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6449DF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.11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0D692F">
        <w:rPr>
          <w:rFonts w:ascii="Times New Roman" w:eastAsia="Calibri" w:hAnsi="Times New Roman" w:cs="Times New Roman"/>
          <w:bCs/>
          <w:color w:val="000000"/>
          <w:lang w:eastAsia="pl-PL"/>
        </w:rPr>
        <w:t>2861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 w:rsidR="006449DF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0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6449DF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>trybie podstawowym, na podstawie art. 275 pkt 1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6449DF" w:rsidRPr="006449DF">
        <w:rPr>
          <w:rFonts w:ascii="Times New Roman" w:hAnsi="Times New Roman" w:cs="Times New Roman"/>
          <w:b/>
          <w:i/>
          <w:szCs w:val="24"/>
        </w:rPr>
        <w:t>Dostawa i montaż urządzeń  klimatyzacyjnych w węzłach OST 112</w:t>
      </w:r>
      <w:r w:rsidR="00801EAB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BC5DBE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6449DF">
        <w:rPr>
          <w:rFonts w:ascii="Times New Roman" w:hAnsi="Times New Roman" w:cs="Times New Roman"/>
          <w:b/>
          <w:bCs/>
          <w:i/>
          <w:szCs w:val="24"/>
          <w:u w:val="single"/>
        </w:rPr>
        <w:t>3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6449DF" w:rsidRPr="006449DF">
        <w:rPr>
          <w:rFonts w:ascii="Times New Roman" w:hAnsi="Times New Roman" w:cs="Times New Roman"/>
        </w:rPr>
        <w:t>158 670,00</w:t>
      </w:r>
      <w:r w:rsidR="006449DF">
        <w:rPr>
          <w:rFonts w:ascii="Times New Roman" w:hAnsi="Times New Roman" w:cs="Times New Roman"/>
        </w:rPr>
        <w:t xml:space="preserve">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6449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</w:t>
      </w:r>
      <w:r w:rsidR="00BC5D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.11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7577E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9C6FC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6449DF" w:rsidRPr="006449DF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688583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1903FD" w:rsidRDefault="001903FD" w:rsidP="00610037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54021B" w:rsidRDefault="006449DF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449DF">
              <w:rPr>
                <w:bCs/>
                <w:sz w:val="20"/>
                <w:szCs w:val="20"/>
              </w:rPr>
              <w:t>KAPAMARO Robert Wszoła</w:t>
            </w:r>
          </w:p>
          <w:p w:rsidR="006449DF" w:rsidRDefault="006449DF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Kadrowa 15F</w:t>
            </w:r>
          </w:p>
          <w:p w:rsidR="006449DF" w:rsidRDefault="006449DF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04-421 Warszawa</w:t>
            </w:r>
          </w:p>
          <w:p w:rsidR="006449DF" w:rsidRPr="00755BF0" w:rsidRDefault="006449DF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449DF">
              <w:rPr>
                <w:bCs/>
                <w:sz w:val="20"/>
                <w:szCs w:val="20"/>
              </w:rPr>
              <w:t>6691981296</w:t>
            </w:r>
          </w:p>
        </w:tc>
        <w:tc>
          <w:tcPr>
            <w:tcW w:w="1874" w:type="pct"/>
            <w:vAlign w:val="center"/>
          </w:tcPr>
          <w:p w:rsidR="00BC5DBE" w:rsidRPr="00755BF0" w:rsidRDefault="006449DF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142.597,59</w:t>
            </w:r>
          </w:p>
        </w:tc>
      </w:tr>
      <w:tr w:rsidR="00BC5DBE" w:rsidTr="006449DF">
        <w:trPr>
          <w:jc w:val="center"/>
        </w:trPr>
        <w:tc>
          <w:tcPr>
            <w:tcW w:w="450" w:type="pct"/>
            <w:vAlign w:val="center"/>
          </w:tcPr>
          <w:p w:rsidR="00BC5DBE" w:rsidRPr="00755BF0" w:rsidRDefault="00BC5DBE" w:rsidP="00BC5D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54021B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Przedsiębiorstwo Handlowo-Usługowe Maciej Sokólski</w:t>
            </w:r>
          </w:p>
          <w:p w:rsidR="00671876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ul. Traugutta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876">
              <w:rPr>
                <w:bCs/>
                <w:sz w:val="20"/>
                <w:szCs w:val="20"/>
              </w:rPr>
              <w:t>1</w:t>
            </w:r>
          </w:p>
          <w:p w:rsidR="00671876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-</w:t>
            </w:r>
            <w:r w:rsidRPr="00671876">
              <w:rPr>
                <w:bCs/>
                <w:sz w:val="20"/>
                <w:szCs w:val="20"/>
              </w:rPr>
              <w:t>250</w:t>
            </w:r>
            <w:r>
              <w:rPr>
                <w:bCs/>
                <w:sz w:val="20"/>
                <w:szCs w:val="20"/>
              </w:rPr>
              <w:t xml:space="preserve"> Radzymin</w:t>
            </w:r>
          </w:p>
          <w:p w:rsidR="00671876" w:rsidRPr="00755BF0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71876">
              <w:rPr>
                <w:bCs/>
                <w:sz w:val="20"/>
                <w:szCs w:val="20"/>
              </w:rPr>
              <w:t>1251531416</w:t>
            </w:r>
          </w:p>
        </w:tc>
        <w:tc>
          <w:tcPr>
            <w:tcW w:w="1874" w:type="pct"/>
            <w:vAlign w:val="center"/>
          </w:tcPr>
          <w:p w:rsidR="00BC5DBE" w:rsidRPr="00755BF0" w:rsidRDefault="00671876" w:rsidP="00BC5DB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163.590,00</w:t>
            </w:r>
          </w:p>
        </w:tc>
      </w:tr>
      <w:tr w:rsidR="00BC5DBE" w:rsidTr="006449DF">
        <w:trPr>
          <w:jc w:val="center"/>
        </w:trPr>
        <w:tc>
          <w:tcPr>
            <w:tcW w:w="450" w:type="pct"/>
            <w:vAlign w:val="center"/>
          </w:tcPr>
          <w:p w:rsidR="00BC5DBE" w:rsidRDefault="00BC5DBE" w:rsidP="00BC5D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54021B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671876">
              <w:rPr>
                <w:bCs/>
                <w:sz w:val="20"/>
                <w:szCs w:val="20"/>
              </w:rPr>
              <w:t>Klimi</w:t>
            </w:r>
            <w:proofErr w:type="spellEnd"/>
            <w:r w:rsidRPr="00671876">
              <w:rPr>
                <w:bCs/>
                <w:sz w:val="20"/>
                <w:szCs w:val="20"/>
              </w:rPr>
              <w:t xml:space="preserve"> Michał </w:t>
            </w:r>
            <w:proofErr w:type="spellStart"/>
            <w:r w:rsidRPr="00671876">
              <w:rPr>
                <w:bCs/>
                <w:sz w:val="20"/>
                <w:szCs w:val="20"/>
              </w:rPr>
              <w:t>Buratowski</w:t>
            </w:r>
            <w:proofErr w:type="spellEnd"/>
          </w:p>
          <w:p w:rsidR="00671876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671876">
              <w:rPr>
                <w:bCs/>
                <w:sz w:val="20"/>
                <w:szCs w:val="20"/>
              </w:rPr>
              <w:t>l. Wólczyńska 133 lok 54r</w:t>
            </w:r>
          </w:p>
          <w:p w:rsidR="00671876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01-911 Warszawa</w:t>
            </w:r>
          </w:p>
          <w:p w:rsidR="00671876" w:rsidRPr="00755BF0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71876">
              <w:rPr>
                <w:bCs/>
                <w:sz w:val="20"/>
                <w:szCs w:val="20"/>
              </w:rPr>
              <w:t>1182033826</w:t>
            </w:r>
          </w:p>
        </w:tc>
        <w:tc>
          <w:tcPr>
            <w:tcW w:w="1874" w:type="pct"/>
            <w:vAlign w:val="center"/>
          </w:tcPr>
          <w:p w:rsidR="00BC5DBE" w:rsidRPr="00755BF0" w:rsidRDefault="00671876" w:rsidP="00BC5DB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156</w:t>
            </w:r>
            <w:r w:rsidR="001B1717">
              <w:rPr>
                <w:bCs/>
                <w:sz w:val="20"/>
                <w:szCs w:val="20"/>
              </w:rPr>
              <w:t>.</w:t>
            </w:r>
            <w:r w:rsidRPr="00671876">
              <w:rPr>
                <w:bCs/>
                <w:sz w:val="20"/>
                <w:szCs w:val="20"/>
              </w:rPr>
              <w:t>411,72</w:t>
            </w:r>
          </w:p>
        </w:tc>
      </w:tr>
      <w:tr w:rsidR="00BC5DBE" w:rsidTr="006449DF">
        <w:trPr>
          <w:jc w:val="center"/>
        </w:trPr>
        <w:tc>
          <w:tcPr>
            <w:tcW w:w="450" w:type="pct"/>
            <w:vAlign w:val="center"/>
          </w:tcPr>
          <w:p w:rsidR="00BC5DBE" w:rsidRDefault="00BC5DBE" w:rsidP="00BC5D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54021B" w:rsidRDefault="0067187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71876">
              <w:rPr>
                <w:bCs/>
                <w:sz w:val="20"/>
                <w:szCs w:val="20"/>
              </w:rPr>
              <w:t>KLIMART sp. z o.o.</w:t>
            </w:r>
          </w:p>
          <w:p w:rsidR="00671876" w:rsidRDefault="00610037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610037">
              <w:rPr>
                <w:bCs/>
                <w:sz w:val="20"/>
                <w:szCs w:val="20"/>
              </w:rPr>
              <w:t>Warsztatowa 1D</w:t>
            </w:r>
          </w:p>
          <w:p w:rsidR="00610037" w:rsidRDefault="00610037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15-637 </w:t>
            </w:r>
            <w:r w:rsidRPr="00610037">
              <w:rPr>
                <w:bCs/>
                <w:sz w:val="20"/>
                <w:szCs w:val="20"/>
              </w:rPr>
              <w:t>Białystok</w:t>
            </w:r>
          </w:p>
          <w:p w:rsidR="00610037" w:rsidRPr="00755BF0" w:rsidRDefault="00610037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10037">
              <w:rPr>
                <w:bCs/>
                <w:sz w:val="20"/>
                <w:szCs w:val="20"/>
              </w:rPr>
              <w:t>5422793445</w:t>
            </w:r>
          </w:p>
        </w:tc>
        <w:tc>
          <w:tcPr>
            <w:tcW w:w="1874" w:type="pct"/>
            <w:vAlign w:val="center"/>
          </w:tcPr>
          <w:p w:rsidR="00BC5DBE" w:rsidRPr="00755BF0" w:rsidRDefault="00610037" w:rsidP="00BC5DBE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610037">
              <w:rPr>
                <w:bCs/>
                <w:sz w:val="20"/>
                <w:szCs w:val="20"/>
              </w:rPr>
              <w:t>202</w:t>
            </w:r>
            <w:r w:rsidR="001B1717">
              <w:rPr>
                <w:bCs/>
                <w:sz w:val="20"/>
                <w:szCs w:val="20"/>
              </w:rPr>
              <w:t>.</w:t>
            </w:r>
            <w:r w:rsidRPr="00610037">
              <w:rPr>
                <w:bCs/>
                <w:sz w:val="20"/>
                <w:szCs w:val="20"/>
              </w:rPr>
              <w:t>950,00</w:t>
            </w:r>
          </w:p>
        </w:tc>
      </w:tr>
      <w:bookmarkEnd w:id="0"/>
    </w:tbl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D692F" w:rsidRDefault="000D692F" w:rsidP="000D692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0D692F" w:rsidRDefault="000D692F" w:rsidP="000D692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0D692F" w:rsidRDefault="000D692F" w:rsidP="000D692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0D692F" w:rsidRDefault="000D692F" w:rsidP="000D692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D430BF" w:rsidRPr="007C276A" w:rsidRDefault="000D692F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bookmarkStart w:id="2" w:name="_GoBack"/>
      <w:bookmarkEnd w:id="2"/>
      <w:r w:rsidR="0054021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.11.2022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26" w:rsidRDefault="00674626">
      <w:pPr>
        <w:spacing w:after="0" w:line="240" w:lineRule="auto"/>
      </w:pPr>
      <w:r>
        <w:separator/>
      </w:r>
    </w:p>
  </w:endnote>
  <w:endnote w:type="continuationSeparator" w:id="0">
    <w:p w:rsidR="00674626" w:rsidRDefault="0067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74626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674626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26" w:rsidRDefault="00674626">
      <w:pPr>
        <w:spacing w:after="0" w:line="240" w:lineRule="auto"/>
      </w:pPr>
      <w:r>
        <w:separator/>
      </w:r>
    </w:p>
  </w:footnote>
  <w:footnote w:type="continuationSeparator" w:id="0">
    <w:p w:rsidR="00674626" w:rsidRDefault="0067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74383"/>
    <w:rsid w:val="00080EB0"/>
    <w:rsid w:val="00086AF0"/>
    <w:rsid w:val="000D692F"/>
    <w:rsid w:val="00156392"/>
    <w:rsid w:val="0015642F"/>
    <w:rsid w:val="00175DAD"/>
    <w:rsid w:val="001903FD"/>
    <w:rsid w:val="001B1717"/>
    <w:rsid w:val="001C63C2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15A71"/>
    <w:rsid w:val="00436B97"/>
    <w:rsid w:val="00440D60"/>
    <w:rsid w:val="0047102A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9356A6"/>
    <w:rsid w:val="00975E66"/>
    <w:rsid w:val="0097626B"/>
    <w:rsid w:val="009C1FA7"/>
    <w:rsid w:val="009C6FC9"/>
    <w:rsid w:val="009F66C6"/>
    <w:rsid w:val="00A56425"/>
    <w:rsid w:val="00A724AA"/>
    <w:rsid w:val="00A8096E"/>
    <w:rsid w:val="00AB0292"/>
    <w:rsid w:val="00AB1B5A"/>
    <w:rsid w:val="00AE563D"/>
    <w:rsid w:val="00AE7C0D"/>
    <w:rsid w:val="00B14865"/>
    <w:rsid w:val="00B217CE"/>
    <w:rsid w:val="00B541B8"/>
    <w:rsid w:val="00B72A55"/>
    <w:rsid w:val="00B87F6A"/>
    <w:rsid w:val="00BA0A22"/>
    <w:rsid w:val="00BC5DBE"/>
    <w:rsid w:val="00BC611E"/>
    <w:rsid w:val="00C14EBD"/>
    <w:rsid w:val="00C26D9E"/>
    <w:rsid w:val="00C323FE"/>
    <w:rsid w:val="00C366ED"/>
    <w:rsid w:val="00CA6F72"/>
    <w:rsid w:val="00CB3D9A"/>
    <w:rsid w:val="00CC4FE2"/>
    <w:rsid w:val="00CF4CCD"/>
    <w:rsid w:val="00D04336"/>
    <w:rsid w:val="00D430BF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73EF"/>
    <w:rsid w:val="00F506D0"/>
    <w:rsid w:val="00F658F4"/>
    <w:rsid w:val="00F917F2"/>
    <w:rsid w:val="00FA5519"/>
    <w:rsid w:val="00FD342C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2D08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30</cp:revision>
  <cp:lastPrinted>2022-11-21T11:30:00Z</cp:lastPrinted>
  <dcterms:created xsi:type="dcterms:W3CDTF">2022-11-18T10:28:00Z</dcterms:created>
  <dcterms:modified xsi:type="dcterms:W3CDTF">2022-11-22T12:57:00Z</dcterms:modified>
</cp:coreProperties>
</file>