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BA08" w14:textId="77777777" w:rsidR="005D20B9" w:rsidRPr="00F67D1E"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089EC676" w14:textId="77777777" w:rsidR="005D20B9" w:rsidRPr="00F67D1E"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4E305297" w14:textId="77777777" w:rsidR="005D20B9" w:rsidRPr="00F67D1E"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2EDD4DC3" w14:textId="77777777" w:rsidR="005D20B9" w:rsidRPr="00F67D1E"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7AFD02AF" w14:textId="77777777" w:rsidR="005D20B9" w:rsidRPr="00F67D1E"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575CF367" w14:textId="77777777" w:rsidR="005D20B9" w:rsidRPr="00F67D1E"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23F28BC3" w14:textId="2D1B649C" w:rsidR="005D20B9" w:rsidRPr="00F67D1E" w:rsidRDefault="005D20B9" w:rsidP="005D20B9">
      <w:pPr>
        <w:keepLines/>
        <w:suppressAutoHyphens/>
        <w:autoSpaceDN w:val="0"/>
        <w:spacing w:after="0" w:line="240" w:lineRule="auto"/>
        <w:ind w:hanging="284"/>
        <w:textAlignment w:val="baseline"/>
        <w:rPr>
          <w:rFonts w:ascii="Times New Roman" w:eastAsia="Calibri" w:hAnsi="Times New Roman" w:cs="Times New Roman"/>
          <w:color w:val="FF0000"/>
          <w:sz w:val="24"/>
          <w:szCs w:val="24"/>
        </w:rPr>
      </w:pPr>
      <w:r w:rsidRPr="00F67D1E">
        <w:rPr>
          <w:rFonts w:ascii="Times New Roman" w:eastAsia="Times New Roman" w:hAnsi="Times New Roman" w:cs="Times New Roman"/>
          <w:b/>
          <w:sz w:val="24"/>
          <w:szCs w:val="24"/>
          <w:lang w:eastAsia="ar-SA"/>
        </w:rPr>
        <w:t xml:space="preserve">Znak postępowania: Szp/FZ – </w:t>
      </w:r>
      <w:r w:rsidR="00872AC1" w:rsidRPr="00F67D1E">
        <w:rPr>
          <w:rFonts w:ascii="Times New Roman" w:eastAsia="Times New Roman" w:hAnsi="Times New Roman" w:cs="Times New Roman"/>
          <w:b/>
          <w:sz w:val="24"/>
          <w:szCs w:val="24"/>
          <w:lang w:eastAsia="ar-SA"/>
        </w:rPr>
        <w:t>21</w:t>
      </w:r>
      <w:r w:rsidR="000F6735" w:rsidRPr="00F67D1E">
        <w:rPr>
          <w:rFonts w:ascii="Times New Roman" w:eastAsia="Times New Roman" w:hAnsi="Times New Roman" w:cs="Times New Roman"/>
          <w:b/>
          <w:sz w:val="24"/>
          <w:szCs w:val="24"/>
          <w:lang w:eastAsia="ar-SA"/>
        </w:rPr>
        <w:t>/2021</w:t>
      </w:r>
      <w:r w:rsidRPr="00F67D1E">
        <w:rPr>
          <w:rFonts w:ascii="Times New Roman" w:eastAsia="Times New Roman" w:hAnsi="Times New Roman" w:cs="Times New Roman"/>
          <w:b/>
          <w:sz w:val="24"/>
          <w:szCs w:val="24"/>
          <w:lang w:eastAsia="ar-SA"/>
        </w:rPr>
        <w:tab/>
      </w:r>
      <w:r w:rsidRPr="00F67D1E">
        <w:rPr>
          <w:rFonts w:ascii="Times New Roman" w:eastAsia="Times New Roman" w:hAnsi="Times New Roman" w:cs="Times New Roman"/>
          <w:b/>
          <w:i/>
          <w:sz w:val="24"/>
          <w:szCs w:val="24"/>
          <w:lang w:eastAsia="ar-SA"/>
        </w:rPr>
        <w:tab/>
      </w:r>
      <w:r w:rsidRPr="00F67D1E">
        <w:rPr>
          <w:rFonts w:ascii="Times New Roman" w:eastAsia="Times New Roman" w:hAnsi="Times New Roman" w:cs="Times New Roman"/>
          <w:b/>
          <w:i/>
          <w:sz w:val="24"/>
          <w:szCs w:val="24"/>
          <w:lang w:eastAsia="ar-SA"/>
        </w:rPr>
        <w:tab/>
      </w:r>
      <w:r w:rsidRPr="00F67D1E">
        <w:rPr>
          <w:rFonts w:ascii="Times New Roman" w:eastAsia="Times New Roman" w:hAnsi="Times New Roman" w:cs="Times New Roman"/>
          <w:b/>
          <w:i/>
          <w:sz w:val="24"/>
          <w:szCs w:val="24"/>
          <w:lang w:eastAsia="ar-SA"/>
        </w:rPr>
        <w:tab/>
        <w:t xml:space="preserve">         </w:t>
      </w:r>
      <w:r w:rsidR="007E7944" w:rsidRPr="00F67D1E">
        <w:rPr>
          <w:rFonts w:ascii="Times New Roman" w:eastAsia="Times New Roman" w:hAnsi="Times New Roman" w:cs="Times New Roman"/>
          <w:b/>
          <w:i/>
          <w:sz w:val="24"/>
          <w:szCs w:val="24"/>
          <w:lang w:eastAsia="ar-SA"/>
        </w:rPr>
        <w:t xml:space="preserve"> </w:t>
      </w:r>
      <w:r w:rsidRPr="00F67D1E">
        <w:rPr>
          <w:rFonts w:ascii="Times New Roman" w:eastAsia="Times New Roman" w:hAnsi="Times New Roman" w:cs="Times New Roman"/>
          <w:sz w:val="24"/>
          <w:szCs w:val="24"/>
          <w:lang w:eastAsia="ar-SA"/>
        </w:rPr>
        <w:t>Wrocław, dn</w:t>
      </w:r>
      <w:r w:rsidR="00872AC1" w:rsidRPr="00F67D1E">
        <w:rPr>
          <w:rFonts w:ascii="Times New Roman" w:eastAsia="Times New Roman" w:hAnsi="Times New Roman" w:cs="Times New Roman"/>
          <w:sz w:val="24"/>
          <w:szCs w:val="24"/>
          <w:lang w:eastAsia="ar-SA"/>
        </w:rPr>
        <w:t>……………</w:t>
      </w:r>
      <w:r w:rsidRPr="00F67D1E">
        <w:rPr>
          <w:rFonts w:ascii="Times New Roman" w:eastAsia="Times New Roman" w:hAnsi="Times New Roman" w:cs="Times New Roman"/>
          <w:sz w:val="24"/>
          <w:szCs w:val="24"/>
          <w:lang w:eastAsia="ar-SA"/>
        </w:rPr>
        <w:t xml:space="preserve"> r.</w:t>
      </w:r>
    </w:p>
    <w:p w14:paraId="2AE88D69" w14:textId="77777777" w:rsidR="005D20B9" w:rsidRPr="00F67D1E" w:rsidRDefault="005D20B9" w:rsidP="005D20B9">
      <w:pPr>
        <w:keepLines/>
        <w:suppressAutoHyphens/>
        <w:autoSpaceDN w:val="0"/>
        <w:spacing w:after="0" w:line="240" w:lineRule="auto"/>
        <w:jc w:val="both"/>
        <w:textAlignment w:val="baseline"/>
        <w:rPr>
          <w:rFonts w:ascii="Times New Roman" w:eastAsia="Times New Roman" w:hAnsi="Times New Roman" w:cs="Times New Roman"/>
          <w:color w:val="000000"/>
          <w:lang w:eastAsia="ar-SA"/>
        </w:rPr>
      </w:pPr>
    </w:p>
    <w:p w14:paraId="3685B941" w14:textId="77777777" w:rsidR="005D20B9" w:rsidRPr="00F67D1E" w:rsidRDefault="005D20B9" w:rsidP="005D20B9">
      <w:pPr>
        <w:keepLines/>
        <w:suppressAutoHyphens/>
        <w:autoSpaceDN w:val="0"/>
        <w:spacing w:after="0" w:line="240" w:lineRule="auto"/>
        <w:jc w:val="center"/>
        <w:textAlignment w:val="baseline"/>
        <w:rPr>
          <w:rFonts w:ascii="Times New Roman" w:eastAsia="Times New Roman" w:hAnsi="Times New Roman" w:cs="Times New Roman"/>
          <w:color w:val="000000"/>
          <w:lang w:eastAsia="ar-SA"/>
        </w:rPr>
      </w:pPr>
    </w:p>
    <w:p w14:paraId="4320D0B9" w14:textId="77777777" w:rsidR="005D20B9" w:rsidRPr="00F67D1E"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p>
    <w:p w14:paraId="1B1CBDA5" w14:textId="77777777" w:rsidR="003324C4" w:rsidRPr="00F67D1E" w:rsidRDefault="003324C4"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p>
    <w:p w14:paraId="38A41572" w14:textId="77777777" w:rsidR="003324C4" w:rsidRPr="00F67D1E" w:rsidRDefault="003324C4"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p>
    <w:p w14:paraId="5CF42870" w14:textId="77777777" w:rsidR="005D20B9" w:rsidRPr="00F67D1E"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F67D1E">
        <w:rPr>
          <w:rFonts w:ascii="Times New Roman" w:eastAsia="Times New Roman" w:hAnsi="Times New Roman" w:cs="Times New Roman"/>
          <w:b/>
          <w:color w:val="000000"/>
          <w:sz w:val="28"/>
          <w:szCs w:val="28"/>
          <w:lang w:eastAsia="ar-SA"/>
        </w:rPr>
        <w:t>SPECYFIKACJA</w:t>
      </w:r>
    </w:p>
    <w:p w14:paraId="1DC04BB9" w14:textId="77777777" w:rsidR="005D20B9" w:rsidRPr="00F67D1E"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F67D1E">
        <w:rPr>
          <w:rFonts w:ascii="Times New Roman" w:eastAsia="Times New Roman" w:hAnsi="Times New Roman" w:cs="Times New Roman"/>
          <w:b/>
          <w:color w:val="000000"/>
          <w:sz w:val="28"/>
          <w:szCs w:val="28"/>
          <w:lang w:eastAsia="ar-SA"/>
        </w:rPr>
        <w:t xml:space="preserve"> WARUNKÓW  ZAMÓWIENIA</w:t>
      </w:r>
    </w:p>
    <w:p w14:paraId="7525B56C" w14:textId="77777777" w:rsidR="005D20B9" w:rsidRPr="00F67D1E" w:rsidRDefault="000F6735" w:rsidP="005D20B9">
      <w:pPr>
        <w:keepLines/>
        <w:suppressAutoHyphens/>
        <w:autoSpaceDN w:val="0"/>
        <w:spacing w:after="0" w:line="360" w:lineRule="auto"/>
        <w:jc w:val="center"/>
        <w:textAlignment w:val="baseline"/>
        <w:rPr>
          <w:rFonts w:ascii="Times New Roman" w:eastAsia="Times New Roman" w:hAnsi="Times New Roman" w:cs="Times New Roman"/>
          <w:color w:val="000000"/>
          <w:sz w:val="28"/>
          <w:szCs w:val="28"/>
          <w:lang w:eastAsia="ar-SA"/>
        </w:rPr>
      </w:pPr>
      <w:r w:rsidRPr="00F67D1E">
        <w:rPr>
          <w:rFonts w:ascii="Times New Roman" w:eastAsia="Times New Roman" w:hAnsi="Times New Roman" w:cs="Times New Roman"/>
          <w:color w:val="000000"/>
          <w:sz w:val="28"/>
          <w:szCs w:val="28"/>
          <w:lang w:eastAsia="ar-SA"/>
        </w:rPr>
        <w:t>(S</w:t>
      </w:r>
      <w:r w:rsidR="005D20B9" w:rsidRPr="00F67D1E">
        <w:rPr>
          <w:rFonts w:ascii="Times New Roman" w:eastAsia="Times New Roman" w:hAnsi="Times New Roman" w:cs="Times New Roman"/>
          <w:color w:val="000000"/>
          <w:sz w:val="28"/>
          <w:szCs w:val="28"/>
          <w:lang w:eastAsia="ar-SA"/>
        </w:rPr>
        <w:t>WZ)</w:t>
      </w:r>
    </w:p>
    <w:p w14:paraId="42ADD96F" w14:textId="77777777" w:rsidR="005D20B9" w:rsidRPr="00F67D1E" w:rsidRDefault="005D20B9" w:rsidP="005D20B9">
      <w:pPr>
        <w:keepLines/>
        <w:suppressAutoHyphens/>
        <w:autoSpaceDN w:val="0"/>
        <w:spacing w:after="0" w:line="360" w:lineRule="auto"/>
        <w:textAlignment w:val="baseline"/>
        <w:rPr>
          <w:rFonts w:ascii="Times New Roman" w:eastAsia="Times New Roman" w:hAnsi="Times New Roman" w:cs="Times New Roman"/>
          <w:color w:val="000000"/>
          <w:lang w:eastAsia="ar-SA"/>
        </w:rPr>
      </w:pPr>
    </w:p>
    <w:p w14:paraId="460CD170" w14:textId="77777777" w:rsidR="006305DC" w:rsidRPr="00F67D1E" w:rsidRDefault="006305DC" w:rsidP="006305DC">
      <w:pPr>
        <w:keepLines/>
        <w:suppressAutoHyphens/>
        <w:autoSpaceDE w:val="0"/>
        <w:autoSpaceDN w:val="0"/>
        <w:spacing w:after="0" w:line="360" w:lineRule="auto"/>
        <w:jc w:val="center"/>
        <w:textAlignment w:val="baseline"/>
        <w:rPr>
          <w:rFonts w:ascii="Times New Roman" w:hAnsi="Times New Roman" w:cs="Times New Roman"/>
        </w:rPr>
      </w:pPr>
      <w:r w:rsidRPr="00F67D1E">
        <w:rPr>
          <w:rFonts w:ascii="Times New Roman" w:hAnsi="Times New Roman" w:cs="Times New Roman"/>
        </w:rPr>
        <w:t>postępowania o udzielenie zamówienia publicznego prowadzonego w trybie podstawowym bez negocjacji, prowadzone  przez Wojewódzki Szpital Specjalistyczny we Wrocławiu</w:t>
      </w:r>
    </w:p>
    <w:p w14:paraId="74CB7CF1" w14:textId="77777777" w:rsidR="006305DC" w:rsidRPr="00F67D1E" w:rsidRDefault="006305DC" w:rsidP="006305DC">
      <w:pPr>
        <w:keepLines/>
        <w:suppressAutoHyphens/>
        <w:autoSpaceDE w:val="0"/>
        <w:autoSpaceDN w:val="0"/>
        <w:spacing w:after="0" w:line="360" w:lineRule="auto"/>
        <w:jc w:val="center"/>
        <w:textAlignment w:val="baseline"/>
        <w:rPr>
          <w:rFonts w:ascii="Times New Roman" w:hAnsi="Times New Roman" w:cs="Times New Roman"/>
        </w:rPr>
      </w:pPr>
      <w:r w:rsidRPr="00F67D1E">
        <w:rPr>
          <w:rFonts w:ascii="Times New Roman" w:hAnsi="Times New Roman" w:cs="Times New Roman"/>
        </w:rPr>
        <w:t>pod nazwą</w:t>
      </w:r>
    </w:p>
    <w:p w14:paraId="43EC3BDB" w14:textId="77777777" w:rsidR="00FD0C2E" w:rsidRPr="00F67D1E" w:rsidRDefault="00FD0C2E" w:rsidP="005D20B9">
      <w:pPr>
        <w:keepLines/>
        <w:suppressAutoHyphens/>
        <w:autoSpaceDE w:val="0"/>
        <w:autoSpaceDN w:val="0"/>
        <w:spacing w:after="0" w:line="360" w:lineRule="auto"/>
        <w:jc w:val="center"/>
        <w:textAlignment w:val="baseline"/>
        <w:rPr>
          <w:rFonts w:ascii="Times New Roman" w:hAnsi="Times New Roman" w:cs="Times New Roman"/>
        </w:rPr>
      </w:pPr>
    </w:p>
    <w:p w14:paraId="58C11946" w14:textId="77777777" w:rsidR="00FD0C2E" w:rsidRPr="00F67D1E" w:rsidRDefault="00FD0C2E"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p>
    <w:p w14:paraId="458FB105" w14:textId="76916B86" w:rsidR="00777DD2" w:rsidRPr="00F67D1E" w:rsidRDefault="00777DD2" w:rsidP="00777DD2">
      <w:pPr>
        <w:keepLines/>
        <w:pBdr>
          <w:top w:val="single" w:sz="4" w:space="1" w:color="auto"/>
          <w:left w:val="single" w:sz="4" w:space="4" w:color="auto"/>
          <w:bottom w:val="single" w:sz="4" w:space="1" w:color="auto"/>
          <w:right w:val="single" w:sz="4" w:space="4" w:color="auto"/>
        </w:pBdr>
        <w:shd w:val="clear" w:color="auto" w:fill="EEECE1" w:themeFill="background2"/>
        <w:suppressAutoHyphens/>
        <w:autoSpaceDE w:val="0"/>
        <w:autoSpaceDN w:val="0"/>
        <w:spacing w:after="0" w:line="360" w:lineRule="auto"/>
        <w:jc w:val="center"/>
        <w:textAlignment w:val="baseline"/>
        <w:rPr>
          <w:rFonts w:ascii="Times New Roman" w:eastAsia="Calibri" w:hAnsi="Times New Roman" w:cs="Times New Roman"/>
          <w:b/>
          <w:sz w:val="28"/>
          <w:szCs w:val="28"/>
        </w:rPr>
      </w:pPr>
      <w:r w:rsidRPr="00F67D1E">
        <w:rPr>
          <w:rFonts w:ascii="Times New Roman" w:eastAsia="Calibri" w:hAnsi="Times New Roman" w:cs="Times New Roman"/>
          <w:b/>
          <w:sz w:val="28"/>
          <w:szCs w:val="28"/>
        </w:rPr>
        <w:t xml:space="preserve">DOSTAWA LEKU </w:t>
      </w:r>
      <w:r w:rsidR="00872AC1" w:rsidRPr="00F67D1E">
        <w:rPr>
          <w:rFonts w:ascii="Times New Roman" w:eastAsia="Calibri" w:hAnsi="Times New Roman" w:cs="Times New Roman"/>
          <w:b/>
          <w:sz w:val="28"/>
          <w:szCs w:val="28"/>
        </w:rPr>
        <w:t>REMODULIN</w:t>
      </w:r>
    </w:p>
    <w:p w14:paraId="12F05D95" w14:textId="26712CC8" w:rsidR="00AB282D" w:rsidRPr="00F67D1E" w:rsidRDefault="00872AC1" w:rsidP="00F67D1E">
      <w:pPr>
        <w:keepLines/>
        <w:pBdr>
          <w:top w:val="single" w:sz="4" w:space="1" w:color="auto"/>
          <w:left w:val="single" w:sz="4" w:space="4" w:color="auto"/>
          <w:bottom w:val="single" w:sz="4" w:space="1" w:color="auto"/>
          <w:right w:val="single" w:sz="4" w:space="4" w:color="auto"/>
        </w:pBdr>
        <w:shd w:val="clear" w:color="auto" w:fill="EAF1DD" w:themeFill="accent3" w:themeFillTint="33"/>
        <w:suppressAutoHyphens/>
        <w:autoSpaceDE w:val="0"/>
        <w:autoSpaceDN w:val="0"/>
        <w:spacing w:after="0" w:line="360" w:lineRule="auto"/>
        <w:jc w:val="center"/>
        <w:textAlignment w:val="baseline"/>
        <w:rPr>
          <w:rFonts w:ascii="Times New Roman" w:eastAsia="Calibri" w:hAnsi="Times New Roman" w:cs="Times New Roman"/>
          <w:b/>
          <w:sz w:val="28"/>
          <w:szCs w:val="28"/>
        </w:rPr>
      </w:pPr>
      <w:r w:rsidRPr="00F67D1E">
        <w:rPr>
          <w:rFonts w:ascii="Times New Roman" w:eastAsia="Calibri" w:hAnsi="Times New Roman" w:cs="Times New Roman"/>
          <w:b/>
          <w:sz w:val="28"/>
          <w:szCs w:val="28"/>
        </w:rPr>
        <w:t>Z</w:t>
      </w:r>
      <w:r w:rsidR="00777DD2" w:rsidRPr="00F67D1E">
        <w:rPr>
          <w:rFonts w:ascii="Times New Roman" w:eastAsia="Calibri" w:hAnsi="Times New Roman" w:cs="Times New Roman"/>
          <w:b/>
          <w:sz w:val="28"/>
          <w:szCs w:val="28"/>
        </w:rPr>
        <w:t xml:space="preserve"> PROGRAMU LEKOWEGO TN</w:t>
      </w:r>
      <w:r w:rsidR="00BA40E1" w:rsidRPr="00F67D1E">
        <w:rPr>
          <w:rFonts w:ascii="Times New Roman" w:eastAsia="Calibri" w:hAnsi="Times New Roman" w:cs="Times New Roman"/>
          <w:b/>
          <w:sz w:val="28"/>
          <w:szCs w:val="28"/>
        </w:rPr>
        <w:t>P</w:t>
      </w:r>
    </w:p>
    <w:p w14:paraId="152DD14C" w14:textId="77777777" w:rsidR="005D20B9" w:rsidRPr="00F67D1E" w:rsidRDefault="005D20B9" w:rsidP="005D20B9">
      <w:pPr>
        <w:keepLines/>
        <w:suppressAutoHyphens/>
        <w:autoSpaceDE w:val="0"/>
        <w:autoSpaceDN w:val="0"/>
        <w:spacing w:after="0" w:line="240" w:lineRule="auto"/>
        <w:jc w:val="center"/>
        <w:textAlignment w:val="baseline"/>
        <w:rPr>
          <w:rFonts w:ascii="Times New Roman" w:eastAsia="Calibri" w:hAnsi="Times New Roman" w:cs="Times New Roman"/>
          <w:sz w:val="28"/>
          <w:szCs w:val="28"/>
        </w:rPr>
      </w:pPr>
    </w:p>
    <w:p w14:paraId="509A5E3C" w14:textId="77777777" w:rsidR="00CA3A1E" w:rsidRPr="00F67D1E" w:rsidRDefault="00CA3A1E" w:rsidP="005D20B9">
      <w:pPr>
        <w:keepLines/>
        <w:suppressAutoHyphens/>
        <w:autoSpaceDE w:val="0"/>
        <w:autoSpaceDN w:val="0"/>
        <w:spacing w:after="0" w:line="240" w:lineRule="auto"/>
        <w:jc w:val="center"/>
        <w:textAlignment w:val="baseline"/>
        <w:rPr>
          <w:rFonts w:ascii="Times New Roman" w:eastAsia="Calibri" w:hAnsi="Times New Roman" w:cs="Times New Roman"/>
          <w:sz w:val="28"/>
          <w:szCs w:val="28"/>
        </w:rPr>
      </w:pPr>
    </w:p>
    <w:p w14:paraId="19C30E81" w14:textId="77777777" w:rsidR="005D20B9" w:rsidRPr="00F67D1E"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sz w:val="24"/>
          <w:szCs w:val="24"/>
          <w:lang w:eastAsia="ar-SA"/>
        </w:rPr>
      </w:pPr>
      <w:bookmarkStart w:id="0" w:name="__RefHeading__4_381024118"/>
      <w:bookmarkEnd w:id="0"/>
    </w:p>
    <w:p w14:paraId="6B102B30" w14:textId="77777777" w:rsidR="005D20B9" w:rsidRPr="00F67D1E"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6655BB19" w14:textId="77777777" w:rsidR="005D20B9" w:rsidRPr="00F67D1E"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9DA011B" w14:textId="77777777" w:rsidR="005D20B9" w:rsidRPr="00F67D1E"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9FD944A" w14:textId="77777777" w:rsidR="00D81E72" w:rsidRPr="00F67D1E" w:rsidRDefault="00D81E72"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09D77A3A" w14:textId="77777777" w:rsidR="003324C4" w:rsidRPr="00F67D1E" w:rsidRDefault="003324C4"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B694D36" w14:textId="77777777" w:rsidR="005D20B9" w:rsidRPr="00F67D1E"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21C3F9BE" w14:textId="77777777" w:rsidR="005D20B9" w:rsidRPr="00F67D1E" w:rsidRDefault="005D20B9" w:rsidP="005D20B9">
      <w:pPr>
        <w:suppressAutoHyphens/>
        <w:autoSpaceDN w:val="0"/>
        <w:textAlignment w:val="baseline"/>
        <w:rPr>
          <w:rFonts w:ascii="Times New Roman" w:eastAsia="Calibri" w:hAnsi="Times New Roman" w:cs="Times New Roman"/>
        </w:rPr>
      </w:pPr>
    </w:p>
    <w:p w14:paraId="7650C1CA" w14:textId="77777777" w:rsidR="005D20B9" w:rsidRPr="00F67D1E" w:rsidRDefault="005D20B9" w:rsidP="005D20B9">
      <w:pPr>
        <w:keepLines/>
        <w:suppressAutoHyphens/>
        <w:autoSpaceDN w:val="0"/>
        <w:spacing w:before="30" w:after="30" w:line="240" w:lineRule="auto"/>
        <w:jc w:val="center"/>
        <w:textAlignment w:val="baseline"/>
        <w:rPr>
          <w:rFonts w:ascii="Times New Roman" w:eastAsia="Times New Roman" w:hAnsi="Times New Roman" w:cs="Times New Roman"/>
          <w:color w:val="000000"/>
          <w:lang w:eastAsia="ar-SA"/>
        </w:rPr>
      </w:pPr>
      <w:r w:rsidRPr="00F67D1E">
        <w:rPr>
          <w:rFonts w:ascii="Times New Roman" w:eastAsia="Times New Roman" w:hAnsi="Times New Roman" w:cs="Times New Roman"/>
          <w:color w:val="000000"/>
          <w:lang w:eastAsia="ar-SA"/>
        </w:rPr>
        <w:t>................................................                                                                    ……………………………..</w:t>
      </w:r>
    </w:p>
    <w:p w14:paraId="1327656F" w14:textId="77777777" w:rsidR="005D20B9" w:rsidRPr="00F67D1E" w:rsidRDefault="005D20B9" w:rsidP="005D20B9">
      <w:pPr>
        <w:keepLines/>
        <w:tabs>
          <w:tab w:val="left" w:pos="6804"/>
        </w:tabs>
        <w:suppressAutoHyphens/>
        <w:autoSpaceDN w:val="0"/>
        <w:spacing w:before="30" w:after="30" w:line="240" w:lineRule="auto"/>
        <w:textAlignment w:val="baseline"/>
        <w:rPr>
          <w:rFonts w:ascii="Times New Roman" w:eastAsia="Times New Roman" w:hAnsi="Times New Roman" w:cs="Times New Roman"/>
          <w:color w:val="000000"/>
          <w:lang w:eastAsia="ar-SA"/>
        </w:rPr>
      </w:pPr>
      <w:r w:rsidRPr="00F67D1E">
        <w:rPr>
          <w:rFonts w:ascii="Times New Roman" w:eastAsia="Times New Roman" w:hAnsi="Times New Roman" w:cs="Times New Roman"/>
          <w:color w:val="000000"/>
          <w:lang w:eastAsia="ar-SA"/>
        </w:rPr>
        <w:t>Sprawdzono pod względem prawnym</w:t>
      </w:r>
      <w:r w:rsidRPr="00F67D1E">
        <w:rPr>
          <w:rFonts w:ascii="Times New Roman" w:eastAsia="Times New Roman" w:hAnsi="Times New Roman" w:cs="Times New Roman"/>
          <w:color w:val="000000"/>
          <w:lang w:eastAsia="ar-SA"/>
        </w:rPr>
        <w:tab/>
      </w:r>
      <w:r w:rsidRPr="00F67D1E">
        <w:rPr>
          <w:rFonts w:ascii="Times New Roman" w:eastAsia="Times New Roman" w:hAnsi="Times New Roman" w:cs="Times New Roman"/>
          <w:color w:val="000000"/>
          <w:lang w:eastAsia="ar-SA"/>
        </w:rPr>
        <w:tab/>
      </w:r>
      <w:r w:rsidRPr="00F67D1E">
        <w:rPr>
          <w:rFonts w:ascii="Times New Roman" w:eastAsia="Times New Roman" w:hAnsi="Times New Roman" w:cs="Times New Roman"/>
          <w:color w:val="000000"/>
          <w:lang w:eastAsia="ar-SA"/>
        </w:rPr>
        <w:tab/>
        <w:t>Zatwierdzam</w:t>
      </w:r>
    </w:p>
    <w:p w14:paraId="696B2153" w14:textId="77777777" w:rsidR="005D20B9" w:rsidRPr="00F67D1E" w:rsidRDefault="005D20B9" w:rsidP="005D20B9">
      <w:pPr>
        <w:suppressAutoHyphens/>
        <w:autoSpaceDN w:val="0"/>
        <w:textAlignment w:val="baseline"/>
        <w:rPr>
          <w:rFonts w:ascii="Times New Roman" w:eastAsia="Calibri" w:hAnsi="Times New Roman" w:cs="Times New Roman"/>
        </w:rPr>
      </w:pPr>
    </w:p>
    <w:p w14:paraId="4DEA4A5D" w14:textId="77777777" w:rsidR="000F6735" w:rsidRPr="00F67D1E" w:rsidRDefault="000F6735" w:rsidP="005D20B9">
      <w:pPr>
        <w:suppressAutoHyphens/>
        <w:autoSpaceDN w:val="0"/>
        <w:textAlignment w:val="baseline"/>
        <w:rPr>
          <w:rFonts w:ascii="Times New Roman" w:eastAsia="Calibri"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D20B9" w:rsidRPr="00F67D1E" w14:paraId="582E51AB" w14:textId="77777777" w:rsidTr="00F67D1E">
        <w:trPr>
          <w:trHeight w:val="416"/>
        </w:trPr>
        <w:tc>
          <w:tcPr>
            <w:tcW w:w="9747" w:type="dxa"/>
            <w:shd w:val="clear" w:color="auto" w:fill="EAF1DD" w:themeFill="accent3" w:themeFillTint="33"/>
          </w:tcPr>
          <w:p w14:paraId="3033AA20" w14:textId="77777777" w:rsidR="00851403" w:rsidRPr="00F67D1E"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bookmarkStart w:id="1" w:name="_Toc62056956"/>
          </w:p>
          <w:p w14:paraId="49126D62" w14:textId="77777777" w:rsidR="005D20B9" w:rsidRPr="00F67D1E" w:rsidRDefault="005D20B9" w:rsidP="000A531B">
            <w:pPr>
              <w:pStyle w:val="Akapitzlist"/>
              <w:keepNext/>
              <w:keepLines/>
              <w:numPr>
                <w:ilvl w:val="0"/>
                <w:numId w:val="23"/>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F67D1E">
              <w:rPr>
                <w:rFonts w:ascii="Times New Roman" w:eastAsia="Times New Roman" w:hAnsi="Times New Roman" w:cs="Times New Roman"/>
                <w:b/>
                <w:bCs/>
                <w:lang w:eastAsia="ar-SA"/>
              </w:rPr>
              <w:t>INFORMACJE OGÓLNE</w:t>
            </w:r>
            <w:bookmarkEnd w:id="1"/>
          </w:p>
          <w:p w14:paraId="62FB27AF" w14:textId="77777777" w:rsidR="00851403" w:rsidRPr="00F67D1E"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03FFF8F2" w14:textId="77777777" w:rsidR="005D20B9" w:rsidRPr="00F67D1E" w:rsidRDefault="005D20B9" w:rsidP="005D20B9">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0DFE1E01" w14:textId="77777777" w:rsidR="005D20B9" w:rsidRPr="00F67D1E" w:rsidRDefault="005D20B9" w:rsidP="000A531B">
      <w:pPr>
        <w:pStyle w:val="Akapitzlist"/>
        <w:keepNext/>
        <w:keepLines/>
        <w:numPr>
          <w:ilvl w:val="0"/>
          <w:numId w:val="24"/>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2" w:name="__RefHeading__66_381024118"/>
      <w:bookmarkStart w:id="3" w:name="_Toc62056957"/>
      <w:bookmarkEnd w:id="2"/>
      <w:r w:rsidRPr="00F67D1E">
        <w:rPr>
          <w:rFonts w:ascii="Times New Roman" w:eastAsia="Times New Roman" w:hAnsi="Times New Roman" w:cs="Times New Roman"/>
          <w:b/>
          <w:bCs/>
          <w:lang w:eastAsia="ar-SA"/>
        </w:rPr>
        <w:t>Nazwa oraz adres Zamawiającego:</w:t>
      </w:r>
      <w:bookmarkEnd w:id="3"/>
      <w:r w:rsidRPr="00F67D1E">
        <w:rPr>
          <w:rFonts w:ascii="Times New Roman" w:eastAsia="Times New Roman" w:hAnsi="Times New Roman" w:cs="Times New Roman"/>
          <w:b/>
          <w:bCs/>
          <w:lang w:eastAsia="ar-SA"/>
        </w:rPr>
        <w:t xml:space="preserve"> </w:t>
      </w:r>
    </w:p>
    <w:p w14:paraId="68D1C7C7" w14:textId="77777777" w:rsidR="00D53C13" w:rsidRPr="00F67D1E" w:rsidRDefault="001F06DE" w:rsidP="00DE47D3">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Cs/>
          <w:lang w:eastAsia="ar-SA"/>
        </w:rPr>
      </w:pPr>
      <w:bookmarkStart w:id="4" w:name="_Toc62056958"/>
      <w:r w:rsidRPr="00F67D1E">
        <w:rPr>
          <w:rFonts w:ascii="Times New Roman" w:eastAsia="Times New Roman" w:hAnsi="Times New Roman" w:cs="Times New Roman"/>
          <w:bCs/>
          <w:lang w:eastAsia="ar-SA"/>
        </w:rPr>
        <w:t xml:space="preserve">   </w:t>
      </w:r>
      <w:r w:rsidR="00B757BD" w:rsidRPr="00F67D1E">
        <w:rPr>
          <w:rFonts w:ascii="Times New Roman" w:eastAsia="Times New Roman" w:hAnsi="Times New Roman" w:cs="Times New Roman"/>
          <w:bCs/>
          <w:lang w:eastAsia="ar-SA"/>
        </w:rPr>
        <w:t xml:space="preserve">  </w:t>
      </w:r>
      <w:r w:rsidR="005D20B9" w:rsidRPr="00F67D1E">
        <w:rPr>
          <w:rFonts w:ascii="Times New Roman" w:eastAsia="Times New Roman" w:hAnsi="Times New Roman" w:cs="Times New Roman"/>
          <w:bCs/>
          <w:lang w:eastAsia="ar-SA"/>
        </w:rPr>
        <w:t>Wojewódzki Szpital Specjalistyczny we Wrocławiu, ul. H. Kamieńskiego 73A, 51-124 Wrocław</w:t>
      </w:r>
      <w:bookmarkEnd w:id="4"/>
    </w:p>
    <w:p w14:paraId="52EA1F11" w14:textId="77777777" w:rsidR="005D20B9" w:rsidRPr="00F67D1E" w:rsidRDefault="002729BA" w:rsidP="000A531B">
      <w:pPr>
        <w:pStyle w:val="Akapitzlist"/>
        <w:keepNext/>
        <w:keepLines/>
        <w:numPr>
          <w:ilvl w:val="0"/>
          <w:numId w:val="24"/>
        </w:numPr>
        <w:suppressAutoHyphens/>
        <w:autoSpaceDN w:val="0"/>
        <w:spacing w:after="0" w:line="240" w:lineRule="auto"/>
        <w:ind w:left="284" w:hanging="284"/>
        <w:textAlignment w:val="baseline"/>
        <w:outlineLvl w:val="0"/>
        <w:rPr>
          <w:rFonts w:ascii="Times New Roman" w:eastAsia="Times New Roman" w:hAnsi="Times New Roman" w:cs="Times New Roman"/>
          <w:bCs/>
          <w:lang w:eastAsia="ar-SA"/>
        </w:rPr>
      </w:pPr>
      <w:bookmarkStart w:id="5" w:name="_Toc62056959"/>
      <w:r w:rsidRPr="00F67D1E">
        <w:rPr>
          <w:rFonts w:ascii="Times New Roman" w:eastAsia="Times New Roman" w:hAnsi="Times New Roman" w:cs="Times New Roman"/>
          <w:b/>
          <w:bCs/>
          <w:lang w:eastAsia="ar-SA"/>
        </w:rPr>
        <w:t>A</w:t>
      </w:r>
      <w:r w:rsidR="005D20B9" w:rsidRPr="00F67D1E">
        <w:rPr>
          <w:rFonts w:ascii="Times New Roman" w:eastAsia="Times New Roman" w:hAnsi="Times New Roman" w:cs="Times New Roman"/>
          <w:b/>
          <w:bCs/>
          <w:lang w:eastAsia="ar-SA"/>
        </w:rPr>
        <w:t>dres do korespondencji:</w:t>
      </w:r>
      <w:bookmarkEnd w:id="5"/>
      <w:r w:rsidR="005D20B9" w:rsidRPr="00F67D1E">
        <w:rPr>
          <w:rFonts w:ascii="Times New Roman" w:eastAsia="Times New Roman" w:hAnsi="Times New Roman" w:cs="Times New Roman"/>
          <w:b/>
          <w:bCs/>
          <w:lang w:eastAsia="ar-SA"/>
        </w:rPr>
        <w:t xml:space="preserve"> </w:t>
      </w:r>
    </w:p>
    <w:p w14:paraId="7AB6C017" w14:textId="77777777" w:rsidR="005D20B9" w:rsidRPr="00F67D1E"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6" w:name="_Toc62056960"/>
      <w:r w:rsidRPr="00F67D1E">
        <w:rPr>
          <w:rFonts w:ascii="Times New Roman" w:eastAsia="Times New Roman" w:hAnsi="Times New Roman" w:cs="Times New Roman"/>
          <w:bCs/>
          <w:lang w:eastAsia="ar-SA"/>
        </w:rPr>
        <w:t>Wojewódzki Szpital Specjalistyczny we Wrocławiu</w:t>
      </w:r>
      <w:bookmarkEnd w:id="6"/>
    </w:p>
    <w:p w14:paraId="4FF4284B" w14:textId="77777777" w:rsidR="005D20B9" w:rsidRPr="00F67D1E"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u w:val="single"/>
          <w:lang w:eastAsia="ar-SA"/>
        </w:rPr>
      </w:pPr>
      <w:bookmarkStart w:id="7" w:name="_Toc62056961"/>
      <w:r w:rsidRPr="00F67D1E">
        <w:rPr>
          <w:rFonts w:ascii="Times New Roman" w:eastAsia="Times New Roman" w:hAnsi="Times New Roman" w:cs="Times New Roman"/>
          <w:bCs/>
          <w:u w:val="single"/>
          <w:lang w:eastAsia="ar-SA"/>
        </w:rPr>
        <w:t>Dział Zaopatrzenia i Zamówień Publicznych</w:t>
      </w:r>
      <w:bookmarkEnd w:id="7"/>
    </w:p>
    <w:p w14:paraId="64BA9B7D" w14:textId="77777777" w:rsidR="005D20B9" w:rsidRPr="00F67D1E"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8" w:name="_Toc62056962"/>
      <w:r w:rsidRPr="00F67D1E">
        <w:rPr>
          <w:rFonts w:ascii="Times New Roman" w:eastAsia="Times New Roman" w:hAnsi="Times New Roman" w:cs="Times New Roman"/>
          <w:bCs/>
          <w:lang w:eastAsia="ar-SA"/>
        </w:rPr>
        <w:t>ul. H. Kamieńskiego 73A, 51-124 Wrocław</w:t>
      </w:r>
      <w:bookmarkEnd w:id="8"/>
    </w:p>
    <w:p w14:paraId="65EBE6DF" w14:textId="77777777" w:rsidR="00F67DD8" w:rsidRPr="00F67D1E" w:rsidRDefault="000F6735"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9" w:name="_Toc62056963"/>
      <w:r w:rsidRPr="00F67D1E">
        <w:rPr>
          <w:rFonts w:ascii="Times New Roman" w:eastAsia="Times New Roman" w:hAnsi="Times New Roman" w:cs="Times New Roman"/>
          <w:bCs/>
          <w:lang w:eastAsia="ar-SA"/>
        </w:rPr>
        <w:t>nr telefonu</w:t>
      </w:r>
      <w:r w:rsidR="00644DC4" w:rsidRPr="00F67D1E">
        <w:rPr>
          <w:rFonts w:ascii="Times New Roman" w:eastAsia="Times New Roman" w:hAnsi="Times New Roman" w:cs="Times New Roman"/>
          <w:bCs/>
          <w:lang w:eastAsia="ar-SA"/>
        </w:rPr>
        <w:t>:</w:t>
      </w:r>
      <w:bookmarkEnd w:id="9"/>
      <w:r w:rsidR="00644DC4" w:rsidRPr="00F67D1E">
        <w:rPr>
          <w:rFonts w:ascii="Times New Roman" w:eastAsia="Times New Roman" w:hAnsi="Times New Roman" w:cs="Times New Roman"/>
          <w:bCs/>
          <w:lang w:eastAsia="ar-SA"/>
        </w:rPr>
        <w:t xml:space="preserve"> 71 32 70 491, </w:t>
      </w:r>
    </w:p>
    <w:p w14:paraId="2604D866" w14:textId="169B1E83" w:rsidR="000F6735" w:rsidRPr="00F67D1E" w:rsidRDefault="00F67DD8"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sidRPr="00F67D1E">
        <w:rPr>
          <w:rFonts w:ascii="Times New Roman" w:eastAsia="Times New Roman" w:hAnsi="Times New Roman" w:cs="Times New Roman"/>
          <w:bCs/>
          <w:lang w:eastAsia="ar-SA"/>
        </w:rPr>
        <w:t xml:space="preserve">                    71 32 70</w:t>
      </w:r>
      <w:r w:rsidR="00D22E84" w:rsidRPr="00F67D1E">
        <w:rPr>
          <w:rFonts w:ascii="Times New Roman" w:eastAsia="Times New Roman" w:hAnsi="Times New Roman" w:cs="Times New Roman"/>
          <w:bCs/>
          <w:lang w:eastAsia="ar-SA"/>
        </w:rPr>
        <w:t> </w:t>
      </w:r>
      <w:r w:rsidR="00644DC4" w:rsidRPr="00F67D1E">
        <w:rPr>
          <w:rFonts w:ascii="Times New Roman" w:eastAsia="Times New Roman" w:hAnsi="Times New Roman" w:cs="Times New Roman"/>
          <w:bCs/>
          <w:lang w:eastAsia="ar-SA"/>
        </w:rPr>
        <w:t>591</w:t>
      </w:r>
      <w:r w:rsidR="00D22E84" w:rsidRPr="00F67D1E">
        <w:rPr>
          <w:rFonts w:ascii="Times New Roman" w:eastAsia="Times New Roman" w:hAnsi="Times New Roman" w:cs="Times New Roman"/>
          <w:bCs/>
          <w:lang w:eastAsia="ar-SA"/>
        </w:rPr>
        <w:t>,</w:t>
      </w:r>
    </w:p>
    <w:p w14:paraId="57EE518B" w14:textId="422C5EA0" w:rsidR="00D22E84" w:rsidRPr="00F67D1E" w:rsidRDefault="00D22E84"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sidRPr="00F67D1E">
        <w:rPr>
          <w:rFonts w:ascii="Times New Roman" w:eastAsia="Times New Roman" w:hAnsi="Times New Roman" w:cs="Times New Roman"/>
          <w:bCs/>
          <w:lang w:eastAsia="ar-SA"/>
        </w:rPr>
        <w:tab/>
      </w:r>
      <w:r w:rsidRPr="00F67D1E">
        <w:rPr>
          <w:rFonts w:ascii="Times New Roman" w:eastAsia="Times New Roman" w:hAnsi="Times New Roman" w:cs="Times New Roman"/>
          <w:bCs/>
          <w:lang w:eastAsia="ar-SA"/>
        </w:rPr>
        <w:tab/>
        <w:t>71 73</w:t>
      </w:r>
      <w:r w:rsidR="00644782" w:rsidRPr="00F67D1E">
        <w:rPr>
          <w:rFonts w:ascii="Times New Roman" w:eastAsia="Times New Roman" w:hAnsi="Times New Roman" w:cs="Times New Roman"/>
          <w:bCs/>
          <w:lang w:eastAsia="ar-SA"/>
        </w:rPr>
        <w:t xml:space="preserve"> 29 6</w:t>
      </w:r>
      <w:r w:rsidRPr="00F67D1E">
        <w:rPr>
          <w:rFonts w:ascii="Times New Roman" w:eastAsia="Times New Roman" w:hAnsi="Times New Roman" w:cs="Times New Roman"/>
          <w:bCs/>
          <w:lang w:eastAsia="ar-SA"/>
        </w:rPr>
        <w:t>21,</w:t>
      </w:r>
    </w:p>
    <w:p w14:paraId="22EE7D4D" w14:textId="77777777" w:rsidR="002729BA" w:rsidRPr="00F67D1E" w:rsidRDefault="00D53C13" w:rsidP="00DE47D3">
      <w:pPr>
        <w:keepNext/>
        <w:keepLines/>
        <w:tabs>
          <w:tab w:val="left" w:pos="432"/>
        </w:tabs>
        <w:suppressAutoHyphens/>
        <w:autoSpaceDN w:val="0"/>
        <w:spacing w:after="0" w:line="240" w:lineRule="auto"/>
        <w:textAlignment w:val="baseline"/>
        <w:outlineLvl w:val="0"/>
        <w:rPr>
          <w:rFonts w:ascii="Times New Roman" w:eastAsia="Arial" w:hAnsi="Times New Roman" w:cs="Times New Roman"/>
          <w:lang w:eastAsia="ar-SA"/>
        </w:rPr>
      </w:pPr>
      <w:bookmarkStart w:id="10" w:name="_Toc62056964"/>
      <w:r w:rsidRPr="00F67D1E">
        <w:rPr>
          <w:rFonts w:ascii="Times New Roman" w:eastAsia="Arial" w:hAnsi="Times New Roman" w:cs="Times New Roman"/>
          <w:lang w:eastAsia="ar-SA"/>
        </w:rPr>
        <w:t xml:space="preserve">     </w:t>
      </w:r>
      <w:r w:rsidR="002729BA" w:rsidRPr="00F67D1E">
        <w:rPr>
          <w:rFonts w:ascii="Times New Roman" w:eastAsia="Arial" w:hAnsi="Times New Roman" w:cs="Times New Roman"/>
          <w:lang w:eastAsia="ar-SA"/>
        </w:rPr>
        <w:t>Godziny urz</w:t>
      </w:r>
      <w:r w:rsidR="002729BA" w:rsidRPr="00F67D1E">
        <w:rPr>
          <w:rFonts w:ascii="Times New Roman" w:eastAsia="TimesNewRoman" w:hAnsi="Times New Roman" w:cs="Times New Roman"/>
          <w:lang w:eastAsia="ar-SA"/>
        </w:rPr>
        <w:t>ę</w:t>
      </w:r>
      <w:r w:rsidR="002729BA" w:rsidRPr="00F67D1E">
        <w:rPr>
          <w:rFonts w:ascii="Times New Roman" w:eastAsia="Arial" w:hAnsi="Times New Roman" w:cs="Times New Roman"/>
          <w:lang w:eastAsia="ar-SA"/>
        </w:rPr>
        <w:t>dowania Zamawiaj</w:t>
      </w:r>
      <w:r w:rsidR="002729BA" w:rsidRPr="00F67D1E">
        <w:rPr>
          <w:rFonts w:ascii="Times New Roman" w:eastAsia="TimesNewRoman" w:hAnsi="Times New Roman" w:cs="Times New Roman"/>
          <w:lang w:eastAsia="ar-SA"/>
        </w:rPr>
        <w:t>ą</w:t>
      </w:r>
      <w:r w:rsidR="002729BA" w:rsidRPr="00F67D1E">
        <w:rPr>
          <w:rFonts w:ascii="Times New Roman" w:eastAsia="Arial" w:hAnsi="Times New Roman" w:cs="Times New Roman"/>
          <w:lang w:eastAsia="ar-SA"/>
        </w:rPr>
        <w:t>cego: od poniedziałku do pi</w:t>
      </w:r>
      <w:r w:rsidR="002729BA" w:rsidRPr="00F67D1E">
        <w:rPr>
          <w:rFonts w:ascii="Times New Roman" w:eastAsia="TimesNewRoman" w:hAnsi="Times New Roman" w:cs="Times New Roman"/>
          <w:lang w:eastAsia="ar-SA"/>
        </w:rPr>
        <w:t>ą</w:t>
      </w:r>
      <w:r w:rsidR="002729BA" w:rsidRPr="00F67D1E">
        <w:rPr>
          <w:rFonts w:ascii="Times New Roman" w:eastAsia="Arial" w:hAnsi="Times New Roman" w:cs="Times New Roman"/>
          <w:lang w:eastAsia="ar-SA"/>
        </w:rPr>
        <w:t>tku od godz. 7:30 do 14:35.</w:t>
      </w:r>
      <w:bookmarkEnd w:id="10"/>
    </w:p>
    <w:p w14:paraId="3249A7F3" w14:textId="77777777" w:rsidR="007C55C1" w:rsidRPr="00F67D1E" w:rsidRDefault="000F6735" w:rsidP="000A531B">
      <w:pPr>
        <w:pStyle w:val="Akapitzlist"/>
        <w:keepNext/>
        <w:keepLines/>
        <w:numPr>
          <w:ilvl w:val="0"/>
          <w:numId w:val="24"/>
        </w:numPr>
        <w:suppressAutoHyphens/>
        <w:autoSpaceDN w:val="0"/>
        <w:spacing w:after="0" w:line="240" w:lineRule="auto"/>
        <w:ind w:left="284" w:hanging="284"/>
        <w:textAlignment w:val="baseline"/>
        <w:outlineLvl w:val="0"/>
        <w:rPr>
          <w:rFonts w:ascii="Times New Roman" w:eastAsia="Arial" w:hAnsi="Times New Roman" w:cs="Times New Roman"/>
          <w:color w:val="0000FF"/>
          <w:u w:val="single"/>
          <w:lang w:eastAsia="pl-PL"/>
        </w:rPr>
      </w:pPr>
      <w:bookmarkStart w:id="11" w:name="_Toc62056965"/>
      <w:r w:rsidRPr="00F67D1E">
        <w:rPr>
          <w:rFonts w:ascii="Times New Roman" w:eastAsia="Times New Roman" w:hAnsi="Times New Roman" w:cs="Times New Roman"/>
          <w:b/>
          <w:bCs/>
          <w:lang w:eastAsia="ar-SA"/>
        </w:rPr>
        <w:t>Adres poczty elektronicznej</w:t>
      </w:r>
      <w:r w:rsidR="002729BA" w:rsidRPr="00F67D1E">
        <w:rPr>
          <w:rFonts w:ascii="Times New Roman" w:eastAsia="Times New Roman" w:hAnsi="Times New Roman" w:cs="Times New Roman"/>
          <w:b/>
          <w:bCs/>
          <w:lang w:eastAsia="ar-SA"/>
        </w:rPr>
        <w:t>:</w:t>
      </w:r>
      <w:r w:rsidRPr="00F67D1E">
        <w:rPr>
          <w:rFonts w:ascii="Times New Roman" w:eastAsia="Times New Roman" w:hAnsi="Times New Roman" w:cs="Times New Roman"/>
          <w:b/>
          <w:bCs/>
          <w:lang w:eastAsia="ar-SA"/>
        </w:rPr>
        <w:t xml:space="preserve"> </w:t>
      </w:r>
      <w:hyperlink r:id="rId9" w:history="1">
        <w:r w:rsidR="00DE47D3" w:rsidRPr="00F67D1E">
          <w:rPr>
            <w:rFonts w:ascii="Times New Roman" w:eastAsia="Arial" w:hAnsi="Times New Roman" w:cs="Times New Roman"/>
            <w:color w:val="0000FF"/>
            <w:u w:val="single"/>
            <w:lang w:eastAsia="pl-PL"/>
          </w:rPr>
          <w:t>zp@wssk.wroc.pl</w:t>
        </w:r>
        <w:bookmarkEnd w:id="11"/>
      </w:hyperlink>
    </w:p>
    <w:p w14:paraId="4EBCD8DD" w14:textId="77777777" w:rsidR="00DE47D3" w:rsidRPr="00F67D1E" w:rsidRDefault="00DE47D3" w:rsidP="000A531B">
      <w:pPr>
        <w:pStyle w:val="Akapitzlist"/>
        <w:keepNext/>
        <w:keepLines/>
        <w:numPr>
          <w:ilvl w:val="0"/>
          <w:numId w:val="24"/>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12" w:name="_Toc62056966"/>
      <w:r w:rsidRPr="00F67D1E">
        <w:rPr>
          <w:rFonts w:ascii="Times New Roman" w:eastAsia="Times New Roman" w:hAnsi="Times New Roman" w:cs="Times New Roman"/>
          <w:b/>
          <w:bCs/>
          <w:lang w:eastAsia="ar-SA"/>
        </w:rPr>
        <w:t>Adres strony internetowej prowadzonego postępowania:</w:t>
      </w:r>
      <w:bookmarkEnd w:id="12"/>
      <w:r w:rsidRPr="00F67D1E">
        <w:rPr>
          <w:rFonts w:ascii="Times New Roman" w:eastAsia="Times New Roman" w:hAnsi="Times New Roman" w:cs="Times New Roman"/>
          <w:b/>
          <w:bCs/>
          <w:lang w:eastAsia="ar-SA"/>
        </w:rPr>
        <w:t xml:space="preserve"> </w:t>
      </w:r>
    </w:p>
    <w:p w14:paraId="3DD869FB" w14:textId="77777777" w:rsidR="00F67DD8" w:rsidRPr="00F67D1E" w:rsidRDefault="001C4385" w:rsidP="001C4385">
      <w:pPr>
        <w:keepNext/>
        <w:keepLines/>
        <w:suppressAutoHyphens/>
        <w:autoSpaceDN w:val="0"/>
        <w:spacing w:after="0" w:line="240" w:lineRule="auto"/>
        <w:jc w:val="both"/>
        <w:textAlignment w:val="baseline"/>
        <w:outlineLvl w:val="0"/>
        <w:rPr>
          <w:rFonts w:ascii="Times New Roman" w:hAnsi="Times New Roman" w:cs="Times New Roman"/>
        </w:rPr>
      </w:pPr>
      <w:bookmarkStart w:id="13" w:name="_Toc62056968"/>
      <w:r w:rsidRPr="00F67D1E">
        <w:rPr>
          <w:rFonts w:ascii="Times New Roman" w:hAnsi="Times New Roman" w:cs="Times New Roman"/>
        </w:rPr>
        <w:t xml:space="preserve">      </w:t>
      </w:r>
      <w:hyperlink r:id="rId10" w:history="1">
        <w:r w:rsidRPr="00F67D1E">
          <w:rPr>
            <w:rStyle w:val="Hipercze"/>
            <w:rFonts w:ascii="Times New Roman" w:hAnsi="Times New Roman" w:cs="Times New Roman"/>
          </w:rPr>
          <w:t>https://www.platformazakupowa.pl/pn/wssk_wroclaw</w:t>
        </w:r>
      </w:hyperlink>
      <w:r w:rsidR="00F67DD8" w:rsidRPr="00F67D1E">
        <w:rPr>
          <w:rStyle w:val="Hipercze"/>
          <w:rFonts w:ascii="Times New Roman" w:hAnsi="Times New Roman" w:cs="Times New Roman"/>
          <w:u w:val="none"/>
        </w:rPr>
        <w:t xml:space="preserve"> </w:t>
      </w:r>
    </w:p>
    <w:p w14:paraId="24DE4AF7" w14:textId="23B9FCEC" w:rsidR="00E7715E" w:rsidRPr="00F67D1E" w:rsidRDefault="00E7715E" w:rsidP="000A531B">
      <w:pPr>
        <w:pStyle w:val="Akapitzlist"/>
        <w:keepNext/>
        <w:keepLines/>
        <w:numPr>
          <w:ilvl w:val="0"/>
          <w:numId w:val="24"/>
        </w:numPr>
        <w:suppressAutoHyphens/>
        <w:autoSpaceDN w:val="0"/>
        <w:spacing w:after="0" w:line="240" w:lineRule="auto"/>
        <w:ind w:left="284" w:hanging="284"/>
        <w:textAlignment w:val="baseline"/>
        <w:outlineLvl w:val="0"/>
        <w:rPr>
          <w:rFonts w:ascii="Times New Roman" w:eastAsia="Arial" w:hAnsi="Times New Roman" w:cs="Times New Roman"/>
          <w:lang w:eastAsia="pl-PL"/>
        </w:rPr>
      </w:pPr>
      <w:r w:rsidRPr="00F67D1E">
        <w:rPr>
          <w:rFonts w:ascii="Times New Roman" w:eastAsia="Arial" w:hAnsi="Times New Roman" w:cs="Times New Roman"/>
          <w:lang w:eastAsia="ar-SA"/>
        </w:rPr>
        <w:t>Rozliczenie między Zamawiającym a Wykonawcą będzie prowadzone wyłącznie w walucie polskiej (PLN).</w:t>
      </w:r>
      <w:bookmarkEnd w:id="13"/>
    </w:p>
    <w:tbl>
      <w:tblPr>
        <w:tblStyle w:val="Tabela-Siatka"/>
        <w:tblW w:w="0" w:type="auto"/>
        <w:shd w:val="clear" w:color="auto" w:fill="EEECE1" w:themeFill="background2"/>
        <w:tblLook w:val="04A0" w:firstRow="1" w:lastRow="0" w:firstColumn="1" w:lastColumn="0" w:noHBand="0" w:noVBand="1"/>
      </w:tblPr>
      <w:tblGrid>
        <w:gridCol w:w="9779"/>
      </w:tblGrid>
      <w:tr w:rsidR="00DE47D3" w:rsidRPr="00F67D1E" w14:paraId="279FBC91" w14:textId="77777777" w:rsidTr="00F67D1E">
        <w:tc>
          <w:tcPr>
            <w:tcW w:w="9779" w:type="dxa"/>
            <w:shd w:val="clear" w:color="auto" w:fill="EAF1DD" w:themeFill="accent3" w:themeFillTint="33"/>
          </w:tcPr>
          <w:p w14:paraId="7EEEBB98" w14:textId="77777777" w:rsidR="00DE47D3" w:rsidRPr="00F67D1E" w:rsidRDefault="00DE47D3" w:rsidP="000A531B">
            <w:pPr>
              <w:pStyle w:val="Akapitzlist"/>
              <w:keepNext/>
              <w:keepLines/>
              <w:numPr>
                <w:ilvl w:val="0"/>
                <w:numId w:val="23"/>
              </w:numPr>
              <w:suppressAutoHyphens/>
              <w:autoSpaceDN w:val="0"/>
              <w:jc w:val="both"/>
              <w:textAlignment w:val="baseline"/>
              <w:outlineLvl w:val="0"/>
              <w:rPr>
                <w:rFonts w:ascii="Times New Roman" w:eastAsia="Times New Roman" w:hAnsi="Times New Roman" w:cs="Times New Roman"/>
                <w:b/>
                <w:bCs/>
                <w:lang w:eastAsia="ar-SA"/>
              </w:rPr>
            </w:pPr>
            <w:bookmarkStart w:id="14" w:name="_Toc62056969"/>
            <w:r w:rsidRPr="00F67D1E">
              <w:rPr>
                <w:rFonts w:ascii="Times New Roman" w:eastAsia="Times New Roman" w:hAnsi="Times New Roman" w:cs="Times New Roman"/>
                <w:b/>
                <w:bCs/>
                <w:lang w:eastAsia="ar-SA"/>
              </w:rPr>
              <w:t>ADRES STRONY INTERNETOWEJ, NA KTÓREJ UDOSTĘPNIANE BĘDĄ ZMIANY I WYJAŚNIENIA TREŚCI SWZ ORAZ INNE DOKUMENTY ZAMÓWIENIA BEZPOŚREDNIO ZWIĄZANE Z POSTĘPOWANIEM O UDZIELENIE ZAMÓWIENIA</w:t>
            </w:r>
            <w:bookmarkEnd w:id="14"/>
          </w:p>
        </w:tc>
      </w:tr>
    </w:tbl>
    <w:p w14:paraId="3611D461" w14:textId="77777777" w:rsidR="00DE47D3" w:rsidRPr="00F67D1E" w:rsidRDefault="00DE47D3" w:rsidP="00DE47D3">
      <w:pPr>
        <w:keepLines/>
        <w:suppressAutoHyphens/>
        <w:autoSpaceDN w:val="0"/>
        <w:spacing w:after="0" w:line="240" w:lineRule="auto"/>
        <w:jc w:val="both"/>
        <w:textAlignment w:val="baseline"/>
        <w:rPr>
          <w:rFonts w:ascii="Times New Roman" w:eastAsia="Arial" w:hAnsi="Times New Roman" w:cs="Times New Roman"/>
          <w:u w:val="single"/>
          <w:lang w:eastAsia="ar-SA"/>
        </w:rPr>
      </w:pPr>
    </w:p>
    <w:p w14:paraId="650D4E93" w14:textId="77777777" w:rsidR="005D20B9" w:rsidRPr="00F67D1E" w:rsidRDefault="00DE47D3" w:rsidP="00DE47D3">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Cs/>
          <w:lang w:eastAsia="ar-SA"/>
        </w:rPr>
      </w:pPr>
      <w:bookmarkStart w:id="15" w:name="_Toc62056970"/>
      <w:r w:rsidRPr="00F67D1E">
        <w:rPr>
          <w:rFonts w:ascii="Times New Roman" w:eastAsia="Times New Roman" w:hAnsi="Times New Roman" w:cs="Times New Roman"/>
          <w:bCs/>
          <w:lang w:eastAsia="ar-SA"/>
        </w:rPr>
        <w:t>Zmiany i wyjaśnienia treści SWZ oraz inne dokumenty zamówienia bezpośrednio związane z postepowaniem o udzielenie zamówienia będą udostępniane na stronie internetowej:</w:t>
      </w:r>
      <w:r w:rsidR="005D20B9" w:rsidRPr="00F67D1E">
        <w:rPr>
          <w:rFonts w:ascii="Times New Roman" w:eastAsia="Arial" w:hAnsi="Times New Roman" w:cs="Times New Roman"/>
          <w:lang w:eastAsia="ar-SA"/>
        </w:rPr>
        <w:t xml:space="preserve"> </w:t>
      </w:r>
      <w:bookmarkEnd w:id="15"/>
      <w:r w:rsidR="001C4385" w:rsidRPr="00F67D1E">
        <w:rPr>
          <w:rFonts w:ascii="Times New Roman" w:hAnsi="Times New Roman" w:cs="Times New Roman"/>
        </w:rPr>
        <w:fldChar w:fldCharType="begin"/>
      </w:r>
      <w:r w:rsidR="001C4385" w:rsidRPr="00F67D1E">
        <w:rPr>
          <w:rFonts w:ascii="Times New Roman" w:hAnsi="Times New Roman" w:cs="Times New Roman"/>
        </w:rPr>
        <w:instrText xml:space="preserve"> HYPERLINK "https://www.platformazakupowa.pl/pn/wssk_wroclaw" </w:instrText>
      </w:r>
      <w:r w:rsidR="001C4385" w:rsidRPr="00F67D1E">
        <w:rPr>
          <w:rFonts w:ascii="Times New Roman" w:hAnsi="Times New Roman" w:cs="Times New Roman"/>
        </w:rPr>
        <w:fldChar w:fldCharType="separate"/>
      </w:r>
      <w:r w:rsidR="001C4385" w:rsidRPr="00F67D1E">
        <w:rPr>
          <w:rStyle w:val="Hipercze"/>
          <w:rFonts w:ascii="Times New Roman" w:hAnsi="Times New Roman" w:cs="Times New Roman"/>
        </w:rPr>
        <w:t>https://www.platformazakupowa.pl/pn/wssk_wroclaw</w:t>
      </w:r>
      <w:r w:rsidR="001C4385" w:rsidRPr="00F67D1E">
        <w:rPr>
          <w:rFonts w:ascii="Times New Roman" w:hAnsi="Times New Roman" w:cs="Times New Roman"/>
        </w:rPr>
        <w:fldChar w:fldCharType="end"/>
      </w:r>
    </w:p>
    <w:p w14:paraId="4A8C463A" w14:textId="77777777" w:rsidR="00B046B4" w:rsidRPr="00F67D1E" w:rsidRDefault="00B046B4" w:rsidP="00B046B4">
      <w:pPr>
        <w:suppressAutoHyphens/>
        <w:autoSpaceDN w:val="0"/>
        <w:spacing w:after="0" w:line="240" w:lineRule="auto"/>
        <w:ind w:left="360" w:right="-2"/>
        <w:jc w:val="both"/>
        <w:textAlignment w:val="baseline"/>
        <w:rPr>
          <w:rFonts w:ascii="Times New Roman" w:eastAsia="Arial" w:hAnsi="Times New Roman" w:cs="Times New Roman"/>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81"/>
      </w:tblGrid>
      <w:tr w:rsidR="005D20B9" w:rsidRPr="00F67D1E" w14:paraId="6B6FB331" w14:textId="77777777" w:rsidTr="00F67D1E">
        <w:tc>
          <w:tcPr>
            <w:tcW w:w="9781" w:type="dxa"/>
            <w:shd w:val="clear" w:color="auto" w:fill="EAF1DD" w:themeFill="accent3" w:themeFillTint="33"/>
          </w:tcPr>
          <w:p w14:paraId="026EFD56" w14:textId="77777777" w:rsidR="005D20B9" w:rsidRPr="00F67D1E" w:rsidRDefault="005D20B9" w:rsidP="001A611B">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76F96CAF" w14:textId="77777777" w:rsidR="005D20B9" w:rsidRPr="00F67D1E" w:rsidRDefault="00F3593A" w:rsidP="000A531B">
            <w:pPr>
              <w:pStyle w:val="Akapitzlist"/>
              <w:keepNext/>
              <w:keepLines/>
              <w:numPr>
                <w:ilvl w:val="0"/>
                <w:numId w:val="23"/>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F67D1E">
              <w:rPr>
                <w:rFonts w:ascii="Times New Roman" w:eastAsia="Times New Roman" w:hAnsi="Times New Roman" w:cs="Times New Roman"/>
                <w:b/>
                <w:bCs/>
                <w:lang w:eastAsia="ar-SA"/>
              </w:rPr>
              <w:t xml:space="preserve">        </w:t>
            </w:r>
            <w:r w:rsidR="005D20B9" w:rsidRPr="00F67D1E">
              <w:rPr>
                <w:rFonts w:ascii="Times New Roman" w:eastAsia="Times New Roman" w:hAnsi="Times New Roman" w:cs="Times New Roman"/>
                <w:b/>
                <w:bCs/>
                <w:lang w:eastAsia="ar-SA"/>
              </w:rPr>
              <w:t>TRYB UDZIELENIA ZAMÓWIENIA</w:t>
            </w:r>
          </w:p>
          <w:p w14:paraId="59CB685E" w14:textId="77777777" w:rsidR="005D20B9" w:rsidRPr="00F67D1E" w:rsidRDefault="005D20B9" w:rsidP="001F06DE">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tc>
      </w:tr>
    </w:tbl>
    <w:p w14:paraId="373A3EDC" w14:textId="77777777" w:rsidR="002729BA" w:rsidRPr="00F67D1E" w:rsidRDefault="002729BA" w:rsidP="00B046B4">
      <w:pPr>
        <w:keepNext/>
        <w:keepLines/>
        <w:suppressAutoHyphens/>
        <w:autoSpaceDN w:val="0"/>
        <w:spacing w:after="0" w:line="240" w:lineRule="auto"/>
        <w:ind w:right="-2"/>
        <w:jc w:val="both"/>
        <w:textAlignment w:val="baseline"/>
        <w:rPr>
          <w:rFonts w:ascii="Times New Roman" w:eastAsia="Times New Roman" w:hAnsi="Times New Roman" w:cs="Times New Roman"/>
          <w:b/>
          <w:bCs/>
          <w:u w:val="single"/>
          <w:lang w:eastAsia="ar-SA"/>
        </w:rPr>
      </w:pPr>
    </w:p>
    <w:p w14:paraId="508A52AA" w14:textId="77777777" w:rsidR="005D20B9" w:rsidRPr="00F67D1E" w:rsidRDefault="00851403" w:rsidP="00851403">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bookmarkStart w:id="16" w:name="__RefHeading__68_381024118"/>
      <w:bookmarkEnd w:id="16"/>
      <w:r w:rsidRPr="00F67D1E">
        <w:rPr>
          <w:rFonts w:ascii="Times New Roman" w:eastAsia="Arial" w:hAnsi="Times New Roman" w:cs="Times New Roman"/>
          <w:lang w:eastAsia="ar-SA"/>
        </w:rPr>
        <w:t>Postępowanie prowadzone</w:t>
      </w:r>
      <w:r w:rsidR="005D20B9" w:rsidRPr="00F67D1E">
        <w:rPr>
          <w:rFonts w:ascii="Times New Roman" w:eastAsia="Arial" w:hAnsi="Times New Roman" w:cs="Times New Roman"/>
          <w:lang w:eastAsia="ar-SA"/>
        </w:rPr>
        <w:t xml:space="preserve"> </w:t>
      </w:r>
      <w:r w:rsidRPr="00F67D1E">
        <w:rPr>
          <w:rFonts w:ascii="Times New Roman" w:eastAsia="Arial" w:hAnsi="Times New Roman" w:cs="Times New Roman"/>
          <w:lang w:eastAsia="ar-SA"/>
        </w:rPr>
        <w:t>jest przy wartości zamówienia poniżej 214 000 euro</w:t>
      </w:r>
      <w:r w:rsidR="00B046B4" w:rsidRPr="00F67D1E">
        <w:rPr>
          <w:rFonts w:ascii="Times New Roman" w:eastAsia="Times New Roman" w:hAnsi="Times New Roman" w:cs="Times New Roman"/>
          <w:bCs/>
          <w:lang w:eastAsia="ar-SA"/>
        </w:rPr>
        <w:t xml:space="preserve"> w trybie podstawowym</w:t>
      </w:r>
      <w:r w:rsidRPr="00F67D1E">
        <w:rPr>
          <w:rFonts w:ascii="Times New Roman" w:eastAsia="Times New Roman" w:hAnsi="Times New Roman" w:cs="Times New Roman"/>
          <w:bCs/>
          <w:lang w:eastAsia="ar-SA"/>
        </w:rPr>
        <w:t xml:space="preserve"> bez negocjacji</w:t>
      </w:r>
      <w:r w:rsidR="00B046B4" w:rsidRPr="00F67D1E">
        <w:rPr>
          <w:rFonts w:ascii="Times New Roman" w:eastAsia="Times New Roman" w:hAnsi="Times New Roman" w:cs="Times New Roman"/>
          <w:bCs/>
          <w:lang w:eastAsia="ar-SA"/>
        </w:rPr>
        <w:t>, na podstawie art. 275 pkt</w:t>
      </w:r>
      <w:r w:rsidRPr="00F67D1E">
        <w:rPr>
          <w:rFonts w:ascii="Times New Roman" w:eastAsia="Times New Roman" w:hAnsi="Times New Roman" w:cs="Times New Roman"/>
          <w:bCs/>
          <w:lang w:eastAsia="ar-SA"/>
        </w:rPr>
        <w:t>.</w:t>
      </w:r>
      <w:r w:rsidR="00B046B4" w:rsidRPr="00F67D1E">
        <w:rPr>
          <w:rFonts w:ascii="Times New Roman" w:eastAsia="Times New Roman" w:hAnsi="Times New Roman" w:cs="Times New Roman"/>
          <w:bCs/>
          <w:lang w:eastAsia="ar-SA"/>
        </w:rPr>
        <w:t xml:space="preserve"> 1</w:t>
      </w:r>
      <w:r w:rsidRPr="00F67D1E">
        <w:rPr>
          <w:rFonts w:ascii="Times New Roman" w:eastAsia="Times New Roman" w:hAnsi="Times New Roman" w:cs="Times New Roman"/>
          <w:bCs/>
          <w:lang w:eastAsia="ar-SA"/>
        </w:rPr>
        <w:t>)</w:t>
      </w:r>
      <w:r w:rsidR="00B046B4" w:rsidRPr="00F67D1E">
        <w:rPr>
          <w:rFonts w:ascii="Times New Roman" w:eastAsia="Times New Roman" w:hAnsi="Times New Roman" w:cs="Times New Roman"/>
          <w:bCs/>
          <w:lang w:eastAsia="ar-SA"/>
        </w:rPr>
        <w:t xml:space="preserve"> ustawy Pzp</w:t>
      </w:r>
      <w:r w:rsidRPr="00F67D1E">
        <w:rPr>
          <w:rFonts w:ascii="Times New Roman" w:eastAsia="Times New Roman" w:hAnsi="Times New Roman" w:cs="Times New Roman"/>
          <w:bCs/>
          <w:lang w:eastAsia="ar-SA"/>
        </w:rPr>
        <w:t>.</w:t>
      </w:r>
    </w:p>
    <w:p w14:paraId="65922E4E" w14:textId="77777777" w:rsidR="005D20B9" w:rsidRPr="00F67D1E" w:rsidRDefault="005D20B9" w:rsidP="005D20B9">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r w:rsidRPr="00F67D1E">
        <w:rPr>
          <w:rFonts w:ascii="Times New Roman" w:eastAsia="Arial" w:hAnsi="Times New Roman" w:cs="Times New Roman"/>
          <w:lang w:eastAsia="ar-SA"/>
        </w:rPr>
        <w:t>Podstawa prawna opracowania specyfikacji warunków zamówienia:</w:t>
      </w:r>
    </w:p>
    <w:p w14:paraId="34074B6A" w14:textId="77777777" w:rsidR="005D20B9" w:rsidRPr="00F67D1E" w:rsidRDefault="00F3593A" w:rsidP="005D20B9">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szCs w:val="24"/>
          <w:lang w:eastAsia="ar-SA"/>
        </w:rPr>
      </w:pPr>
      <w:r w:rsidRPr="00F67D1E">
        <w:rPr>
          <w:rFonts w:ascii="Times New Roman" w:eastAsia="Times New Roman" w:hAnsi="Times New Roman" w:cs="Times New Roman"/>
          <w:szCs w:val="24"/>
          <w:lang w:eastAsia="ar-SA"/>
        </w:rPr>
        <w:t>Ustawa z dnia 11 września</w:t>
      </w:r>
      <w:r w:rsidR="005D20B9" w:rsidRPr="00F67D1E">
        <w:rPr>
          <w:rFonts w:ascii="Times New Roman" w:eastAsia="Times New Roman" w:hAnsi="Times New Roman" w:cs="Times New Roman"/>
          <w:szCs w:val="24"/>
          <w:lang w:eastAsia="ar-SA"/>
        </w:rPr>
        <w:t xml:space="preserve"> </w:t>
      </w:r>
      <w:r w:rsidR="000D08E8" w:rsidRPr="00F67D1E">
        <w:rPr>
          <w:rFonts w:ascii="Times New Roman" w:eastAsia="Times New Roman" w:hAnsi="Times New Roman" w:cs="Times New Roman"/>
          <w:szCs w:val="24"/>
          <w:lang w:eastAsia="ar-SA"/>
        </w:rPr>
        <w:t xml:space="preserve">2019 </w:t>
      </w:r>
      <w:r w:rsidR="005D20B9" w:rsidRPr="00F67D1E">
        <w:rPr>
          <w:rFonts w:ascii="Times New Roman" w:eastAsia="Times New Roman" w:hAnsi="Times New Roman" w:cs="Times New Roman"/>
          <w:szCs w:val="24"/>
          <w:lang w:eastAsia="ar-SA"/>
        </w:rPr>
        <w:t xml:space="preserve">r. Prawo Zamówień Publicznych (Dz. U. z 2019 r. poz. </w:t>
      </w:r>
      <w:r w:rsidR="000D08E8" w:rsidRPr="00F67D1E">
        <w:rPr>
          <w:rFonts w:ascii="Times New Roman" w:eastAsia="Times New Roman" w:hAnsi="Times New Roman" w:cs="Times New Roman"/>
          <w:szCs w:val="24"/>
          <w:lang w:eastAsia="ar-SA"/>
        </w:rPr>
        <w:t>2019</w:t>
      </w:r>
      <w:r w:rsidR="005D20B9" w:rsidRPr="00F67D1E">
        <w:rPr>
          <w:rFonts w:ascii="Times New Roman" w:eastAsia="Times New Roman" w:hAnsi="Times New Roman" w:cs="Times New Roman"/>
          <w:szCs w:val="24"/>
          <w:lang w:eastAsia="ar-SA"/>
        </w:rPr>
        <w:t xml:space="preserve"> ze zm.</w:t>
      </w:r>
      <w:r w:rsidR="008A28DE" w:rsidRPr="00F67D1E">
        <w:rPr>
          <w:rFonts w:ascii="Times New Roman" w:eastAsia="Times New Roman" w:hAnsi="Times New Roman" w:cs="Times New Roman"/>
          <w:szCs w:val="24"/>
          <w:lang w:eastAsia="ar-SA"/>
        </w:rPr>
        <w:t>)</w:t>
      </w:r>
      <w:r w:rsidR="005D20B9" w:rsidRPr="00F67D1E">
        <w:rPr>
          <w:rFonts w:ascii="Times New Roman" w:eastAsia="Times New Roman" w:hAnsi="Times New Roman" w:cs="Times New Roman"/>
          <w:szCs w:val="24"/>
          <w:lang w:eastAsia="ar-SA"/>
        </w:rPr>
        <w:t>, zwana dalej ustawą Pzp,</w:t>
      </w:r>
    </w:p>
    <w:p w14:paraId="16E4FCA0" w14:textId="77777777" w:rsidR="001C4385" w:rsidRPr="00F67D1E" w:rsidRDefault="001C4385" w:rsidP="001C4385">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Rozporządzenie Ministra Rozwoju, Pracy i Technologii z dnia 23 grudnia 2020 r. w sprawie podmiotowych środków dowodowych oraz innych dokumentów lub oświadczeń, jakich może żądać zamawiający od wykonawcy (Dz. U. z 2020 r. poz. 2415),</w:t>
      </w:r>
    </w:p>
    <w:p w14:paraId="69BC34CE" w14:textId="77777777" w:rsidR="001C4385" w:rsidRPr="00F67D1E" w:rsidRDefault="001C4385" w:rsidP="001C4385">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Rozporządzenie Prezesa Rady Ministrów z dnia 18 grudnia 2019 r. w sprawie średniego kursu złotego w stosunku do euro stanowiącego podstawę przeliczania wartości zamówień publicznych (Dz. U. z 2019 r. poz. 2453),</w:t>
      </w:r>
    </w:p>
    <w:p w14:paraId="28338483" w14:textId="77777777" w:rsidR="00C75887" w:rsidRPr="00F67D1E" w:rsidRDefault="00C75887" w:rsidP="00C75887">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F67D1E">
        <w:rPr>
          <w:rFonts w:ascii="Times New Roman" w:hAnsi="Times New Roman" w:cs="Times New Roman"/>
        </w:rPr>
        <w:t>Ustawa z dnia 6 kwietnia 2001 r. Prawo Farmaceutyczne (Dz.U. z 2020 r., poz. 944 ze zm.),</w:t>
      </w:r>
    </w:p>
    <w:p w14:paraId="5B6F519B" w14:textId="7B4DE827" w:rsidR="00C75887" w:rsidRPr="00F67D1E" w:rsidRDefault="00C75887" w:rsidP="00C75887">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F67D1E">
        <w:rPr>
          <w:rFonts w:ascii="Times New Roman" w:hAnsi="Times New Roman" w:cs="Times New Roman"/>
        </w:rPr>
        <w:t>Rozporządzenie Ministra Zdrowia z dnia 20 lutego 2009 r. w sprawie wymagań dotyczących oznakowania opakowań produktu leczniczego i treści ulotki (Dz.U. z 20</w:t>
      </w:r>
      <w:r w:rsidR="00533B2C" w:rsidRPr="00F67D1E">
        <w:rPr>
          <w:rFonts w:ascii="Times New Roman" w:hAnsi="Times New Roman" w:cs="Times New Roman"/>
        </w:rPr>
        <w:t>20</w:t>
      </w:r>
      <w:r w:rsidRPr="00F67D1E">
        <w:rPr>
          <w:rFonts w:ascii="Times New Roman" w:hAnsi="Times New Roman" w:cs="Times New Roman"/>
        </w:rPr>
        <w:t xml:space="preserve"> r., poz.1</w:t>
      </w:r>
      <w:r w:rsidR="00533B2C" w:rsidRPr="00F67D1E">
        <w:rPr>
          <w:rFonts w:ascii="Times New Roman" w:hAnsi="Times New Roman" w:cs="Times New Roman"/>
        </w:rPr>
        <w:t>847</w:t>
      </w:r>
      <w:r w:rsidRPr="00F67D1E">
        <w:rPr>
          <w:rFonts w:ascii="Times New Roman" w:hAnsi="Times New Roman" w:cs="Times New Roman"/>
        </w:rPr>
        <w:t>).</w:t>
      </w:r>
    </w:p>
    <w:p w14:paraId="7442A2E4" w14:textId="77777777" w:rsidR="001C4385" w:rsidRPr="00F67D1E" w:rsidRDefault="001C4385" w:rsidP="001C4385">
      <w:pPr>
        <w:keepLines/>
        <w:numPr>
          <w:ilvl w:val="0"/>
          <w:numId w:val="1"/>
        </w:numPr>
        <w:suppressAutoHyphens/>
        <w:autoSpaceDN w:val="0"/>
        <w:spacing w:after="0" w:line="240" w:lineRule="auto"/>
        <w:ind w:left="328" w:hanging="328"/>
        <w:jc w:val="both"/>
        <w:textAlignment w:val="baseline"/>
        <w:rPr>
          <w:rFonts w:ascii="Times New Roman" w:eastAsia="Calibri" w:hAnsi="Times New Roman" w:cs="Times New Roman"/>
        </w:rPr>
      </w:pPr>
      <w:r w:rsidRPr="00F67D1E">
        <w:rPr>
          <w:rFonts w:ascii="Times New Roman" w:eastAsia="Calibri" w:hAnsi="Times New Roman" w:cs="Times New Roman"/>
        </w:rPr>
        <w:t>W zakresie nieuregulowanym niniejszą Specyfikacją Warunków Zamówienia, zwaną dalej SWZ zastosowanie mają przepisy ustawy Pzp.</w:t>
      </w:r>
    </w:p>
    <w:p w14:paraId="3B6FFFC9" w14:textId="77777777" w:rsidR="001C4385" w:rsidRPr="00F67D1E" w:rsidRDefault="001C4385" w:rsidP="001C4385">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F67D1E">
        <w:rPr>
          <w:rFonts w:ascii="Times New Roman" w:eastAsia="Arial" w:hAnsi="Times New Roman" w:cs="Times New Roman"/>
          <w:lang w:eastAsia="ar-SA"/>
        </w:rPr>
        <w:t>Do czynno</w:t>
      </w:r>
      <w:r w:rsidRPr="00F67D1E">
        <w:rPr>
          <w:rFonts w:ascii="Times New Roman" w:eastAsia="TimesNewRoman" w:hAnsi="Times New Roman" w:cs="Times New Roman"/>
          <w:lang w:eastAsia="ar-SA"/>
        </w:rPr>
        <w:t>ś</w:t>
      </w:r>
      <w:r w:rsidRPr="00F67D1E">
        <w:rPr>
          <w:rFonts w:ascii="Times New Roman" w:eastAsia="Arial" w:hAnsi="Times New Roman" w:cs="Times New Roman"/>
          <w:lang w:eastAsia="ar-SA"/>
        </w:rPr>
        <w:t>ci podejmowanych przez Zamawiaj</w:t>
      </w:r>
      <w:r w:rsidRPr="00F67D1E">
        <w:rPr>
          <w:rFonts w:ascii="Times New Roman" w:eastAsia="TimesNewRoman" w:hAnsi="Times New Roman" w:cs="Times New Roman"/>
          <w:lang w:eastAsia="ar-SA"/>
        </w:rPr>
        <w:t>ą</w:t>
      </w:r>
      <w:r w:rsidRPr="00F67D1E">
        <w:rPr>
          <w:rFonts w:ascii="Times New Roman" w:eastAsia="Arial" w:hAnsi="Times New Roman" w:cs="Times New Roman"/>
          <w:lang w:eastAsia="ar-SA"/>
        </w:rPr>
        <w:t>cego i Wykonawcę stosowa</w:t>
      </w:r>
      <w:r w:rsidRPr="00F67D1E">
        <w:rPr>
          <w:rFonts w:ascii="Times New Roman" w:eastAsia="TimesNewRoman" w:hAnsi="Times New Roman" w:cs="Times New Roman"/>
          <w:lang w:eastAsia="ar-SA"/>
        </w:rPr>
        <w:t xml:space="preserve">ć </w:t>
      </w:r>
      <w:r w:rsidRPr="00F67D1E">
        <w:rPr>
          <w:rFonts w:ascii="Times New Roman" w:eastAsia="Arial" w:hAnsi="Times New Roman" w:cs="Times New Roman"/>
          <w:lang w:eastAsia="ar-SA"/>
        </w:rPr>
        <w:t>si</w:t>
      </w:r>
      <w:r w:rsidRPr="00F67D1E">
        <w:rPr>
          <w:rFonts w:ascii="Times New Roman" w:eastAsia="TimesNewRoman" w:hAnsi="Times New Roman" w:cs="Times New Roman"/>
          <w:lang w:eastAsia="ar-SA"/>
        </w:rPr>
        <w:t xml:space="preserve">ę </w:t>
      </w:r>
      <w:r w:rsidRPr="00F67D1E">
        <w:rPr>
          <w:rFonts w:ascii="Times New Roman" w:eastAsia="Arial" w:hAnsi="Times New Roman" w:cs="Times New Roman"/>
          <w:lang w:eastAsia="ar-SA"/>
        </w:rPr>
        <w:t>b</w:t>
      </w:r>
      <w:r w:rsidRPr="00F67D1E">
        <w:rPr>
          <w:rFonts w:ascii="Times New Roman" w:eastAsia="TimesNewRoman" w:hAnsi="Times New Roman" w:cs="Times New Roman"/>
          <w:lang w:eastAsia="ar-SA"/>
        </w:rPr>
        <w:t>ę</w:t>
      </w:r>
      <w:r w:rsidRPr="00F67D1E">
        <w:rPr>
          <w:rFonts w:ascii="Times New Roman" w:eastAsia="Arial" w:hAnsi="Times New Roman" w:cs="Times New Roman"/>
          <w:lang w:eastAsia="ar-SA"/>
        </w:rPr>
        <w:t>dzie przepisy ustawy z dnia 23 kwietnia 1964 r. – Kodeks cywilny (Dz. U. z 2020 r., poz. 1740 ze zm.), je</w:t>
      </w:r>
      <w:r w:rsidRPr="00F67D1E">
        <w:rPr>
          <w:rFonts w:ascii="Times New Roman" w:eastAsia="TimesNewRoman" w:hAnsi="Times New Roman" w:cs="Times New Roman"/>
          <w:lang w:eastAsia="ar-SA"/>
        </w:rPr>
        <w:t>ż</w:t>
      </w:r>
      <w:r w:rsidRPr="00F67D1E">
        <w:rPr>
          <w:rFonts w:ascii="Times New Roman" w:eastAsia="Arial" w:hAnsi="Times New Roman" w:cs="Times New Roman"/>
          <w:lang w:eastAsia="ar-SA"/>
        </w:rPr>
        <w:t>eli przepisy ustawy Pzp nie stanowi</w:t>
      </w:r>
      <w:r w:rsidRPr="00F67D1E">
        <w:rPr>
          <w:rFonts w:ascii="Times New Roman" w:eastAsia="TimesNewRoman" w:hAnsi="Times New Roman" w:cs="Times New Roman"/>
          <w:lang w:eastAsia="ar-SA"/>
        </w:rPr>
        <w:t xml:space="preserve">ą </w:t>
      </w:r>
      <w:r w:rsidRPr="00F67D1E">
        <w:rPr>
          <w:rFonts w:ascii="Times New Roman" w:eastAsia="Arial" w:hAnsi="Times New Roman" w:cs="Times New Roman"/>
          <w:lang w:eastAsia="ar-SA"/>
        </w:rPr>
        <w:t>inaczej.</w:t>
      </w:r>
    </w:p>
    <w:p w14:paraId="52B49EB4" w14:textId="77777777" w:rsidR="00CB15C1" w:rsidRPr="00F67D1E" w:rsidRDefault="00CB15C1" w:rsidP="00CB15C1">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F67D1E">
        <w:rPr>
          <w:rFonts w:ascii="Times New Roman" w:eastAsia="Calibri" w:hAnsi="Times New Roman" w:cs="Times New Roman"/>
        </w:rPr>
        <w:t>Zamawiający nie przewiduje:</w:t>
      </w:r>
    </w:p>
    <w:p w14:paraId="763953AD" w14:textId="3A487659" w:rsidR="00CB15C1" w:rsidRPr="00F67D1E" w:rsidRDefault="00CB15C1" w:rsidP="000A531B">
      <w:pPr>
        <w:pStyle w:val="Akapitzlist"/>
        <w:numPr>
          <w:ilvl w:val="0"/>
          <w:numId w:val="20"/>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F67D1E">
        <w:rPr>
          <w:rFonts w:ascii="Times New Roman" w:eastAsia="Calibri" w:hAnsi="Times New Roman" w:cs="Times New Roman"/>
        </w:rPr>
        <w:t>możliwości udzielenia zam</w:t>
      </w:r>
      <w:r w:rsidR="002F396B" w:rsidRPr="00F67D1E">
        <w:rPr>
          <w:rFonts w:ascii="Times New Roman" w:eastAsia="Calibri" w:hAnsi="Times New Roman" w:cs="Times New Roman"/>
        </w:rPr>
        <w:t>ówień, o których mowa w art.</w:t>
      </w:r>
      <w:r w:rsidR="00B15F83" w:rsidRPr="00F67D1E">
        <w:rPr>
          <w:rFonts w:ascii="Times New Roman" w:eastAsia="Calibri" w:hAnsi="Times New Roman" w:cs="Times New Roman"/>
        </w:rPr>
        <w:t xml:space="preserve"> 305 pkt</w:t>
      </w:r>
      <w:r w:rsidR="008E053F" w:rsidRPr="00F67D1E">
        <w:rPr>
          <w:rFonts w:ascii="Times New Roman" w:eastAsia="Calibri" w:hAnsi="Times New Roman" w:cs="Times New Roman"/>
        </w:rPr>
        <w:t>.</w:t>
      </w:r>
      <w:r w:rsidR="00B15F83" w:rsidRPr="00F67D1E">
        <w:rPr>
          <w:rFonts w:ascii="Times New Roman" w:eastAsia="Calibri" w:hAnsi="Times New Roman" w:cs="Times New Roman"/>
        </w:rPr>
        <w:t xml:space="preserve"> 2</w:t>
      </w:r>
      <w:r w:rsidR="008E053F" w:rsidRPr="00F67D1E">
        <w:rPr>
          <w:rFonts w:ascii="Times New Roman" w:eastAsia="Calibri" w:hAnsi="Times New Roman" w:cs="Times New Roman"/>
        </w:rPr>
        <w:t>)</w:t>
      </w:r>
      <w:r w:rsidRPr="00F67D1E">
        <w:rPr>
          <w:rFonts w:ascii="Times New Roman" w:eastAsia="Calibri" w:hAnsi="Times New Roman" w:cs="Times New Roman"/>
        </w:rPr>
        <w:t>,</w:t>
      </w:r>
    </w:p>
    <w:p w14:paraId="104C1075" w14:textId="77777777" w:rsidR="00CB15C1" w:rsidRPr="00F67D1E" w:rsidRDefault="00CB15C1" w:rsidP="000A531B">
      <w:pPr>
        <w:pStyle w:val="Akapitzlist"/>
        <w:numPr>
          <w:ilvl w:val="0"/>
          <w:numId w:val="20"/>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F67D1E">
        <w:rPr>
          <w:rFonts w:ascii="Times New Roman" w:eastAsia="Calibri" w:hAnsi="Times New Roman" w:cs="Times New Roman"/>
        </w:rPr>
        <w:t>możliwości składania ofert wariantowych,</w:t>
      </w:r>
    </w:p>
    <w:p w14:paraId="51200EAD" w14:textId="77777777" w:rsidR="00CB15C1" w:rsidRPr="00F67D1E" w:rsidRDefault="00CB15C1" w:rsidP="000A531B">
      <w:pPr>
        <w:pStyle w:val="Akapitzlist"/>
        <w:numPr>
          <w:ilvl w:val="0"/>
          <w:numId w:val="20"/>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F67D1E">
        <w:rPr>
          <w:rFonts w:ascii="Times New Roman" w:eastAsia="Calibri" w:hAnsi="Times New Roman" w:cs="Times New Roman"/>
        </w:rPr>
        <w:t>prowadzenia aukcji elektronicznej,</w:t>
      </w:r>
    </w:p>
    <w:p w14:paraId="55DFE933" w14:textId="77777777" w:rsidR="00CB15C1" w:rsidRPr="00F67D1E" w:rsidRDefault="00CB15C1" w:rsidP="000A531B">
      <w:pPr>
        <w:pStyle w:val="Akapitzlist"/>
        <w:numPr>
          <w:ilvl w:val="0"/>
          <w:numId w:val="20"/>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F67D1E">
        <w:rPr>
          <w:rFonts w:ascii="Times New Roman" w:eastAsia="Calibri" w:hAnsi="Times New Roman" w:cs="Times New Roman"/>
        </w:rPr>
        <w:t xml:space="preserve">zwrotu kosztów udziału w postępowaniu za wyjątkiem sytuacji o których mowa </w:t>
      </w:r>
      <w:r w:rsidR="00B15F83" w:rsidRPr="00F67D1E">
        <w:rPr>
          <w:rFonts w:ascii="Times New Roman" w:eastAsia="Calibri" w:hAnsi="Times New Roman" w:cs="Times New Roman"/>
        </w:rPr>
        <w:t xml:space="preserve">w art. </w:t>
      </w:r>
      <w:r w:rsidR="007F79D7" w:rsidRPr="00F67D1E">
        <w:rPr>
          <w:rFonts w:ascii="Times New Roman" w:eastAsia="Calibri" w:hAnsi="Times New Roman" w:cs="Times New Roman"/>
        </w:rPr>
        <w:t>261</w:t>
      </w:r>
      <w:r w:rsidRPr="00F67D1E">
        <w:rPr>
          <w:rFonts w:ascii="Times New Roman" w:eastAsia="Calibri" w:hAnsi="Times New Roman" w:cs="Times New Roman"/>
        </w:rPr>
        <w:t xml:space="preserve"> ustawy Pzp.</w:t>
      </w:r>
    </w:p>
    <w:p w14:paraId="0FC5D6CE" w14:textId="77777777" w:rsidR="00CB15C1" w:rsidRPr="00F67D1E" w:rsidRDefault="00CB15C1" w:rsidP="000A531B">
      <w:pPr>
        <w:pStyle w:val="Akapitzlist"/>
        <w:numPr>
          <w:ilvl w:val="0"/>
          <w:numId w:val="20"/>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F67D1E">
        <w:rPr>
          <w:rFonts w:ascii="Times New Roman" w:eastAsia="Arial" w:hAnsi="Times New Roman" w:cs="Times New Roman"/>
          <w:lang w:eastAsia="ar-SA"/>
        </w:rPr>
        <w:t>rozliczeń z Wykonawcą w walutach obcych.</w:t>
      </w:r>
      <w:r w:rsidRPr="00F67D1E">
        <w:rPr>
          <w:rFonts w:ascii="Times New Roman" w:eastAsia="Arial" w:hAnsi="Times New Roman" w:cs="Times New Roman"/>
          <w:strike/>
          <w:lang w:eastAsia="ar-SA"/>
        </w:rPr>
        <w:t xml:space="preserve">  </w:t>
      </w:r>
    </w:p>
    <w:p w14:paraId="0ECEC903" w14:textId="77777777" w:rsidR="005D20B9" w:rsidRPr="00F67D1E" w:rsidRDefault="005D20B9"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tbl>
      <w:tblPr>
        <w:tblStyle w:val="Tabela-Siatka"/>
        <w:tblW w:w="0" w:type="auto"/>
        <w:shd w:val="clear" w:color="auto" w:fill="EEECE1" w:themeFill="background2"/>
        <w:tblLook w:val="04A0" w:firstRow="1" w:lastRow="0" w:firstColumn="1" w:lastColumn="0" w:noHBand="0" w:noVBand="1"/>
      </w:tblPr>
      <w:tblGrid>
        <w:gridCol w:w="9779"/>
      </w:tblGrid>
      <w:tr w:rsidR="00B046B4" w:rsidRPr="00F67D1E" w14:paraId="3FD2F759" w14:textId="77777777" w:rsidTr="00F67D1E">
        <w:tc>
          <w:tcPr>
            <w:tcW w:w="9779" w:type="dxa"/>
            <w:shd w:val="clear" w:color="auto" w:fill="EAF1DD" w:themeFill="accent3" w:themeFillTint="33"/>
          </w:tcPr>
          <w:p w14:paraId="2E022952" w14:textId="77777777" w:rsidR="00B046B4" w:rsidRPr="00F67D1E" w:rsidRDefault="00B046B4" w:rsidP="007747BB">
            <w:pPr>
              <w:keepNext/>
              <w:keepLines/>
              <w:tabs>
                <w:tab w:val="left" w:pos="432"/>
              </w:tabs>
              <w:suppressAutoHyphens/>
              <w:autoSpaceDN w:val="0"/>
              <w:textAlignment w:val="baseline"/>
              <w:outlineLvl w:val="0"/>
              <w:rPr>
                <w:rFonts w:ascii="Times New Roman" w:eastAsia="Times New Roman" w:hAnsi="Times New Roman" w:cs="Times New Roman"/>
                <w:b/>
                <w:bCs/>
                <w:lang w:eastAsia="ar-SA"/>
              </w:rPr>
            </w:pPr>
          </w:p>
          <w:p w14:paraId="23F7EF3B" w14:textId="77777777" w:rsidR="00B046B4" w:rsidRPr="00F67D1E" w:rsidRDefault="00B046B4" w:rsidP="000A531B">
            <w:pPr>
              <w:pStyle w:val="Akapitzlist"/>
              <w:keepNext/>
              <w:keepLines/>
              <w:numPr>
                <w:ilvl w:val="0"/>
                <w:numId w:val="23"/>
              </w:numPr>
              <w:suppressAutoHyphens/>
              <w:autoSpaceDN w:val="0"/>
              <w:ind w:left="567" w:hanging="507"/>
              <w:textAlignment w:val="baseline"/>
              <w:outlineLvl w:val="0"/>
              <w:rPr>
                <w:rFonts w:ascii="Times New Roman" w:eastAsia="Times New Roman" w:hAnsi="Times New Roman" w:cs="Times New Roman"/>
                <w:b/>
                <w:bCs/>
                <w:lang w:eastAsia="ar-SA"/>
              </w:rPr>
            </w:pPr>
            <w:bookmarkStart w:id="17" w:name="_Toc62056972"/>
            <w:r w:rsidRPr="00F67D1E">
              <w:rPr>
                <w:rFonts w:ascii="Times New Roman" w:eastAsia="Times New Roman" w:hAnsi="Times New Roman" w:cs="Times New Roman"/>
                <w:b/>
                <w:bCs/>
                <w:lang w:eastAsia="ar-SA"/>
              </w:rPr>
              <w:t>INFORMACJA, CZY ZAMAWIAJĄCY PRZEWIDUJE WYBÓR NAJKORZYSTNIEJSZEJ OFERTY Z MOŻLIWOŚCIĄ PROWADZENIA NEGOCJACJI</w:t>
            </w:r>
            <w:bookmarkEnd w:id="17"/>
          </w:p>
          <w:p w14:paraId="79A16600" w14:textId="77777777" w:rsidR="004C58C9" w:rsidRPr="00F67D1E" w:rsidRDefault="004C58C9" w:rsidP="004C58C9">
            <w:pPr>
              <w:pStyle w:val="Akapitzlist"/>
              <w:keepNext/>
              <w:keepLines/>
              <w:tabs>
                <w:tab w:val="left" w:pos="432"/>
              </w:tabs>
              <w:suppressAutoHyphens/>
              <w:autoSpaceDN w:val="0"/>
              <w:ind w:left="780"/>
              <w:textAlignment w:val="baseline"/>
              <w:outlineLvl w:val="0"/>
              <w:rPr>
                <w:rFonts w:ascii="Times New Roman" w:eastAsia="Times New Roman" w:hAnsi="Times New Roman" w:cs="Times New Roman"/>
                <w:b/>
                <w:bCs/>
                <w:lang w:eastAsia="ar-SA"/>
              </w:rPr>
            </w:pPr>
          </w:p>
        </w:tc>
      </w:tr>
    </w:tbl>
    <w:p w14:paraId="1B67FA29" w14:textId="77777777" w:rsidR="00B046B4" w:rsidRPr="00F67D1E" w:rsidRDefault="00B046B4"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p w14:paraId="7EF4AECA" w14:textId="77777777" w:rsidR="00B046B4" w:rsidRPr="00F67D1E" w:rsidRDefault="00B046B4" w:rsidP="00B046B4">
      <w:pPr>
        <w:keepLines/>
        <w:tabs>
          <w:tab w:val="left" w:pos="-1380"/>
        </w:tabs>
        <w:suppressAutoHyphens/>
        <w:autoSpaceDN w:val="0"/>
        <w:spacing w:after="0" w:line="240" w:lineRule="auto"/>
        <w:ind w:left="284"/>
        <w:jc w:val="both"/>
        <w:textAlignment w:val="baseline"/>
        <w:rPr>
          <w:rFonts w:ascii="Times New Roman" w:eastAsia="Arial" w:hAnsi="Times New Roman" w:cs="Times New Roman"/>
          <w:lang w:eastAsia="ar-SA"/>
        </w:rPr>
      </w:pPr>
      <w:r w:rsidRPr="00F67D1E">
        <w:rPr>
          <w:rFonts w:ascii="Times New Roman" w:eastAsia="Arial" w:hAnsi="Times New Roman" w:cs="Times New Roman"/>
          <w:lang w:eastAsia="ar-SA"/>
        </w:rPr>
        <w:t>Zamawiający nie przewiduje wyboru najkorzystniejszej oferty z możliwością prowadzenia negocjacji.</w:t>
      </w:r>
    </w:p>
    <w:p w14:paraId="0BE2688F" w14:textId="77777777" w:rsidR="00B046B4" w:rsidRPr="00F67D1E" w:rsidRDefault="00B046B4"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639"/>
      </w:tblGrid>
      <w:tr w:rsidR="005D20B9" w:rsidRPr="00F67D1E" w14:paraId="0F57ABEC" w14:textId="77777777" w:rsidTr="00F67D1E">
        <w:trPr>
          <w:trHeight w:val="778"/>
        </w:trPr>
        <w:tc>
          <w:tcPr>
            <w:tcW w:w="9639" w:type="dxa"/>
            <w:shd w:val="clear" w:color="auto" w:fill="EAF1DD" w:themeFill="accent3" w:themeFillTint="33"/>
          </w:tcPr>
          <w:p w14:paraId="07D1DC17" w14:textId="77777777" w:rsidR="005D20B9" w:rsidRPr="00F67D1E" w:rsidRDefault="005D20B9" w:rsidP="005D20B9">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p w14:paraId="18F5234B" w14:textId="77777777" w:rsidR="005D20B9" w:rsidRPr="00F67D1E" w:rsidRDefault="005D20B9" w:rsidP="000A531B">
            <w:pPr>
              <w:pStyle w:val="Akapitzlist"/>
              <w:keepNext/>
              <w:keepLines/>
              <w:numPr>
                <w:ilvl w:val="0"/>
                <w:numId w:val="23"/>
              </w:numPr>
              <w:suppressAutoHyphens/>
              <w:autoSpaceDN w:val="0"/>
              <w:spacing w:after="0" w:line="240" w:lineRule="auto"/>
              <w:ind w:left="459" w:hanging="399"/>
              <w:textAlignment w:val="baseline"/>
              <w:outlineLvl w:val="0"/>
              <w:rPr>
                <w:rFonts w:ascii="Times New Roman" w:eastAsia="Times New Roman" w:hAnsi="Times New Roman" w:cs="Times New Roman"/>
                <w:b/>
                <w:bCs/>
                <w:sz w:val="20"/>
                <w:szCs w:val="24"/>
                <w:lang w:eastAsia="ar-SA"/>
              </w:rPr>
            </w:pPr>
            <w:bookmarkStart w:id="18" w:name="_Toc62056974"/>
            <w:r w:rsidRPr="00F67D1E">
              <w:rPr>
                <w:rFonts w:ascii="Times New Roman" w:eastAsia="Times New Roman" w:hAnsi="Times New Roman" w:cs="Times New Roman"/>
                <w:b/>
                <w:bCs/>
                <w:lang w:eastAsia="ar-SA"/>
              </w:rPr>
              <w:t>OPIS PRZEDMIOTU ZAMÓWIENIA</w:t>
            </w:r>
            <w:bookmarkEnd w:id="18"/>
            <w:r w:rsidRPr="00F67D1E">
              <w:rPr>
                <w:rFonts w:ascii="Times New Roman" w:eastAsia="Times New Roman" w:hAnsi="Times New Roman" w:cs="Times New Roman"/>
                <w:b/>
                <w:bCs/>
                <w:sz w:val="20"/>
                <w:szCs w:val="24"/>
                <w:lang w:eastAsia="ar-SA"/>
              </w:rPr>
              <w:tab/>
            </w:r>
          </w:p>
        </w:tc>
      </w:tr>
    </w:tbl>
    <w:p w14:paraId="316B2EA3" w14:textId="77777777" w:rsidR="005D20B9" w:rsidRPr="00F67D1E" w:rsidRDefault="005D20B9" w:rsidP="005D20B9">
      <w:pPr>
        <w:keepNext/>
        <w:keepLines/>
        <w:tabs>
          <w:tab w:val="left" w:pos="432"/>
        </w:tabs>
        <w:suppressAutoHyphens/>
        <w:autoSpaceDN w:val="0"/>
        <w:spacing w:after="0" w:line="240" w:lineRule="auto"/>
        <w:ind w:firstLine="5940"/>
        <w:jc w:val="both"/>
        <w:textAlignment w:val="baseline"/>
        <w:outlineLvl w:val="0"/>
        <w:rPr>
          <w:rFonts w:ascii="Times New Roman" w:eastAsia="Times New Roman" w:hAnsi="Times New Roman" w:cs="Times New Roman"/>
          <w:b/>
          <w:bCs/>
          <w:u w:val="single"/>
          <w:lang w:eastAsia="ar-SA"/>
        </w:rPr>
      </w:pPr>
    </w:p>
    <w:p w14:paraId="38E003F8" w14:textId="7F99A447" w:rsidR="00C75887" w:rsidRPr="00F67D1E" w:rsidRDefault="00C75887" w:rsidP="000A531B">
      <w:pPr>
        <w:numPr>
          <w:ilvl w:val="2"/>
          <w:numId w:val="38"/>
        </w:numPr>
        <w:spacing w:after="0" w:line="240" w:lineRule="auto"/>
        <w:ind w:left="426" w:right="65" w:hanging="426"/>
        <w:jc w:val="both"/>
        <w:rPr>
          <w:rFonts w:ascii="Times New Roman" w:hAnsi="Times New Roman" w:cs="Times New Roman"/>
        </w:rPr>
      </w:pPr>
      <w:bookmarkStart w:id="19" w:name="__RefHeading__70_381024118"/>
      <w:bookmarkEnd w:id="19"/>
      <w:r w:rsidRPr="00F67D1E">
        <w:rPr>
          <w:rFonts w:ascii="Times New Roman" w:hAnsi="Times New Roman" w:cs="Times New Roman"/>
        </w:rPr>
        <w:t xml:space="preserve">Przedmiotem zamówienia jest sukcesywna </w:t>
      </w:r>
      <w:r w:rsidR="00777DD2" w:rsidRPr="00F67D1E">
        <w:rPr>
          <w:rFonts w:ascii="Times New Roman" w:hAnsi="Times New Roman" w:cs="Times New Roman"/>
        </w:rPr>
        <w:t xml:space="preserve">dostawa leku </w:t>
      </w:r>
      <w:r w:rsidR="006305DC" w:rsidRPr="00F67D1E">
        <w:rPr>
          <w:rFonts w:ascii="Times New Roman" w:hAnsi="Times New Roman" w:cs="Times New Roman"/>
        </w:rPr>
        <w:t>REMODULIN</w:t>
      </w:r>
      <w:r w:rsidR="00777DD2" w:rsidRPr="00F67D1E">
        <w:rPr>
          <w:rFonts w:ascii="Times New Roman" w:hAnsi="Times New Roman" w:cs="Times New Roman"/>
        </w:rPr>
        <w:t xml:space="preserve"> w ramach programu lekowego TN</w:t>
      </w:r>
      <w:r w:rsidR="00BA40E1" w:rsidRPr="00F67D1E">
        <w:rPr>
          <w:rFonts w:ascii="Times New Roman" w:hAnsi="Times New Roman" w:cs="Times New Roman"/>
        </w:rPr>
        <w:t>P</w:t>
      </w:r>
      <w:r w:rsidR="00777DD2" w:rsidRPr="00F67D1E">
        <w:rPr>
          <w:rFonts w:ascii="Times New Roman" w:hAnsi="Times New Roman" w:cs="Times New Roman"/>
        </w:rPr>
        <w:t xml:space="preserve"> </w:t>
      </w:r>
      <w:r w:rsidRPr="00F67D1E">
        <w:rPr>
          <w:rFonts w:ascii="Times New Roman" w:hAnsi="Times New Roman" w:cs="Times New Roman"/>
        </w:rPr>
        <w:t>do</w:t>
      </w:r>
      <w:r w:rsidR="002F396B" w:rsidRPr="00F67D1E">
        <w:rPr>
          <w:rFonts w:ascii="Times New Roman" w:hAnsi="Times New Roman" w:cs="Times New Roman"/>
        </w:rPr>
        <w:t xml:space="preserve"> siedziby Zamawiającego, zwanego</w:t>
      </w:r>
      <w:r w:rsidRPr="00F67D1E">
        <w:rPr>
          <w:rFonts w:ascii="Times New Roman" w:hAnsi="Times New Roman" w:cs="Times New Roman"/>
        </w:rPr>
        <w:t xml:space="preserve"> dalej ,,produkt</w:t>
      </w:r>
      <w:r w:rsidR="002F396B" w:rsidRPr="00F67D1E">
        <w:rPr>
          <w:rFonts w:ascii="Times New Roman" w:hAnsi="Times New Roman" w:cs="Times New Roman"/>
        </w:rPr>
        <w:t>em</w:t>
      </w:r>
      <w:r w:rsidRPr="00F67D1E">
        <w:rPr>
          <w:rFonts w:ascii="Times New Roman" w:hAnsi="Times New Roman" w:cs="Times New Roman"/>
        </w:rPr>
        <w:t xml:space="preserve">”. </w:t>
      </w:r>
    </w:p>
    <w:p w14:paraId="050507D5" w14:textId="476AF989" w:rsidR="00C75887" w:rsidRPr="00F67D1E" w:rsidRDefault="00C75887" w:rsidP="000A531B">
      <w:pPr>
        <w:numPr>
          <w:ilvl w:val="2"/>
          <w:numId w:val="38"/>
        </w:numPr>
        <w:spacing w:after="0" w:line="240" w:lineRule="auto"/>
        <w:ind w:left="426" w:right="65" w:hanging="426"/>
        <w:jc w:val="both"/>
        <w:rPr>
          <w:rFonts w:ascii="Times New Roman" w:hAnsi="Times New Roman" w:cs="Times New Roman"/>
        </w:rPr>
      </w:pPr>
      <w:r w:rsidRPr="00F67D1E">
        <w:rPr>
          <w:rFonts w:ascii="Times New Roman" w:hAnsi="Times New Roman" w:cs="Times New Roman"/>
        </w:rPr>
        <w:t>Nazwa mi</w:t>
      </w:r>
      <w:r w:rsidR="002F396B" w:rsidRPr="00F67D1E">
        <w:rPr>
          <w:rFonts w:ascii="Times New Roman" w:hAnsi="Times New Roman" w:cs="Times New Roman"/>
        </w:rPr>
        <w:t xml:space="preserve">ędzynarodowa, dawka oraz ilość </w:t>
      </w:r>
      <w:r w:rsidRPr="00F67D1E">
        <w:rPr>
          <w:rFonts w:ascii="Times New Roman" w:hAnsi="Times New Roman" w:cs="Times New Roman"/>
        </w:rPr>
        <w:t>przedmiotu zamówienia określa formularz asortymentowo – cenowy stanowiący załącznik</w:t>
      </w:r>
      <w:r w:rsidR="002F396B" w:rsidRPr="00F67D1E">
        <w:rPr>
          <w:rFonts w:ascii="Times New Roman" w:hAnsi="Times New Roman" w:cs="Times New Roman"/>
        </w:rPr>
        <w:t xml:space="preserve"> nr 1.1</w:t>
      </w:r>
      <w:r w:rsidRPr="00F67D1E">
        <w:rPr>
          <w:rFonts w:ascii="Times New Roman" w:hAnsi="Times New Roman" w:cs="Times New Roman"/>
        </w:rPr>
        <w:t xml:space="preserve"> do formularza ofertowego.</w:t>
      </w:r>
    </w:p>
    <w:p w14:paraId="2D0A2C7B" w14:textId="77777777" w:rsidR="00C75887" w:rsidRPr="00F67D1E" w:rsidRDefault="00C75887" w:rsidP="000A531B">
      <w:pPr>
        <w:numPr>
          <w:ilvl w:val="2"/>
          <w:numId w:val="38"/>
        </w:numPr>
        <w:tabs>
          <w:tab w:val="left" w:pos="567"/>
        </w:tabs>
        <w:spacing w:after="0" w:line="240" w:lineRule="auto"/>
        <w:ind w:left="426" w:right="65" w:hanging="426"/>
        <w:jc w:val="both"/>
        <w:rPr>
          <w:rFonts w:ascii="Times New Roman" w:hAnsi="Times New Roman" w:cs="Times New Roman"/>
        </w:rPr>
      </w:pPr>
      <w:r w:rsidRPr="00F67D1E">
        <w:rPr>
          <w:rFonts w:ascii="Times New Roman" w:hAnsi="Times New Roman" w:cs="Times New Roman"/>
        </w:rPr>
        <w:t xml:space="preserve">Termin ważności oferowanego produktu nie może być krótszy niż 12 miesięcy liczony od daty dostawy. </w:t>
      </w:r>
      <w:r w:rsidRPr="00F67D1E">
        <w:rPr>
          <w:rFonts w:ascii="Times New Roman" w:hAnsi="Times New Roman" w:cs="Times New Roman"/>
          <w:i/>
        </w:rPr>
        <w:t xml:space="preserve">  </w:t>
      </w:r>
    </w:p>
    <w:p w14:paraId="7A5923B3" w14:textId="77777777" w:rsidR="00C75887" w:rsidRPr="00F67D1E" w:rsidRDefault="00C75887" w:rsidP="000A531B">
      <w:pPr>
        <w:numPr>
          <w:ilvl w:val="2"/>
          <w:numId w:val="38"/>
        </w:numPr>
        <w:tabs>
          <w:tab w:val="left" w:pos="567"/>
        </w:tabs>
        <w:spacing w:after="0" w:line="240" w:lineRule="auto"/>
        <w:ind w:left="426" w:right="65" w:hanging="426"/>
        <w:jc w:val="both"/>
        <w:rPr>
          <w:rFonts w:ascii="Times New Roman" w:hAnsi="Times New Roman" w:cs="Times New Roman"/>
          <w:u w:val="single"/>
        </w:rPr>
      </w:pPr>
      <w:r w:rsidRPr="00F67D1E">
        <w:rPr>
          <w:rFonts w:ascii="Times New Roman" w:hAnsi="Times New Roman" w:cs="Times New Roman"/>
        </w:rPr>
        <w:t>Wykonawca zobowiązany jest do dostawy przedmiotu zamówienia wraz z informacją (ulotką) zgodnie z obowiązującym w tym zakresie prawem.</w:t>
      </w:r>
    </w:p>
    <w:p w14:paraId="48BB92FF" w14:textId="77777777" w:rsidR="00C75887" w:rsidRPr="00F67D1E" w:rsidRDefault="00C75887" w:rsidP="000A531B">
      <w:pPr>
        <w:numPr>
          <w:ilvl w:val="2"/>
          <w:numId w:val="38"/>
        </w:numPr>
        <w:tabs>
          <w:tab w:val="left" w:pos="567"/>
        </w:tabs>
        <w:spacing w:after="0" w:line="240" w:lineRule="auto"/>
        <w:ind w:left="426" w:right="65" w:hanging="426"/>
        <w:jc w:val="both"/>
        <w:rPr>
          <w:rFonts w:ascii="Times New Roman" w:hAnsi="Times New Roman" w:cs="Times New Roman"/>
        </w:rPr>
      </w:pPr>
      <w:r w:rsidRPr="00F67D1E">
        <w:rPr>
          <w:rFonts w:ascii="Times New Roman" w:hAnsi="Times New Roman" w:cs="Times New Roman"/>
        </w:rPr>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5F031BF9" w14:textId="77777777" w:rsidR="00C75887" w:rsidRPr="00F67D1E" w:rsidRDefault="00C75887" w:rsidP="000A531B">
      <w:pPr>
        <w:numPr>
          <w:ilvl w:val="2"/>
          <w:numId w:val="38"/>
        </w:numPr>
        <w:tabs>
          <w:tab w:val="left" w:pos="567"/>
        </w:tabs>
        <w:spacing w:after="0" w:line="240" w:lineRule="auto"/>
        <w:ind w:left="426" w:right="65" w:hanging="426"/>
        <w:jc w:val="both"/>
        <w:rPr>
          <w:rFonts w:ascii="Times New Roman" w:hAnsi="Times New Roman" w:cs="Times New Roman"/>
        </w:rPr>
      </w:pPr>
      <w:r w:rsidRPr="00F67D1E">
        <w:rPr>
          <w:rFonts w:ascii="Times New Roman" w:hAnsi="Times New Roman" w:cs="Times New Roman"/>
        </w:rPr>
        <w:t>Przedmiot zamówienia musi być oznakowany przez producentów w taki sposób, aby możliwa była identyfikacja zarówno produktu jak i producenta.</w:t>
      </w:r>
    </w:p>
    <w:p w14:paraId="2C508BF2" w14:textId="3895E44D" w:rsidR="005E520A" w:rsidRPr="00F67D1E" w:rsidRDefault="005E520A" w:rsidP="000A531B">
      <w:pPr>
        <w:numPr>
          <w:ilvl w:val="2"/>
          <w:numId w:val="38"/>
        </w:numPr>
        <w:tabs>
          <w:tab w:val="left" w:pos="567"/>
        </w:tabs>
        <w:spacing w:after="0" w:line="240" w:lineRule="auto"/>
        <w:ind w:left="426" w:right="65" w:hanging="426"/>
        <w:jc w:val="both"/>
        <w:rPr>
          <w:rFonts w:ascii="Times New Roman" w:hAnsi="Times New Roman" w:cs="Times New Roman"/>
        </w:rPr>
      </w:pPr>
      <w:r w:rsidRPr="00F67D1E">
        <w:rPr>
          <w:rFonts w:ascii="Times New Roman" w:eastAsia="Calibri" w:hAnsi="Times New Roman" w:cs="Times New Roman"/>
        </w:rPr>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założeniami określonymi w niniejszej SWZ. Wykazanie równoważności zaoferowanego rozwiązania lub rozwiązań równoważnych spoczywa na Wykonawcy.</w:t>
      </w:r>
    </w:p>
    <w:p w14:paraId="765180EC" w14:textId="7712C8FE" w:rsidR="005E520A" w:rsidRPr="00F67D1E" w:rsidRDefault="005E520A" w:rsidP="000A531B">
      <w:pPr>
        <w:numPr>
          <w:ilvl w:val="2"/>
          <w:numId w:val="38"/>
        </w:numPr>
        <w:tabs>
          <w:tab w:val="left" w:pos="567"/>
        </w:tabs>
        <w:spacing w:after="0" w:line="240" w:lineRule="auto"/>
        <w:ind w:left="426" w:right="65" w:hanging="426"/>
        <w:jc w:val="both"/>
        <w:rPr>
          <w:rFonts w:ascii="Times New Roman" w:hAnsi="Times New Roman" w:cs="Times New Roman"/>
        </w:rPr>
      </w:pPr>
      <w:r w:rsidRPr="00F67D1E">
        <w:rPr>
          <w:rFonts w:ascii="Times New Roman" w:eastAsia="Calibri" w:hAnsi="Times New Roman" w:cs="Times New Roman"/>
        </w:rPr>
        <w:t xml:space="preserve">Wykonawca zobowiązany jest zrealizować zamówienia na zasadach i warunkach opisanych w projekcie  umowy stanowiącej </w:t>
      </w:r>
      <w:r w:rsidRPr="00F67D1E">
        <w:rPr>
          <w:rFonts w:ascii="Times New Roman" w:eastAsia="Calibri" w:hAnsi="Times New Roman" w:cs="Times New Roman"/>
          <w:b/>
          <w:bCs/>
        </w:rPr>
        <w:t>załącznik nr 2</w:t>
      </w:r>
      <w:r w:rsidRPr="00F67D1E">
        <w:rPr>
          <w:rFonts w:ascii="Times New Roman" w:eastAsia="Calibri" w:hAnsi="Times New Roman" w:cs="Times New Roman"/>
        </w:rPr>
        <w:t xml:space="preserve"> do SWZ.</w:t>
      </w:r>
    </w:p>
    <w:p w14:paraId="5121483F" w14:textId="2FCBDF10" w:rsidR="005E520A" w:rsidRPr="00F67D1E" w:rsidRDefault="005E520A" w:rsidP="000A531B">
      <w:pPr>
        <w:numPr>
          <w:ilvl w:val="2"/>
          <w:numId w:val="38"/>
        </w:numPr>
        <w:tabs>
          <w:tab w:val="left" w:pos="567"/>
        </w:tabs>
        <w:spacing w:after="0" w:line="240" w:lineRule="auto"/>
        <w:ind w:left="426" w:right="65" w:hanging="426"/>
        <w:jc w:val="both"/>
        <w:rPr>
          <w:rFonts w:ascii="Times New Roman" w:hAnsi="Times New Roman" w:cs="Times New Roman"/>
        </w:rPr>
      </w:pPr>
      <w:r w:rsidRPr="00F67D1E">
        <w:rPr>
          <w:rFonts w:ascii="Times New Roman" w:eastAsia="Calibri" w:hAnsi="Times New Roman" w:cs="Times New Roman"/>
        </w:rPr>
        <w:t>Klasyfikacja zamówienia wg wspólnego słownika zamówień (CPV):</w:t>
      </w:r>
    </w:p>
    <w:p w14:paraId="3D309FC2" w14:textId="6ABD6690" w:rsidR="00C75887" w:rsidRPr="00F67D1E" w:rsidRDefault="00777DD2" w:rsidP="00C75887">
      <w:pPr>
        <w:pStyle w:val="Akapitzlist"/>
        <w:spacing w:after="0" w:line="240" w:lineRule="auto"/>
        <w:ind w:left="360" w:right="65"/>
        <w:jc w:val="both"/>
        <w:rPr>
          <w:rFonts w:ascii="Times New Roman" w:hAnsi="Times New Roman" w:cs="Times New Roman"/>
          <w:b/>
        </w:rPr>
      </w:pPr>
      <w:r w:rsidRPr="00F67D1E">
        <w:rPr>
          <w:rFonts w:ascii="Times New Roman" w:hAnsi="Times New Roman" w:cs="Times New Roman"/>
          <w:b/>
        </w:rPr>
        <w:t xml:space="preserve"> </w:t>
      </w:r>
      <w:r w:rsidR="00C75887" w:rsidRPr="00F67D1E">
        <w:rPr>
          <w:rFonts w:ascii="Times New Roman" w:hAnsi="Times New Roman" w:cs="Times New Roman"/>
          <w:b/>
        </w:rPr>
        <w:t xml:space="preserve">Kod CPV: 33.60.00.00 - 6  –  produkty farmaceutyczne                </w:t>
      </w:r>
    </w:p>
    <w:p w14:paraId="633705DB" w14:textId="3EF5F700" w:rsidR="007C55C1" w:rsidRPr="00F67D1E" w:rsidRDefault="005E520A" w:rsidP="005E520A">
      <w:pPr>
        <w:spacing w:after="0" w:line="240" w:lineRule="auto"/>
        <w:ind w:left="426" w:right="65"/>
        <w:jc w:val="both"/>
        <w:rPr>
          <w:rFonts w:ascii="Times New Roman" w:eastAsia="Calibri" w:hAnsi="Times New Roman" w:cs="Times New Roman"/>
        </w:rPr>
      </w:pPr>
      <w:r w:rsidRPr="00F67D1E">
        <w:rPr>
          <w:rFonts w:ascii="Times New Roman" w:hAnsi="Times New Roman" w:cs="Times New Roman"/>
        </w:rPr>
        <w:tab/>
      </w:r>
      <w:r w:rsidRPr="00F67D1E">
        <w:rPr>
          <w:rFonts w:ascii="Times New Roman" w:hAnsi="Times New Roman" w:cs="Times New Roman"/>
        </w:rPr>
        <w:tab/>
      </w:r>
    </w:p>
    <w:tbl>
      <w:tblPr>
        <w:tblStyle w:val="Tabela-Siatka"/>
        <w:tblW w:w="0" w:type="auto"/>
        <w:tblInd w:w="108" w:type="dxa"/>
        <w:shd w:val="clear" w:color="auto" w:fill="EEECE1" w:themeFill="background2"/>
        <w:tblLook w:val="04A0" w:firstRow="1" w:lastRow="0" w:firstColumn="1" w:lastColumn="0" w:noHBand="0" w:noVBand="1"/>
      </w:tblPr>
      <w:tblGrid>
        <w:gridCol w:w="9671"/>
      </w:tblGrid>
      <w:tr w:rsidR="00E7715E" w:rsidRPr="00F67D1E" w14:paraId="3C3EA762" w14:textId="77777777" w:rsidTr="00F67D1E">
        <w:tc>
          <w:tcPr>
            <w:tcW w:w="9671" w:type="dxa"/>
            <w:shd w:val="clear" w:color="auto" w:fill="EAF1DD" w:themeFill="accent3" w:themeFillTint="33"/>
          </w:tcPr>
          <w:p w14:paraId="50E8817E" w14:textId="77777777" w:rsidR="00493C62" w:rsidRPr="00F67D1E"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bookmarkStart w:id="20" w:name="_Toc62056975"/>
          </w:p>
          <w:p w14:paraId="02BC9DF0" w14:textId="77777777" w:rsidR="00E7715E" w:rsidRPr="00F67D1E" w:rsidRDefault="001A611B" w:rsidP="000A531B">
            <w:pPr>
              <w:pStyle w:val="Akapitzlist"/>
              <w:keepNext/>
              <w:keepLines/>
              <w:numPr>
                <w:ilvl w:val="0"/>
                <w:numId w:val="23"/>
              </w:numPr>
              <w:suppressAutoHyphens/>
              <w:autoSpaceDN w:val="0"/>
              <w:ind w:left="601" w:hanging="541"/>
              <w:textAlignment w:val="baseline"/>
              <w:outlineLvl w:val="0"/>
              <w:rPr>
                <w:rFonts w:ascii="Times New Roman" w:eastAsia="Times New Roman" w:hAnsi="Times New Roman" w:cs="Times New Roman"/>
                <w:b/>
                <w:bCs/>
                <w:lang w:eastAsia="ar-SA"/>
              </w:rPr>
            </w:pPr>
            <w:r w:rsidRPr="00F67D1E">
              <w:rPr>
                <w:rFonts w:ascii="Times New Roman" w:eastAsia="Times New Roman" w:hAnsi="Times New Roman" w:cs="Times New Roman"/>
                <w:b/>
                <w:bCs/>
                <w:lang w:eastAsia="ar-SA"/>
              </w:rPr>
              <w:t>OPIS CZĘŚCI ZAMÓWIENIA</w:t>
            </w:r>
            <w:bookmarkEnd w:id="20"/>
          </w:p>
          <w:p w14:paraId="1903A787" w14:textId="77777777" w:rsidR="00493C62" w:rsidRPr="00F67D1E"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p>
        </w:tc>
      </w:tr>
    </w:tbl>
    <w:p w14:paraId="4AA83411" w14:textId="77777777" w:rsidR="00E7715E" w:rsidRPr="00F67D1E" w:rsidRDefault="00E7715E" w:rsidP="005D20B9">
      <w:pPr>
        <w:tabs>
          <w:tab w:val="left" w:pos="0"/>
        </w:tabs>
        <w:spacing w:after="0"/>
        <w:ind w:right="65"/>
        <w:jc w:val="both"/>
        <w:rPr>
          <w:rFonts w:ascii="Times New Roman" w:eastAsia="Calibri" w:hAnsi="Times New Roman" w:cs="Times New Roman"/>
        </w:rPr>
      </w:pPr>
    </w:p>
    <w:p w14:paraId="45071D8C" w14:textId="0F5BC881" w:rsidR="005E520A" w:rsidRPr="00F67D1E" w:rsidRDefault="00E7715E" w:rsidP="005D20B9">
      <w:pPr>
        <w:tabs>
          <w:tab w:val="left" w:pos="0"/>
        </w:tabs>
        <w:spacing w:after="0"/>
        <w:ind w:right="65"/>
        <w:jc w:val="both"/>
        <w:rPr>
          <w:rFonts w:ascii="Times New Roman" w:eastAsia="Calibri" w:hAnsi="Times New Roman" w:cs="Times New Roman"/>
        </w:rPr>
      </w:pPr>
      <w:r w:rsidRPr="00F67D1E">
        <w:rPr>
          <w:rFonts w:ascii="Times New Roman" w:eastAsia="Calibri" w:hAnsi="Times New Roman" w:cs="Times New Roman"/>
        </w:rPr>
        <w:t xml:space="preserve">Zamawiający </w:t>
      </w:r>
      <w:r w:rsidR="00F345F1" w:rsidRPr="00F67D1E">
        <w:rPr>
          <w:rFonts w:ascii="Times New Roman" w:eastAsia="Calibri" w:hAnsi="Times New Roman" w:cs="Times New Roman"/>
        </w:rPr>
        <w:t xml:space="preserve">nie </w:t>
      </w:r>
      <w:r w:rsidRPr="00F67D1E">
        <w:rPr>
          <w:rFonts w:ascii="Times New Roman" w:eastAsia="Calibri" w:hAnsi="Times New Roman" w:cs="Times New Roman"/>
        </w:rPr>
        <w:t>dopuszcza składani</w:t>
      </w:r>
      <w:r w:rsidR="00F345F1" w:rsidRPr="00F67D1E">
        <w:rPr>
          <w:rFonts w:ascii="Times New Roman" w:eastAsia="Calibri" w:hAnsi="Times New Roman" w:cs="Times New Roman"/>
        </w:rPr>
        <w:t>a</w:t>
      </w:r>
      <w:r w:rsidRPr="00F67D1E">
        <w:rPr>
          <w:rFonts w:ascii="Times New Roman" w:eastAsia="Calibri" w:hAnsi="Times New Roman" w:cs="Times New Roman"/>
        </w:rPr>
        <w:t xml:space="preserve"> ofert częściowych</w:t>
      </w:r>
      <w:r w:rsidR="00F345F1" w:rsidRPr="00F67D1E">
        <w:rPr>
          <w:rFonts w:ascii="Times New Roman" w:eastAsia="Calibri" w:hAnsi="Times New Roman" w:cs="Times New Roman"/>
        </w:rPr>
        <w:t xml:space="preserve">. </w:t>
      </w:r>
      <w:r w:rsidR="00465818" w:rsidRPr="00F67D1E">
        <w:rPr>
          <w:rFonts w:ascii="Times New Roman" w:eastAsia="Calibri" w:hAnsi="Times New Roman" w:cs="Times New Roman"/>
        </w:rPr>
        <w:t xml:space="preserve"> </w:t>
      </w:r>
      <w:r w:rsidR="000A531B">
        <w:rPr>
          <w:rFonts w:ascii="Times New Roman" w:eastAsia="Calibri" w:hAnsi="Times New Roman" w:cs="Times New Roman"/>
        </w:rPr>
        <w:t>Zakres przedmiotu zamówienia jest niepodzielny, gdyż przedmiotem zamówienia jest jeden  produkt leczniczy w 3 dawkach. Dopuszczenie składania ofert dla każdej dawki nie będzie skutkować zwiększeniem konkurencyjności miedzy Wykonawcami.</w:t>
      </w:r>
    </w:p>
    <w:p w14:paraId="24D47C09" w14:textId="77777777" w:rsidR="00F345F1" w:rsidRPr="00F67D1E" w:rsidRDefault="00F345F1" w:rsidP="005D20B9">
      <w:pPr>
        <w:tabs>
          <w:tab w:val="left" w:pos="0"/>
        </w:tabs>
        <w:spacing w:after="0"/>
        <w:ind w:right="65"/>
        <w:jc w:val="both"/>
        <w:rPr>
          <w:rFonts w:ascii="Times New Roman" w:hAnsi="Times New Roman" w:cs="Times New Roma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D20B9" w:rsidRPr="00F67D1E" w14:paraId="04293696" w14:textId="77777777" w:rsidTr="00F67D1E">
        <w:tc>
          <w:tcPr>
            <w:tcW w:w="9747" w:type="dxa"/>
            <w:shd w:val="clear" w:color="auto" w:fill="EAF1DD" w:themeFill="accent3" w:themeFillTint="33"/>
          </w:tcPr>
          <w:p w14:paraId="2913F8CC" w14:textId="77777777" w:rsidR="00493C62" w:rsidRPr="00F67D1E" w:rsidRDefault="00493C62" w:rsidP="00493C62">
            <w:pPr>
              <w:pStyle w:val="Akapitzlist"/>
              <w:keepNext/>
              <w:keepLine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7E3C611A" w14:textId="77777777" w:rsidR="005D20B9" w:rsidRPr="00F67D1E" w:rsidRDefault="005D20B9" w:rsidP="000A531B">
            <w:pPr>
              <w:pStyle w:val="Akapitzlist"/>
              <w:keepNext/>
              <w:keepLines/>
              <w:numPr>
                <w:ilvl w:val="0"/>
                <w:numId w:val="23"/>
              </w:numPr>
              <w:suppressAutoHyphens/>
              <w:autoSpaceDN w:val="0"/>
              <w:spacing w:after="0" w:line="240" w:lineRule="auto"/>
              <w:textAlignment w:val="baseline"/>
              <w:outlineLvl w:val="0"/>
              <w:rPr>
                <w:rFonts w:ascii="Times New Roman" w:eastAsia="Times New Roman" w:hAnsi="Times New Roman" w:cs="Times New Roman"/>
                <w:b/>
                <w:bCs/>
                <w:lang w:eastAsia="ar-SA"/>
              </w:rPr>
            </w:pPr>
            <w:r w:rsidRPr="00F67D1E">
              <w:rPr>
                <w:rFonts w:ascii="Times New Roman" w:eastAsia="Times New Roman" w:hAnsi="Times New Roman" w:cs="Times New Roman"/>
                <w:b/>
                <w:bCs/>
                <w:lang w:eastAsia="ar-SA"/>
              </w:rPr>
              <w:t>TERMIN WYKONANIA ZAMÓWIENIA</w:t>
            </w:r>
          </w:p>
          <w:p w14:paraId="6D662F15" w14:textId="77777777" w:rsidR="005D20B9" w:rsidRPr="00F67D1E"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3C1FD902" w14:textId="77777777" w:rsidR="005D20B9" w:rsidRPr="00F67D1E" w:rsidRDefault="005D20B9" w:rsidP="005D20B9">
      <w:pPr>
        <w:suppressAutoHyphens/>
        <w:spacing w:after="0" w:line="240" w:lineRule="auto"/>
        <w:ind w:left="426" w:right="-2"/>
        <w:jc w:val="both"/>
        <w:rPr>
          <w:rFonts w:ascii="Times New Roman" w:eastAsia="Times New Roman" w:hAnsi="Times New Roman" w:cs="Times New Roman"/>
          <w:lang w:eastAsia="ar-SA"/>
        </w:rPr>
      </w:pPr>
    </w:p>
    <w:p w14:paraId="2554E58D" w14:textId="40F2A261" w:rsidR="00337204" w:rsidRPr="00F67D1E" w:rsidRDefault="005D20B9" w:rsidP="008F512F">
      <w:pPr>
        <w:numPr>
          <w:ilvl w:val="0"/>
          <w:numId w:val="8"/>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b/>
          <w:lang w:eastAsia="ar-SA"/>
        </w:rPr>
      </w:pPr>
      <w:r w:rsidRPr="00F67D1E">
        <w:rPr>
          <w:rFonts w:ascii="Times New Roman" w:eastAsia="Calibri" w:hAnsi="Times New Roman" w:cs="Times New Roman"/>
        </w:rPr>
        <w:t xml:space="preserve">Zamawiający wymaga, aby Wykonawca realizował przedmiot zamówienia </w:t>
      </w:r>
      <w:r w:rsidRPr="00F67D1E">
        <w:rPr>
          <w:rFonts w:ascii="Times New Roman" w:eastAsia="Times New Roman" w:hAnsi="Times New Roman" w:cs="Times New Roman"/>
          <w:lang w:eastAsia="ar-SA"/>
        </w:rPr>
        <w:t xml:space="preserve">sukcesywnie </w:t>
      </w:r>
      <w:r w:rsidR="006305DC" w:rsidRPr="00F67D1E">
        <w:rPr>
          <w:rFonts w:ascii="Times New Roman" w:eastAsia="Times New Roman" w:hAnsi="Times New Roman" w:cs="Times New Roman"/>
          <w:lang w:eastAsia="ar-SA"/>
        </w:rPr>
        <w:t xml:space="preserve">do dnia </w:t>
      </w:r>
      <w:r w:rsidR="006305DC" w:rsidRPr="00F67D1E">
        <w:rPr>
          <w:rFonts w:ascii="Times New Roman" w:eastAsia="Times New Roman" w:hAnsi="Times New Roman" w:cs="Times New Roman"/>
          <w:b/>
          <w:bCs/>
          <w:lang w:eastAsia="ar-SA"/>
        </w:rPr>
        <w:t>02.02.2022 r.</w:t>
      </w:r>
      <w:r w:rsidR="00337204" w:rsidRPr="00F67D1E">
        <w:rPr>
          <w:rFonts w:ascii="Times New Roman" w:eastAsia="Times New Roman" w:hAnsi="Times New Roman" w:cs="Times New Roman"/>
          <w:lang w:eastAsia="ar-SA"/>
        </w:rPr>
        <w:t xml:space="preserve"> </w:t>
      </w:r>
    </w:p>
    <w:p w14:paraId="7E45C391" w14:textId="77777777" w:rsidR="0025574F" w:rsidRPr="00F67D1E" w:rsidRDefault="005D20B9" w:rsidP="008F512F">
      <w:pPr>
        <w:numPr>
          <w:ilvl w:val="0"/>
          <w:numId w:val="8"/>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lang w:eastAsia="ar-SA"/>
        </w:rPr>
      </w:pPr>
      <w:r w:rsidRPr="00F67D1E">
        <w:rPr>
          <w:rFonts w:ascii="Times New Roman" w:eastAsia="Calibri" w:hAnsi="Times New Roman" w:cs="Times New Roman"/>
        </w:rPr>
        <w:t>Dostawa towaru odbywać się będzie partiami sukcesywnie stosowanie do potrzeb Zamawiającego.</w:t>
      </w:r>
    </w:p>
    <w:p w14:paraId="556C7AB9" w14:textId="77777777" w:rsidR="00F3593A" w:rsidRPr="00F67D1E" w:rsidRDefault="00F3593A" w:rsidP="00F3593A">
      <w:pPr>
        <w:suppressAutoHyphens/>
        <w:autoSpaceDN w:val="0"/>
        <w:spacing w:after="0" w:line="240" w:lineRule="auto"/>
        <w:ind w:left="426" w:right="-2"/>
        <w:jc w:val="both"/>
        <w:textAlignment w:val="baseline"/>
        <w:rPr>
          <w:rFonts w:ascii="Times New Roman" w:eastAsia="Times New Roman" w:hAnsi="Times New Roman" w:cs="Times New Roman"/>
          <w:lang w:eastAsia="ar-SA"/>
        </w:rPr>
      </w:pP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A93C95" w:rsidRPr="00F67D1E" w14:paraId="57BD99C6" w14:textId="77777777" w:rsidTr="00F67D1E">
        <w:tc>
          <w:tcPr>
            <w:tcW w:w="9747" w:type="dxa"/>
            <w:shd w:val="clear" w:color="auto" w:fill="EAF1DD" w:themeFill="accent3" w:themeFillTint="33"/>
          </w:tcPr>
          <w:p w14:paraId="3DACFE86" w14:textId="77777777" w:rsidR="00A93C95" w:rsidRPr="00F67D1E" w:rsidRDefault="00A93C95" w:rsidP="00A93C95">
            <w:pPr>
              <w:keepNext/>
              <w:keepLines/>
              <w:suppressAutoHyphens/>
              <w:autoSpaceDN w:val="0"/>
              <w:jc w:val="both"/>
              <w:textAlignment w:val="baseline"/>
              <w:rPr>
                <w:rFonts w:ascii="Times New Roman" w:eastAsia="Times New Roman" w:hAnsi="Times New Roman" w:cs="Times New Roman"/>
                <w:b/>
                <w:bCs/>
                <w:lang w:eastAsia="ar-SA"/>
              </w:rPr>
            </w:pPr>
          </w:p>
          <w:p w14:paraId="30AD2310" w14:textId="77777777" w:rsidR="00A93C95" w:rsidRPr="00F67D1E" w:rsidRDefault="00A93C95" w:rsidP="000A531B">
            <w:pPr>
              <w:pStyle w:val="Akapitzlist"/>
              <w:keepNext/>
              <w:keepLines/>
              <w:numPr>
                <w:ilvl w:val="0"/>
                <w:numId w:val="23"/>
              </w:numPr>
              <w:suppressAutoHyphens/>
              <w:autoSpaceDN w:val="0"/>
              <w:textAlignment w:val="baseline"/>
              <w:outlineLvl w:val="0"/>
              <w:rPr>
                <w:rFonts w:ascii="Times New Roman" w:eastAsia="Times New Roman" w:hAnsi="Times New Roman" w:cs="Times New Roman"/>
                <w:b/>
                <w:bCs/>
                <w:lang w:eastAsia="ar-SA"/>
              </w:rPr>
            </w:pPr>
            <w:r w:rsidRPr="00F67D1E">
              <w:rPr>
                <w:rFonts w:ascii="Times New Roman" w:eastAsia="Times New Roman" w:hAnsi="Times New Roman" w:cs="Times New Roman"/>
                <w:b/>
                <w:bCs/>
                <w:lang w:eastAsia="ar-SA"/>
              </w:rPr>
              <w:t>PROJEKTOWANE POSTANOWIENIA UMOWY W SPRAWIE ZAMÓWIENIA PUBLICZNEGO, KTÓRE ZOSTANĄ WPROWADZONE DO TREŚCI TEJ UMOWY</w:t>
            </w:r>
          </w:p>
          <w:p w14:paraId="7D26E21E" w14:textId="77777777" w:rsidR="00A93C95" w:rsidRPr="00F67D1E" w:rsidRDefault="00A93C95" w:rsidP="005D20B9">
            <w:pPr>
              <w:suppressAutoHyphens/>
              <w:ind w:right="-2"/>
              <w:jc w:val="both"/>
              <w:rPr>
                <w:rFonts w:ascii="Times New Roman" w:eastAsia="Times New Roman" w:hAnsi="Times New Roman" w:cs="Times New Roman"/>
                <w:lang w:eastAsia="ar-SA"/>
              </w:rPr>
            </w:pPr>
          </w:p>
        </w:tc>
      </w:tr>
    </w:tbl>
    <w:p w14:paraId="1FC12AF5" w14:textId="77777777" w:rsidR="00A93C95" w:rsidRPr="00F67D1E" w:rsidRDefault="00A93C95" w:rsidP="005D20B9">
      <w:pPr>
        <w:suppressAutoHyphens/>
        <w:spacing w:after="0" w:line="240" w:lineRule="auto"/>
        <w:ind w:left="426" w:right="-2"/>
        <w:jc w:val="both"/>
        <w:rPr>
          <w:rFonts w:ascii="Times New Roman" w:eastAsia="Times New Roman" w:hAnsi="Times New Roman" w:cs="Times New Roman"/>
          <w:lang w:eastAsia="ar-SA"/>
        </w:rPr>
      </w:pPr>
    </w:p>
    <w:p w14:paraId="5099AD4E" w14:textId="117AEB3A" w:rsidR="00A93C95" w:rsidRPr="00F67D1E" w:rsidRDefault="00A93C95"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 xml:space="preserve">Projektowane postanowienia umowy w sprawie zamówienia publicznego, które zostaną wprowadzone do treści tej umowy, określone zostały w </w:t>
      </w:r>
      <w:r w:rsidRPr="00F67D1E">
        <w:rPr>
          <w:rFonts w:ascii="Times New Roman" w:eastAsia="Times New Roman" w:hAnsi="Times New Roman" w:cs="Times New Roman"/>
          <w:b/>
          <w:lang w:eastAsia="ar-SA"/>
        </w:rPr>
        <w:t>załą</w:t>
      </w:r>
      <w:r w:rsidR="005D5E88" w:rsidRPr="00F67D1E">
        <w:rPr>
          <w:rFonts w:ascii="Times New Roman" w:eastAsia="Times New Roman" w:hAnsi="Times New Roman" w:cs="Times New Roman"/>
          <w:b/>
          <w:lang w:eastAsia="ar-SA"/>
        </w:rPr>
        <w:t>czniku nr</w:t>
      </w:r>
      <w:r w:rsidRPr="00F67D1E">
        <w:rPr>
          <w:rFonts w:ascii="Times New Roman" w:eastAsia="Times New Roman" w:hAnsi="Times New Roman" w:cs="Times New Roman"/>
          <w:b/>
          <w:lang w:eastAsia="ar-SA"/>
        </w:rPr>
        <w:t xml:space="preserve"> 2</w:t>
      </w:r>
      <w:r w:rsidRPr="00F67D1E">
        <w:rPr>
          <w:rFonts w:ascii="Times New Roman" w:eastAsia="Times New Roman" w:hAnsi="Times New Roman" w:cs="Times New Roman"/>
          <w:lang w:eastAsia="ar-SA"/>
        </w:rPr>
        <w:t xml:space="preserve"> do SWZ.</w:t>
      </w:r>
    </w:p>
    <w:p w14:paraId="2841DF96" w14:textId="77777777" w:rsidR="00907CDF" w:rsidRPr="00F67D1E" w:rsidRDefault="00907CDF"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A93C95" w:rsidRPr="00F67D1E" w14:paraId="5FF8DD2C" w14:textId="77777777" w:rsidTr="00F67D1E">
        <w:tc>
          <w:tcPr>
            <w:tcW w:w="9747" w:type="dxa"/>
            <w:shd w:val="clear" w:color="auto" w:fill="EAF1DD" w:themeFill="accent3" w:themeFillTint="33"/>
          </w:tcPr>
          <w:p w14:paraId="329A5AEF" w14:textId="77777777" w:rsidR="008C3C4F" w:rsidRPr="00F67D1E" w:rsidRDefault="008C3C4F" w:rsidP="008C3C4F">
            <w:pPr>
              <w:keepNext/>
              <w:keepLines/>
              <w:suppressAutoHyphens/>
              <w:autoSpaceDN w:val="0"/>
              <w:jc w:val="both"/>
              <w:textAlignment w:val="baseline"/>
              <w:rPr>
                <w:rFonts w:ascii="Times New Roman" w:eastAsia="Times New Roman" w:hAnsi="Times New Roman" w:cs="Times New Roman"/>
                <w:b/>
                <w:bCs/>
                <w:lang w:eastAsia="ar-SA"/>
              </w:rPr>
            </w:pPr>
          </w:p>
          <w:p w14:paraId="669F553E" w14:textId="77777777" w:rsidR="00A93C95" w:rsidRPr="00F67D1E" w:rsidRDefault="00A93C95" w:rsidP="000A531B">
            <w:pPr>
              <w:pStyle w:val="Akapitzlist"/>
              <w:keepNext/>
              <w:keepLines/>
              <w:numPr>
                <w:ilvl w:val="0"/>
                <w:numId w:val="23"/>
              </w:numPr>
              <w:suppressAutoHyphens/>
              <w:autoSpaceDN w:val="0"/>
              <w:ind w:left="601" w:hanging="541"/>
              <w:jc w:val="both"/>
              <w:textAlignment w:val="baseline"/>
              <w:outlineLvl w:val="0"/>
              <w:rPr>
                <w:rFonts w:ascii="Times New Roman" w:eastAsia="Times New Roman" w:hAnsi="Times New Roman" w:cs="Times New Roman"/>
                <w:lang w:eastAsia="ar-SA"/>
              </w:rPr>
            </w:pPr>
            <w:r w:rsidRPr="00F67D1E">
              <w:rPr>
                <w:rFonts w:ascii="Times New Roman" w:eastAsia="Times New Roman" w:hAnsi="Times New Roman" w:cs="Times New Roman"/>
                <w:b/>
                <w:bCs/>
                <w:lang w:eastAsia="ar-SA"/>
              </w:rPr>
              <w:t>I</w:t>
            </w:r>
            <w:r w:rsidR="008C3C4F" w:rsidRPr="00F67D1E">
              <w:rPr>
                <w:rFonts w:ascii="Times New Roman" w:eastAsia="Times New Roman" w:hAnsi="Times New Roman" w:cs="Times New Roman"/>
                <w:b/>
                <w:bCs/>
                <w:lang w:eastAsia="ar-SA"/>
              </w:rPr>
              <w:t>NFORMACJE O ŚRODKACH KOMUNIKAC</w:t>
            </w:r>
            <w:r w:rsidR="008E053F" w:rsidRPr="00F67D1E">
              <w:rPr>
                <w:rFonts w:ascii="Times New Roman" w:eastAsia="Times New Roman" w:hAnsi="Times New Roman" w:cs="Times New Roman"/>
                <w:b/>
                <w:bCs/>
                <w:lang w:eastAsia="ar-SA"/>
              </w:rPr>
              <w:t>JI ELEKTRONICZNEJ, PRZY U</w:t>
            </w:r>
            <w:r w:rsidR="007747BB" w:rsidRPr="00F67D1E">
              <w:rPr>
                <w:rFonts w:ascii="Times New Roman" w:eastAsia="Times New Roman" w:hAnsi="Times New Roman" w:cs="Times New Roman"/>
                <w:b/>
                <w:bCs/>
                <w:lang w:eastAsia="ar-SA"/>
              </w:rPr>
              <w:t xml:space="preserve">ŻYCIU </w:t>
            </w:r>
            <w:r w:rsidR="008C3C4F" w:rsidRPr="00F67D1E">
              <w:rPr>
                <w:rFonts w:ascii="Times New Roman" w:eastAsia="Times New Roman" w:hAnsi="Times New Roman" w:cs="Times New Roman"/>
                <w:b/>
                <w:bCs/>
                <w:lang w:eastAsia="ar-SA"/>
              </w:rPr>
              <w:t>KTÓRYCH ZAMAWIAJĄCY BĘDZIE KOMUNIKOWAŁ SIĘ Z WYKONAWCAMI</w:t>
            </w:r>
            <w:r w:rsidR="008E053F" w:rsidRPr="00F67D1E">
              <w:rPr>
                <w:rFonts w:ascii="Times New Roman" w:eastAsia="Times New Roman" w:hAnsi="Times New Roman" w:cs="Times New Roman"/>
                <w:b/>
                <w:bCs/>
                <w:lang w:eastAsia="ar-SA"/>
              </w:rPr>
              <w:t xml:space="preserve">, ORAZ INFORMACJE O WYMAGANIACH </w:t>
            </w:r>
            <w:r w:rsidR="008C3C4F" w:rsidRPr="00F67D1E">
              <w:rPr>
                <w:rFonts w:ascii="Times New Roman" w:eastAsia="Times New Roman" w:hAnsi="Times New Roman" w:cs="Times New Roman"/>
                <w:b/>
                <w:bCs/>
                <w:lang w:eastAsia="ar-SA"/>
              </w:rPr>
              <w:t xml:space="preserve">TECHNICZNYCH I </w:t>
            </w:r>
            <w:r w:rsidR="008E053F" w:rsidRPr="00F67D1E">
              <w:rPr>
                <w:rFonts w:ascii="Times New Roman" w:eastAsia="Times New Roman" w:hAnsi="Times New Roman" w:cs="Times New Roman"/>
                <w:b/>
                <w:bCs/>
                <w:lang w:eastAsia="ar-SA"/>
              </w:rPr>
              <w:t xml:space="preserve">ORGANIZACYJNYCH SPORZĄDZANIA, </w:t>
            </w:r>
            <w:r w:rsidR="008C3C4F" w:rsidRPr="00F67D1E">
              <w:rPr>
                <w:rFonts w:ascii="Times New Roman" w:eastAsia="Times New Roman" w:hAnsi="Times New Roman" w:cs="Times New Roman"/>
                <w:b/>
                <w:bCs/>
                <w:lang w:eastAsia="ar-SA"/>
              </w:rPr>
              <w:t>WYSYŁANIA I ODBIERANIA KORESPONDENCJI ELEKTRONICZNEJ</w:t>
            </w:r>
          </w:p>
          <w:p w14:paraId="0996243D" w14:textId="77777777" w:rsidR="003D14B7" w:rsidRPr="00F67D1E" w:rsidRDefault="003D14B7" w:rsidP="003D14B7">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5D25ECD2" w14:textId="77777777" w:rsidR="006305DC" w:rsidRPr="00F67D1E" w:rsidRDefault="006305DC" w:rsidP="000A531B">
      <w:pPr>
        <w:numPr>
          <w:ilvl w:val="0"/>
          <w:numId w:val="41"/>
        </w:numPr>
        <w:spacing w:after="120" w:line="240" w:lineRule="exact"/>
        <w:ind w:right="-96"/>
        <w:jc w:val="both"/>
        <w:rPr>
          <w:rFonts w:ascii="Times New Roman" w:eastAsia="Calibri" w:hAnsi="Times New Roman" w:cs="Times New Roman"/>
          <w:bCs/>
        </w:rPr>
      </w:pPr>
      <w:r w:rsidRPr="00F67D1E">
        <w:rPr>
          <w:rFonts w:ascii="Times New Roman" w:eastAsia="Calibri" w:hAnsi="Times New Roman" w:cs="Times New Roman"/>
          <w:bCs/>
        </w:rPr>
        <w:t>Osobą uprawnioną do kontaktu z Wykonawcami jest Anna Lis.</w:t>
      </w:r>
    </w:p>
    <w:p w14:paraId="12FB1AA5" w14:textId="77777777" w:rsidR="006305DC" w:rsidRPr="00F67D1E" w:rsidRDefault="006305DC" w:rsidP="000A531B">
      <w:pPr>
        <w:numPr>
          <w:ilvl w:val="0"/>
          <w:numId w:val="41"/>
        </w:numPr>
        <w:spacing w:after="120" w:line="240" w:lineRule="exact"/>
        <w:ind w:right="-96"/>
        <w:jc w:val="both"/>
        <w:rPr>
          <w:rFonts w:ascii="Times New Roman" w:eastAsia="Calibri" w:hAnsi="Times New Roman" w:cs="Times New Roman"/>
          <w:bCs/>
        </w:rPr>
      </w:pPr>
      <w:r w:rsidRPr="00F67D1E">
        <w:rPr>
          <w:rFonts w:ascii="Times New Roman" w:eastAsia="Calibri" w:hAnsi="Times New Roman" w:cs="Times New Roman"/>
          <w:bCs/>
        </w:rPr>
        <w:t xml:space="preserve">Postępowanie prowadzone jest w języku polskim w formie elektronicznej za pośrednictwem </w:t>
      </w:r>
      <w:hyperlink r:id="rId11">
        <w:r w:rsidRPr="00F67D1E">
          <w:rPr>
            <w:rStyle w:val="Hipercze"/>
            <w:rFonts w:ascii="Times New Roman" w:eastAsia="Calibri" w:hAnsi="Times New Roman" w:cs="Times New Roman"/>
            <w:bCs/>
          </w:rPr>
          <w:t>platformazakupowa.pl</w:t>
        </w:r>
      </w:hyperlink>
      <w:r w:rsidRPr="00F67D1E">
        <w:rPr>
          <w:rFonts w:ascii="Times New Roman" w:eastAsia="Calibri" w:hAnsi="Times New Roman" w:cs="Times New Roman"/>
          <w:bCs/>
        </w:rPr>
        <w:t xml:space="preserve"> pod adresem </w:t>
      </w:r>
      <w:hyperlink r:id="rId12" w:history="1">
        <w:r w:rsidRPr="00F67D1E">
          <w:rPr>
            <w:rStyle w:val="Hipercze"/>
            <w:rFonts w:ascii="Times New Roman" w:eastAsia="Calibri" w:hAnsi="Times New Roman" w:cs="Times New Roman"/>
            <w:bCs/>
          </w:rPr>
          <w:t>https://www.platformazakupowa.pl/pn/wssk_wroclaw</w:t>
        </w:r>
      </w:hyperlink>
      <w:r w:rsidRPr="00F67D1E">
        <w:rPr>
          <w:rFonts w:ascii="Times New Roman" w:eastAsia="Calibri" w:hAnsi="Times New Roman" w:cs="Times New Roman"/>
          <w:bCs/>
          <w:u w:val="single"/>
        </w:rPr>
        <w:t>.</w:t>
      </w:r>
    </w:p>
    <w:p w14:paraId="4639E410" w14:textId="3C528F43" w:rsidR="006305DC" w:rsidRPr="00F67D1E" w:rsidRDefault="006305DC" w:rsidP="000A531B">
      <w:pPr>
        <w:numPr>
          <w:ilvl w:val="0"/>
          <w:numId w:val="41"/>
        </w:numPr>
        <w:spacing w:after="120" w:line="240" w:lineRule="exact"/>
        <w:ind w:right="-96"/>
        <w:jc w:val="both"/>
        <w:rPr>
          <w:rFonts w:ascii="Times New Roman" w:eastAsia="Calibri" w:hAnsi="Times New Roman" w:cs="Times New Roman"/>
          <w:bCs/>
        </w:rPr>
      </w:pPr>
      <w:r w:rsidRPr="00F67D1E">
        <w:rPr>
          <w:rFonts w:ascii="Times New Roman" w:eastAsia="Calibri" w:hAnsi="Times New Roman" w:cs="Times New Roman"/>
          <w:bCs/>
        </w:rPr>
        <w:t xml:space="preserve">W celu skrócenia czasu udzielenia odpowiedzi na pytania </w:t>
      </w:r>
      <w:r w:rsidR="009B7161">
        <w:rPr>
          <w:rFonts w:ascii="Times New Roman" w:eastAsia="Calibri" w:hAnsi="Times New Roman" w:cs="Times New Roman"/>
          <w:bCs/>
        </w:rPr>
        <w:t>wymaga</w:t>
      </w:r>
      <w:r w:rsidRPr="00F67D1E">
        <w:rPr>
          <w:rFonts w:ascii="Times New Roman" w:eastAsia="Calibri" w:hAnsi="Times New Roman" w:cs="Times New Roman"/>
          <w:bCs/>
        </w:rPr>
        <w:t xml:space="preserve"> się, aby komunikacja między zamawiającym a Wykonawcami, w tym wszelkie oświadczenia, wnioski, zawiadomienia oraz informacje, przekazywane były za pośrednictwem </w:t>
      </w:r>
      <w:hyperlink r:id="rId13">
        <w:r w:rsidRPr="00F67D1E">
          <w:rPr>
            <w:rStyle w:val="Hipercze"/>
            <w:rFonts w:ascii="Times New Roman" w:eastAsia="Calibri" w:hAnsi="Times New Roman" w:cs="Times New Roman"/>
            <w:bCs/>
          </w:rPr>
          <w:t>platformazakupowa.pl</w:t>
        </w:r>
      </w:hyperlink>
      <w:r w:rsidRPr="00F67D1E">
        <w:rPr>
          <w:rFonts w:ascii="Times New Roman" w:eastAsia="Calibri" w:hAnsi="Times New Roman" w:cs="Times New Roman"/>
          <w:bCs/>
        </w:rPr>
        <w:t xml:space="preserve"> i formularza </w:t>
      </w:r>
      <w:r w:rsidRPr="00F67D1E">
        <w:rPr>
          <w:rFonts w:ascii="Times New Roman" w:eastAsia="Calibri" w:hAnsi="Times New Roman" w:cs="Times New Roman"/>
          <w:bCs/>
          <w:i/>
          <w:iCs/>
        </w:rPr>
        <w:t>„Wyślij wiadomość do zamawiającego”.</w:t>
      </w:r>
      <w:r w:rsidRPr="00F67D1E">
        <w:rPr>
          <w:rFonts w:ascii="Times New Roman" w:eastAsia="Calibri" w:hAnsi="Times New Roman" w:cs="Times New Roman"/>
          <w:bCs/>
        </w:rPr>
        <w:t xml:space="preserve"> </w:t>
      </w:r>
    </w:p>
    <w:p w14:paraId="35EF1587" w14:textId="77777777" w:rsidR="006305DC" w:rsidRPr="00F67D1E" w:rsidRDefault="006305DC" w:rsidP="000A531B">
      <w:pPr>
        <w:numPr>
          <w:ilvl w:val="0"/>
          <w:numId w:val="41"/>
        </w:numPr>
        <w:spacing w:after="120" w:line="240" w:lineRule="exact"/>
        <w:ind w:right="-96"/>
        <w:jc w:val="both"/>
        <w:rPr>
          <w:rFonts w:ascii="Times New Roman" w:eastAsia="Calibri" w:hAnsi="Times New Roman" w:cs="Times New Roman"/>
          <w:bCs/>
        </w:rPr>
      </w:pPr>
      <w:r w:rsidRPr="00F67D1E">
        <w:rPr>
          <w:rFonts w:ascii="Times New Roman" w:eastAsia="Calibri" w:hAnsi="Times New Roman" w:cs="Times New Roman"/>
          <w:bCs/>
        </w:rPr>
        <w:t xml:space="preserve">Za datę przekazania (wpływu) oświadczeń, wniosków, zawiadomień oraz informacji przyjmuje się datę ich przesłania za pośrednictwem </w:t>
      </w:r>
      <w:hyperlink r:id="rId14">
        <w:r w:rsidRPr="00F67D1E">
          <w:rPr>
            <w:rStyle w:val="Hipercze"/>
            <w:rFonts w:ascii="Times New Roman" w:eastAsia="Calibri" w:hAnsi="Times New Roman" w:cs="Times New Roman"/>
            <w:bCs/>
          </w:rPr>
          <w:t>platformazakupowa.pl</w:t>
        </w:r>
      </w:hyperlink>
      <w:r w:rsidRPr="00F67D1E">
        <w:rPr>
          <w:rFonts w:ascii="Times New Roman" w:eastAsia="Calibri" w:hAnsi="Times New Roman" w:cs="Times New Roman"/>
          <w:bCs/>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zp@wssk.wroc.pl.</w:t>
      </w:r>
    </w:p>
    <w:p w14:paraId="30199C1C" w14:textId="77777777" w:rsidR="006305DC" w:rsidRPr="00F67D1E" w:rsidRDefault="006305DC" w:rsidP="000A531B">
      <w:pPr>
        <w:numPr>
          <w:ilvl w:val="0"/>
          <w:numId w:val="41"/>
        </w:numPr>
        <w:spacing w:after="120" w:line="240" w:lineRule="exact"/>
        <w:ind w:right="-96"/>
        <w:jc w:val="both"/>
        <w:rPr>
          <w:rFonts w:ascii="Times New Roman" w:eastAsia="Calibri" w:hAnsi="Times New Roman" w:cs="Times New Roman"/>
          <w:bCs/>
        </w:rPr>
      </w:pPr>
      <w:r w:rsidRPr="00F67D1E">
        <w:rPr>
          <w:rFonts w:ascii="Times New Roman" w:eastAsia="Calibri" w:hAnsi="Times New Roman" w:cs="Times New Roman"/>
          <w:bCs/>
        </w:rPr>
        <w:t xml:space="preserve">Zamawiający będzie przekazywał wykonawcom informacje za pośrednictwem </w:t>
      </w:r>
      <w:hyperlink r:id="rId15">
        <w:r w:rsidRPr="00F67D1E">
          <w:rPr>
            <w:rStyle w:val="Hipercze"/>
            <w:rFonts w:ascii="Times New Roman" w:eastAsia="Calibri" w:hAnsi="Times New Roman" w:cs="Times New Roman"/>
            <w:bCs/>
          </w:rPr>
          <w:t>platformazakupowa.pl</w:t>
        </w:r>
      </w:hyperlink>
      <w:r w:rsidRPr="00F67D1E">
        <w:rPr>
          <w:rFonts w:ascii="Times New Roman" w:eastAsia="Calibri" w:hAnsi="Times New Roman" w:cs="Times New Roman"/>
          <w:bC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67D1E">
          <w:rPr>
            <w:rStyle w:val="Hipercze"/>
            <w:rFonts w:ascii="Times New Roman" w:eastAsia="Calibri" w:hAnsi="Times New Roman" w:cs="Times New Roman"/>
            <w:bCs/>
          </w:rPr>
          <w:t>platformazakupowa.pl</w:t>
        </w:r>
      </w:hyperlink>
      <w:r w:rsidRPr="00F67D1E">
        <w:rPr>
          <w:rFonts w:ascii="Times New Roman" w:eastAsia="Calibri" w:hAnsi="Times New Roman" w:cs="Times New Roman"/>
          <w:bCs/>
        </w:rPr>
        <w:t xml:space="preserve"> do konkretnego wykonawcy.</w:t>
      </w:r>
    </w:p>
    <w:p w14:paraId="61869D43" w14:textId="77777777" w:rsidR="006305DC" w:rsidRPr="00F67D1E" w:rsidRDefault="006305DC" w:rsidP="000A531B">
      <w:pPr>
        <w:numPr>
          <w:ilvl w:val="0"/>
          <w:numId w:val="41"/>
        </w:numPr>
        <w:spacing w:after="120" w:line="240" w:lineRule="exact"/>
        <w:ind w:right="-96"/>
        <w:jc w:val="both"/>
        <w:rPr>
          <w:rFonts w:ascii="Times New Roman" w:eastAsia="Calibri" w:hAnsi="Times New Roman" w:cs="Times New Roman"/>
          <w:bCs/>
        </w:rPr>
      </w:pPr>
      <w:r w:rsidRPr="00F67D1E">
        <w:rPr>
          <w:rFonts w:ascii="Times New Roman" w:eastAsia="Calibri" w:hAnsi="Times New Roman" w:cs="Times New Roman"/>
          <w:bCs/>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044BEAEF" w14:textId="77777777" w:rsidR="006305DC" w:rsidRPr="00F67D1E" w:rsidRDefault="006305DC" w:rsidP="000A531B">
      <w:pPr>
        <w:numPr>
          <w:ilvl w:val="0"/>
          <w:numId w:val="41"/>
        </w:numPr>
        <w:spacing w:after="120" w:line="240" w:lineRule="exact"/>
        <w:ind w:right="-96"/>
        <w:jc w:val="both"/>
        <w:rPr>
          <w:rFonts w:ascii="Times New Roman" w:eastAsia="Calibri" w:hAnsi="Times New Roman" w:cs="Times New Roman"/>
          <w:bCs/>
        </w:rPr>
      </w:pPr>
      <w:r w:rsidRPr="00F67D1E">
        <w:rPr>
          <w:rFonts w:ascii="Times New Roman" w:eastAsia="Calibri" w:hAnsi="Times New Roman" w:cs="Times New Roman"/>
          <w:bCs/>
        </w:rPr>
        <w:t xml:space="preserve">Jeżeli wniosek o wyjaśnienie treści SWZ wpłynął po upływie terminu składania wniosku określonym wyżej w pkt. 6, Zamawiający może udzielić wyjaśnień albo pozostawić wniosek bez rozpoznania. </w:t>
      </w:r>
    </w:p>
    <w:p w14:paraId="6F809343" w14:textId="77777777" w:rsidR="006305DC" w:rsidRPr="00F67D1E" w:rsidRDefault="006305DC" w:rsidP="000A531B">
      <w:pPr>
        <w:numPr>
          <w:ilvl w:val="0"/>
          <w:numId w:val="41"/>
        </w:numPr>
        <w:spacing w:after="120" w:line="240" w:lineRule="exact"/>
        <w:ind w:right="-96"/>
        <w:jc w:val="both"/>
        <w:rPr>
          <w:rFonts w:ascii="Times New Roman" w:eastAsia="Calibri" w:hAnsi="Times New Roman" w:cs="Times New Roman"/>
          <w:bCs/>
        </w:rPr>
      </w:pPr>
      <w:r w:rsidRPr="00F67D1E">
        <w:rPr>
          <w:rFonts w:ascii="Times New Roman" w:eastAsia="Calibri" w:hAnsi="Times New Roman" w:cs="Times New Roman"/>
          <w:bC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29E5346" w14:textId="77777777" w:rsidR="006305DC" w:rsidRPr="00F67D1E" w:rsidRDefault="006305DC" w:rsidP="000A531B">
      <w:pPr>
        <w:numPr>
          <w:ilvl w:val="0"/>
          <w:numId w:val="41"/>
        </w:numPr>
        <w:spacing w:after="120" w:line="240" w:lineRule="exact"/>
        <w:ind w:right="-96"/>
        <w:jc w:val="both"/>
        <w:rPr>
          <w:rFonts w:ascii="Times New Roman" w:eastAsia="Calibri" w:hAnsi="Times New Roman" w:cs="Times New Roman"/>
          <w:bCs/>
        </w:rPr>
      </w:pPr>
      <w:r w:rsidRPr="00F67D1E">
        <w:rPr>
          <w:rFonts w:ascii="Times New Roman" w:eastAsia="Calibri" w:hAnsi="Times New Roman" w:cs="Times New Roman"/>
          <w:bCs/>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F67D1E">
          <w:rPr>
            <w:rStyle w:val="Hipercze"/>
            <w:rFonts w:ascii="Times New Roman" w:eastAsia="Calibri" w:hAnsi="Times New Roman" w:cs="Times New Roman"/>
            <w:bCs/>
          </w:rPr>
          <w:t>platformazakupowa.pl</w:t>
        </w:r>
      </w:hyperlink>
      <w:r w:rsidRPr="00F67D1E">
        <w:rPr>
          <w:rFonts w:ascii="Times New Roman" w:eastAsia="Calibri" w:hAnsi="Times New Roman" w:cs="Times New Roman"/>
          <w:bCs/>
        </w:rPr>
        <w:t>, tj.:</w:t>
      </w:r>
    </w:p>
    <w:p w14:paraId="7EED677D" w14:textId="77777777" w:rsidR="006305DC" w:rsidRPr="00F67D1E" w:rsidRDefault="006305DC" w:rsidP="000A531B">
      <w:pPr>
        <w:numPr>
          <w:ilvl w:val="0"/>
          <w:numId w:val="15"/>
        </w:numPr>
        <w:spacing w:after="120" w:line="240" w:lineRule="exact"/>
        <w:ind w:right="-96"/>
        <w:jc w:val="both"/>
        <w:rPr>
          <w:rFonts w:ascii="Times New Roman" w:eastAsia="Calibri" w:hAnsi="Times New Roman" w:cs="Times New Roman"/>
          <w:bCs/>
        </w:rPr>
      </w:pPr>
      <w:r w:rsidRPr="00F67D1E">
        <w:rPr>
          <w:rFonts w:ascii="Times New Roman" w:eastAsia="Calibri" w:hAnsi="Times New Roman" w:cs="Times New Roman"/>
          <w:bCs/>
        </w:rPr>
        <w:t>stały dostęp do sieci Internet o gwarantowanej przepustowości nie mniejszej niż 512 kb/s,</w:t>
      </w:r>
    </w:p>
    <w:p w14:paraId="74A8160D" w14:textId="77777777" w:rsidR="006305DC" w:rsidRPr="00F67D1E" w:rsidRDefault="006305DC" w:rsidP="000A531B">
      <w:pPr>
        <w:numPr>
          <w:ilvl w:val="0"/>
          <w:numId w:val="15"/>
        </w:numPr>
        <w:spacing w:after="120" w:line="240" w:lineRule="exact"/>
        <w:ind w:right="-96"/>
        <w:jc w:val="both"/>
        <w:rPr>
          <w:rFonts w:ascii="Times New Roman" w:eastAsia="Calibri" w:hAnsi="Times New Roman" w:cs="Times New Roman"/>
          <w:bCs/>
        </w:rPr>
      </w:pPr>
      <w:r w:rsidRPr="00F67D1E">
        <w:rPr>
          <w:rFonts w:ascii="Times New Roman" w:eastAsia="Calibri" w:hAnsi="Times New Roman" w:cs="Times New Roman"/>
          <w:bCs/>
        </w:rPr>
        <w:t>komputer klasy PC lub MAC o następującej konfiguracji: pamięć min. 2 GB Ram, procesor Intel IV 2 GHZ lub jego nowsza wersja, jeden z systemów operacyjnych - MS Windows 7, Mac Os x 10 4, Linux, lub ich nowsze wersje,</w:t>
      </w:r>
    </w:p>
    <w:p w14:paraId="6F62E36F" w14:textId="77777777" w:rsidR="006305DC" w:rsidRPr="00F67D1E" w:rsidRDefault="006305DC" w:rsidP="000A531B">
      <w:pPr>
        <w:numPr>
          <w:ilvl w:val="0"/>
          <w:numId w:val="15"/>
        </w:numPr>
        <w:spacing w:after="120" w:line="240" w:lineRule="exact"/>
        <w:ind w:right="-96"/>
        <w:jc w:val="both"/>
        <w:rPr>
          <w:rFonts w:ascii="Times New Roman" w:eastAsia="Calibri" w:hAnsi="Times New Roman" w:cs="Times New Roman"/>
          <w:bCs/>
        </w:rPr>
      </w:pPr>
      <w:r w:rsidRPr="00F67D1E">
        <w:rPr>
          <w:rFonts w:ascii="Times New Roman" w:eastAsia="Calibri" w:hAnsi="Times New Roman" w:cs="Times New Roman"/>
          <w:bCs/>
        </w:rPr>
        <w:t>zainstalowana dowolna przeglądarka internetowa, w przypadku Internet Explorer minimalnie wersja 10 0.,</w:t>
      </w:r>
    </w:p>
    <w:p w14:paraId="3FBC1D20" w14:textId="77777777" w:rsidR="006305DC" w:rsidRPr="00F67D1E" w:rsidRDefault="006305DC" w:rsidP="000A531B">
      <w:pPr>
        <w:numPr>
          <w:ilvl w:val="0"/>
          <w:numId w:val="15"/>
        </w:numPr>
        <w:spacing w:after="120" w:line="240" w:lineRule="exact"/>
        <w:ind w:right="-96"/>
        <w:jc w:val="both"/>
        <w:rPr>
          <w:rFonts w:ascii="Times New Roman" w:eastAsia="Calibri" w:hAnsi="Times New Roman" w:cs="Times New Roman"/>
          <w:bCs/>
        </w:rPr>
      </w:pPr>
      <w:r w:rsidRPr="00F67D1E">
        <w:rPr>
          <w:rFonts w:ascii="Times New Roman" w:eastAsia="Calibri" w:hAnsi="Times New Roman" w:cs="Times New Roman"/>
          <w:bCs/>
        </w:rPr>
        <w:t>włączona obsługa JavaScript,</w:t>
      </w:r>
    </w:p>
    <w:p w14:paraId="2EB61B95" w14:textId="77777777" w:rsidR="006305DC" w:rsidRPr="00F67D1E" w:rsidRDefault="006305DC" w:rsidP="000A531B">
      <w:pPr>
        <w:numPr>
          <w:ilvl w:val="0"/>
          <w:numId w:val="15"/>
        </w:numPr>
        <w:spacing w:after="120" w:line="240" w:lineRule="exact"/>
        <w:ind w:right="-96"/>
        <w:jc w:val="both"/>
        <w:rPr>
          <w:rFonts w:ascii="Times New Roman" w:eastAsia="Calibri" w:hAnsi="Times New Roman" w:cs="Times New Roman"/>
          <w:bCs/>
        </w:rPr>
      </w:pPr>
      <w:r w:rsidRPr="00F67D1E">
        <w:rPr>
          <w:rFonts w:ascii="Times New Roman" w:eastAsia="Calibri" w:hAnsi="Times New Roman" w:cs="Times New Roman"/>
          <w:bCs/>
        </w:rPr>
        <w:lastRenderedPageBreak/>
        <w:t>zainstalowany program Adobe Acrobat Reader lub inny obsługujący format plików .pdf,</w:t>
      </w:r>
    </w:p>
    <w:p w14:paraId="1B4CFD7F" w14:textId="77777777" w:rsidR="006305DC" w:rsidRPr="00F67D1E" w:rsidRDefault="006305DC" w:rsidP="000A531B">
      <w:pPr>
        <w:numPr>
          <w:ilvl w:val="0"/>
          <w:numId w:val="15"/>
        </w:numPr>
        <w:spacing w:after="120" w:line="240" w:lineRule="exact"/>
        <w:ind w:right="-96"/>
        <w:jc w:val="both"/>
        <w:rPr>
          <w:rFonts w:ascii="Times New Roman" w:eastAsia="Calibri" w:hAnsi="Times New Roman" w:cs="Times New Roman"/>
          <w:bCs/>
        </w:rPr>
      </w:pPr>
      <w:r w:rsidRPr="00F67D1E">
        <w:rPr>
          <w:rFonts w:ascii="Times New Roman" w:eastAsia="Calibri" w:hAnsi="Times New Roman" w:cs="Times New Roman"/>
          <w:bCs/>
        </w:rPr>
        <w:t>Platformazakupowa.pl działa według standardu przyjętego w komunikacji sieciowej - kodowanie UTF8,</w:t>
      </w:r>
    </w:p>
    <w:p w14:paraId="73A5A6DC" w14:textId="77777777" w:rsidR="006305DC" w:rsidRPr="00F67D1E" w:rsidRDefault="006305DC" w:rsidP="000A531B">
      <w:pPr>
        <w:numPr>
          <w:ilvl w:val="0"/>
          <w:numId w:val="15"/>
        </w:numPr>
        <w:spacing w:after="120" w:line="240" w:lineRule="exact"/>
        <w:ind w:right="-96"/>
        <w:jc w:val="both"/>
        <w:rPr>
          <w:rFonts w:ascii="Times New Roman" w:eastAsia="Calibri" w:hAnsi="Times New Roman" w:cs="Times New Roman"/>
          <w:bCs/>
        </w:rPr>
      </w:pPr>
      <w:r w:rsidRPr="00F67D1E">
        <w:rPr>
          <w:rFonts w:ascii="Times New Roman" w:eastAsia="Calibri" w:hAnsi="Times New Roman" w:cs="Times New Roman"/>
          <w:bCs/>
        </w:rPr>
        <w:t>Oznaczenie czasu odbioru danych przez platformę zakupową stanowi datę oraz dokładny czas (hh:mm:ss) generowany wg. czasu lokalnego serwera synchronizowanego z zegarem Głównego Urzędu Miar.</w:t>
      </w:r>
    </w:p>
    <w:p w14:paraId="34FF28D4" w14:textId="77777777" w:rsidR="006305DC" w:rsidRPr="00F67D1E" w:rsidRDefault="006305DC" w:rsidP="000A531B">
      <w:pPr>
        <w:numPr>
          <w:ilvl w:val="0"/>
          <w:numId w:val="41"/>
        </w:numPr>
        <w:spacing w:after="120" w:line="240" w:lineRule="exact"/>
        <w:ind w:right="-96"/>
        <w:jc w:val="both"/>
        <w:rPr>
          <w:rFonts w:ascii="Times New Roman" w:eastAsia="Calibri" w:hAnsi="Times New Roman" w:cs="Times New Roman"/>
          <w:bCs/>
        </w:rPr>
      </w:pPr>
      <w:r w:rsidRPr="00F67D1E">
        <w:rPr>
          <w:rFonts w:ascii="Times New Roman" w:eastAsia="Calibri" w:hAnsi="Times New Roman" w:cs="Times New Roman"/>
          <w:bCs/>
        </w:rPr>
        <w:t>Wykonawca, przystępując do niniejszego postępowania o udzielenie zamówienia publicznego:</w:t>
      </w:r>
    </w:p>
    <w:p w14:paraId="3BCE1DDD" w14:textId="77777777" w:rsidR="006305DC" w:rsidRPr="00F67D1E" w:rsidRDefault="006305DC" w:rsidP="000A531B">
      <w:pPr>
        <w:numPr>
          <w:ilvl w:val="0"/>
          <w:numId w:val="16"/>
        </w:numPr>
        <w:spacing w:after="120" w:line="240" w:lineRule="exact"/>
        <w:ind w:right="-96"/>
        <w:jc w:val="both"/>
        <w:rPr>
          <w:rFonts w:ascii="Times New Roman" w:eastAsia="Calibri" w:hAnsi="Times New Roman" w:cs="Times New Roman"/>
          <w:bCs/>
        </w:rPr>
      </w:pPr>
      <w:r w:rsidRPr="00F67D1E">
        <w:rPr>
          <w:rFonts w:ascii="Times New Roman" w:eastAsia="Calibri" w:hAnsi="Times New Roman" w:cs="Times New Roman"/>
          <w:bCs/>
        </w:rPr>
        <w:t>akceptuje warunki korzystania z platformazakupowa.pl określone w Regulaminie zamieszczonym na stronie internetowej pod linkiem  w zakładce „Regulamin" oraz uznaje go za wiążący,</w:t>
      </w:r>
    </w:p>
    <w:p w14:paraId="6D5C80BF" w14:textId="77777777" w:rsidR="006305DC" w:rsidRPr="00F67D1E" w:rsidRDefault="006305DC" w:rsidP="000A531B">
      <w:pPr>
        <w:numPr>
          <w:ilvl w:val="0"/>
          <w:numId w:val="16"/>
        </w:numPr>
        <w:spacing w:after="120" w:line="240" w:lineRule="exact"/>
        <w:ind w:right="-96"/>
        <w:jc w:val="both"/>
        <w:rPr>
          <w:rFonts w:ascii="Times New Roman" w:eastAsia="Calibri" w:hAnsi="Times New Roman" w:cs="Times New Roman"/>
          <w:bCs/>
        </w:rPr>
      </w:pPr>
      <w:r w:rsidRPr="00F67D1E">
        <w:rPr>
          <w:rFonts w:ascii="Times New Roman" w:eastAsia="Calibri" w:hAnsi="Times New Roman" w:cs="Times New Roman"/>
          <w:bCs/>
        </w:rPr>
        <w:t xml:space="preserve">zapoznał i stosuje się do Instrukcji składania ofert/wniosków dostępnej pod linkiem. </w:t>
      </w:r>
    </w:p>
    <w:p w14:paraId="10C41AF2" w14:textId="77777777" w:rsidR="006305DC" w:rsidRPr="00F67D1E" w:rsidRDefault="006305DC" w:rsidP="000A531B">
      <w:pPr>
        <w:numPr>
          <w:ilvl w:val="0"/>
          <w:numId w:val="41"/>
        </w:numPr>
        <w:spacing w:after="120" w:line="240" w:lineRule="exact"/>
        <w:ind w:right="-96"/>
        <w:jc w:val="both"/>
        <w:rPr>
          <w:rFonts w:ascii="Times New Roman" w:eastAsia="Calibri" w:hAnsi="Times New Roman" w:cs="Times New Roman"/>
          <w:bCs/>
        </w:rPr>
      </w:pPr>
      <w:r w:rsidRPr="00F67D1E">
        <w:rPr>
          <w:rFonts w:ascii="Times New Roman" w:eastAsia="Calibri" w:hAnsi="Times New Roman" w:cs="Times New Roman"/>
          <w:b/>
          <w:bCs/>
        </w:rPr>
        <w:t>Zamawiający nie ponosi odpowiedzialności za złożenie oferty w sposób niezgodny z Instrukcją korzystania z</w:t>
      </w:r>
      <w:r w:rsidRPr="00F67D1E">
        <w:rPr>
          <w:rFonts w:ascii="Times New Roman" w:eastAsia="Calibri" w:hAnsi="Times New Roman" w:cs="Times New Roman"/>
          <w:bCs/>
        </w:rPr>
        <w:t xml:space="preserve"> </w:t>
      </w:r>
      <w:r w:rsidRPr="00F67D1E">
        <w:rPr>
          <w:rFonts w:ascii="Times New Roman" w:eastAsia="Calibri" w:hAnsi="Times New Roman" w:cs="Times New Roman"/>
          <w:bCs/>
          <w:u w:val="single"/>
        </w:rPr>
        <w:t>platformazakupowa.pl</w:t>
      </w:r>
      <w:r w:rsidRPr="00F67D1E">
        <w:rPr>
          <w:rFonts w:ascii="Times New Roman" w:eastAsia="Calibri" w:hAnsi="Times New Roman" w:cs="Times New Roman"/>
          <w:bC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E4A7D9F" w14:textId="77777777" w:rsidR="006305DC" w:rsidRPr="00F67D1E" w:rsidRDefault="006305DC" w:rsidP="000A531B">
      <w:pPr>
        <w:numPr>
          <w:ilvl w:val="0"/>
          <w:numId w:val="41"/>
        </w:numPr>
        <w:spacing w:after="120" w:line="240" w:lineRule="exact"/>
        <w:ind w:right="-96"/>
        <w:jc w:val="both"/>
        <w:rPr>
          <w:rFonts w:ascii="Times New Roman" w:eastAsia="Calibri" w:hAnsi="Times New Roman" w:cs="Times New Roman"/>
          <w:bCs/>
        </w:rPr>
      </w:pPr>
      <w:r w:rsidRPr="00F67D1E">
        <w:rPr>
          <w:rFonts w:ascii="Times New Roman" w:eastAsia="Calibri" w:hAnsi="Times New Roman" w:cs="Times New Roman"/>
          <w:bCs/>
        </w:rPr>
        <w:t xml:space="preserve">Zamawiający informuje, że instrukcje korzystania z </w:t>
      </w:r>
      <w:r w:rsidRPr="00F67D1E">
        <w:rPr>
          <w:rFonts w:ascii="Times New Roman" w:eastAsia="Calibri" w:hAnsi="Times New Roman" w:cs="Times New Roman"/>
          <w:bCs/>
          <w:u w:val="single"/>
        </w:rPr>
        <w:t>platformazakupowa.pl</w:t>
      </w:r>
      <w:r w:rsidRPr="00F67D1E">
        <w:rPr>
          <w:rFonts w:ascii="Times New Roman" w:eastAsia="Calibri" w:hAnsi="Times New Roman" w:cs="Times New Roman"/>
          <w:bCs/>
        </w:rPr>
        <w:t xml:space="preserve"> dotyczące w szczególności logowania, składania wniosków o wyjaśnienie treści SWZ, składania ofert oraz innych czynności podejmowanych w niniejszym postępowaniu przy użyciu </w:t>
      </w:r>
      <w:r w:rsidRPr="00F67D1E">
        <w:rPr>
          <w:rFonts w:ascii="Times New Roman" w:eastAsia="Calibri" w:hAnsi="Times New Roman" w:cs="Times New Roman"/>
          <w:bCs/>
          <w:u w:val="single"/>
        </w:rPr>
        <w:t>platformazakupowa.pl</w:t>
      </w:r>
      <w:r w:rsidRPr="00F67D1E">
        <w:rPr>
          <w:rFonts w:ascii="Times New Roman" w:eastAsia="Calibri" w:hAnsi="Times New Roman" w:cs="Times New Roman"/>
          <w:bCs/>
        </w:rPr>
        <w:t xml:space="preserve"> znajdują się w zakładce „Instrukcje dla Wykonawców" na stronie internetowej pod adresem: </w:t>
      </w:r>
      <w:hyperlink r:id="rId18" w:history="1">
        <w:r w:rsidRPr="00F67D1E">
          <w:rPr>
            <w:rStyle w:val="Hipercze"/>
            <w:rFonts w:ascii="Times New Roman" w:eastAsia="Calibri" w:hAnsi="Times New Roman" w:cs="Times New Roman"/>
            <w:bCs/>
          </w:rPr>
          <w:t>https://platformazakupowa.pl/strona/45-instrukcje</w:t>
        </w:r>
      </w:hyperlink>
      <w:r w:rsidRPr="00F67D1E">
        <w:rPr>
          <w:rFonts w:ascii="Times New Roman" w:eastAsia="Calibri" w:hAnsi="Times New Roman" w:cs="Times New Roman"/>
          <w:bCs/>
          <w:u w:val="single"/>
        </w:rPr>
        <w:t>.</w:t>
      </w:r>
      <w:bookmarkStart w:id="21" w:name="__RefHeading__76_381024118"/>
      <w:bookmarkEnd w:id="21"/>
    </w:p>
    <w:p w14:paraId="416A1388" w14:textId="374C4B17" w:rsidR="008C3C4F" w:rsidRPr="00F67D1E" w:rsidRDefault="008C3C4F" w:rsidP="006305DC">
      <w:pPr>
        <w:spacing w:after="120" w:line="240" w:lineRule="exact"/>
        <w:ind w:left="360" w:right="-96"/>
        <w:jc w:val="both"/>
        <w:rPr>
          <w:rFonts w:ascii="Times New Roman" w:eastAsia="Calibri" w:hAnsi="Times New Roman" w:cs="Times New Roman"/>
          <w:bCs/>
        </w:rPr>
      </w:pP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8C3C4F" w:rsidRPr="00F67D1E" w14:paraId="0DE6977B" w14:textId="77777777" w:rsidTr="000A531B">
        <w:tc>
          <w:tcPr>
            <w:tcW w:w="9747" w:type="dxa"/>
            <w:shd w:val="clear" w:color="auto" w:fill="EAF1DD" w:themeFill="accent3" w:themeFillTint="33"/>
          </w:tcPr>
          <w:p w14:paraId="1D7C0DCB" w14:textId="77777777" w:rsidR="008C3C4F" w:rsidRPr="00F67D1E" w:rsidRDefault="008C3C4F" w:rsidP="007747BB">
            <w:pPr>
              <w:keepNext/>
              <w:keepLines/>
              <w:tabs>
                <w:tab w:val="left" w:pos="432"/>
              </w:tabs>
              <w:suppressAutoHyphens/>
              <w:autoSpaceDN w:val="0"/>
              <w:textAlignment w:val="baseline"/>
              <w:outlineLvl w:val="0"/>
              <w:rPr>
                <w:rFonts w:ascii="Times New Roman" w:eastAsia="Times New Roman" w:hAnsi="Times New Roman" w:cs="Times New Roman"/>
                <w:b/>
                <w:bCs/>
                <w:lang w:eastAsia="ar-SA"/>
              </w:rPr>
            </w:pPr>
          </w:p>
          <w:p w14:paraId="3B29DFDD" w14:textId="79ED7013" w:rsidR="008C3C4F" w:rsidRPr="00F67D1E" w:rsidRDefault="00F910EB" w:rsidP="000A531B">
            <w:pPr>
              <w:pStyle w:val="Akapitzlist"/>
              <w:keepNext/>
              <w:keepLines/>
              <w:numPr>
                <w:ilvl w:val="0"/>
                <w:numId w:val="23"/>
              </w:numPr>
              <w:suppressAutoHyphens/>
              <w:autoSpaceDN w:val="0"/>
              <w:ind w:left="459" w:hanging="399"/>
              <w:jc w:val="both"/>
              <w:textAlignment w:val="baseline"/>
              <w:outlineLvl w:val="0"/>
              <w:rPr>
                <w:rFonts w:ascii="Times New Roman" w:eastAsia="Times New Roman" w:hAnsi="Times New Roman" w:cs="Times New Roman"/>
                <w:b/>
                <w:bCs/>
                <w:lang w:eastAsia="ar-SA"/>
              </w:rPr>
            </w:pPr>
            <w:r w:rsidRPr="00F67D1E">
              <w:rPr>
                <w:rFonts w:ascii="Times New Roman" w:eastAsia="Times New Roman" w:hAnsi="Times New Roman" w:cs="Times New Roman"/>
                <w:b/>
                <w:bCs/>
                <w:lang w:eastAsia="ar-SA"/>
              </w:rPr>
              <w:t xml:space="preserve">INFORMACJE O SPOSOBIE </w:t>
            </w:r>
            <w:r w:rsidR="003D14B7" w:rsidRPr="00F67D1E">
              <w:rPr>
                <w:rFonts w:ascii="Times New Roman" w:eastAsia="Times New Roman" w:hAnsi="Times New Roman" w:cs="Times New Roman"/>
                <w:b/>
                <w:bCs/>
                <w:lang w:eastAsia="ar-SA"/>
              </w:rPr>
              <w:t xml:space="preserve">KOMUNIKACJI SIĘ ZAMAWIAJĄCEGO Z </w:t>
            </w:r>
            <w:r w:rsidRPr="00F67D1E">
              <w:rPr>
                <w:rFonts w:ascii="Times New Roman" w:eastAsia="Times New Roman" w:hAnsi="Times New Roman" w:cs="Times New Roman"/>
                <w:b/>
                <w:bCs/>
                <w:lang w:eastAsia="ar-SA"/>
              </w:rPr>
              <w:t xml:space="preserve">WYKONAWCAMI W INNY SPOSÓB NIŻ PRZY UŻYCIU ŚRODKÓW KOMUNIKACJI ELEKTRONICZNEJ, W PRZYPADKU ZASTOSOWANIA JEDNEJ Z SYTUACJI OKREŚLONEJ W ART. 65 UST. 1, ART. 66 </w:t>
            </w:r>
            <w:r w:rsidR="00601328" w:rsidRPr="00F67D1E">
              <w:rPr>
                <w:rFonts w:ascii="Times New Roman" w:eastAsia="Times New Roman" w:hAnsi="Times New Roman" w:cs="Times New Roman"/>
                <w:b/>
                <w:bCs/>
                <w:lang w:eastAsia="ar-SA"/>
              </w:rPr>
              <w:t>i</w:t>
            </w:r>
            <w:r w:rsidRPr="00F67D1E">
              <w:rPr>
                <w:rFonts w:ascii="Times New Roman" w:eastAsia="Times New Roman" w:hAnsi="Times New Roman" w:cs="Times New Roman"/>
                <w:b/>
                <w:bCs/>
                <w:lang w:eastAsia="ar-SA"/>
              </w:rPr>
              <w:t xml:space="preserve"> ART. 69</w:t>
            </w:r>
          </w:p>
          <w:p w14:paraId="507E0730" w14:textId="77777777" w:rsidR="008C3C4F" w:rsidRPr="00F67D1E" w:rsidRDefault="008C3C4F" w:rsidP="007747BB">
            <w:pPr>
              <w:keepNext/>
              <w:keepLines/>
              <w:tabs>
                <w:tab w:val="left" w:pos="432"/>
              </w:tabs>
              <w:suppressAutoHyphens/>
              <w:autoSpaceDN w:val="0"/>
              <w:ind w:left="60"/>
              <w:textAlignment w:val="baseline"/>
              <w:outlineLvl w:val="0"/>
              <w:rPr>
                <w:rFonts w:ascii="Times New Roman" w:eastAsia="Times New Roman" w:hAnsi="Times New Roman" w:cs="Times New Roman"/>
                <w:b/>
                <w:bCs/>
                <w:lang w:eastAsia="ar-SA"/>
              </w:rPr>
            </w:pPr>
          </w:p>
        </w:tc>
      </w:tr>
    </w:tbl>
    <w:p w14:paraId="624DF165" w14:textId="77777777" w:rsidR="005D20B9" w:rsidRPr="00F67D1E" w:rsidRDefault="005D20B9" w:rsidP="005D20B9">
      <w:pPr>
        <w:autoSpaceDE w:val="0"/>
        <w:spacing w:after="0" w:line="240" w:lineRule="auto"/>
        <w:ind w:left="360"/>
        <w:jc w:val="both"/>
        <w:rPr>
          <w:rFonts w:ascii="Times New Roman" w:eastAsia="Times New Roman" w:hAnsi="Times New Roman" w:cs="Times New Roman"/>
          <w:b/>
          <w:bCs/>
          <w:lang w:eastAsia="ar-SA"/>
        </w:rPr>
      </w:pPr>
    </w:p>
    <w:p w14:paraId="633293DE" w14:textId="77777777" w:rsidR="005411F7" w:rsidRPr="00F67D1E" w:rsidRDefault="00D00A33" w:rsidP="00D00A33">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 xml:space="preserve">Zamawiający nie przewiduje komunikowania się z wykonawcami w inny sposób niż przy użyciu środków komunikacji elektronicznej. </w:t>
      </w:r>
    </w:p>
    <w:p w14:paraId="265FA63C" w14:textId="77777777" w:rsidR="005411F7" w:rsidRPr="00F67D1E" w:rsidRDefault="005411F7" w:rsidP="005D20B9">
      <w:pPr>
        <w:autoSpaceDE w:val="0"/>
        <w:spacing w:after="0" w:line="240" w:lineRule="auto"/>
        <w:ind w:left="360"/>
        <w:jc w:val="both"/>
        <w:rPr>
          <w:rFonts w:ascii="Times New Roman" w:eastAsia="Times New Roman" w:hAnsi="Times New Roman" w:cs="Times New Roman"/>
          <w:b/>
          <w:bCs/>
          <w:lang w:eastAsia="ar-SA"/>
        </w:rPr>
      </w:pPr>
    </w:p>
    <w:p w14:paraId="4D65A1CA" w14:textId="77777777" w:rsidR="008C3C4F" w:rsidRPr="00F67D1E" w:rsidRDefault="008C3C4F" w:rsidP="005D20B9">
      <w:pPr>
        <w:autoSpaceDE w:val="0"/>
        <w:spacing w:after="0" w:line="240" w:lineRule="auto"/>
        <w:ind w:left="360"/>
        <w:jc w:val="both"/>
        <w:rPr>
          <w:rFonts w:ascii="Times New Roman" w:eastAsia="Times New Roman" w:hAnsi="Times New Roman" w:cs="Times New Roman"/>
          <w:b/>
          <w:bCs/>
          <w:lang w:val="en-GB"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411F7" w:rsidRPr="00F67D1E" w14:paraId="2F50C8A4" w14:textId="77777777" w:rsidTr="000A531B">
        <w:trPr>
          <w:trHeight w:val="363"/>
        </w:trPr>
        <w:tc>
          <w:tcPr>
            <w:tcW w:w="9747" w:type="dxa"/>
            <w:shd w:val="clear" w:color="auto" w:fill="EAF1DD" w:themeFill="accent3" w:themeFillTint="33"/>
            <w:vAlign w:val="center"/>
          </w:tcPr>
          <w:p w14:paraId="4EFCA510" w14:textId="77777777" w:rsidR="00D00A33" w:rsidRPr="00F67D1E"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val="en-GB" w:eastAsia="ar-SA"/>
              </w:rPr>
            </w:pPr>
          </w:p>
          <w:p w14:paraId="4D55391E" w14:textId="77777777" w:rsidR="005411F7" w:rsidRPr="00F67D1E" w:rsidRDefault="005411F7" w:rsidP="000A531B">
            <w:pPr>
              <w:pStyle w:val="Akapitzlist"/>
              <w:keepNext/>
              <w:keepLines/>
              <w:numPr>
                <w:ilvl w:val="0"/>
                <w:numId w:val="23"/>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F67D1E">
              <w:rPr>
                <w:rFonts w:ascii="Times New Roman" w:eastAsia="Times New Roman" w:hAnsi="Times New Roman" w:cs="Times New Roman"/>
                <w:b/>
                <w:bCs/>
                <w:lang w:eastAsia="ar-SA"/>
              </w:rPr>
              <w:t>TERMIN ZWIĄZANIA OFERTĄ</w:t>
            </w:r>
          </w:p>
          <w:p w14:paraId="597D19BA" w14:textId="77777777" w:rsidR="00D00A33" w:rsidRPr="00F67D1E"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492E0DC6" w14:textId="77777777" w:rsidR="00DB5909" w:rsidRPr="00F67D1E" w:rsidRDefault="00DB5909" w:rsidP="00DB5909">
      <w:pPr>
        <w:pStyle w:val="Default"/>
        <w:rPr>
          <w:rFonts w:ascii="Times New Roman" w:hAnsi="Times New Roman" w:cs="Times New Roman"/>
        </w:rPr>
      </w:pPr>
    </w:p>
    <w:p w14:paraId="06D348BD" w14:textId="70756427" w:rsidR="00DB5909" w:rsidRPr="00F67D1E" w:rsidRDefault="00DB5909" w:rsidP="00D87FB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 xml:space="preserve">Wykonawca jest związany ofertą </w:t>
      </w:r>
      <w:r w:rsidR="005E520A" w:rsidRPr="00F67D1E">
        <w:rPr>
          <w:rFonts w:ascii="Times New Roman" w:eastAsia="Times New Roman" w:hAnsi="Times New Roman" w:cs="Times New Roman"/>
          <w:lang w:eastAsia="ar-SA"/>
        </w:rPr>
        <w:t xml:space="preserve">przez okres </w:t>
      </w:r>
      <w:r w:rsidR="005E520A" w:rsidRPr="00F67D1E">
        <w:rPr>
          <w:rFonts w:ascii="Times New Roman" w:eastAsia="Times New Roman" w:hAnsi="Times New Roman" w:cs="Times New Roman"/>
          <w:b/>
          <w:lang w:eastAsia="ar-SA"/>
        </w:rPr>
        <w:t>30 dni</w:t>
      </w:r>
      <w:r w:rsidR="005E520A" w:rsidRPr="00F67D1E">
        <w:rPr>
          <w:rFonts w:ascii="Times New Roman" w:eastAsia="Times New Roman" w:hAnsi="Times New Roman" w:cs="Times New Roman"/>
          <w:lang w:eastAsia="ar-SA"/>
        </w:rPr>
        <w:t xml:space="preserve"> od</w:t>
      </w:r>
      <w:r w:rsidRPr="00F67D1E">
        <w:rPr>
          <w:rFonts w:ascii="Times New Roman" w:eastAsia="Times New Roman" w:hAnsi="Times New Roman" w:cs="Times New Roman"/>
          <w:lang w:eastAsia="ar-SA"/>
        </w:rPr>
        <w:t xml:space="preserve"> dnia upływu terminu składania ofert </w:t>
      </w:r>
      <w:r w:rsidR="005E520A" w:rsidRPr="00F67D1E">
        <w:rPr>
          <w:rFonts w:ascii="Times New Roman" w:eastAsia="Times New Roman" w:hAnsi="Times New Roman" w:cs="Times New Roman"/>
          <w:lang w:eastAsia="ar-SA"/>
        </w:rPr>
        <w:t xml:space="preserve">tj. </w:t>
      </w:r>
      <w:r w:rsidRPr="00F67D1E">
        <w:rPr>
          <w:rFonts w:ascii="Times New Roman" w:eastAsia="Times New Roman" w:hAnsi="Times New Roman" w:cs="Times New Roman"/>
          <w:b/>
          <w:lang w:eastAsia="ar-SA"/>
        </w:rPr>
        <w:t>do dnia</w:t>
      </w:r>
      <w:r w:rsidR="00D2450B" w:rsidRPr="00F67D1E">
        <w:rPr>
          <w:rFonts w:ascii="Times New Roman" w:eastAsia="Times New Roman" w:hAnsi="Times New Roman" w:cs="Times New Roman"/>
          <w:b/>
          <w:lang w:eastAsia="ar-SA"/>
        </w:rPr>
        <w:t xml:space="preserve"> </w:t>
      </w:r>
      <w:r w:rsidR="00641F16">
        <w:rPr>
          <w:rFonts w:ascii="Times New Roman" w:eastAsia="Times New Roman" w:hAnsi="Times New Roman" w:cs="Times New Roman"/>
          <w:b/>
          <w:lang w:eastAsia="ar-SA"/>
        </w:rPr>
        <w:t>19.06.2021</w:t>
      </w:r>
      <w:r w:rsidR="002D7E93" w:rsidRPr="00F67D1E">
        <w:rPr>
          <w:rFonts w:ascii="Times New Roman" w:eastAsia="Times New Roman" w:hAnsi="Times New Roman" w:cs="Times New Roman"/>
          <w:b/>
          <w:lang w:eastAsia="ar-SA"/>
        </w:rPr>
        <w:t xml:space="preserve"> </w:t>
      </w:r>
      <w:r w:rsidRPr="00F67D1E">
        <w:rPr>
          <w:rFonts w:ascii="Times New Roman" w:eastAsia="Times New Roman" w:hAnsi="Times New Roman" w:cs="Times New Roman"/>
          <w:b/>
          <w:lang w:eastAsia="ar-SA"/>
        </w:rPr>
        <w:t>r.</w:t>
      </w:r>
    </w:p>
    <w:p w14:paraId="75988DFC" w14:textId="77777777" w:rsidR="00E80AB9" w:rsidRPr="00F67D1E" w:rsidRDefault="00E80AB9" w:rsidP="00E80AB9">
      <w:pPr>
        <w:pStyle w:val="Akapitzlist"/>
        <w:numPr>
          <w:ilvl w:val="0"/>
          <w:numId w:val="3"/>
        </w:numPr>
        <w:spacing w:after="0" w:line="240" w:lineRule="auto"/>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Zamawiający wybiera najkorzystniejszą ofertę̨ w terminie związania ofertą określonym w SWZ</w:t>
      </w:r>
    </w:p>
    <w:p w14:paraId="788C0177" w14:textId="77777777" w:rsidR="00E80AB9" w:rsidRPr="00F67D1E" w:rsidRDefault="00E80AB9" w:rsidP="00E80AB9">
      <w:pPr>
        <w:pStyle w:val="Akapitzlist"/>
        <w:numPr>
          <w:ilvl w:val="0"/>
          <w:numId w:val="3"/>
        </w:numPr>
        <w:spacing w:after="0" w:line="240" w:lineRule="auto"/>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wskazany przez niego okres, nie dłuższy niż 30 dni</w:t>
      </w:r>
    </w:p>
    <w:p w14:paraId="2E213B6D" w14:textId="77777777" w:rsidR="00E80AB9" w:rsidRPr="00F67D1E" w:rsidRDefault="00E80AB9" w:rsidP="00E80AB9">
      <w:pPr>
        <w:pStyle w:val="Akapitzlist"/>
        <w:numPr>
          <w:ilvl w:val="0"/>
          <w:numId w:val="3"/>
        </w:numPr>
        <w:spacing w:after="0" w:line="240" w:lineRule="auto"/>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Przedłużenie terminu związania ofertą, o którym mowa w ust. 2, wymaga złożenia przez Wykonawcę pisemnego oświadczenia o wyrażeniu zgody na przedłużenie terminu związania ofertą.</w:t>
      </w:r>
    </w:p>
    <w:p w14:paraId="4BF18E8D" w14:textId="77777777" w:rsidR="00E80AB9" w:rsidRPr="00F67D1E" w:rsidRDefault="00E80AB9" w:rsidP="00E80AB9">
      <w:pPr>
        <w:pStyle w:val="Akapitzlist"/>
        <w:numPr>
          <w:ilvl w:val="0"/>
          <w:numId w:val="3"/>
        </w:numPr>
        <w:spacing w:after="0" w:line="240" w:lineRule="auto"/>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W przypadku gdy Wykonawca nie wyrazi zgody na przedłużenie terminu związania ofertą, jego oferta będzie podlegać odrzuceniu na podstawie art. 226 ust. 1 pkt. 12) ustawy Pzp.</w:t>
      </w:r>
    </w:p>
    <w:p w14:paraId="0CF69BC8" w14:textId="77777777" w:rsidR="00E80AB9" w:rsidRPr="00F67D1E" w:rsidRDefault="00E80AB9" w:rsidP="00E80AB9">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F67D1E">
        <w:rPr>
          <w:rFonts w:ascii="Times New Roman" w:eastAsia="Calibri" w:hAnsi="Times New Roman" w:cs="Times New Roman"/>
          <w:lang w:eastAsia="pl-PL"/>
        </w:rPr>
        <w:t>W przypadku braku zgody, o której mowa w pkt. 4, oferta podlega odrzuceniu, a Zamawiający zwraca się̨ o wyrażenie takiej zgody do kolejnego Wykonawcy, którego oferta została najwyżej oceniona, chyba że zachodzą̨ przesłanki do unieważnienia postepowania.</w:t>
      </w:r>
    </w:p>
    <w:p w14:paraId="6BC2F1FD" w14:textId="77777777" w:rsidR="00E80AB9" w:rsidRPr="00F67D1E" w:rsidRDefault="00E80AB9" w:rsidP="00E80AB9">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F67D1E">
        <w:rPr>
          <w:rFonts w:ascii="Times New Roman" w:eastAsia="Calibri" w:hAnsi="Times New Roman" w:cs="Times New Roman"/>
          <w:lang w:eastAsia="pl-PL"/>
        </w:rPr>
        <w:lastRenderedPageBreak/>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5C17459" w14:textId="2769FAE6" w:rsidR="00DB5909" w:rsidRPr="00F67D1E" w:rsidRDefault="00DB5909" w:rsidP="00E80AB9">
      <w:pPr>
        <w:suppressAutoHyphens/>
        <w:autoSpaceDN w:val="0"/>
        <w:spacing w:before="60" w:after="0"/>
        <w:jc w:val="both"/>
        <w:textAlignment w:val="baseline"/>
        <w:rPr>
          <w:rFonts w:ascii="Times New Roman" w:eastAsia="Times New Roman" w:hAnsi="Times New Roman" w:cs="Times New Roman"/>
          <w:lang w:eastAsia="ar-SA"/>
        </w:rPr>
      </w:pP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DB5909" w:rsidRPr="00F67D1E" w14:paraId="5C685F3E" w14:textId="77777777" w:rsidTr="000A531B">
        <w:tc>
          <w:tcPr>
            <w:tcW w:w="9889" w:type="dxa"/>
            <w:shd w:val="clear" w:color="auto" w:fill="EAF1DD" w:themeFill="accent3" w:themeFillTint="33"/>
          </w:tcPr>
          <w:p w14:paraId="799953B8" w14:textId="77777777" w:rsidR="00DB5909" w:rsidRPr="00F67D1E" w:rsidRDefault="00DB5909" w:rsidP="00DB5909">
            <w:pPr>
              <w:keepNext/>
              <w:keepLines/>
              <w:suppressAutoHyphens/>
              <w:autoSpaceDN w:val="0"/>
              <w:textAlignment w:val="baseline"/>
              <w:rPr>
                <w:rFonts w:ascii="Times New Roman" w:eastAsia="Times New Roman" w:hAnsi="Times New Roman" w:cs="Times New Roman"/>
                <w:b/>
                <w:bCs/>
                <w:lang w:eastAsia="ar-SA"/>
              </w:rPr>
            </w:pPr>
          </w:p>
          <w:p w14:paraId="0A2DAE70" w14:textId="43D0964C" w:rsidR="00DB5909" w:rsidRPr="00F67D1E" w:rsidRDefault="000A531B" w:rsidP="000A531B">
            <w:pPr>
              <w:pStyle w:val="Akapitzlist"/>
              <w:keepNext/>
              <w:keepLines/>
              <w:numPr>
                <w:ilvl w:val="0"/>
                <w:numId w:val="23"/>
              </w:numPr>
              <w:tabs>
                <w:tab w:val="left" w:pos="432"/>
              </w:tabs>
              <w:suppressAutoHyphens/>
              <w:autoSpaceDN w:val="0"/>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w:t>
            </w:r>
            <w:r w:rsidR="00DB5909" w:rsidRPr="00F67D1E">
              <w:rPr>
                <w:rFonts w:ascii="Times New Roman" w:eastAsia="Times New Roman" w:hAnsi="Times New Roman" w:cs="Times New Roman"/>
                <w:b/>
                <w:bCs/>
                <w:lang w:eastAsia="ar-SA"/>
              </w:rPr>
              <w:t>OPIS SPOSOBU PRZYGOTOWANIA OFERTY</w:t>
            </w:r>
          </w:p>
          <w:p w14:paraId="1589A414" w14:textId="77777777" w:rsidR="00DB5909" w:rsidRPr="00F67D1E" w:rsidRDefault="00DB5909" w:rsidP="00DB5909">
            <w:pPr>
              <w:keepNext/>
              <w:keepLines/>
              <w:suppressAutoHyphens/>
              <w:autoSpaceDN w:val="0"/>
              <w:jc w:val="center"/>
              <w:textAlignment w:val="baseline"/>
              <w:rPr>
                <w:rFonts w:ascii="Times New Roman" w:eastAsia="Times New Roman" w:hAnsi="Times New Roman" w:cs="Times New Roman"/>
                <w:b/>
                <w:bCs/>
                <w:lang w:eastAsia="ar-SA"/>
              </w:rPr>
            </w:pPr>
          </w:p>
        </w:tc>
      </w:tr>
    </w:tbl>
    <w:p w14:paraId="2B1AAE68" w14:textId="77777777" w:rsidR="00DB5909" w:rsidRPr="00F67D1E" w:rsidRDefault="00DB5909" w:rsidP="00EF3654">
      <w:pPr>
        <w:autoSpaceDE w:val="0"/>
        <w:spacing w:after="0" w:line="240" w:lineRule="auto"/>
        <w:jc w:val="both"/>
        <w:rPr>
          <w:rFonts w:ascii="Times New Roman" w:hAnsi="Times New Roman" w:cs="Times New Roman"/>
          <w:sz w:val="20"/>
          <w:szCs w:val="20"/>
        </w:rPr>
      </w:pPr>
    </w:p>
    <w:p w14:paraId="39A1A04D" w14:textId="77777777" w:rsidR="00EF3654" w:rsidRPr="00F67D1E" w:rsidRDefault="00EF3654" w:rsidP="000A531B">
      <w:pPr>
        <w:numPr>
          <w:ilvl w:val="0"/>
          <w:numId w:val="11"/>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Oferta, wniosek oraz przedmiotowe środki dowodowe składane elektronicznie muszą zostać podpisane elektronic</w:t>
      </w:r>
      <w:r w:rsidR="00EE08D6" w:rsidRPr="00F67D1E">
        <w:rPr>
          <w:rFonts w:ascii="Times New Roman" w:eastAsia="Times New Roman" w:hAnsi="Times New Roman" w:cs="Times New Roman"/>
          <w:lang w:eastAsia="ar-SA"/>
        </w:rPr>
        <w:t>znym kwalifikowanym podpisem,</w:t>
      </w:r>
      <w:r w:rsidRPr="00F67D1E">
        <w:rPr>
          <w:rFonts w:ascii="Times New Roman" w:eastAsia="Times New Roman" w:hAnsi="Times New Roman" w:cs="Times New Roman"/>
          <w:lang w:eastAsia="ar-SA"/>
        </w:rPr>
        <w:t xml:space="preserve"> podpisem zaufanym lub podpisem osobistym. W procesie składania oferty, wniosku w tym przedmiotowych środków dowodowy</w:t>
      </w:r>
      <w:r w:rsidR="00EE08D6" w:rsidRPr="00F67D1E">
        <w:rPr>
          <w:rFonts w:ascii="Times New Roman" w:eastAsia="Times New Roman" w:hAnsi="Times New Roman" w:cs="Times New Roman"/>
          <w:lang w:eastAsia="ar-SA"/>
        </w:rPr>
        <w:t>ch na platformie,</w:t>
      </w:r>
      <w:r w:rsidRPr="00F67D1E">
        <w:rPr>
          <w:rFonts w:ascii="Times New Roman" w:eastAsia="Times New Roman" w:hAnsi="Times New Roman" w:cs="Times New Roman"/>
          <w:lang w:eastAsia="ar-SA"/>
        </w:rPr>
        <w:t xml:space="preserve"> kwalifikowany </w:t>
      </w:r>
      <w:r w:rsidR="00EE08D6" w:rsidRPr="00F67D1E">
        <w:rPr>
          <w:rFonts w:ascii="Times New Roman" w:eastAsia="Times New Roman" w:hAnsi="Times New Roman" w:cs="Times New Roman"/>
          <w:lang w:eastAsia="ar-SA"/>
        </w:rPr>
        <w:t>podpis elektroniczny W</w:t>
      </w:r>
      <w:r w:rsidRPr="00F67D1E">
        <w:rPr>
          <w:rFonts w:ascii="Times New Roman" w:eastAsia="Times New Roman" w:hAnsi="Times New Roman" w:cs="Times New Roman"/>
          <w:lang w:eastAsia="ar-SA"/>
        </w:rPr>
        <w:t>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088F7F9F" w14:textId="31394AB8" w:rsidR="00EF3654" w:rsidRPr="00F67D1E" w:rsidRDefault="00EF3654" w:rsidP="000A531B">
      <w:pPr>
        <w:numPr>
          <w:ilvl w:val="0"/>
          <w:numId w:val="11"/>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w:t>
      </w:r>
      <w:r w:rsidR="00EE08D6" w:rsidRPr="00F67D1E">
        <w:rPr>
          <w:rFonts w:ascii="Times New Roman" w:eastAsia="Times New Roman" w:hAnsi="Times New Roman" w:cs="Times New Roman"/>
          <w:lang w:eastAsia="ar-SA"/>
        </w:rPr>
        <w:t xml:space="preserve">nym podpisem elektronicznym, </w:t>
      </w:r>
      <w:r w:rsidRPr="00F67D1E">
        <w:rPr>
          <w:rFonts w:ascii="Times New Roman" w:eastAsia="Times New Roman" w:hAnsi="Times New Roman" w:cs="Times New Roman"/>
          <w:lang w:eastAsia="ar-SA"/>
        </w:rPr>
        <w:t>podpisem zaufanym lub podpisem osobistym przez osobę/osoby upoważnioną/upoważnione. Poświadczenie za zgodność z oryginałem następuje w formie elektronicznej podpisane kwalifikowa</w:t>
      </w:r>
      <w:r w:rsidR="00EE08D6" w:rsidRPr="00F67D1E">
        <w:rPr>
          <w:rFonts w:ascii="Times New Roman" w:eastAsia="Times New Roman" w:hAnsi="Times New Roman" w:cs="Times New Roman"/>
          <w:lang w:eastAsia="ar-SA"/>
        </w:rPr>
        <w:t xml:space="preserve">nym podpisem elektronicznym, </w:t>
      </w:r>
      <w:r w:rsidRPr="00F67D1E">
        <w:rPr>
          <w:rFonts w:ascii="Times New Roman" w:eastAsia="Times New Roman" w:hAnsi="Times New Roman" w:cs="Times New Roman"/>
          <w:lang w:eastAsia="ar-SA"/>
        </w:rPr>
        <w:t>podpisem zaufanym lub podpisem osobistym przez osobę</w:t>
      </w:r>
      <w:r w:rsidR="00804C82" w:rsidRPr="00F67D1E">
        <w:rPr>
          <w:rFonts w:ascii="Times New Roman" w:eastAsia="Times New Roman" w:hAnsi="Times New Roman" w:cs="Times New Roman"/>
          <w:lang w:eastAsia="ar-SA"/>
        </w:rPr>
        <w:t>/osoby upoważnioną/upoważnione.</w:t>
      </w:r>
    </w:p>
    <w:p w14:paraId="041F9B7B" w14:textId="77777777" w:rsidR="00EF3654" w:rsidRPr="00F67D1E" w:rsidRDefault="00EF3654" w:rsidP="000A531B">
      <w:pPr>
        <w:numPr>
          <w:ilvl w:val="0"/>
          <w:numId w:val="11"/>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Oferta powinna być:</w:t>
      </w:r>
    </w:p>
    <w:p w14:paraId="4B9C714F" w14:textId="77777777" w:rsidR="00EF3654" w:rsidRPr="00F67D1E" w:rsidRDefault="00EF3654" w:rsidP="000A531B">
      <w:pPr>
        <w:numPr>
          <w:ilvl w:val="0"/>
          <w:numId w:val="12"/>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 xml:space="preserve">sporządzona na podstawie załączników </w:t>
      </w:r>
      <w:r w:rsidR="00EE08D6" w:rsidRPr="00F67D1E">
        <w:rPr>
          <w:rFonts w:ascii="Times New Roman" w:eastAsia="Times New Roman" w:hAnsi="Times New Roman" w:cs="Times New Roman"/>
          <w:lang w:eastAsia="ar-SA"/>
        </w:rPr>
        <w:t xml:space="preserve">do </w:t>
      </w:r>
      <w:r w:rsidRPr="00F67D1E">
        <w:rPr>
          <w:rFonts w:ascii="Times New Roman" w:eastAsia="Times New Roman" w:hAnsi="Times New Roman" w:cs="Times New Roman"/>
          <w:lang w:eastAsia="ar-SA"/>
        </w:rPr>
        <w:t>niniejszej SWZ w języku polskim,</w:t>
      </w:r>
    </w:p>
    <w:p w14:paraId="4BB3C34F" w14:textId="77777777" w:rsidR="00EF3654" w:rsidRPr="00F67D1E" w:rsidRDefault="00EF3654" w:rsidP="000A531B">
      <w:pPr>
        <w:numPr>
          <w:ilvl w:val="0"/>
          <w:numId w:val="12"/>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złożona przy użyciu środków komunikacji elektronicznej tzn. za pośrednictwem platformazakupowa.pl,</w:t>
      </w:r>
    </w:p>
    <w:p w14:paraId="4A587ED9" w14:textId="380825CB" w:rsidR="00EF3654" w:rsidRPr="00F67D1E" w:rsidRDefault="00EF3654" w:rsidP="000A531B">
      <w:pPr>
        <w:numPr>
          <w:ilvl w:val="0"/>
          <w:numId w:val="12"/>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podpisana kwalifikowa</w:t>
      </w:r>
      <w:r w:rsidR="00EE08D6" w:rsidRPr="00F67D1E">
        <w:rPr>
          <w:rFonts w:ascii="Times New Roman" w:eastAsia="Times New Roman" w:hAnsi="Times New Roman" w:cs="Times New Roman"/>
          <w:lang w:eastAsia="ar-SA"/>
        </w:rPr>
        <w:t xml:space="preserve">nym podpisem elektronicznym, </w:t>
      </w:r>
      <w:r w:rsidRPr="00F67D1E">
        <w:rPr>
          <w:rFonts w:ascii="Times New Roman" w:eastAsia="Times New Roman" w:hAnsi="Times New Roman" w:cs="Times New Roman"/>
          <w:lang w:eastAsia="ar-SA"/>
        </w:rPr>
        <w:t>podpisem zaufanym lub podpisem osobistym przez osobę/osoby upoważnioną/upoważnione</w:t>
      </w:r>
      <w:r w:rsidR="004F720A" w:rsidRPr="00F67D1E">
        <w:rPr>
          <w:rFonts w:ascii="Times New Roman" w:eastAsia="Times New Roman" w:hAnsi="Times New Roman" w:cs="Times New Roman"/>
          <w:lang w:eastAsia="ar-SA"/>
        </w:rPr>
        <w:t>.</w:t>
      </w:r>
    </w:p>
    <w:p w14:paraId="5A58DB3A" w14:textId="131B0E61" w:rsidR="004F720A" w:rsidRPr="00F67D1E" w:rsidRDefault="00025A02" w:rsidP="000A531B">
      <w:pPr>
        <w:pStyle w:val="Akapitzlist"/>
        <w:numPr>
          <w:ilvl w:val="0"/>
          <w:numId w:val="11"/>
        </w:numPr>
        <w:suppressAutoHyphens/>
        <w:autoSpaceDN w:val="0"/>
        <w:spacing w:after="0" w:line="240" w:lineRule="auto"/>
        <w:jc w:val="both"/>
        <w:textAlignment w:val="baseline"/>
        <w:rPr>
          <w:rFonts w:ascii="Times New Roman" w:eastAsia="Times New Roman" w:hAnsi="Times New Roman" w:cs="Times New Roman"/>
          <w:b/>
          <w:u w:val="single"/>
          <w:lang w:eastAsia="ar-SA"/>
        </w:rPr>
      </w:pPr>
      <w:r w:rsidRPr="00F67D1E">
        <w:rPr>
          <w:rFonts w:ascii="Times New Roman" w:eastAsia="Times New Roman" w:hAnsi="Times New Roman" w:cs="Times New Roman"/>
          <w:b/>
          <w:u w:val="single"/>
          <w:lang w:eastAsia="ar-SA"/>
        </w:rPr>
        <w:t>Oferta winna zawierać</w:t>
      </w:r>
      <w:r w:rsidR="004F720A" w:rsidRPr="00F67D1E">
        <w:rPr>
          <w:rFonts w:ascii="Times New Roman" w:eastAsia="Times New Roman" w:hAnsi="Times New Roman" w:cs="Times New Roman"/>
          <w:b/>
          <w:u w:val="single"/>
          <w:lang w:eastAsia="ar-SA"/>
        </w:rPr>
        <w:t xml:space="preserve">: </w:t>
      </w:r>
    </w:p>
    <w:p w14:paraId="50A402D6" w14:textId="2C618990" w:rsidR="000F2BE6" w:rsidRPr="00F67D1E" w:rsidRDefault="000F2BE6" w:rsidP="000A531B">
      <w:pPr>
        <w:numPr>
          <w:ilvl w:val="0"/>
          <w:numId w:val="25"/>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F67D1E">
        <w:rPr>
          <w:rFonts w:ascii="Times New Roman" w:eastAsia="Times New Roman" w:hAnsi="Times New Roman" w:cs="Times New Roman"/>
          <w:b/>
          <w:lang w:eastAsia="ar-SA"/>
        </w:rPr>
        <w:t xml:space="preserve">wypełniony </w:t>
      </w:r>
      <w:r w:rsidRPr="00F67D1E">
        <w:rPr>
          <w:rFonts w:ascii="Times New Roman" w:eastAsia="Times New Roman" w:hAnsi="Times New Roman" w:cs="Times New Roman"/>
          <w:b/>
          <w:bCs/>
          <w:lang w:eastAsia="ar-SA"/>
        </w:rPr>
        <w:t xml:space="preserve">formularz ofertowy </w:t>
      </w:r>
      <w:r w:rsidRPr="00F67D1E">
        <w:rPr>
          <w:rFonts w:ascii="Times New Roman" w:eastAsia="Times New Roman" w:hAnsi="Times New Roman" w:cs="Times New Roman"/>
          <w:b/>
          <w:lang w:eastAsia="ar-SA"/>
        </w:rPr>
        <w:t xml:space="preserve">sporządzony z wykorzystaniem wzoru stanowiącego </w:t>
      </w:r>
      <w:r w:rsidRPr="00F67D1E">
        <w:rPr>
          <w:rFonts w:ascii="Times New Roman" w:eastAsia="Times New Roman" w:hAnsi="Times New Roman" w:cs="Times New Roman"/>
          <w:b/>
          <w:bCs/>
          <w:lang w:eastAsia="ar-SA"/>
        </w:rPr>
        <w:t xml:space="preserve">Załącznik nr 1 </w:t>
      </w:r>
      <w:r w:rsidR="003138CB" w:rsidRPr="00F67D1E">
        <w:rPr>
          <w:rFonts w:ascii="Times New Roman" w:eastAsia="Times New Roman" w:hAnsi="Times New Roman" w:cs="Times New Roman"/>
          <w:b/>
          <w:lang w:eastAsia="ar-SA"/>
        </w:rPr>
        <w:t xml:space="preserve">do SWZ </w:t>
      </w:r>
      <w:r w:rsidR="00C615FF" w:rsidRPr="00F67D1E">
        <w:rPr>
          <w:rFonts w:ascii="Times New Roman" w:eastAsia="Times New Roman" w:hAnsi="Times New Roman" w:cs="Times New Roman"/>
          <w:b/>
          <w:lang w:eastAsia="ar-SA"/>
        </w:rPr>
        <w:t>wraz z</w:t>
      </w:r>
      <w:r w:rsidR="003138CB" w:rsidRPr="00F67D1E">
        <w:rPr>
          <w:rFonts w:ascii="Times New Roman" w:eastAsia="Times New Roman" w:hAnsi="Times New Roman" w:cs="Times New Roman"/>
          <w:b/>
          <w:lang w:eastAsia="ar-SA"/>
        </w:rPr>
        <w:t xml:space="preserve"> wypełniony</w:t>
      </w:r>
      <w:r w:rsidR="00953F8A" w:rsidRPr="00F67D1E">
        <w:rPr>
          <w:rFonts w:ascii="Times New Roman" w:eastAsia="Times New Roman" w:hAnsi="Times New Roman" w:cs="Times New Roman"/>
          <w:b/>
          <w:lang w:eastAsia="ar-SA"/>
        </w:rPr>
        <w:t>m</w:t>
      </w:r>
      <w:r w:rsidR="003138CB" w:rsidRPr="00F67D1E">
        <w:rPr>
          <w:rFonts w:ascii="Times New Roman" w:eastAsia="Times New Roman" w:hAnsi="Times New Roman" w:cs="Times New Roman"/>
          <w:b/>
          <w:lang w:eastAsia="ar-SA"/>
        </w:rPr>
        <w:t xml:space="preserve"> formularz</w:t>
      </w:r>
      <w:r w:rsidR="00953F8A" w:rsidRPr="00F67D1E">
        <w:rPr>
          <w:rFonts w:ascii="Times New Roman" w:eastAsia="Times New Roman" w:hAnsi="Times New Roman" w:cs="Times New Roman"/>
          <w:b/>
          <w:lang w:eastAsia="ar-SA"/>
        </w:rPr>
        <w:t>em</w:t>
      </w:r>
      <w:r w:rsidR="003138CB" w:rsidRPr="00F67D1E">
        <w:rPr>
          <w:rFonts w:ascii="Times New Roman" w:eastAsia="Times New Roman" w:hAnsi="Times New Roman" w:cs="Times New Roman"/>
          <w:b/>
          <w:lang w:eastAsia="ar-SA"/>
        </w:rPr>
        <w:t xml:space="preserve"> asortymentowo – cenowy</w:t>
      </w:r>
      <w:r w:rsidR="00953F8A" w:rsidRPr="00F67D1E">
        <w:rPr>
          <w:rFonts w:ascii="Times New Roman" w:eastAsia="Times New Roman" w:hAnsi="Times New Roman" w:cs="Times New Roman"/>
          <w:b/>
          <w:lang w:eastAsia="ar-SA"/>
        </w:rPr>
        <w:t>m</w:t>
      </w:r>
      <w:r w:rsidR="00A85884" w:rsidRPr="00F67D1E">
        <w:rPr>
          <w:rFonts w:ascii="Times New Roman" w:eastAsia="Times New Roman" w:hAnsi="Times New Roman" w:cs="Times New Roman"/>
          <w:b/>
          <w:lang w:eastAsia="ar-SA"/>
        </w:rPr>
        <w:t>- załącznik 1.1 do SWZ</w:t>
      </w:r>
    </w:p>
    <w:p w14:paraId="1DDF2BF8" w14:textId="0AEFC08E" w:rsidR="004F720A" w:rsidRPr="00F67D1E" w:rsidRDefault="004A15BC" w:rsidP="000A531B">
      <w:pPr>
        <w:numPr>
          <w:ilvl w:val="0"/>
          <w:numId w:val="25"/>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F67D1E">
        <w:rPr>
          <w:rFonts w:ascii="Times New Roman" w:eastAsia="Times New Roman" w:hAnsi="Times New Roman" w:cs="Times New Roman"/>
          <w:b/>
          <w:lang w:eastAsia="ar-SA"/>
        </w:rPr>
        <w:t>p</w:t>
      </w:r>
      <w:r w:rsidR="004F720A" w:rsidRPr="00F67D1E">
        <w:rPr>
          <w:rFonts w:ascii="Times New Roman" w:eastAsia="Times New Roman" w:hAnsi="Times New Roman" w:cs="Times New Roman"/>
          <w:b/>
          <w:lang w:eastAsia="ar-SA"/>
        </w:rPr>
        <w:t>ełnomocnictwo upoważniające do złożenia oferty, o ile ofertę składa pełnomocnik;</w:t>
      </w:r>
    </w:p>
    <w:p w14:paraId="15A69227" w14:textId="58E383C4" w:rsidR="004F720A" w:rsidRPr="00F67D1E" w:rsidRDefault="004A15BC" w:rsidP="000A531B">
      <w:pPr>
        <w:numPr>
          <w:ilvl w:val="0"/>
          <w:numId w:val="25"/>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F67D1E">
        <w:rPr>
          <w:rFonts w:ascii="Times New Roman" w:eastAsia="Times New Roman" w:hAnsi="Times New Roman" w:cs="Times New Roman"/>
          <w:b/>
          <w:lang w:eastAsia="ar-SA"/>
        </w:rPr>
        <w:t>p</w:t>
      </w:r>
      <w:r w:rsidR="004F720A" w:rsidRPr="00F67D1E">
        <w:rPr>
          <w:rFonts w:ascii="Times New Roman" w:eastAsia="Times New Roman" w:hAnsi="Times New Roman" w:cs="Times New Roman"/>
          <w:b/>
          <w:lang w:eastAsia="ar-SA"/>
        </w:rPr>
        <w:t>ełnomocnictwo dla pełnomocnika do reprezentowania w postępowaniu Wykonawców wspólnie ubiegających się o udzielenie zamówienia - dotyczy ofert składanych przez Wykonawców wspólnie ubiegających się o udzielenie zamówienia;</w:t>
      </w:r>
    </w:p>
    <w:p w14:paraId="32419977" w14:textId="69572A8F" w:rsidR="004F720A" w:rsidRPr="00F67D1E" w:rsidRDefault="004A15BC" w:rsidP="000A531B">
      <w:pPr>
        <w:numPr>
          <w:ilvl w:val="0"/>
          <w:numId w:val="25"/>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F67D1E">
        <w:rPr>
          <w:rFonts w:ascii="Times New Roman" w:eastAsia="Times New Roman" w:hAnsi="Times New Roman" w:cs="Times New Roman"/>
          <w:b/>
          <w:lang w:eastAsia="ar-SA"/>
        </w:rPr>
        <w:t>o</w:t>
      </w:r>
      <w:r w:rsidR="004F720A" w:rsidRPr="00F67D1E">
        <w:rPr>
          <w:rFonts w:ascii="Times New Roman" w:eastAsia="Times New Roman" w:hAnsi="Times New Roman" w:cs="Times New Roman"/>
          <w:b/>
          <w:lang w:eastAsia="ar-SA"/>
        </w:rPr>
        <w:t xml:space="preserve">świadczenie Wykonawcy  -  Załącznik nr 3 do SWZ. W przypadku wspólnego ubiegania się o zamówienie przez Wykonawców, </w:t>
      </w:r>
      <w:r w:rsidR="00812790" w:rsidRPr="00F67D1E">
        <w:rPr>
          <w:rFonts w:ascii="Times New Roman" w:eastAsia="Times New Roman" w:hAnsi="Times New Roman" w:cs="Times New Roman"/>
          <w:b/>
          <w:lang w:eastAsia="ar-SA"/>
        </w:rPr>
        <w:t xml:space="preserve">wstępne </w:t>
      </w:r>
      <w:r w:rsidR="004F720A" w:rsidRPr="00F67D1E">
        <w:rPr>
          <w:rFonts w:ascii="Times New Roman" w:eastAsia="Times New Roman" w:hAnsi="Times New Roman" w:cs="Times New Roman"/>
          <w:b/>
          <w:lang w:eastAsia="ar-SA"/>
        </w:rPr>
        <w:t>oświadczenie składa każdy z Wykonawców.</w:t>
      </w:r>
    </w:p>
    <w:p w14:paraId="3093FAC5" w14:textId="3F6ABDDB" w:rsidR="004F720A" w:rsidRPr="00F67D1E" w:rsidRDefault="004F720A" w:rsidP="000A531B">
      <w:pPr>
        <w:pStyle w:val="Akapitzlist"/>
        <w:numPr>
          <w:ilvl w:val="0"/>
          <w:numId w:val="11"/>
        </w:numPr>
        <w:suppressAutoHyphens/>
        <w:autoSpaceDN w:val="0"/>
        <w:spacing w:after="0" w:line="240" w:lineRule="auto"/>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Oferta oraz oświadczenie o niepodleganiu wykluczeniu muszą być złożone w oryginale.</w:t>
      </w:r>
    </w:p>
    <w:p w14:paraId="40963C72" w14:textId="221822DF" w:rsidR="00402DB2" w:rsidRPr="00F67D1E" w:rsidRDefault="00402DB2" w:rsidP="000A531B">
      <w:pPr>
        <w:pStyle w:val="Akapitzlist"/>
        <w:numPr>
          <w:ilvl w:val="0"/>
          <w:numId w:val="11"/>
        </w:numPr>
        <w:suppressAutoHyphens/>
        <w:autoSpaceDN w:val="0"/>
        <w:spacing w:after="0" w:line="240" w:lineRule="auto"/>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00719CF" w14:textId="77777777" w:rsidR="00EF3654" w:rsidRPr="00F67D1E" w:rsidRDefault="00EF3654" w:rsidP="000A531B">
      <w:pPr>
        <w:numPr>
          <w:ilvl w:val="0"/>
          <w:numId w:val="11"/>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Podpisy kwalifikowane wykorzystywane przez wykonawców do podpisywania w</w:t>
      </w:r>
      <w:r w:rsidR="00603B49" w:rsidRPr="00F67D1E">
        <w:rPr>
          <w:rFonts w:ascii="Times New Roman" w:eastAsia="Times New Roman" w:hAnsi="Times New Roman" w:cs="Times New Roman"/>
          <w:lang w:eastAsia="ar-SA"/>
        </w:rPr>
        <w:t>szelkich plików muszą spełniać „</w:t>
      </w:r>
      <w:r w:rsidRPr="00F67D1E">
        <w:rPr>
          <w:rFonts w:ascii="Times New Roman" w:eastAsia="Times New Roman" w:hAnsi="Times New Roman" w:cs="Times New Roman"/>
          <w:lang w:eastAsia="ar-SA"/>
        </w:rPr>
        <w:t>Rozporządzenie Parlamentu Europejskiego i Rady w sprawie identyfikacji elektronicznej i usług zaufania w odniesieniu do transakcji elektronicznych na rynku wewnętrznym (eIDAS) (UE) nr 910/2014 - od 1 lipca 2016 roku”.</w:t>
      </w:r>
    </w:p>
    <w:p w14:paraId="6B75DEE8" w14:textId="77777777" w:rsidR="00EF3654" w:rsidRPr="00F67D1E" w:rsidRDefault="00EF3654" w:rsidP="000A531B">
      <w:pPr>
        <w:numPr>
          <w:ilvl w:val="0"/>
          <w:numId w:val="11"/>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lastRenderedPageBreak/>
        <w:t>W przypadku wykorzystania f</w:t>
      </w:r>
      <w:r w:rsidR="00243D3B" w:rsidRPr="00F67D1E">
        <w:rPr>
          <w:rFonts w:ascii="Times New Roman" w:eastAsia="Times New Roman" w:hAnsi="Times New Roman" w:cs="Times New Roman"/>
          <w:lang w:eastAsia="ar-SA"/>
        </w:rPr>
        <w:t>ormatu podpisu XAdES zewnętrzny,</w:t>
      </w:r>
      <w:r w:rsidRPr="00F67D1E">
        <w:rPr>
          <w:rFonts w:ascii="Times New Roman" w:eastAsia="Times New Roman" w:hAnsi="Times New Roman" w:cs="Times New Roman"/>
          <w:lang w:eastAsia="ar-SA"/>
        </w:rPr>
        <w:t xml:space="preserve"> Zamawiający wymaga dołączenia odpowiedniej ilości plików tj. podpisywanych plików z danymi oraz plików XAdES.</w:t>
      </w:r>
    </w:p>
    <w:p w14:paraId="23F559C7" w14:textId="3EE1F151" w:rsidR="00EF3654" w:rsidRPr="00F67D1E" w:rsidRDefault="00EF3654" w:rsidP="000A531B">
      <w:pPr>
        <w:numPr>
          <w:ilvl w:val="0"/>
          <w:numId w:val="11"/>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 xml:space="preserve">Zgodnie z art. </w:t>
      </w:r>
      <w:r w:rsidR="0029494B" w:rsidRPr="00F67D1E">
        <w:rPr>
          <w:rFonts w:ascii="Times New Roman" w:eastAsia="Times New Roman" w:hAnsi="Times New Roman" w:cs="Times New Roman"/>
          <w:lang w:eastAsia="ar-SA"/>
        </w:rPr>
        <w:t>1</w:t>
      </w:r>
      <w:r w:rsidRPr="00F67D1E">
        <w:rPr>
          <w:rFonts w:ascii="Times New Roman" w:eastAsia="Times New Roman" w:hAnsi="Times New Roman" w:cs="Times New Roman"/>
          <w:lang w:eastAsia="ar-SA"/>
        </w:rPr>
        <w:t>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681E590" w14:textId="77777777" w:rsidR="00EF3654" w:rsidRPr="00F67D1E" w:rsidRDefault="00EF3654" w:rsidP="000A531B">
      <w:pPr>
        <w:numPr>
          <w:ilvl w:val="0"/>
          <w:numId w:val="11"/>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1050769E" w14:textId="77777777" w:rsidR="00EF3654" w:rsidRPr="00F67D1E" w:rsidRDefault="00EF3654" w:rsidP="000A531B">
      <w:pPr>
        <w:numPr>
          <w:ilvl w:val="0"/>
          <w:numId w:val="11"/>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 xml:space="preserve">Każdy z wykonawców może złożyć tylko jedną ofertę. Złożenie większej liczby ofert lub oferty zawierającej </w:t>
      </w:r>
      <w:r w:rsidR="00EE08D6" w:rsidRPr="00F67D1E">
        <w:rPr>
          <w:rFonts w:ascii="Times New Roman" w:eastAsia="Times New Roman" w:hAnsi="Times New Roman" w:cs="Times New Roman"/>
          <w:lang w:eastAsia="ar-SA"/>
        </w:rPr>
        <w:t xml:space="preserve">propozycje wariantowe </w:t>
      </w:r>
      <w:r w:rsidRPr="00F67D1E">
        <w:rPr>
          <w:rFonts w:ascii="Times New Roman" w:eastAsia="Times New Roman" w:hAnsi="Times New Roman" w:cs="Times New Roman"/>
          <w:lang w:eastAsia="ar-SA"/>
        </w:rPr>
        <w:t>podlegać będzie odrzuceniu.</w:t>
      </w:r>
    </w:p>
    <w:p w14:paraId="20EC86A6" w14:textId="77777777" w:rsidR="00EF3654" w:rsidRPr="00F67D1E" w:rsidRDefault="00EF3654" w:rsidP="000A531B">
      <w:pPr>
        <w:numPr>
          <w:ilvl w:val="0"/>
          <w:numId w:val="11"/>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Dokumenty</w:t>
      </w:r>
      <w:r w:rsidR="00243D3B" w:rsidRPr="00F67D1E">
        <w:rPr>
          <w:rFonts w:ascii="Times New Roman" w:eastAsia="Times New Roman" w:hAnsi="Times New Roman" w:cs="Times New Roman"/>
          <w:lang w:eastAsia="ar-SA"/>
        </w:rPr>
        <w:t xml:space="preserve"> i oświadczenia składane przez W</w:t>
      </w:r>
      <w:r w:rsidRPr="00F67D1E">
        <w:rPr>
          <w:rFonts w:ascii="Times New Roman" w:eastAsia="Times New Roman" w:hAnsi="Times New Roman" w:cs="Times New Roman"/>
          <w:lang w:eastAsia="ar-SA"/>
        </w:rPr>
        <w:t>ykonawcę powinny być w języku polskim, chyba że w SWZ dopuszczono inaczej. W przypadku  załączenia dokumentów sporządzonych w</w:t>
      </w:r>
      <w:r w:rsidR="00EE08D6" w:rsidRPr="00F67D1E">
        <w:rPr>
          <w:rFonts w:ascii="Times New Roman" w:eastAsia="Times New Roman" w:hAnsi="Times New Roman" w:cs="Times New Roman"/>
          <w:lang w:eastAsia="ar-SA"/>
        </w:rPr>
        <w:t xml:space="preserve"> innym języku niż dopuszczony, W</w:t>
      </w:r>
      <w:r w:rsidRPr="00F67D1E">
        <w:rPr>
          <w:rFonts w:ascii="Times New Roman" w:eastAsia="Times New Roman" w:hAnsi="Times New Roman" w:cs="Times New Roman"/>
          <w:lang w:eastAsia="ar-SA"/>
        </w:rPr>
        <w:t>ykonawca zobowiązany jest załączyć tłumaczenie na język polski.</w:t>
      </w:r>
    </w:p>
    <w:p w14:paraId="2CF651AB" w14:textId="4CED7FF4" w:rsidR="00EF3654" w:rsidRPr="00F67D1E" w:rsidRDefault="00EF3654" w:rsidP="000A531B">
      <w:pPr>
        <w:numPr>
          <w:ilvl w:val="0"/>
          <w:numId w:val="11"/>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Zgodnie z definicją dokumen</w:t>
      </w:r>
      <w:r w:rsidR="0029494B" w:rsidRPr="00F67D1E">
        <w:rPr>
          <w:rFonts w:ascii="Times New Roman" w:eastAsia="Times New Roman" w:hAnsi="Times New Roman" w:cs="Times New Roman"/>
          <w:lang w:eastAsia="ar-SA"/>
        </w:rPr>
        <w:t>tu elektronicznego z art.3 ust.</w:t>
      </w:r>
      <w:r w:rsidRPr="00F67D1E">
        <w:rPr>
          <w:rFonts w:ascii="Times New Roman" w:eastAsia="Times New Roman" w:hAnsi="Times New Roman" w:cs="Times New Roman"/>
          <w:lang w:eastAsia="ar-SA"/>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A7CBEA" w14:textId="77777777" w:rsidR="00EF3654" w:rsidRPr="00F67D1E" w:rsidRDefault="00EF3654" w:rsidP="000A531B">
      <w:pPr>
        <w:numPr>
          <w:ilvl w:val="0"/>
          <w:numId w:val="11"/>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Maksymalny rozmiar jednego pliku przesyłanego za pośrednictwem dedykowanych formularzy do: złożenia, zmiany, wycofania oferty wynosi 150 MB</w:t>
      </w:r>
      <w:r w:rsidR="00EE08D6" w:rsidRPr="00F67D1E">
        <w:rPr>
          <w:rFonts w:ascii="Times New Roman" w:eastAsia="Times New Roman" w:hAnsi="Times New Roman" w:cs="Times New Roman"/>
          <w:lang w:eastAsia="ar-SA"/>
        </w:rPr>
        <w:t>,</w:t>
      </w:r>
      <w:r w:rsidRPr="00F67D1E">
        <w:rPr>
          <w:rFonts w:ascii="Times New Roman" w:eastAsia="Times New Roman" w:hAnsi="Times New Roman" w:cs="Times New Roman"/>
          <w:lang w:eastAsia="ar-SA"/>
        </w:rPr>
        <w:t xml:space="preserve"> natomiast przy komunikacji wielkość pliku to maksymalnie 500 MB.</w:t>
      </w:r>
    </w:p>
    <w:p w14:paraId="7BA952A9" w14:textId="77777777" w:rsidR="00094081" w:rsidRPr="00F67D1E" w:rsidRDefault="00094081" w:rsidP="000A531B">
      <w:pPr>
        <w:numPr>
          <w:ilvl w:val="0"/>
          <w:numId w:val="11"/>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F67D1E">
        <w:rPr>
          <w:rFonts w:ascii="Times New Roman" w:hAnsi="Times New Roman" w:cs="Times New Roman"/>
          <w:b/>
        </w:rPr>
        <w:t>Rozszerzenia plików wykorzystywanych przez Wykonawców powinny być zgodne z</w:t>
      </w:r>
      <w:r w:rsidRPr="00F67D1E">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9D522FF" w14:textId="77777777" w:rsidR="00094081" w:rsidRPr="00F67D1E" w:rsidRDefault="00094081" w:rsidP="000A531B">
      <w:pPr>
        <w:numPr>
          <w:ilvl w:val="0"/>
          <w:numId w:val="11"/>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F67D1E">
        <w:rPr>
          <w:rFonts w:ascii="Times New Roman" w:hAnsi="Times New Roman" w:cs="Times New Roman"/>
        </w:rPr>
        <w:t xml:space="preserve">Zamawiający rekomenduje wykorzystanie formatów: .pdf .doc .docx .xls .xlsx .jpg (.jpeg) </w:t>
      </w:r>
      <w:r w:rsidRPr="00F67D1E">
        <w:rPr>
          <w:rFonts w:ascii="Times New Roman" w:hAnsi="Times New Roman" w:cs="Times New Roman"/>
          <w:b/>
          <w:u w:val="single"/>
        </w:rPr>
        <w:t>ze szczególnym wskazaniem na .pdf.</w:t>
      </w:r>
    </w:p>
    <w:p w14:paraId="70AC4A8E" w14:textId="77777777" w:rsidR="00094081" w:rsidRPr="00F67D1E" w:rsidRDefault="00094081" w:rsidP="000A531B">
      <w:pPr>
        <w:numPr>
          <w:ilvl w:val="0"/>
          <w:numId w:val="11"/>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F67D1E">
        <w:rPr>
          <w:rFonts w:ascii="Times New Roman" w:hAnsi="Times New Roman" w:cs="Times New Roman"/>
        </w:rPr>
        <w:t>W celu ewentualnej kompresji danych Zamawiający rekomenduje wykorzystanie jednego z rozszerzeń:</w:t>
      </w:r>
    </w:p>
    <w:p w14:paraId="1CB51316" w14:textId="77777777" w:rsidR="00094081" w:rsidRPr="00F67D1E" w:rsidRDefault="00094081" w:rsidP="000A531B">
      <w:pPr>
        <w:numPr>
          <w:ilvl w:val="1"/>
          <w:numId w:val="40"/>
        </w:numPr>
        <w:spacing w:after="0" w:line="240" w:lineRule="auto"/>
        <w:ind w:left="851"/>
        <w:jc w:val="both"/>
        <w:rPr>
          <w:rFonts w:ascii="Times New Roman" w:hAnsi="Times New Roman" w:cs="Times New Roman"/>
        </w:rPr>
      </w:pPr>
      <w:r w:rsidRPr="00F67D1E">
        <w:rPr>
          <w:rFonts w:ascii="Times New Roman" w:hAnsi="Times New Roman" w:cs="Times New Roman"/>
        </w:rPr>
        <w:t xml:space="preserve">.zip </w:t>
      </w:r>
    </w:p>
    <w:p w14:paraId="69AA033D" w14:textId="77777777" w:rsidR="00094081" w:rsidRPr="00F67D1E" w:rsidRDefault="00094081" w:rsidP="000A531B">
      <w:pPr>
        <w:numPr>
          <w:ilvl w:val="1"/>
          <w:numId w:val="40"/>
        </w:numPr>
        <w:spacing w:after="0" w:line="240" w:lineRule="auto"/>
        <w:ind w:left="851"/>
        <w:jc w:val="both"/>
        <w:rPr>
          <w:rFonts w:ascii="Times New Roman" w:hAnsi="Times New Roman" w:cs="Times New Roman"/>
        </w:rPr>
      </w:pPr>
      <w:r w:rsidRPr="00F67D1E">
        <w:rPr>
          <w:rFonts w:ascii="Times New Roman" w:hAnsi="Times New Roman" w:cs="Times New Roman"/>
        </w:rPr>
        <w:t>.7Z</w:t>
      </w:r>
    </w:p>
    <w:p w14:paraId="3A4B299B" w14:textId="77777777" w:rsidR="00094081" w:rsidRPr="00F67D1E" w:rsidRDefault="00094081" w:rsidP="000A531B">
      <w:pPr>
        <w:pStyle w:val="Akapitzlist"/>
        <w:numPr>
          <w:ilvl w:val="0"/>
          <w:numId w:val="11"/>
        </w:numPr>
        <w:spacing w:after="0" w:line="240" w:lineRule="auto"/>
        <w:jc w:val="both"/>
        <w:rPr>
          <w:rFonts w:ascii="Times New Roman" w:eastAsia="Calibri" w:hAnsi="Times New Roman" w:cs="Times New Roman"/>
        </w:rPr>
      </w:pPr>
      <w:r w:rsidRPr="00F67D1E">
        <w:rPr>
          <w:rFonts w:ascii="Times New Roman" w:hAnsi="Times New Roman" w:cs="Times New Roman"/>
        </w:rPr>
        <w:t xml:space="preserve">Wśród rozszerzeń powszechnych a </w:t>
      </w:r>
      <w:r w:rsidRPr="00F67D1E">
        <w:rPr>
          <w:rFonts w:ascii="Times New Roman" w:hAnsi="Times New Roman" w:cs="Times New Roman"/>
          <w:b/>
        </w:rPr>
        <w:t>niewystępujących</w:t>
      </w:r>
      <w:r w:rsidRPr="00F67D1E">
        <w:rPr>
          <w:rFonts w:ascii="Times New Roman" w:hAnsi="Times New Roman" w:cs="Times New Roman"/>
        </w:rPr>
        <w:t xml:space="preserve"> w Rozporządzeniu KRI występują: .rar .gif .bmp .numbers .pages</w:t>
      </w:r>
      <w:r w:rsidRPr="00F67D1E">
        <w:rPr>
          <w:rFonts w:ascii="Times New Roman" w:hAnsi="Times New Roman" w:cs="Times New Roman"/>
          <w:color w:val="FF0000"/>
        </w:rPr>
        <w:t xml:space="preserve">. </w:t>
      </w:r>
      <w:r w:rsidRPr="00F67D1E">
        <w:rPr>
          <w:rFonts w:ascii="Times New Roman" w:hAnsi="Times New Roman" w:cs="Times New Roman"/>
          <w:b/>
          <w:color w:val="FF0000"/>
        </w:rPr>
        <w:t>Dokumenty złożone w takich plikach zostaną uznane za złożone nieskutecznie.</w:t>
      </w:r>
    </w:p>
    <w:p w14:paraId="7087EF1B" w14:textId="77777777" w:rsidR="00094081" w:rsidRPr="00F67D1E" w:rsidRDefault="00094081" w:rsidP="000A531B">
      <w:pPr>
        <w:numPr>
          <w:ilvl w:val="0"/>
          <w:numId w:val="11"/>
        </w:numPr>
        <w:spacing w:after="0" w:line="240" w:lineRule="auto"/>
        <w:jc w:val="both"/>
        <w:rPr>
          <w:rFonts w:ascii="Times New Roman" w:eastAsia="Calibri" w:hAnsi="Times New Roman" w:cs="Times New Roman"/>
        </w:rPr>
      </w:pPr>
      <w:r w:rsidRPr="00F67D1E">
        <w:rPr>
          <w:rFonts w:ascii="Times New Roman" w:hAnsi="Times New Roman" w:cs="Times New Roman"/>
        </w:rPr>
        <w:t xml:space="preserve">Zamawiający zwraca uwagę na ograniczenia wielkości plików podpisywanych profilem zaufanym, który wynosi </w:t>
      </w:r>
      <w:r w:rsidRPr="00F67D1E">
        <w:rPr>
          <w:rFonts w:ascii="Times New Roman" w:hAnsi="Times New Roman" w:cs="Times New Roman"/>
          <w:b/>
        </w:rPr>
        <w:t>maksymalnie 10MB</w:t>
      </w:r>
      <w:r w:rsidRPr="00F67D1E">
        <w:rPr>
          <w:rFonts w:ascii="Times New Roman" w:hAnsi="Times New Roman" w:cs="Times New Roman"/>
        </w:rPr>
        <w:t xml:space="preserve">, oraz na ograniczenie wielkości plików podpisywanych w aplikacji eDoApp służącej do składania podpisu osobistego, który wynosi </w:t>
      </w:r>
      <w:r w:rsidRPr="00F67D1E">
        <w:rPr>
          <w:rFonts w:ascii="Times New Roman" w:hAnsi="Times New Roman" w:cs="Times New Roman"/>
          <w:b/>
        </w:rPr>
        <w:t>maksymalnie 5MB</w:t>
      </w:r>
      <w:r w:rsidRPr="00F67D1E">
        <w:rPr>
          <w:rFonts w:ascii="Times New Roman" w:hAnsi="Times New Roman" w:cs="Times New Roman"/>
        </w:rPr>
        <w:t>.</w:t>
      </w:r>
    </w:p>
    <w:p w14:paraId="29ECC9CF" w14:textId="77777777" w:rsidR="00094081" w:rsidRPr="00F67D1E" w:rsidRDefault="00094081" w:rsidP="000A531B">
      <w:pPr>
        <w:numPr>
          <w:ilvl w:val="0"/>
          <w:numId w:val="11"/>
        </w:numPr>
        <w:spacing w:after="0" w:line="240" w:lineRule="auto"/>
        <w:jc w:val="both"/>
        <w:rPr>
          <w:rFonts w:ascii="Times New Roman" w:hAnsi="Times New Roman" w:cs="Times New Roman"/>
        </w:rPr>
      </w:pPr>
      <w:r w:rsidRPr="00F67D1E">
        <w:rPr>
          <w:rFonts w:ascii="Times New Roman" w:hAnsi="Times New Roman" w:cs="Times New Roman"/>
        </w:rPr>
        <w:t>W przypadku stosowania przez wykonawcę kwalifikowanego podpisu elektronicznego:</w:t>
      </w:r>
    </w:p>
    <w:p w14:paraId="7C06CC5C" w14:textId="77777777" w:rsidR="00094081" w:rsidRPr="00F67D1E" w:rsidRDefault="00094081" w:rsidP="000A531B">
      <w:pPr>
        <w:numPr>
          <w:ilvl w:val="0"/>
          <w:numId w:val="39"/>
        </w:numPr>
        <w:spacing w:after="0" w:line="240" w:lineRule="auto"/>
        <w:ind w:left="709"/>
        <w:jc w:val="both"/>
        <w:rPr>
          <w:rFonts w:ascii="Times New Roman" w:eastAsia="Calibri" w:hAnsi="Times New Roman" w:cs="Times New Roman"/>
        </w:rPr>
      </w:pPr>
      <w:r w:rsidRPr="00F67D1E">
        <w:rPr>
          <w:rFonts w:ascii="Times New Roman" w:hAnsi="Times New Roman" w:cs="Times New Roman"/>
        </w:rPr>
        <w:t xml:space="preserve">Ze względu na niskie ryzyko naruszenia integralności pliku oraz łatwiejszą weryfikację podpisu zamawiający zaleca, w miarę możliwości, </w:t>
      </w:r>
      <w:r w:rsidRPr="00F67D1E">
        <w:rPr>
          <w:rFonts w:ascii="Times New Roman" w:hAnsi="Times New Roman" w:cs="Times New Roman"/>
          <w:b/>
        </w:rPr>
        <w:t xml:space="preserve">przekonwertowanie plików składających się na ofertę na rozszerzenie .pdf  i opatrzenie ich podpisem kwalifikowanym w formacie PAdES. </w:t>
      </w:r>
    </w:p>
    <w:p w14:paraId="2BDACE2C" w14:textId="77777777" w:rsidR="00094081" w:rsidRPr="00F67D1E" w:rsidRDefault="00094081" w:rsidP="000A531B">
      <w:pPr>
        <w:numPr>
          <w:ilvl w:val="0"/>
          <w:numId w:val="39"/>
        </w:numPr>
        <w:spacing w:after="0" w:line="240" w:lineRule="auto"/>
        <w:ind w:left="709"/>
        <w:jc w:val="both"/>
        <w:rPr>
          <w:rFonts w:ascii="Times New Roman" w:hAnsi="Times New Roman" w:cs="Times New Roman"/>
        </w:rPr>
      </w:pPr>
      <w:r w:rsidRPr="00F67D1E">
        <w:rPr>
          <w:rFonts w:ascii="Times New Roman" w:hAnsi="Times New Roman" w:cs="Times New Roman"/>
        </w:rPr>
        <w:t xml:space="preserve">Pliki w innych formatach niż PDF </w:t>
      </w:r>
      <w:r w:rsidRPr="00F67D1E">
        <w:rPr>
          <w:rFonts w:ascii="Times New Roman" w:hAnsi="Times New Roman" w:cs="Times New Roman"/>
          <w:b/>
        </w:rPr>
        <w:t>zaleca się opatrzyć podpisem w formacie XAdES o typie zewnętrznym</w:t>
      </w:r>
      <w:r w:rsidRPr="00F67D1E">
        <w:rPr>
          <w:rFonts w:ascii="Times New Roman" w:hAnsi="Times New Roman" w:cs="Times New Roman"/>
        </w:rPr>
        <w:t>. Wykonawca powinien pamiętać, aby plik z podpisem przekazywać łącznie z dokumentem podpisywanym.</w:t>
      </w:r>
    </w:p>
    <w:p w14:paraId="0424456E" w14:textId="77777777" w:rsidR="00094081" w:rsidRPr="00F67D1E" w:rsidRDefault="00094081" w:rsidP="000A531B">
      <w:pPr>
        <w:numPr>
          <w:ilvl w:val="0"/>
          <w:numId w:val="39"/>
        </w:numPr>
        <w:spacing w:after="0" w:line="240" w:lineRule="auto"/>
        <w:ind w:left="709"/>
        <w:jc w:val="both"/>
        <w:rPr>
          <w:rFonts w:ascii="Times New Roman" w:hAnsi="Times New Roman" w:cs="Times New Roman"/>
        </w:rPr>
      </w:pPr>
      <w:r w:rsidRPr="00F67D1E">
        <w:rPr>
          <w:rFonts w:ascii="Times New Roman" w:hAnsi="Times New Roman" w:cs="Times New Roman"/>
        </w:rPr>
        <w:t>Zamawiający rekomenduje wykorzystanie podpisu z kwalifikowanym znacznikiem czasu.</w:t>
      </w:r>
    </w:p>
    <w:p w14:paraId="7E883F76" w14:textId="77777777" w:rsidR="00094081" w:rsidRPr="00F67D1E" w:rsidRDefault="00094081" w:rsidP="000A531B">
      <w:pPr>
        <w:numPr>
          <w:ilvl w:val="0"/>
          <w:numId w:val="11"/>
        </w:numPr>
        <w:spacing w:after="0" w:line="240" w:lineRule="auto"/>
        <w:jc w:val="both"/>
        <w:rPr>
          <w:rFonts w:ascii="Times New Roman" w:hAnsi="Times New Roman" w:cs="Times New Roman"/>
        </w:rPr>
      </w:pPr>
      <w:r w:rsidRPr="00F67D1E">
        <w:rPr>
          <w:rFonts w:ascii="Times New Roman" w:hAnsi="Times New Roman" w:cs="Times New Roman"/>
        </w:rPr>
        <w:t>Zamawiający zaleca aby</w:t>
      </w:r>
      <w:r w:rsidRPr="00F67D1E">
        <w:rPr>
          <w:rFonts w:ascii="Times New Roman" w:hAnsi="Times New Roman" w:cs="Times New Roman"/>
          <w:b/>
        </w:rPr>
        <w:t xml:space="preserve"> w przypadku podpisywania pliku przez kilka osób, stosować podpisy tego samego rodzaju.</w:t>
      </w:r>
      <w:r w:rsidRPr="00F67D1E">
        <w:rPr>
          <w:rFonts w:ascii="Times New Roman" w:hAnsi="Times New Roman" w:cs="Times New Roman"/>
        </w:rPr>
        <w:t xml:space="preserve"> Podpisywanie różnymi rodzajami podpisów np. osobistym i kwalifikowanym może doprowadzić do problemów w weryfikacji plików. </w:t>
      </w:r>
    </w:p>
    <w:p w14:paraId="4BF77C0A" w14:textId="77777777" w:rsidR="00094081" w:rsidRPr="00F67D1E" w:rsidRDefault="00094081" w:rsidP="000A531B">
      <w:pPr>
        <w:numPr>
          <w:ilvl w:val="0"/>
          <w:numId w:val="11"/>
        </w:numPr>
        <w:spacing w:after="0" w:line="240" w:lineRule="auto"/>
        <w:jc w:val="both"/>
        <w:rPr>
          <w:rFonts w:ascii="Times New Roman" w:hAnsi="Times New Roman" w:cs="Times New Roman"/>
        </w:rPr>
      </w:pPr>
      <w:r w:rsidRPr="00F67D1E">
        <w:rPr>
          <w:rFonts w:ascii="Times New Roman" w:hAnsi="Times New Roman" w:cs="Times New Roman"/>
        </w:rPr>
        <w:lastRenderedPageBreak/>
        <w:t>Zamawiający zaleca, aby Wykonawca z odpowiednim wyprzedzeniem przetestował możliwość prawidłowego wykorzystania wybranej metody podpisania plików oferty.</w:t>
      </w:r>
    </w:p>
    <w:p w14:paraId="705E744E" w14:textId="77777777" w:rsidR="00094081" w:rsidRPr="00F67D1E" w:rsidRDefault="00094081" w:rsidP="000A531B">
      <w:pPr>
        <w:numPr>
          <w:ilvl w:val="0"/>
          <w:numId w:val="11"/>
        </w:numPr>
        <w:spacing w:after="0" w:line="240" w:lineRule="auto"/>
        <w:jc w:val="both"/>
        <w:rPr>
          <w:rFonts w:ascii="Times New Roman" w:hAnsi="Times New Roman" w:cs="Times New Roman"/>
        </w:rPr>
      </w:pPr>
      <w:r w:rsidRPr="00F67D1E">
        <w:rPr>
          <w:rFonts w:ascii="Times New Roman" w:hAnsi="Times New Roman" w:cs="Times New Roman"/>
        </w:rPr>
        <w:t>Osobą składającą ofertę powinna być osoba kontaktowa podawana w dokumentacji.</w:t>
      </w:r>
    </w:p>
    <w:p w14:paraId="72A0CB05" w14:textId="77777777" w:rsidR="00094081" w:rsidRPr="00F67D1E" w:rsidRDefault="00094081" w:rsidP="000A531B">
      <w:pPr>
        <w:numPr>
          <w:ilvl w:val="0"/>
          <w:numId w:val="11"/>
        </w:numPr>
        <w:spacing w:after="0" w:line="240" w:lineRule="auto"/>
        <w:jc w:val="both"/>
        <w:rPr>
          <w:rFonts w:ascii="Times New Roman" w:hAnsi="Times New Roman" w:cs="Times New Roman"/>
        </w:rPr>
      </w:pPr>
      <w:r w:rsidRPr="00F67D1E">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99743B" w14:textId="77777777" w:rsidR="00094081" w:rsidRPr="00F67D1E" w:rsidRDefault="00094081" w:rsidP="000A531B">
      <w:pPr>
        <w:numPr>
          <w:ilvl w:val="0"/>
          <w:numId w:val="11"/>
        </w:numPr>
        <w:spacing w:after="0" w:line="240" w:lineRule="auto"/>
        <w:jc w:val="both"/>
        <w:rPr>
          <w:rFonts w:ascii="Times New Roman" w:hAnsi="Times New Roman" w:cs="Times New Roman"/>
        </w:rPr>
      </w:pPr>
      <w:r w:rsidRPr="00F67D1E">
        <w:rPr>
          <w:rFonts w:ascii="Times New Roman" w:hAnsi="Times New Roman" w:cs="Times New Roman"/>
        </w:rPr>
        <w:t xml:space="preserve">Jeśli Wykonawca pakuje dokumenty np. w plik o rozszerzeniu .zip, zaleca się wcześniejsze podpisanie każdego ze skompresowanych plików. </w:t>
      </w:r>
    </w:p>
    <w:p w14:paraId="06F01DC1" w14:textId="377D9F0B" w:rsidR="00094081" w:rsidRPr="00F67D1E" w:rsidRDefault="00094081" w:rsidP="000A531B">
      <w:pPr>
        <w:numPr>
          <w:ilvl w:val="0"/>
          <w:numId w:val="11"/>
        </w:numPr>
        <w:spacing w:after="0" w:line="240" w:lineRule="auto"/>
        <w:jc w:val="both"/>
        <w:rPr>
          <w:rFonts w:ascii="Times New Roman" w:hAnsi="Times New Roman" w:cs="Times New Roman"/>
        </w:rPr>
      </w:pPr>
      <w:r w:rsidRPr="00F67D1E">
        <w:rPr>
          <w:rFonts w:ascii="Times New Roman" w:hAnsi="Times New Roman" w:cs="Times New Roman"/>
        </w:rPr>
        <w:t xml:space="preserve">Zamawiający zaleca aby </w:t>
      </w:r>
      <w:r w:rsidRPr="00F67D1E">
        <w:rPr>
          <w:rFonts w:ascii="Times New Roman" w:hAnsi="Times New Roman" w:cs="Times New Roman"/>
          <w:b/>
          <w:u w:val="single"/>
        </w:rPr>
        <w:t>nie</w:t>
      </w:r>
      <w:r w:rsidRPr="00F67D1E">
        <w:rPr>
          <w:rFonts w:ascii="Times New Roman" w:hAnsi="Times New Roman" w:cs="Times New Roman"/>
          <w:b/>
        </w:rPr>
        <w:t xml:space="preserve"> </w:t>
      </w:r>
      <w:r w:rsidRPr="00F67D1E">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14:paraId="40468BBA" w14:textId="77777777" w:rsidR="00DB5909" w:rsidRPr="00F67D1E" w:rsidRDefault="00DB5909" w:rsidP="00603B49">
      <w:pPr>
        <w:autoSpaceDE w:val="0"/>
        <w:spacing w:after="0" w:line="240" w:lineRule="auto"/>
        <w:jc w:val="both"/>
        <w:rPr>
          <w:rFonts w:ascii="Times New Roman" w:hAnsi="Times New Roman" w:cs="Times New Roman"/>
          <w:sz w:val="20"/>
          <w:szCs w:val="20"/>
        </w:rPr>
      </w:pP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7B73D5" w:rsidRPr="00F67D1E" w14:paraId="493AD0A0" w14:textId="77777777" w:rsidTr="000A531B">
        <w:tc>
          <w:tcPr>
            <w:tcW w:w="9889" w:type="dxa"/>
            <w:shd w:val="clear" w:color="auto" w:fill="EAF1DD" w:themeFill="accent3" w:themeFillTint="33"/>
          </w:tcPr>
          <w:p w14:paraId="55260C32" w14:textId="77777777" w:rsidR="007B73D5" w:rsidRPr="00F67D1E" w:rsidRDefault="007B73D5" w:rsidP="0065657A">
            <w:pPr>
              <w:keepNext/>
              <w:keepLines/>
              <w:suppressAutoHyphens/>
              <w:autoSpaceDN w:val="0"/>
              <w:textAlignment w:val="baseline"/>
              <w:rPr>
                <w:rFonts w:ascii="Times New Roman" w:eastAsia="Times New Roman" w:hAnsi="Times New Roman" w:cs="Times New Roman"/>
                <w:b/>
                <w:bCs/>
                <w:lang w:eastAsia="ar-SA"/>
              </w:rPr>
            </w:pPr>
          </w:p>
          <w:p w14:paraId="1749C74F" w14:textId="2E40CC32" w:rsidR="00DC74F1" w:rsidRPr="00F67D1E" w:rsidRDefault="00E80AB9" w:rsidP="000A531B">
            <w:pPr>
              <w:pStyle w:val="Akapitzlist"/>
              <w:numPr>
                <w:ilvl w:val="0"/>
                <w:numId w:val="23"/>
              </w:numPr>
              <w:tabs>
                <w:tab w:val="left" w:pos="432"/>
              </w:tabs>
              <w:outlineLvl w:val="0"/>
              <w:rPr>
                <w:rFonts w:ascii="Times New Roman" w:eastAsia="Times New Roman" w:hAnsi="Times New Roman" w:cs="Times New Roman"/>
                <w:b/>
                <w:bCs/>
                <w:lang w:eastAsia="ar-SA"/>
              </w:rPr>
            </w:pPr>
            <w:r w:rsidRPr="00F67D1E">
              <w:rPr>
                <w:rFonts w:ascii="Times New Roman" w:eastAsia="Times New Roman" w:hAnsi="Times New Roman" w:cs="Times New Roman"/>
                <w:b/>
                <w:bCs/>
                <w:lang w:eastAsia="ar-SA"/>
              </w:rPr>
              <w:t xml:space="preserve"> </w:t>
            </w:r>
            <w:r w:rsidR="00DC74F1" w:rsidRPr="00F67D1E">
              <w:rPr>
                <w:rFonts w:ascii="Times New Roman" w:eastAsia="Times New Roman" w:hAnsi="Times New Roman" w:cs="Times New Roman"/>
                <w:b/>
                <w:bCs/>
                <w:lang w:eastAsia="ar-SA"/>
              </w:rPr>
              <w:t>WYMAGANIA DOTYCZĄCE WADIUM</w:t>
            </w:r>
          </w:p>
          <w:p w14:paraId="5F869624" w14:textId="77777777" w:rsidR="007B73D5" w:rsidRPr="00F67D1E" w:rsidRDefault="007B73D5" w:rsidP="0065657A">
            <w:pPr>
              <w:autoSpaceDE w:val="0"/>
              <w:jc w:val="both"/>
              <w:rPr>
                <w:rFonts w:ascii="Times New Roman" w:hAnsi="Times New Roman" w:cs="Times New Roman"/>
                <w:sz w:val="20"/>
                <w:szCs w:val="20"/>
              </w:rPr>
            </w:pPr>
          </w:p>
        </w:tc>
      </w:tr>
    </w:tbl>
    <w:p w14:paraId="53F9555F" w14:textId="77777777" w:rsidR="00DC74F1" w:rsidRPr="00F67D1E" w:rsidRDefault="00DC74F1" w:rsidP="00603B49">
      <w:pPr>
        <w:autoSpaceDE w:val="0"/>
        <w:spacing w:after="0" w:line="240" w:lineRule="auto"/>
        <w:jc w:val="both"/>
        <w:rPr>
          <w:rFonts w:ascii="Times New Roman" w:eastAsia="Times New Roman" w:hAnsi="Times New Roman" w:cs="Times New Roman"/>
          <w:lang w:eastAsia="pl-PL"/>
        </w:rPr>
      </w:pPr>
    </w:p>
    <w:p w14:paraId="096FF9E9" w14:textId="76CA8FBE" w:rsidR="007B73D5" w:rsidRPr="00F67D1E" w:rsidRDefault="00DC74F1" w:rsidP="00603B49">
      <w:pPr>
        <w:autoSpaceDE w:val="0"/>
        <w:spacing w:after="0" w:line="240" w:lineRule="auto"/>
        <w:jc w:val="both"/>
        <w:rPr>
          <w:rFonts w:ascii="Times New Roman" w:hAnsi="Times New Roman" w:cs="Times New Roman"/>
          <w:sz w:val="20"/>
          <w:szCs w:val="20"/>
        </w:rPr>
      </w:pPr>
      <w:r w:rsidRPr="00F67D1E">
        <w:rPr>
          <w:rFonts w:ascii="Times New Roman" w:eastAsia="Times New Roman" w:hAnsi="Times New Roman" w:cs="Times New Roman"/>
          <w:lang w:eastAsia="pl-PL"/>
        </w:rPr>
        <w:t>Zamawiający w niniejszym postępowaniu nie żąda wniesienia wadium przez Wykonawców.</w:t>
      </w:r>
    </w:p>
    <w:p w14:paraId="27D30602" w14:textId="77777777" w:rsidR="007B73D5" w:rsidRPr="00F67D1E" w:rsidRDefault="007B73D5" w:rsidP="00603B49">
      <w:pPr>
        <w:autoSpaceDE w:val="0"/>
        <w:spacing w:after="0" w:line="240" w:lineRule="auto"/>
        <w:jc w:val="both"/>
        <w:rPr>
          <w:rFonts w:ascii="Times New Roman" w:hAnsi="Times New Roman" w:cs="Times New Roman"/>
          <w:sz w:val="20"/>
          <w:szCs w:val="20"/>
        </w:rPr>
      </w:pP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28681B" w:rsidRPr="00F67D1E" w14:paraId="077E5ECC" w14:textId="77777777" w:rsidTr="000A531B">
        <w:tc>
          <w:tcPr>
            <w:tcW w:w="9889" w:type="dxa"/>
            <w:shd w:val="clear" w:color="auto" w:fill="EAF1DD" w:themeFill="accent3" w:themeFillTint="33"/>
          </w:tcPr>
          <w:p w14:paraId="6D6B2F7E" w14:textId="77777777" w:rsidR="0028681B" w:rsidRPr="00F67D1E" w:rsidRDefault="0028681B" w:rsidP="0028681B">
            <w:pPr>
              <w:keepNext/>
              <w:keepLines/>
              <w:suppressAutoHyphens/>
              <w:autoSpaceDN w:val="0"/>
              <w:textAlignment w:val="baseline"/>
              <w:rPr>
                <w:rFonts w:ascii="Times New Roman" w:eastAsia="Times New Roman" w:hAnsi="Times New Roman" w:cs="Times New Roman"/>
                <w:b/>
                <w:bCs/>
                <w:lang w:eastAsia="ar-SA"/>
              </w:rPr>
            </w:pPr>
          </w:p>
          <w:p w14:paraId="4409E0AC" w14:textId="64AD2403" w:rsidR="0028681B" w:rsidRPr="00F67D1E" w:rsidRDefault="0028681B" w:rsidP="000A531B">
            <w:pPr>
              <w:pStyle w:val="Akapitzlist"/>
              <w:keepNext/>
              <w:keepLines/>
              <w:numPr>
                <w:ilvl w:val="0"/>
                <w:numId w:val="23"/>
              </w:numPr>
              <w:tabs>
                <w:tab w:val="left" w:pos="432"/>
              </w:tabs>
              <w:suppressAutoHyphens/>
              <w:autoSpaceDN w:val="0"/>
              <w:textAlignment w:val="baseline"/>
              <w:outlineLvl w:val="0"/>
              <w:rPr>
                <w:rFonts w:ascii="Times New Roman" w:eastAsia="Times New Roman" w:hAnsi="Times New Roman" w:cs="Times New Roman"/>
                <w:b/>
                <w:bCs/>
                <w:lang w:eastAsia="ar-SA"/>
              </w:rPr>
            </w:pPr>
            <w:r w:rsidRPr="00F67D1E">
              <w:rPr>
                <w:rFonts w:ascii="Times New Roman" w:eastAsia="Times New Roman" w:hAnsi="Times New Roman" w:cs="Times New Roman"/>
                <w:b/>
                <w:bCs/>
                <w:lang w:eastAsia="ar-SA"/>
              </w:rPr>
              <w:t>TERMIN SKŁADANIA OFERT</w:t>
            </w:r>
          </w:p>
          <w:p w14:paraId="49FCEF8A" w14:textId="77777777" w:rsidR="0028681B" w:rsidRPr="00F67D1E" w:rsidRDefault="0028681B" w:rsidP="005D20B9">
            <w:pPr>
              <w:autoSpaceDE w:val="0"/>
              <w:jc w:val="both"/>
              <w:rPr>
                <w:rFonts w:ascii="Times New Roman" w:hAnsi="Times New Roman" w:cs="Times New Roman"/>
                <w:sz w:val="20"/>
                <w:szCs w:val="20"/>
              </w:rPr>
            </w:pPr>
          </w:p>
        </w:tc>
      </w:tr>
    </w:tbl>
    <w:p w14:paraId="16076D89" w14:textId="77777777" w:rsidR="00DB5909" w:rsidRPr="00F67D1E" w:rsidRDefault="00DB5909" w:rsidP="005D20B9">
      <w:pPr>
        <w:autoSpaceDE w:val="0"/>
        <w:spacing w:after="0" w:line="240" w:lineRule="auto"/>
        <w:ind w:left="360"/>
        <w:jc w:val="both"/>
        <w:rPr>
          <w:rFonts w:ascii="Times New Roman" w:hAnsi="Times New Roman" w:cs="Times New Roman"/>
          <w:sz w:val="20"/>
          <w:szCs w:val="20"/>
        </w:rPr>
      </w:pPr>
    </w:p>
    <w:p w14:paraId="6545A38F" w14:textId="2E899EC0" w:rsidR="00E80AB9" w:rsidRPr="00F67D1E" w:rsidRDefault="00E80AB9" w:rsidP="000A531B">
      <w:pPr>
        <w:numPr>
          <w:ilvl w:val="0"/>
          <w:numId w:val="13"/>
        </w:numPr>
        <w:autoSpaceDE w:val="0"/>
        <w:autoSpaceDN w:val="0"/>
        <w:adjustRightInd w:val="0"/>
        <w:spacing w:after="142" w:line="240" w:lineRule="auto"/>
        <w:jc w:val="both"/>
        <w:rPr>
          <w:rFonts w:ascii="Times New Roman" w:hAnsi="Times New Roman" w:cs="Times New Roman"/>
        </w:rPr>
      </w:pPr>
      <w:r w:rsidRPr="00F67D1E">
        <w:rPr>
          <w:rFonts w:ascii="Times New Roman" w:hAnsi="Times New Roman" w:cs="Times New Roman"/>
        </w:rPr>
        <w:t xml:space="preserve">Ofertę wraz z wymaganymi dokumentami i oświadczeniami należy umieścić  na stronie internetowej prowadzonego postępowania  pod adresem </w:t>
      </w:r>
      <w:hyperlink r:id="rId19" w:history="1">
        <w:r w:rsidRPr="00F67D1E">
          <w:rPr>
            <w:rStyle w:val="Hipercze"/>
            <w:rFonts w:ascii="Times New Roman" w:hAnsi="Times New Roman" w:cs="Times New Roman"/>
            <w:b/>
          </w:rPr>
          <w:t>https://www.platformazakupowa.pl/pn/wssk_wroclaw</w:t>
        </w:r>
      </w:hyperlink>
      <w:r w:rsidRPr="00F67D1E">
        <w:rPr>
          <w:rFonts w:ascii="Times New Roman" w:hAnsi="Times New Roman" w:cs="Times New Roman"/>
          <w:b/>
        </w:rPr>
        <w:t xml:space="preserve"> </w:t>
      </w:r>
      <w:r w:rsidRPr="00F67D1E">
        <w:rPr>
          <w:rFonts w:ascii="Times New Roman" w:hAnsi="Times New Roman" w:cs="Times New Roman"/>
        </w:rPr>
        <w:t xml:space="preserve"> do </w:t>
      </w:r>
      <w:r w:rsidRPr="00F67D1E">
        <w:rPr>
          <w:rFonts w:ascii="Times New Roman" w:hAnsi="Times New Roman" w:cs="Times New Roman"/>
          <w:b/>
        </w:rPr>
        <w:t xml:space="preserve">dnia </w:t>
      </w:r>
      <w:r w:rsidR="00641F16">
        <w:rPr>
          <w:rFonts w:ascii="Times New Roman" w:hAnsi="Times New Roman" w:cs="Times New Roman"/>
          <w:b/>
        </w:rPr>
        <w:t>21.05.</w:t>
      </w:r>
      <w:r w:rsidRPr="00F67D1E">
        <w:rPr>
          <w:rFonts w:ascii="Times New Roman" w:hAnsi="Times New Roman" w:cs="Times New Roman"/>
          <w:b/>
        </w:rPr>
        <w:t>2021r. do godz</w:t>
      </w:r>
      <w:r w:rsidR="00641F16">
        <w:rPr>
          <w:rFonts w:ascii="Times New Roman" w:hAnsi="Times New Roman" w:cs="Times New Roman"/>
          <w:b/>
        </w:rPr>
        <w:t xml:space="preserve">. </w:t>
      </w:r>
      <w:r w:rsidR="000811B6">
        <w:rPr>
          <w:rFonts w:ascii="Times New Roman" w:hAnsi="Times New Roman" w:cs="Times New Roman"/>
          <w:b/>
        </w:rPr>
        <w:t>08:00</w:t>
      </w:r>
    </w:p>
    <w:p w14:paraId="3BA0A0A8" w14:textId="77777777" w:rsidR="00E80AB9" w:rsidRPr="00F67D1E" w:rsidRDefault="00E80AB9" w:rsidP="000A531B">
      <w:pPr>
        <w:numPr>
          <w:ilvl w:val="0"/>
          <w:numId w:val="13"/>
        </w:numPr>
        <w:autoSpaceDE w:val="0"/>
        <w:autoSpaceDN w:val="0"/>
        <w:adjustRightInd w:val="0"/>
        <w:spacing w:after="142" w:line="240" w:lineRule="auto"/>
        <w:jc w:val="both"/>
        <w:rPr>
          <w:rFonts w:ascii="Times New Roman" w:hAnsi="Times New Roman" w:cs="Times New Roman"/>
        </w:rPr>
      </w:pPr>
      <w:r w:rsidRPr="00F67D1E">
        <w:rPr>
          <w:rFonts w:ascii="Times New Roman" w:hAnsi="Times New Roman" w:cs="Times New Roman"/>
        </w:rPr>
        <w:t>Do oferty należy dołączyć wszystkie wymagane w SWZ dokumenty i oświadczenia w postaci elektronicznej.</w:t>
      </w:r>
    </w:p>
    <w:p w14:paraId="1C40229A" w14:textId="77777777" w:rsidR="00E80AB9" w:rsidRPr="00F67D1E" w:rsidRDefault="00E80AB9" w:rsidP="000A531B">
      <w:pPr>
        <w:numPr>
          <w:ilvl w:val="0"/>
          <w:numId w:val="13"/>
        </w:numPr>
        <w:autoSpaceDE w:val="0"/>
        <w:autoSpaceDN w:val="0"/>
        <w:adjustRightInd w:val="0"/>
        <w:spacing w:after="142" w:line="240" w:lineRule="auto"/>
        <w:jc w:val="both"/>
        <w:rPr>
          <w:rFonts w:ascii="Times New Roman" w:hAnsi="Times New Roman" w:cs="Times New Roman"/>
        </w:rPr>
      </w:pPr>
      <w:r w:rsidRPr="00F67D1E">
        <w:rPr>
          <w:rFonts w:ascii="Times New Roman" w:hAnsi="Times New Roman" w:cs="Times New Roman"/>
        </w:rPr>
        <w:t>Po wypełnieniu Formularza składania oferty lub wniosku i dołączenia wszystkich wymaganych załączników należy kliknąć przycisk „Przejdź do podsumowania”.</w:t>
      </w:r>
    </w:p>
    <w:p w14:paraId="637C320E" w14:textId="77777777" w:rsidR="00E80AB9" w:rsidRPr="00F67D1E" w:rsidRDefault="00E80AB9" w:rsidP="000A531B">
      <w:pPr>
        <w:numPr>
          <w:ilvl w:val="0"/>
          <w:numId w:val="13"/>
        </w:numPr>
        <w:autoSpaceDE w:val="0"/>
        <w:autoSpaceDN w:val="0"/>
        <w:adjustRightInd w:val="0"/>
        <w:spacing w:after="142" w:line="240" w:lineRule="auto"/>
        <w:jc w:val="both"/>
        <w:rPr>
          <w:rFonts w:ascii="Times New Roman" w:hAnsi="Times New Roman" w:cs="Times New Roman"/>
        </w:rPr>
      </w:pPr>
      <w:r w:rsidRPr="00F67D1E">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w:t>
      </w:r>
      <w:r w:rsidRPr="00F67D1E">
        <w:rPr>
          <w:rFonts w:ascii="Times New Roman" w:hAnsi="Times New Roman" w:cs="Times New Roman"/>
          <w:u w:val="single"/>
        </w:rPr>
        <w:t>platformazakupowa.pl</w:t>
      </w:r>
      <w:r w:rsidRPr="00F67D1E">
        <w:rPr>
          <w:rFonts w:ascii="Times New Roman" w:hAnsi="Times New Roman" w:cs="Times New Roman"/>
        </w:rPr>
        <w:t xml:space="preserve">, Wykonawca powinien złożyć podpis bezpośrednio na dokumentach przesłanych za pośrednictwem </w:t>
      </w:r>
      <w:r w:rsidRPr="00F67D1E">
        <w:rPr>
          <w:rFonts w:ascii="Times New Roman" w:hAnsi="Times New Roman" w:cs="Times New Roman"/>
          <w:u w:val="single"/>
        </w:rPr>
        <w:t>platformazakupowa.pl</w:t>
      </w:r>
      <w:r w:rsidRPr="00F67D1E">
        <w:rPr>
          <w:rFonts w:ascii="Times New Roman" w:hAnsi="Times New Roman" w:cs="Times New Roman"/>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E992132" w14:textId="77777777" w:rsidR="00E80AB9" w:rsidRPr="00F67D1E" w:rsidRDefault="00E80AB9" w:rsidP="000A531B">
      <w:pPr>
        <w:numPr>
          <w:ilvl w:val="0"/>
          <w:numId w:val="13"/>
        </w:numPr>
        <w:autoSpaceDE w:val="0"/>
        <w:autoSpaceDN w:val="0"/>
        <w:adjustRightInd w:val="0"/>
        <w:spacing w:after="142" w:line="240" w:lineRule="auto"/>
        <w:jc w:val="both"/>
        <w:rPr>
          <w:rFonts w:ascii="Times New Roman" w:hAnsi="Times New Roman" w:cs="Times New Roman"/>
        </w:rPr>
      </w:pPr>
      <w:r w:rsidRPr="00F67D1E">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439B5A66" w14:textId="77777777" w:rsidR="00E80AB9" w:rsidRPr="00F67D1E" w:rsidRDefault="00E80AB9" w:rsidP="000A531B">
      <w:pPr>
        <w:numPr>
          <w:ilvl w:val="0"/>
          <w:numId w:val="13"/>
        </w:numPr>
        <w:autoSpaceDE w:val="0"/>
        <w:autoSpaceDN w:val="0"/>
        <w:adjustRightInd w:val="0"/>
        <w:spacing w:after="142" w:line="240" w:lineRule="auto"/>
        <w:jc w:val="both"/>
        <w:rPr>
          <w:rFonts w:ascii="Times New Roman" w:hAnsi="Times New Roman" w:cs="Times New Roman"/>
        </w:rPr>
      </w:pPr>
      <w:r w:rsidRPr="00F67D1E">
        <w:rPr>
          <w:rFonts w:ascii="Times New Roman" w:hAnsi="Times New Roman" w:cs="Times New Roman"/>
        </w:rPr>
        <w:t xml:space="preserve">Szczegółowa instrukcja dla Wykonawców dotycząca złożenia, zmiany i wycofania oferty znajduje się na stronie internetowej pod adresem:  </w:t>
      </w:r>
      <w:hyperlink r:id="rId20" w:history="1">
        <w:r w:rsidRPr="00F67D1E">
          <w:rPr>
            <w:rStyle w:val="Hipercze"/>
            <w:rFonts w:ascii="Times New Roman" w:hAnsi="Times New Roman" w:cs="Times New Roman"/>
          </w:rPr>
          <w:t>https://platformazakupowa.pl/strona/45-instrukcje</w:t>
        </w:r>
      </w:hyperlink>
    </w:p>
    <w:p w14:paraId="3A882A86" w14:textId="614B6B6B" w:rsidR="007E6D89" w:rsidRPr="00F67D1E" w:rsidRDefault="007E6D89" w:rsidP="00E80AB9">
      <w:pPr>
        <w:autoSpaceDE w:val="0"/>
        <w:autoSpaceDN w:val="0"/>
        <w:adjustRightInd w:val="0"/>
        <w:spacing w:after="142" w:line="240" w:lineRule="auto"/>
        <w:jc w:val="both"/>
        <w:rPr>
          <w:rFonts w:ascii="Times New Roman" w:hAnsi="Times New Roman" w:cs="Times New Roman"/>
        </w:rPr>
      </w:pP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28681B" w:rsidRPr="00F67D1E" w14:paraId="4BF594BE" w14:textId="77777777" w:rsidTr="000A531B">
        <w:tc>
          <w:tcPr>
            <w:tcW w:w="9889" w:type="dxa"/>
            <w:shd w:val="clear" w:color="auto" w:fill="EAF1DD" w:themeFill="accent3" w:themeFillTint="33"/>
          </w:tcPr>
          <w:p w14:paraId="260CEDA4" w14:textId="77777777" w:rsidR="0028681B" w:rsidRPr="00F67D1E" w:rsidRDefault="0028681B" w:rsidP="0028681B">
            <w:pPr>
              <w:keepNext/>
              <w:keepLines/>
              <w:suppressAutoHyphens/>
              <w:autoSpaceDN w:val="0"/>
              <w:textAlignment w:val="baseline"/>
              <w:rPr>
                <w:rFonts w:ascii="Times New Roman" w:eastAsia="Times New Roman" w:hAnsi="Times New Roman" w:cs="Times New Roman"/>
                <w:b/>
                <w:bCs/>
                <w:lang w:eastAsia="ar-SA"/>
              </w:rPr>
            </w:pPr>
          </w:p>
          <w:p w14:paraId="59058059" w14:textId="77777777" w:rsidR="0028681B" w:rsidRPr="00F67D1E" w:rsidRDefault="0028681B" w:rsidP="000A531B">
            <w:pPr>
              <w:pStyle w:val="Akapitzlist"/>
              <w:keepNext/>
              <w:keepLines/>
              <w:numPr>
                <w:ilvl w:val="0"/>
                <w:numId w:val="23"/>
              </w:numPr>
              <w:tabs>
                <w:tab w:val="left" w:pos="432"/>
              </w:tabs>
              <w:suppressAutoHyphens/>
              <w:autoSpaceDN w:val="0"/>
              <w:textAlignment w:val="baseline"/>
              <w:outlineLvl w:val="0"/>
              <w:rPr>
                <w:rFonts w:ascii="Times New Roman" w:eastAsia="Times New Roman" w:hAnsi="Times New Roman" w:cs="Times New Roman"/>
                <w:b/>
                <w:bCs/>
                <w:lang w:eastAsia="ar-SA"/>
              </w:rPr>
            </w:pPr>
            <w:r w:rsidRPr="00F67D1E">
              <w:rPr>
                <w:rFonts w:ascii="Times New Roman" w:eastAsia="Times New Roman" w:hAnsi="Times New Roman" w:cs="Times New Roman"/>
                <w:b/>
                <w:bCs/>
                <w:lang w:eastAsia="ar-SA"/>
              </w:rPr>
              <w:t>TERMIN OTWARCIA OFERT</w:t>
            </w:r>
          </w:p>
          <w:p w14:paraId="4319B305" w14:textId="77777777" w:rsidR="0028681B" w:rsidRPr="00F67D1E" w:rsidRDefault="0028681B" w:rsidP="005D20B9">
            <w:pPr>
              <w:autoSpaceDE w:val="0"/>
              <w:jc w:val="both"/>
              <w:rPr>
                <w:rFonts w:ascii="Times New Roman" w:eastAsia="Calibri" w:hAnsi="Times New Roman" w:cs="Times New Roman"/>
              </w:rPr>
            </w:pPr>
          </w:p>
        </w:tc>
      </w:tr>
    </w:tbl>
    <w:p w14:paraId="665A5056" w14:textId="411A2705" w:rsidR="00A24061" w:rsidRPr="00F67D1E" w:rsidRDefault="00A24061" w:rsidP="000A531B">
      <w:pPr>
        <w:numPr>
          <w:ilvl w:val="0"/>
          <w:numId w:val="9"/>
        </w:numPr>
        <w:suppressAutoHyphens/>
        <w:autoSpaceDN w:val="0"/>
        <w:spacing w:after="0" w:line="240" w:lineRule="auto"/>
        <w:jc w:val="both"/>
        <w:textAlignment w:val="baseline"/>
        <w:rPr>
          <w:rFonts w:ascii="Times New Roman" w:hAnsi="Times New Roman" w:cs="Times New Roman"/>
          <w:b/>
          <w:bCs/>
        </w:rPr>
      </w:pPr>
      <w:r w:rsidRPr="00F67D1E">
        <w:rPr>
          <w:rFonts w:ascii="Times New Roman" w:hAnsi="Times New Roman" w:cs="Times New Roman"/>
        </w:rPr>
        <w:t xml:space="preserve">Otwarcie ofert nastąpi w </w:t>
      </w:r>
      <w:r w:rsidRPr="00F67D1E">
        <w:rPr>
          <w:rFonts w:ascii="Times New Roman" w:hAnsi="Times New Roman" w:cs="Times New Roman"/>
          <w:b/>
          <w:bCs/>
        </w:rPr>
        <w:t xml:space="preserve">dniu </w:t>
      </w:r>
      <w:r w:rsidR="00641F16">
        <w:rPr>
          <w:rFonts w:ascii="Times New Roman" w:hAnsi="Times New Roman" w:cs="Times New Roman"/>
          <w:b/>
          <w:bCs/>
        </w:rPr>
        <w:t>21.05.</w:t>
      </w:r>
      <w:r w:rsidRPr="00F67D1E">
        <w:rPr>
          <w:rFonts w:ascii="Times New Roman" w:hAnsi="Times New Roman" w:cs="Times New Roman"/>
          <w:b/>
          <w:bCs/>
        </w:rPr>
        <w:t xml:space="preserve">2021r. o godz. </w:t>
      </w:r>
      <w:r w:rsidR="000811B6">
        <w:rPr>
          <w:rFonts w:ascii="Times New Roman" w:hAnsi="Times New Roman" w:cs="Times New Roman"/>
          <w:b/>
          <w:bCs/>
        </w:rPr>
        <w:t>08:10</w:t>
      </w:r>
    </w:p>
    <w:p w14:paraId="31C8D4A6" w14:textId="77777777" w:rsidR="00A24061" w:rsidRPr="00F67D1E" w:rsidRDefault="00A24061" w:rsidP="000A531B">
      <w:pPr>
        <w:numPr>
          <w:ilvl w:val="0"/>
          <w:numId w:val="9"/>
        </w:numPr>
        <w:suppressAutoHyphens/>
        <w:autoSpaceDN w:val="0"/>
        <w:spacing w:after="0" w:line="240" w:lineRule="auto"/>
        <w:jc w:val="both"/>
        <w:textAlignment w:val="baseline"/>
        <w:rPr>
          <w:rFonts w:ascii="Times New Roman" w:hAnsi="Times New Roman" w:cs="Times New Roman"/>
        </w:rPr>
      </w:pPr>
      <w:r w:rsidRPr="00F67D1E">
        <w:rPr>
          <w:rFonts w:ascii="Times New Roman" w:hAnsi="Times New Roman" w:cs="Times New Roman"/>
        </w:rPr>
        <w:t xml:space="preserve">Otwarcie ofert jest niejawne. </w:t>
      </w:r>
    </w:p>
    <w:p w14:paraId="0092C33E" w14:textId="77777777" w:rsidR="00A24061" w:rsidRPr="00F67D1E" w:rsidRDefault="00A24061" w:rsidP="000A531B">
      <w:pPr>
        <w:numPr>
          <w:ilvl w:val="0"/>
          <w:numId w:val="9"/>
        </w:numPr>
        <w:suppressAutoHyphens/>
        <w:autoSpaceDN w:val="0"/>
        <w:spacing w:after="0" w:line="240" w:lineRule="auto"/>
        <w:jc w:val="both"/>
        <w:textAlignment w:val="baseline"/>
        <w:rPr>
          <w:rFonts w:ascii="Times New Roman" w:hAnsi="Times New Roman" w:cs="Times New Roman"/>
        </w:rPr>
      </w:pPr>
      <w:r w:rsidRPr="00F67D1E">
        <w:rPr>
          <w:rFonts w:ascii="Times New Roman" w:hAnsi="Times New Roman" w:cs="Times New Roman"/>
        </w:rPr>
        <w:t xml:space="preserve">Zamawiający, najpóźniej przed otwarciem ofert, udostępni na stronie internetowej prowadzonego postępowania informację o kwocie, jaką zamierza przeznaczyć́ na sfinansowanie zamówienia. </w:t>
      </w:r>
    </w:p>
    <w:p w14:paraId="1958DA52" w14:textId="77777777" w:rsidR="00A24061" w:rsidRPr="00F67D1E" w:rsidRDefault="00A24061" w:rsidP="000A531B">
      <w:pPr>
        <w:numPr>
          <w:ilvl w:val="0"/>
          <w:numId w:val="9"/>
        </w:numPr>
        <w:suppressAutoHyphens/>
        <w:autoSpaceDN w:val="0"/>
        <w:spacing w:after="0" w:line="240" w:lineRule="auto"/>
        <w:jc w:val="both"/>
        <w:textAlignment w:val="baseline"/>
        <w:rPr>
          <w:rFonts w:ascii="Times New Roman" w:hAnsi="Times New Roman" w:cs="Times New Roman"/>
        </w:rPr>
      </w:pPr>
      <w:r w:rsidRPr="00F67D1E">
        <w:rPr>
          <w:rFonts w:ascii="Times New Roman" w:hAnsi="Times New Roman" w:cs="Times New Roman"/>
        </w:rPr>
        <w:t xml:space="preserve">Zamawiający, niezwłocznie po otwarciu ofert, udostępnia na stronie internetowej prowadzonego postępowania informacje o: </w:t>
      </w:r>
    </w:p>
    <w:p w14:paraId="00BC497F" w14:textId="77777777" w:rsidR="00A24061" w:rsidRPr="00F67D1E" w:rsidRDefault="00A24061" w:rsidP="000A531B">
      <w:pPr>
        <w:numPr>
          <w:ilvl w:val="0"/>
          <w:numId w:val="10"/>
        </w:numPr>
        <w:suppressAutoHyphens/>
        <w:autoSpaceDN w:val="0"/>
        <w:spacing w:after="0" w:line="240" w:lineRule="auto"/>
        <w:jc w:val="both"/>
        <w:textAlignment w:val="baseline"/>
        <w:rPr>
          <w:rFonts w:ascii="Times New Roman" w:hAnsi="Times New Roman" w:cs="Times New Roman"/>
        </w:rPr>
      </w:pPr>
      <w:r w:rsidRPr="00F67D1E">
        <w:rPr>
          <w:rFonts w:ascii="Times New Roman" w:hAnsi="Times New Roman" w:cs="Times New Roman"/>
        </w:rPr>
        <w:lastRenderedPageBreak/>
        <w:t xml:space="preserve">nazwach albo imionach i nazwiskach oraz siedzibach lub miejscach prowadzonej działalności gospodarczej albo miejscach zamieszkania wykonawców, których oferty zostały otwarte; </w:t>
      </w:r>
    </w:p>
    <w:p w14:paraId="525C339D" w14:textId="77777777" w:rsidR="00A24061" w:rsidRPr="00F67D1E" w:rsidRDefault="00A24061" w:rsidP="000A531B">
      <w:pPr>
        <w:numPr>
          <w:ilvl w:val="0"/>
          <w:numId w:val="10"/>
        </w:numPr>
        <w:suppressAutoHyphens/>
        <w:autoSpaceDN w:val="0"/>
        <w:spacing w:after="0" w:line="240" w:lineRule="auto"/>
        <w:jc w:val="both"/>
        <w:textAlignment w:val="baseline"/>
        <w:rPr>
          <w:rFonts w:ascii="Times New Roman" w:hAnsi="Times New Roman" w:cs="Times New Roman"/>
        </w:rPr>
      </w:pPr>
      <w:r w:rsidRPr="00F67D1E">
        <w:rPr>
          <w:rFonts w:ascii="Times New Roman" w:hAnsi="Times New Roman" w:cs="Times New Roman"/>
        </w:rPr>
        <w:t xml:space="preserve"> cenach lub kosztach zawartych w ofertach. </w:t>
      </w:r>
    </w:p>
    <w:p w14:paraId="3634DF26" w14:textId="77777777" w:rsidR="00A24061" w:rsidRPr="00F67D1E" w:rsidRDefault="00A24061" w:rsidP="00A24061">
      <w:pPr>
        <w:suppressAutoHyphens/>
        <w:autoSpaceDN w:val="0"/>
        <w:spacing w:after="0" w:line="240" w:lineRule="auto"/>
        <w:ind w:left="360"/>
        <w:jc w:val="both"/>
        <w:textAlignment w:val="baseline"/>
        <w:rPr>
          <w:rFonts w:ascii="Times New Roman" w:hAnsi="Times New Roman" w:cs="Times New Roman"/>
        </w:rPr>
      </w:pPr>
      <w:r w:rsidRPr="00F67D1E">
        <w:rPr>
          <w:rFonts w:ascii="Times New Roman" w:hAnsi="Times New Roman" w:cs="Times New Roman"/>
        </w:rPr>
        <w:t xml:space="preserve">- informacja zostanie opublikowana na stronie postępowania na   </w:t>
      </w:r>
      <w:hyperlink r:id="rId21" w:history="1">
        <w:r w:rsidRPr="00F67D1E">
          <w:rPr>
            <w:rStyle w:val="Hipercze"/>
            <w:rFonts w:ascii="Times New Roman" w:hAnsi="Times New Roman" w:cs="Times New Roman"/>
          </w:rPr>
          <w:t>https://www.platformazakupowa.pl/pn/wssk_wroclaw</w:t>
        </w:r>
      </w:hyperlink>
      <w:r w:rsidRPr="00F67D1E">
        <w:rPr>
          <w:rFonts w:ascii="Times New Roman" w:hAnsi="Times New Roman" w:cs="Times New Roman"/>
        </w:rPr>
        <w:t xml:space="preserve"> w sekcji ,,Komunikaty”.</w:t>
      </w:r>
    </w:p>
    <w:p w14:paraId="2561789E" w14:textId="77777777" w:rsidR="00A24061" w:rsidRPr="00F67D1E" w:rsidRDefault="00A24061" w:rsidP="000A531B">
      <w:pPr>
        <w:numPr>
          <w:ilvl w:val="0"/>
          <w:numId w:val="9"/>
        </w:numPr>
        <w:suppressAutoHyphens/>
        <w:autoSpaceDN w:val="0"/>
        <w:spacing w:after="0" w:line="240" w:lineRule="auto"/>
        <w:jc w:val="both"/>
        <w:textAlignment w:val="baseline"/>
        <w:rPr>
          <w:rFonts w:ascii="Times New Roman" w:hAnsi="Times New Roman" w:cs="Times New Roman"/>
        </w:rPr>
      </w:pPr>
      <w:r w:rsidRPr="00F67D1E">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275D07A3" w14:textId="77777777" w:rsidR="00A24061" w:rsidRPr="00F67D1E" w:rsidRDefault="00A24061" w:rsidP="000A531B">
      <w:pPr>
        <w:numPr>
          <w:ilvl w:val="0"/>
          <w:numId w:val="9"/>
        </w:numPr>
        <w:suppressAutoHyphens/>
        <w:autoSpaceDN w:val="0"/>
        <w:spacing w:after="0" w:line="240" w:lineRule="auto"/>
        <w:jc w:val="both"/>
        <w:textAlignment w:val="baseline"/>
        <w:rPr>
          <w:rFonts w:ascii="Times New Roman" w:hAnsi="Times New Roman" w:cs="Times New Roman"/>
        </w:rPr>
      </w:pPr>
      <w:r w:rsidRPr="00F67D1E">
        <w:rPr>
          <w:rFonts w:ascii="Times New Roman" w:hAnsi="Times New Roman" w:cs="Times New Roman"/>
        </w:rPr>
        <w:t xml:space="preserve">Zamawiający poinformuje o zmianie terminu otwarcia ofert na stronie internetowej prowadzonego postępowania. </w:t>
      </w:r>
    </w:p>
    <w:p w14:paraId="36FAC192" w14:textId="77777777" w:rsidR="00A24061" w:rsidRPr="00F67D1E" w:rsidRDefault="00A24061" w:rsidP="000A531B">
      <w:pPr>
        <w:numPr>
          <w:ilvl w:val="0"/>
          <w:numId w:val="9"/>
        </w:numPr>
        <w:suppressAutoHyphens/>
        <w:autoSpaceDN w:val="0"/>
        <w:spacing w:after="0" w:line="240" w:lineRule="auto"/>
        <w:jc w:val="both"/>
        <w:textAlignment w:val="baseline"/>
        <w:rPr>
          <w:rFonts w:ascii="Times New Roman" w:hAnsi="Times New Roman" w:cs="Times New Roman"/>
        </w:rPr>
      </w:pPr>
      <w:r w:rsidRPr="00F67D1E">
        <w:rPr>
          <w:rFonts w:ascii="Times New Roman" w:hAnsi="Times New Roman" w:cs="Times New Roman"/>
        </w:rPr>
        <w:t>Oferty są jawne od chwili ich otwarcia.</w:t>
      </w:r>
    </w:p>
    <w:p w14:paraId="4CE0D136" w14:textId="77777777" w:rsidR="00A24061" w:rsidRPr="00F67D1E" w:rsidRDefault="00A24061" w:rsidP="000A531B">
      <w:pPr>
        <w:numPr>
          <w:ilvl w:val="0"/>
          <w:numId w:val="9"/>
        </w:numPr>
        <w:suppressAutoHyphens/>
        <w:autoSpaceDN w:val="0"/>
        <w:spacing w:after="0" w:line="240" w:lineRule="auto"/>
        <w:jc w:val="both"/>
        <w:textAlignment w:val="baseline"/>
        <w:rPr>
          <w:rFonts w:ascii="Times New Roman" w:hAnsi="Times New Roman" w:cs="Times New Roman"/>
        </w:rPr>
      </w:pPr>
      <w:r w:rsidRPr="00F67D1E">
        <w:rPr>
          <w:rFonts w:ascii="Times New Roman" w:hAnsi="Times New Roman" w:cs="Times New Roman"/>
        </w:rPr>
        <w:t>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uPzp, tj.: nazwy i adresu, informacji dotyczących ceny, terminu wykonania zamówienia, okresu gwarancji i warunków płatności.</w:t>
      </w:r>
    </w:p>
    <w:p w14:paraId="67C6CFEB" w14:textId="77777777" w:rsidR="00A24061" w:rsidRPr="00F67D1E" w:rsidRDefault="00A24061" w:rsidP="000A531B">
      <w:pPr>
        <w:numPr>
          <w:ilvl w:val="0"/>
          <w:numId w:val="9"/>
        </w:numPr>
        <w:suppressAutoHyphens/>
        <w:autoSpaceDN w:val="0"/>
        <w:spacing w:after="0" w:line="240" w:lineRule="auto"/>
        <w:jc w:val="both"/>
        <w:textAlignment w:val="baseline"/>
        <w:rPr>
          <w:rFonts w:ascii="Times New Roman" w:hAnsi="Times New Roman" w:cs="Times New Roman"/>
        </w:rPr>
      </w:pPr>
      <w:r w:rsidRPr="00F67D1E">
        <w:rPr>
          <w:rFonts w:ascii="Times New Roman" w:hAnsi="Times New Roman" w:cs="Times New Roman"/>
        </w:rPr>
        <w:t>Nie wykazanie przez Wykonawcę, iż zastrzeżone informacje stanowią tajemnicę przedsiębiorstwa spowoduje odtajnienie zastrzeżonych informacji.</w:t>
      </w:r>
    </w:p>
    <w:p w14:paraId="51235944" w14:textId="77777777" w:rsidR="00A24061" w:rsidRPr="00F67D1E" w:rsidRDefault="00A24061" w:rsidP="000A531B">
      <w:pPr>
        <w:numPr>
          <w:ilvl w:val="0"/>
          <w:numId w:val="9"/>
        </w:numPr>
        <w:suppressAutoHyphens/>
        <w:autoSpaceDN w:val="0"/>
        <w:spacing w:after="0" w:line="240" w:lineRule="auto"/>
        <w:jc w:val="both"/>
        <w:textAlignment w:val="baseline"/>
        <w:rPr>
          <w:rFonts w:ascii="Times New Roman" w:hAnsi="Times New Roman" w:cs="Times New Roman"/>
        </w:rPr>
      </w:pPr>
      <w:r w:rsidRPr="00F67D1E">
        <w:rPr>
          <w:rFonts w:ascii="Times New Roman" w:hAnsi="Times New Roman" w:cs="Times New Roman"/>
        </w:rPr>
        <w:t>Za wykazanie, że zastrzeżone informacje stanowią tajemnicę przedsiębiorstwa uważa się udowodnienie spełnienia łącznie następujących warunków:</w:t>
      </w:r>
    </w:p>
    <w:p w14:paraId="542458F3" w14:textId="77777777" w:rsidR="00A24061" w:rsidRPr="00F67D1E" w:rsidRDefault="00A24061" w:rsidP="000A531B">
      <w:pPr>
        <w:numPr>
          <w:ilvl w:val="0"/>
          <w:numId w:val="42"/>
        </w:numPr>
        <w:suppressAutoHyphens/>
        <w:autoSpaceDN w:val="0"/>
        <w:spacing w:after="0" w:line="240" w:lineRule="auto"/>
        <w:jc w:val="both"/>
        <w:textAlignment w:val="baseline"/>
        <w:rPr>
          <w:rFonts w:ascii="Times New Roman" w:hAnsi="Times New Roman" w:cs="Times New Roman"/>
        </w:rPr>
      </w:pPr>
      <w:r w:rsidRPr="00F67D1E">
        <w:rPr>
          <w:rFonts w:ascii="Times New Roman" w:hAnsi="Times New Roman" w:cs="Times New Roman"/>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1175348D" w14:textId="77777777" w:rsidR="00A24061" w:rsidRPr="00F67D1E" w:rsidRDefault="00A24061" w:rsidP="000A531B">
      <w:pPr>
        <w:numPr>
          <w:ilvl w:val="0"/>
          <w:numId w:val="42"/>
        </w:numPr>
        <w:suppressAutoHyphens/>
        <w:autoSpaceDN w:val="0"/>
        <w:spacing w:after="0" w:line="240" w:lineRule="auto"/>
        <w:jc w:val="both"/>
        <w:textAlignment w:val="baseline"/>
        <w:rPr>
          <w:rFonts w:ascii="Times New Roman" w:hAnsi="Times New Roman" w:cs="Times New Roman"/>
        </w:rPr>
      </w:pPr>
      <w:r w:rsidRPr="00F67D1E">
        <w:rPr>
          <w:rFonts w:ascii="Times New Roman" w:hAnsi="Times New Roman" w:cs="Times New Roman"/>
        </w:rPr>
        <w:t xml:space="preserve">informacja nie została ujawniona do wiadomości publicznej, </w:t>
      </w:r>
    </w:p>
    <w:p w14:paraId="586DC9A2" w14:textId="77777777" w:rsidR="00A24061" w:rsidRPr="00F67D1E" w:rsidRDefault="00A24061" w:rsidP="000A531B">
      <w:pPr>
        <w:numPr>
          <w:ilvl w:val="0"/>
          <w:numId w:val="42"/>
        </w:numPr>
        <w:suppressAutoHyphens/>
        <w:autoSpaceDN w:val="0"/>
        <w:spacing w:after="0" w:line="240" w:lineRule="auto"/>
        <w:jc w:val="both"/>
        <w:textAlignment w:val="baseline"/>
        <w:rPr>
          <w:rFonts w:ascii="Times New Roman" w:hAnsi="Times New Roman" w:cs="Times New Roman"/>
        </w:rPr>
      </w:pPr>
      <w:r w:rsidRPr="00F67D1E">
        <w:rPr>
          <w:rFonts w:ascii="Times New Roman" w:hAnsi="Times New Roman" w:cs="Times New Roman"/>
        </w:rPr>
        <w:t>podjęto, przy zachowaniu należytej staranności, działania w celu utrzymania ich w poufności poprzez wskazanie konkretnych okoliczności, czynności, które zostały podjęte przez Wykonawcę jak np. wykazanie się wewnętrznymi regulaminami, pozwalającymi przypuszczać, iż informacja nie może zostać upubliczniona.</w:t>
      </w:r>
    </w:p>
    <w:p w14:paraId="06DD1F7A" w14:textId="77777777" w:rsidR="00A24061" w:rsidRPr="00F67D1E" w:rsidRDefault="00A24061" w:rsidP="000A531B">
      <w:pPr>
        <w:numPr>
          <w:ilvl w:val="0"/>
          <w:numId w:val="9"/>
        </w:numPr>
        <w:suppressAutoHyphens/>
        <w:autoSpaceDN w:val="0"/>
        <w:spacing w:after="0" w:line="240" w:lineRule="auto"/>
        <w:jc w:val="both"/>
        <w:textAlignment w:val="baseline"/>
        <w:rPr>
          <w:rFonts w:ascii="Times New Roman" w:hAnsi="Times New Roman" w:cs="Times New Roman"/>
        </w:rPr>
      </w:pPr>
      <w:r w:rsidRPr="00F67D1E">
        <w:rPr>
          <w:rFonts w:ascii="Times New Roman" w:hAnsi="Times New Roman" w:cs="Times New Roman"/>
        </w:rPr>
        <w:t xml:space="preserve">W związku z powyższym Wykonawca zobowiązany jest do zastosowania się do Instrukcji dla Wykonawców znajdującej się na stronie internetowej pod adresem: </w:t>
      </w:r>
      <w:hyperlink r:id="rId22">
        <w:r w:rsidRPr="00F67D1E">
          <w:rPr>
            <w:rStyle w:val="Hipercze"/>
            <w:rFonts w:ascii="Times New Roman" w:hAnsi="Times New Roman" w:cs="Times New Roman"/>
            <w:lang w:val="pl"/>
          </w:rPr>
          <w:t>https://platformazakupowa.pl/strona/45-instrukcje</w:t>
        </w:r>
      </w:hyperlink>
      <w:r w:rsidRPr="00F67D1E">
        <w:rPr>
          <w:rFonts w:ascii="Times New Roman" w:hAnsi="Times New Roman" w:cs="Times New Roman"/>
        </w:rPr>
        <w:t>.</w:t>
      </w:r>
    </w:p>
    <w:p w14:paraId="6C0D33B4" w14:textId="77777777" w:rsidR="00A24061" w:rsidRPr="00F67D1E" w:rsidRDefault="00A24061" w:rsidP="000A531B">
      <w:pPr>
        <w:numPr>
          <w:ilvl w:val="0"/>
          <w:numId w:val="9"/>
        </w:numPr>
        <w:suppressAutoHyphens/>
        <w:autoSpaceDN w:val="0"/>
        <w:spacing w:after="0" w:line="240" w:lineRule="auto"/>
        <w:jc w:val="both"/>
        <w:textAlignment w:val="baseline"/>
        <w:rPr>
          <w:rFonts w:ascii="Times New Roman" w:hAnsi="Times New Roman" w:cs="Times New Roman"/>
        </w:rPr>
      </w:pPr>
      <w:r w:rsidRPr="00F67D1E">
        <w:rPr>
          <w:rFonts w:ascii="Times New Roman" w:hAnsi="Times New Roman" w:cs="Times New Roman"/>
        </w:rPr>
        <w:t>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51857CEC" w14:textId="77777777" w:rsidR="00A24061" w:rsidRPr="00F67D1E" w:rsidRDefault="00A24061" w:rsidP="000A531B">
      <w:pPr>
        <w:numPr>
          <w:ilvl w:val="0"/>
          <w:numId w:val="9"/>
        </w:numPr>
        <w:suppressAutoHyphens/>
        <w:autoSpaceDN w:val="0"/>
        <w:spacing w:after="0" w:line="240" w:lineRule="auto"/>
        <w:jc w:val="both"/>
        <w:textAlignment w:val="baseline"/>
        <w:rPr>
          <w:rFonts w:ascii="Times New Roman" w:hAnsi="Times New Roman" w:cs="Times New Roman"/>
        </w:rPr>
      </w:pPr>
      <w:r w:rsidRPr="00F67D1E">
        <w:rPr>
          <w:rFonts w:ascii="Times New Roman" w:hAnsi="Times New Roman" w:cs="Times New Roman"/>
        </w:rPr>
        <w:t xml:space="preserve">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 </w:t>
      </w:r>
    </w:p>
    <w:p w14:paraId="09163F62" w14:textId="77777777" w:rsidR="00A24061" w:rsidRPr="00F67D1E" w:rsidRDefault="00A24061" w:rsidP="000A531B">
      <w:pPr>
        <w:numPr>
          <w:ilvl w:val="0"/>
          <w:numId w:val="9"/>
        </w:numPr>
        <w:suppressAutoHyphens/>
        <w:autoSpaceDN w:val="0"/>
        <w:spacing w:after="0" w:line="240" w:lineRule="auto"/>
        <w:jc w:val="both"/>
        <w:textAlignment w:val="baseline"/>
        <w:rPr>
          <w:rFonts w:ascii="Times New Roman" w:hAnsi="Times New Roman" w:cs="Times New Roman"/>
        </w:rPr>
      </w:pPr>
      <w:r w:rsidRPr="00F67D1E">
        <w:rPr>
          <w:rFonts w:ascii="Times New Roman" w:hAnsi="Times New Roman" w:cs="Times New Roman"/>
        </w:rPr>
        <w:t>Zamawiający informuje, że w przypadku kiedy Wykonawca otrzyma od Zamawiającego wezwanie do  wyjaśnienia zaoferowanej przez niego ceny w trybie art. 224 ust. 1 ustawy Pzp,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358A3751" w14:textId="77777777" w:rsidR="00A24061" w:rsidRPr="00F67D1E" w:rsidRDefault="00A24061" w:rsidP="000A531B">
      <w:pPr>
        <w:numPr>
          <w:ilvl w:val="0"/>
          <w:numId w:val="9"/>
        </w:numPr>
        <w:suppressAutoHyphens/>
        <w:autoSpaceDN w:val="0"/>
        <w:spacing w:after="0" w:line="240" w:lineRule="auto"/>
        <w:jc w:val="both"/>
        <w:textAlignment w:val="baseline"/>
        <w:rPr>
          <w:rFonts w:ascii="Times New Roman" w:hAnsi="Times New Roman" w:cs="Times New Roman"/>
        </w:rPr>
      </w:pPr>
      <w:r w:rsidRPr="00F67D1E">
        <w:rPr>
          <w:rFonts w:ascii="Times New Roman" w:hAnsi="Times New Roman" w:cs="Times New Roman"/>
        </w:rPr>
        <w:t>Oferta, której treść nie będzie odpowiadać treści SWZ, z zastrzeżeniem art. 223 ust. 2  ustawy Pzp zostanie odrzucona (art. 226 ust. 1 pkt 5 ustawy Pzp). Wszelkie niejasności i wątpliwości dotyczące treści zapisów w SWZ należy zatem wyjaśnić z Zamawiającym przed terminem składania ofert w trybie przewidzianym w rozdziale XIV niniejszej SWZ. Przepisy ustawy Pzp nie przewidują negocjacji warunków udzielenia zamówienia, w tym zapisów projektu umowy, po terminie otwarcia ofert.</w:t>
      </w:r>
    </w:p>
    <w:p w14:paraId="6AC24182" w14:textId="77777777" w:rsidR="0099796F" w:rsidRPr="00F67D1E" w:rsidRDefault="0099796F" w:rsidP="0099796F">
      <w:pPr>
        <w:suppressAutoHyphens/>
        <w:autoSpaceDN w:val="0"/>
        <w:spacing w:after="0" w:line="240" w:lineRule="auto"/>
        <w:ind w:left="360"/>
        <w:jc w:val="both"/>
        <w:textAlignment w:val="baseline"/>
        <w:rPr>
          <w:rFonts w:ascii="Times New Roman" w:hAnsi="Times New Roman" w:cs="Times New Roman"/>
        </w:rPr>
      </w:pP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F15639" w:rsidRPr="00F67D1E" w14:paraId="42F2D691" w14:textId="77777777" w:rsidTr="000A531B">
        <w:tc>
          <w:tcPr>
            <w:tcW w:w="9747" w:type="dxa"/>
            <w:shd w:val="clear" w:color="auto" w:fill="EAF1DD" w:themeFill="accent3" w:themeFillTint="33"/>
          </w:tcPr>
          <w:p w14:paraId="49FBB29D" w14:textId="77777777" w:rsidR="00F15639" w:rsidRPr="00F67D1E" w:rsidRDefault="00F15639" w:rsidP="00F15639">
            <w:pPr>
              <w:keepNext/>
              <w:keepLines/>
              <w:suppressAutoHyphens/>
              <w:autoSpaceDN w:val="0"/>
              <w:textAlignment w:val="baseline"/>
              <w:rPr>
                <w:rFonts w:ascii="Times New Roman" w:eastAsia="Times New Roman" w:hAnsi="Times New Roman" w:cs="Times New Roman"/>
                <w:b/>
                <w:bCs/>
                <w:lang w:eastAsia="ar-SA"/>
              </w:rPr>
            </w:pPr>
          </w:p>
          <w:p w14:paraId="5800178A" w14:textId="0F91C4BE" w:rsidR="00F15639" w:rsidRPr="00F67D1E" w:rsidRDefault="00F15639" w:rsidP="000A531B">
            <w:pPr>
              <w:pStyle w:val="Akapitzlist"/>
              <w:keepNext/>
              <w:keepLines/>
              <w:numPr>
                <w:ilvl w:val="0"/>
                <w:numId w:val="23"/>
              </w:numPr>
              <w:tabs>
                <w:tab w:val="left" w:pos="432"/>
              </w:tabs>
              <w:suppressAutoHyphens/>
              <w:autoSpaceDN w:val="0"/>
              <w:textAlignment w:val="baseline"/>
              <w:outlineLvl w:val="0"/>
              <w:rPr>
                <w:rFonts w:ascii="Times New Roman" w:eastAsia="Calibri" w:hAnsi="Times New Roman" w:cs="Times New Roman"/>
                <w:b/>
              </w:rPr>
            </w:pPr>
            <w:r w:rsidRPr="00F67D1E">
              <w:rPr>
                <w:rFonts w:ascii="Times New Roman" w:eastAsia="Calibri" w:hAnsi="Times New Roman" w:cs="Times New Roman"/>
                <w:b/>
              </w:rPr>
              <w:t>PODSTAWY WYKLUCZENIA O KTÓRYCH MOWA W ART. 108 UST. 1</w:t>
            </w:r>
            <w:r w:rsidR="007C55C1" w:rsidRPr="00F67D1E">
              <w:rPr>
                <w:rFonts w:ascii="Times New Roman" w:eastAsia="Calibri" w:hAnsi="Times New Roman" w:cs="Times New Roman"/>
                <w:b/>
              </w:rPr>
              <w:t xml:space="preserve"> ORAZ ART. 109 UST.1</w:t>
            </w:r>
            <w:r w:rsidR="00533B2C" w:rsidRPr="00F67D1E">
              <w:rPr>
                <w:rFonts w:ascii="Times New Roman" w:eastAsia="Calibri" w:hAnsi="Times New Roman" w:cs="Times New Roman"/>
                <w:b/>
              </w:rPr>
              <w:t xml:space="preserve"> USTAWY</w:t>
            </w:r>
          </w:p>
          <w:p w14:paraId="1693E632" w14:textId="77777777" w:rsidR="00D00A33" w:rsidRPr="00F67D1E" w:rsidRDefault="00D00A33" w:rsidP="00F15639">
            <w:pPr>
              <w:autoSpaceDE w:val="0"/>
              <w:jc w:val="center"/>
              <w:rPr>
                <w:rFonts w:ascii="Times New Roman" w:eastAsia="Calibri" w:hAnsi="Times New Roman" w:cs="Times New Roman"/>
                <w:b/>
              </w:rPr>
            </w:pPr>
          </w:p>
        </w:tc>
      </w:tr>
    </w:tbl>
    <w:p w14:paraId="02E4CEB1" w14:textId="77777777" w:rsidR="0099796F" w:rsidRPr="00F67D1E" w:rsidRDefault="0099796F" w:rsidP="0099796F">
      <w:pPr>
        <w:suppressAutoHyphens/>
        <w:autoSpaceDE w:val="0"/>
        <w:autoSpaceDN w:val="0"/>
        <w:spacing w:after="0" w:line="240" w:lineRule="auto"/>
        <w:ind w:left="360"/>
        <w:jc w:val="both"/>
        <w:textAlignment w:val="baseline"/>
        <w:rPr>
          <w:rFonts w:ascii="Times New Roman" w:eastAsia="Calibri" w:hAnsi="Times New Roman" w:cs="Times New Roman"/>
        </w:rPr>
      </w:pPr>
    </w:p>
    <w:p w14:paraId="4B19ECE8" w14:textId="12EFDCDA" w:rsidR="00601328" w:rsidRPr="00F67D1E" w:rsidRDefault="00FA64DC" w:rsidP="004A15BC">
      <w:pPr>
        <w:numPr>
          <w:ilvl w:val="0"/>
          <w:numId w:val="6"/>
        </w:numPr>
        <w:suppressAutoHyphens/>
        <w:autoSpaceDE w:val="0"/>
        <w:autoSpaceDN w:val="0"/>
        <w:spacing w:after="0" w:line="240" w:lineRule="auto"/>
        <w:jc w:val="both"/>
        <w:textAlignment w:val="baseline"/>
        <w:rPr>
          <w:rFonts w:ascii="Times New Roman" w:eastAsia="Calibri" w:hAnsi="Times New Roman" w:cs="Times New Roman"/>
        </w:rPr>
      </w:pPr>
      <w:r w:rsidRPr="00F67D1E">
        <w:rPr>
          <w:rFonts w:ascii="Times New Roman" w:eastAsia="Calibri" w:hAnsi="Times New Roman" w:cs="Times New Roman"/>
        </w:rPr>
        <w:t xml:space="preserve">O udzielenie zamówienia mogą ubiegać się Wykonawcy, którzy </w:t>
      </w:r>
      <w:r w:rsidRPr="00F67D1E">
        <w:rPr>
          <w:rFonts w:ascii="Times New Roman" w:eastAsia="Times New Roman" w:hAnsi="Times New Roman" w:cs="Times New Roman"/>
          <w:lang w:eastAsia="ar-SA"/>
        </w:rPr>
        <w:t xml:space="preserve">nie podlegają wykluczeniu </w:t>
      </w:r>
      <w:r w:rsidRPr="00F67D1E">
        <w:rPr>
          <w:rFonts w:ascii="Times New Roman" w:eastAsia="Times New Roman" w:hAnsi="Times New Roman" w:cs="Times New Roman"/>
          <w:lang w:eastAsia="ar-SA"/>
        </w:rPr>
        <w:br/>
        <w:t xml:space="preserve">z postępowania i </w:t>
      </w:r>
      <w:r w:rsidRPr="00F67D1E">
        <w:rPr>
          <w:rFonts w:ascii="Times New Roman" w:eastAsia="Calibri" w:hAnsi="Times New Roman" w:cs="Times New Roman"/>
        </w:rPr>
        <w:t xml:space="preserve">spełniają warunki udziału w </w:t>
      </w:r>
      <w:r w:rsidR="00251362" w:rsidRPr="00F67D1E">
        <w:rPr>
          <w:rFonts w:ascii="Times New Roman" w:eastAsia="Calibri" w:hAnsi="Times New Roman" w:cs="Times New Roman"/>
        </w:rPr>
        <w:t xml:space="preserve">postępowaniu, z zastrzeżeniem art. 110 ust.2 uPzp , </w:t>
      </w:r>
      <w:r w:rsidRPr="00F67D1E">
        <w:rPr>
          <w:rFonts w:ascii="Times New Roman" w:eastAsia="Calibri" w:hAnsi="Times New Roman" w:cs="Times New Roman"/>
          <w:bCs/>
        </w:rPr>
        <w:t xml:space="preserve">określone przez Zamawiającego poniżej: </w:t>
      </w:r>
    </w:p>
    <w:p w14:paraId="1ED9FCE6" w14:textId="77777777" w:rsidR="0099796F" w:rsidRPr="00F67D1E" w:rsidRDefault="0099796F" w:rsidP="0099796F">
      <w:pPr>
        <w:suppressAutoHyphens/>
        <w:autoSpaceDE w:val="0"/>
        <w:autoSpaceDN w:val="0"/>
        <w:spacing w:after="0" w:line="240" w:lineRule="auto"/>
        <w:ind w:left="360"/>
        <w:jc w:val="both"/>
        <w:textAlignment w:val="baseline"/>
        <w:rPr>
          <w:rFonts w:ascii="Times New Roman" w:eastAsia="Calibri" w:hAnsi="Times New Roman" w:cs="Times New Roman"/>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677"/>
        <w:gridCol w:w="4819"/>
      </w:tblGrid>
      <w:tr w:rsidR="00FA64DC" w:rsidRPr="00F67D1E" w14:paraId="06620E60" w14:textId="77777777" w:rsidTr="009B66A4">
        <w:trPr>
          <w:cantSplit/>
        </w:trPr>
        <w:tc>
          <w:tcPr>
            <w:tcW w:w="9922" w:type="dxa"/>
            <w:gridSpan w:val="3"/>
            <w:shd w:val="clear" w:color="auto" w:fill="EAF1DD"/>
          </w:tcPr>
          <w:p w14:paraId="6006F7EC" w14:textId="77777777" w:rsidR="00FA64DC" w:rsidRPr="00F67D1E" w:rsidRDefault="00FE77CF" w:rsidP="00FE77CF">
            <w:pPr>
              <w:suppressAutoHyphens/>
              <w:autoSpaceDN w:val="0"/>
              <w:spacing w:before="120" w:after="120" w:line="240" w:lineRule="auto"/>
              <w:ind w:left="720"/>
              <w:jc w:val="center"/>
              <w:textAlignment w:val="baseline"/>
              <w:rPr>
                <w:rFonts w:ascii="Times New Roman" w:eastAsia="Calibri" w:hAnsi="Times New Roman" w:cs="Times New Roman"/>
                <w:b/>
                <w:bCs/>
              </w:rPr>
            </w:pPr>
            <w:r w:rsidRPr="00F67D1E">
              <w:rPr>
                <w:rFonts w:ascii="Times New Roman" w:eastAsia="Calibri" w:hAnsi="Times New Roman" w:cs="Times New Roman"/>
                <w:b/>
                <w:bCs/>
              </w:rPr>
              <w:t>KWALIFIKACJA PODMIOTOWA WYKONAWCY</w:t>
            </w:r>
          </w:p>
        </w:tc>
      </w:tr>
      <w:tr w:rsidR="00FA64DC" w:rsidRPr="00F67D1E" w14:paraId="165B0BB3" w14:textId="77777777" w:rsidTr="009B66A4">
        <w:trPr>
          <w:cantSplit/>
          <w:trHeight w:val="709"/>
        </w:trPr>
        <w:tc>
          <w:tcPr>
            <w:tcW w:w="5103" w:type="dxa"/>
            <w:gridSpan w:val="2"/>
            <w:shd w:val="clear" w:color="auto" w:fill="EAF1DD"/>
          </w:tcPr>
          <w:p w14:paraId="7ACE3317" w14:textId="77777777" w:rsidR="00FA64DC" w:rsidRPr="00F67D1E" w:rsidRDefault="00FA64DC" w:rsidP="00FA64DC">
            <w:pPr>
              <w:suppressAutoHyphens/>
              <w:autoSpaceDN w:val="0"/>
              <w:spacing w:before="120" w:after="120" w:line="240" w:lineRule="auto"/>
              <w:jc w:val="center"/>
              <w:textAlignment w:val="baseline"/>
              <w:rPr>
                <w:rFonts w:ascii="Times New Roman" w:eastAsia="Calibri" w:hAnsi="Times New Roman" w:cs="Times New Roman"/>
                <w:b/>
                <w:bCs/>
              </w:rPr>
            </w:pPr>
            <w:r w:rsidRPr="00F67D1E">
              <w:rPr>
                <w:rFonts w:ascii="Times New Roman" w:eastAsia="Calibri" w:hAnsi="Times New Roman" w:cs="Times New Roman"/>
                <w:b/>
                <w:bCs/>
              </w:rPr>
              <w:t>Przesłanki wykluczenia z postępowania</w:t>
            </w:r>
            <w:r w:rsidR="00FE77CF" w:rsidRPr="00F67D1E">
              <w:rPr>
                <w:rFonts w:ascii="Times New Roman" w:eastAsia="Calibri" w:hAnsi="Times New Roman" w:cs="Times New Roman"/>
                <w:b/>
                <w:bCs/>
              </w:rPr>
              <w:t xml:space="preserve"> o udzielenie zamówienia </w:t>
            </w:r>
          </w:p>
        </w:tc>
        <w:tc>
          <w:tcPr>
            <w:tcW w:w="4819" w:type="dxa"/>
            <w:shd w:val="clear" w:color="auto" w:fill="EAF1DD"/>
          </w:tcPr>
          <w:p w14:paraId="538AFEBA" w14:textId="119969C8" w:rsidR="00FA64DC" w:rsidRPr="00F67D1E" w:rsidRDefault="00FE77CF" w:rsidP="00251362">
            <w:pPr>
              <w:suppressAutoHyphens/>
              <w:autoSpaceDN w:val="0"/>
              <w:spacing w:before="120" w:after="120" w:line="240" w:lineRule="auto"/>
              <w:textAlignment w:val="baseline"/>
              <w:rPr>
                <w:rFonts w:ascii="Times New Roman" w:eastAsia="Calibri" w:hAnsi="Times New Roman" w:cs="Times New Roman"/>
                <w:b/>
                <w:bCs/>
              </w:rPr>
            </w:pPr>
            <w:r w:rsidRPr="00F67D1E">
              <w:rPr>
                <w:rFonts w:ascii="Times New Roman" w:eastAsia="Calibri" w:hAnsi="Times New Roman" w:cs="Times New Roman"/>
                <w:b/>
                <w:bCs/>
              </w:rPr>
              <w:t xml:space="preserve">Potwierdzenie braku podstaw wykluczenia </w:t>
            </w:r>
            <w:r w:rsidR="00FB5179" w:rsidRPr="00F67D1E">
              <w:rPr>
                <w:rFonts w:ascii="Times New Roman" w:eastAsia="Calibri" w:hAnsi="Times New Roman" w:cs="Times New Roman"/>
                <w:b/>
                <w:bCs/>
              </w:rPr>
              <w:t>o których mowa w art. 108 ust.1 i art. 109 ust. 1 pkt. 4)</w:t>
            </w:r>
          </w:p>
        </w:tc>
      </w:tr>
      <w:tr w:rsidR="00FB5179" w:rsidRPr="00F67D1E" w14:paraId="3B3CB7DB" w14:textId="77777777" w:rsidTr="000C0427">
        <w:trPr>
          <w:trHeight w:val="982"/>
        </w:trPr>
        <w:tc>
          <w:tcPr>
            <w:tcW w:w="426" w:type="dxa"/>
            <w:tcBorders>
              <w:top w:val="single" w:sz="4" w:space="0" w:color="auto"/>
            </w:tcBorders>
          </w:tcPr>
          <w:p w14:paraId="511216EE"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r w:rsidRPr="00F67D1E">
              <w:rPr>
                <w:rFonts w:ascii="Times New Roman" w:eastAsia="Calibri" w:hAnsi="Times New Roman" w:cs="Times New Roman"/>
                <w:b/>
                <w:bCs/>
              </w:rPr>
              <w:t>1.</w:t>
            </w:r>
          </w:p>
          <w:p w14:paraId="3E06928F"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D315995"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946769C"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F40EB1A"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88839A3"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D17D8FE"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6EC3348"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E78350A"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49778FB"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208FF70"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E3C45C1"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94CBD55"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0080C8A"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B6F612F"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AF045BB"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EAFE1EF"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C7B8736"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49FEDFFC"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1E39752"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330F74A"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88B84D6"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B73CD01"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748C48DF"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749ABEE8" w14:textId="77777777" w:rsidR="000C0427" w:rsidRPr="00F67D1E"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F9AD0DA" w14:textId="77777777" w:rsidR="000C0427" w:rsidRPr="00F67D1E"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14B1DBA" w14:textId="77777777" w:rsidR="000C0427" w:rsidRPr="00F67D1E"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9C03D03" w14:textId="77777777" w:rsidR="000C0427" w:rsidRPr="00F67D1E"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EF19121" w14:textId="77777777" w:rsidR="000C0427" w:rsidRPr="00F67D1E"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4596E30" w14:textId="77777777" w:rsidR="000C0427" w:rsidRPr="00F67D1E"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5E5010E" w14:textId="77777777" w:rsidR="000C0427" w:rsidRPr="00F67D1E"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D6632DA" w14:textId="77777777" w:rsidR="000C0427" w:rsidRPr="00F67D1E"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4B9BAF3" w14:textId="77777777" w:rsidR="000C0427" w:rsidRPr="00F67D1E"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445C961" w14:textId="77777777" w:rsidR="000C0427" w:rsidRPr="00F67D1E"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227A029"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r w:rsidRPr="00F67D1E">
              <w:rPr>
                <w:rFonts w:ascii="Times New Roman" w:eastAsia="Calibri" w:hAnsi="Times New Roman" w:cs="Times New Roman"/>
                <w:b/>
                <w:bCs/>
              </w:rPr>
              <w:t>2.</w:t>
            </w:r>
          </w:p>
          <w:p w14:paraId="4537E75D"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CB3A38C"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295E449"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B63A7BA"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DDC9B9B" w14:textId="77777777" w:rsidR="00FB5179" w:rsidRPr="00F67D1E"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tc>
        <w:tc>
          <w:tcPr>
            <w:tcW w:w="4677" w:type="dxa"/>
            <w:tcBorders>
              <w:top w:val="single" w:sz="4" w:space="0" w:color="auto"/>
            </w:tcBorders>
            <w:shd w:val="clear" w:color="auto" w:fill="auto"/>
          </w:tcPr>
          <w:p w14:paraId="69ECA1E7" w14:textId="54DC7FEE" w:rsidR="00FB5179" w:rsidRPr="00F67D1E" w:rsidRDefault="00FB5179" w:rsidP="00690F2D">
            <w:pPr>
              <w:suppressAutoHyphens/>
              <w:autoSpaceDN w:val="0"/>
              <w:spacing w:after="0" w:line="240" w:lineRule="auto"/>
              <w:textAlignment w:val="baseline"/>
              <w:rPr>
                <w:rFonts w:ascii="Times New Roman" w:eastAsia="Calibri" w:hAnsi="Times New Roman" w:cs="Times New Roman"/>
                <w:b/>
                <w:bCs/>
                <w:color w:val="000000"/>
              </w:rPr>
            </w:pPr>
            <w:r w:rsidRPr="00F67D1E">
              <w:rPr>
                <w:rFonts w:ascii="Times New Roman" w:eastAsia="Calibri" w:hAnsi="Times New Roman" w:cs="Times New Roman"/>
                <w:color w:val="000000"/>
                <w:lang w:eastAsia="pl-PL"/>
              </w:rPr>
              <w:lastRenderedPageBreak/>
              <w:t xml:space="preserve">Z postępowania o udzielenie zamówienia wyklucza się̨, z zastrzeżeniem art. 110 uPzp, Wykonawcę̨: </w:t>
            </w:r>
          </w:p>
          <w:p w14:paraId="360C0AF0" w14:textId="77777777" w:rsidR="00FB5179" w:rsidRPr="00F67D1E" w:rsidRDefault="00FB5179" w:rsidP="000A531B">
            <w:pPr>
              <w:numPr>
                <w:ilvl w:val="0"/>
                <w:numId w:val="21"/>
              </w:numPr>
              <w:autoSpaceDE w:val="0"/>
              <w:autoSpaceDN w:val="0"/>
              <w:adjustRightInd w:val="0"/>
              <w:spacing w:after="0" w:line="240" w:lineRule="auto"/>
              <w:ind w:left="357" w:hanging="357"/>
              <w:jc w:val="both"/>
              <w:rPr>
                <w:rFonts w:ascii="Times New Roman" w:eastAsia="Calibri" w:hAnsi="Times New Roman" w:cs="Times New Roman"/>
                <w:color w:val="000000"/>
                <w:lang w:eastAsia="pl-PL"/>
              </w:rPr>
            </w:pPr>
            <w:r w:rsidRPr="00F67D1E">
              <w:rPr>
                <w:rFonts w:ascii="Times New Roman" w:eastAsia="Calibri" w:hAnsi="Times New Roman" w:cs="Times New Roman"/>
                <w:color w:val="000000"/>
                <w:lang w:eastAsia="pl-PL"/>
              </w:rPr>
              <w:t xml:space="preserve">będącego osobą fizyczną, którego prawomocnie skazano za przestępstwo: </w:t>
            </w:r>
          </w:p>
          <w:p w14:paraId="070C61DF" w14:textId="77777777" w:rsidR="00FB5179" w:rsidRPr="00F67D1E" w:rsidRDefault="00FB5179" w:rsidP="000A531B">
            <w:pPr>
              <w:numPr>
                <w:ilvl w:val="1"/>
                <w:numId w:val="22"/>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F67D1E">
              <w:rPr>
                <w:rFonts w:ascii="Times New Roman" w:eastAsia="Calibri" w:hAnsi="Times New Roman" w:cs="Times New Roman"/>
                <w:color w:val="000000"/>
                <w:lang w:eastAsia="pl-PL"/>
              </w:rPr>
              <w:t>udziału w zorganizowanej grupie przestępczej albo związku mającym na celu popełnienie przestępstwa lub przestępstwa skarbowego, o którym mowa w art. 258 Kodeksu karnego,</w:t>
            </w:r>
          </w:p>
          <w:p w14:paraId="011362D6" w14:textId="77777777" w:rsidR="00FB5179" w:rsidRPr="00F67D1E" w:rsidRDefault="00FB5179" w:rsidP="000A531B">
            <w:pPr>
              <w:numPr>
                <w:ilvl w:val="1"/>
                <w:numId w:val="22"/>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F67D1E">
              <w:rPr>
                <w:rFonts w:ascii="Times New Roman" w:eastAsia="Calibri" w:hAnsi="Times New Roman" w:cs="Times New Roman"/>
                <w:color w:val="000000"/>
                <w:lang w:eastAsia="pl-PL"/>
              </w:rPr>
              <w:t>handlu ludźmi, o którym mowa w art. 189a Kodeksu karnego,</w:t>
            </w:r>
          </w:p>
          <w:p w14:paraId="5FC34F68" w14:textId="77777777" w:rsidR="00FB5179" w:rsidRPr="00F67D1E" w:rsidRDefault="00FB5179" w:rsidP="000A531B">
            <w:pPr>
              <w:numPr>
                <w:ilvl w:val="1"/>
                <w:numId w:val="22"/>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F67D1E">
              <w:rPr>
                <w:rFonts w:ascii="Times New Roman" w:eastAsia="Calibri" w:hAnsi="Times New Roman" w:cs="Times New Roman"/>
                <w:color w:val="000000"/>
                <w:lang w:eastAsia="pl-PL"/>
              </w:rPr>
              <w:t>o którym mowa w art. 228–230a, art. 250a Kodeksu karnego lub w art. 46 lub w art. 48 ustawy z dnia 25 czerwca 2010 r. o sporcie,</w:t>
            </w:r>
          </w:p>
          <w:p w14:paraId="62CA344D" w14:textId="77777777" w:rsidR="00FB5179" w:rsidRPr="00F67D1E" w:rsidRDefault="00FB5179" w:rsidP="000A531B">
            <w:pPr>
              <w:numPr>
                <w:ilvl w:val="1"/>
                <w:numId w:val="22"/>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F67D1E">
              <w:rPr>
                <w:rFonts w:ascii="Times New Roman" w:eastAsia="Calibri" w:hAnsi="Times New Roman" w:cs="Times New Roman"/>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2456C61" w14:textId="77777777" w:rsidR="00FB5179" w:rsidRPr="00F67D1E" w:rsidRDefault="00FB5179" w:rsidP="000A531B">
            <w:pPr>
              <w:numPr>
                <w:ilvl w:val="1"/>
                <w:numId w:val="22"/>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F67D1E">
              <w:rPr>
                <w:rFonts w:ascii="Times New Roman" w:eastAsia="Calibri" w:hAnsi="Times New Roman" w:cs="Times New Roman"/>
                <w:color w:val="000000"/>
                <w:lang w:eastAsia="pl-PL"/>
              </w:rPr>
              <w:t>o charakterze terrorystycznym, o którym mowa w art. 115 § 20 Kodeksu karnego, lub mające na celu popełnienie tego przestępstwa,</w:t>
            </w:r>
          </w:p>
          <w:p w14:paraId="48BA029A" w14:textId="2E165E28" w:rsidR="00FB5179" w:rsidRPr="00F67D1E" w:rsidRDefault="00FB5179" w:rsidP="000A531B">
            <w:pPr>
              <w:numPr>
                <w:ilvl w:val="1"/>
                <w:numId w:val="22"/>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F67D1E">
              <w:rPr>
                <w:rFonts w:ascii="Times New Roman" w:eastAsia="Calibri" w:hAnsi="Times New Roman" w:cs="Times New Roman"/>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w:t>
            </w:r>
            <w:r w:rsidR="00B44437" w:rsidRPr="00F67D1E">
              <w:rPr>
                <w:rFonts w:ascii="Times New Roman" w:eastAsia="Calibri" w:hAnsi="Times New Roman" w:cs="Times New Roman"/>
                <w:color w:val="000000"/>
                <w:lang w:eastAsia="pl-PL"/>
              </w:rPr>
              <w:t xml:space="preserve"> </w:t>
            </w:r>
            <w:r w:rsidRPr="00F67D1E">
              <w:rPr>
                <w:rFonts w:ascii="Times New Roman" w:eastAsia="Calibri" w:hAnsi="Times New Roman" w:cs="Times New Roman"/>
                <w:color w:val="000000"/>
                <w:lang w:eastAsia="pl-PL"/>
              </w:rPr>
              <w:t>(Dz. U. poz. 769),</w:t>
            </w:r>
          </w:p>
          <w:p w14:paraId="10A1E061" w14:textId="77777777" w:rsidR="00FB5179" w:rsidRPr="00F67D1E" w:rsidRDefault="00FB5179" w:rsidP="000A531B">
            <w:pPr>
              <w:numPr>
                <w:ilvl w:val="1"/>
                <w:numId w:val="22"/>
              </w:numPr>
              <w:autoSpaceDE w:val="0"/>
              <w:autoSpaceDN w:val="0"/>
              <w:adjustRightInd w:val="0"/>
              <w:spacing w:after="0" w:line="240" w:lineRule="auto"/>
              <w:ind w:left="459" w:hanging="284"/>
              <w:jc w:val="both"/>
              <w:rPr>
                <w:rFonts w:ascii="Times New Roman" w:eastAsia="Calibri" w:hAnsi="Times New Roman" w:cs="Times New Roman"/>
                <w:bCs/>
              </w:rPr>
            </w:pPr>
            <w:r w:rsidRPr="00F67D1E">
              <w:rPr>
                <w:rFonts w:ascii="Times New Roman" w:eastAsia="Calibri" w:hAnsi="Times New Roman" w:cs="Times New Roman"/>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A6F52D" w14:textId="77777777" w:rsidR="00FB5179" w:rsidRPr="00F67D1E" w:rsidRDefault="00FB5179" w:rsidP="000A531B">
            <w:pPr>
              <w:numPr>
                <w:ilvl w:val="1"/>
                <w:numId w:val="22"/>
              </w:numPr>
              <w:autoSpaceDE w:val="0"/>
              <w:autoSpaceDN w:val="0"/>
              <w:adjustRightInd w:val="0"/>
              <w:spacing w:after="0" w:line="240" w:lineRule="auto"/>
              <w:ind w:left="459"/>
              <w:jc w:val="both"/>
              <w:rPr>
                <w:rFonts w:ascii="Times New Roman" w:eastAsia="Calibri" w:hAnsi="Times New Roman" w:cs="Times New Roman"/>
                <w:color w:val="000000"/>
                <w:lang w:eastAsia="pl-PL"/>
              </w:rPr>
            </w:pPr>
            <w:r w:rsidRPr="00F67D1E">
              <w:rPr>
                <w:rFonts w:ascii="Times New Roman" w:eastAsia="Calibri" w:hAnsi="Times New Roman" w:cs="Times New Roman"/>
                <w:color w:val="000000"/>
                <w:lang w:eastAsia="pl-PL"/>
              </w:rPr>
              <w:lastRenderedPageBreak/>
              <w:t xml:space="preserve">o którym mowa w art. 9 ust. 1 i 3 lub art. 10 ustawy z dnia 15 czerwca 2012 r. o skutkach powierzania wykonywania pracy cudzoziemcom przebywającym wbrew przepisom na terytorium Rzeczypospolitej Polskiej </w:t>
            </w:r>
          </w:p>
          <w:p w14:paraId="3CEA363C" w14:textId="77777777" w:rsidR="00FB5179" w:rsidRPr="00F67D1E" w:rsidRDefault="00FB5179" w:rsidP="00690F2D">
            <w:pPr>
              <w:autoSpaceDE w:val="0"/>
              <w:autoSpaceDN w:val="0"/>
              <w:adjustRightInd w:val="0"/>
              <w:spacing w:after="0" w:line="240" w:lineRule="auto"/>
              <w:jc w:val="both"/>
              <w:rPr>
                <w:rFonts w:ascii="Times New Roman" w:eastAsia="Calibri" w:hAnsi="Times New Roman" w:cs="Times New Roman"/>
                <w:color w:val="000000"/>
                <w:lang w:eastAsia="pl-PL"/>
              </w:rPr>
            </w:pPr>
            <w:r w:rsidRPr="00F67D1E">
              <w:rPr>
                <w:rFonts w:ascii="Times New Roman" w:eastAsia="Calibri" w:hAnsi="Times New Roman" w:cs="Times New Roman"/>
                <w:color w:val="000000"/>
                <w:lang w:eastAsia="pl-PL"/>
              </w:rPr>
              <w:t xml:space="preserve">– lub za odpowiedni czyn zabroniony określony w przepisach prawa obcego; </w:t>
            </w:r>
          </w:p>
          <w:p w14:paraId="744B648E" w14:textId="77777777" w:rsidR="000C0427" w:rsidRPr="00F67D1E" w:rsidRDefault="000C0427" w:rsidP="00690F2D">
            <w:pPr>
              <w:autoSpaceDE w:val="0"/>
              <w:autoSpaceDN w:val="0"/>
              <w:adjustRightInd w:val="0"/>
              <w:spacing w:after="0" w:line="240" w:lineRule="auto"/>
              <w:jc w:val="both"/>
              <w:rPr>
                <w:rFonts w:ascii="Times New Roman" w:eastAsia="Calibri" w:hAnsi="Times New Roman" w:cs="Times New Roman"/>
                <w:color w:val="000000"/>
                <w:lang w:eastAsia="pl-PL"/>
              </w:rPr>
            </w:pPr>
          </w:p>
          <w:p w14:paraId="002F80CE" w14:textId="77777777" w:rsidR="00FB5179" w:rsidRPr="00F67D1E" w:rsidRDefault="00FB5179" w:rsidP="00690F2D">
            <w:pPr>
              <w:spacing w:after="0" w:line="240" w:lineRule="auto"/>
              <w:rPr>
                <w:rFonts w:ascii="Times New Roman" w:eastAsia="Calibri" w:hAnsi="Times New Roman" w:cs="Times New Roman"/>
                <w:bCs/>
              </w:rPr>
            </w:pPr>
            <w:r w:rsidRPr="00F67D1E">
              <w:rPr>
                <w:rFonts w:ascii="Times New Roman" w:eastAsia="Calibri" w:hAnsi="Times New Roman" w:cs="Times New Roman"/>
                <w:bCs/>
              </w:rPr>
              <w:t>Z postępowania o udzielenie zamówienia Zamawiający  może wykluczyć wykonawcę:</w:t>
            </w:r>
          </w:p>
          <w:p w14:paraId="38FCB758" w14:textId="396D0C9E" w:rsidR="00FB5179" w:rsidRPr="00F67D1E" w:rsidRDefault="00FB5179" w:rsidP="009B66A4">
            <w:pPr>
              <w:spacing w:after="0" w:line="240" w:lineRule="auto"/>
              <w:rPr>
                <w:rFonts w:ascii="Times New Roman" w:eastAsia="Calibri" w:hAnsi="Times New Roman" w:cs="Times New Roman"/>
                <w:color w:val="000000"/>
                <w:lang w:eastAsia="pl-PL"/>
              </w:rPr>
            </w:pPr>
            <w:r w:rsidRPr="00F67D1E">
              <w:rPr>
                <w:rFonts w:ascii="Times New Roman" w:eastAsia="Calibri" w:hAnsi="Times New Roman" w:cs="Times New Roman"/>
                <w:bCs/>
              </w:rPr>
              <w:t>-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tc>
        <w:tc>
          <w:tcPr>
            <w:tcW w:w="4819" w:type="dxa"/>
            <w:tcBorders>
              <w:top w:val="single" w:sz="4" w:space="0" w:color="auto"/>
            </w:tcBorders>
            <w:shd w:val="clear" w:color="auto" w:fill="auto"/>
          </w:tcPr>
          <w:p w14:paraId="5212852E" w14:textId="0826129E" w:rsidR="00FB5179" w:rsidRPr="00F67D1E" w:rsidRDefault="00FB5179" w:rsidP="00690F2D">
            <w:pPr>
              <w:suppressAutoHyphens/>
              <w:autoSpaceDE w:val="0"/>
              <w:autoSpaceDN w:val="0"/>
              <w:spacing w:after="0" w:line="240" w:lineRule="auto"/>
              <w:ind w:right="196"/>
              <w:jc w:val="both"/>
              <w:textAlignment w:val="baseline"/>
              <w:rPr>
                <w:rFonts w:ascii="Times New Roman" w:eastAsia="Times New Roman" w:hAnsi="Times New Roman" w:cs="Times New Roman"/>
                <w:color w:val="000000"/>
                <w:lang w:eastAsia="pl-PL"/>
              </w:rPr>
            </w:pPr>
            <w:r w:rsidRPr="00F67D1E">
              <w:rPr>
                <w:rFonts w:ascii="Times New Roman" w:eastAsia="Calibri" w:hAnsi="Times New Roman" w:cs="Times New Roman"/>
                <w:bCs/>
                <w:color w:val="000000"/>
                <w:lang w:eastAsia="zh-CN"/>
              </w:rPr>
              <w:lastRenderedPageBreak/>
              <w:t xml:space="preserve">W celu </w:t>
            </w:r>
            <w:r w:rsidRPr="00F67D1E">
              <w:rPr>
                <w:rFonts w:ascii="Times New Roman" w:eastAsia="Times New Roman" w:hAnsi="Times New Roman" w:cs="Times New Roman"/>
                <w:color w:val="000000"/>
                <w:shd w:val="clear" w:color="auto" w:fill="FFFFFF"/>
                <w:lang w:eastAsia="pl-PL"/>
              </w:rPr>
              <w:t xml:space="preserve">potwierdzenia, że Wykonawca </w:t>
            </w:r>
            <w:r w:rsidRPr="00F67D1E">
              <w:rPr>
                <w:rFonts w:ascii="Times New Roman" w:eastAsia="Times New Roman" w:hAnsi="Times New Roman" w:cs="Times New Roman"/>
                <w:color w:val="000000"/>
                <w:lang w:eastAsia="pl-PL"/>
              </w:rPr>
              <w:t xml:space="preserve">nie podlega wykluczeniu  z postępowania na podstawie art. 108 ust. 1 i art. 109 ust. 1 pkt. 4) Wykonawca </w:t>
            </w:r>
            <w:r w:rsidRPr="00F67D1E">
              <w:rPr>
                <w:rFonts w:ascii="Times New Roman" w:eastAsia="Times New Roman" w:hAnsi="Times New Roman" w:cs="Times New Roman"/>
                <w:b/>
                <w:color w:val="000000"/>
                <w:u w:val="single"/>
                <w:lang w:eastAsia="pl-PL"/>
              </w:rPr>
              <w:t>wraz z ofertą</w:t>
            </w:r>
            <w:r w:rsidRPr="00F67D1E">
              <w:rPr>
                <w:rFonts w:ascii="Times New Roman" w:eastAsia="Times New Roman" w:hAnsi="Times New Roman" w:cs="Times New Roman"/>
                <w:color w:val="000000"/>
                <w:lang w:eastAsia="pl-PL"/>
              </w:rPr>
              <w:t xml:space="preserve"> składa:</w:t>
            </w:r>
          </w:p>
          <w:p w14:paraId="414E23BF"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Times New Roman" w:hAnsi="Times New Roman" w:cs="Times New Roman"/>
                <w:color w:val="000000"/>
                <w:lang w:eastAsia="pl-PL"/>
              </w:rPr>
            </w:pPr>
          </w:p>
          <w:p w14:paraId="646E03E6" w14:textId="6925B22C"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r w:rsidRPr="00F67D1E">
              <w:rPr>
                <w:rFonts w:ascii="Times New Roman" w:eastAsia="Calibri" w:hAnsi="Times New Roman" w:cs="Times New Roman"/>
                <w:bCs/>
                <w:lang w:eastAsia="zh-CN"/>
              </w:rPr>
              <w:t>- wstępne oświadczenie wykonawcy na podstawie art. 125 ust. 1 uPzp stanowiące załącznik nr 3 do niniejszej SWZ</w:t>
            </w:r>
            <w:r w:rsidRPr="00F67D1E">
              <w:rPr>
                <w:rFonts w:ascii="Times New Roman" w:eastAsia="Calibri" w:hAnsi="Times New Roman" w:cs="Times New Roman"/>
                <w:lang w:eastAsia="zh-CN"/>
              </w:rPr>
              <w:t xml:space="preserve"> </w:t>
            </w:r>
            <w:r w:rsidRPr="00F67D1E">
              <w:rPr>
                <w:rFonts w:ascii="Times New Roman" w:eastAsia="Calibri" w:hAnsi="Times New Roman" w:cs="Times New Roman"/>
                <w:bCs/>
                <w:lang w:eastAsia="zh-CN"/>
              </w:rPr>
              <w:t>aktualne na dzień składania ofert.</w:t>
            </w:r>
          </w:p>
          <w:p w14:paraId="6B9878E0"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F39C485"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634ED9E"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478CB54B"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C13D17D"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F58A10C"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6270DEC"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434DD1EE"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B7B5DF9"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66D0CA02"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2E2A389"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C2FE7F4"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4E24451"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763DEF9"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D6DC090"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6812071"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2C65782"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E17E281"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5594541"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CC2B903"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5407F3C"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065DDDCB"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A1262AD"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B8C2A3A" w14:textId="77777777" w:rsidR="00FB5179" w:rsidRPr="00F67D1E"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tc>
      </w:tr>
      <w:tr w:rsidR="00FE77CF" w:rsidRPr="00F67D1E" w14:paraId="2FBA3B2D" w14:textId="77777777" w:rsidTr="009B66A4">
        <w:trPr>
          <w:cantSplit/>
        </w:trPr>
        <w:tc>
          <w:tcPr>
            <w:tcW w:w="5103" w:type="dxa"/>
            <w:gridSpan w:val="2"/>
            <w:tcBorders>
              <w:top w:val="single" w:sz="4" w:space="0" w:color="auto"/>
              <w:bottom w:val="single" w:sz="4" w:space="0" w:color="auto"/>
            </w:tcBorders>
            <w:shd w:val="clear" w:color="auto" w:fill="EEECE1" w:themeFill="background2"/>
          </w:tcPr>
          <w:p w14:paraId="23661CA9" w14:textId="5C89DA0B" w:rsidR="00FE77CF" w:rsidRPr="00F67D1E" w:rsidRDefault="00B31E23" w:rsidP="00690F2D">
            <w:pPr>
              <w:suppressAutoHyphens/>
              <w:autoSpaceDN w:val="0"/>
              <w:spacing w:after="0" w:line="240" w:lineRule="auto"/>
              <w:jc w:val="center"/>
              <w:textAlignment w:val="baseline"/>
              <w:rPr>
                <w:rFonts w:ascii="Times New Roman" w:eastAsia="Calibri" w:hAnsi="Times New Roman" w:cs="Times New Roman"/>
                <w:b/>
                <w:color w:val="000000"/>
                <w:lang w:eastAsia="zh-CN"/>
              </w:rPr>
            </w:pPr>
            <w:r w:rsidRPr="00F67D1E">
              <w:rPr>
                <w:rFonts w:ascii="Times New Roman" w:eastAsia="Calibri" w:hAnsi="Times New Roman" w:cs="Times New Roman"/>
                <w:b/>
                <w:color w:val="000000"/>
                <w:lang w:eastAsia="zh-CN"/>
              </w:rPr>
              <w:t>Warunki udziału w postępowaniu</w:t>
            </w:r>
          </w:p>
        </w:tc>
        <w:tc>
          <w:tcPr>
            <w:tcW w:w="4819" w:type="dxa"/>
            <w:tcBorders>
              <w:top w:val="single" w:sz="4" w:space="0" w:color="auto"/>
              <w:bottom w:val="single" w:sz="4" w:space="0" w:color="auto"/>
            </w:tcBorders>
            <w:shd w:val="clear" w:color="auto" w:fill="EEECE1" w:themeFill="background2"/>
          </w:tcPr>
          <w:p w14:paraId="1F66398B" w14:textId="2E8957A1" w:rsidR="00FE77CF" w:rsidRPr="00F67D1E" w:rsidRDefault="000C0427" w:rsidP="00690F2D">
            <w:pPr>
              <w:suppressAutoHyphens/>
              <w:autoSpaceDN w:val="0"/>
              <w:spacing w:after="0" w:line="240" w:lineRule="auto"/>
              <w:jc w:val="center"/>
              <w:textAlignment w:val="baseline"/>
              <w:rPr>
                <w:rFonts w:ascii="Times New Roman" w:eastAsia="Calibri" w:hAnsi="Times New Roman" w:cs="Times New Roman"/>
                <w:bCs/>
                <w:lang w:eastAsia="zh-CN"/>
              </w:rPr>
            </w:pPr>
            <w:r w:rsidRPr="00F67D1E">
              <w:rPr>
                <w:rFonts w:ascii="Times New Roman" w:eastAsia="Calibri" w:hAnsi="Times New Roman" w:cs="Times New Roman"/>
                <w:b/>
                <w:bCs/>
              </w:rPr>
              <w:t>Określenie warunków zgodnie z SWZ</w:t>
            </w:r>
          </w:p>
        </w:tc>
      </w:tr>
      <w:tr w:rsidR="0029072D" w:rsidRPr="00F67D1E" w14:paraId="480E4E00" w14:textId="77777777" w:rsidTr="009B66A4">
        <w:trPr>
          <w:cantSplit/>
        </w:trPr>
        <w:tc>
          <w:tcPr>
            <w:tcW w:w="426" w:type="dxa"/>
            <w:tcBorders>
              <w:bottom w:val="single" w:sz="4" w:space="0" w:color="auto"/>
            </w:tcBorders>
          </w:tcPr>
          <w:p w14:paraId="027A6566" w14:textId="21E53DAB" w:rsidR="0029072D" w:rsidRPr="00F67D1E" w:rsidRDefault="0029072D" w:rsidP="000A531B">
            <w:pPr>
              <w:pStyle w:val="Akapitzlist"/>
              <w:numPr>
                <w:ilvl w:val="0"/>
                <w:numId w:val="26"/>
              </w:numPr>
              <w:suppressAutoHyphens/>
              <w:autoSpaceDN w:val="0"/>
              <w:spacing w:before="120" w:after="120" w:line="240" w:lineRule="auto"/>
              <w:jc w:val="both"/>
              <w:textAlignment w:val="baseline"/>
              <w:rPr>
                <w:rFonts w:ascii="Times New Roman" w:eastAsia="Calibri" w:hAnsi="Times New Roman" w:cs="Times New Roman"/>
                <w:b/>
                <w:bCs/>
              </w:rPr>
            </w:pPr>
          </w:p>
        </w:tc>
        <w:tc>
          <w:tcPr>
            <w:tcW w:w="4677" w:type="dxa"/>
            <w:tcBorders>
              <w:bottom w:val="single" w:sz="4" w:space="0" w:color="auto"/>
            </w:tcBorders>
            <w:shd w:val="clear" w:color="auto" w:fill="auto"/>
          </w:tcPr>
          <w:p w14:paraId="2C90A930" w14:textId="654C2F6B" w:rsidR="0029072D" w:rsidRPr="00F67D1E" w:rsidRDefault="0029072D" w:rsidP="00690F2D">
            <w:pPr>
              <w:suppressAutoHyphens/>
              <w:autoSpaceDN w:val="0"/>
              <w:spacing w:after="0" w:line="240" w:lineRule="auto"/>
              <w:textAlignment w:val="baseline"/>
              <w:rPr>
                <w:rFonts w:ascii="Times New Roman" w:eastAsia="Calibri" w:hAnsi="Times New Roman" w:cs="Times New Roman"/>
                <w:b/>
              </w:rPr>
            </w:pPr>
            <w:r w:rsidRPr="00F67D1E">
              <w:rPr>
                <w:rFonts w:ascii="Times New Roman" w:eastAsia="Calibri" w:hAnsi="Times New Roman" w:cs="Times New Roman"/>
                <w:b/>
              </w:rPr>
              <w:t>Zdolność do występowania w obrocie gospodarczym</w:t>
            </w:r>
          </w:p>
        </w:tc>
        <w:tc>
          <w:tcPr>
            <w:tcW w:w="4819" w:type="dxa"/>
            <w:tcBorders>
              <w:bottom w:val="single" w:sz="4" w:space="0" w:color="auto"/>
            </w:tcBorders>
            <w:shd w:val="clear" w:color="auto" w:fill="auto"/>
          </w:tcPr>
          <w:p w14:paraId="44B75395" w14:textId="47917C9D" w:rsidR="0029072D" w:rsidRPr="00F67D1E" w:rsidRDefault="00A24061" w:rsidP="00A24061">
            <w:pPr>
              <w:suppressAutoHyphens/>
              <w:autoSpaceDN w:val="0"/>
              <w:spacing w:after="0" w:line="240" w:lineRule="auto"/>
              <w:jc w:val="both"/>
              <w:textAlignment w:val="baseline"/>
              <w:rPr>
                <w:rFonts w:ascii="Times New Roman" w:eastAsia="Calibri" w:hAnsi="Times New Roman" w:cs="Times New Roman"/>
                <w:bCs/>
              </w:rPr>
            </w:pPr>
            <w:r w:rsidRPr="00F67D1E">
              <w:rPr>
                <w:rFonts w:ascii="Times New Roman" w:eastAsia="Calibri" w:hAnsi="Times New Roman" w:cs="Times New Roman"/>
                <w:bCs/>
              </w:rPr>
              <w:t>Zamawiający nie stawia warunku w tym zakresie</w:t>
            </w:r>
          </w:p>
        </w:tc>
      </w:tr>
      <w:tr w:rsidR="007E5191" w:rsidRPr="00F67D1E" w14:paraId="3593CE2E" w14:textId="77777777" w:rsidTr="009B66A4">
        <w:trPr>
          <w:cantSplit/>
        </w:trPr>
        <w:tc>
          <w:tcPr>
            <w:tcW w:w="426" w:type="dxa"/>
            <w:tcBorders>
              <w:bottom w:val="single" w:sz="4" w:space="0" w:color="auto"/>
            </w:tcBorders>
          </w:tcPr>
          <w:p w14:paraId="0C6DFB34" w14:textId="2E155D5F" w:rsidR="007E5191" w:rsidRPr="00F67D1E" w:rsidRDefault="007E5191" w:rsidP="000A531B">
            <w:pPr>
              <w:pStyle w:val="Akapitzlist"/>
              <w:numPr>
                <w:ilvl w:val="0"/>
                <w:numId w:val="26"/>
              </w:numPr>
              <w:suppressAutoHyphens/>
              <w:autoSpaceDN w:val="0"/>
              <w:spacing w:before="120" w:after="120" w:line="240" w:lineRule="auto"/>
              <w:jc w:val="both"/>
              <w:textAlignment w:val="baseline"/>
              <w:rPr>
                <w:rFonts w:ascii="Times New Roman" w:eastAsia="Calibri" w:hAnsi="Times New Roman" w:cs="Times New Roman"/>
                <w:b/>
                <w:bCs/>
              </w:rPr>
            </w:pPr>
          </w:p>
        </w:tc>
        <w:tc>
          <w:tcPr>
            <w:tcW w:w="4677" w:type="dxa"/>
            <w:tcBorders>
              <w:bottom w:val="single" w:sz="4" w:space="0" w:color="auto"/>
            </w:tcBorders>
            <w:shd w:val="clear" w:color="auto" w:fill="auto"/>
          </w:tcPr>
          <w:p w14:paraId="724AAD5D" w14:textId="77777777" w:rsidR="007E5191" w:rsidRPr="00F67D1E" w:rsidRDefault="007E5191" w:rsidP="00690F2D">
            <w:pPr>
              <w:suppressAutoHyphens/>
              <w:autoSpaceDN w:val="0"/>
              <w:spacing w:after="0" w:line="240" w:lineRule="auto"/>
              <w:textAlignment w:val="baseline"/>
              <w:rPr>
                <w:rFonts w:ascii="Times New Roman" w:eastAsia="Calibri" w:hAnsi="Times New Roman" w:cs="Times New Roman"/>
                <w:b/>
                <w:bCs/>
              </w:rPr>
            </w:pPr>
            <w:r w:rsidRPr="00F67D1E">
              <w:rPr>
                <w:rFonts w:ascii="Times New Roman" w:eastAsia="Calibri" w:hAnsi="Times New Roman" w:cs="Times New Roman"/>
                <w:b/>
                <w:bCs/>
              </w:rPr>
              <w:t>Uprawnienie do prowadzenia określonej działalności gospodarczej lub zawodowej</w:t>
            </w:r>
          </w:p>
        </w:tc>
        <w:tc>
          <w:tcPr>
            <w:tcW w:w="4819" w:type="dxa"/>
            <w:tcBorders>
              <w:bottom w:val="single" w:sz="4" w:space="0" w:color="auto"/>
            </w:tcBorders>
            <w:shd w:val="clear" w:color="auto" w:fill="auto"/>
          </w:tcPr>
          <w:p w14:paraId="639711D4" w14:textId="491EFF42" w:rsidR="007E5191" w:rsidRPr="00F67D1E" w:rsidRDefault="000F39D0" w:rsidP="00041945">
            <w:pPr>
              <w:autoSpaceDE w:val="0"/>
              <w:spacing w:after="0" w:line="240" w:lineRule="auto"/>
              <w:ind w:left="34"/>
              <w:jc w:val="both"/>
              <w:rPr>
                <w:rFonts w:ascii="Times New Roman" w:hAnsi="Times New Roman" w:cs="Times New Roman"/>
                <w:b/>
              </w:rPr>
            </w:pPr>
            <w:r w:rsidRPr="00F67D1E">
              <w:rPr>
                <w:rFonts w:ascii="Times New Roman" w:hAnsi="Times New Roman" w:cs="Times New Roman"/>
                <w:b/>
              </w:rPr>
              <w:t>aktualne zezwolenie – decyzję wydawaną przez Głównego Inspektora Farmaceutycznego zezwalającej na podjęcie działalności gospodarczej w zakresie obrotu hurtowego produktami leczniczymi przeznaczonymi dla ludzi.</w:t>
            </w:r>
          </w:p>
        </w:tc>
      </w:tr>
      <w:tr w:rsidR="007E5191" w:rsidRPr="00F67D1E" w14:paraId="135D04F0" w14:textId="77777777" w:rsidTr="009B66A4">
        <w:trPr>
          <w:cantSplit/>
        </w:trPr>
        <w:tc>
          <w:tcPr>
            <w:tcW w:w="426" w:type="dxa"/>
            <w:tcBorders>
              <w:bottom w:val="single" w:sz="4" w:space="0" w:color="auto"/>
            </w:tcBorders>
          </w:tcPr>
          <w:p w14:paraId="02597E3A" w14:textId="2F3EF704" w:rsidR="007E5191" w:rsidRPr="00F67D1E" w:rsidRDefault="007E5191" w:rsidP="000A531B">
            <w:pPr>
              <w:pStyle w:val="Akapitzlist"/>
              <w:numPr>
                <w:ilvl w:val="0"/>
                <w:numId w:val="26"/>
              </w:numPr>
              <w:suppressAutoHyphens/>
              <w:autoSpaceDN w:val="0"/>
              <w:spacing w:before="120" w:after="120" w:line="240" w:lineRule="auto"/>
              <w:jc w:val="both"/>
              <w:textAlignment w:val="baseline"/>
              <w:rPr>
                <w:rFonts w:ascii="Times New Roman" w:eastAsia="Calibri" w:hAnsi="Times New Roman" w:cs="Times New Roman"/>
                <w:b/>
                <w:bCs/>
              </w:rPr>
            </w:pPr>
          </w:p>
        </w:tc>
        <w:tc>
          <w:tcPr>
            <w:tcW w:w="4677" w:type="dxa"/>
            <w:tcBorders>
              <w:bottom w:val="single" w:sz="4" w:space="0" w:color="auto"/>
            </w:tcBorders>
            <w:shd w:val="clear" w:color="auto" w:fill="auto"/>
          </w:tcPr>
          <w:p w14:paraId="3E4C1D6F" w14:textId="77777777" w:rsidR="007E5191" w:rsidRPr="00F67D1E" w:rsidRDefault="009364D6" w:rsidP="00690F2D">
            <w:pPr>
              <w:suppressAutoHyphens/>
              <w:autoSpaceDN w:val="0"/>
              <w:spacing w:after="0" w:line="240" w:lineRule="auto"/>
              <w:textAlignment w:val="baseline"/>
              <w:rPr>
                <w:rFonts w:ascii="Times New Roman" w:eastAsia="Calibri" w:hAnsi="Times New Roman" w:cs="Times New Roman"/>
                <w:b/>
                <w:bCs/>
              </w:rPr>
            </w:pPr>
            <w:r w:rsidRPr="00F67D1E">
              <w:rPr>
                <w:rFonts w:ascii="Times New Roman" w:eastAsia="Calibri" w:hAnsi="Times New Roman" w:cs="Times New Roman"/>
                <w:b/>
                <w:bCs/>
              </w:rPr>
              <w:t>S</w:t>
            </w:r>
            <w:r w:rsidR="007E5191" w:rsidRPr="00F67D1E">
              <w:rPr>
                <w:rFonts w:ascii="Times New Roman" w:eastAsia="Calibri" w:hAnsi="Times New Roman" w:cs="Times New Roman"/>
                <w:b/>
                <w:bCs/>
              </w:rPr>
              <w:t>ytuacji ekonomicznej lub finansowej</w:t>
            </w:r>
          </w:p>
        </w:tc>
        <w:tc>
          <w:tcPr>
            <w:tcW w:w="4819" w:type="dxa"/>
            <w:tcBorders>
              <w:bottom w:val="single" w:sz="4" w:space="0" w:color="auto"/>
            </w:tcBorders>
            <w:shd w:val="clear" w:color="auto" w:fill="auto"/>
          </w:tcPr>
          <w:p w14:paraId="0912052B" w14:textId="77777777" w:rsidR="007E5191" w:rsidRPr="00F67D1E" w:rsidRDefault="00FE77CF" w:rsidP="000C0427">
            <w:pPr>
              <w:suppressAutoHyphens/>
              <w:autoSpaceDN w:val="0"/>
              <w:spacing w:after="0" w:line="240" w:lineRule="auto"/>
              <w:jc w:val="both"/>
              <w:textAlignment w:val="baseline"/>
              <w:rPr>
                <w:rFonts w:ascii="Times New Roman" w:eastAsia="Calibri" w:hAnsi="Times New Roman" w:cs="Times New Roman"/>
                <w:bCs/>
              </w:rPr>
            </w:pPr>
            <w:r w:rsidRPr="00F67D1E">
              <w:rPr>
                <w:rFonts w:ascii="Times New Roman" w:eastAsia="Calibri" w:hAnsi="Times New Roman" w:cs="Times New Roman"/>
                <w:bCs/>
              </w:rPr>
              <w:t>Zamawiający nie stawia warunku w tym zakresie</w:t>
            </w:r>
          </w:p>
        </w:tc>
      </w:tr>
      <w:tr w:rsidR="007E5191" w:rsidRPr="00F67D1E" w14:paraId="1E46BB0B" w14:textId="77777777" w:rsidTr="009B66A4">
        <w:trPr>
          <w:cantSplit/>
        </w:trPr>
        <w:tc>
          <w:tcPr>
            <w:tcW w:w="426" w:type="dxa"/>
            <w:tcBorders>
              <w:bottom w:val="single" w:sz="4" w:space="0" w:color="auto"/>
            </w:tcBorders>
          </w:tcPr>
          <w:p w14:paraId="72931525" w14:textId="22DB695E" w:rsidR="007E5191" w:rsidRPr="00F67D1E" w:rsidRDefault="000C0427" w:rsidP="00FA64DC">
            <w:pPr>
              <w:suppressAutoHyphens/>
              <w:autoSpaceDN w:val="0"/>
              <w:spacing w:before="120" w:after="120" w:line="240" w:lineRule="auto"/>
              <w:jc w:val="both"/>
              <w:textAlignment w:val="baseline"/>
              <w:rPr>
                <w:rFonts w:ascii="Times New Roman" w:eastAsia="Calibri" w:hAnsi="Times New Roman" w:cs="Times New Roman"/>
                <w:bCs/>
              </w:rPr>
            </w:pPr>
            <w:r w:rsidRPr="00F67D1E">
              <w:rPr>
                <w:rFonts w:ascii="Times New Roman" w:eastAsia="Calibri" w:hAnsi="Times New Roman" w:cs="Times New Roman"/>
                <w:bCs/>
              </w:rPr>
              <w:t>6.</w:t>
            </w:r>
          </w:p>
        </w:tc>
        <w:tc>
          <w:tcPr>
            <w:tcW w:w="4677" w:type="dxa"/>
            <w:tcBorders>
              <w:bottom w:val="single" w:sz="4" w:space="0" w:color="auto"/>
            </w:tcBorders>
            <w:shd w:val="clear" w:color="auto" w:fill="auto"/>
          </w:tcPr>
          <w:p w14:paraId="0F9F21DB" w14:textId="77777777" w:rsidR="007E5191" w:rsidRPr="00F67D1E" w:rsidRDefault="007E5191" w:rsidP="00690F2D">
            <w:pPr>
              <w:suppressAutoHyphens/>
              <w:autoSpaceDN w:val="0"/>
              <w:spacing w:after="0" w:line="240" w:lineRule="auto"/>
              <w:textAlignment w:val="baseline"/>
              <w:rPr>
                <w:rFonts w:ascii="Times New Roman" w:eastAsia="Calibri" w:hAnsi="Times New Roman" w:cs="Times New Roman"/>
                <w:b/>
                <w:bCs/>
              </w:rPr>
            </w:pPr>
            <w:r w:rsidRPr="00F67D1E">
              <w:rPr>
                <w:rFonts w:ascii="Times New Roman" w:eastAsia="Calibri" w:hAnsi="Times New Roman" w:cs="Times New Roman"/>
                <w:b/>
                <w:bCs/>
              </w:rPr>
              <w:t>Zdolności technicznej lub zawodowej</w:t>
            </w:r>
          </w:p>
        </w:tc>
        <w:tc>
          <w:tcPr>
            <w:tcW w:w="4819" w:type="dxa"/>
            <w:tcBorders>
              <w:bottom w:val="single" w:sz="4" w:space="0" w:color="auto"/>
            </w:tcBorders>
            <w:shd w:val="clear" w:color="auto" w:fill="auto"/>
          </w:tcPr>
          <w:p w14:paraId="66E29A4F" w14:textId="77777777" w:rsidR="007E5191" w:rsidRPr="00F67D1E" w:rsidRDefault="00FE77CF" w:rsidP="000C0427">
            <w:pPr>
              <w:suppressAutoHyphens/>
              <w:autoSpaceDN w:val="0"/>
              <w:spacing w:after="0" w:line="240" w:lineRule="auto"/>
              <w:jc w:val="both"/>
              <w:textAlignment w:val="baseline"/>
              <w:rPr>
                <w:rFonts w:ascii="Times New Roman" w:eastAsia="Calibri" w:hAnsi="Times New Roman" w:cs="Times New Roman"/>
                <w:bCs/>
              </w:rPr>
            </w:pPr>
            <w:r w:rsidRPr="00F67D1E">
              <w:rPr>
                <w:rFonts w:ascii="Times New Roman" w:eastAsia="Calibri" w:hAnsi="Times New Roman" w:cs="Times New Roman"/>
                <w:bCs/>
              </w:rPr>
              <w:t>Zamawiający nie stawia warunku w tym zakresie</w:t>
            </w:r>
          </w:p>
        </w:tc>
      </w:tr>
      <w:tr w:rsidR="00FA64DC" w:rsidRPr="00F67D1E" w14:paraId="42C2AA9A" w14:textId="77777777" w:rsidTr="009B66A4">
        <w:trPr>
          <w:cantSplit/>
        </w:trPr>
        <w:tc>
          <w:tcPr>
            <w:tcW w:w="5103" w:type="dxa"/>
            <w:gridSpan w:val="2"/>
            <w:tcBorders>
              <w:bottom w:val="single" w:sz="4" w:space="0" w:color="auto"/>
            </w:tcBorders>
            <w:shd w:val="clear" w:color="auto" w:fill="EAF1DD"/>
          </w:tcPr>
          <w:p w14:paraId="1A824F85" w14:textId="77777777" w:rsidR="00FA64DC" w:rsidRPr="00F67D1E" w:rsidRDefault="00E9035F" w:rsidP="00690F2D">
            <w:pPr>
              <w:suppressAutoHyphens/>
              <w:autoSpaceDN w:val="0"/>
              <w:spacing w:after="0" w:line="240" w:lineRule="auto"/>
              <w:jc w:val="center"/>
              <w:textAlignment w:val="baseline"/>
              <w:rPr>
                <w:rFonts w:ascii="Times New Roman" w:eastAsia="Calibri" w:hAnsi="Times New Roman" w:cs="Times New Roman"/>
                <w:b/>
                <w:bCs/>
              </w:rPr>
            </w:pPr>
            <w:r w:rsidRPr="00F67D1E">
              <w:rPr>
                <w:rFonts w:ascii="Times New Roman" w:eastAsia="Calibri" w:hAnsi="Times New Roman" w:cs="Times New Roman"/>
                <w:b/>
                <w:bCs/>
              </w:rPr>
              <w:t>Kwalifikacja przedmiotowa</w:t>
            </w:r>
          </w:p>
        </w:tc>
        <w:tc>
          <w:tcPr>
            <w:tcW w:w="4819" w:type="dxa"/>
            <w:tcBorders>
              <w:bottom w:val="single" w:sz="4" w:space="0" w:color="auto"/>
            </w:tcBorders>
            <w:shd w:val="clear" w:color="auto" w:fill="EAF1DD"/>
          </w:tcPr>
          <w:p w14:paraId="14314F7A" w14:textId="77777777" w:rsidR="00FA64DC" w:rsidRPr="00F67D1E" w:rsidRDefault="006616AB" w:rsidP="00690F2D">
            <w:pPr>
              <w:suppressAutoHyphens/>
              <w:autoSpaceDN w:val="0"/>
              <w:spacing w:after="0" w:line="240" w:lineRule="auto"/>
              <w:jc w:val="center"/>
              <w:textAlignment w:val="baseline"/>
              <w:rPr>
                <w:rFonts w:ascii="Times New Roman" w:eastAsia="Calibri" w:hAnsi="Times New Roman" w:cs="Times New Roman"/>
                <w:b/>
                <w:bCs/>
              </w:rPr>
            </w:pPr>
            <w:r w:rsidRPr="00F67D1E">
              <w:rPr>
                <w:rFonts w:ascii="Times New Roman" w:eastAsia="Calibri" w:hAnsi="Times New Roman" w:cs="Times New Roman"/>
                <w:b/>
                <w:bCs/>
              </w:rPr>
              <w:t xml:space="preserve">Przedmiotowe środki dowodowe </w:t>
            </w:r>
          </w:p>
        </w:tc>
      </w:tr>
      <w:tr w:rsidR="00FA64DC" w:rsidRPr="00F67D1E" w14:paraId="683EF51A" w14:textId="77777777" w:rsidTr="009B66A4">
        <w:trPr>
          <w:cantSplit/>
        </w:trPr>
        <w:tc>
          <w:tcPr>
            <w:tcW w:w="426" w:type="dxa"/>
            <w:tcBorders>
              <w:bottom w:val="single" w:sz="4" w:space="0" w:color="auto"/>
            </w:tcBorders>
          </w:tcPr>
          <w:p w14:paraId="4117A106" w14:textId="77777777" w:rsidR="00FA64DC" w:rsidRPr="00F67D1E" w:rsidRDefault="00FA64DC" w:rsidP="00FA64DC">
            <w:pPr>
              <w:suppressAutoHyphens/>
              <w:autoSpaceDN w:val="0"/>
              <w:spacing w:before="120" w:after="120" w:line="240" w:lineRule="auto"/>
              <w:jc w:val="both"/>
              <w:textAlignment w:val="baseline"/>
              <w:rPr>
                <w:rFonts w:ascii="Times New Roman" w:eastAsia="Calibri" w:hAnsi="Times New Roman" w:cs="Times New Roman"/>
                <w:b/>
                <w:bCs/>
              </w:rPr>
            </w:pPr>
            <w:r w:rsidRPr="00F67D1E">
              <w:rPr>
                <w:rFonts w:ascii="Times New Roman" w:eastAsia="Calibri" w:hAnsi="Times New Roman" w:cs="Times New Roman"/>
                <w:b/>
                <w:bCs/>
              </w:rPr>
              <w:t>1.</w:t>
            </w:r>
          </w:p>
        </w:tc>
        <w:tc>
          <w:tcPr>
            <w:tcW w:w="4677" w:type="dxa"/>
            <w:tcBorders>
              <w:bottom w:val="single" w:sz="4" w:space="0" w:color="auto"/>
            </w:tcBorders>
            <w:shd w:val="clear" w:color="auto" w:fill="auto"/>
          </w:tcPr>
          <w:p w14:paraId="42893D2B" w14:textId="77777777" w:rsidR="00FA64DC" w:rsidRPr="00F67D1E" w:rsidRDefault="005C64AE" w:rsidP="00690F2D">
            <w:pPr>
              <w:suppressAutoHyphens/>
              <w:autoSpaceDN w:val="0"/>
              <w:spacing w:after="0" w:line="240" w:lineRule="auto"/>
              <w:textAlignment w:val="baseline"/>
              <w:rPr>
                <w:rFonts w:ascii="Times New Roman" w:eastAsia="Calibri" w:hAnsi="Times New Roman" w:cs="Times New Roman"/>
                <w:bCs/>
              </w:rPr>
            </w:pPr>
            <w:r w:rsidRPr="00F67D1E">
              <w:rPr>
                <w:rFonts w:ascii="Times New Roman" w:eastAsia="Calibri" w:hAnsi="Times New Roman" w:cs="Times New Roman"/>
                <w:bCs/>
              </w:rPr>
              <w:t xml:space="preserve">W celu potwierdzenia spełniania wymagań określonych przez Zamawiającego w </w:t>
            </w:r>
            <w:r w:rsidR="00E9035F" w:rsidRPr="00F67D1E">
              <w:rPr>
                <w:rFonts w:ascii="Times New Roman" w:eastAsia="Calibri" w:hAnsi="Times New Roman" w:cs="Times New Roman"/>
                <w:bCs/>
              </w:rPr>
              <w:t>f</w:t>
            </w:r>
            <w:r w:rsidRPr="00F67D1E">
              <w:rPr>
                <w:rFonts w:ascii="Times New Roman" w:eastAsia="Calibri" w:hAnsi="Times New Roman" w:cs="Times New Roman"/>
                <w:bCs/>
              </w:rPr>
              <w:t>ormularzu asortymentowo cenowym</w:t>
            </w:r>
          </w:p>
        </w:tc>
        <w:tc>
          <w:tcPr>
            <w:tcW w:w="4819" w:type="dxa"/>
            <w:tcBorders>
              <w:bottom w:val="single" w:sz="4" w:space="0" w:color="auto"/>
            </w:tcBorders>
            <w:shd w:val="clear" w:color="auto" w:fill="auto"/>
          </w:tcPr>
          <w:p w14:paraId="61E9FA94" w14:textId="468C85A3" w:rsidR="00FA64DC" w:rsidRPr="00F67D1E" w:rsidRDefault="000F39D0" w:rsidP="000F39D0">
            <w:pPr>
              <w:suppressAutoHyphens/>
              <w:autoSpaceDN w:val="0"/>
              <w:spacing w:before="120" w:after="120" w:line="240" w:lineRule="auto"/>
              <w:jc w:val="both"/>
              <w:textAlignment w:val="baseline"/>
              <w:rPr>
                <w:rFonts w:ascii="Times New Roman" w:hAnsi="Times New Roman" w:cs="Times New Roman"/>
                <w:bCs/>
              </w:rPr>
            </w:pPr>
            <w:r w:rsidRPr="00F67D1E">
              <w:rPr>
                <w:rFonts w:ascii="Times New Roman" w:eastAsia="Calibri" w:hAnsi="Times New Roman" w:cs="Times New Roman"/>
                <w:bCs/>
              </w:rPr>
              <w:t xml:space="preserve"> Zamawiający nie stawia warunku w tym zakresie</w:t>
            </w:r>
          </w:p>
        </w:tc>
      </w:tr>
    </w:tbl>
    <w:p w14:paraId="524DD184" w14:textId="77777777" w:rsidR="00FA64DC" w:rsidRPr="00F67D1E" w:rsidRDefault="00FA64DC" w:rsidP="00FA64DC">
      <w:pPr>
        <w:autoSpaceDE w:val="0"/>
        <w:spacing w:after="0" w:line="240" w:lineRule="auto"/>
        <w:ind w:left="360"/>
        <w:jc w:val="both"/>
        <w:rPr>
          <w:rFonts w:ascii="Times New Roman" w:eastAsia="Calibri" w:hAnsi="Times New Roman" w:cs="Times New Roman"/>
        </w:rPr>
      </w:pPr>
    </w:p>
    <w:p w14:paraId="0E6BA473" w14:textId="77777777" w:rsidR="00FA64DC" w:rsidRPr="00F67D1E" w:rsidRDefault="00FA64DC" w:rsidP="000A531B">
      <w:pPr>
        <w:numPr>
          <w:ilvl w:val="0"/>
          <w:numId w:val="34"/>
        </w:numPr>
        <w:suppressAutoHyphens/>
        <w:autoSpaceDE w:val="0"/>
        <w:autoSpaceDN w:val="0"/>
        <w:spacing w:after="0" w:line="240" w:lineRule="auto"/>
        <w:ind w:right="-88"/>
        <w:jc w:val="both"/>
        <w:textAlignment w:val="baseline"/>
        <w:rPr>
          <w:rFonts w:ascii="Times New Roman" w:eastAsia="Calibri" w:hAnsi="Times New Roman" w:cs="Times New Roman"/>
        </w:rPr>
      </w:pPr>
      <w:r w:rsidRPr="00F67D1E">
        <w:rPr>
          <w:rFonts w:ascii="Times New Roman" w:eastAsia="Calibri" w:hAnsi="Times New Roman" w:cs="Times New Roman"/>
        </w:rPr>
        <w:t xml:space="preserve">Zamawiający dokona oceny czy Wykonawca nie podlega wykluczeniu oraz spełnia warunki udziału </w:t>
      </w:r>
      <w:r w:rsidRPr="00F67D1E">
        <w:rPr>
          <w:rFonts w:ascii="Times New Roman" w:eastAsia="Calibri" w:hAnsi="Times New Roman" w:cs="Times New Roman"/>
        </w:rPr>
        <w:br/>
        <w:t xml:space="preserve">w postępowaniu na podstawie złożonego wraz z ofertą oświadczenia własnego Wykonawcy na podstawie art. </w:t>
      </w:r>
      <w:r w:rsidR="006616AB" w:rsidRPr="00F67D1E">
        <w:rPr>
          <w:rFonts w:ascii="Times New Roman" w:eastAsia="Calibri" w:hAnsi="Times New Roman" w:cs="Times New Roman"/>
        </w:rPr>
        <w:t>1</w:t>
      </w:r>
      <w:r w:rsidRPr="00F67D1E">
        <w:rPr>
          <w:rFonts w:ascii="Times New Roman" w:eastAsia="Calibri" w:hAnsi="Times New Roman" w:cs="Times New Roman"/>
        </w:rPr>
        <w:t xml:space="preserve">25 ust. 1 uPzp. </w:t>
      </w:r>
    </w:p>
    <w:p w14:paraId="52908E0B" w14:textId="77777777" w:rsidR="00944E3E" w:rsidRPr="00F67D1E" w:rsidRDefault="000E43E0" w:rsidP="000A531B">
      <w:pPr>
        <w:numPr>
          <w:ilvl w:val="0"/>
          <w:numId w:val="34"/>
        </w:numPr>
        <w:suppressAutoHyphens/>
        <w:autoSpaceDE w:val="0"/>
        <w:autoSpaceDN w:val="0"/>
        <w:spacing w:after="0" w:line="240" w:lineRule="auto"/>
        <w:ind w:right="-88"/>
        <w:jc w:val="both"/>
        <w:textAlignment w:val="baseline"/>
        <w:rPr>
          <w:rFonts w:ascii="Times New Roman" w:eastAsia="Calibri" w:hAnsi="Times New Roman" w:cs="Times New Roman"/>
        </w:rPr>
      </w:pPr>
      <w:r w:rsidRPr="00F67D1E">
        <w:rPr>
          <w:rFonts w:ascii="Times New Roman" w:eastAsia="Calibri" w:hAnsi="Times New Roman" w:cs="Times New Roman"/>
        </w:rPr>
        <w:t>Jeżeli wykonawca nie złożył przedmiotowych środków dowodowych lub złożone przedmiotowe środki dowodowe są niekompletne, zamawiający wzywa do ich złoże</w:t>
      </w:r>
      <w:r w:rsidR="0020751C" w:rsidRPr="00F67D1E">
        <w:rPr>
          <w:rFonts w:ascii="Times New Roman" w:eastAsia="Calibri" w:hAnsi="Times New Roman" w:cs="Times New Roman"/>
        </w:rPr>
        <w:t>nia lub uzupełnienia w wyznaczo</w:t>
      </w:r>
      <w:r w:rsidRPr="00F67D1E">
        <w:rPr>
          <w:rFonts w:ascii="Times New Roman" w:eastAsia="Calibri" w:hAnsi="Times New Roman" w:cs="Times New Roman"/>
        </w:rPr>
        <w:t>nym terminie.</w:t>
      </w:r>
    </w:p>
    <w:p w14:paraId="648EFC1B" w14:textId="52E257C2" w:rsidR="003106DF" w:rsidRPr="00F67D1E" w:rsidRDefault="003106DF" w:rsidP="000A531B">
      <w:pPr>
        <w:numPr>
          <w:ilvl w:val="0"/>
          <w:numId w:val="34"/>
        </w:numPr>
        <w:suppressAutoHyphens/>
        <w:autoSpaceDE w:val="0"/>
        <w:autoSpaceDN w:val="0"/>
        <w:spacing w:after="0" w:line="240" w:lineRule="auto"/>
        <w:ind w:right="-88"/>
        <w:jc w:val="both"/>
        <w:textAlignment w:val="baseline"/>
        <w:rPr>
          <w:rFonts w:ascii="Times New Roman" w:eastAsia="Calibri" w:hAnsi="Times New Roman" w:cs="Times New Roman"/>
        </w:rPr>
      </w:pPr>
      <w:r w:rsidRPr="00F67D1E">
        <w:rPr>
          <w:rFonts w:ascii="Times New Roman" w:eastAsia="Calibri" w:hAnsi="Times New Roman" w:cs="Times New Roman"/>
        </w:rPr>
        <w:t>Postanowień ust. 3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EA613AA" w14:textId="77777777" w:rsidR="00FA64DC" w:rsidRPr="00F67D1E" w:rsidRDefault="00FA64DC" w:rsidP="000A531B">
      <w:pPr>
        <w:numPr>
          <w:ilvl w:val="0"/>
          <w:numId w:val="34"/>
        </w:numPr>
        <w:suppressAutoHyphens/>
        <w:autoSpaceDE w:val="0"/>
        <w:autoSpaceDN w:val="0"/>
        <w:spacing w:after="0" w:line="240" w:lineRule="auto"/>
        <w:ind w:right="-88"/>
        <w:jc w:val="both"/>
        <w:textAlignment w:val="baseline"/>
        <w:rPr>
          <w:rFonts w:ascii="Times New Roman" w:eastAsia="Calibri" w:hAnsi="Times New Roman" w:cs="Times New Roman"/>
          <w:b/>
        </w:rPr>
      </w:pPr>
      <w:r w:rsidRPr="00F67D1E">
        <w:rPr>
          <w:rFonts w:ascii="Times New Roman" w:eastAsia="Calibri" w:hAnsi="Times New Roman" w:cs="Times New Roman"/>
        </w:rPr>
        <w:t xml:space="preserve">Przed udzieleniem zamówienia Zamawiający wezwie Wykonawcę, którego oferta została najwyżej oceniona do złożenia </w:t>
      </w:r>
      <w:r w:rsidRPr="00F67D1E">
        <w:rPr>
          <w:rFonts w:ascii="Times New Roman" w:eastAsia="Calibri" w:hAnsi="Times New Roman" w:cs="Times New Roman"/>
          <w:b/>
        </w:rPr>
        <w:t xml:space="preserve">w wyznaczonym terminie, nie krótszym niż 5 dni </w:t>
      </w:r>
      <w:r w:rsidR="006616AB" w:rsidRPr="00F67D1E">
        <w:rPr>
          <w:rFonts w:ascii="Times New Roman" w:eastAsia="Calibri" w:hAnsi="Times New Roman" w:cs="Times New Roman"/>
          <w:b/>
        </w:rPr>
        <w:t xml:space="preserve">podmiotowych środków dowodowych </w:t>
      </w:r>
      <w:r w:rsidRPr="00F67D1E">
        <w:rPr>
          <w:rFonts w:ascii="Times New Roman" w:eastAsia="Calibri" w:hAnsi="Times New Roman" w:cs="Times New Roman"/>
          <w:b/>
        </w:rPr>
        <w:t xml:space="preserve"> wymienionych w tabeli powyżej.</w:t>
      </w:r>
    </w:p>
    <w:p w14:paraId="6F0AB111" w14:textId="445EA891" w:rsidR="00FA64DC" w:rsidRPr="00F67D1E" w:rsidRDefault="00FA64DC" w:rsidP="000A531B">
      <w:pPr>
        <w:numPr>
          <w:ilvl w:val="0"/>
          <w:numId w:val="34"/>
        </w:numPr>
        <w:suppressAutoHyphens/>
        <w:autoSpaceDE w:val="0"/>
        <w:autoSpaceDN w:val="0"/>
        <w:spacing w:after="0" w:line="240" w:lineRule="auto"/>
        <w:ind w:right="-88"/>
        <w:jc w:val="both"/>
        <w:textAlignment w:val="baseline"/>
        <w:rPr>
          <w:rFonts w:ascii="Times New Roman" w:eastAsia="Calibri" w:hAnsi="Times New Roman" w:cs="Times New Roman"/>
        </w:rPr>
      </w:pPr>
      <w:r w:rsidRPr="00F67D1E">
        <w:rPr>
          <w:rFonts w:ascii="Times New Roman" w:eastAsia="Calibri" w:hAnsi="Times New Roman" w:cs="Times New Roman"/>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7E758C2D" w14:textId="7E8FA1D1" w:rsidR="00A24061" w:rsidRPr="00F67D1E" w:rsidRDefault="00A24061" w:rsidP="00A24061">
      <w:pPr>
        <w:suppressAutoHyphens/>
        <w:autoSpaceDE w:val="0"/>
        <w:autoSpaceDN w:val="0"/>
        <w:spacing w:after="0" w:line="240" w:lineRule="auto"/>
        <w:ind w:right="-88"/>
        <w:jc w:val="both"/>
        <w:textAlignment w:val="baseline"/>
        <w:rPr>
          <w:rFonts w:ascii="Times New Roman" w:eastAsia="Calibri" w:hAnsi="Times New Roman" w:cs="Times New Roman"/>
        </w:rPr>
      </w:pPr>
    </w:p>
    <w:tbl>
      <w:tblPr>
        <w:tblStyle w:val="Tabela-Siatka"/>
        <w:tblW w:w="0" w:type="auto"/>
        <w:tblInd w:w="108" w:type="dxa"/>
        <w:tblLook w:val="04A0" w:firstRow="1" w:lastRow="0" w:firstColumn="1" w:lastColumn="0" w:noHBand="0" w:noVBand="1"/>
      </w:tblPr>
      <w:tblGrid>
        <w:gridCol w:w="9671"/>
      </w:tblGrid>
      <w:tr w:rsidR="00A24061" w:rsidRPr="00F67D1E" w14:paraId="3249C604" w14:textId="77777777" w:rsidTr="00A24061">
        <w:trPr>
          <w:trHeight w:val="841"/>
        </w:trPr>
        <w:tc>
          <w:tcPr>
            <w:tcW w:w="9671" w:type="dxa"/>
            <w:shd w:val="clear" w:color="auto" w:fill="EAF1DD" w:themeFill="accent3" w:themeFillTint="33"/>
          </w:tcPr>
          <w:p w14:paraId="669D8D37" w14:textId="6B4EA0DA" w:rsidR="00A24061" w:rsidRPr="00F67D1E" w:rsidRDefault="00A24061" w:rsidP="000A531B">
            <w:pPr>
              <w:pStyle w:val="Akapitzlist"/>
              <w:numPr>
                <w:ilvl w:val="0"/>
                <w:numId w:val="23"/>
              </w:numPr>
              <w:suppressAutoHyphens/>
              <w:autoSpaceDE w:val="0"/>
              <w:autoSpaceDN w:val="0"/>
              <w:spacing w:before="240"/>
              <w:ind w:right="-88"/>
              <w:jc w:val="both"/>
              <w:textAlignment w:val="baseline"/>
              <w:rPr>
                <w:rFonts w:ascii="Times New Roman" w:eastAsia="Calibri" w:hAnsi="Times New Roman" w:cs="Times New Roman"/>
              </w:rPr>
            </w:pPr>
            <w:r w:rsidRPr="00F67D1E">
              <w:rPr>
                <w:rFonts w:ascii="Times New Roman" w:eastAsia="Calibri" w:hAnsi="Times New Roman" w:cs="Times New Roman"/>
                <w:b/>
              </w:rPr>
              <w:lastRenderedPageBreak/>
              <w:t>OFERTA WSPÓLNA</w:t>
            </w:r>
          </w:p>
          <w:p w14:paraId="0B395A4C" w14:textId="77777777" w:rsidR="00A24061" w:rsidRPr="00F67D1E" w:rsidRDefault="00A24061" w:rsidP="00A24061">
            <w:pPr>
              <w:suppressAutoHyphens/>
              <w:autoSpaceDE w:val="0"/>
              <w:autoSpaceDN w:val="0"/>
              <w:ind w:right="-88"/>
              <w:jc w:val="both"/>
              <w:textAlignment w:val="baseline"/>
              <w:rPr>
                <w:rFonts w:ascii="Times New Roman" w:eastAsia="Calibri" w:hAnsi="Times New Roman" w:cs="Times New Roman"/>
              </w:rPr>
            </w:pPr>
          </w:p>
        </w:tc>
      </w:tr>
    </w:tbl>
    <w:p w14:paraId="5E3CD6C8" w14:textId="77777777" w:rsidR="00FA64DC" w:rsidRPr="00F67D1E" w:rsidRDefault="00FA64DC" w:rsidP="00D87FB3">
      <w:pPr>
        <w:numPr>
          <w:ilvl w:val="0"/>
          <w:numId w:val="4"/>
        </w:numPr>
        <w:suppressAutoHyphens/>
        <w:autoSpaceDN w:val="0"/>
        <w:spacing w:after="0" w:line="240" w:lineRule="auto"/>
        <w:jc w:val="both"/>
        <w:textAlignment w:val="baseline"/>
        <w:rPr>
          <w:rFonts w:ascii="Times New Roman" w:eastAsia="Calibri" w:hAnsi="Times New Roman" w:cs="Times New Roman"/>
        </w:rPr>
      </w:pPr>
      <w:r w:rsidRPr="00F67D1E">
        <w:rPr>
          <w:rFonts w:ascii="Times New Roman" w:eastAsia="Calibri" w:hAnsi="Times New Roman" w:cs="Times New Roman"/>
        </w:rPr>
        <w:t>Wykonawcy mogą wspólnie ubiegać się o udzielenie niniejszego zamówienia, w takim przypadku Wykonawcy ustanawiają pełnomocnika do reprezentowania ich w postępowaniu o udzielenie zamówienia albo reprezentowania w postępowaniu i zawarcia umowy w sprawie zamówienia publicznego.</w:t>
      </w:r>
    </w:p>
    <w:p w14:paraId="5F089FB4" w14:textId="77777777" w:rsidR="00FA64DC" w:rsidRPr="00F67D1E" w:rsidRDefault="00FA64DC" w:rsidP="00D87FB3">
      <w:pPr>
        <w:numPr>
          <w:ilvl w:val="0"/>
          <w:numId w:val="4"/>
        </w:numPr>
        <w:suppressAutoHyphens/>
        <w:autoSpaceDN w:val="0"/>
        <w:spacing w:after="0" w:line="240" w:lineRule="auto"/>
        <w:textAlignment w:val="baseline"/>
        <w:rPr>
          <w:rFonts w:ascii="Times New Roman" w:eastAsia="Calibri" w:hAnsi="Times New Roman" w:cs="Times New Roman"/>
        </w:rPr>
      </w:pPr>
      <w:r w:rsidRPr="00F67D1E">
        <w:rPr>
          <w:rFonts w:ascii="Times New Roman" w:eastAsia="Calibri" w:hAnsi="Times New Roman" w:cs="Times New Roman"/>
        </w:rPr>
        <w:t xml:space="preserve">Oferta wspólna musi zostać przygotowana i złożona w następujący sposób: </w:t>
      </w:r>
    </w:p>
    <w:p w14:paraId="68E3AF8E" w14:textId="77777777" w:rsidR="00FA64DC" w:rsidRPr="00F67D1E" w:rsidRDefault="00FA64DC" w:rsidP="00D87FB3">
      <w:pPr>
        <w:numPr>
          <w:ilvl w:val="0"/>
          <w:numId w:val="5"/>
        </w:numPr>
        <w:suppressAutoHyphens/>
        <w:autoSpaceDE w:val="0"/>
        <w:autoSpaceDN w:val="0"/>
        <w:spacing w:after="0" w:line="240" w:lineRule="auto"/>
        <w:jc w:val="both"/>
        <w:textAlignment w:val="baseline"/>
        <w:rPr>
          <w:rFonts w:ascii="Times New Roman" w:eastAsia="Calibri" w:hAnsi="Times New Roman" w:cs="Times New Roman"/>
        </w:rPr>
      </w:pPr>
      <w:r w:rsidRPr="00F67D1E">
        <w:rPr>
          <w:rFonts w:ascii="Times New Roman" w:eastAsia="Calibri" w:hAnsi="Times New Roman" w:cs="Times New Roman"/>
        </w:rPr>
        <w:t xml:space="preserve">partnerzy ustanawiają i wskazują pełnomocnika do reprezentowania ich w postępowaniu o udzielenie zamówienia albo reprezentowania w postępowaniu o udzielenie zamówienia </w:t>
      </w:r>
      <w:r w:rsidRPr="00F67D1E">
        <w:rPr>
          <w:rFonts w:ascii="Times New Roman" w:eastAsia="Calibri" w:hAnsi="Times New Roman" w:cs="Times New Roman"/>
        </w:rPr>
        <w:br/>
        <w:t>i zawarcia umowy w sprawie zamówienia publicznego;</w:t>
      </w:r>
    </w:p>
    <w:p w14:paraId="01D2BB66" w14:textId="77777777" w:rsidR="00FA64DC" w:rsidRPr="00F67D1E" w:rsidRDefault="00FA64DC" w:rsidP="00D87FB3">
      <w:pPr>
        <w:numPr>
          <w:ilvl w:val="0"/>
          <w:numId w:val="5"/>
        </w:numPr>
        <w:suppressAutoHyphens/>
        <w:autoSpaceDE w:val="0"/>
        <w:autoSpaceDN w:val="0"/>
        <w:spacing w:after="0" w:line="240" w:lineRule="auto"/>
        <w:textAlignment w:val="baseline"/>
        <w:rPr>
          <w:rFonts w:ascii="Times New Roman" w:eastAsia="Calibri" w:hAnsi="Times New Roman" w:cs="Times New Roman"/>
        </w:rPr>
      </w:pPr>
      <w:r w:rsidRPr="00F67D1E">
        <w:rPr>
          <w:rFonts w:ascii="Times New Roman" w:eastAsia="Calibri" w:hAnsi="Times New Roman" w:cs="Times New Roman"/>
        </w:rPr>
        <w:t xml:space="preserve">oferta musi być podpisana w taki sposób, by prawnie zobowiązywała wszystkich Partnerów; </w:t>
      </w:r>
    </w:p>
    <w:p w14:paraId="0C6BDF3F" w14:textId="77777777" w:rsidR="00FA64DC" w:rsidRPr="00F67D1E" w:rsidRDefault="00FA64DC" w:rsidP="00D87FB3">
      <w:pPr>
        <w:numPr>
          <w:ilvl w:val="0"/>
          <w:numId w:val="5"/>
        </w:numPr>
        <w:suppressAutoHyphens/>
        <w:autoSpaceDE w:val="0"/>
        <w:autoSpaceDN w:val="0"/>
        <w:spacing w:after="0" w:line="240" w:lineRule="auto"/>
        <w:textAlignment w:val="baseline"/>
        <w:rPr>
          <w:rFonts w:ascii="Times New Roman" w:eastAsia="Calibri" w:hAnsi="Times New Roman" w:cs="Times New Roman"/>
        </w:rPr>
      </w:pPr>
      <w:r w:rsidRPr="00F67D1E">
        <w:rPr>
          <w:rFonts w:ascii="Times New Roman" w:eastAsia="Calibri" w:hAnsi="Times New Roman" w:cs="Times New Roman"/>
        </w:rPr>
        <w:t>wszelka korespondencja prowadzona będzie wyłącznie z Pełnomocnikiem.</w:t>
      </w:r>
    </w:p>
    <w:p w14:paraId="00D02396" w14:textId="00116C46" w:rsidR="00251362" w:rsidRPr="00F67D1E" w:rsidRDefault="00FA64DC" w:rsidP="004A15BC">
      <w:pPr>
        <w:numPr>
          <w:ilvl w:val="0"/>
          <w:numId w:val="4"/>
        </w:numPr>
        <w:suppressAutoHyphens/>
        <w:autoSpaceDE w:val="0"/>
        <w:autoSpaceDN w:val="0"/>
        <w:spacing w:after="0" w:line="240" w:lineRule="auto"/>
        <w:jc w:val="both"/>
        <w:textAlignment w:val="baseline"/>
        <w:rPr>
          <w:rFonts w:ascii="Times New Roman" w:eastAsia="Calibri" w:hAnsi="Times New Roman" w:cs="Times New Roman"/>
        </w:rPr>
      </w:pPr>
      <w:r w:rsidRPr="00F67D1E">
        <w:rPr>
          <w:rFonts w:ascii="Times New Roman" w:eastAsia="Calibri" w:hAnsi="Times New Roman" w:cs="Times New Roman"/>
        </w:rPr>
        <w:t xml:space="preserve">W przypadku wspólnego ubiegania się o zamówienie przez Wykonawców, oświadczenia składane na podstawie art. </w:t>
      </w:r>
      <w:r w:rsidR="00251362" w:rsidRPr="00F67D1E">
        <w:rPr>
          <w:rFonts w:ascii="Times New Roman" w:eastAsia="Calibri" w:hAnsi="Times New Roman" w:cs="Times New Roman"/>
        </w:rPr>
        <w:t>125</w:t>
      </w:r>
      <w:r w:rsidRPr="00F67D1E">
        <w:rPr>
          <w:rFonts w:ascii="Times New Roman" w:eastAsia="Calibri" w:hAnsi="Times New Roman" w:cs="Times New Roman"/>
        </w:rPr>
        <w:t xml:space="preserve"> ust. 1 uPzp, składa każdy z Wykonawców ubiegających się o zamówienie</w:t>
      </w:r>
    </w:p>
    <w:p w14:paraId="37736ACF" w14:textId="61D55593" w:rsidR="00A24061" w:rsidRPr="00F67D1E" w:rsidRDefault="00A24061" w:rsidP="00A24061">
      <w:pPr>
        <w:suppressAutoHyphens/>
        <w:autoSpaceDE w:val="0"/>
        <w:autoSpaceDN w:val="0"/>
        <w:spacing w:after="0" w:line="240" w:lineRule="auto"/>
        <w:jc w:val="both"/>
        <w:textAlignment w:val="baseline"/>
        <w:rPr>
          <w:rFonts w:ascii="Times New Roman" w:eastAsia="Calibri" w:hAnsi="Times New Roman" w:cs="Times New Roman"/>
        </w:rPr>
      </w:pPr>
    </w:p>
    <w:tbl>
      <w:tblPr>
        <w:tblStyle w:val="Tabela-Siatka"/>
        <w:tblW w:w="0" w:type="auto"/>
        <w:tblInd w:w="108" w:type="dxa"/>
        <w:tblLook w:val="04A0" w:firstRow="1" w:lastRow="0" w:firstColumn="1" w:lastColumn="0" w:noHBand="0" w:noVBand="1"/>
      </w:tblPr>
      <w:tblGrid>
        <w:gridCol w:w="9671"/>
      </w:tblGrid>
      <w:tr w:rsidR="00A24061" w:rsidRPr="00F67D1E" w14:paraId="43BC5F10" w14:textId="77777777" w:rsidTr="007C1778">
        <w:trPr>
          <w:trHeight w:val="799"/>
        </w:trPr>
        <w:tc>
          <w:tcPr>
            <w:tcW w:w="9671" w:type="dxa"/>
            <w:shd w:val="clear" w:color="auto" w:fill="EAF1DD" w:themeFill="accent3" w:themeFillTint="33"/>
          </w:tcPr>
          <w:p w14:paraId="166F282B" w14:textId="77777777" w:rsidR="007C1778" w:rsidRPr="00F67D1E" w:rsidRDefault="007C1778" w:rsidP="007C1778">
            <w:pPr>
              <w:suppressAutoHyphens/>
              <w:autoSpaceDE w:val="0"/>
              <w:autoSpaceDN w:val="0"/>
              <w:jc w:val="both"/>
              <w:textAlignment w:val="baseline"/>
              <w:rPr>
                <w:rFonts w:ascii="Times New Roman" w:eastAsia="Calibri" w:hAnsi="Times New Roman" w:cs="Times New Roman"/>
              </w:rPr>
            </w:pPr>
          </w:p>
          <w:p w14:paraId="4164A60E" w14:textId="1309134F" w:rsidR="007C1778" w:rsidRPr="00F67D1E" w:rsidRDefault="007C1778" w:rsidP="000A531B">
            <w:pPr>
              <w:pStyle w:val="Akapitzlist"/>
              <w:numPr>
                <w:ilvl w:val="0"/>
                <w:numId w:val="23"/>
              </w:numPr>
              <w:suppressAutoHyphens/>
              <w:autoSpaceDE w:val="0"/>
              <w:autoSpaceDN w:val="0"/>
              <w:jc w:val="both"/>
              <w:textAlignment w:val="baseline"/>
              <w:rPr>
                <w:rFonts w:ascii="Times New Roman" w:eastAsia="Calibri" w:hAnsi="Times New Roman" w:cs="Times New Roman"/>
              </w:rPr>
            </w:pPr>
            <w:r w:rsidRPr="00F67D1E">
              <w:rPr>
                <w:rFonts w:ascii="Times New Roman" w:eastAsia="Calibri" w:hAnsi="Times New Roman" w:cs="Times New Roman"/>
                <w:b/>
              </w:rPr>
              <w:t>DOKUMENTY SKŁADANE PRZEZ PODMIOTY ZAGRANICZNE</w:t>
            </w:r>
          </w:p>
          <w:p w14:paraId="1E97E1C1" w14:textId="77777777" w:rsidR="00A24061" w:rsidRPr="00F67D1E" w:rsidRDefault="00A24061" w:rsidP="00A24061">
            <w:pPr>
              <w:suppressAutoHyphens/>
              <w:autoSpaceDE w:val="0"/>
              <w:autoSpaceDN w:val="0"/>
              <w:jc w:val="both"/>
              <w:textAlignment w:val="baseline"/>
              <w:rPr>
                <w:rFonts w:ascii="Times New Roman" w:eastAsia="Calibri" w:hAnsi="Times New Roman" w:cs="Times New Roman"/>
              </w:rPr>
            </w:pPr>
          </w:p>
        </w:tc>
      </w:tr>
    </w:tbl>
    <w:p w14:paraId="2B85441D" w14:textId="77777777" w:rsidR="00A24061" w:rsidRPr="00F67D1E" w:rsidRDefault="00A24061" w:rsidP="007C1778">
      <w:pPr>
        <w:suppressAutoHyphens/>
        <w:autoSpaceDE w:val="0"/>
        <w:autoSpaceDN w:val="0"/>
        <w:spacing w:after="0"/>
        <w:jc w:val="both"/>
        <w:textAlignment w:val="baseline"/>
        <w:rPr>
          <w:rFonts w:ascii="Times New Roman" w:eastAsia="Calibri" w:hAnsi="Times New Roman" w:cs="Times New Roman"/>
        </w:rPr>
      </w:pPr>
    </w:p>
    <w:p w14:paraId="16D1E366" w14:textId="046C8FEE" w:rsidR="00FA64DC" w:rsidRPr="00F67D1E" w:rsidRDefault="00FA64DC" w:rsidP="00D87FB3">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F67D1E">
        <w:rPr>
          <w:rFonts w:ascii="Times New Roman" w:eastAsia="Times New Roman" w:hAnsi="Times New Roman" w:cs="Times New Roman"/>
          <w:lang w:eastAsia="pl-PL"/>
        </w:rPr>
        <w:t xml:space="preserve">Jeżeli Wykonawca ma siedzibę lub miejsce zamieszkania poza </w:t>
      </w:r>
      <w:r w:rsidR="00930B78" w:rsidRPr="00F67D1E">
        <w:rPr>
          <w:rFonts w:ascii="Times New Roman" w:eastAsia="Times New Roman" w:hAnsi="Times New Roman" w:cs="Times New Roman"/>
          <w:lang w:eastAsia="pl-PL"/>
        </w:rPr>
        <w:t>granicami</w:t>
      </w:r>
      <w:r w:rsidRPr="00F67D1E">
        <w:rPr>
          <w:rFonts w:ascii="Times New Roman" w:eastAsia="Times New Roman" w:hAnsi="Times New Roman" w:cs="Times New Roman"/>
          <w:lang w:eastAsia="pl-PL"/>
        </w:rPr>
        <w:t xml:space="preserve"> Rzeczypospolitej Polskiej składa dokument lub dokumenty, potwierdzający okoliczności, o którym mowa w art. </w:t>
      </w:r>
      <w:r w:rsidR="0086570D" w:rsidRPr="00F67D1E">
        <w:rPr>
          <w:rFonts w:ascii="Times New Roman" w:eastAsia="Times New Roman" w:hAnsi="Times New Roman" w:cs="Times New Roman"/>
          <w:lang w:eastAsia="pl-PL"/>
        </w:rPr>
        <w:t>1</w:t>
      </w:r>
      <w:r w:rsidRPr="00F67D1E">
        <w:rPr>
          <w:rFonts w:ascii="Times New Roman" w:eastAsia="Times New Roman" w:hAnsi="Times New Roman" w:cs="Times New Roman"/>
          <w:lang w:eastAsia="pl-PL"/>
        </w:rPr>
        <w:t xml:space="preserve">25 ust. 1 uPzp wystawione w kraju, w którym </w:t>
      </w:r>
      <w:r w:rsidR="00930B78" w:rsidRPr="00F67D1E">
        <w:rPr>
          <w:rFonts w:ascii="Times New Roman" w:eastAsia="Times New Roman" w:hAnsi="Times New Roman" w:cs="Times New Roman"/>
          <w:lang w:eastAsia="pl-PL"/>
        </w:rPr>
        <w:t xml:space="preserve">Wykonawca </w:t>
      </w:r>
      <w:r w:rsidRPr="00F67D1E">
        <w:rPr>
          <w:rFonts w:ascii="Times New Roman" w:eastAsia="Times New Roman" w:hAnsi="Times New Roman" w:cs="Times New Roman"/>
          <w:lang w:eastAsia="pl-PL"/>
        </w:rPr>
        <w:t>ma siedzibę lub miejsce zamieszkania, potwierdzające odpowiednio, że nie otwarto jego likwidacji ani nie ogłoszono upadłości</w:t>
      </w:r>
      <w:r w:rsidR="00587FE3" w:rsidRPr="00F67D1E">
        <w:rPr>
          <w:rFonts w:ascii="Times New Roman" w:eastAsia="Times New Roman" w:hAnsi="Times New Roman" w:cs="Times New Roman"/>
          <w:lang w:eastAsia="pl-PL"/>
        </w:rPr>
        <w:t xml:space="preserve">, jego aktywami </w:t>
      </w:r>
      <w:r w:rsidR="00F713AA" w:rsidRPr="00F67D1E">
        <w:rPr>
          <w:rFonts w:ascii="Times New Roman" w:eastAsia="Times New Roman" w:hAnsi="Times New Roman" w:cs="Times New Roman"/>
          <w:lang w:eastAsia="pl-PL"/>
        </w:rPr>
        <w:t>nie zarządza likwidator lub sąd, nie zawarł układu z wierzycielami, jego działalność gospodarcza</w:t>
      </w:r>
      <w:r w:rsidR="001B6357" w:rsidRPr="00F67D1E">
        <w:rPr>
          <w:rFonts w:ascii="Times New Roman" w:eastAsia="Times New Roman" w:hAnsi="Times New Roman" w:cs="Times New Roman"/>
          <w:lang w:eastAsia="pl-PL"/>
        </w:rPr>
        <w:t xml:space="preserve"> nie jest zawieszona ani nie znajduje się</w:t>
      </w:r>
      <w:r w:rsidR="00144B2D" w:rsidRPr="00F67D1E">
        <w:rPr>
          <w:rFonts w:ascii="Times New Roman" w:eastAsia="Times New Roman" w:hAnsi="Times New Roman" w:cs="Times New Roman"/>
          <w:lang w:eastAsia="pl-PL"/>
        </w:rPr>
        <w:t xml:space="preserve"> on w innej tego rodzaju sytuacji wynikającej z podobnej procedury przewidzianej w przepisach miejsca wszczęcia tej procedury</w:t>
      </w:r>
      <w:r w:rsidRPr="00F67D1E">
        <w:rPr>
          <w:rFonts w:ascii="Times New Roman" w:eastAsia="Times New Roman" w:hAnsi="Times New Roman" w:cs="Times New Roman"/>
          <w:lang w:eastAsia="pl-PL"/>
        </w:rPr>
        <w:t>;</w:t>
      </w:r>
    </w:p>
    <w:p w14:paraId="0D0D8238" w14:textId="69BD94FC" w:rsidR="00FA64DC" w:rsidRPr="00F67D1E" w:rsidRDefault="009A0B33" w:rsidP="0046233A">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F67D1E">
        <w:rPr>
          <w:rFonts w:ascii="Times New Roman" w:eastAsia="Times New Roman" w:hAnsi="Times New Roman" w:cs="Times New Roman"/>
          <w:lang w:eastAsia="pl-PL"/>
        </w:rPr>
        <w:t xml:space="preserve">Jeżeli w kraju, w którym wykonawca ma siedzibę lub miejsce zamieszkania, nie wydaje się dokumentów, o których </w:t>
      </w:r>
      <w:r w:rsidR="003F0521" w:rsidRPr="00F67D1E">
        <w:rPr>
          <w:rFonts w:ascii="Times New Roman" w:eastAsia="Times New Roman" w:hAnsi="Times New Roman" w:cs="Times New Roman"/>
          <w:lang w:eastAsia="pl-PL"/>
        </w:rPr>
        <w:t>mowa w pkt</w:t>
      </w:r>
      <w:r w:rsidRPr="00F67D1E">
        <w:rPr>
          <w:rFonts w:ascii="Times New Roman" w:eastAsia="Times New Roman" w:hAnsi="Times New Roman" w:cs="Times New Roman"/>
          <w:lang w:eastAsia="pl-PL"/>
        </w:rPr>
        <w:t>. 1</w:t>
      </w:r>
      <w:r w:rsidR="003F0521" w:rsidRPr="00F67D1E">
        <w:rPr>
          <w:rFonts w:ascii="Times New Roman" w:eastAsia="Times New Roman" w:hAnsi="Times New Roman" w:cs="Times New Roman"/>
          <w:lang w:eastAsia="pl-PL"/>
        </w:rPr>
        <w:t>)</w:t>
      </w:r>
      <w:r w:rsidRPr="00F67D1E">
        <w:rPr>
          <w:rFonts w:ascii="Times New Roman" w:eastAsia="Times New Roman" w:hAnsi="Times New Roman" w:cs="Times New Roman"/>
          <w:lang w:eastAsia="pl-PL"/>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w:t>
      </w:r>
      <w:r w:rsidR="0046233A" w:rsidRPr="00F67D1E">
        <w:rPr>
          <w:rFonts w:ascii="Times New Roman" w:eastAsia="Times New Roman" w:hAnsi="Times New Roman" w:cs="Times New Roman"/>
          <w:lang w:eastAsia="pl-PL"/>
        </w:rPr>
        <w:t>dzibę lub miejsce zamieszkania Wykonawcy</w:t>
      </w:r>
      <w:r w:rsidR="00FA64DC" w:rsidRPr="00F67D1E">
        <w:rPr>
          <w:rFonts w:ascii="Times New Roman" w:eastAsia="Times New Roman" w:hAnsi="Times New Roman" w:cs="Times New Roman"/>
          <w:lang w:eastAsia="pl-PL"/>
        </w:rPr>
        <w:t>;</w:t>
      </w:r>
    </w:p>
    <w:p w14:paraId="5A4960BB" w14:textId="29097AF0" w:rsidR="00FA64DC" w:rsidRPr="00F67D1E" w:rsidRDefault="00FA64DC" w:rsidP="009A0B33">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F67D1E">
        <w:rPr>
          <w:rFonts w:ascii="Times New Roman" w:eastAsia="Times New Roman" w:hAnsi="Times New Roman" w:cs="Times New Roman"/>
          <w:lang w:eastAsia="pl-PL"/>
        </w:rPr>
        <w:t>Dokument, o którym mowa w pkt 1)</w:t>
      </w:r>
      <w:r w:rsidR="0046233A" w:rsidRPr="00F67D1E">
        <w:rPr>
          <w:rFonts w:ascii="Times New Roman" w:eastAsia="Times New Roman" w:hAnsi="Times New Roman" w:cs="Times New Roman"/>
          <w:lang w:eastAsia="pl-PL"/>
        </w:rPr>
        <w:t xml:space="preserve"> i 2)</w:t>
      </w:r>
      <w:r w:rsidRPr="00F67D1E">
        <w:rPr>
          <w:rFonts w:ascii="Times New Roman" w:eastAsia="Times New Roman" w:hAnsi="Times New Roman" w:cs="Times New Roman"/>
          <w:lang w:eastAsia="pl-PL"/>
        </w:rPr>
        <w:t xml:space="preserve"> powinien być wystawiony nie wcześniej niż 6 miesięcy przed </w:t>
      </w:r>
      <w:r w:rsidR="009A0B33" w:rsidRPr="00F67D1E">
        <w:rPr>
          <w:rFonts w:ascii="Times New Roman" w:eastAsia="Times New Roman" w:hAnsi="Times New Roman" w:cs="Times New Roman"/>
          <w:lang w:eastAsia="pl-PL"/>
        </w:rPr>
        <w:t>jego złożeniem</w:t>
      </w:r>
      <w:r w:rsidRPr="00F67D1E">
        <w:rPr>
          <w:rFonts w:ascii="Times New Roman" w:eastAsia="Times New Roman" w:hAnsi="Times New Roman" w:cs="Times New Roman"/>
          <w:lang w:eastAsia="pl-PL"/>
        </w:rPr>
        <w:t>;</w:t>
      </w:r>
    </w:p>
    <w:p w14:paraId="4C10BD3A" w14:textId="38886E62" w:rsidR="00FA64DC" w:rsidRPr="00F67D1E" w:rsidRDefault="00FA64DC" w:rsidP="00D87FB3">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F67D1E">
        <w:rPr>
          <w:rFonts w:ascii="Times New Roman" w:eastAsia="Times New Roman" w:hAnsi="Times New Roman" w:cs="Times New Roman"/>
          <w:lang w:eastAsia="pl-PL"/>
        </w:rPr>
        <w:t>Dokumenty lub oświadczenia sporządzone w języku obcym są składane wraz z tłumaczeniem na język polski.</w:t>
      </w:r>
    </w:p>
    <w:p w14:paraId="64FF8356" w14:textId="395E5D00" w:rsidR="007C1778" w:rsidRPr="00F67D1E" w:rsidRDefault="007C1778" w:rsidP="007C1778">
      <w:pPr>
        <w:suppressAutoHyphens/>
        <w:autoSpaceDN w:val="0"/>
        <w:spacing w:after="0" w:line="240" w:lineRule="auto"/>
        <w:jc w:val="both"/>
        <w:textAlignment w:val="baseline"/>
        <w:rPr>
          <w:rFonts w:ascii="Times New Roman" w:eastAsia="Times New Roman" w:hAnsi="Times New Roman" w:cs="Times New Roman"/>
          <w:lang w:eastAsia="pl-PL"/>
        </w:rPr>
      </w:pPr>
    </w:p>
    <w:tbl>
      <w:tblPr>
        <w:tblStyle w:val="Tabela-Siatka"/>
        <w:tblW w:w="0" w:type="auto"/>
        <w:tblInd w:w="108" w:type="dxa"/>
        <w:shd w:val="clear" w:color="auto" w:fill="EAF1DD" w:themeFill="accent3" w:themeFillTint="33"/>
        <w:tblLook w:val="04A0" w:firstRow="1" w:lastRow="0" w:firstColumn="1" w:lastColumn="0" w:noHBand="0" w:noVBand="1"/>
      </w:tblPr>
      <w:tblGrid>
        <w:gridCol w:w="9747"/>
      </w:tblGrid>
      <w:tr w:rsidR="007C1778" w:rsidRPr="007C1778" w14:paraId="07F83F4B" w14:textId="77777777" w:rsidTr="004C05B5">
        <w:tc>
          <w:tcPr>
            <w:tcW w:w="9747" w:type="dxa"/>
            <w:shd w:val="clear" w:color="auto" w:fill="EAF1DD" w:themeFill="accent3" w:themeFillTint="33"/>
          </w:tcPr>
          <w:p w14:paraId="7D18986D" w14:textId="77777777" w:rsidR="007C1778" w:rsidRPr="007C1778" w:rsidRDefault="007C1778" w:rsidP="007C1778">
            <w:pPr>
              <w:suppressAutoHyphens/>
              <w:autoSpaceDN w:val="0"/>
              <w:jc w:val="both"/>
              <w:textAlignment w:val="baseline"/>
              <w:rPr>
                <w:rFonts w:ascii="Times New Roman" w:eastAsia="Times New Roman" w:hAnsi="Times New Roman" w:cs="Times New Roman"/>
                <w:b/>
                <w:bCs/>
                <w:lang w:eastAsia="pl-PL"/>
              </w:rPr>
            </w:pPr>
          </w:p>
          <w:p w14:paraId="339C97C4" w14:textId="6D80C63E" w:rsidR="007C1778" w:rsidRPr="00F67D1E" w:rsidRDefault="007C1778" w:rsidP="000A531B">
            <w:pPr>
              <w:pStyle w:val="Akapitzlist"/>
              <w:numPr>
                <w:ilvl w:val="0"/>
                <w:numId w:val="23"/>
              </w:numPr>
              <w:suppressAutoHyphens/>
              <w:autoSpaceDN w:val="0"/>
              <w:jc w:val="both"/>
              <w:textAlignment w:val="baseline"/>
              <w:rPr>
                <w:rFonts w:ascii="Times New Roman" w:eastAsia="Times New Roman" w:hAnsi="Times New Roman" w:cs="Times New Roman"/>
                <w:b/>
                <w:lang w:eastAsia="pl-PL"/>
              </w:rPr>
            </w:pPr>
            <w:r w:rsidRPr="00F67D1E">
              <w:rPr>
                <w:rFonts w:ascii="Times New Roman" w:eastAsia="Times New Roman" w:hAnsi="Times New Roman" w:cs="Times New Roman"/>
                <w:b/>
                <w:lang w:eastAsia="pl-PL"/>
              </w:rPr>
              <w:t>PODWYKONAWSTWO</w:t>
            </w:r>
          </w:p>
          <w:p w14:paraId="197711F2" w14:textId="77777777" w:rsidR="007C1778" w:rsidRPr="007C1778" w:rsidRDefault="007C1778" w:rsidP="007C1778">
            <w:pPr>
              <w:suppressAutoHyphens/>
              <w:autoSpaceDN w:val="0"/>
              <w:jc w:val="both"/>
              <w:textAlignment w:val="baseline"/>
              <w:rPr>
                <w:rFonts w:ascii="Times New Roman" w:eastAsia="Times New Roman" w:hAnsi="Times New Roman" w:cs="Times New Roman"/>
                <w:b/>
                <w:lang w:eastAsia="pl-PL"/>
              </w:rPr>
            </w:pPr>
          </w:p>
        </w:tc>
      </w:tr>
    </w:tbl>
    <w:p w14:paraId="59A0D392" w14:textId="77777777" w:rsidR="007C1778" w:rsidRPr="007C1778" w:rsidRDefault="007C1778" w:rsidP="007C1778">
      <w:pPr>
        <w:suppressAutoHyphens/>
        <w:autoSpaceDN w:val="0"/>
        <w:spacing w:after="0" w:line="240" w:lineRule="auto"/>
        <w:jc w:val="both"/>
        <w:textAlignment w:val="baseline"/>
        <w:rPr>
          <w:rFonts w:ascii="Times New Roman" w:eastAsia="Times New Roman" w:hAnsi="Times New Roman" w:cs="Times New Roman"/>
          <w:lang w:eastAsia="pl-PL"/>
        </w:rPr>
      </w:pPr>
    </w:p>
    <w:p w14:paraId="09E17224" w14:textId="77777777" w:rsidR="007C1778" w:rsidRPr="007C1778" w:rsidRDefault="007C1778" w:rsidP="000A531B">
      <w:pPr>
        <w:numPr>
          <w:ilvl w:val="0"/>
          <w:numId w:val="43"/>
        </w:numPr>
        <w:suppressAutoHyphens/>
        <w:autoSpaceDN w:val="0"/>
        <w:spacing w:after="0" w:line="240" w:lineRule="auto"/>
        <w:jc w:val="both"/>
        <w:textAlignment w:val="baseline"/>
        <w:rPr>
          <w:rFonts w:ascii="Times New Roman" w:eastAsia="Times New Roman" w:hAnsi="Times New Roman" w:cs="Times New Roman"/>
          <w:u w:val="single"/>
          <w:lang w:eastAsia="pl-PL"/>
        </w:rPr>
      </w:pPr>
      <w:r w:rsidRPr="007C1778">
        <w:rPr>
          <w:rFonts w:ascii="Times New Roman" w:eastAsia="Times New Roman" w:hAnsi="Times New Roman" w:cs="Times New Roman"/>
          <w:lang w:eastAsia="pl-PL"/>
        </w:rPr>
        <w:t xml:space="preserve">Zamawiający dopuszcza możliwość powierzenia wykonania części zamówienia podwykonawcom. </w:t>
      </w:r>
      <w:r w:rsidRPr="007C1778">
        <w:rPr>
          <w:rFonts w:ascii="Times New Roman" w:eastAsia="Times New Roman" w:hAnsi="Times New Roman" w:cs="Times New Roman"/>
          <w:lang w:eastAsia="pl-PL"/>
        </w:rPr>
        <w:br/>
        <w:t xml:space="preserve"> W takim przypadku Wykonawca zobowiązany jest wskazać w Formularzu ofertowym zamówienia,                             których wykonanie </w:t>
      </w:r>
      <w:r w:rsidRPr="007C1778">
        <w:rPr>
          <w:rFonts w:ascii="Times New Roman" w:eastAsia="Times New Roman" w:hAnsi="Times New Roman" w:cs="Times New Roman"/>
          <w:u w:val="single"/>
          <w:lang w:eastAsia="pl-PL"/>
        </w:rPr>
        <w:t xml:space="preserve">zamierza powierzyć podwykonawcom i podania (o ile są mu wiadome na tym etapie) nazwy (firmy) tych podwykonawców. </w:t>
      </w:r>
    </w:p>
    <w:p w14:paraId="28E48A59" w14:textId="77777777" w:rsidR="007C1778" w:rsidRPr="007C1778" w:rsidRDefault="007C1778" w:rsidP="000A531B">
      <w:pPr>
        <w:numPr>
          <w:ilvl w:val="0"/>
          <w:numId w:val="43"/>
        </w:numPr>
        <w:suppressAutoHyphens/>
        <w:autoSpaceDN w:val="0"/>
        <w:spacing w:after="0" w:line="240" w:lineRule="auto"/>
        <w:jc w:val="both"/>
        <w:textAlignment w:val="baseline"/>
        <w:rPr>
          <w:rFonts w:ascii="Times New Roman" w:eastAsia="Times New Roman" w:hAnsi="Times New Roman" w:cs="Times New Roman"/>
          <w:u w:val="single"/>
          <w:lang w:eastAsia="pl-PL"/>
        </w:rPr>
      </w:pPr>
      <w:r w:rsidRPr="007C1778">
        <w:rPr>
          <w:rFonts w:ascii="Times New Roman" w:eastAsia="Times New Roman" w:hAnsi="Times New Roman" w:cs="Times New Roman"/>
          <w:lang w:val="pl" w:eastAsia="pl-PL"/>
        </w:rPr>
        <w:t xml:space="preserve"> Zamawiający nie zastrzega obowiązku osobistego wykonania przez Wykonawcę kluczowych części   zamówienia.</w:t>
      </w:r>
    </w:p>
    <w:p w14:paraId="629C45CE" w14:textId="77777777" w:rsidR="007C1778" w:rsidRPr="007C1778" w:rsidRDefault="007C1778" w:rsidP="000A531B">
      <w:pPr>
        <w:numPr>
          <w:ilvl w:val="0"/>
          <w:numId w:val="43"/>
        </w:numPr>
        <w:suppressAutoHyphens/>
        <w:autoSpaceDN w:val="0"/>
        <w:spacing w:after="0" w:line="240" w:lineRule="auto"/>
        <w:jc w:val="both"/>
        <w:textAlignment w:val="baseline"/>
        <w:rPr>
          <w:rFonts w:ascii="Times New Roman" w:eastAsia="Times New Roman" w:hAnsi="Times New Roman" w:cs="Times New Roman"/>
          <w:u w:val="single"/>
          <w:lang w:eastAsia="pl-PL"/>
        </w:rPr>
      </w:pPr>
      <w:r w:rsidRPr="007C1778">
        <w:rPr>
          <w:rFonts w:ascii="Times New Roman" w:eastAsia="Times New Roman" w:hAnsi="Times New Roman" w:cs="Times New Roman"/>
          <w:lang w:eastAsia="pl-PL"/>
        </w:rPr>
        <w:t xml:space="preserve"> Powierzenie części zamówienia podwykonawcom nie zwalnia Wykonawcy  z odpowiedzialności za   należyte wykonanie zamówienia.</w:t>
      </w:r>
    </w:p>
    <w:p w14:paraId="74228BE8" w14:textId="77777777" w:rsidR="007C1778" w:rsidRPr="00F67D1E" w:rsidRDefault="007C1778" w:rsidP="007C1778">
      <w:pPr>
        <w:suppressAutoHyphens/>
        <w:autoSpaceDN w:val="0"/>
        <w:spacing w:after="0" w:line="240" w:lineRule="auto"/>
        <w:jc w:val="both"/>
        <w:textAlignment w:val="baseline"/>
        <w:rPr>
          <w:rFonts w:ascii="Times New Roman" w:eastAsia="Times New Roman" w:hAnsi="Times New Roman" w:cs="Times New Roman"/>
          <w:lang w:eastAsia="pl-PL"/>
        </w:rPr>
      </w:pPr>
    </w:p>
    <w:p w14:paraId="7FE2BD63" w14:textId="77777777" w:rsidR="007C1778" w:rsidRPr="00F67D1E" w:rsidRDefault="007C1778" w:rsidP="007C1778">
      <w:pPr>
        <w:suppressAutoHyphens/>
        <w:autoSpaceDN w:val="0"/>
        <w:spacing w:after="0" w:line="240" w:lineRule="auto"/>
        <w:ind w:left="723"/>
        <w:jc w:val="both"/>
        <w:textAlignment w:val="baseline"/>
        <w:rPr>
          <w:rFonts w:ascii="Times New Roman" w:eastAsia="Times New Roman" w:hAnsi="Times New Roman" w:cs="Times New Roman"/>
          <w:lang w:eastAsia="pl-PL"/>
        </w:rPr>
      </w:pPr>
    </w:p>
    <w:p w14:paraId="50630393" w14:textId="77777777" w:rsidR="005473AD" w:rsidRPr="00F67D1E" w:rsidRDefault="005473AD" w:rsidP="005C64AE">
      <w:pPr>
        <w:autoSpaceDE w:val="0"/>
        <w:spacing w:after="0" w:line="240" w:lineRule="auto"/>
        <w:jc w:val="both"/>
        <w:rPr>
          <w:rFonts w:ascii="Times New Roman" w:eastAsia="Calibri"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889"/>
      </w:tblGrid>
      <w:tr w:rsidR="00F15639" w:rsidRPr="00F67D1E" w14:paraId="636916C3" w14:textId="77777777" w:rsidTr="007C1778">
        <w:tc>
          <w:tcPr>
            <w:tcW w:w="9889" w:type="dxa"/>
            <w:shd w:val="clear" w:color="auto" w:fill="EAF1DD" w:themeFill="accent3" w:themeFillTint="33"/>
          </w:tcPr>
          <w:p w14:paraId="018CEECE" w14:textId="77777777" w:rsidR="00F15639" w:rsidRPr="00F67D1E" w:rsidRDefault="00F15639" w:rsidP="00F15639">
            <w:pPr>
              <w:autoSpaceDN w:val="0"/>
              <w:spacing w:after="0" w:line="240" w:lineRule="auto"/>
              <w:jc w:val="both"/>
              <w:textAlignment w:val="baseline"/>
              <w:rPr>
                <w:rFonts w:ascii="Times New Roman" w:eastAsia="Times New Roman" w:hAnsi="Times New Roman" w:cs="Times New Roman"/>
                <w:b/>
                <w:bCs/>
                <w:lang w:eastAsia="ar-SA"/>
              </w:rPr>
            </w:pPr>
          </w:p>
          <w:p w14:paraId="16B2047E" w14:textId="77777777" w:rsidR="00F15639" w:rsidRPr="00F67D1E" w:rsidRDefault="00016E84" w:rsidP="000A531B">
            <w:pPr>
              <w:pStyle w:val="Akapitzlist"/>
              <w:keepNext/>
              <w:keepLines/>
              <w:numPr>
                <w:ilvl w:val="0"/>
                <w:numId w:val="23"/>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F67D1E">
              <w:rPr>
                <w:rFonts w:ascii="Times New Roman" w:eastAsia="Times New Roman" w:hAnsi="Times New Roman" w:cs="Times New Roman"/>
                <w:b/>
                <w:bCs/>
                <w:lang w:eastAsia="ar-SA"/>
              </w:rPr>
              <w:t xml:space="preserve"> SPOSÓB</w:t>
            </w:r>
            <w:r w:rsidR="00F15639" w:rsidRPr="00F67D1E">
              <w:rPr>
                <w:rFonts w:ascii="Times New Roman" w:eastAsia="Times New Roman" w:hAnsi="Times New Roman" w:cs="Times New Roman"/>
                <w:b/>
                <w:bCs/>
                <w:lang w:eastAsia="ar-SA"/>
              </w:rPr>
              <w:t xml:space="preserve"> OBLICZENIA CENY</w:t>
            </w:r>
          </w:p>
          <w:p w14:paraId="46631D55" w14:textId="77777777" w:rsidR="00F15639" w:rsidRPr="00F67D1E" w:rsidRDefault="00F15639" w:rsidP="00F15639">
            <w:pPr>
              <w:autoSpaceDN w:val="0"/>
              <w:spacing w:after="0" w:line="240" w:lineRule="auto"/>
              <w:jc w:val="center"/>
              <w:textAlignment w:val="baseline"/>
              <w:rPr>
                <w:rFonts w:ascii="Times New Roman" w:eastAsia="Times New Roman" w:hAnsi="Times New Roman" w:cs="Times New Roman"/>
                <w:b/>
                <w:bCs/>
                <w:lang w:eastAsia="ar-SA"/>
              </w:rPr>
            </w:pPr>
          </w:p>
        </w:tc>
      </w:tr>
    </w:tbl>
    <w:p w14:paraId="3B43B0B0" w14:textId="74AE82A6" w:rsidR="007C1778" w:rsidRPr="007C1778" w:rsidRDefault="007C1778" w:rsidP="000A531B">
      <w:pPr>
        <w:numPr>
          <w:ilvl w:val="3"/>
          <w:numId w:val="44"/>
        </w:numPr>
        <w:autoSpaceDE w:val="0"/>
        <w:autoSpaceDN w:val="0"/>
        <w:adjustRightInd w:val="0"/>
        <w:spacing w:after="120" w:line="240" w:lineRule="auto"/>
        <w:jc w:val="both"/>
        <w:rPr>
          <w:rFonts w:ascii="Times New Roman" w:eastAsia="Calibri" w:hAnsi="Times New Roman" w:cs="Times New Roman"/>
          <w:color w:val="000000"/>
          <w:lang w:eastAsia="pl-PL"/>
        </w:rPr>
      </w:pPr>
      <w:r w:rsidRPr="007C1778">
        <w:rPr>
          <w:rFonts w:ascii="Times New Roman" w:eastAsia="Calibri" w:hAnsi="Times New Roman" w:cs="Times New Roman"/>
          <w:color w:val="000000"/>
          <w:lang w:eastAsia="pl-PL"/>
        </w:rPr>
        <w:t>Wykonawca poda cenę oferty w Formularz</w:t>
      </w:r>
      <w:r w:rsidR="00A615A3">
        <w:rPr>
          <w:rFonts w:ascii="Times New Roman" w:eastAsia="Calibri" w:hAnsi="Times New Roman" w:cs="Times New Roman"/>
          <w:color w:val="000000"/>
          <w:lang w:eastAsia="pl-PL"/>
        </w:rPr>
        <w:t>u</w:t>
      </w:r>
      <w:r w:rsidRPr="007C1778">
        <w:rPr>
          <w:rFonts w:ascii="Times New Roman" w:eastAsia="Calibri" w:hAnsi="Times New Roman" w:cs="Times New Roman"/>
          <w:color w:val="000000"/>
          <w:lang w:eastAsia="pl-PL"/>
        </w:rPr>
        <w:t xml:space="preserve"> asortymentowo-cenowy</w:t>
      </w:r>
      <w:r w:rsidR="00A615A3">
        <w:rPr>
          <w:rFonts w:ascii="Times New Roman" w:eastAsia="Calibri" w:hAnsi="Times New Roman" w:cs="Times New Roman"/>
          <w:color w:val="000000"/>
          <w:lang w:eastAsia="pl-PL"/>
        </w:rPr>
        <w:t>m</w:t>
      </w:r>
      <w:r w:rsidRPr="007C1778">
        <w:rPr>
          <w:rFonts w:ascii="Times New Roman" w:eastAsia="Calibri" w:hAnsi="Times New Roman" w:cs="Times New Roman"/>
          <w:color w:val="000000"/>
          <w:lang w:eastAsia="pl-PL"/>
        </w:rPr>
        <w:t>, stanowiący</w:t>
      </w:r>
      <w:r w:rsidR="00A615A3">
        <w:rPr>
          <w:rFonts w:ascii="Times New Roman" w:eastAsia="Calibri" w:hAnsi="Times New Roman" w:cs="Times New Roman"/>
          <w:color w:val="000000"/>
          <w:lang w:eastAsia="pl-PL"/>
        </w:rPr>
        <w:t>m</w:t>
      </w:r>
      <w:r w:rsidRPr="007C1778">
        <w:rPr>
          <w:rFonts w:ascii="Times New Roman" w:eastAsia="Calibri" w:hAnsi="Times New Roman" w:cs="Times New Roman"/>
          <w:color w:val="000000"/>
          <w:lang w:eastAsia="pl-PL"/>
        </w:rPr>
        <w:t xml:space="preserve"> załącznik nr 1.1 do Formularza Ofertowego, sporządzonym według wzoru stanowiącego Załącznik Nr 1 do SWZ, jako cenę brutto z wyszczególnieniem stawki podatku od towarów i usług (VAT). </w:t>
      </w:r>
    </w:p>
    <w:p w14:paraId="2EDE134D" w14:textId="77777777" w:rsidR="007C1778" w:rsidRPr="007C1778" w:rsidRDefault="007C1778" w:rsidP="007C1778">
      <w:pPr>
        <w:autoSpaceDE w:val="0"/>
        <w:autoSpaceDN w:val="0"/>
        <w:adjustRightInd w:val="0"/>
        <w:spacing w:after="120" w:line="240" w:lineRule="auto"/>
        <w:jc w:val="both"/>
        <w:rPr>
          <w:rFonts w:ascii="Times New Roman" w:eastAsia="Calibri" w:hAnsi="Times New Roman" w:cs="Times New Roman"/>
          <w:color w:val="000000"/>
          <w:lang w:eastAsia="pl-PL"/>
        </w:rPr>
      </w:pPr>
    </w:p>
    <w:p w14:paraId="18972FC4" w14:textId="77777777" w:rsidR="007C1778" w:rsidRPr="007C1778" w:rsidRDefault="007C1778" w:rsidP="007C1778">
      <w:pPr>
        <w:autoSpaceDE w:val="0"/>
        <w:autoSpaceDN w:val="0"/>
        <w:adjustRightInd w:val="0"/>
        <w:spacing w:after="120" w:line="240" w:lineRule="auto"/>
        <w:jc w:val="both"/>
        <w:rPr>
          <w:rFonts w:ascii="Times New Roman" w:eastAsia="Calibri" w:hAnsi="Times New Roman" w:cs="Times New Roman"/>
          <w:b/>
          <w:i/>
          <w:color w:val="000000"/>
          <w:lang w:eastAsia="pl-PL"/>
        </w:rPr>
      </w:pPr>
      <w:r w:rsidRPr="007C1778">
        <w:rPr>
          <w:rFonts w:ascii="Times New Roman" w:eastAsia="Calibri" w:hAnsi="Times New Roman" w:cs="Times New Roman"/>
          <w:b/>
          <w:color w:val="000000"/>
          <w:u w:val="single"/>
          <w:lang w:eastAsia="pl-PL"/>
        </w:rPr>
        <w:t>UWAGA:</w:t>
      </w:r>
      <w:r w:rsidRPr="007C1778">
        <w:rPr>
          <w:rFonts w:ascii="Times New Roman" w:eastAsia="Calibri" w:hAnsi="Times New Roman" w:cs="Times New Roman"/>
          <w:b/>
          <w:color w:val="000000"/>
          <w:lang w:eastAsia="pl-PL"/>
        </w:rPr>
        <w:t xml:space="preserve"> </w:t>
      </w:r>
      <w:r w:rsidRPr="007C1778">
        <w:rPr>
          <w:rFonts w:ascii="Times New Roman" w:eastAsia="Calibri" w:hAnsi="Times New Roman" w:cs="Times New Roman"/>
          <w:i/>
          <w:color w:val="000000"/>
          <w:lang w:eastAsia="pl-PL"/>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7B102DEB" w14:textId="77777777" w:rsidR="007C1778" w:rsidRPr="007C1778" w:rsidRDefault="007C1778" w:rsidP="000A531B">
      <w:pPr>
        <w:numPr>
          <w:ilvl w:val="3"/>
          <w:numId w:val="44"/>
        </w:numPr>
        <w:autoSpaceDE w:val="0"/>
        <w:autoSpaceDN w:val="0"/>
        <w:adjustRightInd w:val="0"/>
        <w:spacing w:after="120" w:line="240" w:lineRule="auto"/>
        <w:jc w:val="both"/>
        <w:rPr>
          <w:rFonts w:ascii="Times New Roman" w:eastAsia="Calibri" w:hAnsi="Times New Roman" w:cs="Times New Roman"/>
          <w:color w:val="000000"/>
          <w:lang w:eastAsia="pl-PL"/>
        </w:rPr>
      </w:pPr>
      <w:r w:rsidRPr="007C1778">
        <w:rPr>
          <w:rFonts w:ascii="Times New Roman" w:eastAsia="Calibri" w:hAnsi="Times New Roman" w:cs="Times New Roman"/>
          <w:color w:val="000000"/>
          <w:lang w:eastAsia="pl-PL"/>
        </w:rPr>
        <w:t>Sposób wyliczenia ceny:</w:t>
      </w:r>
    </w:p>
    <w:p w14:paraId="36BE87A8" w14:textId="77777777" w:rsidR="007C1778" w:rsidRPr="007C1778" w:rsidRDefault="007C1778" w:rsidP="007C1778">
      <w:pPr>
        <w:autoSpaceDE w:val="0"/>
        <w:autoSpaceDN w:val="0"/>
        <w:adjustRightInd w:val="0"/>
        <w:spacing w:after="120" w:line="240" w:lineRule="auto"/>
        <w:jc w:val="both"/>
        <w:rPr>
          <w:rFonts w:ascii="Times New Roman" w:eastAsia="Calibri" w:hAnsi="Times New Roman" w:cs="Times New Roman"/>
          <w:color w:val="000000"/>
          <w:lang w:eastAsia="pl-PL"/>
        </w:rPr>
      </w:pPr>
    </w:p>
    <w:p w14:paraId="46671877" w14:textId="77777777" w:rsidR="007C1778" w:rsidRPr="007C1778" w:rsidRDefault="007C1778" w:rsidP="000A531B">
      <w:pPr>
        <w:numPr>
          <w:ilvl w:val="1"/>
          <w:numId w:val="37"/>
        </w:numPr>
        <w:autoSpaceDE w:val="0"/>
        <w:autoSpaceDN w:val="0"/>
        <w:adjustRightInd w:val="0"/>
        <w:spacing w:after="120" w:line="240" w:lineRule="auto"/>
        <w:jc w:val="both"/>
        <w:rPr>
          <w:rFonts w:ascii="Times New Roman" w:eastAsia="Calibri" w:hAnsi="Times New Roman" w:cs="Times New Roman"/>
          <w:color w:val="000000"/>
          <w:lang w:eastAsia="pl-PL"/>
        </w:rPr>
      </w:pPr>
      <w:r w:rsidRPr="007C1778">
        <w:rPr>
          <w:rFonts w:ascii="Times New Roman" w:eastAsia="Calibri" w:hAnsi="Times New Roman" w:cs="Times New Roman"/>
          <w:color w:val="000000"/>
          <w:lang w:eastAsia="pl-PL"/>
        </w:rPr>
        <w:t>Wartość netto pozycji w danym pakiecie należy liczyć w następujący sposób:</w:t>
      </w:r>
    </w:p>
    <w:p w14:paraId="7C225E4D" w14:textId="77777777" w:rsidR="007C1778" w:rsidRPr="007C1778" w:rsidRDefault="007C1778" w:rsidP="007C1778">
      <w:pPr>
        <w:autoSpaceDE w:val="0"/>
        <w:autoSpaceDN w:val="0"/>
        <w:adjustRightInd w:val="0"/>
        <w:spacing w:after="120" w:line="240" w:lineRule="auto"/>
        <w:jc w:val="both"/>
        <w:rPr>
          <w:rFonts w:ascii="Times New Roman" w:eastAsia="Calibri" w:hAnsi="Times New Roman" w:cs="Times New Roman"/>
          <w:i/>
          <w:color w:val="000000"/>
          <w:lang w:eastAsia="pl-PL"/>
        </w:rPr>
      </w:pPr>
      <w:r w:rsidRPr="007C1778">
        <w:rPr>
          <w:rFonts w:ascii="Times New Roman" w:eastAsia="Calibri" w:hAnsi="Times New Roman" w:cs="Times New Roman"/>
          <w:i/>
          <w:color w:val="000000"/>
          <w:lang w:eastAsia="pl-PL"/>
        </w:rPr>
        <w:t>cena jednostkowa netto x ilość = wartość netto</w:t>
      </w:r>
    </w:p>
    <w:p w14:paraId="4D889E57" w14:textId="77777777" w:rsidR="007C1778" w:rsidRPr="007C1778" w:rsidRDefault="007C1778" w:rsidP="007C1778">
      <w:pPr>
        <w:autoSpaceDE w:val="0"/>
        <w:autoSpaceDN w:val="0"/>
        <w:adjustRightInd w:val="0"/>
        <w:spacing w:after="120" w:line="240" w:lineRule="auto"/>
        <w:jc w:val="both"/>
        <w:rPr>
          <w:rFonts w:ascii="Times New Roman" w:eastAsia="Calibri" w:hAnsi="Times New Roman" w:cs="Times New Roman"/>
          <w:color w:val="000000"/>
          <w:lang w:eastAsia="pl-PL"/>
        </w:rPr>
      </w:pPr>
    </w:p>
    <w:p w14:paraId="0D2F5EE1" w14:textId="77777777" w:rsidR="007C1778" w:rsidRPr="007C1778" w:rsidRDefault="007C1778" w:rsidP="000A531B">
      <w:pPr>
        <w:numPr>
          <w:ilvl w:val="1"/>
          <w:numId w:val="37"/>
        </w:numPr>
        <w:autoSpaceDE w:val="0"/>
        <w:autoSpaceDN w:val="0"/>
        <w:adjustRightInd w:val="0"/>
        <w:spacing w:after="120" w:line="240" w:lineRule="auto"/>
        <w:jc w:val="both"/>
        <w:rPr>
          <w:rFonts w:ascii="Times New Roman" w:eastAsia="Calibri" w:hAnsi="Times New Roman" w:cs="Times New Roman"/>
          <w:color w:val="000000"/>
          <w:lang w:eastAsia="pl-PL"/>
        </w:rPr>
      </w:pPr>
      <w:r w:rsidRPr="007C1778">
        <w:rPr>
          <w:rFonts w:ascii="Times New Roman" w:eastAsia="Calibri" w:hAnsi="Times New Roman" w:cs="Times New Roman"/>
          <w:color w:val="000000"/>
          <w:lang w:eastAsia="pl-PL"/>
        </w:rPr>
        <w:t>Wartość brutto pozycji w danym pakiecie należy liczyć w sposób następujący:</w:t>
      </w:r>
    </w:p>
    <w:p w14:paraId="6D578719" w14:textId="77777777" w:rsidR="007C1778" w:rsidRPr="007C1778" w:rsidRDefault="007C1778" w:rsidP="007C1778">
      <w:pPr>
        <w:autoSpaceDE w:val="0"/>
        <w:autoSpaceDN w:val="0"/>
        <w:adjustRightInd w:val="0"/>
        <w:spacing w:after="120" w:line="240" w:lineRule="auto"/>
        <w:jc w:val="both"/>
        <w:rPr>
          <w:rFonts w:ascii="Times New Roman" w:eastAsia="Calibri" w:hAnsi="Times New Roman" w:cs="Times New Roman"/>
          <w:i/>
          <w:color w:val="000000"/>
          <w:lang w:eastAsia="pl-PL"/>
        </w:rPr>
      </w:pPr>
      <w:r w:rsidRPr="007C1778">
        <w:rPr>
          <w:rFonts w:ascii="Times New Roman" w:eastAsia="Calibri" w:hAnsi="Times New Roman" w:cs="Times New Roman"/>
          <w:i/>
          <w:color w:val="000000"/>
          <w:lang w:eastAsia="pl-PL"/>
        </w:rPr>
        <w:t>cena jednostkowa netto x ilość = wartość netto + podatek VAT = wartość brutto</w:t>
      </w:r>
    </w:p>
    <w:p w14:paraId="51E6AE1C" w14:textId="77777777" w:rsidR="007C1778" w:rsidRPr="007C1778" w:rsidRDefault="007C1778" w:rsidP="007C1778">
      <w:pPr>
        <w:autoSpaceDE w:val="0"/>
        <w:autoSpaceDN w:val="0"/>
        <w:adjustRightInd w:val="0"/>
        <w:spacing w:after="120" w:line="240" w:lineRule="auto"/>
        <w:jc w:val="both"/>
        <w:rPr>
          <w:rFonts w:ascii="Times New Roman" w:eastAsia="Calibri" w:hAnsi="Times New Roman" w:cs="Times New Roman"/>
          <w:i/>
          <w:color w:val="000000"/>
          <w:lang w:eastAsia="pl-PL"/>
        </w:rPr>
      </w:pPr>
    </w:p>
    <w:p w14:paraId="19B254E5" w14:textId="77777777" w:rsidR="007C1778" w:rsidRPr="007C1778" w:rsidRDefault="007C1778" w:rsidP="000A531B">
      <w:pPr>
        <w:numPr>
          <w:ilvl w:val="1"/>
          <w:numId w:val="37"/>
        </w:numPr>
        <w:autoSpaceDE w:val="0"/>
        <w:autoSpaceDN w:val="0"/>
        <w:adjustRightInd w:val="0"/>
        <w:spacing w:after="120" w:line="240" w:lineRule="auto"/>
        <w:jc w:val="both"/>
        <w:rPr>
          <w:rFonts w:ascii="Times New Roman" w:eastAsia="Calibri" w:hAnsi="Times New Roman" w:cs="Times New Roman"/>
          <w:color w:val="000000"/>
          <w:lang w:eastAsia="pl-PL"/>
        </w:rPr>
      </w:pPr>
      <w:r w:rsidRPr="007C1778">
        <w:rPr>
          <w:rFonts w:ascii="Times New Roman" w:eastAsia="Calibri" w:hAnsi="Times New Roman" w:cs="Times New Roman"/>
          <w:color w:val="000000"/>
          <w:lang w:eastAsia="pl-PL"/>
        </w:rPr>
        <w:t>Cenę jednostkową brutto należy liczyć w sposób następujący:</w:t>
      </w:r>
    </w:p>
    <w:p w14:paraId="696F9E2B" w14:textId="77777777" w:rsidR="007C1778" w:rsidRPr="007C1778" w:rsidRDefault="007C1778" w:rsidP="007C1778">
      <w:pPr>
        <w:autoSpaceDE w:val="0"/>
        <w:autoSpaceDN w:val="0"/>
        <w:adjustRightInd w:val="0"/>
        <w:spacing w:after="120" w:line="240" w:lineRule="auto"/>
        <w:jc w:val="both"/>
        <w:rPr>
          <w:rFonts w:ascii="Times New Roman" w:eastAsia="Calibri" w:hAnsi="Times New Roman" w:cs="Times New Roman"/>
          <w:i/>
          <w:color w:val="000000"/>
          <w:lang w:eastAsia="pl-PL"/>
        </w:rPr>
      </w:pPr>
      <w:r w:rsidRPr="007C1778">
        <w:rPr>
          <w:rFonts w:ascii="Times New Roman" w:eastAsia="Calibri" w:hAnsi="Times New Roman" w:cs="Times New Roman"/>
          <w:i/>
          <w:color w:val="000000"/>
          <w:lang w:eastAsia="pl-PL"/>
        </w:rPr>
        <w:t xml:space="preserve">                                       wartość brutto ÷ ilość</w:t>
      </w:r>
    </w:p>
    <w:p w14:paraId="7A13D4AC" w14:textId="77777777" w:rsidR="007C1778" w:rsidRPr="007C1778" w:rsidRDefault="007C1778" w:rsidP="000A531B">
      <w:pPr>
        <w:numPr>
          <w:ilvl w:val="1"/>
          <w:numId w:val="37"/>
        </w:numPr>
        <w:autoSpaceDE w:val="0"/>
        <w:autoSpaceDN w:val="0"/>
        <w:adjustRightInd w:val="0"/>
        <w:spacing w:after="120" w:line="240" w:lineRule="auto"/>
        <w:jc w:val="both"/>
        <w:rPr>
          <w:rFonts w:ascii="Times New Roman" w:eastAsia="Calibri" w:hAnsi="Times New Roman" w:cs="Times New Roman"/>
          <w:color w:val="000000"/>
          <w:lang w:eastAsia="pl-PL"/>
        </w:rPr>
      </w:pPr>
      <w:r w:rsidRPr="007C1778">
        <w:rPr>
          <w:rFonts w:ascii="Times New Roman" w:eastAsia="Calibri" w:hAnsi="Times New Roman" w:cs="Times New Roman"/>
          <w:color w:val="000000"/>
          <w:lang w:eastAsia="pl-PL"/>
        </w:rPr>
        <w:t>Wartością netto przedmiotu zamówienia będzie suma poszczególnych wartości netto pozycji asortymentowych w pakiecie.</w:t>
      </w:r>
    </w:p>
    <w:p w14:paraId="65D2D0C1" w14:textId="77777777" w:rsidR="007C1778" w:rsidRPr="007C1778" w:rsidRDefault="007C1778" w:rsidP="000A531B">
      <w:pPr>
        <w:numPr>
          <w:ilvl w:val="1"/>
          <w:numId w:val="37"/>
        </w:numPr>
        <w:autoSpaceDE w:val="0"/>
        <w:autoSpaceDN w:val="0"/>
        <w:adjustRightInd w:val="0"/>
        <w:spacing w:after="120" w:line="240" w:lineRule="auto"/>
        <w:jc w:val="both"/>
        <w:rPr>
          <w:rFonts w:ascii="Times New Roman" w:eastAsia="Calibri" w:hAnsi="Times New Roman" w:cs="Times New Roman"/>
          <w:color w:val="000000"/>
          <w:lang w:eastAsia="pl-PL"/>
        </w:rPr>
      </w:pPr>
      <w:r w:rsidRPr="007C1778">
        <w:rPr>
          <w:rFonts w:ascii="Times New Roman" w:eastAsia="Calibri" w:hAnsi="Times New Roman" w:cs="Times New Roman"/>
          <w:color w:val="000000"/>
          <w:lang w:eastAsia="pl-PL"/>
        </w:rPr>
        <w:t xml:space="preserve">Wartością brutto przedmiotu zamówienia będzie suma poszczególnych wartości brutto pozycji asortymentowych w pakiecie. </w:t>
      </w:r>
    </w:p>
    <w:p w14:paraId="639F6922" w14:textId="77777777" w:rsidR="007C1778" w:rsidRPr="007C1778" w:rsidRDefault="007C1778" w:rsidP="000A531B">
      <w:pPr>
        <w:numPr>
          <w:ilvl w:val="3"/>
          <w:numId w:val="44"/>
        </w:numPr>
        <w:autoSpaceDE w:val="0"/>
        <w:autoSpaceDN w:val="0"/>
        <w:adjustRightInd w:val="0"/>
        <w:spacing w:after="120" w:line="240" w:lineRule="auto"/>
        <w:jc w:val="both"/>
        <w:rPr>
          <w:rFonts w:ascii="Times New Roman" w:eastAsia="Calibri" w:hAnsi="Times New Roman" w:cs="Times New Roman"/>
          <w:color w:val="000000"/>
          <w:lang w:eastAsia="pl-PL"/>
        </w:rPr>
      </w:pPr>
      <w:r w:rsidRPr="007C1778">
        <w:rPr>
          <w:rFonts w:ascii="Times New Roman" w:eastAsia="Calibri" w:hAnsi="Times New Roman" w:cs="Times New Roman"/>
          <w:color w:val="000000"/>
          <w:lang w:eastAsia="pl-PL"/>
        </w:rPr>
        <w:t xml:space="preserve">Rozliczenia między Zamawiającym a Wykonawcą będą prowadzone w złotych polskich (PLN). </w:t>
      </w:r>
    </w:p>
    <w:p w14:paraId="75912234" w14:textId="77777777" w:rsidR="007C1778" w:rsidRPr="007C1778" w:rsidRDefault="007C1778" w:rsidP="000A531B">
      <w:pPr>
        <w:numPr>
          <w:ilvl w:val="3"/>
          <w:numId w:val="44"/>
        </w:numPr>
        <w:autoSpaceDE w:val="0"/>
        <w:autoSpaceDN w:val="0"/>
        <w:adjustRightInd w:val="0"/>
        <w:spacing w:after="120" w:line="240" w:lineRule="auto"/>
        <w:jc w:val="both"/>
        <w:rPr>
          <w:rFonts w:ascii="Times New Roman" w:eastAsia="Calibri" w:hAnsi="Times New Roman" w:cs="Times New Roman"/>
          <w:color w:val="000000"/>
          <w:lang w:eastAsia="pl-PL"/>
        </w:rPr>
      </w:pPr>
      <w:r w:rsidRPr="007C1778">
        <w:rPr>
          <w:rFonts w:ascii="Times New Roman" w:eastAsia="Calibri" w:hAnsi="Times New Roman" w:cs="Times New Roman"/>
          <w:color w:val="000000"/>
          <w:lang w:eastAsia="pl-PL"/>
        </w:rPr>
        <w:t xml:space="preserve">W przypadku rozbieżności pomiędzy ceną podaną cyfrowo a słownie, jako wartość właściwa zostanie przyjęta cena podana słownie. </w:t>
      </w:r>
    </w:p>
    <w:p w14:paraId="5BDA1176" w14:textId="77777777" w:rsidR="007C1778" w:rsidRPr="007C1778" w:rsidRDefault="007C1778" w:rsidP="000A531B">
      <w:pPr>
        <w:numPr>
          <w:ilvl w:val="3"/>
          <w:numId w:val="44"/>
        </w:numPr>
        <w:autoSpaceDE w:val="0"/>
        <w:autoSpaceDN w:val="0"/>
        <w:adjustRightInd w:val="0"/>
        <w:spacing w:after="120" w:line="240" w:lineRule="auto"/>
        <w:jc w:val="both"/>
        <w:rPr>
          <w:rFonts w:ascii="Times New Roman" w:eastAsia="Calibri" w:hAnsi="Times New Roman" w:cs="Times New Roman"/>
          <w:color w:val="000000"/>
          <w:lang w:eastAsia="pl-PL"/>
        </w:rPr>
      </w:pPr>
      <w:r w:rsidRPr="007C1778">
        <w:rPr>
          <w:rFonts w:ascii="Times New Roman" w:eastAsia="Calibri" w:hAnsi="Times New Roman" w:cs="Times New Roman"/>
          <w:color w:val="000000"/>
          <w:lang w:eastAsia="pl-PL"/>
        </w:rPr>
        <w:t>Sposób zapłaty i rozliczenia za realizację niniejszego zamówienia, określone zostały w projekcie umowy stanowiącym załącznik nr 2 do SWZ.</w:t>
      </w:r>
    </w:p>
    <w:p w14:paraId="57DCBD59" w14:textId="77777777" w:rsidR="007C1778" w:rsidRPr="007C1778" w:rsidRDefault="007C1778" w:rsidP="000A531B">
      <w:pPr>
        <w:numPr>
          <w:ilvl w:val="3"/>
          <w:numId w:val="44"/>
        </w:numPr>
        <w:autoSpaceDE w:val="0"/>
        <w:autoSpaceDN w:val="0"/>
        <w:adjustRightInd w:val="0"/>
        <w:spacing w:after="120" w:line="240" w:lineRule="auto"/>
        <w:jc w:val="both"/>
        <w:rPr>
          <w:rFonts w:ascii="Times New Roman" w:eastAsia="Calibri" w:hAnsi="Times New Roman" w:cs="Times New Roman"/>
          <w:color w:val="000000"/>
          <w:lang w:eastAsia="pl-PL"/>
        </w:rPr>
      </w:pPr>
      <w:r w:rsidRPr="007C1778">
        <w:rPr>
          <w:rFonts w:ascii="Times New Roman" w:eastAsia="Calibri" w:hAnsi="Times New Roman" w:cs="Times New Roman"/>
          <w:color w:val="000000"/>
          <w:lang w:eastAsia="pl-PL"/>
        </w:rPr>
        <w:t xml:space="preserve">Podana cena oferty netto, zamieszczona w Formularzu asortymentowo - cenowym będzie niezmienna przez cały okres obowiązywania umowy na realizację przedmiotowego zamówienia, </w:t>
      </w:r>
    </w:p>
    <w:p w14:paraId="4A58E53C" w14:textId="77777777" w:rsidR="007C1778" w:rsidRPr="007C1778" w:rsidRDefault="007C1778" w:rsidP="000A531B">
      <w:pPr>
        <w:numPr>
          <w:ilvl w:val="3"/>
          <w:numId w:val="44"/>
        </w:numPr>
        <w:autoSpaceDE w:val="0"/>
        <w:autoSpaceDN w:val="0"/>
        <w:adjustRightInd w:val="0"/>
        <w:spacing w:after="120" w:line="240" w:lineRule="auto"/>
        <w:jc w:val="both"/>
        <w:rPr>
          <w:rFonts w:ascii="Times New Roman" w:eastAsia="Calibri" w:hAnsi="Times New Roman" w:cs="Times New Roman"/>
          <w:color w:val="000000"/>
          <w:lang w:eastAsia="pl-PL"/>
        </w:rPr>
      </w:pPr>
      <w:r w:rsidRPr="007C1778">
        <w:rPr>
          <w:rFonts w:ascii="Times New Roman" w:eastAsia="Calibri" w:hAnsi="Times New Roman" w:cs="Times New Roman"/>
          <w:color w:val="000000"/>
          <w:lang w:eastAsia="pl-PL"/>
        </w:rPr>
        <w:t>Cena musi zawierać wszystkie koszty związane z realizacją przedmiotu zamówienia.</w:t>
      </w:r>
    </w:p>
    <w:p w14:paraId="4F5F09D6" w14:textId="77777777" w:rsidR="007C1778" w:rsidRPr="007C1778" w:rsidRDefault="007C1778" w:rsidP="000A531B">
      <w:pPr>
        <w:numPr>
          <w:ilvl w:val="3"/>
          <w:numId w:val="44"/>
        </w:numPr>
        <w:autoSpaceDE w:val="0"/>
        <w:autoSpaceDN w:val="0"/>
        <w:adjustRightInd w:val="0"/>
        <w:spacing w:after="120" w:line="240" w:lineRule="auto"/>
        <w:jc w:val="both"/>
        <w:rPr>
          <w:rFonts w:ascii="Times New Roman" w:eastAsia="Calibri" w:hAnsi="Times New Roman" w:cs="Times New Roman"/>
          <w:color w:val="000000"/>
          <w:lang w:eastAsia="pl-PL"/>
        </w:rPr>
      </w:pPr>
      <w:r w:rsidRPr="007C1778">
        <w:rPr>
          <w:rFonts w:ascii="Times New Roman" w:eastAsia="Calibri" w:hAnsi="Times New Roman" w:cs="Times New Roman"/>
          <w:color w:val="000000"/>
          <w:lang w:eastAsia="pl-PL"/>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14:paraId="0C0924D2" w14:textId="77777777" w:rsidR="007C1778" w:rsidRPr="007C1778" w:rsidRDefault="007C1778" w:rsidP="000A531B">
      <w:pPr>
        <w:numPr>
          <w:ilvl w:val="0"/>
          <w:numId w:val="14"/>
        </w:numPr>
        <w:autoSpaceDE w:val="0"/>
        <w:autoSpaceDN w:val="0"/>
        <w:adjustRightInd w:val="0"/>
        <w:spacing w:after="120" w:line="240" w:lineRule="auto"/>
        <w:jc w:val="both"/>
        <w:rPr>
          <w:rFonts w:ascii="Times New Roman" w:eastAsia="Calibri" w:hAnsi="Times New Roman" w:cs="Times New Roman"/>
          <w:color w:val="000000"/>
          <w:lang w:eastAsia="pl-PL"/>
        </w:rPr>
      </w:pPr>
      <w:r w:rsidRPr="007C1778">
        <w:rPr>
          <w:rFonts w:ascii="Times New Roman" w:eastAsia="Calibri" w:hAnsi="Times New Roman" w:cs="Times New Roman"/>
          <w:color w:val="000000"/>
          <w:lang w:eastAsia="pl-PL"/>
        </w:rPr>
        <w:t xml:space="preserve">poinformowania Zamawiającego, że wybór jego oferty będzie prowadził do powstania u Zamawiającego obowiązku podatkowego; </w:t>
      </w:r>
    </w:p>
    <w:p w14:paraId="55D64A1B" w14:textId="77777777" w:rsidR="007C1778" w:rsidRPr="007C1778" w:rsidRDefault="007C1778" w:rsidP="000A531B">
      <w:pPr>
        <w:numPr>
          <w:ilvl w:val="0"/>
          <w:numId w:val="14"/>
        </w:numPr>
        <w:autoSpaceDE w:val="0"/>
        <w:autoSpaceDN w:val="0"/>
        <w:adjustRightInd w:val="0"/>
        <w:spacing w:after="120" w:line="240" w:lineRule="auto"/>
        <w:jc w:val="both"/>
        <w:rPr>
          <w:rFonts w:ascii="Times New Roman" w:eastAsia="Calibri" w:hAnsi="Times New Roman" w:cs="Times New Roman"/>
          <w:color w:val="000000"/>
          <w:lang w:eastAsia="pl-PL"/>
        </w:rPr>
      </w:pPr>
      <w:r w:rsidRPr="007C1778">
        <w:rPr>
          <w:rFonts w:ascii="Times New Roman" w:eastAsia="Calibri" w:hAnsi="Times New Roman" w:cs="Times New Roman"/>
          <w:color w:val="000000"/>
          <w:lang w:eastAsia="pl-PL"/>
        </w:rPr>
        <w:t xml:space="preserve">wskazania nazwy (rodzaju) towaru lub usługi, których dostawa lub świadczenie będą prowadziły do powstania obowiązku podatkowego; </w:t>
      </w:r>
    </w:p>
    <w:p w14:paraId="18E5C208" w14:textId="77777777" w:rsidR="007C1778" w:rsidRPr="007C1778" w:rsidRDefault="007C1778" w:rsidP="000A531B">
      <w:pPr>
        <w:numPr>
          <w:ilvl w:val="0"/>
          <w:numId w:val="14"/>
        </w:numPr>
        <w:autoSpaceDE w:val="0"/>
        <w:autoSpaceDN w:val="0"/>
        <w:adjustRightInd w:val="0"/>
        <w:spacing w:after="120" w:line="240" w:lineRule="auto"/>
        <w:jc w:val="both"/>
        <w:rPr>
          <w:rFonts w:ascii="Times New Roman" w:eastAsia="Calibri" w:hAnsi="Times New Roman" w:cs="Times New Roman"/>
          <w:color w:val="000000"/>
          <w:lang w:eastAsia="pl-PL"/>
        </w:rPr>
      </w:pPr>
      <w:r w:rsidRPr="007C1778">
        <w:rPr>
          <w:rFonts w:ascii="Times New Roman" w:eastAsia="Calibri" w:hAnsi="Times New Roman" w:cs="Times New Roman"/>
          <w:color w:val="000000"/>
          <w:lang w:eastAsia="pl-PL"/>
        </w:rPr>
        <w:t xml:space="preserve">wskazania wartości towaru lub usługi objętego obowiązkiem podatkowym Zamawiającego, bez kwoty podatku; </w:t>
      </w:r>
    </w:p>
    <w:p w14:paraId="415166AD" w14:textId="77777777" w:rsidR="007C1778" w:rsidRPr="007C1778" w:rsidRDefault="007C1778" w:rsidP="000A531B">
      <w:pPr>
        <w:numPr>
          <w:ilvl w:val="0"/>
          <w:numId w:val="14"/>
        </w:numPr>
        <w:autoSpaceDE w:val="0"/>
        <w:autoSpaceDN w:val="0"/>
        <w:adjustRightInd w:val="0"/>
        <w:spacing w:after="120" w:line="240" w:lineRule="auto"/>
        <w:jc w:val="both"/>
        <w:rPr>
          <w:rFonts w:ascii="Times New Roman" w:eastAsia="Calibri" w:hAnsi="Times New Roman" w:cs="Times New Roman"/>
          <w:color w:val="000000"/>
          <w:lang w:eastAsia="pl-PL"/>
        </w:rPr>
      </w:pPr>
      <w:r w:rsidRPr="007C1778">
        <w:rPr>
          <w:rFonts w:ascii="Times New Roman" w:eastAsia="Calibri" w:hAnsi="Times New Roman" w:cs="Times New Roman"/>
          <w:color w:val="000000"/>
          <w:lang w:eastAsia="pl-PL"/>
        </w:rPr>
        <w:lastRenderedPageBreak/>
        <w:t xml:space="preserve">wskazania stawki podatku od towarów i usług, która zgodnie z wiedzą wykonawcy, będzie miała zastosowanie. </w:t>
      </w:r>
    </w:p>
    <w:p w14:paraId="078BB042" w14:textId="15C4FD84" w:rsidR="000327E4" w:rsidRPr="00F67D1E" w:rsidRDefault="000327E4" w:rsidP="007C1778">
      <w:pPr>
        <w:autoSpaceDE w:val="0"/>
        <w:autoSpaceDN w:val="0"/>
        <w:adjustRightInd w:val="0"/>
        <w:spacing w:after="120" w:line="240" w:lineRule="auto"/>
        <w:jc w:val="both"/>
        <w:rPr>
          <w:rFonts w:ascii="Times New Roman" w:eastAsia="Calibri" w:hAnsi="Times New Roman" w:cs="Times New Roman"/>
          <w:color w:val="000000"/>
          <w:lang w:eastAsia="pl-PL"/>
        </w:rPr>
      </w:pPr>
      <w:r w:rsidRPr="00F67D1E">
        <w:rPr>
          <w:rFonts w:ascii="Times New Roman" w:eastAsia="Calibri" w:hAnsi="Times New Roman" w:cs="Times New Roman"/>
          <w:color w:val="000000"/>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7A6F4A" w:rsidRPr="00F67D1E" w14:paraId="2632F170" w14:textId="77777777" w:rsidTr="00F67D1E">
        <w:tc>
          <w:tcPr>
            <w:tcW w:w="9747" w:type="dxa"/>
            <w:shd w:val="clear" w:color="auto" w:fill="EAF1DD" w:themeFill="accent3" w:themeFillTint="33"/>
          </w:tcPr>
          <w:p w14:paraId="289CB2DC" w14:textId="77777777" w:rsidR="007A6F4A" w:rsidRPr="00F67D1E" w:rsidRDefault="007A6F4A" w:rsidP="007A6F4A">
            <w:pPr>
              <w:autoSpaceDN w:val="0"/>
              <w:spacing w:after="0" w:line="240" w:lineRule="auto"/>
              <w:jc w:val="both"/>
              <w:textAlignment w:val="baseline"/>
              <w:rPr>
                <w:rFonts w:ascii="Times New Roman" w:eastAsia="Times New Roman" w:hAnsi="Times New Roman" w:cs="Times New Roman"/>
                <w:b/>
                <w:bCs/>
                <w:lang w:eastAsia="ar-SA"/>
              </w:rPr>
            </w:pPr>
          </w:p>
          <w:p w14:paraId="2D908FAA" w14:textId="77777777" w:rsidR="007A6F4A" w:rsidRPr="00F67D1E" w:rsidRDefault="00F347C6" w:rsidP="000A531B">
            <w:pPr>
              <w:pStyle w:val="Akapitzlist"/>
              <w:keepNext/>
              <w:keepLines/>
              <w:numPr>
                <w:ilvl w:val="0"/>
                <w:numId w:val="23"/>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F67D1E">
              <w:rPr>
                <w:rFonts w:ascii="Times New Roman" w:eastAsia="Times New Roman" w:hAnsi="Times New Roman" w:cs="Times New Roman"/>
                <w:b/>
                <w:bCs/>
                <w:lang w:eastAsia="ar-SA"/>
              </w:rPr>
              <w:t>OPIS KRYTERIÓW OCENY OFERT WRAZ Z PODANIEM WAGI TYCH KRYTERIÓW I SPOSOBU OCENY OFERT</w:t>
            </w:r>
          </w:p>
          <w:p w14:paraId="1E866DE7" w14:textId="77777777" w:rsidR="008814C6" w:rsidRPr="00F67D1E" w:rsidRDefault="008814C6" w:rsidP="008814C6">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47BC7FD5" w14:textId="41930F73" w:rsidR="008C096E" w:rsidRPr="00F67D1E" w:rsidRDefault="008C096E" w:rsidP="000A531B">
      <w:pPr>
        <w:keepLines/>
        <w:numPr>
          <w:ilvl w:val="0"/>
          <w:numId w:val="36"/>
        </w:numPr>
        <w:spacing w:before="60" w:after="60" w:line="240" w:lineRule="auto"/>
        <w:ind w:right="-1"/>
        <w:jc w:val="both"/>
        <w:rPr>
          <w:rFonts w:ascii="Times New Roman" w:hAnsi="Times New Roman" w:cs="Times New Roman"/>
          <w:lang w:eastAsia="ar-SA"/>
        </w:rPr>
      </w:pPr>
      <w:r w:rsidRPr="00F67D1E">
        <w:rPr>
          <w:rFonts w:ascii="Times New Roman" w:hAnsi="Times New Roman" w:cs="Times New Roman"/>
          <w:lang w:eastAsia="ar-SA"/>
        </w:rPr>
        <w:t xml:space="preserve">Po stwierdzeniu ważności ofert oraz </w:t>
      </w:r>
      <w:r w:rsidR="008F7C31" w:rsidRPr="00F67D1E">
        <w:rPr>
          <w:rFonts w:ascii="Times New Roman" w:hAnsi="Times New Roman" w:cs="Times New Roman"/>
          <w:lang w:eastAsia="ar-SA"/>
        </w:rPr>
        <w:t>spełnieniu wymagań niniejszej S</w:t>
      </w:r>
      <w:r w:rsidRPr="00F67D1E">
        <w:rPr>
          <w:rFonts w:ascii="Times New Roman" w:hAnsi="Times New Roman" w:cs="Times New Roman"/>
          <w:lang w:eastAsia="ar-SA"/>
        </w:rPr>
        <w:t xml:space="preserve">WZ, Komisja Przetargowa Zamawiającego dokona oceny merytorycznej ofert w oparciu o kryteria, o których mowa poniżej: </w:t>
      </w:r>
    </w:p>
    <w:p w14:paraId="5ECAFD8F" w14:textId="77777777" w:rsidR="00C67C95" w:rsidRPr="00F67D1E" w:rsidRDefault="00C67C95" w:rsidP="00C67C95">
      <w:pPr>
        <w:spacing w:after="0" w:line="240" w:lineRule="auto"/>
        <w:jc w:val="both"/>
        <w:rPr>
          <w:rFonts w:ascii="Times New Roman" w:hAnsi="Times New Roman" w:cs="Times New Roman"/>
          <w:b/>
          <w:bC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09"/>
        <w:gridCol w:w="3180"/>
        <w:gridCol w:w="3887"/>
      </w:tblGrid>
      <w:tr w:rsidR="00C67C95" w:rsidRPr="00F67D1E" w14:paraId="299D4204" w14:textId="77777777" w:rsidTr="00F345F1">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2C6E3D87" w14:textId="77777777" w:rsidR="00C67C95" w:rsidRPr="00F67D1E" w:rsidRDefault="00C67C95" w:rsidP="00C75887">
            <w:pPr>
              <w:spacing w:after="0" w:line="240" w:lineRule="auto"/>
              <w:jc w:val="both"/>
              <w:rPr>
                <w:rFonts w:ascii="Times New Roman" w:hAnsi="Times New Roman" w:cs="Times New Roman"/>
                <w:b/>
              </w:rPr>
            </w:pPr>
            <w:r w:rsidRPr="00F67D1E">
              <w:rPr>
                <w:rFonts w:ascii="Times New Roman" w:hAnsi="Times New Roman" w:cs="Times New Roman"/>
                <w:b/>
              </w:rPr>
              <w:t>Lp.</w:t>
            </w:r>
          </w:p>
        </w:tc>
        <w:tc>
          <w:tcPr>
            <w:tcW w:w="3180" w:type="dxa"/>
            <w:tcBorders>
              <w:top w:val="single" w:sz="6" w:space="0" w:color="000000"/>
              <w:left w:val="single" w:sz="6" w:space="0" w:color="000000"/>
              <w:bottom w:val="single" w:sz="6" w:space="0" w:color="000000"/>
              <w:right w:val="single" w:sz="6" w:space="0" w:color="000000"/>
            </w:tcBorders>
          </w:tcPr>
          <w:p w14:paraId="1C3B3112" w14:textId="77777777" w:rsidR="00C67C95" w:rsidRPr="00F67D1E" w:rsidRDefault="00C67C95" w:rsidP="00C75887">
            <w:pPr>
              <w:spacing w:after="0" w:line="240" w:lineRule="auto"/>
              <w:jc w:val="both"/>
              <w:rPr>
                <w:rFonts w:ascii="Times New Roman" w:hAnsi="Times New Roman" w:cs="Times New Roman"/>
                <w:b/>
              </w:rPr>
            </w:pPr>
            <w:r w:rsidRPr="00F67D1E">
              <w:rPr>
                <w:rFonts w:ascii="Times New Roman" w:hAnsi="Times New Roman" w:cs="Times New Roman"/>
                <w:b/>
              </w:rPr>
              <w:t xml:space="preserve">Kryteria </w:t>
            </w:r>
          </w:p>
        </w:tc>
        <w:tc>
          <w:tcPr>
            <w:tcW w:w="3887" w:type="dxa"/>
            <w:tcBorders>
              <w:top w:val="single" w:sz="6" w:space="0" w:color="000000"/>
              <w:left w:val="single" w:sz="6" w:space="0" w:color="000000"/>
              <w:bottom w:val="single" w:sz="6" w:space="0" w:color="000000"/>
              <w:right w:val="single" w:sz="6" w:space="0" w:color="000000"/>
            </w:tcBorders>
          </w:tcPr>
          <w:p w14:paraId="25D64EE4" w14:textId="6CC00EAF" w:rsidR="00C67C95" w:rsidRPr="00F67D1E" w:rsidRDefault="00F345F1" w:rsidP="000A531B">
            <w:pPr>
              <w:numPr>
                <w:ilvl w:val="2"/>
                <w:numId w:val="35"/>
              </w:numPr>
              <w:tabs>
                <w:tab w:val="num" w:pos="1004"/>
              </w:tabs>
              <w:suppressAutoHyphens/>
              <w:autoSpaceDN w:val="0"/>
              <w:spacing w:after="0" w:line="240" w:lineRule="auto"/>
              <w:jc w:val="both"/>
              <w:textAlignment w:val="baseline"/>
              <w:rPr>
                <w:rFonts w:ascii="Times New Roman" w:hAnsi="Times New Roman" w:cs="Times New Roman"/>
                <w:bCs/>
                <w:i/>
              </w:rPr>
            </w:pPr>
            <w:r w:rsidRPr="00F67D1E">
              <w:rPr>
                <w:rFonts w:ascii="Times New Roman" w:hAnsi="Times New Roman" w:cs="Times New Roman"/>
                <w:b/>
                <w:i/>
              </w:rPr>
              <w:t xml:space="preserve">Waga </w:t>
            </w:r>
            <w:r w:rsidR="00C67C95" w:rsidRPr="00F67D1E">
              <w:rPr>
                <w:rFonts w:ascii="Times New Roman" w:hAnsi="Times New Roman" w:cs="Times New Roman"/>
                <w:b/>
                <w:i/>
              </w:rPr>
              <w:t>(znaczenie) kryterium</w:t>
            </w:r>
            <w:r w:rsidR="00C67C95" w:rsidRPr="00F67D1E">
              <w:rPr>
                <w:rFonts w:ascii="Times New Roman" w:hAnsi="Times New Roman" w:cs="Times New Roman"/>
                <w:bCs/>
                <w:i/>
              </w:rPr>
              <w:t xml:space="preserve"> </w:t>
            </w:r>
          </w:p>
        </w:tc>
      </w:tr>
      <w:tr w:rsidR="00C67C95" w:rsidRPr="00F67D1E" w14:paraId="177158FB" w14:textId="77777777" w:rsidTr="00F345F1">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10FA6E58" w14:textId="77777777" w:rsidR="00C67C95" w:rsidRPr="00F67D1E" w:rsidRDefault="00C67C95" w:rsidP="00C75887">
            <w:pPr>
              <w:spacing w:after="0" w:line="240" w:lineRule="auto"/>
              <w:jc w:val="both"/>
              <w:rPr>
                <w:rFonts w:ascii="Times New Roman" w:hAnsi="Times New Roman" w:cs="Times New Roman"/>
              </w:rPr>
            </w:pPr>
            <w:r w:rsidRPr="00F67D1E">
              <w:rPr>
                <w:rFonts w:ascii="Times New Roman" w:hAnsi="Times New Roman" w:cs="Times New Roman"/>
              </w:rPr>
              <w:t>1</w:t>
            </w:r>
          </w:p>
        </w:tc>
        <w:tc>
          <w:tcPr>
            <w:tcW w:w="3180" w:type="dxa"/>
            <w:tcBorders>
              <w:top w:val="single" w:sz="6" w:space="0" w:color="000000"/>
              <w:left w:val="single" w:sz="6" w:space="0" w:color="000000"/>
              <w:bottom w:val="single" w:sz="6" w:space="0" w:color="000000"/>
              <w:right w:val="single" w:sz="6" w:space="0" w:color="000000"/>
            </w:tcBorders>
          </w:tcPr>
          <w:p w14:paraId="7267E61B" w14:textId="77777777" w:rsidR="00C67C95" w:rsidRPr="00F67D1E" w:rsidRDefault="00C67C95" w:rsidP="00C75887">
            <w:pPr>
              <w:spacing w:after="0" w:line="240" w:lineRule="auto"/>
              <w:jc w:val="both"/>
              <w:rPr>
                <w:rFonts w:ascii="Times New Roman" w:hAnsi="Times New Roman" w:cs="Times New Roman"/>
              </w:rPr>
            </w:pPr>
            <w:r w:rsidRPr="00F67D1E">
              <w:rPr>
                <w:rFonts w:ascii="Times New Roman" w:hAnsi="Times New Roman" w:cs="Times New Roman"/>
              </w:rPr>
              <w:t>Cena</w:t>
            </w:r>
          </w:p>
        </w:tc>
        <w:tc>
          <w:tcPr>
            <w:tcW w:w="3887" w:type="dxa"/>
            <w:tcBorders>
              <w:top w:val="single" w:sz="6" w:space="0" w:color="000000"/>
              <w:left w:val="single" w:sz="6" w:space="0" w:color="000000"/>
              <w:bottom w:val="single" w:sz="6" w:space="0" w:color="000000"/>
              <w:right w:val="single" w:sz="6" w:space="0" w:color="000000"/>
            </w:tcBorders>
          </w:tcPr>
          <w:p w14:paraId="16F3863C" w14:textId="32E993B5" w:rsidR="00C67C95" w:rsidRPr="00F67D1E" w:rsidRDefault="000F39D0" w:rsidP="00C75887">
            <w:pPr>
              <w:spacing w:after="0" w:line="240" w:lineRule="auto"/>
              <w:jc w:val="right"/>
              <w:rPr>
                <w:rFonts w:ascii="Times New Roman" w:hAnsi="Times New Roman" w:cs="Times New Roman"/>
              </w:rPr>
            </w:pPr>
            <w:r w:rsidRPr="00F67D1E">
              <w:rPr>
                <w:rFonts w:ascii="Times New Roman" w:hAnsi="Times New Roman" w:cs="Times New Roman"/>
              </w:rPr>
              <w:t>10</w:t>
            </w:r>
            <w:r w:rsidR="00C67C95" w:rsidRPr="00F67D1E">
              <w:rPr>
                <w:rFonts w:ascii="Times New Roman" w:hAnsi="Times New Roman" w:cs="Times New Roman"/>
              </w:rPr>
              <w:t>0%</w:t>
            </w:r>
          </w:p>
        </w:tc>
      </w:tr>
    </w:tbl>
    <w:p w14:paraId="07931E4C" w14:textId="77777777" w:rsidR="00C67C95" w:rsidRPr="00F67D1E" w:rsidRDefault="00C67C95" w:rsidP="00C67C95">
      <w:pPr>
        <w:spacing w:after="0" w:line="240" w:lineRule="auto"/>
        <w:ind w:left="360"/>
        <w:jc w:val="both"/>
        <w:rPr>
          <w:rFonts w:ascii="Times New Roman" w:hAnsi="Times New Roman" w:cs="Times New Roman"/>
          <w:b/>
          <w:bCs/>
        </w:rPr>
      </w:pPr>
    </w:p>
    <w:p w14:paraId="31FDF093" w14:textId="77777777" w:rsidR="00C67C95" w:rsidRPr="00F67D1E" w:rsidRDefault="00C67C95" w:rsidP="00C67C95">
      <w:pPr>
        <w:spacing w:after="0" w:line="240" w:lineRule="auto"/>
        <w:jc w:val="both"/>
        <w:rPr>
          <w:rFonts w:ascii="Times New Roman" w:hAnsi="Times New Roman" w:cs="Times New Roman"/>
          <w:b/>
          <w:bCs/>
        </w:rPr>
      </w:pPr>
      <w:r w:rsidRPr="00F67D1E">
        <w:rPr>
          <w:rFonts w:ascii="Times New Roman" w:hAnsi="Times New Roman" w:cs="Times New Roman"/>
        </w:rPr>
        <w:t>Kryterium cena zostanie wyliczona według poniższego wzoru:</w:t>
      </w:r>
    </w:p>
    <w:p w14:paraId="7602FC42" w14:textId="77777777" w:rsidR="00C67C95" w:rsidRPr="00F67D1E" w:rsidRDefault="00C67C95" w:rsidP="00C67C95">
      <w:pPr>
        <w:spacing w:after="0" w:line="240" w:lineRule="auto"/>
        <w:jc w:val="both"/>
        <w:rPr>
          <w:rFonts w:ascii="Times New Roman" w:hAnsi="Times New Roman" w:cs="Times New Roman"/>
          <w:u w:val="single"/>
        </w:rPr>
      </w:pPr>
    </w:p>
    <w:p w14:paraId="6B946D67" w14:textId="1F37F18E" w:rsidR="00C67C95" w:rsidRPr="00F67D1E" w:rsidRDefault="00C67C95" w:rsidP="00C67C95">
      <w:pPr>
        <w:spacing w:after="0" w:line="240" w:lineRule="auto"/>
        <w:jc w:val="both"/>
        <w:rPr>
          <w:rFonts w:ascii="Times New Roman" w:hAnsi="Times New Roman" w:cs="Times New Roman"/>
        </w:rPr>
      </w:pPr>
      <w:r w:rsidRPr="00F67D1E">
        <w:rPr>
          <w:rFonts w:ascii="Times New Roman" w:hAnsi="Times New Roman" w:cs="Times New Roman"/>
          <w:u w:val="single"/>
        </w:rPr>
        <w:t>Kryterium</w:t>
      </w:r>
      <w:r w:rsidR="004E5D4C" w:rsidRPr="00F67D1E">
        <w:rPr>
          <w:rFonts w:ascii="Times New Roman" w:hAnsi="Times New Roman" w:cs="Times New Roman"/>
          <w:u w:val="single"/>
        </w:rPr>
        <w:t xml:space="preserve"> </w:t>
      </w:r>
      <w:r w:rsidRPr="00F67D1E">
        <w:rPr>
          <w:rFonts w:ascii="Times New Roman" w:hAnsi="Times New Roman" w:cs="Times New Roman"/>
          <w:u w:val="single"/>
        </w:rPr>
        <w:t>– cena (C):</w:t>
      </w:r>
    </w:p>
    <w:p w14:paraId="38360B2B" w14:textId="77777777" w:rsidR="00C67C95" w:rsidRPr="00F67D1E" w:rsidRDefault="00C67C95" w:rsidP="00C67C95">
      <w:pPr>
        <w:spacing w:after="0" w:line="240" w:lineRule="auto"/>
        <w:jc w:val="both"/>
        <w:rPr>
          <w:rFonts w:ascii="Times New Roman" w:hAnsi="Times New Roman" w:cs="Times New Roman"/>
          <w:vertAlign w:val="subscript"/>
        </w:rPr>
      </w:pPr>
      <w:r w:rsidRPr="00F67D1E">
        <w:rPr>
          <w:rFonts w:ascii="Times New Roman" w:hAnsi="Times New Roman" w:cs="Times New Roman"/>
        </w:rPr>
        <w:tab/>
      </w:r>
      <w:r w:rsidRPr="00F67D1E">
        <w:rPr>
          <w:rFonts w:ascii="Times New Roman" w:hAnsi="Times New Roman" w:cs="Times New Roman"/>
        </w:rPr>
        <w:tab/>
      </w:r>
      <w:r w:rsidRPr="00F67D1E">
        <w:rPr>
          <w:rFonts w:ascii="Times New Roman" w:hAnsi="Times New Roman" w:cs="Times New Roman"/>
        </w:rPr>
        <w:tab/>
      </w:r>
      <w:r w:rsidRPr="00F67D1E">
        <w:rPr>
          <w:rFonts w:ascii="Times New Roman" w:hAnsi="Times New Roman" w:cs="Times New Roman"/>
        </w:rPr>
        <w:tab/>
      </w:r>
      <w:r w:rsidRPr="00F67D1E">
        <w:rPr>
          <w:rFonts w:ascii="Times New Roman" w:hAnsi="Times New Roman" w:cs="Times New Roman"/>
        </w:rPr>
        <w:tab/>
      </w:r>
      <w:r w:rsidRPr="00F67D1E">
        <w:rPr>
          <w:rFonts w:ascii="Times New Roman" w:hAnsi="Times New Roman" w:cs="Times New Roman"/>
        </w:rPr>
        <w:tab/>
        <w:t xml:space="preserve">C </w:t>
      </w:r>
      <w:r w:rsidRPr="00F67D1E">
        <w:rPr>
          <w:rFonts w:ascii="Times New Roman" w:hAnsi="Times New Roman" w:cs="Times New Roman"/>
          <w:vertAlign w:val="subscript"/>
        </w:rPr>
        <w:t>min</w:t>
      </w:r>
    </w:p>
    <w:p w14:paraId="0C57491D" w14:textId="7BC4A457" w:rsidR="00C67C95" w:rsidRPr="00F67D1E" w:rsidRDefault="00C67C95" w:rsidP="00C67C95">
      <w:pPr>
        <w:spacing w:after="0" w:line="240" w:lineRule="auto"/>
        <w:jc w:val="center"/>
        <w:rPr>
          <w:rFonts w:ascii="Times New Roman" w:hAnsi="Times New Roman" w:cs="Times New Roman"/>
        </w:rPr>
      </w:pPr>
      <w:r w:rsidRPr="00F67D1E">
        <w:rPr>
          <w:rFonts w:ascii="Times New Roman" w:hAnsi="Times New Roman" w:cs="Times New Roman"/>
        </w:rPr>
        <w:t xml:space="preserve">C = ---------------------------  x </w:t>
      </w:r>
      <w:r w:rsidR="000F39D0" w:rsidRPr="00F67D1E">
        <w:rPr>
          <w:rFonts w:ascii="Times New Roman" w:hAnsi="Times New Roman" w:cs="Times New Roman"/>
        </w:rPr>
        <w:t>10</w:t>
      </w:r>
      <w:r w:rsidRPr="00F67D1E">
        <w:rPr>
          <w:rFonts w:ascii="Times New Roman" w:hAnsi="Times New Roman" w:cs="Times New Roman"/>
        </w:rPr>
        <w:t>0 % x 100</w:t>
      </w:r>
    </w:p>
    <w:p w14:paraId="0B9CA4DF" w14:textId="77777777" w:rsidR="00C67C95" w:rsidRPr="00F67D1E" w:rsidRDefault="00C67C95" w:rsidP="00C67C95">
      <w:pPr>
        <w:spacing w:after="0" w:line="240" w:lineRule="auto"/>
        <w:jc w:val="both"/>
        <w:rPr>
          <w:rFonts w:ascii="Times New Roman" w:hAnsi="Times New Roman" w:cs="Times New Roman"/>
        </w:rPr>
      </w:pPr>
      <w:r w:rsidRPr="00F67D1E">
        <w:rPr>
          <w:rFonts w:ascii="Times New Roman" w:hAnsi="Times New Roman" w:cs="Times New Roman"/>
        </w:rPr>
        <w:tab/>
      </w:r>
      <w:r w:rsidRPr="00F67D1E">
        <w:rPr>
          <w:rFonts w:ascii="Times New Roman" w:hAnsi="Times New Roman" w:cs="Times New Roman"/>
        </w:rPr>
        <w:tab/>
      </w:r>
      <w:r w:rsidRPr="00F67D1E">
        <w:rPr>
          <w:rFonts w:ascii="Times New Roman" w:hAnsi="Times New Roman" w:cs="Times New Roman"/>
        </w:rPr>
        <w:tab/>
      </w:r>
      <w:r w:rsidRPr="00F67D1E">
        <w:rPr>
          <w:rFonts w:ascii="Times New Roman" w:hAnsi="Times New Roman" w:cs="Times New Roman"/>
        </w:rPr>
        <w:tab/>
      </w:r>
      <w:r w:rsidRPr="00F67D1E">
        <w:rPr>
          <w:rFonts w:ascii="Times New Roman" w:hAnsi="Times New Roman" w:cs="Times New Roman"/>
        </w:rPr>
        <w:tab/>
      </w:r>
      <w:r w:rsidRPr="00F67D1E">
        <w:rPr>
          <w:rFonts w:ascii="Times New Roman" w:hAnsi="Times New Roman" w:cs="Times New Roman"/>
        </w:rPr>
        <w:tab/>
      </w:r>
      <w:r w:rsidRPr="00F67D1E">
        <w:rPr>
          <w:rFonts w:ascii="Times New Roman" w:hAnsi="Times New Roman" w:cs="Times New Roman"/>
          <w:i/>
        </w:rPr>
        <w:t xml:space="preserve">C </w:t>
      </w:r>
      <w:r w:rsidRPr="00F67D1E">
        <w:rPr>
          <w:rFonts w:ascii="Times New Roman" w:hAnsi="Times New Roman" w:cs="Times New Roman"/>
          <w:i/>
          <w:vertAlign w:val="subscript"/>
        </w:rPr>
        <w:t>bad. oferty</w:t>
      </w:r>
    </w:p>
    <w:p w14:paraId="136DAF7E" w14:textId="77777777" w:rsidR="00C67C95" w:rsidRPr="00F67D1E" w:rsidRDefault="00C67C95" w:rsidP="00C67C95">
      <w:pPr>
        <w:spacing w:after="0" w:line="240" w:lineRule="auto"/>
        <w:jc w:val="both"/>
        <w:rPr>
          <w:rFonts w:ascii="Times New Roman" w:hAnsi="Times New Roman" w:cs="Times New Roman"/>
        </w:rPr>
      </w:pPr>
      <w:r w:rsidRPr="00F67D1E">
        <w:rPr>
          <w:rFonts w:ascii="Times New Roman" w:hAnsi="Times New Roman" w:cs="Times New Roman"/>
          <w:i/>
          <w:iCs/>
        </w:rPr>
        <w:t>gdzie:</w:t>
      </w:r>
      <w:r w:rsidRPr="00F67D1E">
        <w:rPr>
          <w:rFonts w:ascii="Times New Roman" w:hAnsi="Times New Roman" w:cs="Times New Roman"/>
        </w:rPr>
        <w:t xml:space="preserve"> </w:t>
      </w:r>
    </w:p>
    <w:p w14:paraId="71F23C41" w14:textId="441CDDEC" w:rsidR="00C67C95" w:rsidRPr="00F67D1E" w:rsidRDefault="00C67C95" w:rsidP="00C67C95">
      <w:pPr>
        <w:spacing w:after="0" w:line="240" w:lineRule="auto"/>
        <w:jc w:val="both"/>
        <w:rPr>
          <w:rFonts w:ascii="Times New Roman" w:hAnsi="Times New Roman" w:cs="Times New Roman"/>
          <w:i/>
        </w:rPr>
      </w:pPr>
      <w:r w:rsidRPr="00F67D1E">
        <w:rPr>
          <w:rFonts w:ascii="Times New Roman" w:hAnsi="Times New Roman" w:cs="Times New Roman"/>
          <w:i/>
        </w:rPr>
        <w:t xml:space="preserve">C </w:t>
      </w:r>
      <w:r w:rsidRPr="00F67D1E">
        <w:rPr>
          <w:rFonts w:ascii="Times New Roman" w:hAnsi="Times New Roman" w:cs="Times New Roman"/>
          <w:i/>
          <w:vertAlign w:val="subscript"/>
        </w:rPr>
        <w:t>min</w:t>
      </w:r>
      <w:r w:rsidRPr="00F67D1E">
        <w:rPr>
          <w:rFonts w:ascii="Times New Roman" w:hAnsi="Times New Roman" w:cs="Times New Roman"/>
          <w:i/>
        </w:rPr>
        <w:t xml:space="preserve"> - najniższa cena ogółem brutto spośród ofert nie odrzuconych</w:t>
      </w:r>
    </w:p>
    <w:p w14:paraId="74FE6E64" w14:textId="27DF1B7A" w:rsidR="00C67C95" w:rsidRPr="00F67D1E" w:rsidRDefault="00C67C95" w:rsidP="00C67C95">
      <w:pPr>
        <w:spacing w:after="0" w:line="240" w:lineRule="auto"/>
        <w:jc w:val="both"/>
        <w:rPr>
          <w:rFonts w:ascii="Times New Roman" w:hAnsi="Times New Roman" w:cs="Times New Roman"/>
          <w:i/>
        </w:rPr>
      </w:pPr>
      <w:r w:rsidRPr="00F67D1E">
        <w:rPr>
          <w:rFonts w:ascii="Times New Roman" w:hAnsi="Times New Roman" w:cs="Times New Roman"/>
          <w:i/>
        </w:rPr>
        <w:t xml:space="preserve">C </w:t>
      </w:r>
      <w:r w:rsidRPr="00F67D1E">
        <w:rPr>
          <w:rFonts w:ascii="Times New Roman" w:hAnsi="Times New Roman" w:cs="Times New Roman"/>
          <w:i/>
          <w:vertAlign w:val="subscript"/>
        </w:rPr>
        <w:t xml:space="preserve">bad. oferty </w:t>
      </w:r>
      <w:r w:rsidRPr="00F67D1E">
        <w:rPr>
          <w:rFonts w:ascii="Times New Roman" w:hAnsi="Times New Roman" w:cs="Times New Roman"/>
          <w:i/>
        </w:rPr>
        <w:t xml:space="preserve"> - cena ogółem brutto ocenianej oferty </w:t>
      </w:r>
    </w:p>
    <w:p w14:paraId="5FDDD801" w14:textId="77777777" w:rsidR="00C67C95" w:rsidRPr="00F67D1E" w:rsidRDefault="00C67C95" w:rsidP="00C67C95">
      <w:pPr>
        <w:spacing w:after="0" w:line="240" w:lineRule="auto"/>
        <w:jc w:val="both"/>
        <w:rPr>
          <w:rFonts w:ascii="Times New Roman" w:hAnsi="Times New Roman" w:cs="Times New Roman"/>
          <w:u w:val="single"/>
        </w:rPr>
      </w:pPr>
    </w:p>
    <w:p w14:paraId="42A5A2DE" w14:textId="77777777" w:rsidR="00F67D1E" w:rsidRPr="00F67D1E" w:rsidRDefault="00F67D1E" w:rsidP="000A531B">
      <w:pPr>
        <w:pStyle w:val="Default"/>
        <w:numPr>
          <w:ilvl w:val="0"/>
          <w:numId w:val="36"/>
        </w:numPr>
        <w:rPr>
          <w:rFonts w:ascii="Times New Roman" w:hAnsi="Times New Roman" w:cs="Times New Roman"/>
        </w:rPr>
      </w:pPr>
      <w:r w:rsidRPr="00F67D1E">
        <w:rPr>
          <w:rFonts w:ascii="Times New Roman" w:hAnsi="Times New Roman" w:cs="Times New Roman"/>
        </w:rPr>
        <w:t>Punktacja przyznawana ofertom będzie liczona z dokładnością do dwóch miejsc po przecinku. Najwyższa liczba punktów wyznaczy najkorzystniejszą ofertę.</w:t>
      </w:r>
    </w:p>
    <w:p w14:paraId="6765F903" w14:textId="77777777" w:rsidR="00F67D1E" w:rsidRPr="00F67D1E" w:rsidRDefault="00F67D1E" w:rsidP="000A531B">
      <w:pPr>
        <w:pStyle w:val="Default"/>
        <w:numPr>
          <w:ilvl w:val="0"/>
          <w:numId w:val="36"/>
        </w:numPr>
        <w:rPr>
          <w:rFonts w:ascii="Times New Roman" w:hAnsi="Times New Roman" w:cs="Times New Roman"/>
        </w:rPr>
      </w:pPr>
      <w:r w:rsidRPr="00F67D1E">
        <w:rPr>
          <w:rFonts w:ascii="Times New Roman" w:hAnsi="Times New Roman" w:cs="Times New Roman"/>
        </w:rPr>
        <w:t>Zamawiający udzieli zamówienia Wykonawcy, którego oferta odpowiadać będzie wszystkim wymaganiom przedstawionym w ustawie PZP, oraz w SWZ i zostanie oceniona, jako najkorzystniejsza w oparciu o podane kryterium wyboru.</w:t>
      </w:r>
    </w:p>
    <w:p w14:paraId="4E0EC42D" w14:textId="77777777" w:rsidR="00F67D1E" w:rsidRPr="00F67D1E" w:rsidRDefault="00F67D1E" w:rsidP="000A531B">
      <w:pPr>
        <w:pStyle w:val="Default"/>
        <w:numPr>
          <w:ilvl w:val="0"/>
          <w:numId w:val="36"/>
        </w:numPr>
        <w:rPr>
          <w:rFonts w:ascii="Times New Roman" w:hAnsi="Times New Roman" w:cs="Times New Roman"/>
        </w:rPr>
      </w:pPr>
      <w:r w:rsidRPr="00F67D1E">
        <w:rPr>
          <w:rFonts w:ascii="Times New Roman" w:hAnsi="Times New Roman" w:cs="Times New Roman"/>
        </w:rPr>
        <w:t xml:space="preserve">Ocenie będą podlegać wyłącznie oferty niepodlegające odrzuceniu. </w:t>
      </w:r>
    </w:p>
    <w:p w14:paraId="2788D541" w14:textId="77777777" w:rsidR="00F67D1E" w:rsidRPr="00F67D1E" w:rsidRDefault="00F67D1E" w:rsidP="000A531B">
      <w:pPr>
        <w:pStyle w:val="Default"/>
        <w:numPr>
          <w:ilvl w:val="0"/>
          <w:numId w:val="36"/>
        </w:numPr>
        <w:rPr>
          <w:rFonts w:ascii="Times New Roman" w:hAnsi="Times New Roman" w:cs="Times New Roman"/>
        </w:rPr>
      </w:pPr>
      <w:r w:rsidRPr="00F67D1E">
        <w:rPr>
          <w:rFonts w:ascii="Times New Roman" w:hAnsi="Times New Roman" w:cs="Times New Roman"/>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4769EF76" w14:textId="77777777" w:rsidR="00F67D1E" w:rsidRPr="00F67D1E" w:rsidRDefault="00F67D1E" w:rsidP="000A531B">
      <w:pPr>
        <w:pStyle w:val="Default"/>
        <w:numPr>
          <w:ilvl w:val="0"/>
          <w:numId w:val="36"/>
        </w:numPr>
        <w:rPr>
          <w:rFonts w:ascii="Times New Roman" w:hAnsi="Times New Roman" w:cs="Times New Roman"/>
        </w:rPr>
      </w:pPr>
      <w:r w:rsidRPr="00F67D1E">
        <w:rPr>
          <w:rFonts w:ascii="Times New Roman" w:hAnsi="Times New Roman" w:cs="Times New Roman"/>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46145B55" w14:textId="77777777" w:rsidR="00F67D1E" w:rsidRPr="00F67D1E" w:rsidRDefault="00F67D1E" w:rsidP="000A531B">
      <w:pPr>
        <w:pStyle w:val="Default"/>
        <w:numPr>
          <w:ilvl w:val="0"/>
          <w:numId w:val="36"/>
        </w:numPr>
        <w:rPr>
          <w:rFonts w:ascii="Times New Roman" w:hAnsi="Times New Roman" w:cs="Times New Roman"/>
        </w:rPr>
      </w:pPr>
      <w:r w:rsidRPr="00F67D1E">
        <w:rPr>
          <w:rFonts w:ascii="Times New Roman" w:hAnsi="Times New Roman" w:cs="Times New Roman"/>
        </w:rPr>
        <w:t xml:space="preserve">Zamawiający wybiera najkorzystniejszą ofertę̨ w terminie związania ofertą określonym w SWZ. </w:t>
      </w:r>
    </w:p>
    <w:p w14:paraId="1600A113" w14:textId="77777777" w:rsidR="00F67D1E" w:rsidRPr="00F67D1E" w:rsidRDefault="00F67D1E" w:rsidP="000A531B">
      <w:pPr>
        <w:pStyle w:val="Default"/>
        <w:numPr>
          <w:ilvl w:val="0"/>
          <w:numId w:val="36"/>
        </w:numPr>
        <w:rPr>
          <w:rFonts w:ascii="Times New Roman" w:hAnsi="Times New Roman" w:cs="Times New Roman"/>
        </w:rPr>
      </w:pPr>
      <w:r w:rsidRPr="00F67D1E">
        <w:rPr>
          <w:rFonts w:ascii="Times New Roman" w:hAnsi="Times New Roman" w:cs="Times New Roman"/>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31301D89" w14:textId="7C5067AC" w:rsidR="00F67D1E" w:rsidRDefault="00F67D1E" w:rsidP="000A531B">
      <w:pPr>
        <w:pStyle w:val="Default"/>
        <w:numPr>
          <w:ilvl w:val="0"/>
          <w:numId w:val="36"/>
        </w:numPr>
        <w:rPr>
          <w:rFonts w:ascii="Times New Roman" w:hAnsi="Times New Roman" w:cs="Times New Roman"/>
        </w:rPr>
      </w:pPr>
      <w:r w:rsidRPr="00F67D1E">
        <w:rPr>
          <w:rFonts w:ascii="Times New Roman" w:hAnsi="Times New Roman" w:cs="Times New Roman"/>
        </w:rPr>
        <w:t xml:space="preserve">W przypadku braku zgody, o której mowa w pkt. </w:t>
      </w:r>
      <w:r w:rsidR="00E55CB2">
        <w:rPr>
          <w:rFonts w:ascii="Times New Roman" w:hAnsi="Times New Roman" w:cs="Times New Roman"/>
        </w:rPr>
        <w:t>8</w:t>
      </w:r>
      <w:r w:rsidRPr="00F67D1E">
        <w:rPr>
          <w:rFonts w:ascii="Times New Roman" w:hAnsi="Times New Roman" w:cs="Times New Roman"/>
        </w:rPr>
        <w:t xml:space="preserve">, oferta podlega odrzuceniu, a Zamawiający zwraca się̨ o wyrażenie takiej zgody do kolejnego Wykonawcy, którego oferta została najwyżej oceniona, chyba że zachodzą̨ przesłanki do unieważnienia postepowania. </w:t>
      </w:r>
    </w:p>
    <w:p w14:paraId="11191F5A" w14:textId="77777777" w:rsidR="00C53174" w:rsidRPr="00F67D1E" w:rsidRDefault="00C53174" w:rsidP="00C53174">
      <w:pPr>
        <w:pStyle w:val="Default"/>
        <w:ind w:left="360"/>
        <w:rPr>
          <w:rFonts w:ascii="Times New Roman" w:hAnsi="Times New Roman" w:cs="Times New Roman"/>
        </w:rPr>
      </w:pPr>
    </w:p>
    <w:p w14:paraId="52B23070" w14:textId="77777777" w:rsidR="00F15639" w:rsidRPr="00F67D1E" w:rsidRDefault="00F15639" w:rsidP="00F15639">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4A0" w:firstRow="1" w:lastRow="0" w:firstColumn="1" w:lastColumn="0" w:noHBand="0" w:noVBand="1"/>
      </w:tblPr>
      <w:tblGrid>
        <w:gridCol w:w="9747"/>
      </w:tblGrid>
      <w:tr w:rsidR="00F347C6" w:rsidRPr="00F67D1E" w14:paraId="149E018B" w14:textId="77777777" w:rsidTr="00E91079">
        <w:tc>
          <w:tcPr>
            <w:tcW w:w="9747" w:type="dxa"/>
            <w:shd w:val="clear" w:color="auto" w:fill="EAF1DD" w:themeFill="accent3" w:themeFillTint="33"/>
          </w:tcPr>
          <w:p w14:paraId="18F912C1" w14:textId="77777777" w:rsidR="00F347C6" w:rsidRPr="00F67D1E" w:rsidRDefault="00F347C6" w:rsidP="00F910EB">
            <w:pPr>
              <w:keepNext/>
              <w:keepLines/>
              <w:tabs>
                <w:tab w:val="left" w:pos="1916"/>
              </w:tabs>
              <w:suppressAutoHyphens/>
              <w:autoSpaceDN w:val="0"/>
              <w:spacing w:after="0" w:line="240" w:lineRule="auto"/>
              <w:jc w:val="both"/>
              <w:textAlignment w:val="baseline"/>
              <w:rPr>
                <w:rFonts w:ascii="Times New Roman" w:eastAsia="Times New Roman" w:hAnsi="Times New Roman" w:cs="Times New Roman"/>
                <w:b/>
                <w:bCs/>
                <w:lang w:eastAsia="ar-SA"/>
              </w:rPr>
            </w:pPr>
          </w:p>
          <w:p w14:paraId="36DC2A59" w14:textId="77777777" w:rsidR="00F347C6" w:rsidRPr="00F67D1E" w:rsidRDefault="00F347C6" w:rsidP="000A531B">
            <w:pPr>
              <w:pStyle w:val="Akapitzlist"/>
              <w:keepNext/>
              <w:keepLines/>
              <w:numPr>
                <w:ilvl w:val="0"/>
                <w:numId w:val="23"/>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F67D1E">
              <w:rPr>
                <w:rFonts w:ascii="Times New Roman" w:eastAsia="Times New Roman" w:hAnsi="Times New Roman" w:cs="Times New Roman"/>
                <w:b/>
                <w:bCs/>
                <w:lang w:eastAsia="ar-SA"/>
              </w:rPr>
              <w:t>INFORMACJE O FORMALNOŚCIACH, JAKIE POWINNY ZOSTAĆ DOPEŁNIONE PO WYBORZE OFERTY W CELU ZAWARCIA UMOWY W SPRAWIE ZAMÓWIENIA PUBLICZNEGO</w:t>
            </w:r>
          </w:p>
          <w:p w14:paraId="26513654" w14:textId="77777777" w:rsidR="00E91079" w:rsidRPr="00F67D1E" w:rsidRDefault="00E91079" w:rsidP="00E91079">
            <w:pPr>
              <w:keepNext/>
              <w:keepLines/>
              <w:tabs>
                <w:tab w:val="left" w:pos="432"/>
              </w:tabs>
              <w:suppressAutoHyphens/>
              <w:autoSpaceDN w:val="0"/>
              <w:spacing w:after="0" w:line="240" w:lineRule="auto"/>
              <w:ind w:left="60"/>
              <w:textAlignment w:val="baseline"/>
              <w:outlineLvl w:val="0"/>
              <w:rPr>
                <w:rFonts w:ascii="Times New Roman" w:eastAsia="Times New Roman" w:hAnsi="Times New Roman" w:cs="Times New Roman"/>
                <w:b/>
                <w:bCs/>
                <w:lang w:eastAsia="ar-SA"/>
              </w:rPr>
            </w:pPr>
          </w:p>
        </w:tc>
      </w:tr>
    </w:tbl>
    <w:p w14:paraId="11213893" w14:textId="77777777" w:rsidR="00F67D1E" w:rsidRPr="00F67D1E" w:rsidRDefault="00F67D1E" w:rsidP="00F67D1E">
      <w:pPr>
        <w:shd w:val="clear" w:color="auto" w:fill="FFFFFF" w:themeFill="background1"/>
        <w:autoSpaceDE w:val="0"/>
        <w:autoSpaceDN w:val="0"/>
        <w:adjustRightInd w:val="0"/>
        <w:spacing w:after="120" w:line="240" w:lineRule="auto"/>
        <w:jc w:val="both"/>
        <w:rPr>
          <w:rFonts w:ascii="Times New Roman" w:eastAsia="Calibri" w:hAnsi="Times New Roman" w:cs="Times New Roman"/>
          <w:color w:val="000000"/>
          <w:lang w:eastAsia="pl-PL"/>
        </w:rPr>
      </w:pPr>
    </w:p>
    <w:p w14:paraId="42841294" w14:textId="77777777" w:rsidR="00F67D1E" w:rsidRPr="00F67D1E" w:rsidRDefault="00F67D1E" w:rsidP="000A531B">
      <w:pPr>
        <w:numPr>
          <w:ilvl w:val="0"/>
          <w:numId w:val="17"/>
        </w:numPr>
        <w:shd w:val="clear" w:color="auto" w:fill="FFFFFF" w:themeFill="background1"/>
        <w:autoSpaceDE w:val="0"/>
        <w:autoSpaceDN w:val="0"/>
        <w:adjustRightInd w:val="0"/>
        <w:spacing w:after="120" w:line="240" w:lineRule="auto"/>
        <w:jc w:val="both"/>
        <w:rPr>
          <w:rFonts w:ascii="Times New Roman" w:eastAsia="Calibri" w:hAnsi="Times New Roman" w:cs="Times New Roman"/>
          <w:color w:val="000000"/>
          <w:lang w:eastAsia="pl-PL"/>
        </w:rPr>
      </w:pPr>
      <w:r w:rsidRPr="00F67D1E">
        <w:rPr>
          <w:rFonts w:ascii="Times New Roman" w:eastAsia="Calibri" w:hAnsi="Times New Roman" w:cs="Times New Roman"/>
          <w:color w:val="000000"/>
          <w:lang w:eastAsia="pl-PL"/>
        </w:rPr>
        <w:t xml:space="preserve">Zamawiający zawiera umowę̨ w sprawie zamówienie publicznego, z uwzględnieniem art. 577 uPzp, w terminie nie krótszym niż̇ 5 dni od dnia przesłania zawiadomienia o wyborze najkorzystniejszej oferty, jeżeli zawiadomienie to zostało przesłane przy użyciu środków komunikacji elektronicznej, jeżeli zostało przesłane w inny sposób. </w:t>
      </w:r>
    </w:p>
    <w:p w14:paraId="5FC993ED" w14:textId="77777777" w:rsidR="00F67D1E" w:rsidRPr="00F67D1E" w:rsidRDefault="00F67D1E" w:rsidP="000A531B">
      <w:pPr>
        <w:numPr>
          <w:ilvl w:val="0"/>
          <w:numId w:val="17"/>
        </w:numPr>
        <w:shd w:val="clear" w:color="auto" w:fill="FFFFFF" w:themeFill="background1"/>
        <w:autoSpaceDE w:val="0"/>
        <w:autoSpaceDN w:val="0"/>
        <w:adjustRightInd w:val="0"/>
        <w:spacing w:after="120" w:line="240" w:lineRule="auto"/>
        <w:jc w:val="both"/>
        <w:rPr>
          <w:rFonts w:ascii="Times New Roman" w:eastAsia="Calibri" w:hAnsi="Times New Roman" w:cs="Times New Roman"/>
          <w:color w:val="000000"/>
          <w:lang w:eastAsia="pl-PL"/>
        </w:rPr>
      </w:pPr>
      <w:r w:rsidRPr="00F67D1E">
        <w:rPr>
          <w:rFonts w:ascii="Times New Roman" w:eastAsia="Calibri" w:hAnsi="Times New Roman" w:cs="Times New Roman"/>
          <w:color w:val="000000"/>
          <w:lang w:eastAsia="pl-PL"/>
        </w:rPr>
        <w:t xml:space="preserve">Zamawiający może zawrzeć́ umowę̨ w sprawie zamówienia publicznego przed upływem terminu, o którym mowa w ust. 1, jeżeli w postepowaniu o udzielenie zamówienia złożono tylko jedną ofertę̨. </w:t>
      </w:r>
    </w:p>
    <w:p w14:paraId="533CD4F8" w14:textId="77777777" w:rsidR="00F67D1E" w:rsidRPr="00F67D1E" w:rsidRDefault="00F67D1E" w:rsidP="000A531B">
      <w:pPr>
        <w:numPr>
          <w:ilvl w:val="0"/>
          <w:numId w:val="17"/>
        </w:numPr>
        <w:shd w:val="clear" w:color="auto" w:fill="FFFFFF" w:themeFill="background1"/>
        <w:autoSpaceDE w:val="0"/>
        <w:autoSpaceDN w:val="0"/>
        <w:adjustRightInd w:val="0"/>
        <w:spacing w:after="120" w:line="240" w:lineRule="auto"/>
        <w:jc w:val="both"/>
        <w:rPr>
          <w:rFonts w:ascii="Times New Roman" w:eastAsia="Calibri" w:hAnsi="Times New Roman" w:cs="Times New Roman"/>
          <w:color w:val="000000"/>
          <w:lang w:eastAsia="pl-PL"/>
        </w:rPr>
      </w:pPr>
      <w:r w:rsidRPr="00F67D1E">
        <w:rPr>
          <w:rFonts w:ascii="Times New Roman" w:eastAsia="Calibri" w:hAnsi="Times New Roman" w:cs="Times New Roman"/>
          <w:color w:val="000000"/>
          <w:lang w:eastAsia="pl-PL"/>
        </w:rPr>
        <w:t xml:space="preserve">Wykonawca ma obowiązek zawrzeć umowę w sprawie zamówienia na warunkach określonych w projekcie umowy, która stanowi Załącznik Nr 2 do SWZ. Umowa zostanie uzupełniona o zapisy wynikające ze złożonej oferty. </w:t>
      </w:r>
    </w:p>
    <w:p w14:paraId="5FC3212F" w14:textId="77777777" w:rsidR="00F67D1E" w:rsidRPr="00F67D1E" w:rsidRDefault="00F67D1E" w:rsidP="000A531B">
      <w:pPr>
        <w:numPr>
          <w:ilvl w:val="0"/>
          <w:numId w:val="17"/>
        </w:numPr>
        <w:shd w:val="clear" w:color="auto" w:fill="FFFFFF" w:themeFill="background1"/>
        <w:autoSpaceDE w:val="0"/>
        <w:autoSpaceDN w:val="0"/>
        <w:adjustRightInd w:val="0"/>
        <w:spacing w:after="120" w:line="240" w:lineRule="auto"/>
        <w:jc w:val="both"/>
        <w:rPr>
          <w:rFonts w:ascii="Times New Roman" w:eastAsia="Calibri" w:hAnsi="Times New Roman" w:cs="Times New Roman"/>
          <w:color w:val="000000"/>
          <w:lang w:eastAsia="pl-PL"/>
        </w:rPr>
      </w:pPr>
      <w:r w:rsidRPr="00F67D1E">
        <w:rPr>
          <w:rFonts w:ascii="Times New Roman" w:eastAsia="Calibri" w:hAnsi="Times New Roman" w:cs="Times New Roman"/>
          <w:color w:val="000000"/>
          <w:lang w:eastAsia="pl-PL"/>
        </w:rPr>
        <w:t xml:space="preserve">Przed podpisaniem umowy Wykonawcy wspólnie ubiegający się o udzielenie zamówienia (w przypadku wyboru ich oferty, jako najkorzystniejszej) przedstawią Zamawiającemu umowę regulującą współpracę tych Wykonawców. </w:t>
      </w:r>
    </w:p>
    <w:p w14:paraId="5BDCE1E9" w14:textId="77777777" w:rsidR="00F67D1E" w:rsidRPr="00F67D1E" w:rsidRDefault="00F67D1E" w:rsidP="000A531B">
      <w:pPr>
        <w:numPr>
          <w:ilvl w:val="0"/>
          <w:numId w:val="17"/>
        </w:numPr>
        <w:shd w:val="clear" w:color="auto" w:fill="FFFFFF" w:themeFill="background1"/>
        <w:autoSpaceDE w:val="0"/>
        <w:autoSpaceDN w:val="0"/>
        <w:adjustRightInd w:val="0"/>
        <w:spacing w:after="120" w:line="240" w:lineRule="auto"/>
        <w:jc w:val="both"/>
        <w:rPr>
          <w:rFonts w:ascii="Times New Roman" w:eastAsia="Calibri" w:hAnsi="Times New Roman" w:cs="Times New Roman"/>
          <w:color w:val="000000"/>
          <w:lang w:eastAsia="pl-PL"/>
        </w:rPr>
      </w:pPr>
      <w:r w:rsidRPr="00F67D1E">
        <w:rPr>
          <w:rFonts w:ascii="Times New Roman" w:eastAsia="Calibri" w:hAnsi="Times New Roman" w:cs="Times New Roman"/>
          <w:color w:val="000000"/>
          <w:lang w:eastAsia="pl-PL"/>
        </w:rPr>
        <w:t xml:space="preserve">Jeżeli Wykonawca, którego oferta została wybrana, jako najkorzystniejsza, uchyla się̨ od zawarcia umowy w sprawie zamówienie publicznego Zamawiający może dokonać́ ponownego badania i oceny ofert spośród ofert pozostałych w postepowaniu Wykonawców albo unieważnić́ postępowanie. </w:t>
      </w:r>
    </w:p>
    <w:p w14:paraId="43D39FAE" w14:textId="77777777" w:rsidR="00F67D1E" w:rsidRPr="00F67D1E" w:rsidRDefault="00F67D1E" w:rsidP="000A531B">
      <w:pPr>
        <w:numPr>
          <w:ilvl w:val="0"/>
          <w:numId w:val="17"/>
        </w:numPr>
        <w:shd w:val="clear" w:color="auto" w:fill="FFFFFF" w:themeFill="background1"/>
        <w:autoSpaceDE w:val="0"/>
        <w:autoSpaceDN w:val="0"/>
        <w:adjustRightInd w:val="0"/>
        <w:spacing w:after="120" w:line="240" w:lineRule="auto"/>
        <w:jc w:val="both"/>
        <w:rPr>
          <w:rFonts w:ascii="Times New Roman" w:eastAsia="Calibri" w:hAnsi="Times New Roman" w:cs="Times New Roman"/>
          <w:color w:val="000000"/>
          <w:lang w:eastAsia="pl-PL"/>
        </w:rPr>
      </w:pPr>
      <w:r w:rsidRPr="00F67D1E">
        <w:rPr>
          <w:rFonts w:ascii="Times New Roman" w:eastAsia="Calibri" w:hAnsi="Times New Roman" w:cs="Times New Roman"/>
          <w:color w:val="000000"/>
          <w:lang w:eastAsia="pl-PL"/>
        </w:rPr>
        <w:t>W terminie 30 dni od dnia zawarciu umowy Zamawiający zamieści ogłoszenie o udzieleniu zamówienia w Biuletynie Zamówień Publicznych.</w:t>
      </w:r>
    </w:p>
    <w:p w14:paraId="3CD31B30" w14:textId="51FC071B" w:rsidR="00EB1120" w:rsidRPr="00F67D1E" w:rsidRDefault="00EB1120" w:rsidP="00F67D1E">
      <w:pPr>
        <w:shd w:val="clear" w:color="auto" w:fill="FFFFFF" w:themeFill="background1"/>
        <w:autoSpaceDE w:val="0"/>
        <w:autoSpaceDN w:val="0"/>
        <w:adjustRightInd w:val="0"/>
        <w:spacing w:after="120" w:line="240" w:lineRule="auto"/>
        <w:jc w:val="both"/>
        <w:rPr>
          <w:rFonts w:ascii="Times New Roman" w:eastAsia="Calibri" w:hAnsi="Times New Roman" w:cs="Times New Roman"/>
          <w:color w:val="000000"/>
          <w:lang w:eastAsia="pl-PL"/>
        </w:rPr>
      </w:pPr>
    </w:p>
    <w:tbl>
      <w:tblPr>
        <w:tblStyle w:val="Tabela-Siatka"/>
        <w:tblW w:w="0" w:type="auto"/>
        <w:tblInd w:w="-34" w:type="dxa"/>
        <w:shd w:val="clear" w:color="auto" w:fill="EAF1DD" w:themeFill="accent3" w:themeFillTint="33"/>
        <w:tblLook w:val="04A0" w:firstRow="1" w:lastRow="0" w:firstColumn="1" w:lastColumn="0" w:noHBand="0" w:noVBand="1"/>
      </w:tblPr>
      <w:tblGrid>
        <w:gridCol w:w="9781"/>
      </w:tblGrid>
      <w:tr w:rsidR="00EB1120" w:rsidRPr="00F67D1E" w14:paraId="26EBB072" w14:textId="77777777" w:rsidTr="005138B3">
        <w:tc>
          <w:tcPr>
            <w:tcW w:w="9781" w:type="dxa"/>
            <w:shd w:val="clear" w:color="auto" w:fill="EAF1DD" w:themeFill="accent3" w:themeFillTint="33"/>
          </w:tcPr>
          <w:p w14:paraId="09C6C620" w14:textId="77777777" w:rsidR="00EB1120" w:rsidRPr="00F67D1E" w:rsidRDefault="00EB1120" w:rsidP="00EB1120">
            <w:pPr>
              <w:keepNext/>
              <w:keepLines/>
              <w:suppressAutoHyphens/>
              <w:autoSpaceDN w:val="0"/>
              <w:jc w:val="both"/>
              <w:textAlignment w:val="baseline"/>
              <w:rPr>
                <w:rFonts w:ascii="Times New Roman" w:eastAsia="Times New Roman" w:hAnsi="Times New Roman" w:cs="Times New Roman"/>
                <w:b/>
                <w:bCs/>
                <w:lang w:eastAsia="ar-SA"/>
              </w:rPr>
            </w:pPr>
          </w:p>
          <w:p w14:paraId="29AB6A41" w14:textId="77777777" w:rsidR="00EB1120" w:rsidRPr="00F67D1E" w:rsidRDefault="00EB1120" w:rsidP="000A531B">
            <w:pPr>
              <w:pStyle w:val="Akapitzlist"/>
              <w:keepNext/>
              <w:keepLines/>
              <w:numPr>
                <w:ilvl w:val="0"/>
                <w:numId w:val="23"/>
              </w:numPr>
              <w:tabs>
                <w:tab w:val="left" w:pos="432"/>
              </w:tabs>
              <w:suppressAutoHyphens/>
              <w:autoSpaceDN w:val="0"/>
              <w:jc w:val="both"/>
              <w:textAlignment w:val="baseline"/>
              <w:outlineLvl w:val="0"/>
              <w:rPr>
                <w:rFonts w:ascii="Times New Roman" w:eastAsia="Times New Roman" w:hAnsi="Times New Roman" w:cs="Times New Roman"/>
                <w:b/>
                <w:bCs/>
                <w:lang w:eastAsia="ar-SA"/>
              </w:rPr>
            </w:pPr>
            <w:r w:rsidRPr="00F67D1E">
              <w:rPr>
                <w:rFonts w:ascii="Times New Roman" w:eastAsia="Times New Roman" w:hAnsi="Times New Roman" w:cs="Times New Roman"/>
                <w:b/>
                <w:bCs/>
                <w:lang w:eastAsia="ar-SA"/>
              </w:rPr>
              <w:t>POUCZENIE O ŚRODKACH OCHRONY PRAWNEJ</w:t>
            </w:r>
            <w:r w:rsidR="00652190" w:rsidRPr="00F67D1E">
              <w:rPr>
                <w:rFonts w:ascii="Times New Roman" w:eastAsia="Times New Roman" w:hAnsi="Times New Roman" w:cs="Times New Roman"/>
                <w:b/>
                <w:bCs/>
                <w:lang w:eastAsia="ar-SA"/>
              </w:rPr>
              <w:t xml:space="preserve"> PRZYSŁUGUJĄCYCH WYKONAWCY</w:t>
            </w:r>
          </w:p>
          <w:p w14:paraId="30181508" w14:textId="77777777" w:rsidR="00EB1120" w:rsidRPr="00F67D1E" w:rsidRDefault="00EB1120" w:rsidP="00EB1120">
            <w:pPr>
              <w:autoSpaceDE w:val="0"/>
              <w:rPr>
                <w:rFonts w:ascii="Times New Roman" w:eastAsia="Calibri" w:hAnsi="Times New Roman" w:cs="Times New Roman"/>
              </w:rPr>
            </w:pPr>
          </w:p>
        </w:tc>
      </w:tr>
    </w:tbl>
    <w:p w14:paraId="3ADCC567" w14:textId="77777777" w:rsidR="0028681B" w:rsidRPr="00F67D1E" w:rsidRDefault="0028681B" w:rsidP="00652190">
      <w:pPr>
        <w:autoSpaceDE w:val="0"/>
        <w:spacing w:after="0" w:line="240" w:lineRule="auto"/>
        <w:jc w:val="both"/>
        <w:rPr>
          <w:rFonts w:ascii="Times New Roman" w:eastAsia="Calibri" w:hAnsi="Times New Roman" w:cs="Times New Roman"/>
        </w:rPr>
      </w:pPr>
    </w:p>
    <w:p w14:paraId="428DDEE7" w14:textId="77777777" w:rsidR="00231520" w:rsidRPr="00F67D1E" w:rsidRDefault="00231520" w:rsidP="000A531B">
      <w:pPr>
        <w:numPr>
          <w:ilvl w:val="0"/>
          <w:numId w:val="19"/>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F67D1E">
        <w:rPr>
          <w:rFonts w:ascii="Times New Roman" w:eastAsia="Calibri" w:hAnsi="Times New Roman" w:cs="Times New Roman"/>
          <w:color w:val="000000"/>
        </w:rPr>
        <w:t>Środki ochrony prawnej przysługują̨ Wykonawcy, jeżeli ma lub miał interes w uzyskaniu zamówienia oraz poniósł lub może ponieść́ szkodę̨ w wyniku naruszenia</w:t>
      </w:r>
      <w:r w:rsidR="00652190" w:rsidRPr="00F67D1E">
        <w:rPr>
          <w:rFonts w:ascii="Times New Roman" w:eastAsia="Calibri" w:hAnsi="Times New Roman" w:cs="Times New Roman"/>
          <w:color w:val="000000"/>
        </w:rPr>
        <w:t xml:space="preserve"> przez Zamawiającego przepisów uP</w:t>
      </w:r>
      <w:r w:rsidRPr="00F67D1E">
        <w:rPr>
          <w:rFonts w:ascii="Times New Roman" w:eastAsia="Calibri" w:hAnsi="Times New Roman" w:cs="Times New Roman"/>
          <w:color w:val="000000"/>
        </w:rPr>
        <w:t xml:space="preserve">zp. </w:t>
      </w:r>
    </w:p>
    <w:p w14:paraId="57AD1FA1" w14:textId="77777777" w:rsidR="00231520" w:rsidRPr="00F67D1E" w:rsidRDefault="00231520" w:rsidP="000A531B">
      <w:pPr>
        <w:numPr>
          <w:ilvl w:val="0"/>
          <w:numId w:val="19"/>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F67D1E">
        <w:rPr>
          <w:rFonts w:ascii="Times New Roman" w:eastAsia="Calibri" w:hAnsi="Times New Roman" w:cs="Times New Roman"/>
          <w:color w:val="000000"/>
        </w:rPr>
        <w:t xml:space="preserve">Odwołanie przysługuje na: </w:t>
      </w:r>
    </w:p>
    <w:p w14:paraId="27A349EB" w14:textId="60258333" w:rsidR="00231520" w:rsidRPr="00F67D1E" w:rsidRDefault="00231520" w:rsidP="000A531B">
      <w:pPr>
        <w:numPr>
          <w:ilvl w:val="0"/>
          <w:numId w:val="18"/>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sidRPr="00F67D1E">
        <w:rPr>
          <w:rFonts w:ascii="Times New Roman" w:eastAsia="Calibri" w:hAnsi="Times New Roman" w:cs="Times New Roman"/>
          <w:color w:val="000000"/>
          <w:lang w:eastAsia="pl-PL"/>
        </w:rPr>
        <w:t>niezgodną z przepisami ustawy czynność́</w:t>
      </w:r>
      <w:r w:rsidR="00D00696" w:rsidRPr="00F67D1E">
        <w:rPr>
          <w:rFonts w:ascii="Times New Roman" w:eastAsia="Calibri" w:hAnsi="Times New Roman" w:cs="Times New Roman"/>
          <w:color w:val="000000"/>
          <w:lang w:eastAsia="pl-PL"/>
        </w:rPr>
        <w:t xml:space="preserve"> Zamawiającego, podjętą w postę</w:t>
      </w:r>
      <w:r w:rsidRPr="00F67D1E">
        <w:rPr>
          <w:rFonts w:ascii="Times New Roman" w:eastAsia="Calibri" w:hAnsi="Times New Roman" w:cs="Times New Roman"/>
          <w:color w:val="000000"/>
          <w:lang w:eastAsia="pl-PL"/>
        </w:rPr>
        <w:t>powaniu o udzielenie zamówienia, w tym na projektowane postanowienie umowy;</w:t>
      </w:r>
    </w:p>
    <w:p w14:paraId="3E577B76" w14:textId="51FEF4F4" w:rsidR="00231520" w:rsidRPr="00F67D1E" w:rsidRDefault="008A00F6" w:rsidP="000A531B">
      <w:pPr>
        <w:numPr>
          <w:ilvl w:val="0"/>
          <w:numId w:val="18"/>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sidRPr="00F67D1E">
        <w:rPr>
          <w:rFonts w:ascii="Times New Roman" w:eastAsia="Calibri" w:hAnsi="Times New Roman" w:cs="Times New Roman"/>
          <w:color w:val="000000"/>
          <w:lang w:eastAsia="pl-PL"/>
        </w:rPr>
        <w:t xml:space="preserve"> zaniechanie czynności w postę</w:t>
      </w:r>
      <w:r w:rsidR="00231520" w:rsidRPr="00F67D1E">
        <w:rPr>
          <w:rFonts w:ascii="Times New Roman" w:eastAsia="Calibri" w:hAnsi="Times New Roman" w:cs="Times New Roman"/>
          <w:color w:val="000000"/>
          <w:lang w:eastAsia="pl-PL"/>
        </w:rPr>
        <w:t xml:space="preserve">powaniu o udzielenie zamówienia, do której Zamawiający był obowiązany na podstawie ustawy. </w:t>
      </w:r>
    </w:p>
    <w:p w14:paraId="3D283575" w14:textId="77777777" w:rsidR="00231520" w:rsidRPr="00F67D1E" w:rsidRDefault="00231520" w:rsidP="000A531B">
      <w:pPr>
        <w:numPr>
          <w:ilvl w:val="0"/>
          <w:numId w:val="19"/>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F67D1E">
        <w:rPr>
          <w:rFonts w:ascii="Times New Roman" w:eastAsia="Calibri" w:hAnsi="Times New Roman" w:cs="Times New Roman"/>
          <w:color w:val="000000"/>
        </w:rPr>
        <w:t>Odwołanie wnosi się̨ do Prezesa Krajowej Izby Odwoł</w:t>
      </w:r>
      <w:r w:rsidR="00652190" w:rsidRPr="00F67D1E">
        <w:rPr>
          <w:rFonts w:ascii="Times New Roman" w:eastAsia="Calibri" w:hAnsi="Times New Roman" w:cs="Times New Roman"/>
          <w:color w:val="000000"/>
        </w:rPr>
        <w:t xml:space="preserve">awczej w formie pisemnej, </w:t>
      </w:r>
      <w:r w:rsidRPr="00F67D1E">
        <w:rPr>
          <w:rFonts w:ascii="Times New Roman" w:eastAsia="Calibri" w:hAnsi="Times New Roman" w:cs="Times New Roman"/>
          <w:color w:val="000000"/>
        </w:rPr>
        <w:t xml:space="preserve">formie elektronicznej albo w postaci elektronicznej opatrzone podpisem zaufanym. </w:t>
      </w:r>
    </w:p>
    <w:p w14:paraId="4A97B04E" w14:textId="217AD225" w:rsidR="00231520" w:rsidRPr="00F67D1E" w:rsidRDefault="00231520" w:rsidP="000A531B">
      <w:pPr>
        <w:numPr>
          <w:ilvl w:val="0"/>
          <w:numId w:val="19"/>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F67D1E">
        <w:rPr>
          <w:rFonts w:ascii="Times New Roman" w:eastAsia="Calibri" w:hAnsi="Times New Roman" w:cs="Times New Roman"/>
          <w:color w:val="000000"/>
        </w:rPr>
        <w:t xml:space="preserve">Na orzeczenie Krajowej Izby Odwoławczej oraz postanowienie Prezesa Krajowej Izby Odwoławczej, o którym mowa w art. 519 ust. 1 </w:t>
      </w:r>
      <w:r w:rsidR="00652190" w:rsidRPr="00F67D1E">
        <w:rPr>
          <w:rFonts w:ascii="Times New Roman" w:eastAsia="Calibri" w:hAnsi="Times New Roman" w:cs="Times New Roman"/>
          <w:color w:val="000000"/>
        </w:rPr>
        <w:t>u</w:t>
      </w:r>
      <w:r w:rsidR="00A16E58" w:rsidRPr="00F67D1E">
        <w:rPr>
          <w:rFonts w:ascii="Times New Roman" w:eastAsia="Calibri" w:hAnsi="Times New Roman" w:cs="Times New Roman"/>
          <w:color w:val="000000"/>
        </w:rPr>
        <w:t>P</w:t>
      </w:r>
      <w:r w:rsidRPr="00F67D1E">
        <w:rPr>
          <w:rFonts w:ascii="Times New Roman" w:eastAsia="Calibri" w:hAnsi="Times New Roman" w:cs="Times New Roman"/>
          <w:color w:val="000000"/>
        </w:rPr>
        <w:t>zp</w:t>
      </w:r>
      <w:r w:rsidR="0093358F" w:rsidRPr="00F67D1E">
        <w:rPr>
          <w:rFonts w:ascii="Times New Roman" w:eastAsia="Calibri" w:hAnsi="Times New Roman" w:cs="Times New Roman"/>
          <w:color w:val="000000"/>
        </w:rPr>
        <w:t>, stronom oraz uczestnikom postę</w:t>
      </w:r>
      <w:r w:rsidRPr="00F67D1E">
        <w:rPr>
          <w:rFonts w:ascii="Times New Roman" w:eastAsia="Calibri" w:hAnsi="Times New Roman" w:cs="Times New Roman"/>
          <w:color w:val="000000"/>
        </w:rPr>
        <w:t xml:space="preserve">powania odwoławczego przysługuje skarga do sądu. Skargę̨ wnosi się̨ do Sądu Okręgowego w Warszawie za pośrednictwem Prezesa Krajowej Izby Odwoławczej. </w:t>
      </w:r>
    </w:p>
    <w:p w14:paraId="38538245" w14:textId="77777777" w:rsidR="00EB1120" w:rsidRPr="00F67D1E" w:rsidRDefault="00231520" w:rsidP="000A531B">
      <w:pPr>
        <w:numPr>
          <w:ilvl w:val="0"/>
          <w:numId w:val="19"/>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F67D1E">
        <w:rPr>
          <w:rFonts w:ascii="Times New Roman" w:eastAsia="Calibri" w:hAnsi="Times New Roman" w:cs="Times New Roman"/>
          <w:color w:val="000000"/>
        </w:rPr>
        <w:t>Szczegółowe informacje dotyczące środków ochrony prawnej określone są w Dzia</w:t>
      </w:r>
      <w:r w:rsidR="00D94A3D" w:rsidRPr="00F67D1E">
        <w:rPr>
          <w:rFonts w:ascii="Times New Roman" w:eastAsia="Calibri" w:hAnsi="Times New Roman" w:cs="Times New Roman"/>
          <w:color w:val="000000"/>
        </w:rPr>
        <w:t>le IX „Środki ochrony prawnej” uP</w:t>
      </w:r>
      <w:r w:rsidRPr="00F67D1E">
        <w:rPr>
          <w:rFonts w:ascii="Times New Roman" w:eastAsia="Calibri" w:hAnsi="Times New Roman" w:cs="Times New Roman"/>
          <w:color w:val="000000"/>
        </w:rPr>
        <w:t xml:space="preserve">zp. </w:t>
      </w:r>
      <w:bookmarkStart w:id="22" w:name="__RefHeading__86_381024118"/>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747"/>
      </w:tblGrid>
      <w:tr w:rsidR="005D20B9" w:rsidRPr="00F67D1E" w14:paraId="12A0E429" w14:textId="77777777" w:rsidTr="000F6735">
        <w:tc>
          <w:tcPr>
            <w:tcW w:w="9747" w:type="dxa"/>
            <w:shd w:val="clear" w:color="auto" w:fill="E4EDD3"/>
          </w:tcPr>
          <w:p w14:paraId="76B9540D" w14:textId="77777777" w:rsidR="005138B3" w:rsidRPr="00F67D1E"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3EDA5F66" w14:textId="77777777" w:rsidR="005D20B9" w:rsidRPr="00F67D1E" w:rsidRDefault="005D20B9" w:rsidP="000A531B">
            <w:pPr>
              <w:pStyle w:val="Akapitzlist"/>
              <w:keepNext/>
              <w:keepLines/>
              <w:numPr>
                <w:ilvl w:val="0"/>
                <w:numId w:val="23"/>
              </w:numPr>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r w:rsidRPr="00F67D1E">
              <w:rPr>
                <w:rFonts w:ascii="Times New Roman" w:eastAsia="Times New Roman" w:hAnsi="Times New Roman" w:cs="Times New Roman"/>
                <w:b/>
                <w:bCs/>
                <w:lang w:eastAsia="ar-SA"/>
              </w:rPr>
              <w:t>WYMAGANIA DOTYCZACE ZABEZPIECZENIA NALEŻYTEGO WYKONANIA UMOWY</w:t>
            </w:r>
          </w:p>
          <w:p w14:paraId="5A8A9C74" w14:textId="77777777" w:rsidR="005D20B9" w:rsidRPr="00F67D1E"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415DC074" w14:textId="77777777" w:rsidR="005D20B9" w:rsidRPr="00F67D1E" w:rsidRDefault="005D20B9" w:rsidP="005D20B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p w14:paraId="383AE12A" w14:textId="34211FEB" w:rsidR="00E7715E" w:rsidRPr="00F67D1E" w:rsidRDefault="005D20B9" w:rsidP="00E9107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F67D1E">
        <w:rPr>
          <w:rFonts w:ascii="Times New Roman" w:eastAsia="Times New Roman" w:hAnsi="Times New Roman" w:cs="Times New Roman"/>
          <w:lang w:eastAsia="ar-SA"/>
        </w:rPr>
        <w:t xml:space="preserve">Zamawiający w niniejszym postępowaniu nie wymaga od Wykonawcy wniesienia zabezpieczenia należytego wykonania umowy. </w:t>
      </w:r>
    </w:p>
    <w:p w14:paraId="1AE81AE1" w14:textId="77777777" w:rsidR="00DC252B" w:rsidRPr="00F67D1E" w:rsidRDefault="00DC252B" w:rsidP="00E9107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747"/>
      </w:tblGrid>
      <w:tr w:rsidR="005D20B9" w:rsidRPr="00F67D1E" w14:paraId="451A36EB" w14:textId="77777777" w:rsidTr="000F6735">
        <w:trPr>
          <w:trHeight w:val="399"/>
        </w:trPr>
        <w:tc>
          <w:tcPr>
            <w:tcW w:w="9747" w:type="dxa"/>
            <w:shd w:val="clear" w:color="auto" w:fill="E4EDD3"/>
            <w:vAlign w:val="center"/>
          </w:tcPr>
          <w:p w14:paraId="45DCC7CC" w14:textId="77777777" w:rsidR="005D20B9" w:rsidRPr="00F67D1E" w:rsidRDefault="005D20B9" w:rsidP="005D20B9">
            <w:pPr>
              <w:keepNext/>
              <w:keepLines/>
              <w:suppressAutoHyphens/>
              <w:autoSpaceDN w:val="0"/>
              <w:spacing w:after="0" w:line="240" w:lineRule="auto"/>
              <w:textAlignment w:val="baseline"/>
              <w:rPr>
                <w:rFonts w:ascii="Times New Roman" w:eastAsia="Times New Roman" w:hAnsi="Times New Roman" w:cs="Times New Roman"/>
                <w:b/>
                <w:bCs/>
                <w:lang w:eastAsia="ar-SA"/>
              </w:rPr>
            </w:pPr>
            <w:r w:rsidRPr="00F67D1E">
              <w:rPr>
                <w:rFonts w:ascii="Times New Roman" w:eastAsia="Times New Roman" w:hAnsi="Times New Roman" w:cs="Times New Roman"/>
                <w:b/>
                <w:bCs/>
                <w:lang w:eastAsia="ar-SA"/>
              </w:rPr>
              <w:lastRenderedPageBreak/>
              <w:t xml:space="preserve">              </w:t>
            </w:r>
          </w:p>
          <w:p w14:paraId="41E9B826" w14:textId="77777777" w:rsidR="005D20B9" w:rsidRPr="00F67D1E" w:rsidRDefault="005D20B9" w:rsidP="000A531B">
            <w:pPr>
              <w:pStyle w:val="Akapitzlist"/>
              <w:keepNext/>
              <w:keepLines/>
              <w:numPr>
                <w:ilvl w:val="0"/>
                <w:numId w:val="23"/>
              </w:numPr>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r w:rsidRPr="00F67D1E">
              <w:rPr>
                <w:rFonts w:ascii="Times New Roman" w:eastAsia="Times New Roman" w:hAnsi="Times New Roman" w:cs="Times New Roman"/>
                <w:b/>
                <w:bCs/>
                <w:lang w:eastAsia="ar-SA"/>
              </w:rPr>
              <w:t xml:space="preserve">POUCZENIE O KLAUZULI INFORMACYJNEJ </w:t>
            </w:r>
            <w:r w:rsidR="003029E7" w:rsidRPr="00F67D1E">
              <w:rPr>
                <w:rFonts w:ascii="Times New Roman" w:eastAsia="Times New Roman" w:hAnsi="Times New Roman" w:cs="Times New Roman"/>
                <w:b/>
                <w:bCs/>
                <w:lang w:eastAsia="ar-SA"/>
              </w:rPr>
              <w:t xml:space="preserve">Z ART. 13 RODO DO ZASTOSOWANIA </w:t>
            </w:r>
            <w:r w:rsidRPr="00F67D1E">
              <w:rPr>
                <w:rFonts w:ascii="Times New Roman" w:eastAsia="Times New Roman" w:hAnsi="Times New Roman" w:cs="Times New Roman"/>
                <w:b/>
                <w:bCs/>
                <w:lang w:eastAsia="ar-SA"/>
              </w:rPr>
              <w:t xml:space="preserve">W CELU ZWIĄZANYM Z POSTĘPOWANIEM O UDZIELENIE ZAMÓWIENIA PUBLICZNEGO      </w:t>
            </w:r>
          </w:p>
          <w:p w14:paraId="3E4A57E1" w14:textId="77777777" w:rsidR="005138B3" w:rsidRPr="00F67D1E"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6166C839" w14:textId="20B5E845" w:rsidR="003E4209" w:rsidRPr="00F67D1E" w:rsidRDefault="003E4209" w:rsidP="000A531B">
      <w:pPr>
        <w:numPr>
          <w:ilvl w:val="0"/>
          <w:numId w:val="27"/>
        </w:numPr>
        <w:suppressAutoHyphens/>
        <w:autoSpaceDN w:val="0"/>
        <w:spacing w:after="120" w:line="256" w:lineRule="auto"/>
        <w:contextualSpacing/>
        <w:jc w:val="both"/>
        <w:rPr>
          <w:rFonts w:ascii="Times New Roman" w:eastAsia="Calibri" w:hAnsi="Times New Roman" w:cs="Times New Roman"/>
          <w:color w:val="000000"/>
          <w:spacing w:val="-2"/>
        </w:rPr>
      </w:pPr>
      <w:r w:rsidRPr="00F67D1E">
        <w:rPr>
          <w:rFonts w:ascii="Times New Roman" w:eastAsia="Calibri" w:hAnsi="Times New Roman" w:cs="Times New Roman"/>
          <w:color w:val="000000"/>
          <w:spacing w:val="-2"/>
        </w:rPr>
        <w:t>Zamawiający przestrzegając przepisów ustawy z dnia 10 maja 2018r. o ochronie d</w:t>
      </w:r>
      <w:r w:rsidR="0093358F" w:rsidRPr="00F67D1E">
        <w:rPr>
          <w:rFonts w:ascii="Times New Roman" w:eastAsia="Calibri" w:hAnsi="Times New Roman" w:cs="Times New Roman"/>
          <w:color w:val="000000"/>
          <w:spacing w:val="-2"/>
        </w:rPr>
        <w:t>anych osobowych (Dz.U. z 2019</w:t>
      </w:r>
      <w:r w:rsidRPr="00F67D1E">
        <w:rPr>
          <w:rFonts w:ascii="Times New Roman" w:eastAsia="Calibri" w:hAnsi="Times New Roman" w:cs="Times New Roman"/>
          <w:color w:val="000000"/>
          <w:spacing w:val="-2"/>
        </w:rPr>
        <w:t xml:space="preserve"> r., poz. 1</w:t>
      </w:r>
      <w:r w:rsidR="00D00696" w:rsidRPr="00F67D1E">
        <w:rPr>
          <w:rFonts w:ascii="Times New Roman" w:eastAsia="Calibri" w:hAnsi="Times New Roman" w:cs="Times New Roman"/>
          <w:color w:val="000000"/>
          <w:spacing w:val="-2"/>
        </w:rPr>
        <w:t>781</w:t>
      </w:r>
      <w:r w:rsidRPr="00F67D1E">
        <w:rPr>
          <w:rFonts w:ascii="Times New Roman" w:eastAsia="Calibri" w:hAnsi="Times New Roman" w:cs="Times New Roman"/>
          <w:color w:val="000000"/>
          <w:spacing w:val="-2"/>
        </w:rPr>
        <w:t>)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3281A3E0" w14:textId="2C11C6FC" w:rsidR="003E4209" w:rsidRPr="00F67D1E" w:rsidRDefault="003E4209" w:rsidP="000A531B">
      <w:pPr>
        <w:numPr>
          <w:ilvl w:val="0"/>
          <w:numId w:val="27"/>
        </w:numPr>
        <w:suppressAutoHyphens/>
        <w:autoSpaceDN w:val="0"/>
        <w:spacing w:after="0" w:line="256" w:lineRule="auto"/>
        <w:contextualSpacing/>
        <w:jc w:val="both"/>
        <w:rPr>
          <w:rFonts w:ascii="Times New Roman" w:eastAsia="Calibri" w:hAnsi="Times New Roman" w:cs="Times New Roman"/>
          <w:color w:val="000000"/>
          <w:spacing w:val="-2"/>
        </w:rPr>
      </w:pPr>
      <w:r w:rsidRPr="00F67D1E">
        <w:rPr>
          <w:rFonts w:ascii="Times New Roman" w:eastAsia="Calibri" w:hAnsi="Times New Roman" w:cs="Times New Roman"/>
          <w:color w:val="000000"/>
          <w:spacing w:val="-2"/>
        </w:rPr>
        <w:t>Jednocześnie Zamawiający, wypełniając ciążący na nim obowiązek informacyjny zawarty w art, 13 RODO (a na podstawie art. 13 i/lub 14 RODO – Wykonawcy względem osób wskazanych w pkt 4 ppkt 2) poniżej oraz Podwykonawcy/Podmiot  trzeci, względem osób wskazanych w pkt 4 ppkt 3) poniżej) podaje w pkt 3 poniżej treść „Klauzuli informacyjnej w zakresie danych osobowych.</w:t>
      </w:r>
    </w:p>
    <w:p w14:paraId="3278A6DC" w14:textId="77777777" w:rsidR="003E4209" w:rsidRPr="00F67D1E" w:rsidRDefault="003E4209" w:rsidP="000A531B">
      <w:pPr>
        <w:numPr>
          <w:ilvl w:val="0"/>
          <w:numId w:val="27"/>
        </w:numPr>
        <w:suppressAutoHyphens/>
        <w:autoSpaceDN w:val="0"/>
        <w:spacing w:after="0" w:line="256" w:lineRule="auto"/>
        <w:contextualSpacing/>
        <w:jc w:val="both"/>
        <w:rPr>
          <w:rFonts w:ascii="Times New Roman" w:eastAsia="Calibri" w:hAnsi="Times New Roman" w:cs="Times New Roman"/>
          <w:color w:val="000000"/>
          <w:spacing w:val="-2"/>
        </w:rPr>
      </w:pPr>
      <w:r w:rsidRPr="00F67D1E">
        <w:rPr>
          <w:rFonts w:ascii="Times New Roman" w:eastAsia="Calibri" w:hAnsi="Times New Roman" w:cs="Times New Roman"/>
          <w:color w:val="000000"/>
          <w:spacing w:val="-2"/>
          <w:u w:val="single"/>
        </w:rPr>
        <w:t>KLAUZULA INFORMACYJNA w zakresie danych osobowych</w:t>
      </w:r>
      <w:r w:rsidRPr="00F67D1E">
        <w:rPr>
          <w:rFonts w:ascii="Times New Roman" w:eastAsia="Calibri" w:hAnsi="Times New Roman" w:cs="Times New Roman"/>
          <w:color w:val="000000"/>
          <w:spacing w:val="-2"/>
        </w:rPr>
        <w:t>:</w:t>
      </w:r>
    </w:p>
    <w:p w14:paraId="59A621A2" w14:textId="77777777" w:rsidR="003E4209" w:rsidRPr="00F67D1E" w:rsidRDefault="003E4209" w:rsidP="003E4209">
      <w:pPr>
        <w:suppressAutoHyphens/>
        <w:autoSpaceDN w:val="0"/>
        <w:spacing w:before="120" w:after="120" w:line="240" w:lineRule="auto"/>
        <w:ind w:left="284"/>
        <w:jc w:val="both"/>
        <w:rPr>
          <w:rFonts w:ascii="Times New Roman" w:eastAsia="Calibri" w:hAnsi="Times New Roman" w:cs="Times New Roman"/>
          <w:color w:val="000000"/>
          <w:spacing w:val="-2"/>
        </w:rPr>
      </w:pPr>
      <w:r w:rsidRPr="00F67D1E">
        <w:rPr>
          <w:rFonts w:ascii="Times New Roman" w:eastAsia="Calibri" w:hAnsi="Times New Roman" w:cs="Times New Roman"/>
          <w:color w:val="000000"/>
          <w:spacing w:val="-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ppkt 2) poniżej oraz Podwykonawcy/Podmiot trzeci odpowiednio, względem osób wskazanych w pkt 4 ppkt 3) poniżej:</w:t>
      </w:r>
    </w:p>
    <w:p w14:paraId="55652A47" w14:textId="77777777" w:rsidR="003E4209" w:rsidRPr="00F67D1E" w:rsidRDefault="003E4209" w:rsidP="000A531B">
      <w:pPr>
        <w:numPr>
          <w:ilvl w:val="0"/>
          <w:numId w:val="28"/>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F67D1E">
        <w:rPr>
          <w:rFonts w:ascii="Times New Roman" w:eastAsia="Times New Roman" w:hAnsi="Times New Roman" w:cs="Times New Roman"/>
          <w:b/>
          <w:color w:val="000000"/>
          <w:lang w:eastAsia="pl-PL"/>
        </w:rPr>
        <w:t>administratorem</w:t>
      </w:r>
      <w:r w:rsidRPr="00F67D1E">
        <w:rPr>
          <w:rFonts w:ascii="Times New Roman" w:eastAsia="Times New Roman" w:hAnsi="Times New Roman" w:cs="Times New Roman"/>
          <w:color w:val="000000"/>
          <w:lang w:eastAsia="pl-PL"/>
        </w:rPr>
        <w:t xml:space="preserve"> Pani/Pana danych osobowych jest </w:t>
      </w:r>
      <w:r w:rsidRPr="00F67D1E">
        <w:rPr>
          <w:rFonts w:ascii="Times New Roman" w:eastAsia="Times New Roman" w:hAnsi="Times New Roman" w:cs="Times New Roman"/>
          <w:b/>
          <w:color w:val="000000"/>
          <w:lang w:eastAsia="pl-PL"/>
        </w:rPr>
        <w:t>Wojewódzki Szpital Specjalistyczny we Wrocławiu ul. H. Kamieńskiego 73a, 51-124 Wrocław</w:t>
      </w:r>
      <w:r w:rsidRPr="00F67D1E">
        <w:rPr>
          <w:rFonts w:ascii="Times New Roman" w:eastAsia="Times New Roman" w:hAnsi="Times New Roman" w:cs="Times New Roman"/>
          <w:color w:val="000000"/>
          <w:lang w:eastAsia="pl-PL"/>
        </w:rPr>
        <w:t>;</w:t>
      </w:r>
    </w:p>
    <w:p w14:paraId="2513CB3F" w14:textId="59D99DBB" w:rsidR="003E4209" w:rsidRPr="00F67D1E" w:rsidRDefault="003E4209" w:rsidP="000A531B">
      <w:pPr>
        <w:numPr>
          <w:ilvl w:val="0"/>
          <w:numId w:val="28"/>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F67D1E">
        <w:rPr>
          <w:rFonts w:ascii="Times New Roman" w:eastAsia="Times New Roman" w:hAnsi="Times New Roman" w:cs="Times New Roman"/>
          <w:b/>
          <w:color w:val="000000"/>
          <w:lang w:eastAsia="pl-PL"/>
        </w:rPr>
        <w:t>inspektorem ochrony danych osobowych</w:t>
      </w:r>
      <w:r w:rsidRPr="00F67D1E">
        <w:rPr>
          <w:rFonts w:ascii="Times New Roman" w:eastAsia="Times New Roman" w:hAnsi="Times New Roman" w:cs="Times New Roman"/>
          <w:color w:val="000000"/>
          <w:lang w:eastAsia="pl-PL"/>
        </w:rPr>
        <w:t xml:space="preserve"> w Wojewódzkim Szpitalu Specjalistycznym we Wrocławiu jest </w:t>
      </w:r>
      <w:r w:rsidRPr="00F67D1E">
        <w:rPr>
          <w:rFonts w:ascii="Times New Roman" w:eastAsia="Times New Roman" w:hAnsi="Times New Roman" w:cs="Times New Roman"/>
          <w:b/>
          <w:color w:val="000000"/>
          <w:lang w:eastAsia="pl-PL"/>
        </w:rPr>
        <w:t xml:space="preserve">Krzysztof Glubiak kontakt: </w:t>
      </w:r>
      <w:hyperlink r:id="rId23" w:history="1">
        <w:r w:rsidRPr="00F67D1E">
          <w:rPr>
            <w:rFonts w:ascii="Times New Roman" w:eastAsia="Calibri" w:hAnsi="Times New Roman" w:cs="Times New Roman"/>
            <w:b/>
            <w:color w:val="0000FF"/>
            <w:u w:val="single"/>
            <w:shd w:val="clear" w:color="auto" w:fill="FFFFFF"/>
          </w:rPr>
          <w:t>iodo@wssk.wroc.pl</w:t>
        </w:r>
      </w:hyperlink>
      <w:r w:rsidRPr="00F67D1E">
        <w:rPr>
          <w:rFonts w:ascii="Times New Roman" w:eastAsia="Calibri" w:hAnsi="Times New Roman" w:cs="Times New Roman"/>
          <w:b/>
          <w:color w:val="000000"/>
          <w:shd w:val="clear" w:color="auto" w:fill="FFFFFF"/>
        </w:rPr>
        <w:t xml:space="preserve"> </w:t>
      </w:r>
      <w:r w:rsidR="00930B78" w:rsidRPr="00F67D1E">
        <w:rPr>
          <w:rFonts w:ascii="Times New Roman" w:eastAsia="Calibri" w:hAnsi="Times New Roman" w:cs="Times New Roman"/>
          <w:b/>
          <w:color w:val="000000"/>
          <w:shd w:val="clear" w:color="auto" w:fill="FFFFFF"/>
        </w:rPr>
        <w:t xml:space="preserve">tel. </w:t>
      </w:r>
      <w:r w:rsidRPr="00F67D1E">
        <w:rPr>
          <w:rFonts w:ascii="Times New Roman" w:eastAsia="Times New Roman" w:hAnsi="Times New Roman" w:cs="Times New Roman"/>
          <w:b/>
          <w:color w:val="000000"/>
          <w:lang w:eastAsia="pl-PL"/>
        </w:rPr>
        <w:t>661</w:t>
      </w:r>
      <w:r w:rsidR="007F1632" w:rsidRPr="00F67D1E">
        <w:rPr>
          <w:rFonts w:ascii="Times New Roman" w:eastAsia="Times New Roman" w:hAnsi="Times New Roman" w:cs="Times New Roman"/>
          <w:b/>
          <w:color w:val="000000"/>
          <w:lang w:eastAsia="pl-PL"/>
        </w:rPr>
        <w:t> </w:t>
      </w:r>
      <w:r w:rsidRPr="00F67D1E">
        <w:rPr>
          <w:rFonts w:ascii="Times New Roman" w:eastAsia="Times New Roman" w:hAnsi="Times New Roman" w:cs="Times New Roman"/>
          <w:b/>
          <w:color w:val="000000"/>
          <w:lang w:eastAsia="pl-PL"/>
        </w:rPr>
        <w:t>924</w:t>
      </w:r>
      <w:r w:rsidR="007F1632" w:rsidRPr="00F67D1E">
        <w:rPr>
          <w:rFonts w:ascii="Times New Roman" w:eastAsia="Times New Roman" w:hAnsi="Times New Roman" w:cs="Times New Roman"/>
          <w:b/>
          <w:color w:val="000000"/>
          <w:lang w:eastAsia="pl-PL"/>
        </w:rPr>
        <w:t xml:space="preserve"> </w:t>
      </w:r>
      <w:r w:rsidRPr="00F67D1E">
        <w:rPr>
          <w:rFonts w:ascii="Times New Roman" w:eastAsia="Times New Roman" w:hAnsi="Times New Roman" w:cs="Times New Roman"/>
          <w:b/>
          <w:color w:val="000000"/>
          <w:lang w:eastAsia="pl-PL"/>
        </w:rPr>
        <w:t>273</w:t>
      </w:r>
      <w:r w:rsidRPr="00F67D1E">
        <w:rPr>
          <w:rFonts w:ascii="Times New Roman" w:eastAsia="Times New Roman" w:hAnsi="Times New Roman" w:cs="Times New Roman"/>
          <w:i/>
          <w:color w:val="000000"/>
          <w:lang w:eastAsia="pl-PL"/>
        </w:rPr>
        <w:t xml:space="preserve"> (</w:t>
      </w:r>
      <w:r w:rsidRPr="00F67D1E">
        <w:rPr>
          <w:rFonts w:ascii="Times New Roman" w:eastAsia="Calibri" w:hAnsi="Times New Roman" w:cs="Times New Roman"/>
          <w:i/>
          <w:color w:val="000000"/>
        </w:rPr>
        <w:t xml:space="preserve">informacja w tym zakresie jest wymagana, jeżeli w odniesieniu do danego administratora lub podmiotu przetwarzającego </w:t>
      </w:r>
      <w:r w:rsidRPr="00F67D1E">
        <w:rPr>
          <w:rFonts w:ascii="Times New Roman" w:eastAsia="Times New Roman" w:hAnsi="Times New Roman" w:cs="Times New Roman"/>
          <w:i/>
          <w:color w:val="000000"/>
          <w:lang w:eastAsia="pl-PL"/>
        </w:rPr>
        <w:t>istnieje obowiązek wyznaczenia inspektora ochrony danych osobowych.)</w:t>
      </w:r>
      <w:r w:rsidRPr="00F67D1E">
        <w:rPr>
          <w:rFonts w:ascii="Times New Roman" w:eastAsia="Times New Roman" w:hAnsi="Times New Roman" w:cs="Times New Roman"/>
          <w:color w:val="000000"/>
          <w:lang w:eastAsia="pl-PL"/>
        </w:rPr>
        <w:t>;</w:t>
      </w:r>
    </w:p>
    <w:p w14:paraId="0369077B" w14:textId="75127A34" w:rsidR="003E4209" w:rsidRPr="00F67D1E" w:rsidRDefault="003E4209" w:rsidP="000A531B">
      <w:pPr>
        <w:numPr>
          <w:ilvl w:val="0"/>
          <w:numId w:val="28"/>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F67D1E">
        <w:rPr>
          <w:rFonts w:ascii="Times New Roman" w:eastAsia="Times New Roman" w:hAnsi="Times New Roman" w:cs="Times New Roman"/>
          <w:color w:val="000000"/>
          <w:lang w:eastAsia="pl-PL"/>
        </w:rPr>
        <w:t>Pani/Pana dane osobowe przetwarzane będą na podstawie art. 6 ust. 1 lit. c</w:t>
      </w:r>
      <w:r w:rsidRPr="00F67D1E">
        <w:rPr>
          <w:rFonts w:ascii="Times New Roman" w:eastAsia="Times New Roman" w:hAnsi="Times New Roman" w:cs="Times New Roman"/>
          <w:i/>
          <w:color w:val="000000"/>
          <w:lang w:eastAsia="pl-PL"/>
        </w:rPr>
        <w:t xml:space="preserve"> </w:t>
      </w:r>
      <w:r w:rsidRPr="00F67D1E">
        <w:rPr>
          <w:rFonts w:ascii="Times New Roman" w:eastAsia="Times New Roman" w:hAnsi="Times New Roman" w:cs="Times New Roman"/>
          <w:color w:val="000000"/>
          <w:lang w:eastAsia="pl-PL"/>
        </w:rPr>
        <w:t xml:space="preserve">RODO w celu </w:t>
      </w:r>
      <w:r w:rsidRPr="00F67D1E">
        <w:rPr>
          <w:rFonts w:ascii="Times New Roman" w:eastAsia="Calibri" w:hAnsi="Times New Roman" w:cs="Times New Roman"/>
          <w:color w:val="000000"/>
        </w:rPr>
        <w:t xml:space="preserve">związanym z postępowaniem o udzielenie zamówienia publicznego </w:t>
      </w:r>
      <w:r w:rsidR="007F1632" w:rsidRPr="00F67D1E">
        <w:rPr>
          <w:rFonts w:ascii="Times New Roman" w:eastAsia="Calibri" w:hAnsi="Times New Roman" w:cs="Times New Roman"/>
          <w:b/>
          <w:color w:val="000000"/>
        </w:rPr>
        <w:t>Szp/FZ</w:t>
      </w:r>
      <w:r w:rsidR="00EC0F60" w:rsidRPr="00F67D1E">
        <w:rPr>
          <w:rFonts w:ascii="Times New Roman" w:eastAsia="Calibri" w:hAnsi="Times New Roman" w:cs="Times New Roman"/>
          <w:b/>
          <w:color w:val="000000"/>
        </w:rPr>
        <w:t>-</w:t>
      </w:r>
      <w:r w:rsidR="006305DC" w:rsidRPr="00F67D1E">
        <w:rPr>
          <w:rFonts w:ascii="Times New Roman" w:eastAsia="Calibri" w:hAnsi="Times New Roman" w:cs="Times New Roman"/>
          <w:b/>
          <w:color w:val="000000"/>
        </w:rPr>
        <w:t>21</w:t>
      </w:r>
      <w:r w:rsidRPr="00F67D1E">
        <w:rPr>
          <w:rFonts w:ascii="Times New Roman" w:eastAsia="Calibri" w:hAnsi="Times New Roman" w:cs="Times New Roman"/>
          <w:b/>
          <w:color w:val="000000"/>
        </w:rPr>
        <w:t>/2021</w:t>
      </w:r>
      <w:r w:rsidRPr="00F67D1E">
        <w:rPr>
          <w:rFonts w:ascii="Times New Roman" w:eastAsia="Calibri" w:hAnsi="Times New Roman" w:cs="Times New Roman"/>
          <w:i/>
          <w:color w:val="000000"/>
        </w:rPr>
        <w:t xml:space="preserve"> </w:t>
      </w:r>
      <w:r w:rsidRPr="00F67D1E">
        <w:rPr>
          <w:rFonts w:ascii="Times New Roman" w:eastAsia="Calibri" w:hAnsi="Times New Roman" w:cs="Times New Roman"/>
          <w:color w:val="000000"/>
        </w:rPr>
        <w:t>prowadzonym w trybie przetargu nieograniczonego;</w:t>
      </w:r>
    </w:p>
    <w:p w14:paraId="6F50BA1F" w14:textId="77777777" w:rsidR="003E4209" w:rsidRPr="00F67D1E" w:rsidRDefault="003E4209" w:rsidP="000A531B">
      <w:pPr>
        <w:numPr>
          <w:ilvl w:val="0"/>
          <w:numId w:val="28"/>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F67D1E">
        <w:rPr>
          <w:rFonts w:ascii="Times New Roman" w:eastAsia="Times New Roman" w:hAnsi="Times New Roman" w:cs="Times New Roman"/>
          <w:color w:val="000000"/>
          <w:lang w:eastAsia="pl-PL"/>
        </w:rPr>
        <w:t xml:space="preserve">odbiorcami Pani/Pana danych osobowych będą osoby lub podmioty, którym udostępniona zostanie dokumentacja postępowania w oparciu o </w:t>
      </w:r>
      <w:r w:rsidRPr="00F67D1E">
        <w:rPr>
          <w:rFonts w:ascii="Times New Roman" w:eastAsia="Times New Roman" w:hAnsi="Times New Roman" w:cs="Times New Roman"/>
          <w:b/>
          <w:color w:val="000000"/>
          <w:lang w:eastAsia="pl-PL"/>
        </w:rPr>
        <w:t xml:space="preserve">art. 18 oraz art. 74 </w:t>
      </w:r>
      <w:r w:rsidRPr="00F67D1E">
        <w:rPr>
          <w:rFonts w:ascii="Times New Roman" w:eastAsia="Times New Roman" w:hAnsi="Times New Roman" w:cs="Times New Roman"/>
          <w:color w:val="000000"/>
          <w:lang w:eastAsia="pl-PL"/>
        </w:rPr>
        <w:t xml:space="preserve">ustawy z dnia 11 września 2019r. – Prawo zamówień publicznych (Dz. U. z 2019 r. poz. 2019 ze zm.) zwana dalej „ustawą Pzp”;  </w:t>
      </w:r>
    </w:p>
    <w:p w14:paraId="07011932" w14:textId="77777777" w:rsidR="003E4209" w:rsidRPr="00F67D1E" w:rsidRDefault="003E4209" w:rsidP="000A531B">
      <w:pPr>
        <w:numPr>
          <w:ilvl w:val="0"/>
          <w:numId w:val="28"/>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F67D1E">
        <w:rPr>
          <w:rFonts w:ascii="Times New Roman" w:eastAsia="Times New Roman" w:hAnsi="Times New Roman" w:cs="Times New Roman"/>
          <w:color w:val="000000"/>
          <w:lang w:eastAsia="pl-PL"/>
        </w:rPr>
        <w:t xml:space="preserve">Pani/Pana dane osobowe będą przechowywane, zgodnie z </w:t>
      </w:r>
      <w:r w:rsidRPr="00F67D1E">
        <w:rPr>
          <w:rFonts w:ascii="Times New Roman" w:eastAsia="Times New Roman" w:hAnsi="Times New Roman" w:cs="Times New Roman"/>
          <w:b/>
          <w:color w:val="000000"/>
          <w:lang w:eastAsia="pl-PL"/>
        </w:rPr>
        <w:t>art.</w:t>
      </w:r>
      <w:r w:rsidRPr="00F67D1E">
        <w:rPr>
          <w:rFonts w:ascii="Times New Roman" w:eastAsia="Times New Roman" w:hAnsi="Times New Roman" w:cs="Times New Roman"/>
          <w:color w:val="000000"/>
          <w:lang w:eastAsia="pl-PL"/>
        </w:rPr>
        <w:t xml:space="preserve"> </w:t>
      </w:r>
      <w:r w:rsidRPr="00F67D1E">
        <w:rPr>
          <w:rFonts w:ascii="Times New Roman" w:eastAsia="Times New Roman" w:hAnsi="Times New Roman" w:cs="Times New Roman"/>
          <w:b/>
          <w:color w:val="000000"/>
          <w:lang w:eastAsia="pl-PL"/>
        </w:rPr>
        <w:t xml:space="preserve">78 ust. 1 </w:t>
      </w:r>
      <w:r w:rsidRPr="00F67D1E">
        <w:rPr>
          <w:rFonts w:ascii="Times New Roman" w:eastAsia="Times New Roman" w:hAnsi="Times New Roman" w:cs="Times New Roman"/>
          <w:color w:val="000000"/>
          <w:lang w:eastAsia="pl-PL"/>
        </w:rPr>
        <w:t>ustawy Pzp, przez okres 4 lat od dnia zakończenia postępowania o udzielenie zamówienia, a jeżeli czas trwania umowy przekracza 4 lata, okres przechowywania obejmuje cały czas trwania umowy;</w:t>
      </w:r>
    </w:p>
    <w:p w14:paraId="50305639" w14:textId="77777777" w:rsidR="003E4209" w:rsidRPr="00F67D1E" w:rsidRDefault="003E4209" w:rsidP="000A531B">
      <w:pPr>
        <w:numPr>
          <w:ilvl w:val="0"/>
          <w:numId w:val="28"/>
        </w:numPr>
        <w:suppressAutoHyphens/>
        <w:autoSpaceDN w:val="0"/>
        <w:spacing w:after="0" w:line="240" w:lineRule="auto"/>
        <w:contextualSpacing/>
        <w:jc w:val="both"/>
        <w:rPr>
          <w:rFonts w:ascii="Times New Roman" w:eastAsia="Calibri" w:hAnsi="Times New Roman" w:cs="Times New Roman"/>
          <w:color w:val="000000"/>
        </w:rPr>
      </w:pPr>
      <w:r w:rsidRPr="00F67D1E">
        <w:rPr>
          <w:rFonts w:ascii="Times New Roman" w:eastAsia="Times New Roman" w:hAnsi="Times New Roman" w:cs="Times New Roman"/>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968B859" w14:textId="77777777" w:rsidR="003E4209" w:rsidRPr="00F67D1E" w:rsidRDefault="003E4209" w:rsidP="000A531B">
      <w:pPr>
        <w:numPr>
          <w:ilvl w:val="0"/>
          <w:numId w:val="28"/>
        </w:numPr>
        <w:suppressAutoHyphens/>
        <w:autoSpaceDN w:val="0"/>
        <w:spacing w:after="0" w:line="240" w:lineRule="auto"/>
        <w:contextualSpacing/>
        <w:jc w:val="both"/>
        <w:rPr>
          <w:rFonts w:ascii="Times New Roman" w:eastAsia="Calibri" w:hAnsi="Times New Roman" w:cs="Times New Roman"/>
          <w:color w:val="000000"/>
        </w:rPr>
      </w:pPr>
      <w:r w:rsidRPr="00F67D1E">
        <w:rPr>
          <w:rFonts w:ascii="Times New Roman" w:eastAsia="Times New Roman" w:hAnsi="Times New Roman" w:cs="Times New Roman"/>
          <w:color w:val="000000"/>
          <w:lang w:eastAsia="pl-PL"/>
        </w:rPr>
        <w:t xml:space="preserve">w odniesieniu do Pani/Pana danych osobowych decyzje nie będą podejmowane w sposób zautomatyzowany, stosowanie do </w:t>
      </w:r>
      <w:r w:rsidRPr="00F67D1E">
        <w:rPr>
          <w:rFonts w:ascii="Times New Roman" w:eastAsia="Times New Roman" w:hAnsi="Times New Roman" w:cs="Times New Roman"/>
          <w:b/>
          <w:color w:val="000000"/>
          <w:lang w:eastAsia="pl-PL"/>
        </w:rPr>
        <w:t>art. 22 RODO</w:t>
      </w:r>
      <w:r w:rsidRPr="00F67D1E">
        <w:rPr>
          <w:rFonts w:ascii="Times New Roman" w:eastAsia="Times New Roman" w:hAnsi="Times New Roman" w:cs="Times New Roman"/>
          <w:color w:val="000000"/>
          <w:lang w:eastAsia="pl-PL"/>
        </w:rPr>
        <w:t>;</w:t>
      </w:r>
    </w:p>
    <w:p w14:paraId="717520E5" w14:textId="77777777" w:rsidR="003E4209" w:rsidRPr="00F67D1E" w:rsidRDefault="003E4209" w:rsidP="000A531B">
      <w:pPr>
        <w:numPr>
          <w:ilvl w:val="0"/>
          <w:numId w:val="28"/>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F67D1E">
        <w:rPr>
          <w:rFonts w:ascii="Times New Roman" w:eastAsia="Times New Roman" w:hAnsi="Times New Roman" w:cs="Times New Roman"/>
          <w:color w:val="000000"/>
          <w:lang w:eastAsia="pl-PL"/>
        </w:rPr>
        <w:t>posiada Pani/Pan:</w:t>
      </w:r>
    </w:p>
    <w:p w14:paraId="357BE6FB" w14:textId="77777777" w:rsidR="003E4209" w:rsidRPr="00F67D1E" w:rsidRDefault="003E4209" w:rsidP="000A531B">
      <w:pPr>
        <w:numPr>
          <w:ilvl w:val="0"/>
          <w:numId w:val="29"/>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F67D1E">
        <w:rPr>
          <w:rFonts w:ascii="Times New Roman" w:eastAsia="Times New Roman" w:hAnsi="Times New Roman" w:cs="Times New Roman"/>
          <w:lang w:eastAsia="pl-PL"/>
        </w:rPr>
        <w:t xml:space="preserve">na podstawie </w:t>
      </w:r>
      <w:r w:rsidRPr="00F67D1E">
        <w:rPr>
          <w:rFonts w:ascii="Times New Roman" w:eastAsia="Times New Roman" w:hAnsi="Times New Roman" w:cs="Times New Roman"/>
          <w:b/>
          <w:lang w:eastAsia="pl-PL"/>
        </w:rPr>
        <w:t>art. 15 RODO</w:t>
      </w:r>
      <w:r w:rsidRPr="00F67D1E">
        <w:rPr>
          <w:rFonts w:ascii="Times New Roman" w:eastAsia="Times New Roman" w:hAnsi="Times New Roman" w:cs="Times New Roman"/>
          <w:lang w:eastAsia="pl-PL"/>
        </w:rPr>
        <w:t xml:space="preserve"> prawo dostępu do danych osobowych Pani/Pana dotyczących;</w:t>
      </w:r>
    </w:p>
    <w:p w14:paraId="6D58F356" w14:textId="77777777" w:rsidR="003E4209" w:rsidRPr="00F67D1E" w:rsidRDefault="003E4209" w:rsidP="000A531B">
      <w:pPr>
        <w:numPr>
          <w:ilvl w:val="0"/>
          <w:numId w:val="29"/>
        </w:numPr>
        <w:suppressAutoHyphens/>
        <w:autoSpaceDN w:val="0"/>
        <w:spacing w:after="0" w:line="240" w:lineRule="auto"/>
        <w:contextualSpacing/>
        <w:jc w:val="both"/>
        <w:rPr>
          <w:rFonts w:ascii="Times New Roman" w:eastAsia="Times New Roman" w:hAnsi="Times New Roman" w:cs="Times New Roman"/>
          <w:lang w:eastAsia="pl-PL"/>
        </w:rPr>
      </w:pPr>
      <w:r w:rsidRPr="00F67D1E">
        <w:rPr>
          <w:rFonts w:ascii="Times New Roman" w:eastAsia="Times New Roman" w:hAnsi="Times New Roman" w:cs="Times New Roman"/>
          <w:lang w:eastAsia="pl-PL"/>
        </w:rPr>
        <w:t xml:space="preserve">na podstawie </w:t>
      </w:r>
      <w:r w:rsidRPr="00F67D1E">
        <w:rPr>
          <w:rFonts w:ascii="Times New Roman" w:eastAsia="Times New Roman" w:hAnsi="Times New Roman" w:cs="Times New Roman"/>
          <w:b/>
          <w:lang w:eastAsia="pl-PL"/>
        </w:rPr>
        <w:t>art. 16 RODO</w:t>
      </w:r>
      <w:r w:rsidRPr="00F67D1E">
        <w:rPr>
          <w:rFonts w:ascii="Times New Roman" w:eastAsia="Times New Roman" w:hAnsi="Times New Roman" w:cs="Times New Roman"/>
          <w:lang w:eastAsia="pl-PL"/>
        </w:rPr>
        <w:t xml:space="preserve"> prawo do sprostowania Pani/Pana danych osobowych (</w:t>
      </w:r>
      <w:r w:rsidRPr="00F67D1E">
        <w:rPr>
          <w:rFonts w:ascii="Times New Roman" w:eastAsia="Times New Roman" w:hAnsi="Times New Roman" w:cs="Times New Roman"/>
          <w:i/>
          <w:lang w:eastAsia="pl-PL"/>
        </w:rPr>
        <w:t xml:space="preserve">skorzystanie z prawa do sprostowania nie może skutkować zmianą </w:t>
      </w:r>
      <w:r w:rsidRPr="00F67D1E">
        <w:rPr>
          <w:rFonts w:ascii="Times New Roman" w:eastAsia="Calibri" w:hAnsi="Times New Roman" w:cs="Times New Roman"/>
          <w:i/>
        </w:rPr>
        <w:t>wyniku postępowania</w:t>
      </w:r>
      <w:r w:rsidRPr="00F67D1E">
        <w:rPr>
          <w:rFonts w:ascii="Times New Roman" w:eastAsia="Calibri" w:hAnsi="Times New Roman" w:cs="Times New Roman"/>
          <w:i/>
        </w:rPr>
        <w:br/>
        <w:t>o udzielenie zamówienia publicznego ani zmianą postanowień umowy w zakresie niezgodnym z ustawą Pzp oraz nie może naruszać integralności protokołu oraz jego załączników.</w:t>
      </w:r>
      <w:r w:rsidRPr="00F67D1E">
        <w:rPr>
          <w:rFonts w:ascii="Times New Roman" w:eastAsia="Times New Roman" w:hAnsi="Times New Roman" w:cs="Times New Roman"/>
          <w:lang w:eastAsia="pl-PL"/>
        </w:rPr>
        <w:t>);</w:t>
      </w:r>
    </w:p>
    <w:p w14:paraId="087C2760" w14:textId="77777777" w:rsidR="003E4209" w:rsidRPr="00F67D1E" w:rsidRDefault="003E4209" w:rsidP="000A531B">
      <w:pPr>
        <w:numPr>
          <w:ilvl w:val="0"/>
          <w:numId w:val="29"/>
        </w:numPr>
        <w:suppressAutoHyphens/>
        <w:autoSpaceDN w:val="0"/>
        <w:spacing w:after="0" w:line="240" w:lineRule="auto"/>
        <w:contextualSpacing/>
        <w:jc w:val="both"/>
        <w:rPr>
          <w:rFonts w:ascii="Times New Roman" w:eastAsia="Times New Roman" w:hAnsi="Times New Roman" w:cs="Times New Roman"/>
          <w:lang w:eastAsia="pl-PL"/>
        </w:rPr>
      </w:pPr>
      <w:r w:rsidRPr="00F67D1E">
        <w:rPr>
          <w:rFonts w:ascii="Times New Roman" w:eastAsia="Times New Roman" w:hAnsi="Times New Roman" w:cs="Times New Roman"/>
          <w:lang w:eastAsia="pl-PL"/>
        </w:rPr>
        <w:t xml:space="preserve">na podstawie </w:t>
      </w:r>
      <w:r w:rsidRPr="00F67D1E">
        <w:rPr>
          <w:rFonts w:ascii="Times New Roman" w:eastAsia="Times New Roman" w:hAnsi="Times New Roman" w:cs="Times New Roman"/>
          <w:b/>
          <w:lang w:eastAsia="pl-PL"/>
        </w:rPr>
        <w:t>art. 18 RODO</w:t>
      </w:r>
      <w:r w:rsidRPr="00F67D1E">
        <w:rPr>
          <w:rFonts w:ascii="Times New Roman" w:eastAsia="Times New Roman" w:hAnsi="Times New Roman" w:cs="Times New Roman"/>
          <w:lang w:eastAsia="pl-PL"/>
        </w:rPr>
        <w:t xml:space="preserve"> prawo żądania od administratora ograniczenia przetwarzania danych osobowych z zastrzeżeniem przypadków, o których mowa w art. </w:t>
      </w:r>
      <w:r w:rsidRPr="00F67D1E">
        <w:rPr>
          <w:rFonts w:ascii="Times New Roman" w:eastAsia="Times New Roman" w:hAnsi="Times New Roman" w:cs="Times New Roman"/>
          <w:b/>
          <w:lang w:eastAsia="pl-PL"/>
        </w:rPr>
        <w:t>18 ust. 2 RODO</w:t>
      </w:r>
      <w:r w:rsidRPr="00F67D1E">
        <w:rPr>
          <w:rFonts w:ascii="Times New Roman" w:eastAsia="Times New Roman" w:hAnsi="Times New Roman" w:cs="Times New Roman"/>
          <w:lang w:eastAsia="pl-PL"/>
        </w:rPr>
        <w:t xml:space="preserve"> (</w:t>
      </w:r>
      <w:r w:rsidRPr="00F67D1E">
        <w:rPr>
          <w:rFonts w:ascii="Times New Roman" w:eastAsia="Calibri" w:hAnsi="Times New Roman" w:cs="Times New Roman"/>
          <w:i/>
        </w:rPr>
        <w:t xml:space="preserve">prawo do ograniczenia przetwarzania nie ma zastosowania w odniesieniu do </w:t>
      </w:r>
      <w:r w:rsidRPr="00F67D1E">
        <w:rPr>
          <w:rFonts w:ascii="Times New Roman" w:eastAsia="Times New Roman" w:hAnsi="Times New Roman" w:cs="Times New Roman"/>
          <w:i/>
          <w:lang w:eastAsia="pl-PL"/>
        </w:rPr>
        <w:t xml:space="preserve">przechowywania, </w:t>
      </w:r>
      <w:r w:rsidRPr="00F67D1E">
        <w:rPr>
          <w:rFonts w:ascii="Times New Roman" w:eastAsia="Times New Roman" w:hAnsi="Times New Roman" w:cs="Times New Roman"/>
          <w:i/>
          <w:lang w:eastAsia="pl-PL"/>
        </w:rPr>
        <w:lastRenderedPageBreak/>
        <w:t>w celu zapewnienia korzystania ze środków ochrony prawnej lub w celu ochrony praw innej osoby fizycznej lub prawnej, lub z uwagi na ważne względy interesu publicznego Unii Europejskiej lub państwa członkowskiego</w:t>
      </w:r>
      <w:r w:rsidRPr="00F67D1E">
        <w:rPr>
          <w:rFonts w:ascii="Times New Roman" w:eastAsia="Times New Roman" w:hAnsi="Times New Roman" w:cs="Times New Roman"/>
          <w:lang w:eastAsia="pl-PL"/>
        </w:rPr>
        <w:t xml:space="preserve">);  </w:t>
      </w:r>
    </w:p>
    <w:p w14:paraId="1DFF4E8A" w14:textId="77777777" w:rsidR="003E4209" w:rsidRPr="00F67D1E" w:rsidRDefault="003E4209" w:rsidP="000A531B">
      <w:pPr>
        <w:numPr>
          <w:ilvl w:val="0"/>
          <w:numId w:val="29"/>
        </w:numPr>
        <w:suppressAutoHyphens/>
        <w:autoSpaceDN w:val="0"/>
        <w:spacing w:after="0" w:line="240" w:lineRule="auto"/>
        <w:contextualSpacing/>
        <w:jc w:val="both"/>
        <w:rPr>
          <w:rFonts w:ascii="Times New Roman" w:eastAsia="Times New Roman" w:hAnsi="Times New Roman" w:cs="Times New Roman"/>
          <w:i/>
          <w:color w:val="00B0F0"/>
          <w:lang w:eastAsia="pl-PL"/>
        </w:rPr>
      </w:pPr>
      <w:r w:rsidRPr="00F67D1E">
        <w:rPr>
          <w:rFonts w:ascii="Times New Roman" w:eastAsia="Times New Roman" w:hAnsi="Times New Roman" w:cs="Times New Roman"/>
          <w:lang w:eastAsia="pl-PL"/>
        </w:rPr>
        <w:t xml:space="preserve">prawo do wniesienia skargi do </w:t>
      </w:r>
      <w:r w:rsidRPr="00F67D1E">
        <w:rPr>
          <w:rFonts w:ascii="Times New Roman" w:eastAsia="Times New Roman" w:hAnsi="Times New Roman" w:cs="Times New Roman"/>
          <w:b/>
          <w:lang w:eastAsia="pl-PL"/>
        </w:rPr>
        <w:t>Prezesa Urzędu Ochrony Danych Osobowych</w:t>
      </w:r>
      <w:r w:rsidRPr="00F67D1E">
        <w:rPr>
          <w:rFonts w:ascii="Times New Roman" w:eastAsia="Times New Roman" w:hAnsi="Times New Roman" w:cs="Times New Roman"/>
          <w:lang w:eastAsia="pl-PL"/>
        </w:rPr>
        <w:t xml:space="preserve">, gdy uzna Pani/Pan, że przetwarzanie danych osobowych Pani/Pana dotyczących narusza przepisy </w:t>
      </w:r>
      <w:r w:rsidRPr="00F67D1E">
        <w:rPr>
          <w:rFonts w:ascii="Times New Roman" w:eastAsia="Times New Roman" w:hAnsi="Times New Roman" w:cs="Times New Roman"/>
          <w:b/>
          <w:lang w:eastAsia="pl-PL"/>
        </w:rPr>
        <w:t>RODO</w:t>
      </w:r>
      <w:r w:rsidRPr="00F67D1E">
        <w:rPr>
          <w:rFonts w:ascii="Times New Roman" w:eastAsia="Times New Roman" w:hAnsi="Times New Roman" w:cs="Times New Roman"/>
          <w:lang w:eastAsia="pl-PL"/>
        </w:rPr>
        <w:t>;</w:t>
      </w:r>
    </w:p>
    <w:p w14:paraId="6674D49B" w14:textId="77777777" w:rsidR="003E4209" w:rsidRPr="00F67D1E" w:rsidRDefault="003E4209" w:rsidP="000A531B">
      <w:pPr>
        <w:numPr>
          <w:ilvl w:val="0"/>
          <w:numId w:val="28"/>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F67D1E">
        <w:rPr>
          <w:rFonts w:ascii="Times New Roman" w:eastAsia="Times New Roman" w:hAnsi="Times New Roman" w:cs="Times New Roman"/>
          <w:color w:val="000000"/>
          <w:lang w:eastAsia="pl-PL"/>
        </w:rPr>
        <w:t>nie przysługuje Pani/Panu:</w:t>
      </w:r>
    </w:p>
    <w:p w14:paraId="2B0D1B4C" w14:textId="77777777" w:rsidR="003E4209" w:rsidRPr="00F67D1E" w:rsidRDefault="003E4209" w:rsidP="000A531B">
      <w:pPr>
        <w:numPr>
          <w:ilvl w:val="0"/>
          <w:numId w:val="30"/>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F67D1E">
        <w:rPr>
          <w:rFonts w:ascii="Times New Roman" w:eastAsia="Times New Roman" w:hAnsi="Times New Roman" w:cs="Times New Roman"/>
          <w:lang w:eastAsia="pl-PL"/>
        </w:rPr>
        <w:t xml:space="preserve">w związku z </w:t>
      </w:r>
      <w:r w:rsidRPr="00F67D1E">
        <w:rPr>
          <w:rFonts w:ascii="Times New Roman" w:eastAsia="Times New Roman" w:hAnsi="Times New Roman" w:cs="Times New Roman"/>
          <w:b/>
          <w:lang w:eastAsia="pl-PL"/>
        </w:rPr>
        <w:t>art. 17 ust. 3 lit. b, d lub e RODO</w:t>
      </w:r>
      <w:r w:rsidRPr="00F67D1E">
        <w:rPr>
          <w:rFonts w:ascii="Times New Roman" w:eastAsia="Times New Roman" w:hAnsi="Times New Roman" w:cs="Times New Roman"/>
          <w:lang w:eastAsia="pl-PL"/>
        </w:rPr>
        <w:t xml:space="preserve"> prawo do usunięcia danych osobowych;</w:t>
      </w:r>
    </w:p>
    <w:p w14:paraId="30DCF60C" w14:textId="77777777" w:rsidR="003E4209" w:rsidRPr="00F67D1E" w:rsidRDefault="003E4209" w:rsidP="000A531B">
      <w:pPr>
        <w:numPr>
          <w:ilvl w:val="0"/>
          <w:numId w:val="30"/>
        </w:numPr>
        <w:suppressAutoHyphens/>
        <w:autoSpaceDN w:val="0"/>
        <w:spacing w:after="0" w:line="240" w:lineRule="auto"/>
        <w:contextualSpacing/>
        <w:jc w:val="both"/>
        <w:rPr>
          <w:rFonts w:ascii="Times New Roman" w:eastAsia="Times New Roman" w:hAnsi="Times New Roman" w:cs="Times New Roman"/>
          <w:lang w:eastAsia="pl-PL"/>
        </w:rPr>
      </w:pPr>
      <w:r w:rsidRPr="00F67D1E">
        <w:rPr>
          <w:rFonts w:ascii="Times New Roman" w:eastAsia="Times New Roman" w:hAnsi="Times New Roman" w:cs="Times New Roman"/>
          <w:lang w:eastAsia="pl-PL"/>
        </w:rPr>
        <w:t>prawo do przenoszenia danych osobowych, o którym mowa w art. 20 RODO;</w:t>
      </w:r>
    </w:p>
    <w:p w14:paraId="27D7F01F" w14:textId="77777777" w:rsidR="003E4209" w:rsidRPr="00F67D1E" w:rsidRDefault="003E4209" w:rsidP="000A531B">
      <w:pPr>
        <w:numPr>
          <w:ilvl w:val="0"/>
          <w:numId w:val="30"/>
        </w:numPr>
        <w:suppressAutoHyphens/>
        <w:autoSpaceDN w:val="0"/>
        <w:spacing w:after="0" w:line="240" w:lineRule="auto"/>
        <w:contextualSpacing/>
        <w:jc w:val="both"/>
        <w:rPr>
          <w:rFonts w:ascii="Times New Roman" w:eastAsia="Times New Roman" w:hAnsi="Times New Roman" w:cs="Times New Roman"/>
          <w:b/>
          <w:lang w:eastAsia="pl-PL"/>
        </w:rPr>
      </w:pPr>
      <w:r w:rsidRPr="00F67D1E">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F67D1E">
        <w:rPr>
          <w:rFonts w:ascii="Times New Roman" w:eastAsia="Times New Roman" w:hAnsi="Times New Roman" w:cs="Times New Roman"/>
          <w:lang w:eastAsia="pl-PL"/>
        </w:rPr>
        <w:t>.</w:t>
      </w:r>
      <w:r w:rsidRPr="00F67D1E">
        <w:rPr>
          <w:rFonts w:ascii="Times New Roman" w:eastAsia="Times New Roman" w:hAnsi="Times New Roman" w:cs="Times New Roman"/>
          <w:b/>
          <w:lang w:eastAsia="pl-PL"/>
        </w:rPr>
        <w:t xml:space="preserve"> </w:t>
      </w:r>
    </w:p>
    <w:p w14:paraId="22238CDC" w14:textId="77777777" w:rsidR="003E4209" w:rsidRPr="00F67D1E" w:rsidRDefault="003E4209" w:rsidP="000A531B">
      <w:pPr>
        <w:numPr>
          <w:ilvl w:val="0"/>
          <w:numId w:val="27"/>
        </w:numPr>
        <w:suppressAutoHyphens/>
        <w:autoSpaceDN w:val="0"/>
        <w:spacing w:after="0" w:line="240" w:lineRule="auto"/>
        <w:jc w:val="both"/>
        <w:rPr>
          <w:rFonts w:ascii="Times New Roman" w:eastAsia="Calibri" w:hAnsi="Times New Roman" w:cs="Times New Roman"/>
          <w:color w:val="000000"/>
          <w:spacing w:val="-2"/>
        </w:rPr>
      </w:pPr>
      <w:r w:rsidRPr="00F67D1E">
        <w:rPr>
          <w:rFonts w:ascii="Times New Roman" w:eastAsia="Calibri" w:hAnsi="Times New Roman" w:cs="Times New Roman"/>
          <w:color w:val="000000"/>
          <w:spacing w:val="-2"/>
        </w:rPr>
        <w:t xml:space="preserve">Dodatkowo Zamawiający wyjaśnia, iż w zamówieniach publicznych </w:t>
      </w:r>
      <w:r w:rsidRPr="00F67D1E">
        <w:rPr>
          <w:rFonts w:ascii="Times New Roman" w:eastAsia="Calibri" w:hAnsi="Times New Roman" w:cs="Times New Roman"/>
          <w:color w:val="000000"/>
          <w:spacing w:val="-2"/>
          <w:u w:val="single"/>
        </w:rPr>
        <w:t xml:space="preserve">administratorem </w:t>
      </w:r>
      <w:r w:rsidRPr="00F67D1E">
        <w:rPr>
          <w:rFonts w:ascii="Times New Roman" w:eastAsia="Calibri" w:hAnsi="Times New Roman" w:cs="Times New Roman"/>
          <w:color w:val="000000"/>
          <w:u w:val="single"/>
        </w:rPr>
        <w:t>danych osobowych</w:t>
      </w:r>
      <w:r w:rsidRPr="00F67D1E">
        <w:rPr>
          <w:rFonts w:ascii="Times New Roman" w:eastAsia="Calibri" w:hAnsi="Times New Roman" w:cs="Times New Roman"/>
          <w:color w:val="000000"/>
        </w:rPr>
        <w:t xml:space="preserve"> obowiązanym do spełnienia obowiązku informacyjnego z art. 13 </w:t>
      </w:r>
      <w:r w:rsidRPr="00F67D1E">
        <w:rPr>
          <w:rFonts w:ascii="Times New Roman" w:eastAsia="Calibri" w:hAnsi="Times New Roman" w:cs="Times New Roman"/>
          <w:color w:val="000000"/>
          <w:spacing w:val="-3"/>
        </w:rPr>
        <w:t>RODO - jest w szczególności:</w:t>
      </w:r>
    </w:p>
    <w:p w14:paraId="48DFA538" w14:textId="77777777" w:rsidR="003E4209" w:rsidRPr="00F67D1E" w:rsidRDefault="003E4209" w:rsidP="000A531B">
      <w:pPr>
        <w:numPr>
          <w:ilvl w:val="0"/>
          <w:numId w:val="31"/>
        </w:numPr>
        <w:suppressAutoHyphens/>
        <w:autoSpaceDN w:val="0"/>
        <w:spacing w:after="0" w:line="240" w:lineRule="auto"/>
        <w:jc w:val="both"/>
        <w:rPr>
          <w:rFonts w:ascii="Times New Roman" w:eastAsia="Calibri" w:hAnsi="Times New Roman" w:cs="Times New Roman"/>
          <w:color w:val="000000"/>
          <w:spacing w:val="-4"/>
        </w:rPr>
      </w:pPr>
      <w:r w:rsidRPr="00F67D1E">
        <w:rPr>
          <w:rFonts w:ascii="Times New Roman" w:eastAsia="Calibri" w:hAnsi="Times New Roman" w:cs="Times New Roman"/>
          <w:b/>
          <w:color w:val="000000"/>
          <w:spacing w:val="-4"/>
        </w:rPr>
        <w:t>Zamawiający</w:t>
      </w:r>
      <w:r w:rsidRPr="00F67D1E">
        <w:rPr>
          <w:rFonts w:ascii="Times New Roman" w:eastAsia="Calibri" w:hAnsi="Times New Roman" w:cs="Times New Roman"/>
          <w:color w:val="000000"/>
          <w:spacing w:val="-4"/>
        </w:rPr>
        <w:t xml:space="preserve"> - </w:t>
      </w:r>
      <w:r w:rsidRPr="00F67D1E">
        <w:rPr>
          <w:rFonts w:ascii="Times New Roman" w:eastAsia="Calibri" w:hAnsi="Times New Roman" w:cs="Times New Roman"/>
          <w:color w:val="000000"/>
          <w:spacing w:val="-4"/>
          <w:u w:val="single"/>
        </w:rPr>
        <w:t xml:space="preserve">względem osób fizycznych, od których dane osobowe bezpośrednio </w:t>
      </w:r>
      <w:r w:rsidRPr="00F67D1E">
        <w:rPr>
          <w:rFonts w:ascii="Times New Roman" w:eastAsia="Calibri" w:hAnsi="Times New Roman" w:cs="Times New Roman"/>
          <w:color w:val="000000"/>
          <w:spacing w:val="1"/>
        </w:rPr>
        <w:t>pozyskał. Dotyczy to w szczególności:</w:t>
      </w:r>
    </w:p>
    <w:p w14:paraId="46D23241" w14:textId="77777777" w:rsidR="003E4209" w:rsidRPr="00F67D1E" w:rsidRDefault="003E4209" w:rsidP="000A531B">
      <w:pPr>
        <w:numPr>
          <w:ilvl w:val="0"/>
          <w:numId w:val="32"/>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67D1E">
        <w:rPr>
          <w:rFonts w:ascii="Times New Roman" w:eastAsia="Times New Roman" w:hAnsi="Times New Roman" w:cs="Times New Roman"/>
          <w:lang w:eastAsia="pl-PL"/>
        </w:rPr>
        <w:t>Wykonawcy będącego osobą fizyczną,</w:t>
      </w:r>
    </w:p>
    <w:p w14:paraId="08DECA73" w14:textId="77777777" w:rsidR="003E4209" w:rsidRPr="00F67D1E" w:rsidRDefault="003E4209" w:rsidP="000A531B">
      <w:pPr>
        <w:numPr>
          <w:ilvl w:val="0"/>
          <w:numId w:val="32"/>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67D1E">
        <w:rPr>
          <w:rFonts w:ascii="Times New Roman" w:eastAsia="Times New Roman" w:hAnsi="Times New Roman" w:cs="Times New Roman"/>
          <w:lang w:eastAsia="pl-PL"/>
        </w:rPr>
        <w:t>Wykonawcy będącego osobą fizyczną, prowadzącą jednoosobową działalność gospodarczą</w:t>
      </w:r>
    </w:p>
    <w:p w14:paraId="6609414B" w14:textId="77777777" w:rsidR="003E4209" w:rsidRPr="00F67D1E" w:rsidRDefault="003E4209" w:rsidP="000A531B">
      <w:pPr>
        <w:numPr>
          <w:ilvl w:val="0"/>
          <w:numId w:val="32"/>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67D1E">
        <w:rPr>
          <w:rFonts w:ascii="Times New Roman" w:eastAsia="Times New Roman" w:hAnsi="Times New Roman" w:cs="Times New Roman"/>
          <w:lang w:eastAsia="pl-PL"/>
        </w:rPr>
        <w:t>pełnomocnika Wykonawcy będącego osobą fizyczną (np. dane osobowe zamieszczone w pełnomocnictwie),</w:t>
      </w:r>
    </w:p>
    <w:p w14:paraId="0C1AB7D6" w14:textId="77777777" w:rsidR="003E4209" w:rsidRPr="00F67D1E" w:rsidRDefault="003E4209" w:rsidP="000A531B">
      <w:pPr>
        <w:numPr>
          <w:ilvl w:val="0"/>
          <w:numId w:val="32"/>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67D1E">
        <w:rPr>
          <w:rFonts w:ascii="Times New Roman" w:eastAsia="Times New Roman" w:hAnsi="Times New Roman" w:cs="Times New Roman"/>
          <w:lang w:eastAsia="pl-PL"/>
        </w:rPr>
        <w:t>członka organu zarządzającego Wykonawcy, będącego osobą fizyczną (np. dane osobowe zamieszczone w informacji z KRK),</w:t>
      </w:r>
    </w:p>
    <w:p w14:paraId="780B3B32" w14:textId="77777777" w:rsidR="003E4209" w:rsidRPr="00F67D1E" w:rsidRDefault="003E4209" w:rsidP="000A531B">
      <w:pPr>
        <w:numPr>
          <w:ilvl w:val="0"/>
          <w:numId w:val="32"/>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67D1E">
        <w:rPr>
          <w:rFonts w:ascii="Times New Roman" w:eastAsia="Times New Roman" w:hAnsi="Times New Roman" w:cs="Times New Roman"/>
          <w:lang w:eastAsia="pl-PL"/>
        </w:rPr>
        <w:t>osoby fizycznej skierowanej do przygotowania i przeprowadzenia postępowania o udzielenie zamówienia publicznego;</w:t>
      </w:r>
    </w:p>
    <w:p w14:paraId="61EADEAE" w14:textId="77777777" w:rsidR="003E4209" w:rsidRPr="00F67D1E" w:rsidRDefault="003E4209" w:rsidP="000A531B">
      <w:pPr>
        <w:numPr>
          <w:ilvl w:val="0"/>
          <w:numId w:val="31"/>
        </w:numPr>
        <w:suppressAutoHyphens/>
        <w:autoSpaceDN w:val="0"/>
        <w:spacing w:after="0" w:line="240" w:lineRule="auto"/>
        <w:jc w:val="both"/>
        <w:rPr>
          <w:rFonts w:ascii="Times New Roman" w:eastAsia="Calibri" w:hAnsi="Times New Roman" w:cs="Times New Roman"/>
          <w:color w:val="000000"/>
          <w:spacing w:val="-3"/>
        </w:rPr>
      </w:pPr>
      <w:r w:rsidRPr="00F67D1E">
        <w:rPr>
          <w:rFonts w:ascii="Times New Roman" w:eastAsia="Calibri" w:hAnsi="Times New Roman" w:cs="Times New Roman"/>
          <w:b/>
          <w:color w:val="000000"/>
          <w:spacing w:val="-3"/>
        </w:rPr>
        <w:t xml:space="preserve">Wykonawca </w:t>
      </w:r>
      <w:r w:rsidRPr="00F67D1E">
        <w:rPr>
          <w:rFonts w:ascii="Times New Roman" w:eastAsia="Calibri" w:hAnsi="Times New Roman" w:cs="Times New Roman"/>
          <w:color w:val="000000"/>
          <w:spacing w:val="-3"/>
        </w:rPr>
        <w:t xml:space="preserve">- </w:t>
      </w:r>
      <w:r w:rsidRPr="00F67D1E">
        <w:rPr>
          <w:rFonts w:ascii="Times New Roman" w:eastAsia="Calibri" w:hAnsi="Times New Roman" w:cs="Times New Roman"/>
          <w:color w:val="000000"/>
          <w:spacing w:val="-3"/>
          <w:u w:val="single"/>
        </w:rPr>
        <w:t xml:space="preserve">względem osób fizycznych, od których dane osobowe bezpośrednio  </w:t>
      </w:r>
      <w:r w:rsidRPr="00F67D1E">
        <w:rPr>
          <w:rFonts w:ascii="Times New Roman" w:eastAsia="Calibri" w:hAnsi="Times New Roman" w:cs="Times New Roman"/>
          <w:color w:val="000000"/>
          <w:spacing w:val="-4"/>
          <w:u w:val="single"/>
        </w:rPr>
        <w:t xml:space="preserve">pozyskał. Dotyczy to w szczególności: </w:t>
      </w:r>
    </w:p>
    <w:p w14:paraId="0A6D9A3F" w14:textId="77777777" w:rsidR="003E4209" w:rsidRPr="00F67D1E" w:rsidRDefault="003E4209" w:rsidP="000A531B">
      <w:pPr>
        <w:numPr>
          <w:ilvl w:val="0"/>
          <w:numId w:val="33"/>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67D1E">
        <w:rPr>
          <w:rFonts w:ascii="Times New Roman" w:eastAsia="Times New Roman" w:hAnsi="Times New Roman" w:cs="Times New Roman"/>
          <w:lang w:eastAsia="pl-PL"/>
        </w:rPr>
        <w:t>osoby fizycznej skierowanej do realizacji zamówienia,</w:t>
      </w:r>
    </w:p>
    <w:p w14:paraId="29C31EFB" w14:textId="77777777" w:rsidR="003E4209" w:rsidRPr="00F67D1E" w:rsidRDefault="003E4209" w:rsidP="000A531B">
      <w:pPr>
        <w:numPr>
          <w:ilvl w:val="0"/>
          <w:numId w:val="33"/>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67D1E">
        <w:rPr>
          <w:rFonts w:ascii="Times New Roman" w:eastAsia="Times New Roman" w:hAnsi="Times New Roman" w:cs="Times New Roman"/>
          <w:lang w:eastAsia="pl-PL"/>
        </w:rPr>
        <w:t>podwykonawcy/podmiotu trzeciego będącego osobą fizyczną,</w:t>
      </w:r>
    </w:p>
    <w:p w14:paraId="3D885096" w14:textId="77777777" w:rsidR="003E4209" w:rsidRPr="00F67D1E" w:rsidRDefault="003E4209" w:rsidP="000A531B">
      <w:pPr>
        <w:numPr>
          <w:ilvl w:val="0"/>
          <w:numId w:val="33"/>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67D1E">
        <w:rPr>
          <w:rFonts w:ascii="Times New Roman" w:eastAsia="Times New Roman" w:hAnsi="Times New Roman" w:cs="Times New Roman"/>
          <w:lang w:eastAsia="pl-PL"/>
        </w:rPr>
        <w:t>podwykonawcy/podmiotu trzeciego będącego osobą fizyczną, prowadzącą jednoosobową, działalność gospodarczą,</w:t>
      </w:r>
    </w:p>
    <w:p w14:paraId="31885652" w14:textId="77777777" w:rsidR="003E4209" w:rsidRPr="00F67D1E" w:rsidRDefault="003E4209" w:rsidP="000A531B">
      <w:pPr>
        <w:numPr>
          <w:ilvl w:val="0"/>
          <w:numId w:val="33"/>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67D1E">
        <w:rPr>
          <w:rFonts w:ascii="Times New Roman" w:eastAsia="Times New Roman" w:hAnsi="Times New Roman" w:cs="Times New Roman"/>
          <w:lang w:eastAsia="pl-PL"/>
        </w:rPr>
        <w:t>pełnomocnika podwykonawcy/podmiotu trzeciego będącego osobą fizyczną (np. dane osobowe zamieszczone w pełnomocnictwie),</w:t>
      </w:r>
    </w:p>
    <w:p w14:paraId="56645ABC" w14:textId="77777777" w:rsidR="003E4209" w:rsidRPr="00F67D1E" w:rsidRDefault="003E4209" w:rsidP="000A531B">
      <w:pPr>
        <w:numPr>
          <w:ilvl w:val="0"/>
          <w:numId w:val="33"/>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67D1E">
        <w:rPr>
          <w:rFonts w:ascii="Times New Roman" w:eastAsia="Times New Roman" w:hAnsi="Times New Roman" w:cs="Times New Roman"/>
          <w:lang w:eastAsia="pl-PL"/>
        </w:rPr>
        <w:t>członka organu zarządzającego podwykonawcy/podmiotu trzeciego, będącego osobą fizyczną (np. dane osobowe zamieszczone w informacji z KRK);</w:t>
      </w:r>
    </w:p>
    <w:p w14:paraId="62F9BB0E" w14:textId="66732EC0" w:rsidR="003E4209" w:rsidRPr="000A531B" w:rsidRDefault="003E4209" w:rsidP="000A531B">
      <w:pPr>
        <w:numPr>
          <w:ilvl w:val="0"/>
          <w:numId w:val="31"/>
        </w:numPr>
        <w:suppressAutoHyphens/>
        <w:autoSpaceDN w:val="0"/>
        <w:spacing w:after="0" w:line="240" w:lineRule="auto"/>
        <w:jc w:val="both"/>
        <w:rPr>
          <w:rFonts w:ascii="Times New Roman" w:eastAsia="Calibri" w:hAnsi="Times New Roman" w:cs="Times New Roman"/>
          <w:color w:val="000000"/>
          <w:spacing w:val="2"/>
        </w:rPr>
      </w:pPr>
      <w:r w:rsidRPr="00F67D1E">
        <w:rPr>
          <w:rFonts w:ascii="Times New Roman" w:eastAsia="Calibri" w:hAnsi="Times New Roman" w:cs="Times New Roman"/>
          <w:b/>
          <w:color w:val="000000"/>
          <w:spacing w:val="2"/>
        </w:rPr>
        <w:t>Podwykonawca/podmiot trzeci</w:t>
      </w:r>
      <w:r w:rsidRPr="00F67D1E">
        <w:rPr>
          <w:rFonts w:ascii="Times New Roman" w:eastAsia="Calibri" w:hAnsi="Times New Roman" w:cs="Times New Roman"/>
          <w:color w:val="000000"/>
          <w:spacing w:val="2"/>
        </w:rPr>
        <w:t xml:space="preserve"> - </w:t>
      </w:r>
      <w:r w:rsidRPr="00F67D1E">
        <w:rPr>
          <w:rFonts w:ascii="Times New Roman" w:eastAsia="Calibri" w:hAnsi="Times New Roman" w:cs="Times New Roman"/>
          <w:color w:val="000000"/>
          <w:spacing w:val="2"/>
          <w:u w:val="single"/>
        </w:rPr>
        <w:t xml:space="preserve">względem osób fizycznych, od których dane  </w:t>
      </w:r>
      <w:r w:rsidRPr="00F67D1E">
        <w:rPr>
          <w:rFonts w:ascii="Times New Roman" w:eastAsia="Calibri" w:hAnsi="Times New Roman" w:cs="Times New Roman"/>
          <w:color w:val="000000"/>
          <w:spacing w:val="8"/>
          <w:u w:val="single"/>
        </w:rPr>
        <w:t>osobowe bezpośrednio pozyskał</w:t>
      </w:r>
      <w:r w:rsidRPr="00F67D1E">
        <w:rPr>
          <w:rFonts w:ascii="Times New Roman" w:eastAsia="Calibri" w:hAnsi="Times New Roman" w:cs="Times New Roman"/>
          <w:color w:val="000000"/>
          <w:spacing w:val="8"/>
        </w:rPr>
        <w:t xml:space="preserve">. Dotyczy to w szczególności osoby fizycznej </w:t>
      </w:r>
      <w:r w:rsidRPr="00F67D1E">
        <w:rPr>
          <w:rFonts w:ascii="Times New Roman" w:eastAsia="Calibri" w:hAnsi="Times New Roman" w:cs="Times New Roman"/>
          <w:color w:val="000000"/>
          <w:spacing w:val="-3"/>
        </w:rPr>
        <w:t>skierowanej do realizacji zamówienia.</w:t>
      </w:r>
    </w:p>
    <w:p w14:paraId="6BD57B93" w14:textId="77777777" w:rsidR="000A531B" w:rsidRPr="00F67D1E" w:rsidRDefault="000A531B" w:rsidP="000A531B">
      <w:pPr>
        <w:suppressAutoHyphens/>
        <w:autoSpaceDN w:val="0"/>
        <w:spacing w:after="0" w:line="240" w:lineRule="auto"/>
        <w:ind w:left="720"/>
        <w:jc w:val="both"/>
        <w:rPr>
          <w:rFonts w:ascii="Times New Roman" w:eastAsia="Calibri" w:hAnsi="Times New Roman" w:cs="Times New Roman"/>
          <w:color w:val="000000"/>
          <w:spacing w:val="2"/>
        </w:rPr>
      </w:pPr>
    </w:p>
    <w:p w14:paraId="51183913" w14:textId="77F2B1F5" w:rsidR="000A531B" w:rsidRDefault="000A531B" w:rsidP="000A531B">
      <w:pPr>
        <w:suppressAutoHyphens/>
        <w:autoSpaceDN w:val="0"/>
        <w:spacing w:after="0" w:line="240" w:lineRule="auto"/>
        <w:jc w:val="both"/>
        <w:textAlignment w:val="baseline"/>
        <w:rPr>
          <w:rFonts w:ascii="Times New Roman" w:eastAsia="Calibri" w:hAnsi="Times New Roman" w:cs="Times New Roman"/>
          <w:i/>
          <w:iCs/>
          <w:color w:val="000000"/>
          <w:sz w:val="20"/>
          <w:szCs w:val="20"/>
          <w:u w:val="single"/>
        </w:rPr>
      </w:pPr>
      <w:r w:rsidRPr="000A531B">
        <w:rPr>
          <w:rFonts w:ascii="Times New Roman" w:eastAsia="Calibri" w:hAnsi="Times New Roman" w:cs="Times New Roman"/>
          <w:i/>
          <w:iCs/>
          <w:color w:val="000000"/>
          <w:sz w:val="20"/>
          <w:szCs w:val="20"/>
          <w:u w:val="single"/>
        </w:rPr>
        <w:t>Integralną część niniejszej SWZ stanowią:</w:t>
      </w:r>
    </w:p>
    <w:p w14:paraId="34A1F213" w14:textId="77777777" w:rsidR="000A531B" w:rsidRPr="000A531B" w:rsidRDefault="000A531B" w:rsidP="000A531B">
      <w:pPr>
        <w:suppressAutoHyphens/>
        <w:autoSpaceDN w:val="0"/>
        <w:spacing w:after="0" w:line="240" w:lineRule="auto"/>
        <w:jc w:val="both"/>
        <w:textAlignment w:val="baseline"/>
        <w:rPr>
          <w:rFonts w:ascii="Times New Roman" w:eastAsia="Calibri" w:hAnsi="Times New Roman" w:cs="Times New Roman"/>
          <w:i/>
          <w:iCs/>
          <w:color w:val="000000"/>
          <w:sz w:val="20"/>
          <w:szCs w:val="20"/>
          <w:u w:val="single"/>
        </w:rPr>
      </w:pPr>
    </w:p>
    <w:p w14:paraId="29527B39" w14:textId="77777777" w:rsidR="000A531B" w:rsidRPr="000A531B" w:rsidRDefault="000A531B" w:rsidP="000A531B">
      <w:pPr>
        <w:suppressAutoHyphens/>
        <w:autoSpaceDN w:val="0"/>
        <w:spacing w:after="0" w:line="240" w:lineRule="auto"/>
        <w:jc w:val="both"/>
        <w:textAlignment w:val="baseline"/>
        <w:rPr>
          <w:rFonts w:ascii="Times New Roman" w:eastAsia="Calibri" w:hAnsi="Times New Roman" w:cs="Times New Roman"/>
          <w:i/>
          <w:iCs/>
          <w:color w:val="000000"/>
          <w:sz w:val="20"/>
          <w:szCs w:val="20"/>
        </w:rPr>
      </w:pPr>
      <w:r w:rsidRPr="000A531B">
        <w:rPr>
          <w:rFonts w:ascii="Times New Roman" w:eastAsia="Calibri" w:hAnsi="Times New Roman" w:cs="Times New Roman"/>
          <w:i/>
          <w:iCs/>
          <w:color w:val="000000"/>
          <w:sz w:val="20"/>
          <w:szCs w:val="20"/>
        </w:rPr>
        <w:t>Załącznik nr 1 – formularz ofertowy wraz z formularzem asortymentowo – cenowym</w:t>
      </w:r>
    </w:p>
    <w:p w14:paraId="5C4E1412" w14:textId="77777777" w:rsidR="000A531B" w:rsidRPr="000A531B" w:rsidRDefault="000A531B" w:rsidP="000A531B">
      <w:pPr>
        <w:suppressAutoHyphens/>
        <w:autoSpaceDN w:val="0"/>
        <w:spacing w:after="0" w:line="240" w:lineRule="auto"/>
        <w:jc w:val="both"/>
        <w:textAlignment w:val="baseline"/>
        <w:rPr>
          <w:rFonts w:ascii="Times New Roman" w:eastAsia="Calibri" w:hAnsi="Times New Roman" w:cs="Times New Roman"/>
          <w:i/>
          <w:iCs/>
          <w:color w:val="000000"/>
          <w:sz w:val="20"/>
          <w:szCs w:val="20"/>
        </w:rPr>
      </w:pPr>
      <w:r w:rsidRPr="000A531B">
        <w:rPr>
          <w:rFonts w:ascii="Times New Roman" w:eastAsia="Calibri" w:hAnsi="Times New Roman" w:cs="Times New Roman"/>
          <w:i/>
          <w:iCs/>
          <w:color w:val="000000"/>
          <w:sz w:val="20"/>
          <w:szCs w:val="20"/>
        </w:rPr>
        <w:t>Załącznik nr 2 – projekt  umowy</w:t>
      </w:r>
    </w:p>
    <w:p w14:paraId="3A64D2A0" w14:textId="77777777" w:rsidR="000A531B" w:rsidRPr="000A531B" w:rsidRDefault="000A531B" w:rsidP="000A531B">
      <w:pPr>
        <w:suppressAutoHyphens/>
        <w:autoSpaceDN w:val="0"/>
        <w:spacing w:after="0" w:line="240" w:lineRule="auto"/>
        <w:jc w:val="both"/>
        <w:textAlignment w:val="baseline"/>
        <w:rPr>
          <w:rFonts w:ascii="Times New Roman" w:eastAsia="Calibri" w:hAnsi="Times New Roman" w:cs="Times New Roman"/>
          <w:i/>
          <w:iCs/>
          <w:color w:val="000000"/>
          <w:sz w:val="20"/>
          <w:szCs w:val="20"/>
        </w:rPr>
      </w:pPr>
      <w:r w:rsidRPr="000A531B">
        <w:rPr>
          <w:rFonts w:ascii="Times New Roman" w:eastAsia="Calibri" w:hAnsi="Times New Roman" w:cs="Times New Roman"/>
          <w:i/>
          <w:iCs/>
          <w:color w:val="000000"/>
          <w:sz w:val="20"/>
          <w:szCs w:val="20"/>
        </w:rPr>
        <w:t xml:space="preserve">Załącznik nr 3 – oświadczenie Wykonawcy z art. 125 ust. 1 uPzp </w:t>
      </w:r>
    </w:p>
    <w:p w14:paraId="698A9B34" w14:textId="48F12708" w:rsidR="005D20B9" w:rsidRPr="000A531B" w:rsidRDefault="000A531B" w:rsidP="000A531B">
      <w:pPr>
        <w:suppressAutoHyphens/>
        <w:autoSpaceDN w:val="0"/>
        <w:spacing w:after="0" w:line="240" w:lineRule="auto"/>
        <w:jc w:val="both"/>
        <w:textAlignment w:val="baseline"/>
        <w:rPr>
          <w:rFonts w:ascii="Times New Roman" w:eastAsia="Calibri" w:hAnsi="Times New Roman" w:cs="Times New Roman"/>
          <w:i/>
          <w:iCs/>
          <w:color w:val="000000"/>
          <w:sz w:val="20"/>
          <w:szCs w:val="20"/>
        </w:rPr>
      </w:pPr>
      <w:r w:rsidRPr="000A531B">
        <w:rPr>
          <w:rFonts w:ascii="Times New Roman" w:eastAsia="Calibri" w:hAnsi="Times New Roman" w:cs="Times New Roman"/>
          <w:i/>
          <w:iCs/>
          <w:color w:val="000000"/>
          <w:sz w:val="20"/>
          <w:szCs w:val="20"/>
        </w:rPr>
        <w:t>Załącznik nr 4 – oświadczenie Wykonawcy dotyczące przedmiotu zamówienia</w:t>
      </w:r>
    </w:p>
    <w:p w14:paraId="0570F96E" w14:textId="32F2E811" w:rsidR="005D20B9" w:rsidRPr="00F67D1E" w:rsidRDefault="005D20B9" w:rsidP="003029E7">
      <w:pPr>
        <w:pStyle w:val="Akapitzlist"/>
        <w:keepNext/>
        <w:keepLines/>
        <w:tabs>
          <w:tab w:val="left" w:pos="432"/>
        </w:tabs>
        <w:suppressAutoHyphens/>
        <w:autoSpaceDN w:val="0"/>
        <w:spacing w:after="0" w:line="240" w:lineRule="auto"/>
        <w:ind w:left="780"/>
        <w:textAlignment w:val="baseline"/>
        <w:outlineLvl w:val="0"/>
        <w:rPr>
          <w:rFonts w:ascii="Times New Roman" w:hAnsi="Times New Roman" w:cs="Times New Roman"/>
        </w:rPr>
      </w:pPr>
    </w:p>
    <w:tbl>
      <w:tblPr>
        <w:tblW w:w="9606" w:type="dxa"/>
        <w:tblLook w:val="01E0" w:firstRow="1" w:lastRow="1" w:firstColumn="1" w:lastColumn="1" w:noHBand="0" w:noVBand="0"/>
      </w:tblPr>
      <w:tblGrid>
        <w:gridCol w:w="3369"/>
        <w:gridCol w:w="2551"/>
        <w:gridCol w:w="3686"/>
      </w:tblGrid>
      <w:tr w:rsidR="00F67D1E" w:rsidRPr="00F67D1E" w14:paraId="67861F34" w14:textId="77777777" w:rsidTr="004C05B5">
        <w:trPr>
          <w:trHeight w:val="569"/>
        </w:trPr>
        <w:tc>
          <w:tcPr>
            <w:tcW w:w="3369" w:type="dxa"/>
            <w:vAlign w:val="center"/>
            <w:hideMark/>
          </w:tcPr>
          <w:p w14:paraId="0BD2B93E" w14:textId="77777777" w:rsidR="00F67D1E" w:rsidRPr="00F67D1E" w:rsidRDefault="00F67D1E" w:rsidP="00F67D1E">
            <w:pPr>
              <w:rPr>
                <w:rFonts w:ascii="Times New Roman" w:hAnsi="Times New Roman" w:cs="Times New Roman"/>
              </w:rPr>
            </w:pPr>
            <w:r w:rsidRPr="00F67D1E">
              <w:rPr>
                <w:rFonts w:ascii="Times New Roman" w:hAnsi="Times New Roman" w:cs="Times New Roman"/>
              </w:rPr>
              <w:t>Przewodniczący Komisji:</w:t>
            </w:r>
          </w:p>
        </w:tc>
        <w:tc>
          <w:tcPr>
            <w:tcW w:w="2551" w:type="dxa"/>
            <w:vAlign w:val="center"/>
            <w:hideMark/>
          </w:tcPr>
          <w:p w14:paraId="2E194164" w14:textId="77777777" w:rsidR="00F67D1E" w:rsidRPr="00F67D1E" w:rsidRDefault="00F67D1E" w:rsidP="00F67D1E">
            <w:pPr>
              <w:rPr>
                <w:rFonts w:ascii="Times New Roman" w:hAnsi="Times New Roman" w:cs="Times New Roman"/>
              </w:rPr>
            </w:pPr>
            <w:r w:rsidRPr="00F67D1E">
              <w:rPr>
                <w:rFonts w:ascii="Times New Roman" w:hAnsi="Times New Roman" w:cs="Times New Roman"/>
              </w:rPr>
              <w:t>Anna Lis</w:t>
            </w:r>
          </w:p>
        </w:tc>
        <w:tc>
          <w:tcPr>
            <w:tcW w:w="3686" w:type="dxa"/>
            <w:vAlign w:val="center"/>
          </w:tcPr>
          <w:p w14:paraId="19EE56D6" w14:textId="77777777" w:rsidR="00F67D1E" w:rsidRPr="00F67D1E" w:rsidRDefault="00F67D1E" w:rsidP="00F67D1E">
            <w:pPr>
              <w:rPr>
                <w:rFonts w:ascii="Times New Roman" w:hAnsi="Times New Roman" w:cs="Times New Roman"/>
              </w:rPr>
            </w:pPr>
            <w:r w:rsidRPr="00F67D1E">
              <w:rPr>
                <w:rFonts w:ascii="Times New Roman" w:hAnsi="Times New Roman" w:cs="Times New Roman"/>
              </w:rPr>
              <w:t>………………………..</w:t>
            </w:r>
          </w:p>
        </w:tc>
      </w:tr>
      <w:tr w:rsidR="00F67D1E" w:rsidRPr="00F67D1E" w14:paraId="478F7ADE" w14:textId="77777777" w:rsidTr="004C05B5">
        <w:trPr>
          <w:trHeight w:val="569"/>
        </w:trPr>
        <w:tc>
          <w:tcPr>
            <w:tcW w:w="3369" w:type="dxa"/>
            <w:vAlign w:val="center"/>
            <w:hideMark/>
          </w:tcPr>
          <w:p w14:paraId="1F67ECB7" w14:textId="77777777" w:rsidR="00F67D1E" w:rsidRPr="00F67D1E" w:rsidRDefault="00F67D1E" w:rsidP="00F67D1E">
            <w:pPr>
              <w:rPr>
                <w:rFonts w:ascii="Times New Roman" w:hAnsi="Times New Roman" w:cs="Times New Roman"/>
              </w:rPr>
            </w:pPr>
            <w:r w:rsidRPr="00F67D1E">
              <w:rPr>
                <w:rFonts w:ascii="Times New Roman" w:hAnsi="Times New Roman" w:cs="Times New Roman"/>
              </w:rPr>
              <w:t>Członek:</w:t>
            </w:r>
          </w:p>
        </w:tc>
        <w:tc>
          <w:tcPr>
            <w:tcW w:w="2551" w:type="dxa"/>
            <w:vAlign w:val="center"/>
            <w:hideMark/>
          </w:tcPr>
          <w:p w14:paraId="70F0E9F7" w14:textId="50401992" w:rsidR="00F67D1E" w:rsidRPr="00F67D1E" w:rsidRDefault="00F67D1E" w:rsidP="00F67D1E">
            <w:pPr>
              <w:rPr>
                <w:rFonts w:ascii="Times New Roman" w:hAnsi="Times New Roman" w:cs="Times New Roman"/>
              </w:rPr>
            </w:pPr>
            <w:r>
              <w:rPr>
                <w:rFonts w:ascii="Times New Roman" w:hAnsi="Times New Roman" w:cs="Times New Roman"/>
              </w:rPr>
              <w:t>Monika Wojciechowska</w:t>
            </w:r>
          </w:p>
        </w:tc>
        <w:tc>
          <w:tcPr>
            <w:tcW w:w="3686" w:type="dxa"/>
            <w:vAlign w:val="center"/>
          </w:tcPr>
          <w:p w14:paraId="654C9F7D" w14:textId="77777777" w:rsidR="00F67D1E" w:rsidRPr="00F67D1E" w:rsidRDefault="00F67D1E" w:rsidP="00F67D1E">
            <w:pPr>
              <w:rPr>
                <w:rFonts w:ascii="Times New Roman" w:hAnsi="Times New Roman" w:cs="Times New Roman"/>
              </w:rPr>
            </w:pPr>
            <w:r w:rsidRPr="00F67D1E">
              <w:rPr>
                <w:rFonts w:ascii="Times New Roman" w:hAnsi="Times New Roman" w:cs="Times New Roman"/>
              </w:rPr>
              <w:t>………………………..</w:t>
            </w:r>
          </w:p>
        </w:tc>
      </w:tr>
      <w:tr w:rsidR="00F67D1E" w:rsidRPr="00F67D1E" w14:paraId="5721C793" w14:textId="77777777" w:rsidTr="004C05B5">
        <w:trPr>
          <w:trHeight w:val="569"/>
        </w:trPr>
        <w:tc>
          <w:tcPr>
            <w:tcW w:w="3369" w:type="dxa"/>
            <w:vAlign w:val="center"/>
            <w:hideMark/>
          </w:tcPr>
          <w:p w14:paraId="6669652C" w14:textId="77777777" w:rsidR="00F67D1E" w:rsidRPr="00F67D1E" w:rsidRDefault="00F67D1E" w:rsidP="00F67D1E">
            <w:pPr>
              <w:rPr>
                <w:rFonts w:ascii="Times New Roman" w:hAnsi="Times New Roman" w:cs="Times New Roman"/>
              </w:rPr>
            </w:pPr>
            <w:r w:rsidRPr="00F67D1E">
              <w:rPr>
                <w:rFonts w:ascii="Times New Roman" w:hAnsi="Times New Roman" w:cs="Times New Roman"/>
              </w:rPr>
              <w:t>Członek:</w:t>
            </w:r>
          </w:p>
        </w:tc>
        <w:tc>
          <w:tcPr>
            <w:tcW w:w="2551" w:type="dxa"/>
            <w:vAlign w:val="center"/>
            <w:hideMark/>
          </w:tcPr>
          <w:p w14:paraId="745B309B" w14:textId="12248D62" w:rsidR="00F67D1E" w:rsidRPr="00F67D1E" w:rsidRDefault="00F67D1E" w:rsidP="00F67D1E">
            <w:pPr>
              <w:rPr>
                <w:rFonts w:ascii="Times New Roman" w:hAnsi="Times New Roman" w:cs="Times New Roman"/>
              </w:rPr>
            </w:pPr>
            <w:r>
              <w:rPr>
                <w:rFonts w:ascii="Times New Roman" w:hAnsi="Times New Roman" w:cs="Times New Roman"/>
              </w:rPr>
              <w:t>Maciej Szydłowski</w:t>
            </w:r>
          </w:p>
        </w:tc>
        <w:tc>
          <w:tcPr>
            <w:tcW w:w="3686" w:type="dxa"/>
            <w:vAlign w:val="center"/>
          </w:tcPr>
          <w:p w14:paraId="6964B287" w14:textId="77777777" w:rsidR="00F67D1E" w:rsidRPr="00F67D1E" w:rsidRDefault="00F67D1E" w:rsidP="00F67D1E">
            <w:pPr>
              <w:rPr>
                <w:rFonts w:ascii="Times New Roman" w:hAnsi="Times New Roman" w:cs="Times New Roman"/>
              </w:rPr>
            </w:pPr>
            <w:r w:rsidRPr="00F67D1E">
              <w:rPr>
                <w:rFonts w:ascii="Times New Roman" w:hAnsi="Times New Roman" w:cs="Times New Roman"/>
              </w:rPr>
              <w:t>………………………..</w:t>
            </w:r>
          </w:p>
        </w:tc>
      </w:tr>
      <w:tr w:rsidR="00F67D1E" w:rsidRPr="00F67D1E" w14:paraId="54CFAA02" w14:textId="77777777" w:rsidTr="004C05B5">
        <w:trPr>
          <w:trHeight w:val="569"/>
        </w:trPr>
        <w:tc>
          <w:tcPr>
            <w:tcW w:w="3369" w:type="dxa"/>
            <w:vAlign w:val="center"/>
            <w:hideMark/>
          </w:tcPr>
          <w:p w14:paraId="45F226C6" w14:textId="77777777" w:rsidR="00F67D1E" w:rsidRPr="00F67D1E" w:rsidRDefault="00F67D1E" w:rsidP="00F67D1E">
            <w:pPr>
              <w:rPr>
                <w:rFonts w:ascii="Times New Roman" w:hAnsi="Times New Roman" w:cs="Times New Roman"/>
              </w:rPr>
            </w:pPr>
            <w:r w:rsidRPr="00F67D1E">
              <w:rPr>
                <w:rFonts w:ascii="Times New Roman" w:hAnsi="Times New Roman" w:cs="Times New Roman"/>
              </w:rPr>
              <w:t>Sekretarz:</w:t>
            </w:r>
          </w:p>
        </w:tc>
        <w:tc>
          <w:tcPr>
            <w:tcW w:w="2551" w:type="dxa"/>
            <w:vAlign w:val="center"/>
            <w:hideMark/>
          </w:tcPr>
          <w:p w14:paraId="75C641A2" w14:textId="18B556F4" w:rsidR="00F67D1E" w:rsidRPr="00F67D1E" w:rsidRDefault="00F67D1E" w:rsidP="00F67D1E">
            <w:pPr>
              <w:rPr>
                <w:rFonts w:ascii="Times New Roman" w:hAnsi="Times New Roman" w:cs="Times New Roman"/>
              </w:rPr>
            </w:pPr>
            <w:r>
              <w:rPr>
                <w:rFonts w:ascii="Times New Roman" w:hAnsi="Times New Roman" w:cs="Times New Roman"/>
              </w:rPr>
              <w:t>Ewa Mroczek</w:t>
            </w:r>
          </w:p>
        </w:tc>
        <w:tc>
          <w:tcPr>
            <w:tcW w:w="3686" w:type="dxa"/>
            <w:vAlign w:val="center"/>
          </w:tcPr>
          <w:p w14:paraId="51D0DD89" w14:textId="77777777" w:rsidR="00F67D1E" w:rsidRPr="00F67D1E" w:rsidRDefault="00F67D1E" w:rsidP="00F67D1E">
            <w:pPr>
              <w:rPr>
                <w:rFonts w:ascii="Times New Roman" w:hAnsi="Times New Roman" w:cs="Times New Roman"/>
              </w:rPr>
            </w:pPr>
            <w:r w:rsidRPr="00F67D1E">
              <w:rPr>
                <w:rFonts w:ascii="Times New Roman" w:hAnsi="Times New Roman" w:cs="Times New Roman"/>
              </w:rPr>
              <w:t>………………………..</w:t>
            </w:r>
          </w:p>
        </w:tc>
      </w:tr>
    </w:tbl>
    <w:p w14:paraId="3DB9F561" w14:textId="77777777" w:rsidR="00F67D1E" w:rsidRPr="00F67D1E" w:rsidRDefault="00F67D1E" w:rsidP="00F67D1E">
      <w:pPr>
        <w:ind w:left="6372" w:firstLine="708"/>
        <w:rPr>
          <w:rFonts w:ascii="Times New Roman" w:hAnsi="Times New Roman" w:cs="Times New Roman"/>
          <w:b/>
          <w:bCs/>
          <w:u w:val="single"/>
        </w:rPr>
      </w:pPr>
      <w:r w:rsidRPr="00F67D1E">
        <w:rPr>
          <w:rFonts w:ascii="Times New Roman" w:hAnsi="Times New Roman" w:cs="Times New Roman"/>
          <w:b/>
          <w:bCs/>
          <w:u w:val="single"/>
        </w:rPr>
        <w:t xml:space="preserve">Akceptuję: </w:t>
      </w:r>
    </w:p>
    <w:sectPr w:rsidR="00F67D1E" w:rsidRPr="00F67D1E" w:rsidSect="000F6735">
      <w:footerReference w:type="default" r:id="rId24"/>
      <w:pgSz w:w="11906" w:h="16838"/>
      <w:pgMar w:top="1134" w:right="1133" w:bottom="1134"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CA03" w14:textId="77777777" w:rsidR="00A24061" w:rsidRDefault="00A24061">
      <w:pPr>
        <w:spacing w:after="0" w:line="240" w:lineRule="auto"/>
      </w:pPr>
      <w:r>
        <w:separator/>
      </w:r>
    </w:p>
  </w:endnote>
  <w:endnote w:type="continuationSeparator" w:id="0">
    <w:p w14:paraId="409236FA" w14:textId="77777777" w:rsidR="00A24061" w:rsidRDefault="00A24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846903333"/>
      <w:docPartObj>
        <w:docPartGallery w:val="Page Numbers (Bottom of Page)"/>
        <w:docPartUnique/>
      </w:docPartObj>
    </w:sdtPr>
    <w:sdtEndPr/>
    <w:sdtContent>
      <w:sdt>
        <w:sdtPr>
          <w:rPr>
            <w:rFonts w:ascii="Times New Roman" w:hAnsi="Times New Roman"/>
            <w:sz w:val="20"/>
            <w:szCs w:val="20"/>
          </w:rPr>
          <w:id w:val="860082579"/>
          <w:docPartObj>
            <w:docPartGallery w:val="Page Numbers (Top of Page)"/>
            <w:docPartUnique/>
          </w:docPartObj>
        </w:sdtPr>
        <w:sdtEndPr/>
        <w:sdtContent>
          <w:p w14:paraId="62CC7D01" w14:textId="2ADAA011" w:rsidR="00A24061" w:rsidRPr="00851403" w:rsidRDefault="00A24061" w:rsidP="00AB282D">
            <w:pPr>
              <w:pStyle w:val="Stopka"/>
              <w:pBdr>
                <w:top w:val="single" w:sz="4" w:space="1" w:color="auto"/>
              </w:pBdr>
              <w:jc w:val="both"/>
              <w:rPr>
                <w:rFonts w:ascii="Times New Roman" w:hAnsi="Times New Roman"/>
                <w:sz w:val="20"/>
                <w:szCs w:val="20"/>
                <w:lang w:val="pl-PL"/>
              </w:rPr>
            </w:pPr>
            <w:r>
              <w:rPr>
                <w:rFonts w:ascii="Times New Roman" w:hAnsi="Times New Roman"/>
                <w:sz w:val="20"/>
                <w:szCs w:val="20"/>
                <w:lang w:val="pl-PL"/>
              </w:rPr>
              <w:t>Szp/FZ-21</w:t>
            </w:r>
            <w:r w:rsidRPr="00851403">
              <w:rPr>
                <w:rFonts w:ascii="Times New Roman" w:hAnsi="Times New Roman"/>
                <w:sz w:val="20"/>
                <w:szCs w:val="20"/>
                <w:lang w:val="pl-PL"/>
              </w:rPr>
              <w:t>/2021</w:t>
            </w:r>
            <w:r>
              <w:rPr>
                <w:rFonts w:ascii="Times New Roman" w:hAnsi="Times New Roman"/>
                <w:sz w:val="20"/>
                <w:szCs w:val="20"/>
                <w:lang w:val="pl-PL"/>
              </w:rPr>
              <w:tab/>
            </w:r>
            <w:r>
              <w:rPr>
                <w:rFonts w:ascii="Times New Roman" w:hAnsi="Times New Roman"/>
                <w:sz w:val="20"/>
                <w:szCs w:val="20"/>
                <w:lang w:val="pl-PL"/>
              </w:rPr>
              <w:tab/>
              <w:t xml:space="preserve">       </w:t>
            </w:r>
            <w:r w:rsidRPr="00851403">
              <w:rPr>
                <w:rFonts w:ascii="Times New Roman" w:hAnsi="Times New Roman"/>
                <w:sz w:val="20"/>
                <w:szCs w:val="20"/>
                <w:lang w:val="pl-PL"/>
              </w:rPr>
              <w:t xml:space="preserve">Strona </w:t>
            </w:r>
            <w:r w:rsidRPr="00851403">
              <w:rPr>
                <w:rFonts w:ascii="Times New Roman" w:hAnsi="Times New Roman"/>
                <w:b/>
                <w:bCs/>
                <w:sz w:val="20"/>
                <w:szCs w:val="20"/>
              </w:rPr>
              <w:fldChar w:fldCharType="begin"/>
            </w:r>
            <w:r w:rsidRPr="00851403">
              <w:rPr>
                <w:rFonts w:ascii="Times New Roman" w:hAnsi="Times New Roman"/>
                <w:b/>
                <w:bCs/>
                <w:sz w:val="20"/>
                <w:szCs w:val="20"/>
              </w:rPr>
              <w:instrText>PAGE</w:instrText>
            </w:r>
            <w:r w:rsidRPr="00851403">
              <w:rPr>
                <w:rFonts w:ascii="Times New Roman" w:hAnsi="Times New Roman"/>
                <w:b/>
                <w:bCs/>
                <w:sz w:val="20"/>
                <w:szCs w:val="20"/>
              </w:rPr>
              <w:fldChar w:fldCharType="separate"/>
            </w:r>
            <w:r>
              <w:rPr>
                <w:rFonts w:ascii="Times New Roman" w:hAnsi="Times New Roman"/>
                <w:b/>
                <w:bCs/>
                <w:noProof/>
                <w:sz w:val="20"/>
                <w:szCs w:val="20"/>
              </w:rPr>
              <w:t>1</w:t>
            </w:r>
            <w:r w:rsidRPr="00851403">
              <w:rPr>
                <w:rFonts w:ascii="Times New Roman" w:hAnsi="Times New Roman"/>
                <w:b/>
                <w:bCs/>
                <w:sz w:val="20"/>
                <w:szCs w:val="20"/>
              </w:rPr>
              <w:fldChar w:fldCharType="end"/>
            </w:r>
            <w:r w:rsidRPr="00851403">
              <w:rPr>
                <w:rFonts w:ascii="Times New Roman" w:hAnsi="Times New Roman"/>
                <w:sz w:val="20"/>
                <w:szCs w:val="20"/>
                <w:lang w:val="pl-PL"/>
              </w:rPr>
              <w:t xml:space="preserve"> z </w:t>
            </w:r>
            <w:r w:rsidRPr="00851403">
              <w:rPr>
                <w:rFonts w:ascii="Times New Roman" w:hAnsi="Times New Roman"/>
                <w:b/>
                <w:bCs/>
                <w:sz w:val="20"/>
                <w:szCs w:val="20"/>
              </w:rPr>
              <w:fldChar w:fldCharType="begin"/>
            </w:r>
            <w:r w:rsidRPr="00851403">
              <w:rPr>
                <w:rFonts w:ascii="Times New Roman" w:hAnsi="Times New Roman"/>
                <w:b/>
                <w:bCs/>
                <w:sz w:val="20"/>
                <w:szCs w:val="20"/>
              </w:rPr>
              <w:instrText>NUMPAGES</w:instrText>
            </w:r>
            <w:r w:rsidRPr="00851403">
              <w:rPr>
                <w:rFonts w:ascii="Times New Roman" w:hAnsi="Times New Roman"/>
                <w:b/>
                <w:bCs/>
                <w:sz w:val="20"/>
                <w:szCs w:val="20"/>
              </w:rPr>
              <w:fldChar w:fldCharType="separate"/>
            </w:r>
            <w:r>
              <w:rPr>
                <w:rFonts w:ascii="Times New Roman" w:hAnsi="Times New Roman"/>
                <w:b/>
                <w:bCs/>
                <w:noProof/>
                <w:sz w:val="20"/>
                <w:szCs w:val="20"/>
              </w:rPr>
              <w:t>18</w:t>
            </w:r>
            <w:r w:rsidRPr="00851403">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94C7" w14:textId="77777777" w:rsidR="00A24061" w:rsidRDefault="00A24061">
      <w:pPr>
        <w:spacing w:after="0" w:line="240" w:lineRule="auto"/>
      </w:pPr>
      <w:r>
        <w:separator/>
      </w:r>
    </w:p>
  </w:footnote>
  <w:footnote w:type="continuationSeparator" w:id="0">
    <w:p w14:paraId="5194E5A9" w14:textId="77777777" w:rsidR="00A24061" w:rsidRDefault="00A24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4FEBC48"/>
    <w:lvl w:ilvl="0">
      <w:start w:val="1"/>
      <w:numFmt w:val="none"/>
      <w:suff w:val="nothing"/>
      <w:lvlText w:val=""/>
      <w:lvlJc w:val="left"/>
      <w:pPr>
        <w:tabs>
          <w:tab w:val="num" w:pos="858"/>
        </w:tabs>
        <w:ind w:left="858" w:hanging="432"/>
      </w:pPr>
      <w:rPr>
        <w:rFonts w:cs="Times New Roman"/>
      </w:rPr>
    </w:lvl>
    <w:lvl w:ilvl="1">
      <w:start w:val="1"/>
      <w:numFmt w:val="none"/>
      <w:suff w:val="nothing"/>
      <w:lvlText w:val=""/>
      <w:lvlJc w:val="left"/>
      <w:pPr>
        <w:tabs>
          <w:tab w:val="num" w:pos="1002"/>
        </w:tabs>
        <w:ind w:left="1002" w:hanging="576"/>
      </w:pPr>
      <w:rPr>
        <w:rFonts w:cs="Times New Roman"/>
      </w:rPr>
    </w:lvl>
    <w:lvl w:ilvl="2">
      <w:start w:val="1"/>
      <w:numFmt w:val="none"/>
      <w:suff w:val="nothing"/>
      <w:lvlText w:val=""/>
      <w:lvlJc w:val="left"/>
      <w:pPr>
        <w:tabs>
          <w:tab w:val="num" w:pos="1146"/>
        </w:tabs>
        <w:ind w:left="1146" w:hanging="720"/>
      </w:pPr>
      <w:rPr>
        <w:rFonts w:cs="Times New Roman"/>
      </w:rPr>
    </w:lvl>
    <w:lvl w:ilvl="3">
      <w:start w:val="1"/>
      <w:numFmt w:val="decimal"/>
      <w:lvlText w:val="%4."/>
      <w:lvlJc w:val="left"/>
      <w:pPr>
        <w:tabs>
          <w:tab w:val="num" w:pos="1212"/>
        </w:tabs>
        <w:ind w:left="1212" w:hanging="360"/>
      </w:pPr>
      <w:rPr>
        <w:rFonts w:cs="Times New Roman"/>
      </w:rPr>
    </w:lvl>
    <w:lvl w:ilvl="4">
      <w:start w:val="1"/>
      <w:numFmt w:val="none"/>
      <w:suff w:val="nothing"/>
      <w:lvlText w:val=""/>
      <w:lvlJc w:val="left"/>
      <w:pPr>
        <w:tabs>
          <w:tab w:val="num" w:pos="1434"/>
        </w:tabs>
        <w:ind w:left="1434" w:hanging="1008"/>
      </w:pPr>
      <w:rPr>
        <w:rFonts w:cs="Times New Roman"/>
      </w:rPr>
    </w:lvl>
    <w:lvl w:ilvl="5">
      <w:start w:val="1"/>
      <w:numFmt w:val="none"/>
      <w:suff w:val="nothing"/>
      <w:lvlText w:val=""/>
      <w:lvlJc w:val="left"/>
      <w:pPr>
        <w:tabs>
          <w:tab w:val="num" w:pos="1578"/>
        </w:tabs>
        <w:ind w:left="1578" w:hanging="1152"/>
      </w:pPr>
      <w:rPr>
        <w:rFonts w:cs="Times New Roman"/>
      </w:rPr>
    </w:lvl>
    <w:lvl w:ilvl="6">
      <w:start w:val="1"/>
      <w:numFmt w:val="none"/>
      <w:suff w:val="nothing"/>
      <w:lvlText w:val=""/>
      <w:lvlJc w:val="left"/>
      <w:pPr>
        <w:tabs>
          <w:tab w:val="num" w:pos="1722"/>
        </w:tabs>
        <w:ind w:left="1722" w:hanging="1296"/>
      </w:pPr>
      <w:rPr>
        <w:rFonts w:cs="Times New Roman"/>
      </w:rPr>
    </w:lvl>
    <w:lvl w:ilvl="7">
      <w:start w:val="1"/>
      <w:numFmt w:val="none"/>
      <w:suff w:val="nothing"/>
      <w:lvlText w:val=""/>
      <w:lvlJc w:val="left"/>
      <w:pPr>
        <w:tabs>
          <w:tab w:val="num" w:pos="1866"/>
        </w:tabs>
        <w:ind w:left="1866" w:hanging="1440"/>
      </w:pPr>
      <w:rPr>
        <w:rFonts w:cs="Times New Roman"/>
      </w:rPr>
    </w:lvl>
    <w:lvl w:ilvl="8">
      <w:start w:val="1"/>
      <w:numFmt w:val="none"/>
      <w:suff w:val="nothing"/>
      <w:lvlText w:val=""/>
      <w:lvlJc w:val="left"/>
      <w:pPr>
        <w:tabs>
          <w:tab w:val="num" w:pos="2010"/>
        </w:tabs>
        <w:ind w:left="2010" w:hanging="1584"/>
      </w:pPr>
      <w:rPr>
        <w:rFonts w:cs="Times New Roman"/>
      </w:rPr>
    </w:lvl>
  </w:abstractNum>
  <w:abstractNum w:abstractNumId="1" w15:restartNumberingAfterBreak="0">
    <w:nsid w:val="03520CF4"/>
    <w:multiLevelType w:val="hybridMultilevel"/>
    <w:tmpl w:val="33EC34B8"/>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C0A1A10"/>
    <w:multiLevelType w:val="multilevel"/>
    <w:tmpl w:val="402AE6D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F01925"/>
    <w:multiLevelType w:val="hybridMultilevel"/>
    <w:tmpl w:val="A156D1D2"/>
    <w:lvl w:ilvl="0" w:tplc="E5B8551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B706723"/>
    <w:multiLevelType w:val="hybridMultilevel"/>
    <w:tmpl w:val="AA0874C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C136C93"/>
    <w:multiLevelType w:val="hybridMultilevel"/>
    <w:tmpl w:val="C012054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CDA2E1E"/>
    <w:multiLevelType w:val="hybridMultilevel"/>
    <w:tmpl w:val="CBE83B76"/>
    <w:lvl w:ilvl="0" w:tplc="607E1AD4">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04C0D"/>
    <w:multiLevelType w:val="hybridMultilevel"/>
    <w:tmpl w:val="30FC80D8"/>
    <w:lvl w:ilvl="0" w:tplc="660A277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1813FE6"/>
    <w:multiLevelType w:val="hybridMultilevel"/>
    <w:tmpl w:val="5ADC0AB4"/>
    <w:lvl w:ilvl="0" w:tplc="0D86422A">
      <w:start w:val="1"/>
      <w:numFmt w:val="upperRoman"/>
      <w:lvlText w:val="%1."/>
      <w:lvlJc w:val="left"/>
      <w:pPr>
        <w:ind w:left="720"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3EA2181"/>
    <w:multiLevelType w:val="multilevel"/>
    <w:tmpl w:val="DFE0120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4203FEB"/>
    <w:multiLevelType w:val="hybridMultilevel"/>
    <w:tmpl w:val="1534DE7E"/>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0" w15:restartNumberingAfterBreak="0">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57D0A60"/>
    <w:multiLevelType w:val="hybridMultilevel"/>
    <w:tmpl w:val="6136C76A"/>
    <w:lvl w:ilvl="0" w:tplc="298C4EE4">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124D53"/>
    <w:multiLevelType w:val="hybridMultilevel"/>
    <w:tmpl w:val="4A0AC688"/>
    <w:lvl w:ilvl="0" w:tplc="04150011">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B3D2EBE"/>
    <w:multiLevelType w:val="hybridMultilevel"/>
    <w:tmpl w:val="46106778"/>
    <w:lvl w:ilvl="0" w:tplc="2C46010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0761371"/>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1903EAC"/>
    <w:multiLevelType w:val="hybridMultilevel"/>
    <w:tmpl w:val="477491A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15:restartNumberingAfterBreak="0">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9" w15:restartNumberingAfterBreak="0">
    <w:nsid w:val="59BC4F4A"/>
    <w:multiLevelType w:val="hybridMultilevel"/>
    <w:tmpl w:val="2A988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861BCA"/>
    <w:multiLevelType w:val="hybridMultilevel"/>
    <w:tmpl w:val="BA863DBE"/>
    <w:lvl w:ilvl="0" w:tplc="04150011">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A3731A"/>
    <w:multiLevelType w:val="hybridMultilevel"/>
    <w:tmpl w:val="CBE49550"/>
    <w:lvl w:ilvl="0" w:tplc="BDDE992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BE57D5"/>
    <w:multiLevelType w:val="multilevel"/>
    <w:tmpl w:val="FA3EB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D9A3A12"/>
    <w:multiLevelType w:val="hybridMultilevel"/>
    <w:tmpl w:val="49209C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61331B1F"/>
    <w:multiLevelType w:val="multilevel"/>
    <w:tmpl w:val="4894E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B5306B"/>
    <w:multiLevelType w:val="hybridMultilevel"/>
    <w:tmpl w:val="1534DE7E"/>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9" w15:restartNumberingAfterBreak="0">
    <w:nsid w:val="64317029"/>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6E4E7187"/>
    <w:multiLevelType w:val="hybridMultilevel"/>
    <w:tmpl w:val="3E1E6EF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5600CB2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117305"/>
    <w:multiLevelType w:val="hybridMultilevel"/>
    <w:tmpl w:val="C3E6EE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E2074C7"/>
    <w:multiLevelType w:val="multilevel"/>
    <w:tmpl w:val="87C034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1"/>
  </w:num>
  <w:num w:numId="2">
    <w:abstractNumId w:val="32"/>
  </w:num>
  <w:num w:numId="3">
    <w:abstractNumId w:val="26"/>
  </w:num>
  <w:num w:numId="4">
    <w:abstractNumId w:val="38"/>
  </w:num>
  <w:num w:numId="5">
    <w:abstractNumId w:val="27"/>
  </w:num>
  <w:num w:numId="6">
    <w:abstractNumId w:val="14"/>
  </w:num>
  <w:num w:numId="7">
    <w:abstractNumId w:val="19"/>
  </w:num>
  <w:num w:numId="8">
    <w:abstractNumId w:val="1"/>
  </w:num>
  <w:num w:numId="9">
    <w:abstractNumId w:val="34"/>
  </w:num>
  <w:num w:numId="10">
    <w:abstractNumId w:val="33"/>
  </w:num>
  <w:num w:numId="11">
    <w:abstractNumId w:val="39"/>
  </w:num>
  <w:num w:numId="12">
    <w:abstractNumId w:val="17"/>
  </w:num>
  <w:num w:numId="13">
    <w:abstractNumId w:val="16"/>
  </w:num>
  <w:num w:numId="14">
    <w:abstractNumId w:val="20"/>
  </w:num>
  <w:num w:numId="15">
    <w:abstractNumId w:val="12"/>
  </w:num>
  <w:num w:numId="16">
    <w:abstractNumId w:val="42"/>
  </w:num>
  <w:num w:numId="17">
    <w:abstractNumId w:val="6"/>
  </w:num>
  <w:num w:numId="18">
    <w:abstractNumId w:val="5"/>
  </w:num>
  <w:num w:numId="19">
    <w:abstractNumId w:val="7"/>
  </w:num>
  <w:num w:numId="20">
    <w:abstractNumId w:val="23"/>
  </w:num>
  <w:num w:numId="21">
    <w:abstractNumId w:val="30"/>
  </w:num>
  <w:num w:numId="22">
    <w:abstractNumId w:val="41"/>
  </w:num>
  <w:num w:numId="23">
    <w:abstractNumId w:val="15"/>
  </w:num>
  <w:num w:numId="24">
    <w:abstractNumId w:val="35"/>
  </w:num>
  <w:num w:numId="25">
    <w:abstractNumId w:val="24"/>
  </w:num>
  <w:num w:numId="26">
    <w:abstractNumId w:val="3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lvlOverride w:ilvl="2"/>
    <w:lvlOverride w:ilvl="3"/>
    <w:lvlOverride w:ilvl="4"/>
    <w:lvlOverride w:ilvl="5"/>
    <w:lvlOverride w:ilvl="6"/>
    <w:lvlOverride w:ilvl="7"/>
    <w:lvlOverride w:ilvl="8"/>
  </w:num>
  <w:num w:numId="33">
    <w:abstractNumId w:val="9"/>
    <w:lvlOverride w:ilvl="0">
      <w:startOverride w:val="1"/>
    </w:lvlOverride>
    <w:lvlOverride w:ilvl="1"/>
    <w:lvlOverride w:ilvl="2"/>
    <w:lvlOverride w:ilvl="3"/>
    <w:lvlOverride w:ilvl="4"/>
    <w:lvlOverride w:ilvl="5"/>
    <w:lvlOverride w:ilvl="6"/>
    <w:lvlOverride w:ilvl="7"/>
    <w:lvlOverride w:ilvl="8"/>
  </w:num>
  <w:num w:numId="34">
    <w:abstractNumId w:val="13"/>
  </w:num>
  <w:num w:numId="35">
    <w:abstractNumId w:val="0"/>
  </w:num>
  <w:num w:numId="36">
    <w:abstractNumId w:val="25"/>
  </w:num>
  <w:num w:numId="37">
    <w:abstractNumId w:val="28"/>
  </w:num>
  <w:num w:numId="38">
    <w:abstractNumId w:val="22"/>
  </w:num>
  <w:num w:numId="39">
    <w:abstractNumId w:val="43"/>
  </w:num>
  <w:num w:numId="40">
    <w:abstractNumId w:val="36"/>
  </w:num>
  <w:num w:numId="41">
    <w:abstractNumId w:val="3"/>
  </w:num>
  <w:num w:numId="42">
    <w:abstractNumId w:val="10"/>
  </w:num>
  <w:num w:numId="43">
    <w:abstractNumId w:val="29"/>
  </w:num>
  <w:num w:numId="4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_Links" w:val="{5AACCC6F-A9E1-47E4-8502-7D4B342776B3}"/>
  </w:docVars>
  <w:rsids>
    <w:rsidRoot w:val="005D20B9"/>
    <w:rsid w:val="00012264"/>
    <w:rsid w:val="00016E84"/>
    <w:rsid w:val="00025A02"/>
    <w:rsid w:val="000327E4"/>
    <w:rsid w:val="00041945"/>
    <w:rsid w:val="000457FF"/>
    <w:rsid w:val="00052569"/>
    <w:rsid w:val="00052792"/>
    <w:rsid w:val="000654AF"/>
    <w:rsid w:val="000775D6"/>
    <w:rsid w:val="000811B6"/>
    <w:rsid w:val="00087CA2"/>
    <w:rsid w:val="00093061"/>
    <w:rsid w:val="00094081"/>
    <w:rsid w:val="000A531B"/>
    <w:rsid w:val="000B4E7E"/>
    <w:rsid w:val="000C0427"/>
    <w:rsid w:val="000D08E8"/>
    <w:rsid w:val="000E43E0"/>
    <w:rsid w:val="000F1AFA"/>
    <w:rsid w:val="000F2BE6"/>
    <w:rsid w:val="000F39D0"/>
    <w:rsid w:val="000F6735"/>
    <w:rsid w:val="00105B70"/>
    <w:rsid w:val="00140D06"/>
    <w:rsid w:val="00144B2D"/>
    <w:rsid w:val="00161E19"/>
    <w:rsid w:val="001A611B"/>
    <w:rsid w:val="001B6357"/>
    <w:rsid w:val="001B7055"/>
    <w:rsid w:val="001C4385"/>
    <w:rsid w:val="001D0042"/>
    <w:rsid w:val="001E321C"/>
    <w:rsid w:val="001F06DE"/>
    <w:rsid w:val="001F6A3A"/>
    <w:rsid w:val="00201FE7"/>
    <w:rsid w:val="0020751C"/>
    <w:rsid w:val="0021189E"/>
    <w:rsid w:val="00231520"/>
    <w:rsid w:val="00234A1E"/>
    <w:rsid w:val="00234EB9"/>
    <w:rsid w:val="00243D3B"/>
    <w:rsid w:val="002443EB"/>
    <w:rsid w:val="00251362"/>
    <w:rsid w:val="0025574F"/>
    <w:rsid w:val="00260FB3"/>
    <w:rsid w:val="00264DE1"/>
    <w:rsid w:val="0026671B"/>
    <w:rsid w:val="002729BA"/>
    <w:rsid w:val="0028681B"/>
    <w:rsid w:val="0029072D"/>
    <w:rsid w:val="0029494B"/>
    <w:rsid w:val="002D0B16"/>
    <w:rsid w:val="002D491B"/>
    <w:rsid w:val="002D6FE5"/>
    <w:rsid w:val="002D7E93"/>
    <w:rsid w:val="002F396B"/>
    <w:rsid w:val="003029E7"/>
    <w:rsid w:val="003106DF"/>
    <w:rsid w:val="003138CB"/>
    <w:rsid w:val="00314DFC"/>
    <w:rsid w:val="003177A1"/>
    <w:rsid w:val="00317EF7"/>
    <w:rsid w:val="0032229F"/>
    <w:rsid w:val="00332004"/>
    <w:rsid w:val="003324C4"/>
    <w:rsid w:val="00332BD6"/>
    <w:rsid w:val="00337204"/>
    <w:rsid w:val="0034550B"/>
    <w:rsid w:val="00350087"/>
    <w:rsid w:val="0036396B"/>
    <w:rsid w:val="00372084"/>
    <w:rsid w:val="003978BC"/>
    <w:rsid w:val="003A6AAE"/>
    <w:rsid w:val="003D14B7"/>
    <w:rsid w:val="003E022C"/>
    <w:rsid w:val="003E4209"/>
    <w:rsid w:val="003E57F4"/>
    <w:rsid w:val="003F0521"/>
    <w:rsid w:val="00402DB2"/>
    <w:rsid w:val="0040660A"/>
    <w:rsid w:val="00423C0E"/>
    <w:rsid w:val="0046233A"/>
    <w:rsid w:val="00465818"/>
    <w:rsid w:val="00493C62"/>
    <w:rsid w:val="004A15BC"/>
    <w:rsid w:val="004A7DAC"/>
    <w:rsid w:val="004C58C9"/>
    <w:rsid w:val="004C5BFD"/>
    <w:rsid w:val="004D77B8"/>
    <w:rsid w:val="004E5D4C"/>
    <w:rsid w:val="004F1E7D"/>
    <w:rsid w:val="004F720A"/>
    <w:rsid w:val="004F7AD0"/>
    <w:rsid w:val="00507024"/>
    <w:rsid w:val="005138B3"/>
    <w:rsid w:val="00524330"/>
    <w:rsid w:val="00533B2C"/>
    <w:rsid w:val="005411F7"/>
    <w:rsid w:val="005473AD"/>
    <w:rsid w:val="005615A0"/>
    <w:rsid w:val="00564F53"/>
    <w:rsid w:val="00587FE3"/>
    <w:rsid w:val="00592263"/>
    <w:rsid w:val="005C64AE"/>
    <w:rsid w:val="005D20B9"/>
    <w:rsid w:val="005D5E88"/>
    <w:rsid w:val="005E520A"/>
    <w:rsid w:val="00601328"/>
    <w:rsid w:val="00601F33"/>
    <w:rsid w:val="00602EDC"/>
    <w:rsid w:val="00603B49"/>
    <w:rsid w:val="00606A38"/>
    <w:rsid w:val="006305DC"/>
    <w:rsid w:val="00641F16"/>
    <w:rsid w:val="00644782"/>
    <w:rsid w:val="00644DC4"/>
    <w:rsid w:val="00652190"/>
    <w:rsid w:val="0065657A"/>
    <w:rsid w:val="006616AB"/>
    <w:rsid w:val="0066394E"/>
    <w:rsid w:val="00690F2D"/>
    <w:rsid w:val="006A304C"/>
    <w:rsid w:val="006B7061"/>
    <w:rsid w:val="006C1C65"/>
    <w:rsid w:val="006C2201"/>
    <w:rsid w:val="006C7AE9"/>
    <w:rsid w:val="006F4B37"/>
    <w:rsid w:val="00700ED5"/>
    <w:rsid w:val="00713B5E"/>
    <w:rsid w:val="007335CB"/>
    <w:rsid w:val="0077151C"/>
    <w:rsid w:val="007747BB"/>
    <w:rsid w:val="00774AC3"/>
    <w:rsid w:val="00777DD2"/>
    <w:rsid w:val="007856DF"/>
    <w:rsid w:val="00793297"/>
    <w:rsid w:val="007A6CE5"/>
    <w:rsid w:val="007A6F4A"/>
    <w:rsid w:val="007B4212"/>
    <w:rsid w:val="007B7318"/>
    <w:rsid w:val="007B73D5"/>
    <w:rsid w:val="007B7568"/>
    <w:rsid w:val="007C1778"/>
    <w:rsid w:val="007C55C1"/>
    <w:rsid w:val="007C5DF9"/>
    <w:rsid w:val="007C5EF7"/>
    <w:rsid w:val="007C6940"/>
    <w:rsid w:val="007D5A95"/>
    <w:rsid w:val="007E357C"/>
    <w:rsid w:val="007E5191"/>
    <w:rsid w:val="007E6D89"/>
    <w:rsid w:val="007E7944"/>
    <w:rsid w:val="007F1632"/>
    <w:rsid w:val="007F79D7"/>
    <w:rsid w:val="008009D9"/>
    <w:rsid w:val="00804C82"/>
    <w:rsid w:val="00812790"/>
    <w:rsid w:val="008211AA"/>
    <w:rsid w:val="00827BCF"/>
    <w:rsid w:val="008356A9"/>
    <w:rsid w:val="00851403"/>
    <w:rsid w:val="00851779"/>
    <w:rsid w:val="00860938"/>
    <w:rsid w:val="0086570D"/>
    <w:rsid w:val="00872AC1"/>
    <w:rsid w:val="008814C6"/>
    <w:rsid w:val="00891286"/>
    <w:rsid w:val="008A00F6"/>
    <w:rsid w:val="008A0F6A"/>
    <w:rsid w:val="008A28DE"/>
    <w:rsid w:val="008A2AC5"/>
    <w:rsid w:val="008C096E"/>
    <w:rsid w:val="008C3C4F"/>
    <w:rsid w:val="008C4FD6"/>
    <w:rsid w:val="008E053F"/>
    <w:rsid w:val="008E060B"/>
    <w:rsid w:val="008F004C"/>
    <w:rsid w:val="008F512F"/>
    <w:rsid w:val="008F7C31"/>
    <w:rsid w:val="00907CDF"/>
    <w:rsid w:val="00916E03"/>
    <w:rsid w:val="00927249"/>
    <w:rsid w:val="00930B78"/>
    <w:rsid w:val="00932A7E"/>
    <w:rsid w:val="0093358F"/>
    <w:rsid w:val="009364D6"/>
    <w:rsid w:val="0094027D"/>
    <w:rsid w:val="00944E3E"/>
    <w:rsid w:val="00953F8A"/>
    <w:rsid w:val="0096689F"/>
    <w:rsid w:val="00984EFB"/>
    <w:rsid w:val="0098504B"/>
    <w:rsid w:val="0099796F"/>
    <w:rsid w:val="009A0B33"/>
    <w:rsid w:val="009A10AC"/>
    <w:rsid w:val="009A2DE7"/>
    <w:rsid w:val="009B66A4"/>
    <w:rsid w:val="009B6B28"/>
    <w:rsid w:val="009B7161"/>
    <w:rsid w:val="009C2D21"/>
    <w:rsid w:val="00A16E58"/>
    <w:rsid w:val="00A24061"/>
    <w:rsid w:val="00A615A3"/>
    <w:rsid w:val="00A65B32"/>
    <w:rsid w:val="00A6717C"/>
    <w:rsid w:val="00A842F4"/>
    <w:rsid w:val="00A85884"/>
    <w:rsid w:val="00A93C95"/>
    <w:rsid w:val="00AB1A2D"/>
    <w:rsid w:val="00AB282D"/>
    <w:rsid w:val="00AD5A77"/>
    <w:rsid w:val="00AD7B55"/>
    <w:rsid w:val="00AE7A24"/>
    <w:rsid w:val="00AF1476"/>
    <w:rsid w:val="00B046B4"/>
    <w:rsid w:val="00B1286B"/>
    <w:rsid w:val="00B15F83"/>
    <w:rsid w:val="00B1727E"/>
    <w:rsid w:val="00B22184"/>
    <w:rsid w:val="00B31E23"/>
    <w:rsid w:val="00B35617"/>
    <w:rsid w:val="00B44437"/>
    <w:rsid w:val="00B5241F"/>
    <w:rsid w:val="00B530C8"/>
    <w:rsid w:val="00B757BD"/>
    <w:rsid w:val="00B80FEC"/>
    <w:rsid w:val="00BA19F2"/>
    <w:rsid w:val="00BA1FD2"/>
    <w:rsid w:val="00BA40E1"/>
    <w:rsid w:val="00BB0E43"/>
    <w:rsid w:val="00C30C42"/>
    <w:rsid w:val="00C33499"/>
    <w:rsid w:val="00C466D0"/>
    <w:rsid w:val="00C53174"/>
    <w:rsid w:val="00C55D91"/>
    <w:rsid w:val="00C5663E"/>
    <w:rsid w:val="00C615FF"/>
    <w:rsid w:val="00C6462B"/>
    <w:rsid w:val="00C67C95"/>
    <w:rsid w:val="00C7152D"/>
    <w:rsid w:val="00C73782"/>
    <w:rsid w:val="00C75887"/>
    <w:rsid w:val="00C762EB"/>
    <w:rsid w:val="00C93296"/>
    <w:rsid w:val="00C93B97"/>
    <w:rsid w:val="00CA3A1E"/>
    <w:rsid w:val="00CB071E"/>
    <w:rsid w:val="00CB15C1"/>
    <w:rsid w:val="00CD70F7"/>
    <w:rsid w:val="00CF1278"/>
    <w:rsid w:val="00D00696"/>
    <w:rsid w:val="00D00A33"/>
    <w:rsid w:val="00D05987"/>
    <w:rsid w:val="00D22E84"/>
    <w:rsid w:val="00D2450B"/>
    <w:rsid w:val="00D33FED"/>
    <w:rsid w:val="00D462F2"/>
    <w:rsid w:val="00D516B6"/>
    <w:rsid w:val="00D53C13"/>
    <w:rsid w:val="00D6296A"/>
    <w:rsid w:val="00D73D3D"/>
    <w:rsid w:val="00D75B1C"/>
    <w:rsid w:val="00D81E72"/>
    <w:rsid w:val="00D87FB3"/>
    <w:rsid w:val="00D94A3D"/>
    <w:rsid w:val="00D95629"/>
    <w:rsid w:val="00DA28FC"/>
    <w:rsid w:val="00DB5909"/>
    <w:rsid w:val="00DC252B"/>
    <w:rsid w:val="00DC74F1"/>
    <w:rsid w:val="00DC7BAA"/>
    <w:rsid w:val="00DE47D3"/>
    <w:rsid w:val="00E0587B"/>
    <w:rsid w:val="00E42FCA"/>
    <w:rsid w:val="00E55712"/>
    <w:rsid w:val="00E55CB2"/>
    <w:rsid w:val="00E754F7"/>
    <w:rsid w:val="00E7715E"/>
    <w:rsid w:val="00E80AB9"/>
    <w:rsid w:val="00E9035F"/>
    <w:rsid w:val="00E91079"/>
    <w:rsid w:val="00EA2D19"/>
    <w:rsid w:val="00EA5D41"/>
    <w:rsid w:val="00EB1120"/>
    <w:rsid w:val="00EB4DA8"/>
    <w:rsid w:val="00EC0F60"/>
    <w:rsid w:val="00ED686C"/>
    <w:rsid w:val="00EE08D6"/>
    <w:rsid w:val="00EF3654"/>
    <w:rsid w:val="00F0442B"/>
    <w:rsid w:val="00F044B4"/>
    <w:rsid w:val="00F069E5"/>
    <w:rsid w:val="00F15639"/>
    <w:rsid w:val="00F23572"/>
    <w:rsid w:val="00F345F1"/>
    <w:rsid w:val="00F347C6"/>
    <w:rsid w:val="00F3593A"/>
    <w:rsid w:val="00F37F1E"/>
    <w:rsid w:val="00F43736"/>
    <w:rsid w:val="00F55543"/>
    <w:rsid w:val="00F67D1E"/>
    <w:rsid w:val="00F67DD8"/>
    <w:rsid w:val="00F713AA"/>
    <w:rsid w:val="00F910EB"/>
    <w:rsid w:val="00F9638C"/>
    <w:rsid w:val="00FA3064"/>
    <w:rsid w:val="00FA64DC"/>
    <w:rsid w:val="00FB5179"/>
    <w:rsid w:val="00FD0C2E"/>
    <w:rsid w:val="00FE77CF"/>
    <w:rsid w:val="00FF45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17DE"/>
  <w15:docId w15:val="{E202860B-0E35-40D3-9CC2-53D5A108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4061"/>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customStyle="1" w:styleId="Nierozpoznanawzmianka1">
    <w:name w:val="Nierozpoznana wzmianka1"/>
    <w:basedOn w:val="Domylnaczcionkaakapitu"/>
    <w:uiPriority w:val="99"/>
    <w:semiHidden/>
    <w:unhideWhenUsed/>
    <w:rsid w:val="00860938"/>
    <w:rPr>
      <w:color w:val="605E5C"/>
      <w:shd w:val="clear" w:color="auto" w:fill="E1DFDD"/>
    </w:rPr>
  </w:style>
  <w:style w:type="character" w:customStyle="1" w:styleId="Nierozpoznanawzmianka2">
    <w:name w:val="Nierozpoznana wzmianka2"/>
    <w:basedOn w:val="Domylnaczcionkaakapitu"/>
    <w:uiPriority w:val="99"/>
    <w:semiHidden/>
    <w:unhideWhenUsed/>
    <w:rsid w:val="009A2DE7"/>
    <w:rPr>
      <w:color w:val="605E5C"/>
      <w:shd w:val="clear" w:color="auto" w:fill="E1DFDD"/>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locked/>
    <w:rsid w:val="00094081"/>
  </w:style>
  <w:style w:type="character" w:styleId="Nierozpoznanawzmianka">
    <w:name w:val="Unresolved Mention"/>
    <w:basedOn w:val="Domylnaczcionkaakapitu"/>
    <w:uiPriority w:val="99"/>
    <w:semiHidden/>
    <w:unhideWhenUsed/>
    <w:rsid w:val="00630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platformazakupowa.pl/pn/wssk_wroclaw" TargetMode="External"/><Relationship Id="rId7" Type="http://schemas.openxmlformats.org/officeDocument/2006/relationships/footnotes" Target="footnotes.xml"/><Relationship Id="rId12" Type="http://schemas.openxmlformats.org/officeDocument/2006/relationships/hyperlink" Target="https://www.platformazakupowa.pl/pn/wssk_wroclaw"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mailto:iodo@wssk.wroc.pl" TargetMode="External"/><Relationship Id="rId10" Type="http://schemas.openxmlformats.org/officeDocument/2006/relationships/hyperlink" Target="https://www.platformazakupowa.pl/pn/wssk_wroclaw" TargetMode="External"/><Relationship Id="rId19" Type="http://schemas.openxmlformats.org/officeDocument/2006/relationships/hyperlink" Target="https://www.platformazakupowa.pl/pn/wssk_wroclaw%20do%20dnia%2012.02.2021" TargetMode="External"/><Relationship Id="rId4" Type="http://schemas.openxmlformats.org/officeDocument/2006/relationships/styles" Target="styles.xml"/><Relationship Id="rId9" Type="http://schemas.openxmlformats.org/officeDocument/2006/relationships/hyperlink" Target="mailto:zp@wssk.wroc.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904A9DB5-636B-411C-AD32-FE4F7C59CD43}">
  <ds:schemaRefs>
    <ds:schemaRef ds:uri="http://schemas.openxmlformats.org/officeDocument/2006/bibliography"/>
  </ds:schemaRefs>
</ds:datastoreItem>
</file>

<file path=customXml/itemProps2.xml><?xml version="1.0" encoding="utf-8"?>
<ds:datastoreItem xmlns:ds="http://schemas.openxmlformats.org/officeDocument/2006/customXml" ds:itemID="{5AACCC6F-A9E1-47E4-8502-7D4B342776B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17</Pages>
  <Words>7484</Words>
  <Characters>44907</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Lis Anna</cp:lastModifiedBy>
  <cp:revision>26</cp:revision>
  <cp:lastPrinted>2021-05-10T06:46:00Z</cp:lastPrinted>
  <dcterms:created xsi:type="dcterms:W3CDTF">2021-02-18T08:16:00Z</dcterms:created>
  <dcterms:modified xsi:type="dcterms:W3CDTF">2021-05-11T10:16:00Z</dcterms:modified>
</cp:coreProperties>
</file>