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4DCB2B" w:rsidR="002E6695" w:rsidRPr="00F62335" w:rsidRDefault="005B5AD4" w:rsidP="002E6695">
      <w:pPr>
        <w:widowControl w:val="0"/>
        <w:autoSpaceDE w:val="0"/>
        <w:autoSpaceDN w:val="0"/>
        <w:adjustRightInd w:val="0"/>
        <w:spacing w:after="0" w:line="240" w:lineRule="auto"/>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RI.271.</w:t>
      </w:r>
      <w:r w:rsidR="00994481">
        <w:rPr>
          <w:rFonts w:ascii="Arial" w:eastAsia="Times New Roman" w:hAnsi="Arial" w:cs="Arial"/>
          <w:b/>
          <w:bCs/>
          <w:sz w:val="24"/>
          <w:szCs w:val="24"/>
          <w:lang w:eastAsia="pl-PL"/>
        </w:rPr>
        <w:t>3</w:t>
      </w:r>
      <w:r w:rsidRPr="00F62335">
        <w:rPr>
          <w:rFonts w:ascii="Arial" w:eastAsia="Times New Roman" w:hAnsi="Arial" w:cs="Arial"/>
          <w:b/>
          <w:bCs/>
          <w:sz w:val="24"/>
          <w:szCs w:val="24"/>
          <w:lang w:eastAsia="pl-PL"/>
        </w:rPr>
        <w:t>.2021</w:t>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2E6695" w:rsidRPr="00F62335">
        <w:rPr>
          <w:rFonts w:ascii="Arial" w:eastAsia="Times New Roman" w:hAnsi="Arial" w:cs="Arial"/>
          <w:b/>
          <w:bCs/>
          <w:sz w:val="24"/>
          <w:szCs w:val="24"/>
          <w:lang w:eastAsia="pl-PL"/>
        </w:rPr>
        <w:t xml:space="preserve">Załącznik nr </w:t>
      </w:r>
      <w:r w:rsidRPr="00F62335">
        <w:rPr>
          <w:rFonts w:ascii="Arial" w:eastAsia="Times New Roman" w:hAnsi="Arial" w:cs="Arial"/>
          <w:b/>
          <w:bCs/>
          <w:sz w:val="24"/>
          <w:szCs w:val="24"/>
          <w:lang w:eastAsia="pl-PL"/>
        </w:rPr>
        <w:t>10</w:t>
      </w:r>
      <w:r w:rsidR="004E591A">
        <w:rPr>
          <w:rFonts w:ascii="Arial" w:eastAsia="Times New Roman" w:hAnsi="Arial" w:cs="Arial"/>
          <w:b/>
          <w:bCs/>
          <w:sz w:val="24"/>
          <w:szCs w:val="24"/>
          <w:lang w:eastAsia="pl-PL"/>
        </w:rPr>
        <w:t>a</w:t>
      </w:r>
      <w:r w:rsidRPr="00F62335">
        <w:rPr>
          <w:rFonts w:ascii="Arial" w:eastAsia="Times New Roman" w:hAnsi="Arial" w:cs="Arial"/>
          <w:b/>
          <w:bCs/>
          <w:sz w:val="24"/>
          <w:szCs w:val="24"/>
          <w:lang w:eastAsia="pl-PL"/>
        </w:rPr>
        <w:t xml:space="preserve"> do SWZ</w:t>
      </w:r>
    </w:p>
    <w:p w14:paraId="03581C4A" w14:textId="239FCE05" w:rsidR="005B5AD4" w:rsidRPr="00F62335" w:rsidRDefault="00F62335" w:rsidP="002E6695">
      <w:pPr>
        <w:tabs>
          <w:tab w:val="center" w:pos="4536"/>
          <w:tab w:val="right" w:pos="9072"/>
        </w:tabs>
        <w:spacing w:after="0" w:line="240" w:lineRule="auto"/>
        <w:ind w:left="-28"/>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5B5AD4" w:rsidRPr="00F62335">
        <w:rPr>
          <w:rFonts w:ascii="Arial" w:eastAsia="Times New Roman" w:hAnsi="Arial" w:cs="Arial"/>
          <w:b/>
          <w:bCs/>
          <w:sz w:val="24"/>
          <w:szCs w:val="24"/>
          <w:lang w:eastAsia="pl-PL"/>
        </w:rPr>
        <w:br/>
        <w:t xml:space="preserve">WZÓR </w:t>
      </w:r>
    </w:p>
    <w:p w14:paraId="5CEB7374" w14:textId="4BB895D0" w:rsidR="002E6695" w:rsidRPr="00F62335" w:rsidRDefault="002E6695" w:rsidP="002E6695">
      <w:pPr>
        <w:tabs>
          <w:tab w:val="center" w:pos="4536"/>
          <w:tab w:val="right" w:pos="9072"/>
        </w:tabs>
        <w:spacing w:after="0" w:line="240" w:lineRule="auto"/>
        <w:ind w:left="-28"/>
        <w:jc w:val="center"/>
        <w:rPr>
          <w:rFonts w:ascii="Arial" w:eastAsia="Calibri" w:hAnsi="Arial" w:cs="Arial"/>
          <w:sz w:val="24"/>
          <w:szCs w:val="24"/>
        </w:rPr>
      </w:pPr>
      <w:r w:rsidRPr="00F62335">
        <w:rPr>
          <w:rFonts w:ascii="Arial" w:eastAsia="Times New Roman" w:hAnsi="Arial" w:cs="Arial"/>
          <w:b/>
          <w:bCs/>
          <w:sz w:val="24"/>
          <w:szCs w:val="24"/>
          <w:lang w:eastAsia="pl-PL"/>
        </w:rPr>
        <w:t>UMOWA ………..………………</w:t>
      </w:r>
    </w:p>
    <w:p w14:paraId="0921386F" w14:textId="4CE330B3" w:rsidR="002E6695" w:rsidRPr="00F62335" w:rsidRDefault="005B5AD4"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br/>
      </w:r>
      <w:r w:rsidR="002E6695" w:rsidRPr="00F62335">
        <w:rPr>
          <w:rFonts w:ascii="Arial" w:eastAsia="Times New Roman" w:hAnsi="Arial" w:cs="Arial"/>
          <w:sz w:val="24"/>
          <w:szCs w:val="24"/>
          <w:lang w:eastAsia="pl-PL"/>
        </w:rPr>
        <w:t>Zawarta w dniu  ……………….. roku w Lipnie, pomiędzy :</w:t>
      </w:r>
    </w:p>
    <w:p w14:paraId="5A7EBB10"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Gminą Lipno z siedzibą ul. Powstańców Wielkopolskich 9, 64-111 Lipno, </w:t>
      </w:r>
    </w:p>
    <w:p w14:paraId="4ADB2C41"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NIP 6972234929</w:t>
      </w:r>
    </w:p>
    <w:p w14:paraId="553D927A"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reprezentowaną przez : </w:t>
      </w:r>
    </w:p>
    <w:p w14:paraId="36293C7F"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Łukasza Litkę – Wójta Gminy Lipno</w:t>
      </w:r>
    </w:p>
    <w:p w14:paraId="6702965F"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z kontrasygnatą</w:t>
      </w:r>
    </w:p>
    <w:p w14:paraId="694FAA3A"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Magdaleny Tomków - Skarbnika Gminy Lipno</w:t>
      </w:r>
    </w:p>
    <w:p w14:paraId="30426C9B"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zwaną dalej Zamawiającym </w:t>
      </w:r>
    </w:p>
    <w:p w14:paraId="7F4D419C" w14:textId="77777777" w:rsidR="002E6695" w:rsidRPr="00F62335" w:rsidRDefault="002E6695" w:rsidP="00994481">
      <w:pPr>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a</w:t>
      </w:r>
    </w:p>
    <w:p w14:paraId="51DAEC91"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t>
      </w:r>
    </w:p>
    <w:p w14:paraId="56B249EC" w14:textId="77777777" w:rsidR="002E6695" w:rsidRPr="00F62335" w:rsidRDefault="002E6695"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zwanym dalej Wykonawcą, </w:t>
      </w:r>
    </w:p>
    <w:p w14:paraId="41205C56" w14:textId="0B3D06DB" w:rsidR="002E6695" w:rsidRPr="00F62335" w:rsidRDefault="005B5AD4" w:rsidP="005B5AD4">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br/>
      </w:r>
      <w:r w:rsidR="002E6695" w:rsidRPr="00F62335">
        <w:rPr>
          <w:rFonts w:ascii="Arial" w:eastAsia="Times New Roman" w:hAnsi="Arial" w:cs="Arial"/>
          <w:sz w:val="24"/>
          <w:szCs w:val="24"/>
          <w:lang w:eastAsia="pl-PL"/>
        </w:rPr>
        <w:t xml:space="preserve">w rezultacie wyboru Wykonawcy w postępowaniu prowadzonym w trybie </w:t>
      </w:r>
      <w:r w:rsidRPr="00F62335">
        <w:rPr>
          <w:rFonts w:ascii="Arial" w:eastAsia="Times New Roman" w:hAnsi="Arial" w:cs="Arial"/>
          <w:sz w:val="24"/>
          <w:szCs w:val="24"/>
          <w:lang w:eastAsia="pl-PL"/>
        </w:rPr>
        <w:t xml:space="preserve">podstawowym, </w:t>
      </w:r>
      <w:r w:rsidR="002E6695" w:rsidRPr="00F62335">
        <w:rPr>
          <w:rFonts w:ascii="Arial" w:eastAsia="Times New Roman" w:hAnsi="Arial" w:cs="Arial"/>
          <w:sz w:val="24"/>
          <w:szCs w:val="24"/>
          <w:lang w:eastAsia="pl-PL"/>
        </w:rPr>
        <w:t xml:space="preserve"> na podstawie </w:t>
      </w:r>
      <w:r w:rsidRPr="00F62335">
        <w:rPr>
          <w:rFonts w:ascii="Arial" w:eastAsia="Times New Roman" w:hAnsi="Arial" w:cs="Arial"/>
          <w:sz w:val="24"/>
          <w:szCs w:val="24"/>
          <w:lang w:eastAsia="pl-PL"/>
        </w:rPr>
        <w:t xml:space="preserve">art. 275 pkt 1 </w:t>
      </w:r>
      <w:r w:rsidR="002E6695" w:rsidRPr="00F62335">
        <w:rPr>
          <w:rFonts w:ascii="Arial" w:eastAsia="Times New Roman" w:hAnsi="Arial" w:cs="Arial"/>
          <w:sz w:val="24"/>
          <w:szCs w:val="24"/>
          <w:lang w:eastAsia="pl-PL"/>
        </w:rPr>
        <w:t xml:space="preserve">ustawy z </w:t>
      </w:r>
      <w:r w:rsidRPr="00F62335">
        <w:rPr>
          <w:rFonts w:ascii="Arial" w:eastAsia="Times New Roman" w:hAnsi="Arial" w:cs="Arial"/>
          <w:sz w:val="24"/>
          <w:szCs w:val="24"/>
          <w:lang w:eastAsia="pl-PL"/>
        </w:rPr>
        <w:t>dnia 11 września 2019r.</w:t>
      </w:r>
      <w:r w:rsidR="002E6695" w:rsidRPr="00F62335">
        <w:rPr>
          <w:rFonts w:ascii="Arial" w:eastAsia="Times New Roman" w:hAnsi="Arial" w:cs="Arial"/>
          <w:sz w:val="24"/>
          <w:szCs w:val="24"/>
          <w:lang w:eastAsia="pl-PL"/>
        </w:rPr>
        <w:t xml:space="preserve"> – Prawo zamówień publicznych</w:t>
      </w:r>
      <w:r w:rsidR="00440E96" w:rsidRPr="00F62335">
        <w:rPr>
          <w:rFonts w:ascii="Arial" w:eastAsia="Times New Roman" w:hAnsi="Arial" w:cs="Arial"/>
          <w:sz w:val="24"/>
          <w:szCs w:val="24"/>
          <w:lang w:eastAsia="pl-PL"/>
        </w:rPr>
        <w:t xml:space="preserve"> [dalej zwaną ustawą Pzp]</w:t>
      </w:r>
      <w:r w:rsidRPr="00F62335">
        <w:rPr>
          <w:rFonts w:ascii="Arial" w:eastAsia="Times New Roman" w:hAnsi="Arial" w:cs="Arial"/>
          <w:sz w:val="24"/>
          <w:szCs w:val="24"/>
          <w:lang w:eastAsia="pl-PL"/>
        </w:rPr>
        <w:t xml:space="preserve"> </w:t>
      </w:r>
      <w:r w:rsidR="002E6695" w:rsidRPr="00F62335">
        <w:rPr>
          <w:rFonts w:ascii="Arial" w:eastAsia="Times New Roman" w:hAnsi="Arial" w:cs="Arial"/>
          <w:sz w:val="24"/>
          <w:szCs w:val="24"/>
          <w:lang w:eastAsia="pl-PL"/>
        </w:rPr>
        <w:t>została zawarta umowa o następującej treści :</w:t>
      </w:r>
    </w:p>
    <w:p w14:paraId="11831DFF" w14:textId="5DC41315" w:rsidR="002E6695" w:rsidRPr="00F62335" w:rsidRDefault="005B5AD4" w:rsidP="002E6695">
      <w:pPr>
        <w:spacing w:after="0" w:line="240" w:lineRule="auto"/>
        <w:jc w:val="center"/>
        <w:rPr>
          <w:rFonts w:ascii="Arial" w:eastAsia="Times New Roman" w:hAnsi="Arial" w:cs="Arial"/>
          <w:b/>
          <w:snapToGrid w:val="0"/>
          <w:sz w:val="24"/>
          <w:szCs w:val="24"/>
          <w:lang w:eastAsia="pl-PL"/>
        </w:rPr>
      </w:pPr>
      <w:r w:rsidRPr="00F62335">
        <w:rPr>
          <w:rFonts w:ascii="Arial" w:eastAsia="Times New Roman" w:hAnsi="Arial" w:cs="Arial"/>
          <w:b/>
          <w:snapToGrid w:val="0"/>
          <w:sz w:val="24"/>
          <w:szCs w:val="24"/>
          <w:lang w:eastAsia="pl-PL"/>
        </w:rPr>
        <w:br/>
      </w:r>
      <w:r w:rsidR="002E6695" w:rsidRPr="00F62335">
        <w:rPr>
          <w:rFonts w:ascii="Arial" w:eastAsia="Times New Roman" w:hAnsi="Arial" w:cs="Arial"/>
          <w:b/>
          <w:snapToGrid w:val="0"/>
          <w:sz w:val="24"/>
          <w:szCs w:val="24"/>
          <w:lang w:eastAsia="pl-PL"/>
        </w:rPr>
        <w:t>Przedmiot umowy</w:t>
      </w:r>
    </w:p>
    <w:p w14:paraId="6E226F70" w14:textId="77777777" w:rsidR="002E6695" w:rsidRPr="00F62335" w:rsidRDefault="002E6695" w:rsidP="002E6695">
      <w:pPr>
        <w:widowControl w:val="0"/>
        <w:numPr>
          <w:ilvl w:val="0"/>
          <w:numId w:val="3"/>
        </w:numPr>
        <w:shd w:val="clear" w:color="auto" w:fill="FFFFFF"/>
        <w:autoSpaceDE w:val="0"/>
        <w:autoSpaceDN w:val="0"/>
        <w:adjustRightInd w:val="0"/>
        <w:spacing w:after="0" w:line="240" w:lineRule="auto"/>
        <w:ind w:right="11"/>
        <w:jc w:val="center"/>
        <w:rPr>
          <w:rFonts w:ascii="Arial" w:eastAsia="Times New Roman" w:hAnsi="Arial" w:cs="Arial"/>
          <w:b/>
          <w:bCs/>
          <w:spacing w:val="-2"/>
          <w:sz w:val="24"/>
          <w:szCs w:val="24"/>
          <w:lang w:eastAsia="pl-PL"/>
        </w:rPr>
      </w:pPr>
    </w:p>
    <w:p w14:paraId="4F54EB40" w14:textId="5C2B5414" w:rsidR="00994481" w:rsidRPr="00994481" w:rsidRDefault="002E6695" w:rsidP="00C84031">
      <w:pPr>
        <w:numPr>
          <w:ilvl w:val="0"/>
          <w:numId w:val="4"/>
        </w:numPr>
        <w:spacing w:after="0" w:line="240" w:lineRule="auto"/>
        <w:ind w:left="284" w:hanging="284"/>
        <w:rPr>
          <w:rFonts w:ascii="Arial" w:eastAsia="Calibri" w:hAnsi="Arial" w:cs="Arial"/>
          <w:sz w:val="24"/>
          <w:szCs w:val="24"/>
        </w:rPr>
      </w:pPr>
      <w:r w:rsidRPr="00994481">
        <w:rPr>
          <w:rFonts w:ascii="Arial" w:eastAsia="Arial Narrow" w:hAnsi="Arial" w:cs="Arial"/>
          <w:snapToGrid w:val="0"/>
          <w:sz w:val="24"/>
          <w:szCs w:val="24"/>
          <w:lang w:eastAsia="pl-PL"/>
        </w:rPr>
        <w:t>Zamawiający zleca Wykonawcy, a Wykonawca zobowiązuje się wykonać zadanie inwestycyjne pn.: „</w:t>
      </w:r>
      <w:bookmarkStart w:id="0" w:name="_Hlk71100684"/>
      <w:r w:rsidR="00994481" w:rsidRPr="00994481">
        <w:rPr>
          <w:rFonts w:ascii="Arial" w:eastAsia="Calibri" w:hAnsi="Arial" w:cs="Arial"/>
          <w:bCs/>
          <w:sz w:val="24"/>
          <w:szCs w:val="24"/>
        </w:rPr>
        <w:t>„</w:t>
      </w:r>
      <w:r w:rsidR="00994481" w:rsidRPr="00994481">
        <w:rPr>
          <w:rFonts w:ascii="Arial" w:hAnsi="Arial" w:cs="Arial"/>
          <w:b/>
          <w:bCs/>
          <w:sz w:val="24"/>
          <w:szCs w:val="24"/>
        </w:rPr>
        <w:t xml:space="preserve">Modernizacja sali widowiskowej Gminnego Ośrodka Kultury w Lipnie wraz ze zmianą systemu </w:t>
      </w:r>
      <w:r w:rsidR="004E591A">
        <w:rPr>
          <w:rFonts w:ascii="Arial" w:hAnsi="Arial" w:cs="Arial"/>
          <w:b/>
          <w:bCs/>
          <w:sz w:val="24"/>
          <w:szCs w:val="24"/>
        </w:rPr>
        <w:t>o</w:t>
      </w:r>
      <w:r w:rsidR="00994481" w:rsidRPr="00994481">
        <w:rPr>
          <w:rFonts w:ascii="Arial" w:hAnsi="Arial" w:cs="Arial"/>
          <w:b/>
          <w:bCs/>
          <w:sz w:val="24"/>
          <w:szCs w:val="24"/>
        </w:rPr>
        <w:t>grzew</w:t>
      </w:r>
      <w:r w:rsidR="004E591A">
        <w:rPr>
          <w:rFonts w:ascii="Arial" w:hAnsi="Arial" w:cs="Arial"/>
          <w:b/>
          <w:bCs/>
          <w:sz w:val="24"/>
          <w:szCs w:val="24"/>
        </w:rPr>
        <w:t>ania</w:t>
      </w:r>
      <w:r w:rsidR="00994481" w:rsidRPr="00994481">
        <w:rPr>
          <w:rFonts w:ascii="Arial" w:eastAsia="Calibri" w:hAnsi="Arial" w:cs="Arial"/>
          <w:bCs/>
          <w:sz w:val="24"/>
          <w:szCs w:val="24"/>
        </w:rPr>
        <w:t>”</w:t>
      </w:r>
      <w:bookmarkEnd w:id="0"/>
      <w:r w:rsidR="00994481" w:rsidRPr="00994481">
        <w:rPr>
          <w:rFonts w:ascii="Arial" w:eastAsia="Calibri" w:hAnsi="Arial" w:cs="Arial"/>
          <w:bCs/>
          <w:sz w:val="24"/>
          <w:szCs w:val="24"/>
        </w:rPr>
        <w:t>:</w:t>
      </w:r>
    </w:p>
    <w:p w14:paraId="666088A7" w14:textId="66B2A1F1" w:rsidR="00994481" w:rsidRPr="00994481" w:rsidRDefault="00994481" w:rsidP="00994481">
      <w:pPr>
        <w:spacing w:after="0" w:line="240" w:lineRule="auto"/>
        <w:ind w:left="284"/>
        <w:rPr>
          <w:rFonts w:ascii="Arial" w:eastAsia="Calibri" w:hAnsi="Arial" w:cs="Arial"/>
          <w:sz w:val="24"/>
          <w:szCs w:val="24"/>
        </w:rPr>
      </w:pPr>
      <w:bookmarkStart w:id="1" w:name="_Hlk50014387"/>
      <w:r w:rsidRPr="00994481">
        <w:rPr>
          <w:rFonts w:ascii="Arial" w:eastAsia="Calibri" w:hAnsi="Arial" w:cs="Arial"/>
          <w:b/>
          <w:sz w:val="24"/>
          <w:szCs w:val="24"/>
        </w:rPr>
        <w:t xml:space="preserve">-dla Części nr 2 </w:t>
      </w:r>
      <w:bookmarkStart w:id="2" w:name="_Hlk71099149"/>
      <w:r w:rsidRPr="00994481">
        <w:rPr>
          <w:rFonts w:ascii="Arial" w:eastAsia="Calibri" w:hAnsi="Arial" w:cs="Arial"/>
          <w:b/>
          <w:sz w:val="24"/>
          <w:szCs w:val="24"/>
        </w:rPr>
        <w:t>„Montaż stolarki okiennej i drzwiowej w budynku Gminnego Ośrodka Kultury”</w:t>
      </w:r>
      <w:bookmarkEnd w:id="2"/>
    </w:p>
    <w:p w14:paraId="271EDF8E" w14:textId="5906BFC4" w:rsidR="00994481" w:rsidRPr="004E591A" w:rsidRDefault="002E6695" w:rsidP="004E591A">
      <w:pPr>
        <w:numPr>
          <w:ilvl w:val="0"/>
          <w:numId w:val="4"/>
        </w:numPr>
        <w:spacing w:after="0" w:line="240" w:lineRule="auto"/>
        <w:ind w:left="284" w:hanging="284"/>
        <w:rPr>
          <w:rFonts w:ascii="Arial" w:eastAsia="Calibri" w:hAnsi="Arial" w:cs="Arial"/>
          <w:sz w:val="24"/>
          <w:szCs w:val="24"/>
        </w:rPr>
      </w:pPr>
      <w:r w:rsidRPr="00994481">
        <w:rPr>
          <w:rFonts w:ascii="Arial" w:eastAsia="Times New Roman" w:hAnsi="Arial" w:cs="Arial"/>
          <w:bCs/>
          <w:sz w:val="24"/>
          <w:szCs w:val="24"/>
          <w:lang w:eastAsia="pl-PL"/>
        </w:rPr>
        <w:t>Szczegółowy zakres przedmiotu umowy</w:t>
      </w:r>
      <w:r w:rsidR="004E591A">
        <w:rPr>
          <w:rFonts w:ascii="Arial" w:eastAsia="Times New Roman" w:hAnsi="Arial" w:cs="Arial"/>
          <w:bCs/>
          <w:sz w:val="24"/>
          <w:szCs w:val="24"/>
          <w:lang w:eastAsia="pl-PL"/>
        </w:rPr>
        <w:t xml:space="preserve"> </w:t>
      </w:r>
      <w:r w:rsidR="00994481" w:rsidRPr="004E591A">
        <w:rPr>
          <w:rFonts w:ascii="Arial" w:eastAsia="Times New Roman" w:hAnsi="Arial" w:cs="Arial"/>
          <w:bCs/>
          <w:sz w:val="24"/>
          <w:szCs w:val="24"/>
          <w:lang w:eastAsia="pl-PL"/>
        </w:rPr>
        <w:t>określa:</w:t>
      </w:r>
    </w:p>
    <w:p w14:paraId="564507E4" w14:textId="25340A04" w:rsidR="00994481" w:rsidRDefault="00994481" w:rsidP="00994481">
      <w:pPr>
        <w:spacing w:after="0" w:line="240" w:lineRule="auto"/>
        <w:ind w:left="284"/>
        <w:rPr>
          <w:rFonts w:ascii="Arial" w:eastAsia="Times New Roman" w:hAnsi="Arial" w:cs="Arial"/>
          <w:bCs/>
          <w:sz w:val="24"/>
          <w:szCs w:val="24"/>
          <w:lang w:eastAsia="pl-PL"/>
        </w:rPr>
      </w:pPr>
      <w:r w:rsidRPr="00994481">
        <w:rPr>
          <w:rFonts w:ascii="Arial" w:eastAsia="Times New Roman" w:hAnsi="Arial" w:cs="Arial"/>
          <w:bCs/>
          <w:sz w:val="24"/>
          <w:szCs w:val="24"/>
          <w:lang w:eastAsia="pl-PL"/>
        </w:rPr>
        <w:t>-specyfikacja warunków zamówienia z załącznikami,</w:t>
      </w:r>
      <w:r>
        <w:rPr>
          <w:rFonts w:ascii="Arial" w:eastAsia="Times New Roman" w:hAnsi="Arial" w:cs="Arial"/>
          <w:bCs/>
          <w:sz w:val="24"/>
          <w:szCs w:val="24"/>
          <w:lang w:eastAsia="pl-PL"/>
        </w:rPr>
        <w:br/>
      </w:r>
      <w:r w:rsidRPr="00994481">
        <w:rPr>
          <w:rFonts w:ascii="Arial" w:eastAsia="Times New Roman" w:hAnsi="Arial" w:cs="Arial"/>
          <w:bCs/>
          <w:sz w:val="24"/>
          <w:szCs w:val="24"/>
          <w:lang w:eastAsia="pl-PL"/>
        </w:rPr>
        <w:t>-</w:t>
      </w:r>
      <w:r>
        <w:rPr>
          <w:rFonts w:ascii="Arial" w:eastAsia="Times New Roman" w:hAnsi="Arial" w:cs="Arial"/>
          <w:bCs/>
          <w:sz w:val="24"/>
          <w:szCs w:val="24"/>
          <w:lang w:eastAsia="pl-PL"/>
        </w:rPr>
        <w:t>Opis Przedmiotu Zamówienia</w:t>
      </w:r>
      <w:r>
        <w:rPr>
          <w:rFonts w:ascii="Arial" w:eastAsia="Times New Roman" w:hAnsi="Arial" w:cs="Arial"/>
          <w:bCs/>
          <w:sz w:val="24"/>
          <w:szCs w:val="24"/>
          <w:lang w:eastAsia="pl-PL"/>
        </w:rPr>
        <w:br/>
      </w:r>
      <w:r w:rsidRPr="00994481">
        <w:rPr>
          <w:rFonts w:ascii="Arial" w:eastAsia="Times New Roman" w:hAnsi="Arial" w:cs="Arial"/>
          <w:bCs/>
          <w:sz w:val="24"/>
          <w:szCs w:val="24"/>
          <w:lang w:eastAsia="pl-PL"/>
        </w:rPr>
        <w:t>-specyfikacje techniczne wykonania i odbioru robót,</w:t>
      </w:r>
      <w:r>
        <w:rPr>
          <w:rFonts w:ascii="Arial" w:eastAsia="Times New Roman" w:hAnsi="Arial" w:cs="Arial"/>
          <w:bCs/>
          <w:sz w:val="24"/>
          <w:szCs w:val="24"/>
          <w:lang w:eastAsia="pl-PL"/>
        </w:rPr>
        <w:br/>
      </w:r>
      <w:r w:rsidRPr="00994481">
        <w:rPr>
          <w:rFonts w:ascii="Arial" w:eastAsia="Times New Roman" w:hAnsi="Arial" w:cs="Arial"/>
          <w:bCs/>
          <w:sz w:val="24"/>
          <w:szCs w:val="24"/>
          <w:lang w:eastAsia="pl-PL"/>
        </w:rPr>
        <w:t>-oferta wykonawcy</w:t>
      </w:r>
    </w:p>
    <w:p w14:paraId="58FE9DD5" w14:textId="515F23E0" w:rsidR="00994481" w:rsidRPr="00F62335" w:rsidRDefault="00994481" w:rsidP="00994481">
      <w:pPr>
        <w:spacing w:after="0" w:line="240" w:lineRule="auto"/>
        <w:ind w:left="284"/>
        <w:rPr>
          <w:rFonts w:ascii="Arial" w:eastAsia="Times New Roman" w:hAnsi="Arial" w:cs="Arial"/>
          <w:bCs/>
          <w:sz w:val="24"/>
          <w:szCs w:val="24"/>
          <w:lang w:eastAsia="pl-PL"/>
        </w:rPr>
      </w:pPr>
      <w:r w:rsidRPr="00994481">
        <w:rPr>
          <w:rFonts w:ascii="Arial" w:eastAsia="Times New Roman" w:hAnsi="Arial" w:cs="Arial"/>
          <w:bCs/>
          <w:sz w:val="24"/>
          <w:szCs w:val="24"/>
          <w:lang w:eastAsia="pl-PL"/>
        </w:rPr>
        <w:t>będące integralną częścią umowy.</w:t>
      </w:r>
    </w:p>
    <w:bookmarkEnd w:id="1"/>
    <w:p w14:paraId="08CA79B8" w14:textId="5F73BC71" w:rsidR="002E6695" w:rsidRPr="00994481" w:rsidRDefault="002E6695" w:rsidP="00994481">
      <w:pPr>
        <w:pStyle w:val="Akapitzlist"/>
        <w:numPr>
          <w:ilvl w:val="0"/>
          <w:numId w:val="4"/>
        </w:numPr>
        <w:spacing w:after="0" w:line="240" w:lineRule="auto"/>
        <w:ind w:left="284" w:hanging="284"/>
        <w:rPr>
          <w:rFonts w:ascii="Arial" w:eastAsia="Times New Roman" w:hAnsi="Arial" w:cs="Arial"/>
          <w:b/>
          <w:bCs/>
          <w:sz w:val="24"/>
          <w:szCs w:val="24"/>
          <w:lang w:eastAsia="pl-PL"/>
        </w:rPr>
      </w:pPr>
      <w:r w:rsidRPr="00994481">
        <w:rPr>
          <w:rFonts w:ascii="Arial" w:eastAsia="Times New Roman" w:hAnsi="Arial" w:cs="Arial"/>
          <w:sz w:val="24"/>
          <w:szCs w:val="24"/>
          <w:lang w:eastAsia="pl-PL"/>
        </w:rPr>
        <w:t>Wykonawca oświadcza, że zapoznał się z dokument</w:t>
      </w:r>
      <w:r w:rsidR="00B71F9F" w:rsidRPr="00994481">
        <w:rPr>
          <w:rFonts w:ascii="Arial" w:eastAsia="Times New Roman" w:hAnsi="Arial" w:cs="Arial"/>
          <w:sz w:val="24"/>
          <w:szCs w:val="24"/>
          <w:lang w:eastAsia="pl-PL"/>
        </w:rPr>
        <w:t>ami zamówienia</w:t>
      </w:r>
      <w:r w:rsidRPr="00994481">
        <w:rPr>
          <w:rFonts w:ascii="Arial" w:eastAsia="Times New Roman" w:hAnsi="Arial" w:cs="Arial"/>
          <w:sz w:val="24"/>
          <w:szCs w:val="24"/>
          <w:lang w:eastAsia="pl-PL"/>
        </w:rPr>
        <w:t xml:space="preserve"> oraz, że warunki wykonywania </w:t>
      </w:r>
      <w:r w:rsidR="00B71F9F" w:rsidRPr="00994481">
        <w:rPr>
          <w:rFonts w:ascii="Arial" w:eastAsia="Times New Roman" w:hAnsi="Arial" w:cs="Arial"/>
          <w:sz w:val="24"/>
          <w:szCs w:val="24"/>
          <w:lang w:eastAsia="pl-PL"/>
        </w:rPr>
        <w:t>przedmiotu umowy</w:t>
      </w:r>
      <w:r w:rsidRPr="00994481">
        <w:rPr>
          <w:rFonts w:ascii="Arial" w:eastAsia="Times New Roman" w:hAnsi="Arial" w:cs="Arial"/>
          <w:sz w:val="24"/>
          <w:szCs w:val="24"/>
          <w:lang w:eastAsia="pl-PL"/>
        </w:rPr>
        <w:t xml:space="preserve"> są mu znane.</w:t>
      </w:r>
    </w:p>
    <w:p w14:paraId="26FF6354" w14:textId="77777777" w:rsidR="002E6695" w:rsidRPr="00F62335" w:rsidRDefault="002E6695" w:rsidP="00994481">
      <w:pPr>
        <w:numPr>
          <w:ilvl w:val="0"/>
          <w:numId w:val="4"/>
        </w:numPr>
        <w:spacing w:after="0" w:line="240" w:lineRule="auto"/>
        <w:ind w:left="284" w:hanging="284"/>
        <w:rPr>
          <w:rFonts w:ascii="Arial" w:eastAsia="Times New Roman" w:hAnsi="Arial" w:cs="Arial"/>
          <w:b/>
          <w:bCs/>
          <w:sz w:val="24"/>
          <w:szCs w:val="24"/>
          <w:lang w:eastAsia="pl-PL"/>
        </w:rPr>
      </w:pPr>
      <w:r w:rsidRPr="00F62335">
        <w:rPr>
          <w:rFonts w:ascii="Arial" w:eastAsia="Calibri" w:hAnsi="Arial" w:cs="Arial"/>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3F7D37C9" w14:textId="6027A2F5" w:rsidR="002E6695" w:rsidRPr="00F62335" w:rsidRDefault="00F62335" w:rsidP="00F62335">
      <w:pPr>
        <w:spacing w:after="0" w:line="240" w:lineRule="auto"/>
        <w:jc w:val="center"/>
        <w:rPr>
          <w:rFonts w:ascii="Arial" w:eastAsia="Times New Roman" w:hAnsi="Arial" w:cs="Arial"/>
          <w:b/>
          <w:bCs/>
          <w:sz w:val="24"/>
          <w:szCs w:val="24"/>
          <w:lang w:eastAsia="pl-PL"/>
        </w:rPr>
      </w:pPr>
      <w:r>
        <w:rPr>
          <w:rFonts w:ascii="Arial" w:eastAsia="Times New Roman" w:hAnsi="Arial" w:cs="Arial"/>
          <w:sz w:val="24"/>
          <w:szCs w:val="24"/>
          <w:lang w:eastAsia="pl-PL"/>
        </w:rPr>
        <w:br/>
      </w:r>
      <w:r w:rsidR="002E6695" w:rsidRPr="00F62335">
        <w:rPr>
          <w:rFonts w:ascii="Arial" w:eastAsia="Times New Roman" w:hAnsi="Arial" w:cs="Arial"/>
          <w:b/>
          <w:bCs/>
          <w:sz w:val="24"/>
          <w:szCs w:val="24"/>
          <w:lang w:eastAsia="pl-PL"/>
        </w:rPr>
        <w:t>Terminy</w:t>
      </w:r>
    </w:p>
    <w:p w14:paraId="41D1F2A9" w14:textId="77777777" w:rsidR="002E6695" w:rsidRPr="00F6233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2E5712AA" w14:textId="4167F5CB" w:rsidR="002E6695" w:rsidRPr="00F62335" w:rsidRDefault="002E6695" w:rsidP="00C84031">
      <w:pPr>
        <w:widowControl w:val="0"/>
        <w:numPr>
          <w:ilvl w:val="0"/>
          <w:numId w:val="10"/>
        </w:numPr>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Termin rozpoczęcia realizacji przedmiotu umowy nastąpi </w:t>
      </w:r>
      <w:r w:rsidR="00F764B4" w:rsidRPr="00F62335">
        <w:rPr>
          <w:rFonts w:ascii="Arial" w:eastAsia="Times New Roman" w:hAnsi="Arial" w:cs="Arial"/>
          <w:sz w:val="24"/>
          <w:szCs w:val="24"/>
          <w:lang w:eastAsia="pl-PL"/>
        </w:rPr>
        <w:t>w dniu protokolarnego przekazania placu budowy.</w:t>
      </w:r>
    </w:p>
    <w:p w14:paraId="5D73D25B" w14:textId="18EAE34A" w:rsidR="002E6695" w:rsidRPr="00994481" w:rsidRDefault="00F764B4" w:rsidP="00C84031">
      <w:pPr>
        <w:widowControl w:val="0"/>
        <w:numPr>
          <w:ilvl w:val="0"/>
          <w:numId w:val="10"/>
        </w:numPr>
        <w:autoSpaceDE w:val="0"/>
        <w:autoSpaceDN w:val="0"/>
        <w:adjustRightInd w:val="0"/>
        <w:spacing w:after="0" w:line="240" w:lineRule="auto"/>
        <w:ind w:left="284" w:hanging="284"/>
        <w:rPr>
          <w:rFonts w:ascii="Arial" w:eastAsia="Times New Roman" w:hAnsi="Arial" w:cs="Arial"/>
          <w:sz w:val="24"/>
          <w:szCs w:val="24"/>
          <w:lang w:eastAsia="pl-PL"/>
        </w:rPr>
      </w:pPr>
      <w:r w:rsidRPr="00994481">
        <w:rPr>
          <w:rFonts w:ascii="Arial" w:eastAsia="Times New Roman" w:hAnsi="Arial" w:cs="Arial"/>
          <w:sz w:val="24"/>
          <w:szCs w:val="24"/>
          <w:lang w:eastAsia="pl-PL"/>
        </w:rPr>
        <w:t xml:space="preserve">Przekazanie wykonawcy placu budowy nastąpi w terminie </w:t>
      </w:r>
      <w:r w:rsidR="00546684" w:rsidRPr="00994481">
        <w:rPr>
          <w:rFonts w:ascii="Arial" w:eastAsia="Times New Roman" w:hAnsi="Arial" w:cs="Arial"/>
          <w:sz w:val="24"/>
          <w:szCs w:val="24"/>
          <w:lang w:eastAsia="pl-PL"/>
        </w:rPr>
        <w:t xml:space="preserve">do </w:t>
      </w:r>
      <w:r w:rsidRPr="00994481">
        <w:rPr>
          <w:rFonts w:ascii="Arial" w:eastAsia="Times New Roman" w:hAnsi="Arial" w:cs="Arial"/>
          <w:sz w:val="24"/>
          <w:szCs w:val="24"/>
          <w:lang w:eastAsia="pl-PL"/>
        </w:rPr>
        <w:t>7 dni od dnia podpisania umowy.</w:t>
      </w:r>
    </w:p>
    <w:p w14:paraId="7A6ADDCA" w14:textId="2D3FFB1D" w:rsidR="00994481" w:rsidRPr="00994481" w:rsidRDefault="002E6695" w:rsidP="00994481">
      <w:pPr>
        <w:widowControl w:val="0"/>
        <w:numPr>
          <w:ilvl w:val="0"/>
          <w:numId w:val="10"/>
        </w:numPr>
        <w:autoSpaceDE w:val="0"/>
        <w:autoSpaceDN w:val="0"/>
        <w:adjustRightInd w:val="0"/>
        <w:spacing w:after="0" w:line="240" w:lineRule="auto"/>
        <w:ind w:left="284" w:hanging="284"/>
        <w:rPr>
          <w:rFonts w:ascii="Arial" w:eastAsia="Times New Roman" w:hAnsi="Arial" w:cs="Arial"/>
          <w:i/>
          <w:iCs/>
          <w:sz w:val="24"/>
          <w:szCs w:val="24"/>
          <w:lang w:eastAsia="pl-PL"/>
        </w:rPr>
      </w:pPr>
      <w:r w:rsidRPr="00994481">
        <w:rPr>
          <w:rFonts w:ascii="Arial" w:eastAsia="Times New Roman" w:hAnsi="Arial" w:cs="Arial"/>
          <w:sz w:val="24"/>
          <w:szCs w:val="24"/>
          <w:lang w:eastAsia="pl-PL"/>
        </w:rPr>
        <w:t>Termin zakończenia realizacji przedmiotu umowy:</w:t>
      </w:r>
      <w:r w:rsidRPr="00994481">
        <w:rPr>
          <w:rFonts w:ascii="Arial" w:eastAsia="Times New Roman" w:hAnsi="Arial" w:cs="Arial"/>
          <w:b/>
          <w:bCs/>
          <w:sz w:val="24"/>
          <w:szCs w:val="24"/>
          <w:lang w:eastAsia="pl-PL"/>
        </w:rPr>
        <w:t xml:space="preserve"> </w:t>
      </w:r>
      <w:r w:rsidR="00994481" w:rsidRPr="00994481">
        <w:rPr>
          <w:rFonts w:ascii="Arial" w:eastAsia="Times New Roman" w:hAnsi="Arial" w:cs="Arial"/>
          <w:i/>
          <w:iCs/>
          <w:color w:val="FF0000"/>
          <w:sz w:val="24"/>
          <w:szCs w:val="24"/>
          <w:lang w:eastAsia="pl-PL"/>
        </w:rPr>
        <w:br/>
      </w:r>
      <w:r w:rsidR="00994481" w:rsidRPr="00994481">
        <w:rPr>
          <w:rFonts w:ascii="Arial" w:hAnsi="Arial" w:cs="Arial"/>
          <w:b/>
          <w:bCs/>
          <w:sz w:val="24"/>
          <w:szCs w:val="24"/>
        </w:rPr>
        <w:t>do 5 miesięcy licząc od dnia podpisania umowy</w:t>
      </w:r>
    </w:p>
    <w:p w14:paraId="7C6B7F45" w14:textId="20FEDA1A" w:rsidR="00956A57" w:rsidRDefault="002E6695" w:rsidP="00C84031">
      <w:pPr>
        <w:widowControl w:val="0"/>
        <w:numPr>
          <w:ilvl w:val="0"/>
          <w:numId w:val="10"/>
        </w:numPr>
        <w:autoSpaceDE w:val="0"/>
        <w:autoSpaceDN w:val="0"/>
        <w:adjustRightInd w:val="0"/>
        <w:spacing w:after="0" w:line="240" w:lineRule="auto"/>
        <w:ind w:left="284" w:hanging="284"/>
        <w:rPr>
          <w:rFonts w:ascii="Arial" w:eastAsia="Times New Roman" w:hAnsi="Arial" w:cs="Arial"/>
          <w:sz w:val="24"/>
          <w:szCs w:val="24"/>
          <w:lang w:eastAsia="pl-PL"/>
        </w:rPr>
      </w:pPr>
      <w:r w:rsidRPr="00994481">
        <w:rPr>
          <w:rFonts w:ascii="Arial" w:eastAsia="Times New Roman" w:hAnsi="Arial" w:cs="Arial"/>
          <w:sz w:val="24"/>
          <w:szCs w:val="24"/>
          <w:lang w:eastAsia="pl-PL"/>
        </w:rPr>
        <w:t>Za zakończenie realizacji przedmiotu umowy strony uznają datę podpisania końcowego protokołu odbioru robót.</w:t>
      </w:r>
    </w:p>
    <w:p w14:paraId="6C01CC6B" w14:textId="77777777" w:rsidR="004E591A" w:rsidRPr="00994481" w:rsidRDefault="004E591A" w:rsidP="004E591A">
      <w:pPr>
        <w:widowControl w:val="0"/>
        <w:autoSpaceDE w:val="0"/>
        <w:autoSpaceDN w:val="0"/>
        <w:adjustRightInd w:val="0"/>
        <w:spacing w:after="0" w:line="240" w:lineRule="auto"/>
        <w:ind w:left="284"/>
        <w:rPr>
          <w:rFonts w:ascii="Arial" w:eastAsia="Times New Roman" w:hAnsi="Arial" w:cs="Arial"/>
          <w:sz w:val="24"/>
          <w:szCs w:val="24"/>
          <w:lang w:eastAsia="pl-PL"/>
        </w:rPr>
      </w:pPr>
    </w:p>
    <w:p w14:paraId="7F769668" w14:textId="10FF0CEE" w:rsidR="002E6695" w:rsidRPr="00F62335" w:rsidRDefault="00F62335" w:rsidP="002E6695">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br/>
      </w:r>
      <w:r w:rsidR="002E6695" w:rsidRPr="00F62335">
        <w:rPr>
          <w:rFonts w:ascii="Arial" w:eastAsia="Times New Roman" w:hAnsi="Arial" w:cs="Arial"/>
          <w:b/>
          <w:sz w:val="24"/>
          <w:szCs w:val="24"/>
          <w:lang w:eastAsia="pl-PL"/>
        </w:rPr>
        <w:t>Wynagrodzenie</w:t>
      </w:r>
    </w:p>
    <w:p w14:paraId="0375036E" w14:textId="77777777" w:rsidR="002E6695" w:rsidRPr="00F6233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3B1138F3" w14:textId="77777777" w:rsidR="002E6695" w:rsidRPr="00F62335" w:rsidRDefault="002E6695"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Strony ustalają, że obowiązującą formą wynagrodzenia, za wykonanie przedmiotu umowy wskazanego w § 1,  jest wynagrodzenie ryczałtowe zgodnie z art. 632 Kodeksu cywilnego.</w:t>
      </w:r>
    </w:p>
    <w:p w14:paraId="7932B749" w14:textId="5F264750" w:rsidR="002A47C2" w:rsidRPr="004E591A" w:rsidRDefault="002E6695" w:rsidP="004E591A">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 o którym mowa w ust. 1 niniejszej umowy ustala się na podstawie złożonej oferty na kwotę:</w:t>
      </w:r>
    </w:p>
    <w:p w14:paraId="3C7F113C" w14:textId="77777777" w:rsidR="00994481" w:rsidRDefault="00994481" w:rsidP="00994481">
      <w:pPr>
        <w:tabs>
          <w:tab w:val="num" w:pos="644"/>
        </w:tabs>
        <w:autoSpaceDE w:val="0"/>
        <w:autoSpaceDN w:val="0"/>
        <w:adjustRightInd w:val="0"/>
        <w:spacing w:after="0" w:line="240" w:lineRule="auto"/>
        <w:ind w:left="426"/>
        <w:rPr>
          <w:rFonts w:ascii="Arial" w:eastAsia="Times New Roman" w:hAnsi="Arial" w:cs="Arial"/>
          <w:b/>
          <w:bCs/>
          <w:sz w:val="24"/>
          <w:szCs w:val="24"/>
          <w:lang w:eastAsia="pl-PL"/>
        </w:rPr>
      </w:pPr>
    </w:p>
    <w:p w14:paraId="62DDC78F" w14:textId="0E411F41" w:rsidR="00994481" w:rsidRPr="00F62335" w:rsidRDefault="00994481" w:rsidP="00994481">
      <w:pPr>
        <w:tabs>
          <w:tab w:val="num" w:pos="644"/>
        </w:tabs>
        <w:autoSpaceDE w:val="0"/>
        <w:autoSpaceDN w:val="0"/>
        <w:adjustRightInd w:val="0"/>
        <w:spacing w:after="0" w:line="240" w:lineRule="auto"/>
        <w:ind w:left="426"/>
        <w:rPr>
          <w:rFonts w:ascii="Arial" w:eastAsia="Times New Roman" w:hAnsi="Arial" w:cs="Arial"/>
          <w:b/>
          <w:bCs/>
          <w:sz w:val="24"/>
          <w:szCs w:val="24"/>
          <w:lang w:eastAsia="pl-PL"/>
        </w:rPr>
      </w:pPr>
      <w:r w:rsidRPr="00994481">
        <w:rPr>
          <w:rFonts w:ascii="Arial" w:eastAsia="Times New Roman" w:hAnsi="Arial" w:cs="Arial"/>
          <w:b/>
          <w:bCs/>
          <w:sz w:val="24"/>
          <w:szCs w:val="24"/>
          <w:lang w:eastAsia="pl-PL"/>
        </w:rPr>
        <w:t>Część nr 2 „</w:t>
      </w:r>
      <w:r w:rsidRPr="00994481">
        <w:rPr>
          <w:rFonts w:ascii="Arial" w:eastAsia="Calibri" w:hAnsi="Arial" w:cs="Arial"/>
          <w:b/>
          <w:sz w:val="24"/>
          <w:szCs w:val="24"/>
        </w:rPr>
        <w:t>Montaż stolarki okiennej i drzwiowej w budynku Gminnego Ośrodka Kultury”</w:t>
      </w:r>
      <w:r w:rsidRPr="00994481">
        <w:rPr>
          <w:rFonts w:ascii="Arial" w:eastAsia="Times New Roman" w:hAnsi="Arial" w:cs="Arial"/>
          <w:b/>
          <w:bCs/>
          <w:sz w:val="24"/>
          <w:szCs w:val="24"/>
          <w:lang w:eastAsia="pl-PL"/>
        </w:rPr>
        <w:t>:</w:t>
      </w:r>
      <w:r w:rsidRPr="00994481">
        <w:rPr>
          <w:rFonts w:ascii="Arial" w:eastAsia="Times New Roman" w:hAnsi="Arial" w:cs="Arial"/>
          <w:b/>
          <w:bCs/>
          <w:sz w:val="24"/>
          <w:szCs w:val="24"/>
          <w:lang w:eastAsia="pl-PL"/>
        </w:rPr>
        <w:br/>
      </w:r>
      <w:r w:rsidRPr="00F62335">
        <w:rPr>
          <w:rFonts w:ascii="Arial" w:eastAsia="Times New Roman" w:hAnsi="Arial" w:cs="Arial"/>
          <w:b/>
          <w:bCs/>
          <w:sz w:val="24"/>
          <w:szCs w:val="24"/>
          <w:lang w:eastAsia="pl-PL"/>
        </w:rPr>
        <w:t>……………………………………….. zł netto (słownie:………………………………………………………………………),</w:t>
      </w:r>
    </w:p>
    <w:p w14:paraId="713DA631" w14:textId="441DD191" w:rsidR="00994481" w:rsidRPr="00056C2A" w:rsidRDefault="00994481" w:rsidP="00994481">
      <w:pPr>
        <w:autoSpaceDE w:val="0"/>
        <w:autoSpaceDN w:val="0"/>
        <w:adjustRightInd w:val="0"/>
        <w:spacing w:after="0" w:line="240" w:lineRule="auto"/>
        <w:ind w:left="426"/>
        <w:rPr>
          <w:rFonts w:ascii="Arial" w:eastAsia="Times New Roman" w:hAnsi="Arial" w:cs="Arial"/>
          <w:b/>
          <w:bCs/>
          <w:sz w:val="24"/>
          <w:szCs w:val="24"/>
          <w:lang w:eastAsia="pl-PL"/>
        </w:rPr>
      </w:pPr>
      <w:r w:rsidRPr="00F62335">
        <w:rPr>
          <w:rFonts w:ascii="Arial" w:eastAsia="Times New Roman" w:hAnsi="Arial" w:cs="Arial"/>
          <w:sz w:val="24"/>
          <w:szCs w:val="24"/>
          <w:lang w:eastAsia="pl-PL"/>
        </w:rPr>
        <w:t xml:space="preserve">powiększoną o podatek VAT w wysokości 23%, co stanowi kwotę </w:t>
      </w:r>
      <w:r w:rsidRPr="00056C2A">
        <w:rPr>
          <w:rFonts w:ascii="Arial" w:eastAsia="Times New Roman" w:hAnsi="Arial" w:cs="Arial"/>
          <w:b/>
          <w:bCs/>
          <w:sz w:val="24"/>
          <w:szCs w:val="24"/>
          <w:lang w:eastAsia="pl-PL"/>
        </w:rPr>
        <w:t xml:space="preserve">brutto…………………………………. zł (słownie:…………………………..) </w:t>
      </w:r>
    </w:p>
    <w:p w14:paraId="33147DA2" w14:textId="77777777" w:rsidR="00994481" w:rsidRPr="00F62335" w:rsidRDefault="00994481" w:rsidP="00C84031">
      <w:pPr>
        <w:autoSpaceDE w:val="0"/>
        <w:autoSpaceDN w:val="0"/>
        <w:adjustRightInd w:val="0"/>
        <w:spacing w:after="0" w:line="240" w:lineRule="auto"/>
        <w:ind w:left="426"/>
        <w:rPr>
          <w:rFonts w:ascii="Arial" w:eastAsia="Times New Roman" w:hAnsi="Arial" w:cs="Arial"/>
          <w:sz w:val="24"/>
          <w:szCs w:val="24"/>
          <w:lang w:eastAsia="pl-PL"/>
        </w:rPr>
      </w:pPr>
    </w:p>
    <w:p w14:paraId="244D5F9C" w14:textId="22162057" w:rsidR="002E6695" w:rsidRPr="00F62335" w:rsidRDefault="002E6695"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 xml:space="preserve">Wynagrodzenie ryczałtowe określone w ust. 2 niniejszego paragrafu, zawiera wszelkie koszty niezbędne do zrealizowania zamówienia i uwzględnia zakres czynności i obowiązków wynikających wprost z </w:t>
      </w:r>
      <w:r w:rsidRPr="004E591A">
        <w:rPr>
          <w:rFonts w:ascii="Arial" w:eastAsia="Times New Roman" w:hAnsi="Arial" w:cs="Arial"/>
          <w:bCs/>
          <w:sz w:val="24"/>
          <w:szCs w:val="24"/>
          <w:lang w:eastAsia="pl-PL"/>
        </w:rPr>
        <w:t>dokumentacji tj.</w:t>
      </w:r>
      <w:r w:rsidR="004E591A" w:rsidRPr="004E591A">
        <w:rPr>
          <w:rFonts w:ascii="Arial" w:eastAsia="Times New Roman" w:hAnsi="Arial" w:cs="Arial"/>
          <w:bCs/>
          <w:sz w:val="24"/>
          <w:szCs w:val="24"/>
          <w:lang w:eastAsia="pl-PL"/>
        </w:rPr>
        <w:t xml:space="preserve"> </w:t>
      </w:r>
      <w:r w:rsidR="00056C2A" w:rsidRPr="004E591A">
        <w:rPr>
          <w:rFonts w:ascii="Arial" w:eastAsia="Times New Roman" w:hAnsi="Arial" w:cs="Arial"/>
          <w:bCs/>
          <w:sz w:val="24"/>
          <w:szCs w:val="24"/>
          <w:lang w:eastAsia="pl-PL"/>
        </w:rPr>
        <w:t>Opisu Przedmiotu Zamówienia,</w:t>
      </w:r>
      <w:r w:rsidR="000A25E3" w:rsidRPr="004E591A">
        <w:rPr>
          <w:rFonts w:ascii="Arial" w:eastAsia="Times New Roman" w:hAnsi="Arial" w:cs="Arial"/>
          <w:bCs/>
          <w:sz w:val="24"/>
          <w:szCs w:val="24"/>
          <w:lang w:eastAsia="pl-PL"/>
        </w:rPr>
        <w:t xml:space="preserve"> </w:t>
      </w:r>
      <w:r w:rsidRPr="004E591A">
        <w:rPr>
          <w:rFonts w:ascii="Arial" w:eastAsia="Times New Roman" w:hAnsi="Arial" w:cs="Arial"/>
          <w:bCs/>
          <w:sz w:val="24"/>
          <w:szCs w:val="24"/>
          <w:lang w:eastAsia="pl-PL"/>
        </w:rPr>
        <w:t>specyfikacj</w:t>
      </w:r>
      <w:r w:rsidR="00546684" w:rsidRPr="004E591A">
        <w:rPr>
          <w:rFonts w:ascii="Arial" w:eastAsia="Times New Roman" w:hAnsi="Arial" w:cs="Arial"/>
          <w:bCs/>
          <w:sz w:val="24"/>
          <w:szCs w:val="24"/>
          <w:lang w:eastAsia="pl-PL"/>
        </w:rPr>
        <w:t>i</w:t>
      </w:r>
      <w:r w:rsidRPr="004E591A">
        <w:rPr>
          <w:rFonts w:ascii="Arial" w:eastAsia="Times New Roman" w:hAnsi="Arial" w:cs="Arial"/>
          <w:bCs/>
          <w:sz w:val="24"/>
          <w:szCs w:val="24"/>
          <w:lang w:eastAsia="pl-PL"/>
        </w:rPr>
        <w:t xml:space="preserve"> technicznych wykonania i odbioru robót budowlanych,</w:t>
      </w:r>
      <w:r w:rsidR="000A25E3" w:rsidRPr="004E591A">
        <w:rPr>
          <w:rFonts w:ascii="Arial" w:eastAsia="Times New Roman" w:hAnsi="Arial" w:cs="Arial"/>
          <w:bCs/>
          <w:sz w:val="24"/>
          <w:szCs w:val="24"/>
          <w:lang w:eastAsia="pl-PL"/>
        </w:rPr>
        <w:t xml:space="preserve"> </w:t>
      </w:r>
      <w:r w:rsidR="00546684" w:rsidRPr="004E591A">
        <w:rPr>
          <w:rFonts w:ascii="Arial" w:eastAsia="Times New Roman" w:hAnsi="Arial" w:cs="Arial"/>
          <w:bCs/>
          <w:sz w:val="24"/>
          <w:szCs w:val="24"/>
          <w:lang w:eastAsia="pl-PL"/>
        </w:rPr>
        <w:t xml:space="preserve">specyfikacji </w:t>
      </w:r>
      <w:r w:rsidR="00546684" w:rsidRPr="00F62335">
        <w:rPr>
          <w:rFonts w:ascii="Arial" w:eastAsia="Times New Roman" w:hAnsi="Arial" w:cs="Arial"/>
          <w:bCs/>
          <w:sz w:val="24"/>
          <w:szCs w:val="24"/>
          <w:lang w:eastAsia="pl-PL"/>
        </w:rPr>
        <w:t>warunków zamówienia</w:t>
      </w:r>
      <w:r w:rsidRPr="00F62335">
        <w:rPr>
          <w:rFonts w:ascii="Arial" w:eastAsia="Times New Roman" w:hAnsi="Arial" w:cs="Arial"/>
          <w:bCs/>
          <w:sz w:val="24"/>
          <w:szCs w:val="24"/>
          <w:lang w:eastAsia="pl-PL"/>
        </w:rPr>
        <w:t xml:space="preserve"> oraz uprawnień wynikających z gwarancji</w:t>
      </w:r>
      <w:r w:rsidR="00546684" w:rsidRPr="00F62335">
        <w:rPr>
          <w:rFonts w:ascii="Arial" w:eastAsia="Times New Roman" w:hAnsi="Arial" w:cs="Arial"/>
          <w:bCs/>
          <w:sz w:val="24"/>
          <w:szCs w:val="24"/>
          <w:lang w:eastAsia="pl-PL"/>
        </w:rPr>
        <w:t xml:space="preserve"> i rękojmi</w:t>
      </w:r>
      <w:r w:rsidRPr="00F62335">
        <w:rPr>
          <w:rFonts w:ascii="Arial" w:eastAsia="Times New Roman" w:hAnsi="Arial" w:cs="Arial"/>
          <w:bCs/>
          <w:sz w:val="24"/>
          <w:szCs w:val="24"/>
          <w:lang w:eastAsia="pl-PL"/>
        </w:rPr>
        <w:t xml:space="preserve">, jak również wszelkie koszty w nich nieujęte, a bez których nie można wykonać zamówienia w zakresie podanym w opisie przedmiotu zamówienia, zgodnie ze </w:t>
      </w:r>
      <w:r w:rsidR="00546684" w:rsidRPr="00F62335">
        <w:rPr>
          <w:rFonts w:ascii="Arial" w:eastAsia="Times New Roman" w:hAnsi="Arial" w:cs="Arial"/>
          <w:bCs/>
          <w:sz w:val="24"/>
          <w:szCs w:val="24"/>
          <w:lang w:eastAsia="pl-PL"/>
        </w:rPr>
        <w:t>s</w:t>
      </w:r>
      <w:r w:rsidRPr="00F62335">
        <w:rPr>
          <w:rFonts w:ascii="Arial" w:eastAsia="Times New Roman" w:hAnsi="Arial" w:cs="Arial"/>
          <w:bCs/>
          <w:sz w:val="24"/>
          <w:szCs w:val="24"/>
          <w:lang w:eastAsia="pl-PL"/>
        </w:rPr>
        <w:t xml:space="preserve">pecyfikacją </w:t>
      </w:r>
      <w:r w:rsidR="00546684" w:rsidRPr="00F62335">
        <w:rPr>
          <w:rFonts w:ascii="Arial" w:eastAsia="Times New Roman" w:hAnsi="Arial" w:cs="Arial"/>
          <w:bCs/>
          <w:sz w:val="24"/>
          <w:szCs w:val="24"/>
          <w:lang w:eastAsia="pl-PL"/>
        </w:rPr>
        <w:t>w</w:t>
      </w:r>
      <w:r w:rsidRPr="00F62335">
        <w:rPr>
          <w:rFonts w:ascii="Arial" w:eastAsia="Times New Roman" w:hAnsi="Arial" w:cs="Arial"/>
          <w:bCs/>
          <w:sz w:val="24"/>
          <w:szCs w:val="24"/>
          <w:lang w:eastAsia="pl-PL"/>
        </w:rPr>
        <w:t xml:space="preserve">arunków </w:t>
      </w:r>
      <w:r w:rsidR="00546684" w:rsidRPr="00F62335">
        <w:rPr>
          <w:rFonts w:ascii="Arial" w:eastAsia="Times New Roman" w:hAnsi="Arial" w:cs="Arial"/>
          <w:bCs/>
          <w:sz w:val="24"/>
          <w:szCs w:val="24"/>
          <w:lang w:eastAsia="pl-PL"/>
        </w:rPr>
        <w:t>z</w:t>
      </w:r>
      <w:r w:rsidRPr="00F62335">
        <w:rPr>
          <w:rFonts w:ascii="Arial" w:eastAsia="Times New Roman" w:hAnsi="Arial" w:cs="Arial"/>
          <w:bCs/>
          <w:sz w:val="24"/>
          <w:szCs w:val="24"/>
          <w:lang w:eastAsia="pl-PL"/>
        </w:rPr>
        <w:t>amówienia, obowiązującymi przepisami, Prawem budowlanym, wydanymi decyzjami, pozwoleniami i uzgodnieniami, sztuką budowlaną itp. oraz należny podatek VAT. Dotyczy to w szczególności wykonania wszystkich obowiązków wymienionych w § 1 niniejszej Umowy.</w:t>
      </w:r>
    </w:p>
    <w:p w14:paraId="4759AD40" w14:textId="77777777" w:rsidR="00540DF8" w:rsidRPr="00F62335" w:rsidRDefault="000D029C"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w:t>
      </w:r>
      <w:r w:rsidR="002E6695" w:rsidRPr="00F62335">
        <w:rPr>
          <w:rFonts w:ascii="Arial" w:eastAsia="Times New Roman" w:hAnsi="Arial" w:cs="Arial"/>
          <w:sz w:val="24"/>
          <w:szCs w:val="24"/>
          <w:lang w:eastAsia="pl-PL"/>
        </w:rPr>
        <w:t xml:space="preserve"> określon</w:t>
      </w:r>
      <w:r w:rsidR="00540DF8" w:rsidRPr="00F62335">
        <w:rPr>
          <w:rFonts w:ascii="Arial" w:eastAsia="Times New Roman" w:hAnsi="Arial" w:cs="Arial"/>
          <w:sz w:val="24"/>
          <w:szCs w:val="24"/>
          <w:lang w:eastAsia="pl-PL"/>
        </w:rPr>
        <w:t>e</w:t>
      </w:r>
      <w:r w:rsidR="002E6695" w:rsidRPr="00F62335">
        <w:rPr>
          <w:rFonts w:ascii="Arial" w:eastAsia="Times New Roman" w:hAnsi="Arial" w:cs="Arial"/>
          <w:sz w:val="24"/>
          <w:szCs w:val="24"/>
          <w:lang w:eastAsia="pl-PL"/>
        </w:rPr>
        <w:t xml:space="preserve"> w </w:t>
      </w:r>
      <w:r w:rsidRPr="00F62335">
        <w:rPr>
          <w:rFonts w:ascii="Arial" w:eastAsia="Times New Roman" w:hAnsi="Arial" w:cs="Arial"/>
          <w:sz w:val="24"/>
          <w:szCs w:val="24"/>
          <w:lang w:eastAsia="pl-PL"/>
        </w:rPr>
        <w:t xml:space="preserve">ust. 2 niniejszego paragrafu </w:t>
      </w:r>
      <w:r w:rsidR="002E6695" w:rsidRPr="00F62335">
        <w:rPr>
          <w:rFonts w:ascii="Arial" w:eastAsia="Times New Roman" w:hAnsi="Arial" w:cs="Arial"/>
          <w:sz w:val="24"/>
          <w:szCs w:val="24"/>
          <w:lang w:eastAsia="pl-PL"/>
        </w:rPr>
        <w:t>rozumian</w:t>
      </w:r>
      <w:r w:rsidR="00540DF8" w:rsidRPr="00F62335">
        <w:rPr>
          <w:rFonts w:ascii="Arial" w:eastAsia="Times New Roman" w:hAnsi="Arial" w:cs="Arial"/>
          <w:sz w:val="24"/>
          <w:szCs w:val="24"/>
          <w:lang w:eastAsia="pl-PL"/>
        </w:rPr>
        <w:t>e</w:t>
      </w:r>
      <w:r w:rsidR="002E6695"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jest </w:t>
      </w:r>
      <w:r w:rsidR="002E6695" w:rsidRPr="00F62335">
        <w:rPr>
          <w:rFonts w:ascii="Arial" w:eastAsia="Times New Roman" w:hAnsi="Arial" w:cs="Arial"/>
          <w:sz w:val="24"/>
          <w:szCs w:val="24"/>
          <w:lang w:eastAsia="pl-PL"/>
        </w:rPr>
        <w:t xml:space="preserve">jako </w:t>
      </w:r>
      <w:r w:rsidRPr="00F62335">
        <w:rPr>
          <w:rFonts w:ascii="Arial" w:eastAsia="Times New Roman" w:hAnsi="Arial" w:cs="Arial"/>
          <w:sz w:val="24"/>
          <w:szCs w:val="24"/>
          <w:lang w:eastAsia="pl-PL"/>
        </w:rPr>
        <w:t xml:space="preserve">cena </w:t>
      </w:r>
      <w:r w:rsidR="002E6695" w:rsidRPr="00F62335">
        <w:rPr>
          <w:rFonts w:ascii="Arial" w:eastAsia="Times New Roman" w:hAnsi="Arial" w:cs="Arial"/>
          <w:sz w:val="24"/>
          <w:szCs w:val="24"/>
          <w:lang w:eastAsia="pl-PL"/>
        </w:rPr>
        <w:t xml:space="preserve">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56585853" w14:textId="2F8603E5" w:rsidR="002E6695" w:rsidRPr="00F62335" w:rsidRDefault="002E6695"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Wynagrodzenie </w:t>
      </w:r>
      <w:r w:rsidR="00540DF8" w:rsidRPr="00F62335">
        <w:rPr>
          <w:rFonts w:ascii="Arial" w:eastAsia="Times New Roman" w:hAnsi="Arial" w:cs="Arial"/>
          <w:bCs/>
          <w:sz w:val="24"/>
          <w:szCs w:val="24"/>
          <w:lang w:eastAsia="pl-PL"/>
        </w:rPr>
        <w:t>ryczałtowe określone w ust. 2 niniejszego paragrafu</w:t>
      </w:r>
      <w:r w:rsidR="00540DF8" w:rsidRPr="00F62335">
        <w:rPr>
          <w:rFonts w:ascii="Arial" w:eastAsia="Times New Roman" w:hAnsi="Arial" w:cs="Arial"/>
          <w:sz w:val="24"/>
          <w:szCs w:val="24"/>
          <w:lang w:eastAsia="pl-PL"/>
        </w:rPr>
        <w:t xml:space="preserve"> obejmuje</w:t>
      </w:r>
      <w:r w:rsidR="008E03D9" w:rsidRPr="00F62335">
        <w:rPr>
          <w:rFonts w:ascii="Arial" w:eastAsia="Times New Roman" w:hAnsi="Arial" w:cs="Arial"/>
          <w:sz w:val="24"/>
          <w:szCs w:val="24"/>
          <w:lang w:eastAsia="pl-PL"/>
        </w:rPr>
        <w:t xml:space="preserve"> w szczególności</w:t>
      </w:r>
      <w:r w:rsidRPr="00F62335">
        <w:rPr>
          <w:rFonts w:ascii="Arial" w:eastAsia="Times New Roman" w:hAnsi="Arial" w:cs="Arial"/>
          <w:sz w:val="24"/>
          <w:szCs w:val="24"/>
          <w:lang w:eastAsia="pl-PL"/>
        </w:rPr>
        <w:t>:</w:t>
      </w:r>
    </w:p>
    <w:p w14:paraId="16414D75" w14:textId="77777777" w:rsidR="002E6695" w:rsidRPr="00F6233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wykonania wymaganych obowiązującymi przepisami: badań, sprawdzeń, prób, kontroli i odbiorów technicznych</w:t>
      </w:r>
      <w:r w:rsidRPr="00F62335">
        <w:rPr>
          <w:rFonts w:ascii="Arial" w:eastAsia="Times New Roman" w:hAnsi="Arial" w:cs="Arial"/>
          <w:sz w:val="24"/>
          <w:szCs w:val="24"/>
          <w:lang w:eastAsia="pl-PL"/>
        </w:rPr>
        <w:t>;</w:t>
      </w:r>
    </w:p>
    <w:p w14:paraId="62454B28" w14:textId="77777777" w:rsidR="002E6695" w:rsidRPr="00F6233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w</w:t>
      </w:r>
      <w:r w:rsidR="000D029C" w:rsidRPr="00F62335">
        <w:rPr>
          <w:rFonts w:ascii="Arial" w:eastAsia="Times New Roman" w:hAnsi="Arial" w:cs="Arial"/>
          <w:sz w:val="24"/>
          <w:szCs w:val="24"/>
          <w:lang w:eastAsia="pl-PL"/>
        </w:rPr>
        <w:t>szelkie koszty związane z</w:t>
      </w:r>
      <w:r w:rsidRPr="00F62335">
        <w:rPr>
          <w:rFonts w:ascii="Arial" w:eastAsia="Times New Roman" w:hAnsi="Arial" w:cs="Arial"/>
          <w:sz w:val="24"/>
          <w:szCs w:val="24"/>
          <w:lang w:eastAsia="pl-PL"/>
        </w:rPr>
        <w:t xml:space="preserve"> utworzeniem, utrzymaniem, wyposażeniem i ochroną zaplecza budowy oraz terenu budowy;</w:t>
      </w:r>
      <w:r w:rsidR="002E6695" w:rsidRPr="00F62335">
        <w:rPr>
          <w:rFonts w:ascii="Arial" w:eastAsia="Times New Roman" w:hAnsi="Arial" w:cs="Arial"/>
          <w:sz w:val="24"/>
          <w:szCs w:val="24"/>
          <w:lang w:eastAsia="pl-PL"/>
        </w:rPr>
        <w:t xml:space="preserve"> </w:t>
      </w:r>
    </w:p>
    <w:p w14:paraId="17612C94" w14:textId="77777777" w:rsidR="005C3E84"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koszty </w:t>
      </w:r>
      <w:r w:rsidR="00540DF8" w:rsidRPr="00F62335">
        <w:rPr>
          <w:rFonts w:ascii="Arial" w:eastAsia="Times New Roman" w:hAnsi="Arial" w:cs="Arial"/>
          <w:sz w:val="24"/>
          <w:szCs w:val="24"/>
          <w:lang w:eastAsia="pl-PL"/>
        </w:rPr>
        <w:t xml:space="preserve">związane z </w:t>
      </w:r>
      <w:r w:rsidRPr="00F62335">
        <w:rPr>
          <w:rFonts w:ascii="Arial" w:eastAsia="Times New Roman" w:hAnsi="Arial" w:cs="Arial"/>
          <w:sz w:val="24"/>
          <w:szCs w:val="24"/>
          <w:lang w:eastAsia="pl-PL"/>
        </w:rPr>
        <w:t>utrzymaniem na bieżąco czystości na terenie budowy;</w:t>
      </w:r>
    </w:p>
    <w:p w14:paraId="05F7E497" w14:textId="77777777" w:rsidR="005C3E84" w:rsidRPr="00F62335" w:rsidRDefault="005C3E84"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hAnsi="Arial" w:cs="Arial"/>
          <w:sz w:val="24"/>
          <w:szCs w:val="24"/>
        </w:rPr>
        <w:t>koszty użycia energii elektrycznej i wody</w:t>
      </w:r>
      <w:r w:rsidR="00C94443" w:rsidRPr="00F62335">
        <w:rPr>
          <w:rFonts w:ascii="Arial" w:hAnsi="Arial" w:cs="Arial"/>
          <w:sz w:val="24"/>
          <w:szCs w:val="24"/>
        </w:rPr>
        <w:t>;</w:t>
      </w:r>
      <w:r w:rsidRPr="00F62335">
        <w:rPr>
          <w:rFonts w:ascii="Arial" w:hAnsi="Arial" w:cs="Arial"/>
          <w:sz w:val="24"/>
          <w:szCs w:val="24"/>
        </w:rPr>
        <w:t xml:space="preserve"> </w:t>
      </w:r>
    </w:p>
    <w:p w14:paraId="1E2DB1AF"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wszelkich kar administracyjnych (mandaty itp.), wynikających z winy Wykonawcy;</w:t>
      </w:r>
    </w:p>
    <w:p w14:paraId="5A06527A"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związane z ewentualnym pokryciem szkód powstałych na skutek realizacji przedmiotu umowy, a wynikających z winy wykonawcy</w:t>
      </w:r>
    </w:p>
    <w:p w14:paraId="3F97033D"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wszystkie koszty związane z pracami towarzyszącymi i robotami tymczasowymi niezbędnymi do realizacji zamówienia;</w:t>
      </w:r>
    </w:p>
    <w:p w14:paraId="1F640ABC"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uporządkowania terenu robót po wykonaniu robót;</w:t>
      </w:r>
    </w:p>
    <w:p w14:paraId="5BFCA463"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zabezpieczenia robót;</w:t>
      </w:r>
    </w:p>
    <w:p w14:paraId="063B5EDB"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693226" w14:textId="629956E3"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koszty dokonania odbior</w:t>
      </w:r>
      <w:r w:rsidR="00C35F38">
        <w:rPr>
          <w:rFonts w:ascii="Arial" w:eastAsia="Times New Roman" w:hAnsi="Arial" w:cs="Arial"/>
          <w:sz w:val="24"/>
          <w:szCs w:val="24"/>
          <w:lang w:eastAsia="pl-PL"/>
        </w:rPr>
        <w:t>u</w:t>
      </w:r>
      <w:r w:rsidRPr="00F62335">
        <w:rPr>
          <w:rFonts w:ascii="Arial" w:eastAsia="Times New Roman" w:hAnsi="Arial" w:cs="Arial"/>
          <w:sz w:val="24"/>
          <w:szCs w:val="24"/>
          <w:lang w:eastAsia="pl-PL"/>
        </w:rPr>
        <w:t xml:space="preserve">, </w:t>
      </w:r>
    </w:p>
    <w:p w14:paraId="3A2445FF" w14:textId="77777777" w:rsidR="002E6695" w:rsidRPr="00F6233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lastRenderedPageBreak/>
        <w:t>koszty realizacji przedmiotu zamówienia:</w:t>
      </w:r>
    </w:p>
    <w:p w14:paraId="1C9E17E3" w14:textId="77777777" w:rsidR="002E6695" w:rsidRPr="00F62335" w:rsidRDefault="002E6695" w:rsidP="00C84031">
      <w:pPr>
        <w:numPr>
          <w:ilvl w:val="5"/>
          <w:numId w:val="37"/>
        </w:numPr>
        <w:tabs>
          <w:tab w:val="left" w:pos="284"/>
        </w:tabs>
        <w:autoSpaceDE w:val="0"/>
        <w:autoSpaceDN w:val="0"/>
        <w:spacing w:after="0" w:line="240" w:lineRule="auto"/>
        <w:ind w:left="993"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 dni wolne od pracy;</w:t>
      </w:r>
    </w:p>
    <w:p w14:paraId="7807278B" w14:textId="77777777" w:rsidR="002E6695" w:rsidRPr="00F62335" w:rsidRDefault="002E6695" w:rsidP="00C84031">
      <w:pPr>
        <w:numPr>
          <w:ilvl w:val="5"/>
          <w:numId w:val="37"/>
        </w:numPr>
        <w:tabs>
          <w:tab w:val="left" w:pos="284"/>
        </w:tabs>
        <w:autoSpaceDE w:val="0"/>
        <w:autoSpaceDN w:val="0"/>
        <w:spacing w:after="0" w:line="240" w:lineRule="auto"/>
        <w:ind w:left="993"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 godzinach popołudniowych.</w:t>
      </w:r>
    </w:p>
    <w:p w14:paraId="18D1191B" w14:textId="77777777" w:rsidR="002E6695" w:rsidRPr="00F6233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związane z koordynacją prac realizowanych przez ewentualnych podwykonawców</w:t>
      </w:r>
      <w:r w:rsidR="005C3E84" w:rsidRPr="00F62335">
        <w:rPr>
          <w:rFonts w:ascii="Arial" w:eastAsia="Times New Roman" w:hAnsi="Arial" w:cs="Arial"/>
          <w:sz w:val="24"/>
          <w:szCs w:val="24"/>
          <w:lang w:eastAsia="pl-PL"/>
        </w:rPr>
        <w:t>;</w:t>
      </w:r>
    </w:p>
    <w:p w14:paraId="28BCE9F1" w14:textId="020D355D" w:rsidR="002E6695" w:rsidRPr="00F6233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F62335">
        <w:rPr>
          <w:rFonts w:ascii="Arial" w:eastAsia="Times New Roman" w:hAnsi="Arial" w:cs="Arial"/>
          <w:sz w:val="24"/>
          <w:szCs w:val="24"/>
          <w:lang w:eastAsia="pl-PL"/>
        </w:rPr>
        <w:t>k</w:t>
      </w:r>
      <w:r w:rsidR="002E6695" w:rsidRPr="00F62335">
        <w:rPr>
          <w:rFonts w:ascii="Arial" w:eastAsia="Times New Roman" w:hAnsi="Arial" w:cs="Arial"/>
          <w:sz w:val="24"/>
          <w:szCs w:val="24"/>
          <w:lang w:eastAsia="pl-PL"/>
        </w:rPr>
        <w:t>oszty związane z ubezpieczeniem od odpowiedzialności cywilnej za szkody, które mogą wyniknąć w związku z realizacja przedmiotu umowy.</w:t>
      </w:r>
    </w:p>
    <w:p w14:paraId="726780D0" w14:textId="77777777" w:rsidR="002E6695" w:rsidRPr="00F62335" w:rsidRDefault="002E6695" w:rsidP="00C84031">
      <w:pPr>
        <w:numPr>
          <w:ilvl w:val="6"/>
          <w:numId w:val="35"/>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Wynagrodzenie płatne będzie przelewem na rachunek Wykonawcy wskazany na fakturze.</w:t>
      </w:r>
    </w:p>
    <w:p w14:paraId="01B1A06C" w14:textId="69EF767D" w:rsidR="00C94443" w:rsidRPr="00F62335" w:rsidRDefault="002E6695" w:rsidP="00C84031">
      <w:pPr>
        <w:numPr>
          <w:ilvl w:val="6"/>
          <w:numId w:val="35"/>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F62335">
        <w:rPr>
          <w:rFonts w:ascii="Arial" w:eastAsia="Times New Roman" w:hAnsi="Arial" w:cs="Arial"/>
          <w:bCs/>
          <w:sz w:val="24"/>
          <w:szCs w:val="24"/>
          <w:lang w:eastAsia="pl-PL"/>
        </w:rPr>
        <w:t>Cesja wierzytelności z tytułu wynagrodzenia wynikającego z niniejszej umowy wymaga zgody Zamawiającego.</w:t>
      </w:r>
    </w:p>
    <w:p w14:paraId="166403E9" w14:textId="22A18409" w:rsidR="002E6695" w:rsidRPr="00F62335" w:rsidRDefault="00F62335" w:rsidP="000D029C">
      <w:pPr>
        <w:tabs>
          <w:tab w:val="left" w:pos="426"/>
        </w:tabs>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0D029C" w:rsidRPr="00F62335">
        <w:rPr>
          <w:rFonts w:ascii="Arial" w:eastAsia="Times New Roman" w:hAnsi="Arial" w:cs="Arial"/>
          <w:b/>
          <w:bCs/>
          <w:sz w:val="24"/>
          <w:szCs w:val="24"/>
          <w:lang w:eastAsia="pl-PL"/>
        </w:rPr>
        <w:t xml:space="preserve">warunki </w:t>
      </w:r>
      <w:r w:rsidR="004C417E" w:rsidRPr="00F62335">
        <w:rPr>
          <w:rFonts w:ascii="Arial" w:eastAsia="Times New Roman" w:hAnsi="Arial" w:cs="Arial"/>
          <w:b/>
          <w:bCs/>
          <w:sz w:val="24"/>
          <w:szCs w:val="24"/>
          <w:lang w:eastAsia="pl-PL"/>
        </w:rPr>
        <w:t>zapłaty wynagrodzenia</w:t>
      </w:r>
    </w:p>
    <w:p w14:paraId="1696FAA3" w14:textId="3919F131" w:rsidR="002E1F33" w:rsidRPr="00F62335" w:rsidRDefault="002E1F33"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00342885" w14:textId="21407FD0" w:rsidR="002E1F33" w:rsidRPr="00056C2A" w:rsidRDefault="002E1F33"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 xml:space="preserve">Rozliczenie za wykonanie przedmiotu umowy nastąpi </w:t>
      </w:r>
      <w:r w:rsidR="00C35F38">
        <w:rPr>
          <w:rFonts w:ascii="Arial" w:eastAsia="Times New Roman" w:hAnsi="Arial" w:cs="Arial"/>
          <w:bCs/>
          <w:sz w:val="24"/>
          <w:szCs w:val="24"/>
          <w:lang w:eastAsia="pl-PL"/>
        </w:rPr>
        <w:t>j</w:t>
      </w:r>
      <w:r w:rsidR="00056C2A">
        <w:rPr>
          <w:rFonts w:ascii="Arial" w:eastAsia="Times New Roman" w:hAnsi="Arial" w:cs="Arial"/>
          <w:bCs/>
          <w:sz w:val="24"/>
          <w:szCs w:val="24"/>
          <w:lang w:eastAsia="pl-PL"/>
        </w:rPr>
        <w:t xml:space="preserve">edną fakturą końcową </w:t>
      </w:r>
      <w:r w:rsidRPr="00F62335">
        <w:rPr>
          <w:rFonts w:ascii="Arial" w:eastAsia="Times New Roman" w:hAnsi="Arial" w:cs="Arial"/>
          <w:bCs/>
          <w:sz w:val="24"/>
          <w:szCs w:val="24"/>
          <w:lang w:eastAsia="pl-PL"/>
        </w:rPr>
        <w:t xml:space="preserve">po odebraniu robót. </w:t>
      </w:r>
    </w:p>
    <w:p w14:paraId="11979B63" w14:textId="34C82D26" w:rsidR="00A8552B" w:rsidRPr="001A59B3" w:rsidRDefault="00A8552B"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 xml:space="preserve">Termin płatności faktur wynosi do 30 dni od dnia doręczenia prawidłowo wystawionej </w:t>
      </w:r>
      <w:r w:rsidRPr="001A59B3">
        <w:rPr>
          <w:rFonts w:ascii="Arial" w:eastAsia="Times New Roman" w:hAnsi="Arial" w:cs="Arial"/>
          <w:bCs/>
          <w:sz w:val="24"/>
          <w:szCs w:val="24"/>
          <w:lang w:eastAsia="pl-PL"/>
        </w:rPr>
        <w:t>faktury do Urzędu Gminy Lipno.</w:t>
      </w:r>
    </w:p>
    <w:p w14:paraId="0030D513" w14:textId="09021B9A" w:rsidR="002E6695" w:rsidRPr="001A59B3"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1A59B3">
        <w:rPr>
          <w:rFonts w:ascii="Arial" w:eastAsia="Times New Roman" w:hAnsi="Arial" w:cs="Arial"/>
          <w:bCs/>
          <w:sz w:val="24"/>
          <w:szCs w:val="24"/>
          <w:lang w:eastAsia="pl-PL"/>
        </w:rPr>
        <w:t>Podstawę do wystawienia faktury częściowej stanowić będ</w:t>
      </w:r>
      <w:r w:rsidR="00A8552B" w:rsidRPr="001A59B3">
        <w:rPr>
          <w:rFonts w:ascii="Arial" w:eastAsia="Times New Roman" w:hAnsi="Arial" w:cs="Arial"/>
          <w:bCs/>
          <w:sz w:val="24"/>
          <w:szCs w:val="24"/>
          <w:lang w:eastAsia="pl-PL"/>
        </w:rPr>
        <w:t>zie</w:t>
      </w:r>
      <w:r w:rsidRPr="001A59B3">
        <w:rPr>
          <w:rFonts w:ascii="Arial" w:eastAsia="Times New Roman" w:hAnsi="Arial" w:cs="Arial"/>
          <w:bCs/>
          <w:sz w:val="24"/>
          <w:szCs w:val="24"/>
          <w:lang w:eastAsia="pl-PL"/>
        </w:rPr>
        <w:t xml:space="preserve"> protok</w:t>
      </w:r>
      <w:r w:rsidR="00A8552B" w:rsidRPr="001A59B3">
        <w:rPr>
          <w:rFonts w:ascii="Arial" w:eastAsia="Times New Roman" w:hAnsi="Arial" w:cs="Arial"/>
          <w:bCs/>
          <w:sz w:val="24"/>
          <w:szCs w:val="24"/>
          <w:lang w:eastAsia="pl-PL"/>
        </w:rPr>
        <w:t>ół</w:t>
      </w:r>
      <w:r w:rsidRPr="001A59B3">
        <w:rPr>
          <w:rFonts w:ascii="Arial" w:eastAsia="Times New Roman" w:hAnsi="Arial" w:cs="Arial"/>
          <w:bCs/>
          <w:sz w:val="24"/>
          <w:szCs w:val="24"/>
          <w:lang w:eastAsia="pl-PL"/>
        </w:rPr>
        <w:t xml:space="preserve"> odbioru</w:t>
      </w:r>
      <w:r w:rsidR="00A8552B" w:rsidRPr="001A59B3">
        <w:rPr>
          <w:rFonts w:ascii="Arial" w:eastAsia="Times New Roman" w:hAnsi="Arial" w:cs="Arial"/>
          <w:bCs/>
          <w:sz w:val="24"/>
          <w:szCs w:val="24"/>
          <w:lang w:eastAsia="pl-PL"/>
        </w:rPr>
        <w:t xml:space="preserve"> częściowego</w:t>
      </w:r>
      <w:r w:rsidRPr="001A59B3">
        <w:rPr>
          <w:rFonts w:ascii="Arial" w:eastAsia="Times New Roman" w:hAnsi="Arial" w:cs="Arial"/>
          <w:bCs/>
          <w:sz w:val="24"/>
          <w:szCs w:val="24"/>
          <w:lang w:eastAsia="pl-PL"/>
        </w:rPr>
        <w:t xml:space="preserve"> robót</w:t>
      </w:r>
      <w:r w:rsidR="00F30099" w:rsidRPr="001A59B3">
        <w:rPr>
          <w:rFonts w:ascii="Arial" w:eastAsia="Times New Roman" w:hAnsi="Arial" w:cs="Arial"/>
          <w:bCs/>
          <w:sz w:val="24"/>
          <w:szCs w:val="24"/>
          <w:lang w:eastAsia="pl-PL"/>
        </w:rPr>
        <w:t xml:space="preserve"> wraz z kosztorysem powykonawczym</w:t>
      </w:r>
      <w:r w:rsidRPr="001A59B3">
        <w:rPr>
          <w:rFonts w:ascii="Arial" w:eastAsia="Times New Roman" w:hAnsi="Arial" w:cs="Arial"/>
          <w:bCs/>
          <w:sz w:val="24"/>
          <w:szCs w:val="24"/>
          <w:lang w:eastAsia="pl-PL"/>
        </w:rPr>
        <w:t xml:space="preserve"> zaakceptowan</w:t>
      </w:r>
      <w:r w:rsidR="00F30099" w:rsidRPr="001A59B3">
        <w:rPr>
          <w:rFonts w:ascii="Arial" w:eastAsia="Times New Roman" w:hAnsi="Arial" w:cs="Arial"/>
          <w:bCs/>
          <w:sz w:val="24"/>
          <w:szCs w:val="24"/>
          <w:lang w:eastAsia="pl-PL"/>
        </w:rPr>
        <w:t>e</w:t>
      </w:r>
      <w:r w:rsidRPr="001A59B3">
        <w:rPr>
          <w:rFonts w:ascii="Arial" w:eastAsia="Times New Roman" w:hAnsi="Arial" w:cs="Arial"/>
          <w:bCs/>
          <w:sz w:val="24"/>
          <w:szCs w:val="24"/>
          <w:lang w:eastAsia="pl-PL"/>
        </w:rPr>
        <w:t xml:space="preserve"> przez Zamawiającego</w:t>
      </w:r>
      <w:r w:rsidR="00F30099" w:rsidRPr="001A59B3">
        <w:rPr>
          <w:rFonts w:ascii="Arial" w:eastAsia="Times New Roman" w:hAnsi="Arial" w:cs="Arial"/>
          <w:bCs/>
          <w:sz w:val="24"/>
          <w:szCs w:val="24"/>
          <w:lang w:eastAsia="pl-PL"/>
        </w:rPr>
        <w:t xml:space="preserve">. Kosztorys powykonawczy sporządzony zostanie zgodnie z zapisami </w:t>
      </w:r>
      <w:r w:rsidR="00F30099" w:rsidRPr="00265476">
        <w:rPr>
          <w:rFonts w:ascii="Arial" w:eastAsia="Times New Roman" w:hAnsi="Arial" w:cs="Arial"/>
          <w:bCs/>
          <w:sz w:val="24"/>
          <w:szCs w:val="24"/>
          <w:lang w:eastAsia="pl-PL"/>
        </w:rPr>
        <w:t>§ 1</w:t>
      </w:r>
      <w:r w:rsidR="00265476" w:rsidRPr="00265476">
        <w:rPr>
          <w:rFonts w:ascii="Arial" w:eastAsia="Times New Roman" w:hAnsi="Arial" w:cs="Arial"/>
          <w:bCs/>
          <w:sz w:val="24"/>
          <w:szCs w:val="24"/>
          <w:lang w:eastAsia="pl-PL"/>
        </w:rPr>
        <w:t xml:space="preserve">2 </w:t>
      </w:r>
      <w:r w:rsidR="00754098" w:rsidRPr="00265476">
        <w:rPr>
          <w:rFonts w:ascii="Arial" w:eastAsia="Times New Roman" w:hAnsi="Arial" w:cs="Arial"/>
          <w:bCs/>
          <w:sz w:val="24"/>
          <w:szCs w:val="24"/>
          <w:lang w:eastAsia="pl-PL"/>
        </w:rPr>
        <w:t>ust</w:t>
      </w:r>
      <w:r w:rsidR="00754098" w:rsidRPr="001A59B3">
        <w:rPr>
          <w:rFonts w:ascii="Arial" w:eastAsia="Times New Roman" w:hAnsi="Arial" w:cs="Arial"/>
          <w:bCs/>
          <w:sz w:val="24"/>
          <w:szCs w:val="24"/>
          <w:lang w:eastAsia="pl-PL"/>
        </w:rPr>
        <w:t>. 2</w:t>
      </w:r>
      <w:r w:rsidR="00F30099" w:rsidRPr="001A59B3">
        <w:rPr>
          <w:rFonts w:ascii="Arial" w:eastAsia="Times New Roman" w:hAnsi="Arial" w:cs="Arial"/>
          <w:bCs/>
          <w:sz w:val="24"/>
          <w:szCs w:val="24"/>
          <w:lang w:eastAsia="pl-PL"/>
        </w:rPr>
        <w:t xml:space="preserve"> lit. </w:t>
      </w:r>
      <w:r w:rsidR="001A59B3" w:rsidRPr="001A59B3">
        <w:rPr>
          <w:rFonts w:ascii="Arial" w:eastAsia="Times New Roman" w:hAnsi="Arial" w:cs="Arial"/>
          <w:bCs/>
          <w:sz w:val="24"/>
          <w:szCs w:val="24"/>
          <w:lang w:eastAsia="pl-PL"/>
        </w:rPr>
        <w:t>b</w:t>
      </w:r>
      <w:r w:rsidR="00F30099" w:rsidRPr="001A59B3">
        <w:rPr>
          <w:rFonts w:ascii="Arial" w:eastAsia="Times New Roman" w:hAnsi="Arial" w:cs="Arial"/>
          <w:bCs/>
          <w:sz w:val="24"/>
          <w:szCs w:val="24"/>
          <w:lang w:eastAsia="pl-PL"/>
        </w:rPr>
        <w:t>.</w:t>
      </w:r>
    </w:p>
    <w:p w14:paraId="6C6ADE8A" w14:textId="33F66DFF"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754098">
        <w:rPr>
          <w:rFonts w:ascii="Arial" w:eastAsia="Times New Roman" w:hAnsi="Arial" w:cs="Arial"/>
          <w:sz w:val="24"/>
          <w:szCs w:val="24"/>
          <w:lang w:eastAsia="pl-PL"/>
        </w:rPr>
        <w:t>Podstaw</w:t>
      </w:r>
      <w:r w:rsidR="00A8552B" w:rsidRPr="00754098">
        <w:rPr>
          <w:rFonts w:ascii="Arial" w:eastAsia="Times New Roman" w:hAnsi="Arial" w:cs="Arial"/>
          <w:sz w:val="24"/>
          <w:szCs w:val="24"/>
          <w:lang w:eastAsia="pl-PL"/>
        </w:rPr>
        <w:t>ę do</w:t>
      </w:r>
      <w:r w:rsidRPr="00754098">
        <w:rPr>
          <w:rFonts w:ascii="Arial" w:eastAsia="Times New Roman" w:hAnsi="Arial" w:cs="Arial"/>
          <w:sz w:val="24"/>
          <w:szCs w:val="24"/>
          <w:lang w:eastAsia="pl-PL"/>
        </w:rPr>
        <w:t xml:space="preserve"> wystawienia faktury końcowej </w:t>
      </w:r>
      <w:r w:rsidR="00A8552B" w:rsidRPr="00754098">
        <w:rPr>
          <w:rFonts w:ascii="Arial" w:eastAsia="Times New Roman" w:hAnsi="Arial" w:cs="Arial"/>
          <w:sz w:val="24"/>
          <w:szCs w:val="24"/>
          <w:lang w:eastAsia="pl-PL"/>
        </w:rPr>
        <w:t>stanowić będzie podpisany przez</w:t>
      </w:r>
      <w:r w:rsidRPr="00754098">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Zamawiającego i wyznaczonych przez niego przedstawicieli protokół końcowego odbioru robót budowlanych [odbioru przedmiotu umowy].</w:t>
      </w:r>
    </w:p>
    <w:p w14:paraId="5AE84D84" w14:textId="23162E9A" w:rsidR="00A8552B" w:rsidRPr="00F62335" w:rsidRDefault="00A8552B"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W przypadku stwierdzenia w toku odbioru robót budowlanych wad, Zamawiający zastrzega sobie prawo wstrzymania części wypłaty wynagrodzenia w stosunku do robót</w:t>
      </w:r>
      <w:r w:rsidR="00754098">
        <w:rPr>
          <w:rFonts w:ascii="Arial" w:eastAsia="Times New Roman" w:hAnsi="Arial" w:cs="Arial"/>
          <w:bCs/>
          <w:sz w:val="24"/>
          <w:szCs w:val="24"/>
          <w:lang w:eastAsia="pl-PL"/>
        </w:rPr>
        <w:t>,</w:t>
      </w:r>
      <w:r w:rsidRPr="00F62335">
        <w:rPr>
          <w:rFonts w:ascii="Arial" w:eastAsia="Times New Roman" w:hAnsi="Arial" w:cs="Arial"/>
          <w:bCs/>
          <w:sz w:val="24"/>
          <w:szCs w:val="24"/>
          <w:lang w:eastAsia="pl-PL"/>
        </w:rPr>
        <w:t xml:space="preserve"> co do których stwierdzono wady.</w:t>
      </w:r>
    </w:p>
    <w:p w14:paraId="1CF2B312" w14:textId="77777777"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W przypadku realizacji przedmiotu umowy przy udziale podwykonawców/dalszych podwykonawców</w:t>
      </w:r>
      <w:r w:rsidR="00796A86" w:rsidRPr="00F62335">
        <w:rPr>
          <w:rFonts w:ascii="Arial" w:eastAsia="Times New Roman" w:hAnsi="Arial" w:cs="Arial"/>
          <w:sz w:val="24"/>
          <w:szCs w:val="24"/>
          <w:lang w:eastAsia="pl-PL"/>
        </w:rPr>
        <w:t xml:space="preserve"> Wykonawca składa</w:t>
      </w:r>
      <w:r w:rsidRPr="00F62335">
        <w:rPr>
          <w:rFonts w:ascii="Arial" w:eastAsia="Times New Roman" w:hAnsi="Arial" w:cs="Arial"/>
          <w:sz w:val="24"/>
          <w:szCs w:val="24"/>
          <w:lang w:eastAsia="pl-PL"/>
        </w:rPr>
        <w:t>:</w:t>
      </w:r>
    </w:p>
    <w:p w14:paraId="25CC8585" w14:textId="3A0322A4" w:rsidR="00796A86" w:rsidRPr="00F62335"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F62335"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754098"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Oświadczenie dalszych Podwykonawców o braku wymagalnych roszczeń finansowych wobec Podwykonawców podpisane przez osoby upoważnione do </w:t>
      </w:r>
      <w:r w:rsidRPr="00754098">
        <w:rPr>
          <w:rFonts w:ascii="Arial" w:eastAsia="Times New Roman" w:hAnsi="Arial" w:cs="Arial"/>
          <w:sz w:val="24"/>
          <w:szCs w:val="24"/>
          <w:lang w:eastAsia="pl-PL"/>
        </w:rPr>
        <w:t>reprezentowania dalszych Podwykonawców.</w:t>
      </w:r>
    </w:p>
    <w:p w14:paraId="091CEEFD" w14:textId="383AFCCB" w:rsidR="00796A86" w:rsidRPr="00754098"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754098">
        <w:rPr>
          <w:rFonts w:ascii="Arial" w:eastAsia="Times New Roman" w:hAnsi="Arial" w:cs="Arial"/>
          <w:sz w:val="24"/>
          <w:szCs w:val="24"/>
          <w:lang w:eastAsia="pl-PL"/>
        </w:rPr>
        <w:t>Kopie przelewu wynagrodzenia Podwykonawcom i dalszym Podwykonawcom lub inne dowody potwierdzające dokonanie zapłaty wynagrodzenia Podwykonawcom i dalszym Podwykonawcom</w:t>
      </w:r>
      <w:r w:rsidR="00754098" w:rsidRPr="00754098">
        <w:rPr>
          <w:rFonts w:ascii="Arial" w:eastAsia="Times New Roman" w:hAnsi="Arial" w:cs="Arial"/>
          <w:sz w:val="24"/>
          <w:szCs w:val="24"/>
          <w:lang w:eastAsia="pl-PL"/>
        </w:rPr>
        <w:t>.</w:t>
      </w:r>
    </w:p>
    <w:p w14:paraId="360904A0" w14:textId="77777777"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realizacji przedmiotu umowy bez udziału </w:t>
      </w:r>
      <w:r w:rsidR="00796A86" w:rsidRPr="00F62335">
        <w:rPr>
          <w:rFonts w:ascii="Arial" w:eastAsia="Times New Roman" w:hAnsi="Arial" w:cs="Arial"/>
          <w:sz w:val="24"/>
          <w:szCs w:val="24"/>
          <w:lang w:eastAsia="pl-PL"/>
        </w:rPr>
        <w:t xml:space="preserve">jakichkolwiek </w:t>
      </w:r>
      <w:r w:rsidRPr="00F62335">
        <w:rPr>
          <w:rFonts w:ascii="Arial" w:eastAsia="Times New Roman" w:hAnsi="Arial" w:cs="Arial"/>
          <w:sz w:val="24"/>
          <w:szCs w:val="24"/>
          <w:lang w:eastAsia="pl-PL"/>
        </w:rPr>
        <w:t>podwykonawców, Wykonawca składa oświadczenie, że przy realizacji przedmiotu umowy nie korzystał z usług podwykonawców a przedmiot umowy realizował samodzielnie.</w:t>
      </w:r>
    </w:p>
    <w:p w14:paraId="1303481E" w14:textId="3EB6E2C9" w:rsidR="00796A86" w:rsidRPr="00F62335" w:rsidRDefault="00796A86"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Dokumenty, o których mowa w ust. </w:t>
      </w:r>
      <w:r w:rsidR="002E1F33" w:rsidRPr="00F62335">
        <w:rPr>
          <w:rFonts w:ascii="Arial" w:eastAsia="Times New Roman" w:hAnsi="Arial" w:cs="Arial"/>
          <w:sz w:val="24"/>
          <w:szCs w:val="24"/>
          <w:lang w:eastAsia="pl-PL"/>
        </w:rPr>
        <w:t>6 lub 7</w:t>
      </w:r>
      <w:r w:rsidRPr="00F62335">
        <w:rPr>
          <w:rFonts w:ascii="Arial" w:eastAsia="Times New Roman" w:hAnsi="Arial" w:cs="Arial"/>
          <w:sz w:val="24"/>
          <w:szCs w:val="24"/>
          <w:lang w:eastAsia="pl-PL"/>
        </w:rPr>
        <w:t xml:space="preserve"> Wykonawca składa wraz z fakturą.</w:t>
      </w:r>
    </w:p>
    <w:p w14:paraId="7FF26024" w14:textId="692A89D4"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Jeżeli Wykonawca nie przedstawi wraz z fakturą dokumentów, o których mowa w ust. </w:t>
      </w:r>
      <w:r w:rsidR="002E1F33" w:rsidRPr="00F62335">
        <w:rPr>
          <w:rFonts w:ascii="Arial" w:eastAsia="Times New Roman" w:hAnsi="Arial" w:cs="Arial"/>
          <w:sz w:val="24"/>
          <w:szCs w:val="24"/>
          <w:lang w:eastAsia="pl-PL"/>
        </w:rPr>
        <w:t>6</w:t>
      </w:r>
      <w:r w:rsidR="00796A86" w:rsidRPr="00F62335">
        <w:rPr>
          <w:rFonts w:ascii="Arial" w:eastAsia="Times New Roman" w:hAnsi="Arial" w:cs="Arial"/>
          <w:sz w:val="24"/>
          <w:szCs w:val="24"/>
          <w:lang w:eastAsia="pl-PL"/>
        </w:rPr>
        <w:t xml:space="preserve"> lub </w:t>
      </w:r>
      <w:r w:rsidR="002E1F33" w:rsidRPr="00F62335">
        <w:rPr>
          <w:rFonts w:ascii="Arial" w:eastAsia="Times New Roman" w:hAnsi="Arial" w:cs="Arial"/>
          <w:sz w:val="24"/>
          <w:szCs w:val="24"/>
          <w:lang w:eastAsia="pl-PL"/>
        </w:rPr>
        <w:t>7</w:t>
      </w:r>
      <w:r w:rsidR="00796A86"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2E1F33" w:rsidRPr="00F62335">
        <w:rPr>
          <w:rFonts w:ascii="Arial" w:eastAsia="Times New Roman" w:hAnsi="Arial" w:cs="Arial"/>
          <w:sz w:val="24"/>
          <w:szCs w:val="24"/>
          <w:lang w:eastAsia="pl-PL"/>
        </w:rPr>
        <w:t>6</w:t>
      </w:r>
      <w:r w:rsidR="00796A86" w:rsidRPr="00F62335">
        <w:rPr>
          <w:rFonts w:ascii="Arial" w:eastAsia="Times New Roman" w:hAnsi="Arial" w:cs="Arial"/>
          <w:sz w:val="24"/>
          <w:szCs w:val="24"/>
          <w:lang w:eastAsia="pl-PL"/>
        </w:rPr>
        <w:t xml:space="preserve"> lub </w:t>
      </w:r>
      <w:r w:rsidR="002E1F33" w:rsidRPr="00F62335">
        <w:rPr>
          <w:rFonts w:ascii="Arial" w:eastAsia="Times New Roman" w:hAnsi="Arial" w:cs="Arial"/>
          <w:sz w:val="24"/>
          <w:szCs w:val="24"/>
          <w:lang w:eastAsia="pl-PL"/>
        </w:rPr>
        <w:t>7</w:t>
      </w:r>
      <w:r w:rsidRPr="00F62335">
        <w:rPr>
          <w:rFonts w:ascii="Arial" w:eastAsia="Times New Roman" w:hAnsi="Arial" w:cs="Arial"/>
          <w:sz w:val="24"/>
          <w:szCs w:val="24"/>
          <w:lang w:eastAsia="pl-PL"/>
        </w:rPr>
        <w:t>, nie skutkuje nie dotrzymaniem przez Zamawiającego terminu płatności i nie uprawnia Wykonawcy do żądania odsetek.</w:t>
      </w:r>
    </w:p>
    <w:p w14:paraId="105F3C98" w14:textId="77777777"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lastRenderedPageBreak/>
        <w:t>Zamawiający jest uprawniony do żądania i uzyskania od Wykonawcy niezwłocznie wyjaśnień w przypadku wątpliwości dotyczących dokumentów składanych wraz z fakturą.</w:t>
      </w:r>
    </w:p>
    <w:p w14:paraId="30A43BE8" w14:textId="77777777"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F6233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nie przewiduje udzielenia Wykonawcy zaliczek na poczet wykonania przedmiotu zamówienia.</w:t>
      </w:r>
    </w:p>
    <w:p w14:paraId="62668FE0" w14:textId="53608CA4" w:rsidR="002E6695" w:rsidRPr="00F62335" w:rsidRDefault="002E6695" w:rsidP="00C84031">
      <w:pPr>
        <w:numPr>
          <w:ilvl w:val="1"/>
          <w:numId w:val="36"/>
        </w:numPr>
        <w:tabs>
          <w:tab w:val="left" w:pos="426"/>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F62335" w:rsidRDefault="00F62335" w:rsidP="002E6695">
      <w:pPr>
        <w:tabs>
          <w:tab w:val="left" w:pos="284"/>
        </w:tabs>
        <w:autoSpaceDE w:val="0"/>
        <w:autoSpaceDN w:val="0"/>
        <w:spacing w:after="0" w:line="240" w:lineRule="auto"/>
        <w:ind w:left="284" w:hanging="284"/>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Podwykonawcy</w:t>
      </w:r>
    </w:p>
    <w:p w14:paraId="0ED28BA8" w14:textId="77777777" w:rsidR="002E6695" w:rsidRPr="00F6233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3E44608E" w14:textId="0A914295"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F62335">
        <w:rPr>
          <w:rFonts w:ascii="Arial" w:eastAsia="Times New Roman" w:hAnsi="Arial" w:cs="Arial"/>
          <w:b/>
          <w:bCs/>
          <w:kern w:val="3"/>
          <w:sz w:val="24"/>
          <w:szCs w:val="24"/>
          <w:lang w:eastAsia="zh-CN"/>
        </w:rPr>
        <w:t xml:space="preserve"> projektu umowy o podwykonawstwo</w:t>
      </w:r>
      <w:r w:rsidRPr="00F62335">
        <w:rPr>
          <w:rFonts w:ascii="Arial" w:eastAsia="Times New Roman" w:hAnsi="Arial" w:cs="Arial"/>
          <w:kern w:val="3"/>
          <w:sz w:val="24"/>
          <w:szCs w:val="24"/>
          <w:lang w:eastAsia="zh-CN"/>
        </w:rPr>
        <w:t xml:space="preserve">, a także projekt jej zmiany. </w:t>
      </w:r>
      <w:r w:rsidR="00CE5F2E" w:rsidRPr="00F62335">
        <w:rPr>
          <w:rFonts w:ascii="Arial" w:eastAsia="Times New Roman" w:hAnsi="Arial" w:cs="Arial"/>
          <w:kern w:val="3"/>
          <w:sz w:val="24"/>
          <w:szCs w:val="24"/>
          <w:lang w:eastAsia="zh-CN"/>
        </w:rPr>
        <w:t>Podwykonawca lub dalszy Podwykonawca jest obowiązany dołączyć zgodę Wykonawcy na zawarcie umowy o podwykonawstwo lub jej zmiany</w:t>
      </w:r>
      <w:r w:rsidR="000255C7" w:rsidRPr="00F62335">
        <w:rPr>
          <w:rFonts w:ascii="Arial" w:eastAsia="Times New Roman" w:hAnsi="Arial" w:cs="Arial"/>
          <w:kern w:val="3"/>
          <w:sz w:val="24"/>
          <w:szCs w:val="24"/>
          <w:lang w:eastAsia="zh-CN"/>
        </w:rPr>
        <w:t xml:space="preserve"> o treści zgodnej z projektem umowy lub projektem jej zmiany. </w:t>
      </w:r>
      <w:r w:rsidRPr="00F62335">
        <w:rPr>
          <w:rFonts w:ascii="Arial" w:eastAsia="Times New Roman" w:hAnsi="Arial" w:cs="Arial"/>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F6233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przedmiot Umowy o podwykonawstwo</w:t>
      </w:r>
      <w:r w:rsidR="008E03D9" w:rsidRPr="00F62335">
        <w:rPr>
          <w:rFonts w:ascii="Arial" w:eastAsia="Times New Roman" w:hAnsi="Arial" w:cs="Arial"/>
          <w:kern w:val="3"/>
          <w:sz w:val="24"/>
          <w:szCs w:val="24"/>
          <w:lang w:eastAsia="zh-CN"/>
        </w:rPr>
        <w:t xml:space="preserve">, którym może być </w:t>
      </w:r>
      <w:r w:rsidRPr="00F62335">
        <w:rPr>
          <w:rFonts w:ascii="Arial" w:eastAsia="Times New Roman" w:hAnsi="Arial" w:cs="Arial"/>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CEA9ACC" w:rsidR="002E6695" w:rsidRPr="00F6233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wartość wynagrodzenia za powierzone Podwykonawcy roboty budowlane</w:t>
      </w:r>
      <w:r w:rsidR="008E03D9" w:rsidRPr="00F62335">
        <w:rPr>
          <w:rFonts w:ascii="Arial" w:eastAsia="Times New Roman" w:hAnsi="Arial" w:cs="Arial"/>
          <w:kern w:val="3"/>
          <w:sz w:val="24"/>
          <w:szCs w:val="24"/>
          <w:lang w:eastAsia="zh-CN"/>
        </w:rPr>
        <w:t xml:space="preserve">, które </w:t>
      </w:r>
      <w:r w:rsidRPr="00F62335">
        <w:rPr>
          <w:rFonts w:ascii="Arial" w:eastAsia="Times New Roman" w:hAnsi="Arial" w:cs="Arial"/>
          <w:kern w:val="3"/>
          <w:sz w:val="24"/>
          <w:szCs w:val="24"/>
          <w:lang w:eastAsia="zh-CN"/>
        </w:rPr>
        <w:t xml:space="preserve"> nie może być wyższ</w:t>
      </w:r>
      <w:r w:rsidR="008E03D9" w:rsidRPr="00F62335">
        <w:rPr>
          <w:rFonts w:ascii="Arial" w:eastAsia="Times New Roman" w:hAnsi="Arial" w:cs="Arial"/>
          <w:kern w:val="3"/>
          <w:sz w:val="24"/>
          <w:szCs w:val="24"/>
          <w:lang w:eastAsia="zh-CN"/>
        </w:rPr>
        <w:t>e</w:t>
      </w:r>
      <w:r w:rsidRPr="00F62335">
        <w:rPr>
          <w:rFonts w:ascii="Arial" w:eastAsia="Times New Roman" w:hAnsi="Arial" w:cs="Arial"/>
          <w:kern w:val="3"/>
          <w:sz w:val="24"/>
          <w:szCs w:val="24"/>
          <w:lang w:eastAsia="zh-CN"/>
        </w:rPr>
        <w:t xml:space="preserve"> niż wartość wynagrodzenia Wykonawcy za ten zakres w niniejszej Umowie,</w:t>
      </w:r>
    </w:p>
    <w:p w14:paraId="76730BFA" w14:textId="1513A119" w:rsidR="002E6695" w:rsidRPr="00F6233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termin</w:t>
      </w:r>
      <w:r w:rsidR="00D57749" w:rsidRPr="00F62335">
        <w:rPr>
          <w:rFonts w:ascii="Arial" w:eastAsia="Times New Roman" w:hAnsi="Arial" w:cs="Arial"/>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F6233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termin zapłaty wynagrodzenia Podwykonawcy lub dalszemu Podwykonawcy</w:t>
      </w:r>
      <w:r w:rsidR="008E03D9" w:rsidRPr="00F62335">
        <w:rPr>
          <w:rFonts w:ascii="Arial" w:eastAsia="Times New Roman" w:hAnsi="Arial" w:cs="Arial"/>
          <w:kern w:val="3"/>
          <w:sz w:val="24"/>
          <w:szCs w:val="24"/>
          <w:lang w:eastAsia="zh-CN"/>
        </w:rPr>
        <w:t>, który</w:t>
      </w:r>
      <w:r w:rsidRPr="00F62335">
        <w:rPr>
          <w:rFonts w:ascii="Arial" w:eastAsia="Times New Roman" w:hAnsi="Arial" w:cs="Arial"/>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F6233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F6233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zasady rozliczenia za wykonane roboty</w:t>
      </w:r>
      <w:r w:rsidR="00D57749" w:rsidRPr="00F62335">
        <w:rPr>
          <w:rFonts w:ascii="Arial" w:eastAsia="Times New Roman" w:hAnsi="Arial" w:cs="Arial"/>
          <w:kern w:val="3"/>
          <w:sz w:val="24"/>
          <w:szCs w:val="24"/>
          <w:lang w:eastAsia="zh-CN"/>
        </w:rPr>
        <w:t xml:space="preserve"> budowlane</w:t>
      </w:r>
    </w:p>
    <w:p w14:paraId="08729D8F" w14:textId="500A3421" w:rsidR="00D57749" w:rsidRPr="00F62335" w:rsidRDefault="00D57749"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Umowa o podwykonawstwo nie może zawierać postanowień kształtujących prawa i obowiązki Podwykonawcy</w:t>
      </w:r>
      <w:r w:rsidR="005923B3" w:rsidRPr="00F62335">
        <w:rPr>
          <w:rFonts w:ascii="Arial" w:eastAsia="Times New Roman" w:hAnsi="Arial" w:cs="Arial"/>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Projekt umowy o podwykonawstwo, umowa o podwykonawstwo oraz jej zmiany, powinny zostać sporządzone w formie pisemnej.</w:t>
      </w:r>
    </w:p>
    <w:p w14:paraId="58F22D2D" w14:textId="2F6B7215"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lastRenderedPageBreak/>
        <w:t>Suma ustalonych wynagrodzeń wynikająca z umów z Podwykonawcami lub dalszymi Podwykonawcami, za zakres wykonywany w podwykonawstwie nie może przekroczyć wynagrodzenia za ten zakres</w:t>
      </w:r>
      <w:r w:rsidR="008E03D9" w:rsidRPr="00F62335">
        <w:rPr>
          <w:rFonts w:ascii="Arial" w:eastAsia="Times New Roman" w:hAnsi="Arial" w:cs="Arial"/>
          <w:kern w:val="3"/>
          <w:sz w:val="24"/>
          <w:szCs w:val="24"/>
          <w:lang w:eastAsia="zh-CN"/>
        </w:rPr>
        <w:t xml:space="preserve"> określony w </w:t>
      </w:r>
      <w:r w:rsidRPr="00F62335">
        <w:rPr>
          <w:rFonts w:ascii="Arial" w:eastAsia="Times New Roman" w:hAnsi="Arial" w:cs="Arial"/>
          <w:kern w:val="3"/>
          <w:sz w:val="24"/>
          <w:szCs w:val="24"/>
          <w:lang w:eastAsia="zh-CN"/>
        </w:rPr>
        <w:t>niniejszej Umowie.</w:t>
      </w:r>
    </w:p>
    <w:p w14:paraId="5DBBFE26" w14:textId="1ACBEB73"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Projekt umowy o podwykonawstwo, której przedmiotem są roboty budowlane, a także projekt jej zmiany należy przedłożyć Zamawiającemu na co najmniej </w:t>
      </w:r>
      <w:r w:rsidR="0067507F"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przed planowanym terminem rozpoczęcia robót przez Podwykonawcę lub dalszego Podwykonawcę.</w:t>
      </w:r>
    </w:p>
    <w:p w14:paraId="25E5A4FA" w14:textId="1FD26787" w:rsidR="00E51FBB" w:rsidRPr="00D909E7"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Zamawiający, w terminie </w:t>
      </w:r>
      <w:r w:rsidR="0067507F"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od przedłożenia projektu umowy o podwykonawstwo, której przedmiotem są roboty budowlane, a także projektu jej zmiany, zgłosi </w:t>
      </w:r>
      <w:r w:rsidR="0067507F" w:rsidRPr="00D909E7">
        <w:rPr>
          <w:rFonts w:ascii="Arial" w:eastAsia="Times New Roman" w:hAnsi="Arial" w:cs="Arial"/>
          <w:kern w:val="3"/>
          <w:sz w:val="24"/>
          <w:szCs w:val="24"/>
          <w:lang w:eastAsia="zh-CN"/>
        </w:rPr>
        <w:t>pisemnie z</w:t>
      </w:r>
      <w:r w:rsidRPr="00D909E7">
        <w:rPr>
          <w:rFonts w:ascii="Arial" w:eastAsia="Times New Roman" w:hAnsi="Arial" w:cs="Arial"/>
          <w:kern w:val="3"/>
          <w:sz w:val="24"/>
          <w:szCs w:val="24"/>
          <w:lang w:eastAsia="zh-CN"/>
        </w:rPr>
        <w:t>astrzeżenia do projektu tej umowy i projektu jej zmiany, w przypadku, gdy:</w:t>
      </w:r>
    </w:p>
    <w:p w14:paraId="1C6C7CC2" w14:textId="7FC9BCA1" w:rsidR="00E51FBB" w:rsidRPr="00D909E7" w:rsidRDefault="00E51FBB" w:rsidP="00C84031">
      <w:pPr>
        <w:numPr>
          <w:ilvl w:val="1"/>
          <w:numId w:val="18"/>
        </w:numPr>
        <w:tabs>
          <w:tab w:val="left" w:pos="567"/>
          <w:tab w:val="left" w:pos="1702"/>
        </w:tabs>
        <w:suppressAutoHyphens/>
        <w:autoSpaceDE w:val="0"/>
        <w:autoSpaceDN w:val="0"/>
        <w:spacing w:after="0" w:line="240" w:lineRule="auto"/>
        <w:ind w:left="284"/>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 xml:space="preserve">nie spełnia wymagań określonych w </w:t>
      </w:r>
      <w:r w:rsidR="004121E2" w:rsidRPr="00D909E7">
        <w:rPr>
          <w:rFonts w:ascii="Arial" w:eastAsia="Times New Roman" w:hAnsi="Arial" w:cs="Arial"/>
          <w:kern w:val="3"/>
          <w:sz w:val="24"/>
          <w:szCs w:val="24"/>
          <w:lang w:eastAsia="zh-CN"/>
        </w:rPr>
        <w:t>dokumentach zamówienia</w:t>
      </w:r>
      <w:r w:rsidRPr="00D909E7">
        <w:rPr>
          <w:rFonts w:ascii="Arial" w:eastAsia="Times New Roman" w:hAnsi="Arial" w:cs="Arial"/>
          <w:kern w:val="3"/>
          <w:sz w:val="24"/>
          <w:szCs w:val="24"/>
          <w:lang w:eastAsia="zh-CN"/>
        </w:rPr>
        <w:t>,</w:t>
      </w:r>
    </w:p>
    <w:p w14:paraId="08FAE105" w14:textId="77777777" w:rsidR="00E51FBB" w:rsidRPr="00D909E7" w:rsidRDefault="00E51FBB" w:rsidP="00C84031">
      <w:pPr>
        <w:numPr>
          <w:ilvl w:val="1"/>
          <w:numId w:val="18"/>
        </w:numPr>
        <w:tabs>
          <w:tab w:val="left" w:pos="567"/>
          <w:tab w:val="left" w:pos="1702"/>
        </w:tabs>
        <w:suppressAutoHyphens/>
        <w:autoSpaceDE w:val="0"/>
        <w:autoSpaceDN w:val="0"/>
        <w:spacing w:after="0" w:line="240" w:lineRule="auto"/>
        <w:ind w:left="567" w:hanging="283"/>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termin zapłaty wynagrodzenia jest dłuższy niż określony w ust. 1 lit. d niniejszego paragrafu,</w:t>
      </w:r>
    </w:p>
    <w:p w14:paraId="029EAD56" w14:textId="28C41023" w:rsidR="00E51FBB" w:rsidRPr="00D909E7" w:rsidRDefault="00E51FBB" w:rsidP="00C84031">
      <w:pPr>
        <w:numPr>
          <w:ilvl w:val="1"/>
          <w:numId w:val="18"/>
        </w:numPr>
        <w:tabs>
          <w:tab w:val="left" w:pos="567"/>
          <w:tab w:val="left" w:pos="1702"/>
        </w:tabs>
        <w:suppressAutoHyphens/>
        <w:autoSpaceDE w:val="0"/>
        <w:autoSpaceDN w:val="0"/>
        <w:spacing w:after="0" w:line="240" w:lineRule="auto"/>
        <w:ind w:left="567" w:hanging="283"/>
        <w:rPr>
          <w:rFonts w:ascii="Arial" w:eastAsia="Times New Roman" w:hAnsi="Arial" w:cs="Arial"/>
          <w:vanish/>
          <w:kern w:val="3"/>
          <w:sz w:val="24"/>
          <w:szCs w:val="24"/>
          <w:lang w:eastAsia="zh-CN"/>
        </w:rPr>
      </w:pPr>
      <w:r w:rsidRPr="00D909E7">
        <w:rPr>
          <w:rFonts w:ascii="Arial" w:eastAsia="Times New Roman" w:hAnsi="Arial" w:cs="Arial"/>
          <w:kern w:val="3"/>
          <w:sz w:val="24"/>
          <w:szCs w:val="24"/>
          <w:lang w:eastAsia="zh-CN"/>
        </w:rPr>
        <w:t>nie spełnia wymagań określonych w ust.1, 2 i 3.</w:t>
      </w:r>
    </w:p>
    <w:p w14:paraId="3534B542" w14:textId="04ABCE68"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D909E7">
        <w:rPr>
          <w:rFonts w:ascii="Arial" w:eastAsia="Times New Roman" w:hAnsi="Arial" w:cs="Arial"/>
          <w:kern w:val="3"/>
          <w:sz w:val="24"/>
          <w:szCs w:val="24"/>
          <w:lang w:eastAsia="zh-CN"/>
        </w:rPr>
        <w:t xml:space="preserve">Niezgłoszenie przez Zamawiającego </w:t>
      </w:r>
      <w:r w:rsidR="0067507F" w:rsidRPr="00D909E7">
        <w:rPr>
          <w:rFonts w:ascii="Arial" w:eastAsia="Times New Roman" w:hAnsi="Arial" w:cs="Arial"/>
          <w:kern w:val="3"/>
          <w:sz w:val="24"/>
          <w:szCs w:val="24"/>
          <w:lang w:eastAsia="zh-CN"/>
        </w:rPr>
        <w:t>pisemnie</w:t>
      </w:r>
      <w:r w:rsidRPr="00D909E7">
        <w:rPr>
          <w:rFonts w:ascii="Arial" w:eastAsia="Times New Roman" w:hAnsi="Arial" w:cs="Arial"/>
          <w:kern w:val="3"/>
          <w:sz w:val="24"/>
          <w:szCs w:val="24"/>
          <w:lang w:eastAsia="zh-CN"/>
        </w:rPr>
        <w:t xml:space="preserve"> zastrzeżeń do przedłożonego projektu umowy o podwykonawstwo, której przedmiotem są roboty budowlane, a także projektu jej zmiany w terminie, o którym </w:t>
      </w:r>
      <w:r w:rsidRPr="00F62335">
        <w:rPr>
          <w:rFonts w:ascii="Arial" w:eastAsia="Times New Roman" w:hAnsi="Arial" w:cs="Arial"/>
          <w:kern w:val="3"/>
          <w:sz w:val="24"/>
          <w:szCs w:val="24"/>
          <w:lang w:eastAsia="zh-CN"/>
        </w:rPr>
        <w:t xml:space="preserve">mowa w ust. </w:t>
      </w:r>
      <w:r w:rsidR="0067507F" w:rsidRPr="00F62335">
        <w:rPr>
          <w:rFonts w:ascii="Arial" w:eastAsia="Times New Roman" w:hAnsi="Arial" w:cs="Arial"/>
          <w:kern w:val="3"/>
          <w:sz w:val="24"/>
          <w:szCs w:val="24"/>
          <w:lang w:eastAsia="zh-CN"/>
        </w:rPr>
        <w:t>7</w:t>
      </w:r>
      <w:r w:rsidRPr="00F62335">
        <w:rPr>
          <w:rFonts w:ascii="Arial" w:eastAsia="Times New Roman" w:hAnsi="Arial" w:cs="Arial"/>
          <w:kern w:val="3"/>
          <w:sz w:val="24"/>
          <w:szCs w:val="24"/>
          <w:lang w:eastAsia="zh-CN"/>
        </w:rPr>
        <w:t>, będzie jednoznaczne z akceptacją tego projektu, jak również projektu jej zmiany przez Zamawiającego.</w:t>
      </w:r>
    </w:p>
    <w:p w14:paraId="421A70BB" w14:textId="346E203C"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Wykonawca ma obowiązek przedkładania Zamawiającemu </w:t>
      </w:r>
      <w:r w:rsidRPr="00F62335">
        <w:rPr>
          <w:rFonts w:ascii="Arial" w:eastAsia="Times New Roman" w:hAnsi="Arial" w:cs="Arial"/>
          <w:b/>
          <w:bCs/>
          <w:kern w:val="3"/>
          <w:sz w:val="24"/>
          <w:szCs w:val="24"/>
          <w:lang w:eastAsia="zh-CN"/>
        </w:rPr>
        <w:t xml:space="preserve">poświadczonej za zgodność z oryginałem </w:t>
      </w:r>
      <w:r w:rsidR="00037624" w:rsidRPr="00F62335">
        <w:rPr>
          <w:rFonts w:ascii="Arial" w:eastAsia="Times New Roman" w:hAnsi="Arial" w:cs="Arial"/>
          <w:b/>
          <w:bCs/>
          <w:kern w:val="3"/>
          <w:sz w:val="24"/>
          <w:szCs w:val="24"/>
          <w:lang w:eastAsia="zh-CN"/>
        </w:rPr>
        <w:t xml:space="preserve">przez </w:t>
      </w:r>
      <w:r w:rsidR="00037624">
        <w:rPr>
          <w:rFonts w:ascii="Arial" w:eastAsia="Times New Roman" w:hAnsi="Arial" w:cs="Arial"/>
          <w:b/>
          <w:bCs/>
          <w:kern w:val="3"/>
          <w:sz w:val="24"/>
          <w:szCs w:val="24"/>
          <w:lang w:eastAsia="zh-CN"/>
        </w:rPr>
        <w:t>Wykonawcę</w:t>
      </w:r>
      <w:r w:rsidR="00037624" w:rsidRPr="00F62335">
        <w:rPr>
          <w:rFonts w:ascii="Arial" w:eastAsia="Times New Roman" w:hAnsi="Arial" w:cs="Arial"/>
          <w:b/>
          <w:bCs/>
          <w:kern w:val="3"/>
          <w:sz w:val="24"/>
          <w:szCs w:val="24"/>
          <w:lang w:eastAsia="zh-CN"/>
        </w:rPr>
        <w:t xml:space="preserve"> </w:t>
      </w:r>
      <w:r w:rsidRPr="00F62335">
        <w:rPr>
          <w:rFonts w:ascii="Arial" w:eastAsia="Times New Roman" w:hAnsi="Arial" w:cs="Arial"/>
          <w:b/>
          <w:bCs/>
          <w:kern w:val="3"/>
          <w:sz w:val="24"/>
          <w:szCs w:val="24"/>
          <w:lang w:eastAsia="zh-CN"/>
        </w:rPr>
        <w:t>kopii zawartej umowy o podwykonawstwo</w:t>
      </w:r>
      <w:r w:rsidRPr="00F62335">
        <w:rPr>
          <w:rFonts w:ascii="Arial" w:eastAsia="Times New Roman" w:hAnsi="Arial" w:cs="Arial"/>
          <w:kern w:val="3"/>
          <w:sz w:val="24"/>
          <w:szCs w:val="24"/>
          <w:lang w:eastAsia="zh-CN"/>
        </w:rPr>
        <w:t>, której przedmiotem są roboty budowlane i jej zmiany w terminie 7 dni od dnia jej zawarcia.</w:t>
      </w:r>
    </w:p>
    <w:p w14:paraId="0B6381EA" w14:textId="574EAF55" w:rsidR="002E6695" w:rsidRPr="0044175F"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Zamawiający, w terminie </w:t>
      </w:r>
      <w:r w:rsidR="00393419" w:rsidRPr="00F62335">
        <w:rPr>
          <w:rFonts w:ascii="Arial" w:eastAsia="Times New Roman" w:hAnsi="Arial" w:cs="Arial"/>
          <w:kern w:val="3"/>
          <w:sz w:val="24"/>
          <w:szCs w:val="24"/>
          <w:lang w:eastAsia="zh-CN"/>
        </w:rPr>
        <w:t>10</w:t>
      </w:r>
      <w:r w:rsidRPr="00F62335">
        <w:rPr>
          <w:rFonts w:ascii="Arial" w:eastAsia="Times New Roman" w:hAnsi="Arial" w:cs="Arial"/>
          <w:kern w:val="3"/>
          <w:sz w:val="24"/>
          <w:szCs w:val="24"/>
          <w:lang w:eastAsia="zh-CN"/>
        </w:rPr>
        <w:t xml:space="preserve"> dni od przedłożenia umowy o podwykonawstwo, której przedmiotem są roboty budowlane i jej zmiany, </w:t>
      </w:r>
      <w:r w:rsidRPr="0044175F">
        <w:rPr>
          <w:rFonts w:ascii="Arial" w:eastAsia="Times New Roman" w:hAnsi="Arial" w:cs="Arial"/>
          <w:kern w:val="3"/>
          <w:sz w:val="24"/>
          <w:szCs w:val="24"/>
          <w:lang w:eastAsia="zh-CN"/>
        </w:rPr>
        <w:t xml:space="preserve">zgłosi w formie pisemnej sprzeciw do tej umowy i jej zmiany, w przypadkach, o których mowa w ust. </w:t>
      </w:r>
      <w:r w:rsidR="00393419" w:rsidRPr="0044175F">
        <w:rPr>
          <w:rFonts w:ascii="Arial" w:eastAsia="Times New Roman" w:hAnsi="Arial" w:cs="Arial"/>
          <w:kern w:val="3"/>
          <w:sz w:val="24"/>
          <w:szCs w:val="24"/>
          <w:lang w:eastAsia="zh-CN"/>
        </w:rPr>
        <w:t>7</w:t>
      </w:r>
      <w:r w:rsidRPr="0044175F">
        <w:rPr>
          <w:rFonts w:ascii="Arial" w:eastAsia="Times New Roman" w:hAnsi="Arial" w:cs="Arial"/>
          <w:kern w:val="3"/>
          <w:sz w:val="24"/>
          <w:szCs w:val="24"/>
          <w:lang w:eastAsia="zh-CN"/>
        </w:rPr>
        <w:t>.</w:t>
      </w:r>
    </w:p>
    <w:p w14:paraId="037BA888" w14:textId="27135F17" w:rsidR="002E6695" w:rsidRPr="0044175F"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44175F">
        <w:rPr>
          <w:rFonts w:ascii="Arial" w:eastAsia="Times New Roman" w:hAnsi="Arial" w:cs="Arial"/>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44175F">
        <w:rPr>
          <w:rFonts w:ascii="Arial" w:eastAsia="Times New Roman" w:hAnsi="Arial" w:cs="Arial"/>
          <w:kern w:val="3"/>
          <w:sz w:val="24"/>
          <w:szCs w:val="24"/>
          <w:lang w:eastAsia="zh-CN"/>
        </w:rPr>
        <w:t>10</w:t>
      </w:r>
      <w:r w:rsidRPr="0044175F">
        <w:rPr>
          <w:rFonts w:ascii="Arial" w:eastAsia="Times New Roman" w:hAnsi="Arial" w:cs="Arial"/>
          <w:kern w:val="3"/>
          <w:sz w:val="24"/>
          <w:szCs w:val="24"/>
          <w:lang w:eastAsia="zh-CN"/>
        </w:rPr>
        <w:t>, będzie jednoznaczne z akceptacją tej umowy i jej zmiany przez Zamawiającego.</w:t>
      </w:r>
    </w:p>
    <w:p w14:paraId="39FD1790" w14:textId="104807C2" w:rsidR="002E6695" w:rsidRPr="0044175F"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44175F">
        <w:rPr>
          <w:rFonts w:ascii="Arial" w:eastAsia="Times New Roman" w:hAnsi="Arial" w:cs="Arial"/>
          <w:kern w:val="3"/>
          <w:sz w:val="24"/>
          <w:szCs w:val="24"/>
          <w:lang w:eastAsia="zh-CN"/>
        </w:rPr>
        <w:t xml:space="preserve">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w:t>
      </w:r>
      <w:r w:rsidR="004121E2" w:rsidRPr="0044175F">
        <w:rPr>
          <w:rFonts w:ascii="Arial" w:eastAsia="Times New Roman" w:hAnsi="Arial" w:cs="Arial"/>
          <w:kern w:val="3"/>
          <w:sz w:val="24"/>
          <w:szCs w:val="24"/>
          <w:lang w:eastAsia="zh-CN"/>
        </w:rPr>
        <w:t>25 000 zł brutto</w:t>
      </w:r>
    </w:p>
    <w:p w14:paraId="3D7DC4F5" w14:textId="2BFA966F" w:rsidR="002E6695" w:rsidRPr="00B7786A"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7786A">
        <w:rPr>
          <w:rFonts w:ascii="Arial" w:eastAsia="Times New Roman" w:hAnsi="Arial" w:cs="Arial"/>
          <w:kern w:val="3"/>
          <w:sz w:val="24"/>
          <w:szCs w:val="24"/>
          <w:lang w:eastAsia="zh-CN"/>
        </w:rPr>
        <w:t>W przypadku, o którym mowa w ust. 1</w:t>
      </w:r>
      <w:r w:rsidR="00C036C1" w:rsidRPr="00B7786A">
        <w:rPr>
          <w:rFonts w:ascii="Arial" w:eastAsia="Times New Roman" w:hAnsi="Arial" w:cs="Arial"/>
          <w:kern w:val="3"/>
          <w:sz w:val="24"/>
          <w:szCs w:val="24"/>
          <w:lang w:eastAsia="zh-CN"/>
        </w:rPr>
        <w:t>2</w:t>
      </w:r>
      <w:r w:rsidRPr="00B7786A">
        <w:rPr>
          <w:rFonts w:ascii="Arial" w:eastAsia="Times New Roman" w:hAnsi="Arial" w:cs="Arial"/>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w:t>
      </w:r>
      <w:r w:rsidRPr="00265476">
        <w:rPr>
          <w:rFonts w:ascii="Arial" w:eastAsia="Times New Roman" w:hAnsi="Arial" w:cs="Arial"/>
          <w:kern w:val="3"/>
          <w:sz w:val="24"/>
          <w:szCs w:val="24"/>
          <w:lang w:eastAsia="zh-CN"/>
        </w:rPr>
        <w:t>§ 1</w:t>
      </w:r>
      <w:r w:rsidR="00265476" w:rsidRPr="00265476">
        <w:rPr>
          <w:rFonts w:ascii="Arial" w:eastAsia="Times New Roman" w:hAnsi="Arial" w:cs="Arial"/>
          <w:kern w:val="3"/>
          <w:sz w:val="24"/>
          <w:szCs w:val="24"/>
          <w:lang w:eastAsia="zh-CN"/>
        </w:rPr>
        <w:t xml:space="preserve">5 </w:t>
      </w:r>
      <w:r w:rsidRPr="00265476">
        <w:rPr>
          <w:rFonts w:ascii="Arial" w:eastAsia="Times New Roman" w:hAnsi="Arial" w:cs="Arial"/>
          <w:kern w:val="3"/>
          <w:sz w:val="24"/>
          <w:szCs w:val="24"/>
          <w:lang w:eastAsia="zh-CN"/>
        </w:rPr>
        <w:t>ust</w:t>
      </w:r>
      <w:r w:rsidRPr="00B7786A">
        <w:rPr>
          <w:rFonts w:ascii="Arial" w:eastAsia="Times New Roman" w:hAnsi="Arial" w:cs="Arial"/>
          <w:kern w:val="3"/>
          <w:sz w:val="24"/>
          <w:szCs w:val="24"/>
          <w:lang w:eastAsia="zh-CN"/>
        </w:rPr>
        <w:t xml:space="preserve">. 1 lit. </w:t>
      </w:r>
      <w:r w:rsidR="00B7786A" w:rsidRPr="00B7786A">
        <w:rPr>
          <w:rFonts w:ascii="Arial" w:eastAsia="Times New Roman" w:hAnsi="Arial" w:cs="Arial"/>
          <w:kern w:val="3"/>
          <w:sz w:val="24"/>
          <w:szCs w:val="24"/>
          <w:lang w:eastAsia="zh-CN"/>
        </w:rPr>
        <w:t>g</w:t>
      </w:r>
      <w:r w:rsidRPr="00B7786A">
        <w:rPr>
          <w:rFonts w:ascii="Arial" w:eastAsia="Times New Roman" w:hAnsi="Arial" w:cs="Arial"/>
          <w:kern w:val="3"/>
          <w:sz w:val="24"/>
          <w:szCs w:val="24"/>
          <w:lang w:eastAsia="zh-CN"/>
        </w:rPr>
        <w:t>) niniejszej umowy.</w:t>
      </w:r>
    </w:p>
    <w:p w14:paraId="1CF9B616" w14:textId="6DA33B10"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Wykonawca odpowiada za działania i zaniechania Podwykonawcy i dalszego Podwykonawcy jak za swoje własne. Wykonawca odpowiada za dobór Podwykonawców lub dalszych Podwykonawców pod względem wymaganych kwalifikacji, a także za jakość </w:t>
      </w:r>
      <w:r w:rsidRPr="00F62335">
        <w:rPr>
          <w:rFonts w:ascii="Arial" w:eastAsia="Times New Roman" w:hAnsi="Arial" w:cs="Arial"/>
          <w:kern w:val="3"/>
          <w:sz w:val="24"/>
          <w:szCs w:val="24"/>
          <w:lang w:eastAsia="zh-CN"/>
        </w:rPr>
        <w:lastRenderedPageBreak/>
        <w:t>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Strony ustalają, że w przypadku zapłaty przez Zamawiającego wynagrodzenia Podwykonawcom lub dalszym Podwykonawcom stosownie do art. 647</w:t>
      </w:r>
      <w:r w:rsidRPr="00F62335">
        <w:rPr>
          <w:rFonts w:ascii="Arial" w:eastAsia="Times New Roman" w:hAnsi="Arial" w:cs="Arial"/>
          <w:kern w:val="3"/>
          <w:sz w:val="24"/>
          <w:szCs w:val="24"/>
          <w:vertAlign w:val="superscript"/>
          <w:lang w:eastAsia="zh-CN"/>
        </w:rPr>
        <w:t>1</w:t>
      </w:r>
      <w:r w:rsidRPr="00F62335">
        <w:rPr>
          <w:rFonts w:ascii="Arial" w:eastAsia="Times New Roman" w:hAnsi="Arial" w:cs="Arial"/>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F62335">
        <w:rPr>
          <w:rFonts w:ascii="Arial" w:eastAsia="Times New Roman" w:hAnsi="Arial" w:cs="Arial"/>
          <w:b/>
          <w:bCs/>
          <w:kern w:val="3"/>
          <w:sz w:val="24"/>
          <w:szCs w:val="24"/>
          <w:lang w:eastAsia="zh-CN"/>
        </w:rPr>
        <w:t>.</w:t>
      </w:r>
    </w:p>
    <w:p w14:paraId="2B1763FD" w14:textId="076CB0B5"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Wynagrodzenie, o którym mowa w ust. 2</w:t>
      </w:r>
      <w:r w:rsidR="0076054C" w:rsidRPr="00F62335">
        <w:rPr>
          <w:rFonts w:ascii="Arial" w:eastAsia="Times New Roman" w:hAnsi="Arial" w:cs="Arial"/>
          <w:kern w:val="3"/>
          <w:sz w:val="24"/>
          <w:szCs w:val="24"/>
          <w:lang w:eastAsia="zh-CN"/>
        </w:rPr>
        <w:t>1</w:t>
      </w:r>
      <w:r w:rsidRPr="00F62335">
        <w:rPr>
          <w:rFonts w:ascii="Arial" w:eastAsia="Times New Roman" w:hAnsi="Arial" w:cs="Arial"/>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po zgłoszeniu żądania dokonania płatności bezpośredniej, poinformuje Wykonawcę o zamiarze dokonania bezpośredniej zapłaty wynagrodzenia, o której mowa w ust. 2</w:t>
      </w:r>
      <w:r w:rsidR="0076054C" w:rsidRPr="00F62335">
        <w:rPr>
          <w:rFonts w:ascii="Arial" w:eastAsia="Times New Roman" w:hAnsi="Arial" w:cs="Arial"/>
          <w:kern w:val="3"/>
          <w:sz w:val="24"/>
          <w:szCs w:val="24"/>
          <w:lang w:eastAsia="zh-CN"/>
        </w:rPr>
        <w:t>1</w:t>
      </w:r>
      <w:r w:rsidRPr="00F62335">
        <w:rPr>
          <w:rFonts w:ascii="Arial" w:eastAsia="Times New Roman" w:hAnsi="Arial" w:cs="Arial"/>
          <w:kern w:val="3"/>
          <w:sz w:val="24"/>
          <w:szCs w:val="24"/>
          <w:lang w:eastAsia="zh-CN"/>
        </w:rPr>
        <w:t xml:space="preserve"> oraz wezwie Wykonawcę do zgłoszenia pisemn</w:t>
      </w:r>
      <w:r w:rsidR="0076054C" w:rsidRPr="00F62335">
        <w:rPr>
          <w:rFonts w:ascii="Arial" w:eastAsia="Times New Roman" w:hAnsi="Arial" w:cs="Arial"/>
          <w:kern w:val="3"/>
          <w:sz w:val="24"/>
          <w:szCs w:val="24"/>
          <w:lang w:eastAsia="zh-CN"/>
        </w:rPr>
        <w:t>ych</w:t>
      </w:r>
      <w:r w:rsidRPr="00F62335">
        <w:rPr>
          <w:rFonts w:ascii="Arial" w:eastAsia="Times New Roman" w:hAnsi="Arial" w:cs="Arial"/>
          <w:b/>
          <w:bCs/>
          <w:kern w:val="3"/>
          <w:sz w:val="24"/>
          <w:szCs w:val="24"/>
          <w:lang w:eastAsia="zh-CN"/>
        </w:rPr>
        <w:t xml:space="preserve"> </w:t>
      </w:r>
      <w:r w:rsidRPr="00F62335">
        <w:rPr>
          <w:rFonts w:ascii="Arial" w:eastAsia="Times New Roman" w:hAnsi="Arial" w:cs="Arial"/>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W przypadku nie zgłoszenia uwag,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Jeżeli Wykonawca zgłosi uwagi ,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Jeżeli Wykonawca zgłosi uwagi, o których mowa w ust. 2</w:t>
      </w:r>
      <w:r w:rsidR="0076054C" w:rsidRPr="00F62335">
        <w:rPr>
          <w:rFonts w:ascii="Arial" w:eastAsia="Times New Roman" w:hAnsi="Arial" w:cs="Arial"/>
          <w:kern w:val="3"/>
          <w:sz w:val="24"/>
          <w:szCs w:val="24"/>
          <w:lang w:eastAsia="zh-CN"/>
        </w:rPr>
        <w:t>5</w:t>
      </w:r>
      <w:r w:rsidRPr="00F62335">
        <w:rPr>
          <w:rFonts w:ascii="Arial" w:eastAsia="Times New Roman" w:hAnsi="Arial" w:cs="Arial"/>
          <w:kern w:val="3"/>
          <w:sz w:val="24"/>
          <w:szCs w:val="24"/>
          <w:lang w:eastAsia="zh-CN"/>
        </w:rPr>
        <w:t xml:space="preserve"> i wykaże niezasadność takiej płatności, lub jeżeli Podwykonawca lub dalszy Podwykonawca nie wykażą zasadności takiej płatności, Zamawiający jest uprawniony do odstąpienia od dokonania </w:t>
      </w:r>
      <w:r w:rsidRPr="00F62335">
        <w:rPr>
          <w:rFonts w:ascii="Arial" w:eastAsia="Times New Roman" w:hAnsi="Arial" w:cs="Arial"/>
          <w:kern w:val="3"/>
          <w:sz w:val="24"/>
          <w:szCs w:val="24"/>
          <w:lang w:eastAsia="zh-CN"/>
        </w:rPr>
        <w:lastRenderedPageBreak/>
        <w:t>bezpośredniej płatności na rzecz Podwykonawcy lub dalszego Podwykonawcy i do wypłaty Wykonawcy należnego wynagrodzenia.</w:t>
      </w:r>
    </w:p>
    <w:p w14:paraId="27835FC6" w14:textId="287F52E8"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652D0A59" w:rsidR="002E6695"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Równowartość kwoty zapłaconej Podwykonawcy lub dalszemu Podwykonawcy, bądź skierowanej do depozytu sądowego, Zamawiający potrąci z wynagrodzenia należnego Wykonawcy.</w:t>
      </w:r>
      <w:r w:rsidRPr="00F62335">
        <w:rPr>
          <w:rFonts w:ascii="Arial" w:eastAsia="Times New Roman" w:hAnsi="Arial" w:cs="Arial"/>
          <w:sz w:val="24"/>
          <w:szCs w:val="24"/>
          <w:lang w:eastAsia="pl-PL"/>
        </w:rPr>
        <w:t xml:space="preserve"> W takim przypadku Wykonawca nie będzie domagał się wynagrodzenia w części przekazanej bezpośrednio podwykonawcy</w:t>
      </w:r>
      <w:r w:rsidR="00B7786A">
        <w:rPr>
          <w:rFonts w:ascii="Arial" w:eastAsia="Times New Roman" w:hAnsi="Arial" w:cs="Arial"/>
          <w:sz w:val="24"/>
          <w:szCs w:val="24"/>
          <w:lang w:eastAsia="pl-PL"/>
        </w:rPr>
        <w:t xml:space="preserve"> lub przekazanej do depozytu sądowego.</w:t>
      </w:r>
    </w:p>
    <w:p w14:paraId="541EADAA" w14:textId="4FC64317" w:rsidR="008E03D9" w:rsidRPr="00F6233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F62335">
        <w:rPr>
          <w:rFonts w:ascii="Arial" w:eastAsia="Times New Roman" w:hAnsi="Arial" w:cs="Arial"/>
          <w:kern w:val="3"/>
          <w:sz w:val="24"/>
          <w:szCs w:val="24"/>
          <w:lang w:eastAsia="zh-CN"/>
        </w:rPr>
        <w:t>Konieczność wielokrotnego dokonywania bezpośredniej zapłaty Podwykonawcy lub dalszemu Podwykonawcy, o której mowa w ust. 20, lub konieczność dokonania bezpośrednich zapłat na sumę większą niż 5% wartości niniejszej Umowy, może stanowić podstawę do odstąpienia od umowy przez Zamawiającego.</w:t>
      </w:r>
    </w:p>
    <w:p w14:paraId="63DC1D8C" w14:textId="1D2532AE" w:rsidR="002E6695" w:rsidRPr="00F62335" w:rsidRDefault="00F62335" w:rsidP="002E6695">
      <w:pPr>
        <w:suppressAutoHyphens/>
        <w:autoSpaceDE w:val="0"/>
        <w:autoSpaceDN w:val="0"/>
        <w:spacing w:after="0" w:line="240" w:lineRule="auto"/>
        <w:jc w:val="center"/>
        <w:rPr>
          <w:rFonts w:ascii="Arial" w:eastAsia="Times New Roman" w:hAnsi="Arial" w:cs="Arial"/>
          <w:b/>
          <w:bCs/>
          <w:kern w:val="3"/>
          <w:sz w:val="24"/>
          <w:szCs w:val="24"/>
          <w:lang w:eastAsia="zh-CN"/>
        </w:rPr>
      </w:pPr>
      <w:r>
        <w:rPr>
          <w:rFonts w:ascii="Arial" w:eastAsia="Times New Roman" w:hAnsi="Arial" w:cs="Arial"/>
          <w:b/>
          <w:bCs/>
          <w:kern w:val="3"/>
          <w:sz w:val="24"/>
          <w:szCs w:val="24"/>
          <w:lang w:eastAsia="zh-CN"/>
        </w:rPr>
        <w:br/>
      </w:r>
      <w:r w:rsidR="002E6695" w:rsidRPr="00F62335">
        <w:rPr>
          <w:rFonts w:ascii="Arial" w:eastAsia="Times New Roman" w:hAnsi="Arial" w:cs="Arial"/>
          <w:b/>
          <w:bCs/>
          <w:kern w:val="3"/>
          <w:sz w:val="24"/>
          <w:szCs w:val="24"/>
          <w:lang w:eastAsia="zh-CN"/>
        </w:rPr>
        <w:t>zasoby Wykonawc</w:t>
      </w:r>
      <w:r w:rsidR="00855804">
        <w:rPr>
          <w:rFonts w:ascii="Arial" w:eastAsia="Times New Roman" w:hAnsi="Arial" w:cs="Arial"/>
          <w:b/>
          <w:bCs/>
          <w:kern w:val="3"/>
          <w:sz w:val="24"/>
          <w:szCs w:val="24"/>
          <w:lang w:eastAsia="zh-CN"/>
        </w:rPr>
        <w:t>y</w:t>
      </w:r>
    </w:p>
    <w:p w14:paraId="0E66651F" w14:textId="77777777" w:rsidR="002E6695" w:rsidRPr="00F62335" w:rsidRDefault="002E6695" w:rsidP="00F62335">
      <w:pPr>
        <w:numPr>
          <w:ilvl w:val="0"/>
          <w:numId w:val="9"/>
        </w:numPr>
        <w:suppressAutoHyphens/>
        <w:autoSpaceDE w:val="0"/>
        <w:autoSpaceDN w:val="0"/>
        <w:spacing w:after="0" w:line="240" w:lineRule="auto"/>
        <w:ind w:left="0" w:firstLine="0"/>
        <w:jc w:val="center"/>
        <w:rPr>
          <w:rFonts w:ascii="Arial" w:eastAsia="Times New Roman" w:hAnsi="Arial" w:cs="Arial"/>
          <w:b/>
          <w:kern w:val="3"/>
          <w:sz w:val="24"/>
          <w:szCs w:val="24"/>
          <w:lang w:eastAsia="zh-CN"/>
        </w:rPr>
      </w:pPr>
    </w:p>
    <w:p w14:paraId="3CFC8C71" w14:textId="7346FFBC" w:rsidR="00C35F38" w:rsidRPr="00C35F38" w:rsidRDefault="00C35F38" w:rsidP="00C35F38">
      <w:pPr>
        <w:tabs>
          <w:tab w:val="left" w:pos="284"/>
        </w:tabs>
        <w:suppressAutoHyphens/>
        <w:autoSpaceDE w:val="0"/>
        <w:autoSpaceDN w:val="0"/>
        <w:spacing w:after="0" w:line="240" w:lineRule="auto"/>
        <w:ind w:left="284"/>
        <w:rPr>
          <w:rFonts w:ascii="Arial" w:eastAsia="Times New Roman" w:hAnsi="Arial" w:cs="Arial"/>
          <w:kern w:val="3"/>
          <w:sz w:val="24"/>
          <w:szCs w:val="24"/>
          <w:lang w:eastAsia="zh-CN"/>
        </w:rPr>
      </w:pPr>
      <w:r w:rsidRPr="00C35F38">
        <w:rPr>
          <w:rFonts w:ascii="Arial" w:eastAsia="Times New Roman" w:hAnsi="Arial" w:cs="Arial"/>
          <w:kern w:val="3"/>
          <w:sz w:val="24"/>
          <w:szCs w:val="24"/>
          <w:lang w:eastAsia="zh-CN"/>
        </w:rPr>
        <w:t>Wykonawca oświadcza, że dysponuje odpowiednimi środkami finansowymi, potencjałem kadrowym i doświadczeniem umożliwiającymi wykonanie przedmiotu Umowy.</w:t>
      </w:r>
    </w:p>
    <w:p w14:paraId="2334E951" w14:textId="72F5598D" w:rsidR="002E6695" w:rsidRPr="00F62335" w:rsidRDefault="00F62335" w:rsidP="002E6695">
      <w:pPr>
        <w:tabs>
          <w:tab w:val="left" w:pos="0"/>
          <w:tab w:val="left" w:pos="142"/>
        </w:tabs>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Utrzymanie terenu budowy, bezpieczeństwo</w:t>
      </w:r>
    </w:p>
    <w:p w14:paraId="3FE7A0B1" w14:textId="77777777" w:rsidR="002E6695" w:rsidRPr="00F62335" w:rsidRDefault="002E6695" w:rsidP="00F62335">
      <w:pPr>
        <w:numPr>
          <w:ilvl w:val="0"/>
          <w:numId w:val="9"/>
        </w:numPr>
        <w:tabs>
          <w:tab w:val="left" w:pos="0"/>
          <w:tab w:val="left" w:pos="142"/>
        </w:tabs>
        <w:autoSpaceDE w:val="0"/>
        <w:autoSpaceDN w:val="0"/>
        <w:spacing w:after="0" w:line="240" w:lineRule="auto"/>
        <w:ind w:left="0" w:firstLine="0"/>
        <w:jc w:val="center"/>
        <w:rPr>
          <w:rFonts w:ascii="Arial" w:eastAsia="Times New Roman" w:hAnsi="Arial" w:cs="Arial"/>
          <w:b/>
          <w:bCs/>
          <w:sz w:val="24"/>
          <w:szCs w:val="24"/>
          <w:lang w:eastAsia="pl-PL"/>
        </w:rPr>
      </w:pPr>
    </w:p>
    <w:p w14:paraId="3541F2AC" w14:textId="77777777" w:rsidR="002E6695" w:rsidRPr="00F62335" w:rsidRDefault="002E6695" w:rsidP="00C84031">
      <w:pPr>
        <w:numPr>
          <w:ilvl w:val="0"/>
          <w:numId w:val="11"/>
        </w:numPr>
        <w:autoSpaceDE w:val="0"/>
        <w:autoSpaceDN w:val="0"/>
        <w:adjustRightInd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F62335" w:rsidRDefault="002E6695" w:rsidP="00C84031">
      <w:pPr>
        <w:numPr>
          <w:ilvl w:val="0"/>
          <w:numId w:val="11"/>
        </w:numPr>
        <w:autoSpaceDE w:val="0"/>
        <w:autoSpaceDN w:val="0"/>
        <w:adjustRightInd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ponosi wyłączną odpowiedzialność za:</w:t>
      </w:r>
    </w:p>
    <w:p w14:paraId="3FCBA0EC"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1) przeszkolenie zatrudnionych przez siebie osób w zakresie BHP,</w:t>
      </w:r>
    </w:p>
    <w:p w14:paraId="01E95DA6"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2) posiadanie przez te osoby wymaganych badań lekarskich,</w:t>
      </w:r>
    </w:p>
    <w:p w14:paraId="70BA4999" w14:textId="77777777" w:rsidR="002E6695" w:rsidRPr="00F62335" w:rsidRDefault="002E6695" w:rsidP="00C84031">
      <w:pPr>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3) przeszkolenie stanowiskowe tych osób.</w:t>
      </w:r>
    </w:p>
    <w:p w14:paraId="324A6FC4" w14:textId="3714286A" w:rsidR="002E6695" w:rsidRPr="00F62335" w:rsidRDefault="002E6695" w:rsidP="00C84031">
      <w:pPr>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3. Wykonawca jest obowiązany odsunąć od wykonywania pracy każdą osobę, która przez swój brak kwalifikacji lub z innego powodu zagraża w jakikolwiek sposób należytemu wykonaniu umowy.</w:t>
      </w:r>
      <w:r w:rsidR="00F62335">
        <w:rPr>
          <w:rFonts w:ascii="Arial" w:eastAsia="Times New Roman" w:hAnsi="Arial" w:cs="Arial"/>
          <w:sz w:val="24"/>
          <w:szCs w:val="24"/>
          <w:lang w:eastAsia="pl-PL"/>
        </w:rPr>
        <w:br/>
      </w:r>
    </w:p>
    <w:p w14:paraId="6CAE8DD7" w14:textId="77777777" w:rsidR="002E6695" w:rsidRPr="00F62335" w:rsidRDefault="002E6695" w:rsidP="00F62335">
      <w:pPr>
        <w:numPr>
          <w:ilvl w:val="0"/>
          <w:numId w:val="9"/>
        </w:numPr>
        <w:spacing w:after="0" w:line="240" w:lineRule="auto"/>
        <w:ind w:left="0" w:hanging="142"/>
        <w:jc w:val="center"/>
        <w:rPr>
          <w:rFonts w:ascii="Arial" w:eastAsia="Times New Roman" w:hAnsi="Arial" w:cs="Arial"/>
          <w:b/>
          <w:sz w:val="24"/>
          <w:szCs w:val="24"/>
          <w:lang w:eastAsia="pl-PL"/>
        </w:rPr>
      </w:pPr>
    </w:p>
    <w:p w14:paraId="7F845090" w14:textId="77777777" w:rsidR="002E6695" w:rsidRPr="00F62335" w:rsidRDefault="002E6695" w:rsidP="00C84031">
      <w:pPr>
        <w:numPr>
          <w:ilvl w:val="0"/>
          <w:numId w:val="12"/>
        </w:numPr>
        <w:tabs>
          <w:tab w:val="left" w:pos="284"/>
        </w:tabs>
        <w:autoSpaceDE w:val="0"/>
        <w:autoSpaceDN w:val="0"/>
        <w:adjustRightInd w:val="0"/>
        <w:spacing w:after="0" w:line="240" w:lineRule="auto"/>
        <w:ind w:left="266" w:hanging="252"/>
        <w:rPr>
          <w:rFonts w:ascii="Arial" w:eastAsia="Times New Roman" w:hAnsi="Arial" w:cs="Arial"/>
          <w:sz w:val="24"/>
          <w:szCs w:val="24"/>
          <w:lang w:eastAsia="pl-PL"/>
        </w:rPr>
      </w:pPr>
      <w:r w:rsidRPr="00F62335">
        <w:rPr>
          <w:rFonts w:ascii="Arial" w:eastAsia="Times New Roman" w:hAnsi="Arial" w:cs="Arial"/>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2ABE76F9"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Po zakończeniu robót Wykonawca zobowiązany jest doprowadzić teren robót do stanu pierwotnego.</w:t>
      </w:r>
    </w:p>
    <w:p w14:paraId="1FB0F530" w14:textId="7126D7D2"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Od dnia przekazania terenu robót Wykonawca odpowiedzialny jest za zabezpieczenie i prowadzenie robót budowlanych podczas realizacji przedmiotu zamówienia</w:t>
      </w:r>
      <w:r w:rsidR="00496820">
        <w:rPr>
          <w:rFonts w:ascii="Arial" w:eastAsia="Times New Roman" w:hAnsi="Arial" w:cs="Arial"/>
          <w:sz w:val="24"/>
          <w:szCs w:val="24"/>
          <w:lang w:eastAsia="pl-PL"/>
        </w:rPr>
        <w:t>.</w:t>
      </w:r>
    </w:p>
    <w:p w14:paraId="62BAFF3D" w14:textId="77777777"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lastRenderedPageBreak/>
        <w:t>Wykonawca zobowiązuje się zapewnić dostęp do posesji położonych w pobliżu placu budowy.</w:t>
      </w:r>
    </w:p>
    <w:p w14:paraId="3ADEA7F8" w14:textId="77777777"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oświadcza, iż nie gwarantuje Wykonawcy powierzchni magazynowej do składowania materiałów.</w:t>
      </w:r>
    </w:p>
    <w:p w14:paraId="1A126DB5" w14:textId="1EBF6F68"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Powstałe podczas prowadzenia robót odpady zagospodaruje Wykonawca. Utylizację należy przeprowadzić zgodnie z przepisami ustawy z dnia 14 grudnia 2012 r. o odpadach</w:t>
      </w:r>
      <w:r w:rsidR="008A2B5A" w:rsidRPr="00F62335">
        <w:rPr>
          <w:rFonts w:ascii="Arial" w:eastAsia="Times New Roman" w:hAnsi="Arial" w:cs="Arial"/>
          <w:sz w:val="24"/>
          <w:szCs w:val="24"/>
          <w:lang w:eastAsia="pl-PL"/>
        </w:rPr>
        <w:t>.</w:t>
      </w:r>
    </w:p>
    <w:p w14:paraId="50078375" w14:textId="77777777" w:rsidR="00C16B66"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F6233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 szkody wynikłe w czasie prowadzenia prac jak również za wszelkie zdarzenia powstałe z tej przyczyny odpowiedzialny będzie Wykonawca.</w:t>
      </w:r>
    </w:p>
    <w:p w14:paraId="29EA8F9D" w14:textId="78F7987B" w:rsidR="002E6695" w:rsidRPr="00F62335" w:rsidRDefault="00F62335" w:rsidP="002E6695">
      <w:pPr>
        <w:autoSpaceDE w:val="0"/>
        <w:autoSpaceDN w:val="0"/>
        <w:adjustRightInd w:val="0"/>
        <w:spacing w:after="0" w:line="240" w:lineRule="auto"/>
        <w:contextualSpacing/>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Wykonanie robót</w:t>
      </w:r>
    </w:p>
    <w:p w14:paraId="26943442" w14:textId="77777777" w:rsidR="002E6695" w:rsidRPr="00F6233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1EA580A0" w14:textId="77777777" w:rsidR="002E6695" w:rsidRPr="00F62335" w:rsidRDefault="002E6695" w:rsidP="00C84031">
      <w:pPr>
        <w:numPr>
          <w:ilvl w:val="0"/>
          <w:numId w:val="26"/>
        </w:numPr>
        <w:spacing w:after="0" w:line="240" w:lineRule="auto"/>
        <w:rPr>
          <w:rFonts w:ascii="Arial" w:eastAsia="Times New Roman" w:hAnsi="Arial" w:cs="Arial"/>
          <w:b/>
          <w:bCs/>
          <w:sz w:val="24"/>
          <w:szCs w:val="24"/>
          <w:lang w:eastAsia="pl-PL"/>
        </w:rPr>
      </w:pPr>
      <w:r w:rsidRPr="00F62335">
        <w:rPr>
          <w:rFonts w:ascii="Arial" w:eastAsia="Times New Roman" w:hAnsi="Arial" w:cs="Arial"/>
          <w:sz w:val="24"/>
          <w:szCs w:val="24"/>
          <w:lang w:eastAsia="pl-PL"/>
        </w:rPr>
        <w:t>Wykonawca zobowiązuje się wykonać przedmiot umowy z materiałów własnych.</w:t>
      </w:r>
    </w:p>
    <w:p w14:paraId="4E4439E3" w14:textId="77777777" w:rsidR="002E6695" w:rsidRPr="00F62335" w:rsidRDefault="002E6695" w:rsidP="00C84031">
      <w:pPr>
        <w:numPr>
          <w:ilvl w:val="0"/>
          <w:numId w:val="26"/>
        </w:numPr>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F62335" w:rsidRDefault="002E6695" w:rsidP="00C84031">
      <w:pPr>
        <w:numPr>
          <w:ilvl w:val="0"/>
          <w:numId w:val="26"/>
        </w:numPr>
        <w:tabs>
          <w:tab w:val="left" w:pos="284"/>
        </w:tabs>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F62335" w:rsidRDefault="002E6695" w:rsidP="00C84031">
      <w:pPr>
        <w:numPr>
          <w:ilvl w:val="0"/>
          <w:numId w:val="26"/>
        </w:numPr>
        <w:tabs>
          <w:tab w:val="left" w:pos="284"/>
        </w:tabs>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F62335" w:rsidRDefault="002E6695" w:rsidP="00C84031">
      <w:pPr>
        <w:widowControl w:val="0"/>
        <w:numPr>
          <w:ilvl w:val="0"/>
          <w:numId w:val="26"/>
        </w:numPr>
        <w:autoSpaceDE w:val="0"/>
        <w:autoSpaceDN w:val="0"/>
        <w:adjustRightInd w:val="0"/>
        <w:spacing w:after="0" w:line="200" w:lineRule="atLeast"/>
        <w:rPr>
          <w:rFonts w:ascii="Arial" w:eastAsia="Times New Roman" w:hAnsi="Arial" w:cs="Arial"/>
          <w:bCs/>
          <w:sz w:val="24"/>
          <w:szCs w:val="24"/>
        </w:rPr>
      </w:pPr>
      <w:r w:rsidRPr="00F62335">
        <w:rPr>
          <w:rFonts w:ascii="Arial" w:eastAsia="Times New Roman" w:hAnsi="Arial" w:cs="Arial"/>
          <w:bCs/>
          <w:sz w:val="24"/>
          <w:szCs w:val="24"/>
        </w:rPr>
        <w:t>Badania, o których mowa w ust.4 będą realizowane przez Wykonawcę i na jego koszt.</w:t>
      </w:r>
    </w:p>
    <w:p w14:paraId="23A077F1" w14:textId="77777777" w:rsidR="002E6695" w:rsidRPr="00F62335" w:rsidRDefault="002E6695" w:rsidP="00C84031">
      <w:pPr>
        <w:widowControl w:val="0"/>
        <w:numPr>
          <w:ilvl w:val="0"/>
          <w:numId w:val="26"/>
        </w:numPr>
        <w:autoSpaceDE w:val="0"/>
        <w:autoSpaceDN w:val="0"/>
        <w:adjustRightInd w:val="0"/>
        <w:spacing w:after="0" w:line="200" w:lineRule="atLeast"/>
        <w:rPr>
          <w:rFonts w:ascii="Arial" w:eastAsia="Times New Roman" w:hAnsi="Arial" w:cs="Arial"/>
          <w:bCs/>
          <w:sz w:val="24"/>
          <w:szCs w:val="24"/>
        </w:rPr>
      </w:pPr>
      <w:r w:rsidRPr="00F62335">
        <w:rPr>
          <w:rFonts w:ascii="Arial" w:eastAsia="Times New Roman" w:hAnsi="Arial" w:cs="Arial"/>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77D5B59D" w14:textId="3FC6D353" w:rsidR="002E6695" w:rsidRPr="001A59B3" w:rsidRDefault="002E6695" w:rsidP="00C84031">
      <w:pPr>
        <w:numPr>
          <w:ilvl w:val="0"/>
          <w:numId w:val="26"/>
        </w:numPr>
        <w:tabs>
          <w:tab w:val="left" w:pos="284"/>
        </w:tabs>
        <w:spacing w:after="0" w:line="240" w:lineRule="auto"/>
        <w:ind w:left="567" w:hanging="283"/>
        <w:rPr>
          <w:rFonts w:ascii="Arial" w:eastAsia="Times New Roman" w:hAnsi="Arial" w:cs="Arial"/>
          <w:sz w:val="24"/>
          <w:szCs w:val="24"/>
          <w:lang w:eastAsia="pl-PL"/>
        </w:rPr>
      </w:pPr>
      <w:r w:rsidRPr="001A59B3">
        <w:rPr>
          <w:rFonts w:ascii="Arial" w:eastAsia="Times New Roman" w:hAnsi="Arial" w:cs="Arial"/>
          <w:sz w:val="24"/>
          <w:szCs w:val="24"/>
          <w:lang w:eastAsia="pl-PL"/>
        </w:rPr>
        <w:t>Wykonawca przyjmuje na siebie następujące obowiąz</w:t>
      </w:r>
      <w:r w:rsidR="001A59B3">
        <w:rPr>
          <w:rFonts w:ascii="Arial" w:eastAsia="Times New Roman" w:hAnsi="Arial" w:cs="Arial"/>
          <w:sz w:val="24"/>
          <w:szCs w:val="24"/>
          <w:lang w:eastAsia="pl-PL"/>
        </w:rPr>
        <w:t>ek</w:t>
      </w:r>
      <w:r w:rsidRPr="001A59B3">
        <w:rPr>
          <w:rFonts w:ascii="Arial" w:eastAsia="Times New Roman" w:hAnsi="Arial" w:cs="Arial"/>
          <w:sz w:val="24"/>
          <w:szCs w:val="24"/>
          <w:lang w:eastAsia="pl-PL"/>
        </w:rPr>
        <w:t xml:space="preserve"> informowania Zamawiającego</w:t>
      </w:r>
      <w:r w:rsidR="00343981" w:rsidRPr="001A59B3">
        <w:rPr>
          <w:rFonts w:ascii="Arial" w:eastAsia="Times New Roman" w:hAnsi="Arial" w:cs="Arial"/>
          <w:sz w:val="24"/>
          <w:szCs w:val="24"/>
          <w:lang w:eastAsia="pl-PL"/>
        </w:rPr>
        <w:t xml:space="preserve"> </w:t>
      </w:r>
      <w:r w:rsidRPr="001A59B3">
        <w:rPr>
          <w:rFonts w:ascii="Arial" w:eastAsia="Times New Roman" w:hAnsi="Arial" w:cs="Arial"/>
          <w:sz w:val="24"/>
          <w:szCs w:val="24"/>
          <w:lang w:eastAsia="pl-PL"/>
        </w:rPr>
        <w:t>o konieczności wykonania robót dodatkowych i zamiennych, w terminie 5 dni od stwierdzenia konieczności ich wykonania,</w:t>
      </w:r>
    </w:p>
    <w:p w14:paraId="74383201" w14:textId="109BEEDF" w:rsidR="002E6695" w:rsidRPr="00F62335" w:rsidRDefault="002E6695" w:rsidP="001A59B3">
      <w:pPr>
        <w:spacing w:after="0" w:line="240" w:lineRule="auto"/>
        <w:ind w:left="567" w:hanging="283"/>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2) </w:t>
      </w:r>
      <w:r w:rsidRPr="00F62335">
        <w:rPr>
          <w:rFonts w:ascii="Arial" w:eastAsia="Times New Roman" w:hAnsi="Arial" w:cs="Arial"/>
          <w:b/>
          <w:bCs/>
          <w:sz w:val="24"/>
          <w:szCs w:val="24"/>
          <w:lang w:eastAsia="pl-PL"/>
        </w:rPr>
        <w:t>„Roboty zamienne”</w:t>
      </w:r>
      <w:r w:rsidRPr="00F62335">
        <w:rPr>
          <w:rFonts w:ascii="Arial" w:eastAsia="Times New Roman" w:hAnsi="Arial" w:cs="Arial"/>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F62335">
        <w:rPr>
          <w:rFonts w:ascii="Arial" w:eastAsia="Times New Roman" w:hAnsi="Arial" w:cs="Arial"/>
          <w:bCs/>
          <w:sz w:val="24"/>
          <w:szCs w:val="24"/>
          <w:lang w:eastAsia="pl-PL"/>
        </w:rPr>
        <w:t>onieczność wykonania robót zamiennych jest niezbędna do prawidłowego zrealizowania przedmiotu umowy.</w:t>
      </w:r>
    </w:p>
    <w:p w14:paraId="4DE346AE" w14:textId="11BB8DFE" w:rsidR="001A59B3" w:rsidRPr="001A59B3" w:rsidRDefault="002E6695" w:rsidP="001A59B3">
      <w:pPr>
        <w:numPr>
          <w:ilvl w:val="0"/>
          <w:numId w:val="26"/>
        </w:numPr>
        <w:tabs>
          <w:tab w:val="left" w:pos="426"/>
        </w:tabs>
        <w:spacing w:after="0" w:line="240" w:lineRule="auto"/>
        <w:ind w:left="426" w:hanging="426"/>
        <w:rPr>
          <w:rFonts w:ascii="Arial" w:eastAsia="Times New Roman" w:hAnsi="Arial" w:cs="Arial"/>
          <w:sz w:val="24"/>
          <w:szCs w:val="24"/>
          <w:lang w:eastAsia="pl-PL"/>
        </w:rPr>
      </w:pPr>
      <w:r w:rsidRPr="00F62335">
        <w:rPr>
          <w:rFonts w:ascii="Arial" w:eastAsia="Times New Roman" w:hAnsi="Arial" w:cs="Arial"/>
          <w:b/>
          <w:bCs/>
          <w:sz w:val="24"/>
          <w:szCs w:val="24"/>
          <w:lang w:eastAsia="pl-PL"/>
        </w:rPr>
        <w:t>„Dodatkowe roboty budowlane”</w:t>
      </w:r>
      <w:r w:rsidRPr="00F62335">
        <w:rPr>
          <w:rFonts w:ascii="Arial" w:eastAsia="Times New Roman" w:hAnsi="Arial" w:cs="Arial"/>
          <w:sz w:val="24"/>
          <w:szCs w:val="24"/>
          <w:lang w:eastAsia="pl-PL"/>
        </w:rPr>
        <w:t xml:space="preserve">, o których mowa w art. </w:t>
      </w:r>
      <w:r w:rsidR="002F3FED" w:rsidRPr="00F62335">
        <w:rPr>
          <w:rFonts w:ascii="Arial" w:eastAsia="Times New Roman" w:hAnsi="Arial" w:cs="Arial"/>
          <w:sz w:val="24"/>
          <w:szCs w:val="24"/>
          <w:lang w:eastAsia="pl-PL"/>
        </w:rPr>
        <w:t>455</w:t>
      </w:r>
      <w:r w:rsidRPr="00F62335">
        <w:rPr>
          <w:rFonts w:ascii="Arial" w:eastAsia="Times New Roman" w:hAnsi="Arial" w:cs="Arial"/>
          <w:sz w:val="24"/>
          <w:szCs w:val="24"/>
          <w:lang w:eastAsia="pl-PL"/>
        </w:rPr>
        <w:t xml:space="preserve"> ust. 1 pkt </w:t>
      </w:r>
      <w:r w:rsidR="002F3FED"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F62335">
        <w:rPr>
          <w:rFonts w:ascii="Arial" w:eastAsia="Times New Roman" w:hAnsi="Arial" w:cs="Arial"/>
          <w:sz w:val="24"/>
          <w:szCs w:val="24"/>
          <w:lang w:eastAsia="pl-PL"/>
        </w:rPr>
        <w:t xml:space="preserve"> a </w:t>
      </w:r>
      <w:r w:rsidRPr="00F62335">
        <w:rPr>
          <w:rFonts w:ascii="Arial" w:eastAsia="Times New Roman" w:hAnsi="Arial" w:cs="Arial"/>
          <w:sz w:val="24"/>
          <w:szCs w:val="24"/>
          <w:lang w:eastAsia="pl-PL"/>
        </w:rPr>
        <w:t xml:space="preserve">ich wykonanie </w:t>
      </w:r>
      <w:r w:rsidR="002F3FED" w:rsidRPr="00F62335">
        <w:rPr>
          <w:rFonts w:ascii="Arial" w:eastAsia="Times New Roman" w:hAnsi="Arial" w:cs="Arial"/>
          <w:sz w:val="24"/>
          <w:szCs w:val="24"/>
          <w:lang w:eastAsia="pl-PL"/>
        </w:rPr>
        <w:t xml:space="preserve">stało się </w:t>
      </w:r>
      <w:r w:rsidRPr="00F62335">
        <w:rPr>
          <w:rFonts w:ascii="Arial" w:eastAsia="Calibri" w:hAnsi="Arial" w:cs="Arial"/>
          <w:sz w:val="24"/>
          <w:szCs w:val="24"/>
        </w:rPr>
        <w:t xml:space="preserve">niezbędne </w:t>
      </w:r>
      <w:r w:rsidRPr="00F62335">
        <w:rPr>
          <w:rFonts w:ascii="Arial" w:eastAsia="Times New Roman" w:hAnsi="Arial" w:cs="Arial"/>
          <w:sz w:val="24"/>
          <w:szCs w:val="24"/>
          <w:lang w:eastAsia="pl-PL"/>
        </w:rPr>
        <w:t xml:space="preserve">i spełnione zostały warunki, o których mowa w art. </w:t>
      </w:r>
      <w:r w:rsidR="002F3FED" w:rsidRPr="00F62335">
        <w:rPr>
          <w:rFonts w:ascii="Arial" w:eastAsia="Times New Roman" w:hAnsi="Arial" w:cs="Arial"/>
          <w:sz w:val="24"/>
          <w:szCs w:val="24"/>
          <w:lang w:eastAsia="pl-PL"/>
        </w:rPr>
        <w:t>455</w:t>
      </w:r>
      <w:r w:rsidRPr="00F62335">
        <w:rPr>
          <w:rFonts w:ascii="Arial" w:eastAsia="Times New Roman" w:hAnsi="Arial" w:cs="Arial"/>
          <w:sz w:val="24"/>
          <w:szCs w:val="24"/>
          <w:lang w:eastAsia="pl-PL"/>
        </w:rPr>
        <w:t xml:space="preserve"> ust. 1 pkt. </w:t>
      </w:r>
      <w:r w:rsidR="002F3FED"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lit a, b i c ustawy P</w:t>
      </w:r>
      <w:r w:rsidR="002F3FED" w:rsidRPr="00F62335">
        <w:rPr>
          <w:rFonts w:ascii="Arial" w:eastAsia="Times New Roman" w:hAnsi="Arial" w:cs="Arial"/>
          <w:sz w:val="24"/>
          <w:szCs w:val="24"/>
          <w:lang w:eastAsia="pl-PL"/>
        </w:rPr>
        <w:t>zp.</w:t>
      </w:r>
      <w:r w:rsidRPr="00F62335">
        <w:rPr>
          <w:rFonts w:ascii="Arial" w:eastAsia="Times New Roman" w:hAnsi="Arial" w:cs="Arial"/>
          <w:sz w:val="24"/>
          <w:szCs w:val="24"/>
          <w:lang w:eastAsia="pl-PL"/>
        </w:rPr>
        <w:t xml:space="preserve"> Bez zatwierdzenia protokołów konieczności przez Zamawiającego Wykonawca nie może rozpocząć wykonania robót dodatkowych.</w:t>
      </w:r>
      <w:r w:rsidR="001A59B3">
        <w:rPr>
          <w:rFonts w:ascii="Arial" w:eastAsia="Times New Roman" w:hAnsi="Arial" w:cs="Arial"/>
          <w:sz w:val="24"/>
          <w:szCs w:val="24"/>
          <w:lang w:eastAsia="pl-PL"/>
        </w:rPr>
        <w:br/>
      </w:r>
      <w:r w:rsidR="001A59B3">
        <w:rPr>
          <w:rFonts w:ascii="Arial" w:eastAsia="Times New Roman" w:hAnsi="Arial" w:cs="Arial"/>
          <w:sz w:val="24"/>
          <w:szCs w:val="24"/>
          <w:lang w:eastAsia="pl-PL"/>
        </w:rPr>
        <w:br/>
      </w:r>
    </w:p>
    <w:p w14:paraId="7A5E66C8" w14:textId="0776E04F" w:rsidR="00343981" w:rsidRPr="00F62335" w:rsidRDefault="00F62335" w:rsidP="002E6695">
      <w:pPr>
        <w:tabs>
          <w:tab w:val="left" w:pos="284"/>
        </w:tab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343981" w:rsidRPr="00F62335">
        <w:rPr>
          <w:rFonts w:ascii="Arial" w:eastAsia="Times New Roman" w:hAnsi="Arial" w:cs="Arial"/>
          <w:b/>
          <w:bCs/>
          <w:sz w:val="24"/>
          <w:szCs w:val="24"/>
          <w:lang w:eastAsia="pl-PL"/>
        </w:rPr>
        <w:t>Nadzór robót</w:t>
      </w:r>
    </w:p>
    <w:p w14:paraId="129A0331" w14:textId="77777777" w:rsidR="00343981" w:rsidRPr="00F62335" w:rsidRDefault="00343981" w:rsidP="00F62335">
      <w:pPr>
        <w:pStyle w:val="Akapitzlist"/>
        <w:numPr>
          <w:ilvl w:val="0"/>
          <w:numId w:val="9"/>
        </w:numPr>
        <w:tabs>
          <w:tab w:val="left" w:pos="284"/>
        </w:tabs>
        <w:spacing w:after="0" w:line="240" w:lineRule="auto"/>
        <w:ind w:left="0" w:firstLine="0"/>
        <w:jc w:val="center"/>
        <w:rPr>
          <w:rFonts w:ascii="Arial" w:eastAsia="Times New Roman" w:hAnsi="Arial" w:cs="Arial"/>
          <w:b/>
          <w:bCs/>
          <w:sz w:val="24"/>
          <w:szCs w:val="24"/>
          <w:lang w:eastAsia="pl-PL"/>
        </w:rPr>
      </w:pPr>
    </w:p>
    <w:p w14:paraId="74BF60CA" w14:textId="77777777" w:rsidR="001A59B3" w:rsidRPr="001A59B3" w:rsidRDefault="001A59B3" w:rsidP="001A59B3">
      <w:pPr>
        <w:numPr>
          <w:ilvl w:val="0"/>
          <w:numId w:val="41"/>
        </w:numPr>
        <w:spacing w:after="0" w:line="240" w:lineRule="auto"/>
        <w:ind w:left="426" w:hanging="426"/>
        <w:rPr>
          <w:rFonts w:ascii="Arial" w:hAnsi="Arial" w:cs="Arial"/>
          <w:snapToGrid w:val="0"/>
          <w:sz w:val="24"/>
          <w:szCs w:val="24"/>
        </w:rPr>
      </w:pPr>
      <w:r>
        <w:rPr>
          <w:rFonts w:ascii="Arial" w:hAnsi="Arial" w:cs="Arial"/>
          <w:sz w:val="24"/>
          <w:szCs w:val="24"/>
        </w:rPr>
        <w:lastRenderedPageBreak/>
        <w:t xml:space="preserve">Nadzór na realizacją przedmiotu umowy sprawuje Zamawiający i wyznaczeni przez niego przedstawiciele. </w:t>
      </w:r>
    </w:p>
    <w:p w14:paraId="14E41EA4" w14:textId="3B7CF77F" w:rsidR="00362F47" w:rsidRPr="001A59B3" w:rsidRDefault="00343981" w:rsidP="001A59B3">
      <w:pPr>
        <w:numPr>
          <w:ilvl w:val="0"/>
          <w:numId w:val="41"/>
        </w:numPr>
        <w:spacing w:after="0" w:line="240" w:lineRule="auto"/>
        <w:ind w:left="426" w:hanging="426"/>
        <w:rPr>
          <w:rFonts w:ascii="Arial" w:hAnsi="Arial" w:cs="Arial"/>
          <w:snapToGrid w:val="0"/>
          <w:sz w:val="24"/>
          <w:szCs w:val="24"/>
        </w:rPr>
      </w:pPr>
      <w:r w:rsidRPr="00F62335">
        <w:rPr>
          <w:rFonts w:ascii="Arial" w:hAnsi="Arial" w:cs="Arial"/>
          <w:snapToGrid w:val="0"/>
          <w:sz w:val="24"/>
          <w:szCs w:val="24"/>
        </w:rPr>
        <w:t xml:space="preserve">Wykonawca zobowiązuje się przestrzegać poleceń </w:t>
      </w:r>
      <w:r w:rsidR="001A59B3">
        <w:rPr>
          <w:rFonts w:ascii="Arial" w:hAnsi="Arial" w:cs="Arial"/>
          <w:snapToGrid w:val="0"/>
          <w:sz w:val="24"/>
          <w:szCs w:val="24"/>
        </w:rPr>
        <w:t>Zamawiającego</w:t>
      </w:r>
      <w:r w:rsidR="00CA24D3" w:rsidRPr="00F62335">
        <w:rPr>
          <w:rFonts w:ascii="Arial" w:hAnsi="Arial" w:cs="Arial"/>
          <w:snapToGrid w:val="0"/>
          <w:sz w:val="24"/>
          <w:szCs w:val="24"/>
        </w:rPr>
        <w:t xml:space="preserve"> </w:t>
      </w:r>
      <w:r w:rsidRPr="00F62335">
        <w:rPr>
          <w:rFonts w:ascii="Arial" w:hAnsi="Arial" w:cs="Arial"/>
          <w:snapToGrid w:val="0"/>
          <w:sz w:val="24"/>
          <w:szCs w:val="24"/>
        </w:rPr>
        <w:t>i</w:t>
      </w:r>
      <w:r w:rsidR="001A59B3">
        <w:rPr>
          <w:rFonts w:ascii="Arial" w:hAnsi="Arial" w:cs="Arial"/>
          <w:snapToGrid w:val="0"/>
          <w:sz w:val="24"/>
          <w:szCs w:val="24"/>
        </w:rPr>
        <w:t xml:space="preserve"> jego</w:t>
      </w:r>
      <w:r w:rsidRPr="00F62335">
        <w:rPr>
          <w:rFonts w:ascii="Arial" w:hAnsi="Arial" w:cs="Arial"/>
          <w:snapToGrid w:val="0"/>
          <w:sz w:val="24"/>
          <w:szCs w:val="24"/>
        </w:rPr>
        <w:t xml:space="preserve"> przedstawiciel</w:t>
      </w:r>
      <w:r w:rsidR="00507705" w:rsidRPr="00F62335">
        <w:rPr>
          <w:rFonts w:ascii="Arial" w:hAnsi="Arial" w:cs="Arial"/>
          <w:snapToGrid w:val="0"/>
          <w:sz w:val="24"/>
          <w:szCs w:val="24"/>
        </w:rPr>
        <w:t>i</w:t>
      </w:r>
      <w:r w:rsidR="001A59B3">
        <w:rPr>
          <w:rFonts w:ascii="Arial" w:hAnsi="Arial" w:cs="Arial"/>
          <w:snapToGrid w:val="0"/>
          <w:sz w:val="24"/>
          <w:szCs w:val="24"/>
        </w:rPr>
        <w:t>.</w:t>
      </w:r>
    </w:p>
    <w:p w14:paraId="4FA12FCA" w14:textId="3CD39F12" w:rsidR="002E6695" w:rsidRPr="00F62335" w:rsidRDefault="00F62335" w:rsidP="002E6695">
      <w:pPr>
        <w:tabs>
          <w:tab w:val="left" w:pos="284"/>
        </w:tabs>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Ubezpieczenie</w:t>
      </w:r>
    </w:p>
    <w:p w14:paraId="75B343AD" w14:textId="77777777" w:rsidR="002E6695" w:rsidRPr="00F62335" w:rsidRDefault="002E6695" w:rsidP="00F62335">
      <w:pPr>
        <w:numPr>
          <w:ilvl w:val="0"/>
          <w:numId w:val="9"/>
        </w:numPr>
        <w:tabs>
          <w:tab w:val="left" w:pos="284"/>
        </w:tabs>
        <w:spacing w:after="0" w:line="240" w:lineRule="auto"/>
        <w:ind w:left="0" w:firstLine="0"/>
        <w:jc w:val="center"/>
        <w:rPr>
          <w:rFonts w:ascii="Arial" w:eastAsia="Times New Roman" w:hAnsi="Arial" w:cs="Arial"/>
          <w:sz w:val="24"/>
          <w:szCs w:val="24"/>
          <w:lang w:eastAsia="pl-PL"/>
        </w:rPr>
      </w:pPr>
    </w:p>
    <w:p w14:paraId="7F387139" w14:textId="10A663D3" w:rsidR="002E6695" w:rsidRPr="00F62335" w:rsidRDefault="002E6695" w:rsidP="00C84031">
      <w:pPr>
        <w:widowControl w:val="0"/>
        <w:autoSpaceDE w:val="0"/>
        <w:autoSpaceDN w:val="0"/>
        <w:adjustRightInd w:val="0"/>
        <w:spacing w:after="0" w:line="240" w:lineRule="auto"/>
        <w:ind w:left="294"/>
        <w:rPr>
          <w:rFonts w:ascii="Arial" w:eastAsia="Times New Roman" w:hAnsi="Arial" w:cs="Arial"/>
          <w:b/>
          <w:bCs/>
          <w:sz w:val="24"/>
          <w:szCs w:val="24"/>
          <w:lang w:eastAsia="pl-PL"/>
        </w:rPr>
      </w:pPr>
      <w:r w:rsidRPr="00F62335">
        <w:rPr>
          <w:rFonts w:ascii="Arial" w:eastAsia="Times New Roman" w:hAnsi="Arial" w:cs="Arial"/>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03228D0D" w14:textId="0BF2E4D5" w:rsidR="00343981" w:rsidRPr="003467D0" w:rsidRDefault="00C84031" w:rsidP="00265476">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3467D0">
        <w:rPr>
          <w:rFonts w:ascii="Arial" w:eastAsia="Times New Roman" w:hAnsi="Arial" w:cs="Arial"/>
          <w:b/>
          <w:bCs/>
          <w:sz w:val="24"/>
          <w:szCs w:val="24"/>
          <w:lang w:eastAsia="pl-PL"/>
        </w:rPr>
        <w:t>Odbiór robót</w:t>
      </w:r>
    </w:p>
    <w:p w14:paraId="7D09EBE4" w14:textId="77777777" w:rsidR="002E6695" w:rsidRPr="00F62335" w:rsidRDefault="002E6695" w:rsidP="00F62335">
      <w:pPr>
        <w:numPr>
          <w:ilvl w:val="0"/>
          <w:numId w:val="9"/>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00AB79B3"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Przedmiotem odbioru końcowego będzie przedmiot umowy określony w § 1 niniejszej umowy.</w:t>
      </w:r>
    </w:p>
    <w:p w14:paraId="4D6882D8"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w formie pisemnej zgłasza </w:t>
      </w:r>
      <w:bookmarkStart w:id="3" w:name="_Hlk61427713"/>
      <w:r w:rsidRPr="00F62335">
        <w:rPr>
          <w:rFonts w:ascii="Arial" w:eastAsia="Times New Roman" w:hAnsi="Arial" w:cs="Arial"/>
          <w:sz w:val="24"/>
          <w:szCs w:val="24"/>
          <w:lang w:eastAsia="pl-PL"/>
        </w:rPr>
        <w:t xml:space="preserve">gotowość do odbioru </w:t>
      </w:r>
      <w:bookmarkEnd w:id="3"/>
      <w:r w:rsidRPr="00F62335">
        <w:rPr>
          <w:rFonts w:ascii="Arial" w:eastAsia="Times New Roman" w:hAnsi="Arial" w:cs="Arial"/>
          <w:sz w:val="24"/>
          <w:szCs w:val="24"/>
          <w:lang w:eastAsia="pl-PL"/>
        </w:rPr>
        <w:t>końcowego przedmiotu umowy. Do zgłoszenia Wykonawca zobowiązany jest dołączyć wszystkie dokumenty wymagane przepisami, w szczególności:</w:t>
      </w:r>
    </w:p>
    <w:p w14:paraId="15F5ED35" w14:textId="77777777" w:rsidR="009C4CFB" w:rsidRPr="00F62335" w:rsidRDefault="009C4CFB"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atesty i deklaracje zgodności na wbudowane materiały i urządzenia;</w:t>
      </w:r>
    </w:p>
    <w:p w14:paraId="24389349" w14:textId="292DDD94" w:rsidR="002E6695" w:rsidRPr="00F62335" w:rsidRDefault="002E6695"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kosztorys powykonawczy 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F30099" w:rsidRPr="00F62335">
        <w:rPr>
          <w:rFonts w:ascii="Arial" w:eastAsia="Times New Roman" w:hAnsi="Arial" w:cs="Arial"/>
          <w:bCs/>
          <w:sz w:val="24"/>
          <w:szCs w:val="24"/>
          <w:lang w:eastAsia="pl-PL"/>
        </w:rPr>
        <w:t xml:space="preserve"> i Inspektor</w:t>
      </w:r>
      <w:r w:rsidR="00362F47" w:rsidRPr="00F62335">
        <w:rPr>
          <w:rFonts w:ascii="Arial" w:eastAsia="Times New Roman" w:hAnsi="Arial" w:cs="Arial"/>
          <w:bCs/>
          <w:sz w:val="24"/>
          <w:szCs w:val="24"/>
          <w:lang w:eastAsia="pl-PL"/>
        </w:rPr>
        <w:t>a</w:t>
      </w:r>
      <w:r w:rsidR="00F30099" w:rsidRPr="00F62335">
        <w:rPr>
          <w:rFonts w:ascii="Arial" w:eastAsia="Times New Roman" w:hAnsi="Arial" w:cs="Arial"/>
          <w:bCs/>
          <w:sz w:val="24"/>
          <w:szCs w:val="24"/>
          <w:lang w:eastAsia="pl-PL"/>
        </w:rPr>
        <w:t xml:space="preserve"> Nadzoru Inwestorskiego.</w:t>
      </w:r>
    </w:p>
    <w:p w14:paraId="36C51860" w14:textId="77777777" w:rsidR="002E6695" w:rsidRPr="00F62335" w:rsidRDefault="002E6695"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F62335">
        <w:rPr>
          <w:rFonts w:ascii="Arial" w:eastAsia="Times New Roman" w:hAnsi="Arial" w:cs="Arial"/>
          <w:bCs/>
          <w:sz w:val="24"/>
          <w:szCs w:val="24"/>
          <w:lang w:eastAsia="pl-PL"/>
        </w:rPr>
        <w:t>inne dokumenty nie wymienione a wymagane obowiązującymi przepisami prawa lub normami.</w:t>
      </w:r>
    </w:p>
    <w:p w14:paraId="4244DA7D" w14:textId="7525A44F"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bookmarkStart w:id="4" w:name="_Hlk61427963"/>
      <w:r w:rsidRPr="00F62335">
        <w:rPr>
          <w:rFonts w:ascii="Arial" w:eastAsia="Times New Roman" w:hAnsi="Arial" w:cs="Arial"/>
          <w:sz w:val="24"/>
          <w:szCs w:val="24"/>
          <w:lang w:eastAsia="pl-PL"/>
        </w:rPr>
        <w:t xml:space="preserve">Odbioru końcowego przedmiotu zamówienia dokona Zamawiający </w:t>
      </w:r>
      <w:r w:rsidR="002B5631" w:rsidRPr="00F62335">
        <w:rPr>
          <w:rFonts w:ascii="Arial" w:eastAsia="Times New Roman" w:hAnsi="Arial" w:cs="Arial"/>
          <w:sz w:val="24"/>
          <w:szCs w:val="24"/>
          <w:lang w:eastAsia="pl-PL"/>
        </w:rPr>
        <w:t>lub</w:t>
      </w:r>
      <w:r w:rsidRPr="00F62335">
        <w:rPr>
          <w:rFonts w:ascii="Arial" w:eastAsia="Times New Roman" w:hAnsi="Arial" w:cs="Arial"/>
          <w:sz w:val="24"/>
          <w:szCs w:val="24"/>
          <w:lang w:eastAsia="pl-PL"/>
        </w:rPr>
        <w:t xml:space="preserve"> wyznaczeni przez Zamawiającego przedstawiciele w ciągu </w:t>
      </w:r>
      <w:r w:rsidR="001A59B3">
        <w:rPr>
          <w:rFonts w:ascii="Arial" w:eastAsia="Times New Roman" w:hAnsi="Arial" w:cs="Arial"/>
          <w:sz w:val="24"/>
          <w:szCs w:val="24"/>
          <w:lang w:eastAsia="pl-PL"/>
        </w:rPr>
        <w:t>7</w:t>
      </w:r>
      <w:r w:rsidRPr="00F62335">
        <w:rPr>
          <w:rFonts w:ascii="Arial" w:eastAsia="Times New Roman" w:hAnsi="Arial" w:cs="Arial"/>
          <w:sz w:val="24"/>
          <w:szCs w:val="24"/>
          <w:lang w:eastAsia="pl-PL"/>
        </w:rPr>
        <w:t xml:space="preserve"> dni od daty pisemnego zgłoszenia ich do odbioru</w:t>
      </w:r>
      <w:bookmarkEnd w:id="4"/>
      <w:r w:rsidRPr="00F62335">
        <w:rPr>
          <w:rFonts w:ascii="Arial" w:eastAsia="Times New Roman" w:hAnsi="Arial" w:cs="Arial"/>
          <w:sz w:val="24"/>
          <w:szCs w:val="24"/>
          <w:lang w:eastAsia="pl-PL"/>
        </w:rPr>
        <w:t>.</w:t>
      </w:r>
    </w:p>
    <w:p w14:paraId="667ECF6A"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Brak jakiegokolwiek z dokumentów odbiorowych, o których mowa w ust. 2 lub brak faktycznego zakończenia robót spowoduje</w:t>
      </w:r>
      <w:r w:rsidR="00B46E39" w:rsidRPr="00F62335">
        <w:rPr>
          <w:rFonts w:ascii="Arial" w:eastAsia="Times New Roman" w:hAnsi="Arial" w:cs="Arial"/>
          <w:sz w:val="24"/>
          <w:szCs w:val="24"/>
          <w:lang w:eastAsia="pl-PL"/>
        </w:rPr>
        <w:t>, że zamawiający odmówi odbioru robót z winy wykonawcy.</w:t>
      </w:r>
    </w:p>
    <w:p w14:paraId="45345435"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postanawiają, że będzie spisany protokół z czynności odbioru, zawierający wszelkie ustalenia dokonane w toku odbioru, jak też terminy wyznaczone przez </w:t>
      </w:r>
      <w:r w:rsidRPr="00F62335">
        <w:rPr>
          <w:rFonts w:ascii="Arial" w:eastAsia="Times New Roman" w:hAnsi="Arial" w:cs="Arial"/>
          <w:sz w:val="24"/>
          <w:szCs w:val="24"/>
          <w:lang w:eastAsia="pl-PL"/>
        </w:rPr>
        <w:lastRenderedPageBreak/>
        <w:t>Zamawiającego na usunięcie przez Wykonawcę stwierdzonych przy odbiorze wad/usterek.</w:t>
      </w:r>
    </w:p>
    <w:p w14:paraId="5C17E80E" w14:textId="77777777"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F6233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71877B30" w:rsidR="002E6695" w:rsidRPr="00D909E7" w:rsidRDefault="00F62335" w:rsidP="002E6695">
      <w:pPr>
        <w:autoSpaceDE w:val="0"/>
        <w:autoSpaceDN w:val="0"/>
        <w:spacing w:after="0" w:line="240" w:lineRule="auto"/>
        <w:ind w:left="284"/>
        <w:jc w:val="center"/>
        <w:rPr>
          <w:rFonts w:ascii="Arial" w:eastAsia="Calibri" w:hAnsi="Arial" w:cs="Arial"/>
          <w:b/>
          <w:bCs/>
          <w:sz w:val="24"/>
          <w:szCs w:val="24"/>
        </w:rPr>
      </w:pPr>
      <w:r>
        <w:rPr>
          <w:rFonts w:ascii="Arial" w:eastAsia="Calibri" w:hAnsi="Arial" w:cs="Arial"/>
          <w:b/>
          <w:bCs/>
          <w:color w:val="FF0000"/>
          <w:sz w:val="24"/>
          <w:szCs w:val="24"/>
        </w:rPr>
        <w:br/>
      </w:r>
      <w:r w:rsidR="002E6695" w:rsidRPr="00D909E7">
        <w:rPr>
          <w:rFonts w:ascii="Arial" w:eastAsia="Calibri" w:hAnsi="Arial" w:cs="Arial"/>
          <w:b/>
          <w:bCs/>
          <w:sz w:val="24"/>
          <w:szCs w:val="24"/>
        </w:rPr>
        <w:t>Gwarancja</w:t>
      </w:r>
      <w:r w:rsidR="009D08D4" w:rsidRPr="00D909E7">
        <w:rPr>
          <w:rFonts w:ascii="Arial" w:eastAsia="Calibri" w:hAnsi="Arial" w:cs="Arial"/>
          <w:b/>
          <w:bCs/>
          <w:sz w:val="24"/>
          <w:szCs w:val="24"/>
        </w:rPr>
        <w:t xml:space="preserve"> i </w:t>
      </w:r>
      <w:r w:rsidR="002E6695" w:rsidRPr="00D909E7">
        <w:rPr>
          <w:rFonts w:ascii="Arial" w:eastAsia="Calibri" w:hAnsi="Arial" w:cs="Arial"/>
          <w:b/>
          <w:bCs/>
          <w:sz w:val="24"/>
          <w:szCs w:val="24"/>
        </w:rPr>
        <w:t>rękojmia za wady</w:t>
      </w:r>
    </w:p>
    <w:p w14:paraId="04A9AEC0" w14:textId="77777777" w:rsidR="002E6695" w:rsidRPr="00F6233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60FA3F2E" w14:textId="6A7C5541"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Wykonawca udziela Zamawiającemu gwarancji jakości </w:t>
      </w:r>
      <w:r w:rsidR="009D08D4" w:rsidRPr="00F62335">
        <w:rPr>
          <w:rFonts w:ascii="Arial" w:eastAsia="Times New Roman" w:hAnsi="Arial" w:cs="Arial"/>
          <w:sz w:val="24"/>
          <w:szCs w:val="24"/>
          <w:lang w:eastAsia="pl-PL"/>
        </w:rPr>
        <w:t xml:space="preserve">i rękojmi za wady </w:t>
      </w:r>
      <w:r w:rsidRPr="00F62335">
        <w:rPr>
          <w:rFonts w:ascii="Arial" w:eastAsia="Times New Roman" w:hAnsi="Arial" w:cs="Arial"/>
          <w:sz w:val="24"/>
          <w:szCs w:val="24"/>
          <w:lang w:eastAsia="pl-PL"/>
        </w:rPr>
        <w:t xml:space="preserve">na wykonane roboty oraz wbudowane materiały, wyroby i urządzenia na okres ….…… miesięcy, licząc od dnia sporządzenia protokołu końcowego odbioru przedmiotu umowy bez zastrzeżeń z zastrzeżeniem ust. 22 i 23 niniejszego paragrafu. </w:t>
      </w:r>
      <w:r w:rsidRPr="00F62335">
        <w:rPr>
          <w:rFonts w:ascii="Arial" w:eastAsia="Times New Roman" w:hAnsi="Arial" w:cs="Arial"/>
          <w:bCs/>
          <w:spacing w:val="-2"/>
          <w:sz w:val="24"/>
          <w:szCs w:val="24"/>
          <w:lang w:eastAsia="pl-PL"/>
        </w:rPr>
        <w:t>Bieg gwarancji</w:t>
      </w:r>
      <w:r w:rsidR="009D08D4" w:rsidRPr="00F62335">
        <w:rPr>
          <w:rFonts w:ascii="Arial" w:eastAsia="Times New Roman" w:hAnsi="Arial" w:cs="Arial"/>
          <w:bCs/>
          <w:spacing w:val="-2"/>
          <w:sz w:val="24"/>
          <w:szCs w:val="24"/>
          <w:lang w:eastAsia="pl-PL"/>
        </w:rPr>
        <w:t xml:space="preserve"> i rękojmi</w:t>
      </w:r>
      <w:r w:rsidRPr="00F62335">
        <w:rPr>
          <w:rFonts w:ascii="Arial" w:eastAsia="Times New Roman" w:hAnsi="Arial" w:cs="Arial"/>
          <w:bCs/>
          <w:spacing w:val="-2"/>
          <w:sz w:val="24"/>
          <w:szCs w:val="24"/>
          <w:lang w:eastAsia="pl-PL"/>
        </w:rPr>
        <w:t xml:space="preserve"> liczony będzie od daty podpisania protokołu odbioru końcowego bez zastrzeżeń.</w:t>
      </w:r>
    </w:p>
    <w:p w14:paraId="7B56C177"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Rękojmia i gwarancja jakości obejmuje wykonane roboty budowlane i wbudowane materiały, wyroby i urządzenia.</w:t>
      </w:r>
    </w:p>
    <w:p w14:paraId="4A48F8CD"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Zamawiający może realizować uprawnienia z tytułu rękojmi za wady fizyczne niezależnie od uprawnień wynikających z gwarancji.</w:t>
      </w:r>
    </w:p>
    <w:p w14:paraId="2D4901BC" w14:textId="125BC649"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Niezależnie od uregulowań zawartych w </w:t>
      </w:r>
      <w:r w:rsidRPr="00265476">
        <w:rPr>
          <w:rFonts w:ascii="Arial" w:eastAsia="Times New Roman" w:hAnsi="Arial" w:cs="Arial"/>
          <w:sz w:val="24"/>
          <w:szCs w:val="24"/>
          <w:lang w:eastAsia="pl-PL"/>
        </w:rPr>
        <w:t>§ 1</w:t>
      </w:r>
      <w:r w:rsidR="001A59B3" w:rsidRPr="00265476">
        <w:rPr>
          <w:rFonts w:ascii="Arial" w:eastAsia="Times New Roman" w:hAnsi="Arial" w:cs="Arial"/>
          <w:sz w:val="24"/>
          <w:szCs w:val="24"/>
          <w:lang w:eastAsia="pl-PL"/>
        </w:rPr>
        <w:t>5</w:t>
      </w:r>
      <w:r w:rsidRPr="00265476">
        <w:rPr>
          <w:rFonts w:ascii="Arial" w:eastAsia="Times New Roman" w:hAnsi="Arial" w:cs="Arial"/>
          <w:sz w:val="24"/>
          <w:szCs w:val="24"/>
          <w:lang w:eastAsia="pl-PL"/>
        </w:rPr>
        <w:t xml:space="preserve"> Umowy</w:t>
      </w:r>
      <w:r w:rsidRPr="00F62335">
        <w:rPr>
          <w:rFonts w:ascii="Arial" w:eastAsia="Times New Roman" w:hAnsi="Arial" w:cs="Arial"/>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Wykonawca (Gwarant) może wykonywać świadczenie gwarancyjne siłami własnymi, bądź przez osobę trzecią. </w:t>
      </w:r>
    </w:p>
    <w:p w14:paraId="13B4B6F0"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nie może odmówić usunięcia wad/usterek, powołując się na nadmierne koszty lub trudności.</w:t>
      </w:r>
    </w:p>
    <w:p w14:paraId="16DAE18B"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Wykonawca jest zobowiązany usunąć wady objęte gwarancją w terminie 14 dni lub terminie wyznaczonym przez Zamawiającego.</w:t>
      </w:r>
    </w:p>
    <w:p w14:paraId="660B487E"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 xml:space="preserve">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t>
      </w:r>
      <w:r w:rsidRPr="00F62335">
        <w:rPr>
          <w:rFonts w:ascii="Arial" w:eastAsia="Times New Roman" w:hAnsi="Arial" w:cs="Arial"/>
          <w:sz w:val="24"/>
          <w:szCs w:val="24"/>
          <w:lang w:eastAsia="pl-PL"/>
        </w:rPr>
        <w:lastRenderedPageBreak/>
        <w:t>wyznaczonego terminu będzie zakwalifikowane jako odmowa usunięcia wad/usterek.</w:t>
      </w:r>
    </w:p>
    <w:p w14:paraId="59E8F00D" w14:textId="353BBD58"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F62335">
        <w:rPr>
          <w:rFonts w:ascii="Arial" w:eastAsia="Times New Roman" w:hAnsi="Arial" w:cs="Arial"/>
          <w:sz w:val="24"/>
          <w:szCs w:val="24"/>
          <w:lang w:eastAsia="pl-PL"/>
        </w:rPr>
        <w:t>W przypadku odmowy usunięcia wad/usterek ze strony Wykonawcy lub przekroczenia terminów usunięcia wad/usterek o których mowa w ust. 1</w:t>
      </w:r>
      <w:r w:rsidR="00D909E7">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lub 1</w:t>
      </w:r>
      <w:r w:rsidR="00D909E7">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niniejszego paragrafu o ponad 30 dni kalendarzowych, Zamawiający zleci usunięcie tych wad/usterek innemu podmiotowi, obciążając kosztami Wykonawcę (bez upoważnienia sądu).</w:t>
      </w:r>
    </w:p>
    <w:p w14:paraId="584DFA3D"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Zgłoszenia wad i usterek Zamawiający dokonywać będzie za pośrednictwem poczty elektronicznej na adres emailowy wykonawcy.</w:t>
      </w:r>
    </w:p>
    <w:p w14:paraId="4285D5FE"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Zamawiający będzie uprawniony do usunięcia wady/usterki na koszt Wykonawcy także w przypadku, gdy istnienie wady spowoduje zagrożenie życia lub mienia.</w:t>
      </w:r>
    </w:p>
    <w:p w14:paraId="236F5754"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Na okoliczność usunięcia wad lub usterek Wykonawca spisuje protokół z udziałem Zamawiającego.</w:t>
      </w:r>
    </w:p>
    <w:p w14:paraId="0175F422"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pozostałym zakresie do gwarancji i rękojmi mają zastosowanie przepisy Kodeksu Cywilnego.</w:t>
      </w:r>
    </w:p>
    <w:p w14:paraId="37F27906" w14:textId="77777777" w:rsidR="002E6695" w:rsidRPr="00F6233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7972A59E" w14:textId="66EDCF59" w:rsidR="002E6695" w:rsidRPr="00265476" w:rsidRDefault="002E6695" w:rsidP="00265476">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F62335">
        <w:rPr>
          <w:rFonts w:ascii="Arial" w:eastAsia="Times New Roman" w:hAnsi="Arial" w:cs="Arial"/>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bookmarkStart w:id="5" w:name="_Hlk15988663"/>
    </w:p>
    <w:bookmarkEnd w:id="5"/>
    <w:p w14:paraId="55177210" w14:textId="4954C6A7" w:rsidR="002E6695" w:rsidRPr="003467D0" w:rsidRDefault="00F62335" w:rsidP="002E6695">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3467D0">
        <w:rPr>
          <w:rFonts w:ascii="Arial" w:eastAsia="Times New Roman" w:hAnsi="Arial" w:cs="Arial"/>
          <w:b/>
          <w:bCs/>
          <w:sz w:val="24"/>
          <w:szCs w:val="24"/>
          <w:lang w:eastAsia="pl-PL"/>
        </w:rPr>
        <w:t>Wymóg zatrudnienia osób</w:t>
      </w:r>
      <w:r w:rsidR="00C8546D" w:rsidRPr="003467D0">
        <w:rPr>
          <w:rFonts w:ascii="Arial" w:eastAsia="Times New Roman" w:hAnsi="Arial" w:cs="Arial"/>
          <w:b/>
          <w:bCs/>
          <w:sz w:val="24"/>
          <w:szCs w:val="24"/>
          <w:lang w:eastAsia="pl-PL"/>
        </w:rPr>
        <w:t xml:space="preserve"> </w:t>
      </w:r>
    </w:p>
    <w:p w14:paraId="7F7FB231" w14:textId="77777777" w:rsidR="002E6695" w:rsidRPr="00F62335" w:rsidRDefault="002E6695" w:rsidP="002E6695">
      <w:pPr>
        <w:numPr>
          <w:ilvl w:val="0"/>
          <w:numId w:val="9"/>
        </w:numPr>
        <w:spacing w:after="0" w:line="240" w:lineRule="auto"/>
        <w:jc w:val="center"/>
        <w:rPr>
          <w:rFonts w:ascii="Arial" w:eastAsia="Times New Roman" w:hAnsi="Arial" w:cs="Arial"/>
          <w:b/>
          <w:sz w:val="24"/>
          <w:szCs w:val="24"/>
          <w:lang w:eastAsia="pl-PL"/>
        </w:rPr>
      </w:pPr>
    </w:p>
    <w:p w14:paraId="430E0A15" w14:textId="51E9B702" w:rsidR="002E6695" w:rsidRPr="001A59B3" w:rsidRDefault="002E6695" w:rsidP="001A59B3">
      <w:pPr>
        <w:numPr>
          <w:ilvl w:val="3"/>
          <w:numId w:val="14"/>
        </w:numPr>
        <w:spacing w:after="0" w:line="240" w:lineRule="auto"/>
        <w:ind w:left="392"/>
        <w:contextualSpacing/>
        <w:rPr>
          <w:rFonts w:ascii="Arial" w:eastAsia="Calibri" w:hAnsi="Arial" w:cs="Arial"/>
          <w:sz w:val="24"/>
          <w:szCs w:val="24"/>
        </w:rPr>
      </w:pPr>
      <w:r w:rsidRPr="00F62335">
        <w:rPr>
          <w:rFonts w:ascii="Arial" w:eastAsia="Calibri" w:hAnsi="Arial" w:cs="Arial"/>
          <w:sz w:val="24"/>
          <w:szCs w:val="24"/>
        </w:rPr>
        <w:t xml:space="preserve">Wykonawca oświadcza, że osoby wykonujące </w:t>
      </w:r>
      <w:r w:rsidR="001A59B3" w:rsidRPr="0067531A">
        <w:rPr>
          <w:rFonts w:eastAsia="Calibri"/>
          <w:sz w:val="24"/>
          <w:szCs w:val="24"/>
        </w:rPr>
        <w:t xml:space="preserve">roboty związane z </w:t>
      </w:r>
      <w:r w:rsidR="001A59B3">
        <w:rPr>
          <w:rFonts w:eastAsia="Calibri"/>
          <w:sz w:val="24"/>
          <w:szCs w:val="24"/>
        </w:rPr>
        <w:t>montażem stolarki okiennej i drzwiowej</w:t>
      </w:r>
      <w:r w:rsidRPr="00F62335">
        <w:rPr>
          <w:rFonts w:ascii="Arial" w:eastAsia="Calibri" w:hAnsi="Arial" w:cs="Arial"/>
          <w:sz w:val="24"/>
          <w:szCs w:val="24"/>
        </w:rPr>
        <w:t xml:space="preserve"> pod nadzorem wykonawcy lub podwykonawcy w miejscu realizacji przedmiotu umowy</w:t>
      </w:r>
      <w:r w:rsidR="001A59B3">
        <w:rPr>
          <w:rFonts w:ascii="Arial" w:eastAsia="Calibri" w:hAnsi="Arial" w:cs="Arial"/>
          <w:sz w:val="24"/>
          <w:szCs w:val="24"/>
        </w:rPr>
        <w:t xml:space="preserve"> </w:t>
      </w:r>
      <w:r w:rsidRPr="001A59B3">
        <w:rPr>
          <w:rFonts w:ascii="Arial" w:eastAsia="Calibri" w:hAnsi="Arial" w:cs="Arial"/>
          <w:sz w:val="24"/>
          <w:szCs w:val="24"/>
        </w:rPr>
        <w:t xml:space="preserve">będą zatrudnione przez wykonawcę lub podwykonawcę na podstawie umowy o pracę w rozumieniu przepisów art. 22 </w:t>
      </w:r>
      <w:r w:rsidR="002B5631" w:rsidRPr="001A59B3">
        <w:rPr>
          <w:rFonts w:ascii="Arial" w:eastAsia="Calibri" w:hAnsi="Arial" w:cs="Arial"/>
          <w:sz w:val="24"/>
          <w:szCs w:val="24"/>
        </w:rPr>
        <w:t>§</w:t>
      </w:r>
      <w:r w:rsidRPr="001A59B3">
        <w:rPr>
          <w:rFonts w:ascii="Arial" w:eastAsia="Calibri" w:hAnsi="Arial" w:cs="Arial"/>
          <w:sz w:val="24"/>
          <w:szCs w:val="24"/>
        </w:rPr>
        <w:t xml:space="preserve"> 1 ustawy z dnia 26 czerwca 1974r. –Kodeks pracy.</w:t>
      </w:r>
    </w:p>
    <w:p w14:paraId="0CA593B0" w14:textId="70B9B402" w:rsidR="002E6695" w:rsidRPr="00F62335" w:rsidRDefault="002E6695" w:rsidP="00C84031">
      <w:pPr>
        <w:numPr>
          <w:ilvl w:val="3"/>
          <w:numId w:val="14"/>
        </w:numPr>
        <w:spacing w:after="0" w:line="240" w:lineRule="auto"/>
        <w:ind w:left="426" w:hanging="426"/>
        <w:contextualSpacing/>
        <w:rPr>
          <w:rFonts w:ascii="Arial" w:eastAsia="Calibri" w:hAnsi="Arial" w:cs="Arial"/>
          <w:sz w:val="24"/>
          <w:szCs w:val="24"/>
        </w:rPr>
      </w:pPr>
      <w:r w:rsidRPr="00F62335">
        <w:rPr>
          <w:rFonts w:ascii="Arial" w:eastAsia="Calibri" w:hAnsi="Arial" w:cs="Arial"/>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Pr>
          <w:rFonts w:ascii="Arial" w:eastAsia="Calibri" w:hAnsi="Arial" w:cs="Arial"/>
          <w:sz w:val="24"/>
          <w:szCs w:val="24"/>
        </w:rPr>
        <w:t>,</w:t>
      </w:r>
      <w:r w:rsidRPr="00F62335">
        <w:rPr>
          <w:rFonts w:ascii="Arial" w:eastAsia="Calibri" w:hAnsi="Arial" w:cs="Arial"/>
          <w:sz w:val="24"/>
          <w:szCs w:val="24"/>
        </w:rPr>
        <w:t xml:space="preserve"> w tym w szczególności:</w:t>
      </w:r>
    </w:p>
    <w:p w14:paraId="6CB0AD07" w14:textId="43ED9605" w:rsidR="00C8546D" w:rsidRPr="00F62335" w:rsidRDefault="00C8546D" w:rsidP="00C84031">
      <w:pPr>
        <w:pStyle w:val="Akapitzlist"/>
        <w:numPr>
          <w:ilvl w:val="1"/>
          <w:numId w:val="41"/>
        </w:numPr>
        <w:spacing w:after="0" w:line="240" w:lineRule="auto"/>
        <w:rPr>
          <w:rFonts w:ascii="Arial" w:eastAsia="Calibri" w:hAnsi="Arial" w:cs="Arial"/>
          <w:sz w:val="24"/>
          <w:szCs w:val="24"/>
        </w:rPr>
      </w:pPr>
      <w:r w:rsidRPr="00F62335">
        <w:rPr>
          <w:rFonts w:ascii="Arial" w:eastAsia="Calibri" w:hAnsi="Arial" w:cs="Arial"/>
          <w:sz w:val="24"/>
          <w:szCs w:val="24"/>
        </w:rPr>
        <w:t>oświadczenia zatrudnionego pracownika</w:t>
      </w:r>
    </w:p>
    <w:p w14:paraId="106A0DD5" w14:textId="77777777" w:rsidR="00C8546D" w:rsidRPr="00F62335" w:rsidRDefault="00C8546D" w:rsidP="00C84031">
      <w:pPr>
        <w:pStyle w:val="Akapitzlist"/>
        <w:numPr>
          <w:ilvl w:val="1"/>
          <w:numId w:val="41"/>
        </w:numPr>
        <w:spacing w:after="0" w:line="240" w:lineRule="auto"/>
        <w:rPr>
          <w:rFonts w:ascii="Arial" w:eastAsia="Calibri" w:hAnsi="Arial" w:cs="Arial"/>
          <w:sz w:val="24"/>
          <w:szCs w:val="24"/>
        </w:rPr>
      </w:pPr>
      <w:r w:rsidRPr="00F62335">
        <w:rPr>
          <w:rFonts w:ascii="Arial" w:eastAsia="Calibri" w:hAnsi="Arial" w:cs="Arial"/>
          <w:sz w:val="24"/>
          <w:szCs w:val="24"/>
        </w:rPr>
        <w:t>oświadczenia Wykonawcy lub podwykonawcy [lub dalszego podwykonawcy]  o zatrudnieniu pracownika na podstawie umowy o pracę</w:t>
      </w:r>
    </w:p>
    <w:p w14:paraId="1D744883" w14:textId="3FBFD974" w:rsidR="002E6695" w:rsidRDefault="00C8546D" w:rsidP="00C84031">
      <w:pPr>
        <w:pStyle w:val="Akapitzlist"/>
        <w:numPr>
          <w:ilvl w:val="1"/>
          <w:numId w:val="41"/>
        </w:numPr>
        <w:spacing w:after="0" w:line="240" w:lineRule="auto"/>
        <w:rPr>
          <w:rFonts w:ascii="Arial" w:eastAsia="Calibri" w:hAnsi="Arial" w:cs="Arial"/>
          <w:sz w:val="24"/>
          <w:szCs w:val="24"/>
        </w:rPr>
      </w:pPr>
      <w:r w:rsidRPr="00F62335">
        <w:rPr>
          <w:rFonts w:ascii="Arial" w:eastAsia="Calibri" w:hAnsi="Arial" w:cs="Arial"/>
          <w:sz w:val="24"/>
          <w:szCs w:val="24"/>
        </w:rPr>
        <w:t xml:space="preserve">poświadczonej za zgodność z oryginałem kopii umowy o pracę zatrudnionego pracownika </w:t>
      </w:r>
    </w:p>
    <w:p w14:paraId="3E060345" w14:textId="3C624C8F" w:rsidR="0044175F" w:rsidRPr="00F62335" w:rsidRDefault="0044175F" w:rsidP="00C84031">
      <w:pPr>
        <w:pStyle w:val="Akapitzlist"/>
        <w:numPr>
          <w:ilvl w:val="1"/>
          <w:numId w:val="41"/>
        </w:numPr>
        <w:spacing w:after="0" w:line="240" w:lineRule="auto"/>
        <w:rPr>
          <w:rFonts w:ascii="Arial" w:eastAsia="Calibri" w:hAnsi="Arial" w:cs="Arial"/>
          <w:sz w:val="24"/>
          <w:szCs w:val="24"/>
        </w:rPr>
      </w:pPr>
      <w:r>
        <w:rPr>
          <w:rFonts w:ascii="Arial" w:eastAsia="Calibri" w:hAnsi="Arial" w:cs="Arial"/>
          <w:sz w:val="24"/>
          <w:szCs w:val="24"/>
        </w:rPr>
        <w:t>innych dokumentów</w:t>
      </w:r>
    </w:p>
    <w:p w14:paraId="736DCC05" w14:textId="186A5020" w:rsidR="002E6695" w:rsidRPr="00F62335" w:rsidRDefault="00C8546D" w:rsidP="00C84031">
      <w:pPr>
        <w:pStyle w:val="Akapitzlist"/>
        <w:spacing w:after="0" w:line="240" w:lineRule="auto"/>
        <w:ind w:left="993"/>
        <w:rPr>
          <w:rFonts w:ascii="Arial" w:eastAsia="Calibri" w:hAnsi="Arial" w:cs="Arial"/>
          <w:sz w:val="24"/>
          <w:szCs w:val="24"/>
        </w:rPr>
      </w:pPr>
      <w:r w:rsidRPr="00F62335">
        <w:rPr>
          <w:rFonts w:ascii="Arial" w:eastAsia="Calibri" w:hAnsi="Arial" w:cs="Arial"/>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F62335">
        <w:rPr>
          <w:rFonts w:ascii="Arial" w:eastAsia="Calibri" w:hAnsi="Arial" w:cs="Arial"/>
          <w:sz w:val="24"/>
          <w:szCs w:val="24"/>
        </w:rPr>
        <w:t>ac</w:t>
      </w:r>
      <w:r w:rsidRPr="00F62335">
        <w:rPr>
          <w:rFonts w:ascii="Arial" w:eastAsia="Calibri" w:hAnsi="Arial" w:cs="Arial"/>
          <w:sz w:val="24"/>
          <w:szCs w:val="24"/>
        </w:rPr>
        <w:t>ownika.</w:t>
      </w:r>
      <w:bookmarkStart w:id="6" w:name="_Hlk66192055"/>
    </w:p>
    <w:bookmarkEnd w:id="6"/>
    <w:p w14:paraId="045E5B71" w14:textId="2233B993" w:rsidR="000F5184" w:rsidRPr="00F62335" w:rsidRDefault="000F5184" w:rsidP="00C84031">
      <w:pPr>
        <w:numPr>
          <w:ilvl w:val="3"/>
          <w:numId w:val="14"/>
        </w:numPr>
        <w:spacing w:after="0" w:line="240" w:lineRule="auto"/>
        <w:ind w:left="425" w:hanging="426"/>
        <w:contextualSpacing/>
        <w:rPr>
          <w:rFonts w:ascii="Arial" w:eastAsia="Calibri" w:hAnsi="Arial" w:cs="Arial"/>
          <w:sz w:val="24"/>
          <w:szCs w:val="24"/>
        </w:rPr>
      </w:pPr>
      <w:r w:rsidRPr="00F62335">
        <w:rPr>
          <w:rFonts w:ascii="Arial" w:eastAsia="Calibri" w:hAnsi="Arial" w:cs="Arial"/>
          <w:sz w:val="24"/>
          <w:szCs w:val="24"/>
        </w:rPr>
        <w:t xml:space="preserve">Dokumenty, o których mowa w ust. 2 powinny zostać zanonimizowane w sposób zapewniający ochronę danych osobowych pracowników, zgodnie z obowiązującymi </w:t>
      </w:r>
      <w:r w:rsidRPr="00F62335">
        <w:rPr>
          <w:rFonts w:ascii="Arial" w:eastAsia="Calibri" w:hAnsi="Arial" w:cs="Arial"/>
          <w:sz w:val="24"/>
          <w:szCs w:val="24"/>
        </w:rPr>
        <w:lastRenderedPageBreak/>
        <w:t>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F62335" w:rsidRDefault="002E6695" w:rsidP="00C84031">
      <w:pPr>
        <w:numPr>
          <w:ilvl w:val="3"/>
          <w:numId w:val="14"/>
        </w:numPr>
        <w:spacing w:after="0" w:line="240" w:lineRule="auto"/>
        <w:ind w:left="425" w:hanging="426"/>
        <w:contextualSpacing/>
        <w:rPr>
          <w:rFonts w:ascii="Arial" w:eastAsia="Calibri" w:hAnsi="Arial" w:cs="Arial"/>
          <w:sz w:val="24"/>
          <w:szCs w:val="24"/>
        </w:rPr>
      </w:pPr>
      <w:r w:rsidRPr="00F62335">
        <w:rPr>
          <w:rFonts w:ascii="Arial" w:eastAsia="Calibri" w:hAnsi="Arial" w:cs="Arial"/>
          <w:sz w:val="24"/>
          <w:szCs w:val="24"/>
        </w:rPr>
        <w:t>Nieprzedłożenie przez wykonawcę dowodów uznane będzie przez Zamawiającego za niewypełnienie obowiązku zatrudnienia osób na podstawie umowy o pracę.</w:t>
      </w:r>
    </w:p>
    <w:p w14:paraId="1AFB79B1" w14:textId="39368DFC" w:rsidR="002E6695" w:rsidRPr="00F62335" w:rsidRDefault="00F62335" w:rsidP="002E6695">
      <w:pPr>
        <w:tabs>
          <w:tab w:val="left" w:pos="280"/>
          <w:tab w:val="left" w:pos="350"/>
        </w:tabs>
        <w:autoSpaceDE w:val="0"/>
        <w:autoSpaceDN w:val="0"/>
        <w:adjustRightInd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Kary umowne</w:t>
      </w:r>
    </w:p>
    <w:p w14:paraId="3C782F60" w14:textId="77777777" w:rsidR="002E6695" w:rsidRPr="00F62335" w:rsidRDefault="002E6695" w:rsidP="00F62335">
      <w:pPr>
        <w:numPr>
          <w:ilvl w:val="0"/>
          <w:numId w:val="9"/>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69BE58EE" w14:textId="77777777"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postanawiają, że obowiązującą je formą odszkodowania są kary umowne, stosowane </w:t>
      </w:r>
      <w:r w:rsidRPr="00F62335">
        <w:rPr>
          <w:rFonts w:ascii="Arial" w:eastAsia="Times New Roman" w:hAnsi="Arial" w:cs="Arial"/>
          <w:sz w:val="24"/>
          <w:szCs w:val="24"/>
          <w:lang w:eastAsia="pl-PL"/>
        </w:rPr>
        <w:br/>
        <w:t>w następujących przypadkach i wielkościach:</w:t>
      </w:r>
    </w:p>
    <w:p w14:paraId="4666813F" w14:textId="77777777" w:rsidR="002E6695" w:rsidRPr="00F62335" w:rsidRDefault="002E6695" w:rsidP="00C84031">
      <w:pPr>
        <w:numPr>
          <w:ilvl w:val="0"/>
          <w:numId w:val="21"/>
        </w:numPr>
        <w:autoSpaceDE w:val="0"/>
        <w:autoSpaceDN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Wykonawca zapłaci Zamawiającemu kary umowne:</w:t>
      </w:r>
    </w:p>
    <w:p w14:paraId="17512527" w14:textId="0A694246" w:rsidR="00F30099" w:rsidRPr="00F62335" w:rsidRDefault="00F30099"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 przekroczenie terminu umownego wykonania przedmiotu zamówienia, o którym mowa w § 2 ust. 3 niniejszej umowy w wysokości 0,</w:t>
      </w:r>
      <w:r w:rsidR="00CB7ED5">
        <w:rPr>
          <w:rFonts w:ascii="Arial" w:eastAsia="Times New Roman" w:hAnsi="Arial" w:cs="Arial"/>
          <w:sz w:val="24"/>
          <w:szCs w:val="24"/>
          <w:lang w:eastAsia="pl-PL"/>
        </w:rPr>
        <w:t>5</w:t>
      </w:r>
      <w:r w:rsidRPr="00F62335">
        <w:rPr>
          <w:rFonts w:ascii="Arial" w:eastAsia="Times New Roman" w:hAnsi="Arial" w:cs="Arial"/>
          <w:sz w:val="24"/>
          <w:szCs w:val="24"/>
          <w:lang w:eastAsia="pl-PL"/>
        </w:rPr>
        <w:t xml:space="preserve">% wartości kontraktu i to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w:t>
      </w:r>
    </w:p>
    <w:p w14:paraId="72AB4B1D" w14:textId="4F19F2C3" w:rsidR="002E6695" w:rsidRPr="00F6233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w:t>
      </w:r>
      <w:r w:rsidR="00811B16" w:rsidRPr="00F62335">
        <w:rPr>
          <w:rFonts w:ascii="Arial" w:eastAsia="Times New Roman" w:hAnsi="Arial" w:cs="Arial"/>
          <w:sz w:val="24"/>
          <w:szCs w:val="24"/>
          <w:lang w:eastAsia="pl-PL"/>
        </w:rPr>
        <w:t>zwłokę</w:t>
      </w:r>
      <w:r w:rsidRPr="00F62335">
        <w:rPr>
          <w:rFonts w:ascii="Arial" w:eastAsia="Times New Roman" w:hAnsi="Arial" w:cs="Arial"/>
          <w:sz w:val="24"/>
          <w:szCs w:val="24"/>
          <w:lang w:eastAsia="pl-PL"/>
        </w:rPr>
        <w:t xml:space="preserve"> w usunięciu wad/usterek stwierdzonych przy odbiorze lub w okresie rękojmi i gwarancji w wysokości 0,</w:t>
      </w:r>
      <w:r w:rsidR="00CB7ED5">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wartości kontraktu i to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 xml:space="preserve"> od dnia wyznaczonego na usunięcie tych wad/usterek,</w:t>
      </w:r>
    </w:p>
    <w:p w14:paraId="306D7E7D" w14:textId="033D81EA" w:rsidR="002737A5" w:rsidRPr="00F62335" w:rsidRDefault="002737A5" w:rsidP="00C84031">
      <w:pPr>
        <w:numPr>
          <w:ilvl w:val="0"/>
          <w:numId w:val="22"/>
        </w:num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braku zapłaty wynagrodzenia należnego Podwykonawcom lub dalszym Podwykonawcom - w wysokości </w:t>
      </w:r>
      <w:r w:rsidR="00CB7ED5">
        <w:rPr>
          <w:rFonts w:ascii="Arial" w:eastAsia="Times New Roman" w:hAnsi="Arial" w:cs="Arial"/>
          <w:sz w:val="24"/>
          <w:szCs w:val="24"/>
          <w:lang w:eastAsia="pl-PL"/>
        </w:rPr>
        <w:t>2</w:t>
      </w:r>
      <w:r w:rsidR="00272947" w:rsidRPr="00F62335">
        <w:rPr>
          <w:rFonts w:ascii="Arial" w:eastAsia="Times New Roman" w:hAnsi="Arial" w:cs="Arial"/>
          <w:sz w:val="24"/>
          <w:szCs w:val="24"/>
          <w:lang w:eastAsia="pl-PL"/>
        </w:rPr>
        <w:t xml:space="preserve">,5 </w:t>
      </w:r>
      <w:r w:rsidRPr="00F62335">
        <w:rPr>
          <w:rFonts w:ascii="Arial" w:eastAsia="Times New Roman" w:hAnsi="Arial" w:cs="Arial"/>
          <w:sz w:val="24"/>
          <w:szCs w:val="24"/>
          <w:lang w:eastAsia="pl-PL"/>
        </w:rPr>
        <w:t xml:space="preserve">% kwoty jaką Zamawiający zapłaci bezpośrednio podwykonawcy lub dalszemu podwykonawcy na zasadach określonych w § </w:t>
      </w:r>
      <w:r w:rsidR="00CC6E7B" w:rsidRPr="00F62335">
        <w:rPr>
          <w:rFonts w:ascii="Arial" w:eastAsia="Times New Roman" w:hAnsi="Arial" w:cs="Arial"/>
          <w:sz w:val="24"/>
          <w:szCs w:val="24"/>
          <w:lang w:eastAsia="pl-PL"/>
        </w:rPr>
        <w:t>5 niniejszej</w:t>
      </w:r>
      <w:r w:rsidRPr="00F62335">
        <w:rPr>
          <w:rFonts w:ascii="Arial" w:eastAsia="Times New Roman" w:hAnsi="Arial" w:cs="Arial"/>
          <w:sz w:val="24"/>
          <w:szCs w:val="24"/>
          <w:lang w:eastAsia="pl-PL"/>
        </w:rPr>
        <w:t xml:space="preserve"> umowy,</w:t>
      </w:r>
    </w:p>
    <w:p w14:paraId="739A4B10" w14:textId="46974984" w:rsidR="002E6695" w:rsidRPr="00F6233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w przypadku nieterminowej zapłaty wynagrodzenia należnego Podwykonawcom lub dalszym Podwykonawcom - w wysokości 0,</w:t>
      </w:r>
      <w:r w:rsidR="00CB7ED5">
        <w:rPr>
          <w:rFonts w:ascii="Arial" w:eastAsia="Times New Roman" w:hAnsi="Arial" w:cs="Arial"/>
          <w:sz w:val="24"/>
          <w:szCs w:val="24"/>
          <w:lang w:eastAsia="pl-PL"/>
        </w:rPr>
        <w:t>5</w:t>
      </w:r>
      <w:r w:rsidRPr="00F62335">
        <w:rPr>
          <w:rFonts w:ascii="Arial" w:eastAsia="Times New Roman" w:hAnsi="Arial" w:cs="Arial"/>
          <w:sz w:val="24"/>
          <w:szCs w:val="24"/>
          <w:lang w:eastAsia="pl-PL"/>
        </w:rPr>
        <w:t xml:space="preserve">% wynagrodzenia umownego brutto należnego Podwykonawcy lub dalszemu Podwykonawcy, za każdy rozpoczęty dzień </w:t>
      </w:r>
      <w:r w:rsidR="00811B16" w:rsidRPr="00F62335">
        <w:rPr>
          <w:rFonts w:ascii="Arial" w:eastAsia="Times New Roman" w:hAnsi="Arial" w:cs="Arial"/>
          <w:sz w:val="24"/>
          <w:szCs w:val="24"/>
          <w:lang w:eastAsia="pl-PL"/>
        </w:rPr>
        <w:t>zwłoki</w:t>
      </w:r>
      <w:r w:rsidRPr="00F62335">
        <w:rPr>
          <w:rFonts w:ascii="Arial" w:eastAsia="Times New Roman" w:hAnsi="Arial" w:cs="Arial"/>
          <w:sz w:val="24"/>
          <w:szCs w:val="24"/>
          <w:lang w:eastAsia="pl-PL"/>
        </w:rPr>
        <w:t xml:space="preserve"> w zapłacie, naliczoną od terminu zapłaty wynikającego z umowy łączącej Podwykonawcę z Wykonawcą lub Podwykonawcę z dalszym Podwykonawcą,</w:t>
      </w:r>
    </w:p>
    <w:p w14:paraId="013E93DC" w14:textId="641FF9D4" w:rsidR="00CC6E7B" w:rsidRPr="00F62335" w:rsidRDefault="00CC6E7B" w:rsidP="00C84031">
      <w:pPr>
        <w:numPr>
          <w:ilvl w:val="0"/>
          <w:numId w:val="22"/>
        </w:num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nieprzedłożenia do zaakceptowania projektu umowy o podwykonawstwo, której przedmiotem są roboty budowlane, lub projektu jej zmiany – w wysokości </w:t>
      </w:r>
      <w:r w:rsidR="00CB7ED5">
        <w:rPr>
          <w:rFonts w:ascii="Arial" w:eastAsia="Times New Roman" w:hAnsi="Arial" w:cs="Arial"/>
          <w:sz w:val="24"/>
          <w:szCs w:val="24"/>
          <w:lang w:eastAsia="pl-PL"/>
        </w:rPr>
        <w:t>1</w:t>
      </w:r>
      <w:r w:rsidRPr="00F62335">
        <w:rPr>
          <w:rFonts w:ascii="Arial" w:eastAsia="Times New Roman" w:hAnsi="Arial" w:cs="Arial"/>
          <w:sz w:val="24"/>
          <w:szCs w:val="24"/>
          <w:lang w:eastAsia="pl-PL"/>
        </w:rPr>
        <w:t>.000,00 zł za każdy nieprzedłożony do zaakceptowania projekt umowy lub zmiany,</w:t>
      </w:r>
    </w:p>
    <w:p w14:paraId="58BB19E4" w14:textId="1AF43125" w:rsidR="002E6695" w:rsidRPr="00F62335" w:rsidRDefault="002E6695" w:rsidP="00C84031">
      <w:pPr>
        <w:numPr>
          <w:ilvl w:val="0"/>
          <w:numId w:val="22"/>
        </w:numPr>
        <w:spacing w:after="0" w:line="240" w:lineRule="auto"/>
        <w:ind w:left="851"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 przypadku nieprzedłożenia poświadczonej za zgodność z oryginałem kopii </w:t>
      </w:r>
      <w:r w:rsidR="002B5631" w:rsidRPr="00F62335">
        <w:rPr>
          <w:rFonts w:ascii="Arial" w:eastAsia="Times New Roman" w:hAnsi="Arial" w:cs="Arial"/>
          <w:sz w:val="24"/>
          <w:szCs w:val="24"/>
          <w:lang w:eastAsia="pl-PL"/>
        </w:rPr>
        <w:t xml:space="preserve">zawartej </w:t>
      </w:r>
      <w:r w:rsidRPr="00F62335">
        <w:rPr>
          <w:rFonts w:ascii="Arial" w:eastAsia="Times New Roman" w:hAnsi="Arial" w:cs="Arial"/>
          <w:sz w:val="24"/>
          <w:szCs w:val="24"/>
          <w:lang w:eastAsia="pl-PL"/>
        </w:rPr>
        <w:t xml:space="preserve">umowy o podwykonawstwo lub jej zmiany w terminie 7 dni od dnia jej zawarcia – w wysokości </w:t>
      </w:r>
      <w:r w:rsidR="00CB7ED5">
        <w:rPr>
          <w:rFonts w:ascii="Arial" w:eastAsia="Times New Roman" w:hAnsi="Arial" w:cs="Arial"/>
          <w:sz w:val="24"/>
          <w:szCs w:val="24"/>
          <w:lang w:eastAsia="pl-PL"/>
        </w:rPr>
        <w:t>1</w:t>
      </w:r>
      <w:r w:rsidRPr="00F62335">
        <w:rPr>
          <w:rFonts w:ascii="Arial" w:eastAsia="Times New Roman" w:hAnsi="Arial" w:cs="Arial"/>
          <w:sz w:val="24"/>
          <w:szCs w:val="24"/>
          <w:lang w:eastAsia="pl-PL"/>
        </w:rPr>
        <w:t>.000,00 zł za każdą nieprzedłożoną kopię umowy lub jej zmianę.</w:t>
      </w:r>
    </w:p>
    <w:p w14:paraId="1CDD17CC" w14:textId="5A1BDE99" w:rsidR="002E6695" w:rsidRPr="00F6233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  w przypadku braku zmiany umowy o podwykonawstwo w zakresie terminu zapłaty – w wysokości </w:t>
      </w:r>
      <w:r w:rsidR="00CB7ED5">
        <w:rPr>
          <w:rFonts w:ascii="Arial" w:eastAsia="Times New Roman" w:hAnsi="Arial" w:cs="Arial"/>
          <w:sz w:val="24"/>
          <w:szCs w:val="24"/>
          <w:lang w:eastAsia="pl-PL"/>
        </w:rPr>
        <w:t>5</w:t>
      </w:r>
      <w:r w:rsidRPr="00F62335">
        <w:rPr>
          <w:rFonts w:ascii="Arial" w:eastAsia="Times New Roman" w:hAnsi="Arial" w:cs="Arial"/>
          <w:sz w:val="24"/>
          <w:szCs w:val="24"/>
          <w:lang w:eastAsia="pl-PL"/>
        </w:rPr>
        <w:t>00,00 zł;</w:t>
      </w:r>
    </w:p>
    <w:p w14:paraId="68E6B57D" w14:textId="77777777" w:rsidR="002E6695" w:rsidRPr="00F6233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odstąpienie od umowy albo jej rozwiązania przez którąkolwiek ze Stron z przyczyn zależnych od Wykonawcy w wysokości </w:t>
      </w:r>
      <w:r w:rsidR="00CC6E7B" w:rsidRPr="00F62335">
        <w:rPr>
          <w:rFonts w:ascii="Arial" w:eastAsia="Times New Roman" w:hAnsi="Arial" w:cs="Arial"/>
          <w:sz w:val="24"/>
          <w:szCs w:val="24"/>
          <w:lang w:eastAsia="pl-PL"/>
        </w:rPr>
        <w:t>10</w:t>
      </w:r>
      <w:r w:rsidRPr="00F62335">
        <w:rPr>
          <w:rFonts w:ascii="Arial" w:eastAsia="Times New Roman" w:hAnsi="Arial" w:cs="Arial"/>
          <w:sz w:val="24"/>
          <w:szCs w:val="24"/>
          <w:lang w:eastAsia="pl-PL"/>
        </w:rPr>
        <w:t>% wartości kontraktu;</w:t>
      </w:r>
    </w:p>
    <w:p w14:paraId="75CD6814" w14:textId="64EA0358" w:rsidR="002E6695" w:rsidRPr="00F6233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niewypełnienie obowiązku zatrudnienia osób na podstawie umowy o pracę w wysokości </w:t>
      </w:r>
      <w:r w:rsidR="00132F74" w:rsidRPr="00F62335">
        <w:rPr>
          <w:rFonts w:ascii="Arial" w:eastAsia="Times New Roman" w:hAnsi="Arial" w:cs="Arial"/>
          <w:sz w:val="24"/>
          <w:szCs w:val="24"/>
          <w:lang w:eastAsia="pl-PL"/>
        </w:rPr>
        <w:t>5</w:t>
      </w:r>
      <w:r w:rsidRPr="00F62335">
        <w:rPr>
          <w:rFonts w:ascii="Arial" w:eastAsia="Times New Roman" w:hAnsi="Arial" w:cs="Arial"/>
          <w:sz w:val="24"/>
          <w:szCs w:val="24"/>
          <w:lang w:eastAsia="pl-PL"/>
        </w:rPr>
        <w:t>00,00</w:t>
      </w:r>
      <w:r w:rsidR="00132F74" w:rsidRPr="00F62335">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zł za każdy stwierdzony przypadek.</w:t>
      </w:r>
    </w:p>
    <w:p w14:paraId="0BF0F71B" w14:textId="2B84FAD9" w:rsidR="002E6695" w:rsidRPr="00F62335" w:rsidRDefault="002E6695" w:rsidP="00C84031">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zapłaci Wykonawcy kary umowne za odstąpienie od umowy z przyczyn zależnych od Zamawiającego, z wyjątkiem przyczyny, o której mowa w </w:t>
      </w:r>
      <w:r w:rsidRPr="00265476">
        <w:rPr>
          <w:rFonts w:ascii="Arial" w:eastAsia="Times New Roman" w:hAnsi="Arial" w:cs="Arial"/>
          <w:sz w:val="24"/>
          <w:szCs w:val="24"/>
          <w:lang w:eastAsia="pl-PL"/>
        </w:rPr>
        <w:t>§1</w:t>
      </w:r>
      <w:r w:rsidR="00CB7ED5" w:rsidRPr="00265476">
        <w:rPr>
          <w:rFonts w:ascii="Arial" w:eastAsia="Times New Roman" w:hAnsi="Arial" w:cs="Arial"/>
          <w:sz w:val="24"/>
          <w:szCs w:val="24"/>
          <w:lang w:eastAsia="pl-PL"/>
        </w:rPr>
        <w:t>7</w:t>
      </w:r>
      <w:r w:rsidRPr="00265476">
        <w:rPr>
          <w:rFonts w:ascii="Arial" w:eastAsia="Times New Roman" w:hAnsi="Arial" w:cs="Arial"/>
          <w:sz w:val="24"/>
          <w:szCs w:val="24"/>
          <w:lang w:eastAsia="pl-PL"/>
        </w:rPr>
        <w:t xml:space="preserve"> </w:t>
      </w:r>
      <w:r w:rsidRPr="00F62335">
        <w:rPr>
          <w:rFonts w:ascii="Arial" w:eastAsia="Times New Roman" w:hAnsi="Arial" w:cs="Arial"/>
          <w:sz w:val="24"/>
          <w:szCs w:val="24"/>
          <w:lang w:eastAsia="pl-PL"/>
        </w:rPr>
        <w:t xml:space="preserve">umowy, w wysokości </w:t>
      </w:r>
      <w:r w:rsidR="00CC6E7B" w:rsidRPr="00F62335">
        <w:rPr>
          <w:rFonts w:ascii="Arial" w:eastAsia="Times New Roman" w:hAnsi="Arial" w:cs="Arial"/>
          <w:sz w:val="24"/>
          <w:szCs w:val="24"/>
          <w:lang w:eastAsia="pl-PL"/>
        </w:rPr>
        <w:t>1</w:t>
      </w:r>
      <w:r w:rsidRPr="00F62335">
        <w:rPr>
          <w:rFonts w:ascii="Arial" w:eastAsia="Times New Roman" w:hAnsi="Arial" w:cs="Arial"/>
          <w:sz w:val="24"/>
          <w:szCs w:val="24"/>
          <w:lang w:eastAsia="pl-PL"/>
        </w:rPr>
        <w:t>0 % wartości kontraktu.</w:t>
      </w:r>
    </w:p>
    <w:p w14:paraId="5512591D" w14:textId="484EF8ED" w:rsidR="00811B16" w:rsidRPr="00D4100D" w:rsidRDefault="00811B16" w:rsidP="00C84031">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D4100D">
        <w:rPr>
          <w:rFonts w:ascii="Arial" w:eastAsia="Times New Roman" w:hAnsi="Arial" w:cs="Arial"/>
          <w:sz w:val="24"/>
          <w:szCs w:val="24"/>
          <w:lang w:eastAsia="pl-PL"/>
        </w:rPr>
        <w:t xml:space="preserve">Łączna maksymalna wysokość kar umownych, których mogą dochodzić strony wynosi 25% wartości kontraktu. </w:t>
      </w:r>
    </w:p>
    <w:p w14:paraId="51ECB0FD" w14:textId="6F83D822" w:rsidR="008E24E2" w:rsidRPr="00D4100D" w:rsidRDefault="008E24E2" w:rsidP="00C84031">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D4100D">
        <w:rPr>
          <w:rFonts w:ascii="Arial" w:eastAsia="Times New Roman" w:hAnsi="Arial" w:cs="Arial"/>
          <w:sz w:val="24"/>
          <w:szCs w:val="24"/>
          <w:lang w:eastAsia="pl-PL"/>
        </w:rPr>
        <w:t xml:space="preserve">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w:t>
      </w:r>
      <w:r w:rsidRPr="00D4100D">
        <w:rPr>
          <w:rFonts w:ascii="Arial" w:eastAsia="Times New Roman" w:hAnsi="Arial" w:cs="Arial"/>
          <w:sz w:val="24"/>
          <w:szCs w:val="24"/>
          <w:lang w:eastAsia="pl-PL"/>
        </w:rPr>
        <w:lastRenderedPageBreak/>
        <w:t>potrącenia, Zamawiający będzie miał prawo dochodzić zwrotu pozostałej części kosztów.</w:t>
      </w:r>
    </w:p>
    <w:p w14:paraId="30077355" w14:textId="0594BC16" w:rsidR="002B5631" w:rsidRPr="00D4100D" w:rsidRDefault="002B5631" w:rsidP="00C84031">
      <w:pPr>
        <w:numPr>
          <w:ilvl w:val="0"/>
          <w:numId w:val="21"/>
        </w:numPr>
        <w:tabs>
          <w:tab w:val="left" w:pos="284"/>
        </w:tabs>
        <w:autoSpaceDE w:val="0"/>
        <w:autoSpaceDN w:val="0"/>
        <w:spacing w:after="0" w:line="240" w:lineRule="auto"/>
        <w:rPr>
          <w:rFonts w:ascii="Arial" w:eastAsia="Times New Roman" w:hAnsi="Arial" w:cs="Arial"/>
          <w:sz w:val="24"/>
          <w:szCs w:val="24"/>
          <w:lang w:eastAsia="pl-PL"/>
        </w:rPr>
      </w:pPr>
      <w:r w:rsidRPr="00D4100D">
        <w:rPr>
          <w:rFonts w:ascii="Arial" w:eastAsia="Times New Roman" w:hAnsi="Arial" w:cs="Arial"/>
          <w:sz w:val="24"/>
          <w:szCs w:val="24"/>
          <w:lang w:eastAsia="pl-PL"/>
        </w:rPr>
        <w:t>Strony zastrzegają sobie prawo do odszkodowania uzupełniającego, przenoszącego wysokość kar umownych do wysokości rzeczywiście poniesionej szkody.</w:t>
      </w:r>
    </w:p>
    <w:p w14:paraId="7C33B2C4" w14:textId="77777777" w:rsidR="002E6695" w:rsidRPr="00F6233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Naliczenie kar umownych z poszczególnych tytułów wskazanych w niniejszym paragrafie jest niezależne od siebie.</w:t>
      </w:r>
    </w:p>
    <w:p w14:paraId="665E01FC" w14:textId="77777777" w:rsidR="002E6695" w:rsidRPr="00F6233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zastrzega sobie prawo potrącenia naliczonych kar umownych z faktur wystawianych przez Wykonawcę, </w:t>
      </w:r>
      <w:r w:rsidRPr="00F62335">
        <w:rPr>
          <w:rFonts w:ascii="Arial" w:eastAsia="Times New Roman" w:hAnsi="Arial" w:cs="Arial"/>
          <w:bCs/>
          <w:sz w:val="24"/>
          <w:szCs w:val="24"/>
          <w:lang w:eastAsia="pl-PL"/>
        </w:rPr>
        <w:t>a Wykonawca niniejszym wyraża zgodę na takie potrącenia.</w:t>
      </w:r>
    </w:p>
    <w:p w14:paraId="3F7F1942" w14:textId="77777777" w:rsidR="002E6695" w:rsidRPr="00F6233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Zapłata kar umownych nie wpływa na zobowiązania Wykonawcy. </w:t>
      </w:r>
    </w:p>
    <w:p w14:paraId="2791A68F" w14:textId="0DE60CA7" w:rsidR="002E6695" w:rsidRPr="00F6233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 wartość kontraktu, o której mowa </w:t>
      </w:r>
      <w:r w:rsidR="002A47C2" w:rsidRPr="00265476">
        <w:rPr>
          <w:rFonts w:ascii="Arial" w:eastAsia="Times New Roman" w:hAnsi="Arial" w:cs="Arial"/>
          <w:sz w:val="24"/>
          <w:szCs w:val="24"/>
          <w:lang w:eastAsia="pl-PL"/>
        </w:rPr>
        <w:t>w § 1</w:t>
      </w:r>
      <w:r w:rsidR="00CB7ED5" w:rsidRPr="00265476">
        <w:rPr>
          <w:rFonts w:ascii="Arial" w:eastAsia="Times New Roman" w:hAnsi="Arial" w:cs="Arial"/>
          <w:sz w:val="24"/>
          <w:szCs w:val="24"/>
          <w:lang w:eastAsia="pl-PL"/>
        </w:rPr>
        <w:t>5</w:t>
      </w:r>
      <w:r w:rsidRPr="00265476">
        <w:rPr>
          <w:rFonts w:ascii="Arial" w:eastAsia="Times New Roman" w:hAnsi="Arial" w:cs="Arial"/>
          <w:sz w:val="24"/>
          <w:szCs w:val="24"/>
          <w:lang w:eastAsia="pl-PL"/>
        </w:rPr>
        <w:t xml:space="preserve"> uważa </w:t>
      </w:r>
      <w:r w:rsidRPr="00F62335">
        <w:rPr>
          <w:rFonts w:ascii="Arial" w:eastAsia="Times New Roman" w:hAnsi="Arial" w:cs="Arial"/>
          <w:sz w:val="24"/>
          <w:szCs w:val="24"/>
          <w:lang w:eastAsia="pl-PL"/>
        </w:rPr>
        <w:t xml:space="preserve">się całkowite wynagrodzenie brutto, o którym mowa w § 3 ust. </w:t>
      </w:r>
      <w:r w:rsidR="002A47C2" w:rsidRPr="00F62335">
        <w:rPr>
          <w:rFonts w:ascii="Arial" w:eastAsia="Times New Roman" w:hAnsi="Arial" w:cs="Arial"/>
          <w:sz w:val="24"/>
          <w:szCs w:val="24"/>
          <w:lang w:eastAsia="pl-PL"/>
        </w:rPr>
        <w:t>2</w:t>
      </w:r>
      <w:r w:rsidRPr="00F62335">
        <w:rPr>
          <w:rFonts w:ascii="Arial" w:eastAsia="Times New Roman" w:hAnsi="Arial" w:cs="Arial"/>
          <w:sz w:val="24"/>
          <w:szCs w:val="24"/>
          <w:lang w:eastAsia="pl-PL"/>
        </w:rPr>
        <w:t xml:space="preserve"> niniejszej umowy. </w:t>
      </w:r>
    </w:p>
    <w:p w14:paraId="19AF8B13" w14:textId="1B217CD9" w:rsidR="002E6695" w:rsidRPr="00F62335" w:rsidRDefault="00443D0F" w:rsidP="002E6695">
      <w:pPr>
        <w:autoSpaceDE w:val="0"/>
        <w:autoSpaceDN w:val="0"/>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Odstąpienie od umowy</w:t>
      </w:r>
    </w:p>
    <w:p w14:paraId="7E772A8B" w14:textId="77777777" w:rsidR="002E6695" w:rsidRPr="00F62335" w:rsidRDefault="002E6695" w:rsidP="00443D0F">
      <w:pPr>
        <w:numPr>
          <w:ilvl w:val="0"/>
          <w:numId w:val="9"/>
        </w:numPr>
        <w:autoSpaceDE w:val="0"/>
        <w:autoSpaceDN w:val="0"/>
        <w:spacing w:after="0" w:line="240" w:lineRule="auto"/>
        <w:ind w:left="0" w:firstLine="0"/>
        <w:jc w:val="center"/>
        <w:rPr>
          <w:rFonts w:ascii="Arial" w:eastAsia="Times New Roman" w:hAnsi="Arial" w:cs="Arial"/>
          <w:b/>
          <w:bCs/>
          <w:sz w:val="24"/>
          <w:szCs w:val="24"/>
          <w:lang w:eastAsia="pl-PL"/>
        </w:rPr>
      </w:pPr>
    </w:p>
    <w:p w14:paraId="3CA8241C" w14:textId="77777777" w:rsidR="002E6695" w:rsidRPr="00F62335" w:rsidRDefault="002E6695" w:rsidP="00C84031">
      <w:pPr>
        <w:numPr>
          <w:ilvl w:val="0"/>
          <w:numId w:val="23"/>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F6233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bez uzgodnienia z Zamawiającym nie przystąpi do realizacji zamówienia w terminie </w:t>
      </w:r>
      <w:r w:rsidR="00E77EA4" w:rsidRPr="00F62335">
        <w:rPr>
          <w:rFonts w:ascii="Arial" w:eastAsia="Times New Roman" w:hAnsi="Arial" w:cs="Arial"/>
          <w:sz w:val="24"/>
          <w:szCs w:val="24"/>
          <w:lang w:eastAsia="pl-PL"/>
        </w:rPr>
        <w:t>15</w:t>
      </w:r>
      <w:r w:rsidRPr="00F62335">
        <w:rPr>
          <w:rFonts w:ascii="Arial" w:eastAsia="Times New Roman" w:hAnsi="Arial" w:cs="Arial"/>
          <w:sz w:val="24"/>
          <w:szCs w:val="24"/>
          <w:lang w:eastAsia="pl-PL"/>
        </w:rPr>
        <w:t xml:space="preserve"> dni od dnia wyznaczonego na rozpoczęcie robót,</w:t>
      </w:r>
    </w:p>
    <w:p w14:paraId="185F5097" w14:textId="26513B89" w:rsidR="002E6695" w:rsidRPr="00F6233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bez upoważnienia ze strony Zamawiającego wstrzymuje prace lub roboty na okres dłuższy niż </w:t>
      </w:r>
      <w:r w:rsidR="00E77EA4" w:rsidRPr="00F62335">
        <w:rPr>
          <w:rFonts w:ascii="Arial" w:eastAsia="Times New Roman" w:hAnsi="Arial" w:cs="Arial"/>
          <w:sz w:val="24"/>
          <w:szCs w:val="24"/>
          <w:lang w:eastAsia="pl-PL"/>
        </w:rPr>
        <w:t>15</w:t>
      </w:r>
      <w:r w:rsidRPr="00F62335">
        <w:rPr>
          <w:rFonts w:ascii="Arial" w:eastAsia="Times New Roman" w:hAnsi="Arial" w:cs="Arial"/>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F6233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F6233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wykonuje zamówienie z udziałem podwykonawcy bez zachowania zasad zawierania umów, o których mowa w §5 niniejszej Umowy.</w:t>
      </w:r>
    </w:p>
    <w:p w14:paraId="0310E3B7" w14:textId="72E20F1D" w:rsidR="002E6695" w:rsidRPr="00F6233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został postawiony w stan likwidacji lub ogłoszono jego upadłość.</w:t>
      </w:r>
    </w:p>
    <w:p w14:paraId="39FC9130" w14:textId="105920D8" w:rsidR="002E6695" w:rsidRPr="00F6233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Pr>
          <w:rFonts w:ascii="Arial" w:eastAsia="Times New Roman" w:hAnsi="Arial" w:cs="Arial"/>
          <w:sz w:val="24"/>
          <w:szCs w:val="24"/>
          <w:lang w:eastAsia="pl-PL"/>
        </w:rPr>
        <w:t>.</w:t>
      </w:r>
    </w:p>
    <w:p w14:paraId="505DF95B" w14:textId="38CC76AB" w:rsidR="00FB3C25" w:rsidRPr="00F62335" w:rsidRDefault="00FB3C2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dokonano zmiany umowy z naruszeniem art. 454 i art. 455 ustawy Pzp,</w:t>
      </w:r>
    </w:p>
    <w:p w14:paraId="16F1593D" w14:textId="22E4ED5A" w:rsidR="00FB3C25" w:rsidRPr="00F62335" w:rsidRDefault="00FB3C2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wykonawca w chwili zawarcia umowy podlegał wykluczeniu na podstawie art. 108 ustawy Pzp,</w:t>
      </w:r>
    </w:p>
    <w:p w14:paraId="1353C813" w14:textId="03C5A876" w:rsidR="00FB3C25" w:rsidRPr="00F62335" w:rsidRDefault="00FB3C2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F62335">
        <w:rPr>
          <w:rFonts w:ascii="Arial" w:eastAsia="Times New Roman" w:hAnsi="Arial" w:cs="Arial"/>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6DD4AF3E" w:rsidR="00132F74" w:rsidRPr="00F62335" w:rsidRDefault="00132F74" w:rsidP="00C84031">
      <w:pPr>
        <w:numPr>
          <w:ilvl w:val="0"/>
          <w:numId w:val="23"/>
        </w:numPr>
        <w:autoSpaceDE w:val="0"/>
        <w:autoSpaceDN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Wykonawca może odstąpić od umowy z przyczyn zależnych od Zamawiającego w sytuacji </w:t>
      </w:r>
      <w:r w:rsidR="00AB0772" w:rsidRPr="00F62335">
        <w:rPr>
          <w:rFonts w:ascii="Arial" w:eastAsia="Times New Roman" w:hAnsi="Arial" w:cs="Arial"/>
          <w:sz w:val="24"/>
          <w:szCs w:val="24"/>
          <w:lang w:eastAsia="pl-PL"/>
        </w:rPr>
        <w:t>uchybienia terminowi</w:t>
      </w:r>
      <w:r w:rsidRPr="00F62335">
        <w:rPr>
          <w:rFonts w:ascii="Arial" w:eastAsia="Times New Roman" w:hAnsi="Arial" w:cs="Arial"/>
          <w:sz w:val="24"/>
          <w:szCs w:val="24"/>
          <w:lang w:eastAsia="pl-PL"/>
        </w:rPr>
        <w:t xml:space="preserve"> zapłaty umownego wynagrodzenia należnego za odebraną cześ</w:t>
      </w:r>
      <w:r w:rsidR="00BA445E" w:rsidRPr="00F62335">
        <w:rPr>
          <w:rFonts w:ascii="Arial" w:eastAsia="Times New Roman" w:hAnsi="Arial" w:cs="Arial"/>
          <w:sz w:val="24"/>
          <w:szCs w:val="24"/>
          <w:lang w:eastAsia="pl-PL"/>
        </w:rPr>
        <w:t xml:space="preserve">ć </w:t>
      </w:r>
      <w:r w:rsidRPr="00F62335">
        <w:rPr>
          <w:rFonts w:ascii="Arial" w:eastAsia="Times New Roman" w:hAnsi="Arial" w:cs="Arial"/>
          <w:sz w:val="24"/>
          <w:szCs w:val="24"/>
          <w:lang w:eastAsia="pl-PL"/>
        </w:rPr>
        <w:t>robót</w:t>
      </w:r>
      <w:r w:rsidR="00BA445E" w:rsidRPr="00F62335">
        <w:rPr>
          <w:rFonts w:ascii="Arial" w:eastAsia="Times New Roman" w:hAnsi="Arial" w:cs="Arial"/>
          <w:sz w:val="24"/>
          <w:szCs w:val="24"/>
          <w:lang w:eastAsia="pl-PL"/>
        </w:rPr>
        <w:t xml:space="preserve"> budowlanych</w:t>
      </w:r>
      <w:r w:rsidR="00AB0772" w:rsidRPr="00F62335">
        <w:rPr>
          <w:rFonts w:ascii="Arial" w:eastAsia="Times New Roman" w:hAnsi="Arial" w:cs="Arial"/>
          <w:sz w:val="24"/>
          <w:szCs w:val="24"/>
          <w:lang w:eastAsia="pl-PL"/>
        </w:rPr>
        <w:t xml:space="preserve"> o 20 dni od terminu zapłaty wskazanego w </w:t>
      </w:r>
      <w:r w:rsidR="008B6EDB" w:rsidRPr="00F62335">
        <w:rPr>
          <w:rFonts w:ascii="Arial" w:eastAsia="Times New Roman" w:hAnsi="Arial" w:cs="Arial"/>
          <w:sz w:val="24"/>
          <w:szCs w:val="24"/>
          <w:lang w:eastAsia="pl-PL"/>
        </w:rPr>
        <w:t xml:space="preserve">§4 ust. </w:t>
      </w:r>
      <w:r w:rsidR="00FB3C25" w:rsidRPr="00F62335">
        <w:rPr>
          <w:rFonts w:ascii="Arial" w:eastAsia="Times New Roman" w:hAnsi="Arial" w:cs="Arial"/>
          <w:sz w:val="24"/>
          <w:szCs w:val="24"/>
          <w:lang w:eastAsia="pl-PL"/>
        </w:rPr>
        <w:t>2</w:t>
      </w:r>
      <w:r w:rsidR="008B6EDB" w:rsidRPr="00F62335">
        <w:rPr>
          <w:rFonts w:ascii="Arial" w:eastAsia="Times New Roman" w:hAnsi="Arial" w:cs="Arial"/>
          <w:sz w:val="24"/>
          <w:szCs w:val="24"/>
          <w:lang w:eastAsia="pl-PL"/>
        </w:rPr>
        <w:t xml:space="preserve"> umowy.</w:t>
      </w:r>
    </w:p>
    <w:p w14:paraId="173731A9" w14:textId="7E10E485" w:rsidR="002E6695" w:rsidRPr="00622B21" w:rsidRDefault="002E6695" w:rsidP="00C84031">
      <w:pPr>
        <w:numPr>
          <w:ilvl w:val="0"/>
          <w:numId w:val="23"/>
        </w:numPr>
        <w:autoSpaceDE w:val="0"/>
        <w:autoSpaceDN w:val="0"/>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Odstąpienie od umowy w przypadkach określonych w ust. 1</w:t>
      </w:r>
      <w:r w:rsidR="00132F74" w:rsidRPr="00F62335">
        <w:rPr>
          <w:rFonts w:ascii="Arial" w:eastAsia="Times New Roman" w:hAnsi="Arial" w:cs="Arial"/>
          <w:sz w:val="24"/>
          <w:szCs w:val="24"/>
          <w:lang w:eastAsia="pl-PL"/>
        </w:rPr>
        <w:t xml:space="preserve"> i 2</w:t>
      </w:r>
      <w:r w:rsidRPr="00F62335">
        <w:rPr>
          <w:rFonts w:ascii="Arial" w:eastAsia="Times New Roman" w:hAnsi="Arial" w:cs="Arial"/>
          <w:sz w:val="24"/>
          <w:szCs w:val="24"/>
          <w:lang w:eastAsia="pl-PL"/>
        </w:rPr>
        <w:t xml:space="preserve"> może nastąpić w terminie </w:t>
      </w:r>
      <w:r w:rsidR="002A47C2" w:rsidRPr="00F62335">
        <w:rPr>
          <w:rFonts w:ascii="Arial" w:eastAsia="Times New Roman" w:hAnsi="Arial" w:cs="Arial"/>
          <w:sz w:val="24"/>
          <w:szCs w:val="24"/>
          <w:lang w:eastAsia="pl-PL"/>
        </w:rPr>
        <w:t>30</w:t>
      </w:r>
      <w:r w:rsidRPr="00F62335">
        <w:rPr>
          <w:rFonts w:ascii="Arial" w:eastAsia="Times New Roman" w:hAnsi="Arial" w:cs="Arial"/>
          <w:sz w:val="24"/>
          <w:szCs w:val="24"/>
          <w:lang w:eastAsia="pl-PL"/>
        </w:rPr>
        <w:t xml:space="preserve"> dni od dnia powzięcia wiadomości o tych okolicznościach.</w:t>
      </w:r>
      <w:r w:rsidR="00265476">
        <w:rPr>
          <w:rFonts w:ascii="Arial" w:eastAsia="Times New Roman" w:hAnsi="Arial" w:cs="Arial"/>
          <w:sz w:val="24"/>
          <w:szCs w:val="24"/>
          <w:lang w:eastAsia="pl-PL"/>
        </w:rPr>
        <w:br/>
      </w:r>
      <w:r w:rsidR="00265476">
        <w:rPr>
          <w:rFonts w:ascii="Arial" w:eastAsia="Times New Roman" w:hAnsi="Arial" w:cs="Arial"/>
          <w:sz w:val="24"/>
          <w:szCs w:val="24"/>
          <w:lang w:eastAsia="pl-PL"/>
        </w:rPr>
        <w:br/>
      </w:r>
      <w:r w:rsidR="00265476">
        <w:rPr>
          <w:rFonts w:ascii="Arial" w:eastAsia="Times New Roman" w:hAnsi="Arial" w:cs="Arial"/>
          <w:sz w:val="24"/>
          <w:szCs w:val="24"/>
          <w:lang w:eastAsia="pl-PL"/>
        </w:rPr>
        <w:br/>
      </w:r>
    </w:p>
    <w:p w14:paraId="3B78EF12" w14:textId="77777777" w:rsidR="002E6695" w:rsidRPr="00F6233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77EB9893" w14:textId="6F34CB58" w:rsidR="00BA445E" w:rsidRPr="00F62335" w:rsidRDefault="002E6695" w:rsidP="00443D0F">
      <w:pPr>
        <w:autoSpaceDE w:val="0"/>
        <w:autoSpaceDN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lastRenderedPageBreak/>
        <w:t xml:space="preserve">Zamawiającemu przysługuje prawo do odstąpienia od umowy bez konsekwencji o których mowa </w:t>
      </w:r>
      <w:r w:rsidRPr="00265476">
        <w:rPr>
          <w:rFonts w:ascii="Arial" w:eastAsia="Times New Roman" w:hAnsi="Arial" w:cs="Arial"/>
          <w:sz w:val="24"/>
          <w:szCs w:val="24"/>
          <w:lang w:eastAsia="pl-PL"/>
        </w:rPr>
        <w:t>w §1</w:t>
      </w:r>
      <w:r w:rsidR="00CB7ED5" w:rsidRPr="00265476">
        <w:rPr>
          <w:rFonts w:ascii="Arial" w:eastAsia="Times New Roman" w:hAnsi="Arial" w:cs="Arial"/>
          <w:sz w:val="24"/>
          <w:szCs w:val="24"/>
          <w:lang w:eastAsia="pl-PL"/>
        </w:rPr>
        <w:t xml:space="preserve">5 </w:t>
      </w:r>
      <w:r w:rsidRPr="00265476">
        <w:rPr>
          <w:rFonts w:ascii="Arial" w:eastAsia="Times New Roman" w:hAnsi="Arial" w:cs="Arial"/>
          <w:sz w:val="24"/>
          <w:szCs w:val="24"/>
          <w:lang w:eastAsia="pl-PL"/>
        </w:rPr>
        <w:t>ust</w:t>
      </w:r>
      <w:r w:rsidRPr="00F62335">
        <w:rPr>
          <w:rFonts w:ascii="Arial" w:eastAsia="Times New Roman" w:hAnsi="Arial" w:cs="Arial"/>
          <w:sz w:val="24"/>
          <w:szCs w:val="24"/>
          <w:lang w:eastAsia="pl-PL"/>
        </w:rPr>
        <w:t xml:space="preserve">. 2 niniejszej umowy, </w:t>
      </w:r>
      <w:r w:rsidR="00FB3C25" w:rsidRPr="00F62335">
        <w:rPr>
          <w:rFonts w:ascii="Arial" w:eastAsia="Times New Roman" w:hAnsi="Arial" w:cs="Arial"/>
          <w:sz w:val="24"/>
          <w:szCs w:val="24"/>
          <w:lang w:eastAsia="pl-PL"/>
        </w:rPr>
        <w:t xml:space="preserve">w terminie 30 dni </w:t>
      </w:r>
      <w:r w:rsidR="005E4537" w:rsidRPr="00F62335">
        <w:rPr>
          <w:rFonts w:ascii="Arial" w:eastAsia="Times New Roman" w:hAnsi="Arial" w:cs="Arial"/>
          <w:sz w:val="24"/>
          <w:szCs w:val="24"/>
          <w:lang w:eastAsia="pl-PL"/>
        </w:rPr>
        <w:t xml:space="preserve">od dnia powzięcia wiadomości o zaistnieniu </w:t>
      </w:r>
      <w:r w:rsidRPr="00F62335">
        <w:rPr>
          <w:rFonts w:ascii="Arial" w:eastAsia="Times New Roman" w:hAnsi="Arial" w:cs="Arial"/>
          <w:sz w:val="24"/>
          <w:szCs w:val="24"/>
          <w:lang w:eastAsia="pl-PL"/>
        </w:rPr>
        <w:t>istotnej zmiany okoliczności powodującej, że wykonanie umowy nie leży w interesie publicznym, czego nie można było przewidzieć w chwili zawarcia umowy</w:t>
      </w:r>
      <w:r w:rsidR="00FB3C25" w:rsidRPr="00F62335">
        <w:rPr>
          <w:rFonts w:ascii="Arial" w:eastAsia="Times New Roman" w:hAnsi="Arial" w:cs="Arial"/>
          <w:sz w:val="24"/>
          <w:szCs w:val="24"/>
          <w:lang w:eastAsia="pl-PL"/>
        </w:rPr>
        <w:t xml:space="preserve"> lub dalsze wykonywanie umowy może zagrozić podstawowemu interesowi bezpieczeństwa państwa lub bezpieczeństwu publicznemu</w:t>
      </w:r>
      <w:r w:rsidR="00443D0F">
        <w:rPr>
          <w:rFonts w:ascii="Arial" w:eastAsia="Times New Roman" w:hAnsi="Arial" w:cs="Arial"/>
          <w:sz w:val="24"/>
          <w:szCs w:val="24"/>
          <w:lang w:eastAsia="pl-PL"/>
        </w:rPr>
        <w:br/>
      </w:r>
    </w:p>
    <w:p w14:paraId="27125090" w14:textId="77777777" w:rsidR="002E6695" w:rsidRPr="00F62335" w:rsidRDefault="002E6695" w:rsidP="00443D0F">
      <w:pPr>
        <w:numPr>
          <w:ilvl w:val="0"/>
          <w:numId w:val="9"/>
        </w:numPr>
        <w:autoSpaceDE w:val="0"/>
        <w:autoSpaceDN w:val="0"/>
        <w:spacing w:after="0" w:line="240" w:lineRule="auto"/>
        <w:ind w:left="0" w:firstLine="0"/>
        <w:jc w:val="center"/>
        <w:rPr>
          <w:rFonts w:ascii="Arial" w:eastAsia="Times New Roman" w:hAnsi="Arial" w:cs="Arial"/>
          <w:b/>
          <w:sz w:val="24"/>
          <w:szCs w:val="24"/>
          <w:lang w:eastAsia="pl-PL"/>
        </w:rPr>
      </w:pPr>
    </w:p>
    <w:p w14:paraId="04A963B5" w14:textId="77777777" w:rsidR="002E6695" w:rsidRPr="00F62335" w:rsidRDefault="002E6695" w:rsidP="00C84031">
      <w:pPr>
        <w:numPr>
          <w:ilvl w:val="6"/>
          <w:numId w:val="6"/>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Odstąpienie od umowy przez którąkolwiek ze stron wymaga formy pisemnej z jednoczesnym podaniem uzasadnienia, pod rygorem nieważności.</w:t>
      </w:r>
    </w:p>
    <w:p w14:paraId="7162BD7D" w14:textId="3A80CE58" w:rsidR="002E6695" w:rsidRPr="000334F1" w:rsidRDefault="002E6695" w:rsidP="00C84031">
      <w:pPr>
        <w:numPr>
          <w:ilvl w:val="6"/>
          <w:numId w:val="6"/>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t>
      </w:r>
      <w:r w:rsidRPr="000334F1">
        <w:rPr>
          <w:rFonts w:ascii="Arial" w:eastAsia="Calibri" w:hAnsi="Arial" w:cs="Arial"/>
          <w:sz w:val="24"/>
          <w:szCs w:val="24"/>
        </w:rPr>
        <w:t>w §3, §4, §5, §12, §1</w:t>
      </w:r>
      <w:r w:rsidR="00CB7ED5" w:rsidRPr="000334F1">
        <w:rPr>
          <w:rFonts w:ascii="Arial" w:eastAsia="Calibri" w:hAnsi="Arial" w:cs="Arial"/>
          <w:sz w:val="24"/>
          <w:szCs w:val="24"/>
        </w:rPr>
        <w:t xml:space="preserve">5 </w:t>
      </w:r>
      <w:r w:rsidRPr="000334F1">
        <w:rPr>
          <w:rFonts w:ascii="Arial" w:eastAsia="Calibri" w:hAnsi="Arial" w:cs="Arial"/>
          <w:sz w:val="24"/>
          <w:szCs w:val="24"/>
        </w:rPr>
        <w:t>umowy.</w:t>
      </w:r>
    </w:p>
    <w:p w14:paraId="740C6117" w14:textId="77777777" w:rsidR="002E6695" w:rsidRPr="00F62335" w:rsidRDefault="002E6695" w:rsidP="00C84031">
      <w:pPr>
        <w:numPr>
          <w:ilvl w:val="6"/>
          <w:numId w:val="6"/>
        </w:numPr>
        <w:autoSpaceDE w:val="0"/>
        <w:autoSpaceDN w:val="0"/>
        <w:adjustRightInd w:val="0"/>
        <w:spacing w:after="0" w:line="240" w:lineRule="auto"/>
        <w:ind w:left="284" w:hanging="284"/>
        <w:rPr>
          <w:rFonts w:ascii="Arial" w:eastAsia="Calibri" w:hAnsi="Arial" w:cs="Arial"/>
          <w:sz w:val="24"/>
          <w:szCs w:val="24"/>
        </w:rPr>
      </w:pPr>
      <w:r w:rsidRPr="00F62335">
        <w:rPr>
          <w:rFonts w:ascii="Arial" w:eastAsia="Calibri" w:hAnsi="Arial" w:cs="Arial"/>
          <w:sz w:val="24"/>
          <w:szCs w:val="24"/>
        </w:rPr>
        <w:t>W przypadku odstąpienia od umowy przez Wykonawcę lub Zamawiającego, strony obciążają następujące obowiązki:</w:t>
      </w:r>
    </w:p>
    <w:p w14:paraId="19F592CA" w14:textId="77777777" w:rsidR="002E6695" w:rsidRPr="00F6233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Wykonawca zabezpieczy przerwane roboty w zakresie obustronnie uzgodnionym na koszt tej strony, z której to winy nastąpiło odstąpienie od umowy,</w:t>
      </w:r>
    </w:p>
    <w:p w14:paraId="7D0D045B" w14:textId="77777777" w:rsidR="002E6695" w:rsidRPr="00F6233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Wykonawca zgłosi do dokonania przez Zamawiającego  odbioru robót przerwanych, jeżeli odstąpienie od umowy nastąpiło z przyczyn, za które Wykonawca nie odpowiada,</w:t>
      </w:r>
    </w:p>
    <w:p w14:paraId="776D0101" w14:textId="77777777" w:rsidR="002E6695" w:rsidRPr="00F6233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W terminie </w:t>
      </w:r>
      <w:r w:rsidR="002A47C2" w:rsidRPr="00F62335">
        <w:rPr>
          <w:rFonts w:ascii="Arial" w:eastAsia="Calibri" w:hAnsi="Arial" w:cs="Arial"/>
          <w:sz w:val="24"/>
          <w:szCs w:val="24"/>
        </w:rPr>
        <w:t>20</w:t>
      </w:r>
      <w:r w:rsidRPr="00F62335">
        <w:rPr>
          <w:rFonts w:ascii="Arial" w:eastAsia="Calibri" w:hAnsi="Arial" w:cs="Arial"/>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F6233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F62335">
        <w:rPr>
          <w:rFonts w:ascii="Arial" w:eastAsia="Calibri" w:hAnsi="Arial" w:cs="Arial"/>
          <w:sz w:val="24"/>
          <w:szCs w:val="24"/>
        </w:rPr>
        <w:t>30</w:t>
      </w:r>
      <w:r w:rsidRPr="00F62335">
        <w:rPr>
          <w:rFonts w:ascii="Arial" w:eastAsia="Calibri" w:hAnsi="Arial" w:cs="Arial"/>
          <w:sz w:val="24"/>
          <w:szCs w:val="24"/>
        </w:rPr>
        <w:t xml:space="preserve"> dni od daty odstąpienia oraz zapłaty wynagrodzenia za roboty, które zostały wykonane do dnia odstąpienia,</w:t>
      </w:r>
    </w:p>
    <w:p w14:paraId="5EFA2DC4" w14:textId="77777777" w:rsidR="002E6695" w:rsidRPr="00F6233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443D0F"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F62335">
        <w:rPr>
          <w:rFonts w:ascii="Arial" w:eastAsia="Calibri" w:hAnsi="Arial" w:cs="Arial"/>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F62335" w:rsidRDefault="00443D0F" w:rsidP="002E6695">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br/>
      </w:r>
      <w:r w:rsidR="002E6695" w:rsidRPr="00F62335">
        <w:rPr>
          <w:rFonts w:ascii="Arial" w:eastAsia="Times New Roman" w:hAnsi="Arial" w:cs="Arial"/>
          <w:b/>
          <w:bCs/>
          <w:sz w:val="24"/>
          <w:szCs w:val="24"/>
          <w:lang w:eastAsia="pl-PL"/>
        </w:rPr>
        <w:t>Zmiany umowy</w:t>
      </w:r>
    </w:p>
    <w:p w14:paraId="3E8A2D19" w14:textId="77777777" w:rsidR="002E6695" w:rsidRPr="00F6233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55F0E808" w14:textId="5C76FC3D"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Zamawiający przewiduje możliwość </w:t>
      </w:r>
      <w:r w:rsidR="004318AA" w:rsidRPr="00F62335">
        <w:rPr>
          <w:rFonts w:ascii="Arial" w:eastAsia="Times New Roman" w:hAnsi="Arial" w:cs="Arial"/>
          <w:sz w:val="24"/>
          <w:szCs w:val="24"/>
          <w:lang w:eastAsia="pl-PL"/>
        </w:rPr>
        <w:t>zmiany postanowień zawartej umowy w granicach unormowania art. 454 i 455 ustawy z dnia 11 września Prawo zamówień publicznych</w:t>
      </w:r>
      <w:r w:rsidRPr="00F62335">
        <w:rPr>
          <w:rFonts w:ascii="Arial" w:eastAsia="Times New Roman" w:hAnsi="Arial" w:cs="Arial"/>
          <w:sz w:val="24"/>
          <w:szCs w:val="24"/>
          <w:lang w:eastAsia="pl-PL"/>
        </w:rPr>
        <w:t xml:space="preserve"> a także przewiduje </w:t>
      </w:r>
      <w:r w:rsidR="004318AA" w:rsidRPr="00F62335">
        <w:rPr>
          <w:rFonts w:ascii="Arial" w:eastAsia="Times New Roman" w:hAnsi="Arial" w:cs="Arial"/>
          <w:sz w:val="24"/>
          <w:szCs w:val="24"/>
          <w:lang w:eastAsia="pl-PL"/>
        </w:rPr>
        <w:t>zmiany</w:t>
      </w:r>
      <w:r w:rsidRPr="00F62335">
        <w:rPr>
          <w:rFonts w:ascii="Arial" w:eastAsia="Times New Roman" w:hAnsi="Arial" w:cs="Arial"/>
          <w:sz w:val="24"/>
          <w:szCs w:val="24"/>
          <w:lang w:eastAsia="pl-PL"/>
        </w:rPr>
        <w:t xml:space="preserve"> w przypadku wystąpienia okoliczności wymienionych poniżej:</w:t>
      </w:r>
    </w:p>
    <w:p w14:paraId="16024D7B" w14:textId="77777777" w:rsidR="002E6695" w:rsidRPr="00F62335" w:rsidRDefault="002E6695" w:rsidP="00C84031">
      <w:pPr>
        <w:numPr>
          <w:ilvl w:val="0"/>
          <w:numId w:val="27"/>
        </w:numPr>
        <w:spacing w:after="0" w:line="240" w:lineRule="auto"/>
        <w:ind w:left="284" w:hanging="284"/>
        <w:rPr>
          <w:rFonts w:ascii="Arial" w:eastAsia="Times New Roman" w:hAnsi="Arial" w:cs="Arial"/>
          <w:b/>
          <w:sz w:val="24"/>
          <w:szCs w:val="24"/>
          <w:lang w:eastAsia="pl-PL"/>
        </w:rPr>
      </w:pPr>
      <w:r w:rsidRPr="00F62335">
        <w:rPr>
          <w:rFonts w:ascii="Arial" w:eastAsia="Times New Roman" w:hAnsi="Arial" w:cs="Arial"/>
          <w:b/>
          <w:sz w:val="24"/>
          <w:szCs w:val="24"/>
          <w:lang w:eastAsia="pl-PL"/>
        </w:rPr>
        <w:t xml:space="preserve">Zmiana terminu realizacji przedmiotu umowy w następujących przypadkach: </w:t>
      </w:r>
    </w:p>
    <w:p w14:paraId="23F0B7AA" w14:textId="77777777" w:rsidR="002E6695" w:rsidRPr="00F62335" w:rsidRDefault="002E6695" w:rsidP="00C84031">
      <w:pPr>
        <w:numPr>
          <w:ilvl w:val="0"/>
          <w:numId w:val="28"/>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F62335">
        <w:rPr>
          <w:rFonts w:ascii="Arial" w:eastAsia="Calibri" w:hAnsi="Arial" w:cs="Arial"/>
          <w:sz w:val="24"/>
          <w:szCs w:val="24"/>
        </w:rPr>
        <w:t xml:space="preserve"> </w:t>
      </w:r>
      <w:r w:rsidRPr="00F62335">
        <w:rPr>
          <w:rFonts w:ascii="Arial" w:eastAsia="Times New Roman" w:hAnsi="Arial" w:cs="Arial"/>
          <w:bCs/>
          <w:sz w:val="24"/>
          <w:szCs w:val="24"/>
        </w:rPr>
        <w:t>W takim przypadku termin wykonania przedmiotu Umowy może zostać przesunięty o czas trwania przyczyn niezależnych od Wykonawcy oraz o czas trwania ich następstw;</w:t>
      </w:r>
    </w:p>
    <w:p w14:paraId="64C2BCD7" w14:textId="77777777" w:rsidR="002E6695" w:rsidRPr="00F62335" w:rsidRDefault="002E6695" w:rsidP="00C84031">
      <w:pPr>
        <w:widowControl w:val="0"/>
        <w:numPr>
          <w:ilvl w:val="0"/>
          <w:numId w:val="28"/>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 xml:space="preserve">żądania wstrzymania robót skierowane do Wykonawcy przez Zamawiającego, brak </w:t>
      </w:r>
      <w:r w:rsidRPr="00F62335">
        <w:rPr>
          <w:rFonts w:ascii="Arial" w:eastAsia="Times New Roman" w:hAnsi="Arial" w:cs="Arial"/>
          <w:bCs/>
          <w:sz w:val="24"/>
          <w:szCs w:val="24"/>
        </w:rPr>
        <w:lastRenderedPageBreak/>
        <w:t>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F62335" w:rsidRDefault="002E6695" w:rsidP="00C84031">
      <w:pPr>
        <w:numPr>
          <w:ilvl w:val="0"/>
          <w:numId w:val="28"/>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F62335" w:rsidRDefault="002E6695" w:rsidP="00C84031">
      <w:pPr>
        <w:numPr>
          <w:ilvl w:val="0"/>
          <w:numId w:val="28"/>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odkrycia w trakcie robót budowlanych obiektów podziemnych wymagających wcześniejszej rozbiórki lub usunięcia;</w:t>
      </w:r>
    </w:p>
    <w:p w14:paraId="0DBB5469" w14:textId="77777777" w:rsidR="002E6695" w:rsidRPr="00F62335" w:rsidRDefault="002E6695" w:rsidP="00C84031">
      <w:pPr>
        <w:numPr>
          <w:ilvl w:val="0"/>
          <w:numId w:val="28"/>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F62335" w:rsidRDefault="002E6695" w:rsidP="00C84031">
      <w:pPr>
        <w:numPr>
          <w:ilvl w:val="0"/>
          <w:numId w:val="28"/>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konieczność wykonania „robót zamiennych”, o których mowa w §</w:t>
      </w:r>
      <w:r w:rsidR="005D4CDA" w:rsidRPr="00F62335">
        <w:rPr>
          <w:rFonts w:ascii="Arial" w:eastAsia="Times New Roman" w:hAnsi="Arial" w:cs="Arial"/>
          <w:bCs/>
          <w:sz w:val="24"/>
          <w:szCs w:val="24"/>
        </w:rPr>
        <w:t xml:space="preserve"> 9</w:t>
      </w:r>
      <w:r w:rsidRPr="00F62335">
        <w:rPr>
          <w:rFonts w:ascii="Arial" w:eastAsia="Times New Roman" w:hAnsi="Arial" w:cs="Arial"/>
          <w:bCs/>
          <w:sz w:val="24"/>
          <w:szCs w:val="24"/>
        </w:rPr>
        <w:t xml:space="preserve"> ust. 8;</w:t>
      </w:r>
    </w:p>
    <w:p w14:paraId="6C9EDCDB" w14:textId="77777777" w:rsidR="002E6695" w:rsidRPr="00F62335" w:rsidRDefault="002E6695" w:rsidP="00C84031">
      <w:pPr>
        <w:numPr>
          <w:ilvl w:val="0"/>
          <w:numId w:val="28"/>
        </w:numPr>
        <w:spacing w:after="0" w:line="240" w:lineRule="auto"/>
        <w:contextualSpacing/>
        <w:rPr>
          <w:rFonts w:ascii="Arial" w:eastAsia="Times New Roman" w:hAnsi="Arial" w:cs="Arial"/>
          <w:bCs/>
          <w:sz w:val="24"/>
          <w:szCs w:val="24"/>
        </w:rPr>
      </w:pPr>
      <w:r w:rsidRPr="00F62335">
        <w:rPr>
          <w:rFonts w:ascii="Arial" w:eastAsia="Times New Roman" w:hAnsi="Arial" w:cs="Arial"/>
          <w:bCs/>
          <w:sz w:val="24"/>
          <w:szCs w:val="24"/>
        </w:rPr>
        <w:t>konieczność wykonania „robót dodatkowych”, o których mowa w §</w:t>
      </w:r>
      <w:r w:rsidR="005D4CDA" w:rsidRPr="00F62335">
        <w:rPr>
          <w:rFonts w:ascii="Arial" w:eastAsia="Times New Roman" w:hAnsi="Arial" w:cs="Arial"/>
          <w:bCs/>
          <w:sz w:val="24"/>
          <w:szCs w:val="24"/>
        </w:rPr>
        <w:t xml:space="preserve"> 9</w:t>
      </w:r>
      <w:r w:rsidRPr="00F62335">
        <w:rPr>
          <w:rFonts w:ascii="Arial" w:eastAsia="Times New Roman" w:hAnsi="Arial" w:cs="Arial"/>
          <w:bCs/>
          <w:sz w:val="24"/>
          <w:szCs w:val="24"/>
        </w:rPr>
        <w:t xml:space="preserve"> ust. 9;</w:t>
      </w:r>
    </w:p>
    <w:p w14:paraId="258BAF9A" w14:textId="77777777" w:rsidR="002E6695" w:rsidRPr="00F62335" w:rsidRDefault="002E6695" w:rsidP="00C84031">
      <w:pPr>
        <w:widowControl w:val="0"/>
        <w:numPr>
          <w:ilvl w:val="0"/>
          <w:numId w:val="28"/>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konieczności usunięcia błędów lub wprowadzenia zmian w dokumentacji budowlanej;</w:t>
      </w:r>
    </w:p>
    <w:p w14:paraId="7ADC6C1A" w14:textId="77777777" w:rsidR="002E6695" w:rsidRPr="00F62335" w:rsidRDefault="002E6695" w:rsidP="00C84031">
      <w:pPr>
        <w:widowControl w:val="0"/>
        <w:numPr>
          <w:ilvl w:val="0"/>
          <w:numId w:val="28"/>
        </w:numPr>
        <w:autoSpaceDE w:val="0"/>
        <w:autoSpaceDN w:val="0"/>
        <w:adjustRightInd w:val="0"/>
        <w:spacing w:after="0" w:line="240" w:lineRule="auto"/>
        <w:rPr>
          <w:rFonts w:ascii="Arial" w:eastAsia="Times New Roman" w:hAnsi="Arial" w:cs="Arial"/>
          <w:bCs/>
          <w:sz w:val="24"/>
          <w:szCs w:val="24"/>
        </w:rPr>
      </w:pPr>
      <w:r w:rsidRPr="00F62335">
        <w:rPr>
          <w:rFonts w:ascii="Arial" w:eastAsia="Times New Roman" w:hAnsi="Arial" w:cs="Arial"/>
          <w:bCs/>
          <w:sz w:val="24"/>
          <w:szCs w:val="24"/>
        </w:rPr>
        <w:t>nieterminowego przekazanie terenu budowy przez zamawiającego;</w:t>
      </w:r>
    </w:p>
    <w:p w14:paraId="752C1462" w14:textId="77777777" w:rsidR="002E6695" w:rsidRPr="00F62335" w:rsidRDefault="002E6695" w:rsidP="00C84031">
      <w:pPr>
        <w:widowControl w:val="0"/>
        <w:numPr>
          <w:ilvl w:val="1"/>
          <w:numId w:val="13"/>
        </w:numPr>
        <w:autoSpaceDE w:val="0"/>
        <w:autoSpaceDN w:val="0"/>
        <w:adjustRightInd w:val="0"/>
        <w:spacing w:after="0" w:line="240" w:lineRule="auto"/>
        <w:ind w:left="490" w:hanging="426"/>
        <w:contextualSpacing/>
        <w:rPr>
          <w:rFonts w:ascii="Arial" w:eastAsia="Times New Roman" w:hAnsi="Arial" w:cs="Arial"/>
          <w:bCs/>
          <w:sz w:val="24"/>
          <w:szCs w:val="24"/>
        </w:rPr>
      </w:pPr>
      <w:r w:rsidRPr="00F62335">
        <w:rPr>
          <w:rFonts w:ascii="Arial" w:eastAsia="Times New Roman" w:hAnsi="Arial" w:cs="Arial"/>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F62335" w:rsidRDefault="002E6695"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F62335">
        <w:rPr>
          <w:rFonts w:ascii="Arial" w:eastAsia="Times New Roman" w:hAnsi="Arial" w:cs="Arial"/>
          <w:b/>
          <w:bCs/>
          <w:sz w:val="24"/>
          <w:szCs w:val="24"/>
        </w:rPr>
        <w:t>Zmiana wynagrodzenia wykonawcy w następujących przypadkach:</w:t>
      </w:r>
    </w:p>
    <w:p w14:paraId="04830F62" w14:textId="77777777" w:rsidR="002E6695" w:rsidRPr="00F6233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bCs/>
          <w:sz w:val="24"/>
          <w:szCs w:val="24"/>
        </w:rPr>
        <w:t>zmiany stawki podatku VAT spowodowanego nowelizacją ustawy o podatku od towarów i usług, o kwotę wynikającą z tej zmiany</w:t>
      </w:r>
      <w:r w:rsidRPr="00F62335">
        <w:rPr>
          <w:rFonts w:ascii="Arial" w:eastAsia="Calibri" w:hAnsi="Arial" w:cs="Arial"/>
          <w:sz w:val="24"/>
          <w:szCs w:val="24"/>
        </w:rPr>
        <w:t>;</w:t>
      </w:r>
    </w:p>
    <w:p w14:paraId="32F1D39B" w14:textId="25B52D75" w:rsidR="002E6695" w:rsidRPr="00F6233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bCs/>
          <w:sz w:val="24"/>
          <w:szCs w:val="24"/>
        </w:rPr>
        <w:t>wykonania robót zamiennych, o których mowa w §</w:t>
      </w:r>
      <w:r w:rsidR="005D4CDA" w:rsidRPr="00F62335">
        <w:rPr>
          <w:rFonts w:ascii="Arial" w:eastAsia="Calibri" w:hAnsi="Arial" w:cs="Arial"/>
          <w:bCs/>
          <w:sz w:val="24"/>
          <w:szCs w:val="24"/>
        </w:rPr>
        <w:t xml:space="preserve"> 9</w:t>
      </w:r>
      <w:r w:rsidRPr="00F62335">
        <w:rPr>
          <w:rFonts w:ascii="Arial" w:eastAsia="Calibri" w:hAnsi="Arial" w:cs="Arial"/>
          <w:bCs/>
          <w:sz w:val="24"/>
          <w:szCs w:val="24"/>
        </w:rPr>
        <w:t xml:space="preserve"> ust. 8, w sytuacji, gdy wartość robót zamiennych jest różna od wartości robót zamienianych, o kwotę wynikającą z tej zmiany. </w:t>
      </w:r>
      <w:r w:rsidRPr="00F62335">
        <w:rPr>
          <w:rFonts w:ascii="Arial" w:eastAsia="Calibri" w:hAnsi="Arial" w:cs="Arial"/>
          <w:kern w:val="3"/>
          <w:sz w:val="24"/>
          <w:szCs w:val="24"/>
          <w:lang w:eastAsia="zh-CN"/>
        </w:rPr>
        <w:t xml:space="preserve">W takim przypadku zmiana wynagrodzenia nastąpi po wyliczeniu wartości robót zamiennych. </w:t>
      </w:r>
      <w:bookmarkStart w:id="7" w:name="_Hlk19776498"/>
      <w:r w:rsidRPr="00F62335">
        <w:rPr>
          <w:rFonts w:ascii="Arial" w:eastAsia="Times New Roman" w:hAnsi="Arial" w:cs="Arial"/>
          <w:sz w:val="24"/>
          <w:szCs w:val="24"/>
          <w:lang w:eastAsia="pl-PL"/>
        </w:rPr>
        <w:t xml:space="preserve">Wycena nastąpi przez Wykonawcę przy zastosowaniu </w:t>
      </w:r>
      <w:r w:rsidRPr="00F62335">
        <w:rPr>
          <w:rFonts w:ascii="Arial" w:eastAsia="Calibri" w:hAnsi="Arial" w:cs="Arial"/>
          <w:sz w:val="24"/>
          <w:szCs w:val="24"/>
        </w:rPr>
        <w:t>składników cenotwórczych nie wyższych niż określone w kosztorysie ofertowym Wykonawcy a w przypadku braku odpowiednich pozycji</w:t>
      </w:r>
      <w:r w:rsidRPr="00F62335">
        <w:rPr>
          <w:rFonts w:ascii="Arial" w:eastAsia="Times New Roman" w:hAnsi="Arial" w:cs="Arial"/>
          <w:sz w:val="24"/>
          <w:szCs w:val="24"/>
          <w:lang w:eastAsia="pl-PL"/>
        </w:rPr>
        <w:t xml:space="preserve">– na podstawie średnich stawek kalkulacyjnych i cen materiałów występujących na lokalnym rynku. </w:t>
      </w:r>
      <w:bookmarkStart w:id="8" w:name="_Hlk19777344"/>
      <w:r w:rsidRPr="00F62335">
        <w:rPr>
          <w:rFonts w:ascii="Arial" w:eastAsia="Times New Roman" w:hAnsi="Arial" w:cs="Arial"/>
          <w:sz w:val="24"/>
          <w:szCs w:val="24"/>
          <w:lang w:eastAsia="pl-PL"/>
        </w:rPr>
        <w:t>Wycena Wykonawcy musi zostać zaakceptowana przez Zamawiającego</w:t>
      </w:r>
      <w:r w:rsidR="00E01B23" w:rsidRPr="00F62335">
        <w:rPr>
          <w:rFonts w:ascii="Arial" w:eastAsia="Times New Roman" w:hAnsi="Arial" w:cs="Arial"/>
          <w:sz w:val="24"/>
          <w:szCs w:val="24"/>
          <w:lang w:eastAsia="pl-PL"/>
        </w:rPr>
        <w:t xml:space="preserve"> </w:t>
      </w:r>
      <w:bookmarkStart w:id="9" w:name="_Hlk58494273"/>
      <w:r w:rsidR="00E01B23" w:rsidRPr="00F62335">
        <w:rPr>
          <w:rFonts w:ascii="Arial" w:eastAsia="Times New Roman" w:hAnsi="Arial" w:cs="Arial"/>
          <w:sz w:val="24"/>
          <w:szCs w:val="24"/>
          <w:lang w:eastAsia="pl-PL"/>
        </w:rPr>
        <w:t>i Inspektora Nadzoru Budowlanego danej branży.</w:t>
      </w:r>
    </w:p>
    <w:bookmarkEnd w:id="7"/>
    <w:bookmarkEnd w:id="8"/>
    <w:bookmarkEnd w:id="9"/>
    <w:p w14:paraId="024FB336" w14:textId="23759345" w:rsidR="002E6695" w:rsidRPr="00F6233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F62335">
        <w:rPr>
          <w:rFonts w:ascii="Arial" w:eastAsia="Times New Roman" w:hAnsi="Arial" w:cs="Arial"/>
          <w:sz w:val="24"/>
          <w:szCs w:val="24"/>
          <w:lang w:eastAsia="pl-PL"/>
        </w:rPr>
        <w:t xml:space="preserve">Wycena nastąpi przez Wykonawcę na podstawie </w:t>
      </w:r>
      <w:bookmarkEnd w:id="10"/>
      <w:r w:rsidRPr="00F62335">
        <w:rPr>
          <w:rFonts w:ascii="Arial" w:eastAsia="Times New Roman" w:hAnsi="Arial" w:cs="Arial"/>
          <w:sz w:val="24"/>
          <w:szCs w:val="24"/>
          <w:lang w:eastAsia="pl-PL"/>
        </w:rPr>
        <w:t xml:space="preserve">cen i pozycji z kosztorysu ofertowego Wykonawcy a w przypadku braku odpowiednich pozycji – na podstawie </w:t>
      </w:r>
      <w:bookmarkStart w:id="11" w:name="_Hlk19778008"/>
      <w:r w:rsidRPr="00F62335">
        <w:rPr>
          <w:rFonts w:ascii="Arial" w:eastAsia="Times New Roman" w:hAnsi="Arial" w:cs="Arial"/>
          <w:sz w:val="24"/>
          <w:szCs w:val="24"/>
          <w:lang w:eastAsia="pl-PL"/>
        </w:rPr>
        <w:t>średnich stawek kalkulacyjnych i cen materiałów  występujących na lokalnym rynku. Wycena Wykonawcy musi zostać zaakceptowana przez Zamawiającego</w:t>
      </w:r>
      <w:bookmarkEnd w:id="11"/>
      <w:r w:rsidR="00E01B23" w:rsidRPr="00F62335">
        <w:rPr>
          <w:rFonts w:ascii="Arial" w:eastAsia="Times New Roman" w:hAnsi="Arial" w:cs="Arial"/>
          <w:sz w:val="24"/>
          <w:szCs w:val="24"/>
          <w:lang w:eastAsia="pl-PL"/>
        </w:rPr>
        <w:t xml:space="preserve"> i Inspektora Nadzoru Budowlanego danej branży.</w:t>
      </w:r>
    </w:p>
    <w:p w14:paraId="469AC02F" w14:textId="138D1910" w:rsidR="002E6695" w:rsidRPr="00F6233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F62335">
        <w:rPr>
          <w:rFonts w:ascii="Arial" w:eastAsia="Calibri" w:hAnsi="Arial" w:cs="Arial"/>
          <w:sz w:val="24"/>
          <w:szCs w:val="24"/>
        </w:rPr>
        <w:t>wykonania robót dodatkowych, o których mowa w §</w:t>
      </w:r>
      <w:r w:rsidR="005D4CDA" w:rsidRPr="00F62335">
        <w:rPr>
          <w:rFonts w:ascii="Arial" w:eastAsia="Calibri" w:hAnsi="Arial" w:cs="Arial"/>
          <w:sz w:val="24"/>
          <w:szCs w:val="24"/>
        </w:rPr>
        <w:t xml:space="preserve"> 9</w:t>
      </w:r>
      <w:r w:rsidRPr="00F62335">
        <w:rPr>
          <w:rFonts w:ascii="Arial" w:eastAsia="Calibri" w:hAnsi="Arial" w:cs="Arial"/>
          <w:sz w:val="24"/>
          <w:szCs w:val="24"/>
        </w:rPr>
        <w:t xml:space="preserve"> ust. 9. </w:t>
      </w:r>
      <w:r w:rsidRPr="00F62335">
        <w:rPr>
          <w:rFonts w:ascii="Arial" w:eastAsia="Times New Roman" w:hAnsi="Arial" w:cs="Arial"/>
          <w:sz w:val="24"/>
          <w:szCs w:val="24"/>
          <w:lang w:eastAsia="pl-PL"/>
        </w:rPr>
        <w:t xml:space="preserve">Wycena robót dodatkowych nastąpi przez Wykonawcę przy zastosowaniu </w:t>
      </w:r>
      <w:r w:rsidRPr="00F62335">
        <w:rPr>
          <w:rFonts w:ascii="Arial" w:eastAsia="Calibri" w:hAnsi="Arial" w:cs="Arial"/>
          <w:sz w:val="24"/>
          <w:szCs w:val="24"/>
        </w:rPr>
        <w:t xml:space="preserve">składników cenotwórczych nie wyższych niż określone w kosztorysie ofertowym Wykonawcy a w przypadku braku odpowiednich pozycji </w:t>
      </w:r>
      <w:r w:rsidRPr="00F62335">
        <w:rPr>
          <w:rFonts w:ascii="Arial" w:eastAsia="Times New Roman" w:hAnsi="Arial" w:cs="Arial"/>
          <w:sz w:val="24"/>
          <w:szCs w:val="24"/>
          <w:lang w:eastAsia="pl-PL"/>
        </w:rPr>
        <w:t>– na podstawie średnich stawek kalkulacyjnych i cen materiałów  występujących na lokalnym rynku. Wycena Wykonawcy musi zostać zaakceptowana przez Zamawiającego</w:t>
      </w:r>
      <w:r w:rsidR="00E01B23" w:rsidRPr="00F62335">
        <w:rPr>
          <w:rFonts w:ascii="Arial" w:eastAsia="Times New Roman" w:hAnsi="Arial" w:cs="Arial"/>
          <w:sz w:val="24"/>
          <w:szCs w:val="24"/>
          <w:lang w:eastAsia="pl-PL"/>
        </w:rPr>
        <w:t xml:space="preserve"> i Inspektora Nadzoru Budowlanego danej branży.</w:t>
      </w:r>
    </w:p>
    <w:p w14:paraId="697F1939" w14:textId="77777777" w:rsidR="002E6695" w:rsidRPr="00F62335" w:rsidRDefault="002E6695" w:rsidP="00C84031">
      <w:pPr>
        <w:widowControl w:val="0"/>
        <w:numPr>
          <w:ilvl w:val="0"/>
          <w:numId w:val="27"/>
        </w:numPr>
        <w:tabs>
          <w:tab w:val="left" w:pos="284"/>
        </w:tabs>
        <w:autoSpaceDE w:val="0"/>
        <w:autoSpaceDN w:val="0"/>
        <w:adjustRightInd w:val="0"/>
        <w:spacing w:after="0" w:line="240" w:lineRule="auto"/>
        <w:ind w:left="142" w:hanging="142"/>
        <w:contextualSpacing/>
        <w:rPr>
          <w:rFonts w:ascii="Arial" w:eastAsia="Times New Roman" w:hAnsi="Arial" w:cs="Arial"/>
          <w:b/>
          <w:bCs/>
          <w:sz w:val="24"/>
          <w:szCs w:val="24"/>
          <w:lang w:eastAsia="pl-PL"/>
        </w:rPr>
      </w:pPr>
      <w:r w:rsidRPr="00F62335">
        <w:rPr>
          <w:rFonts w:ascii="Arial" w:eastAsia="Times New Roman" w:hAnsi="Arial" w:cs="Arial"/>
          <w:b/>
          <w:bCs/>
          <w:sz w:val="24"/>
          <w:szCs w:val="24"/>
          <w:lang w:eastAsia="pl-PL"/>
        </w:rPr>
        <w:t>Zmiana sposobu i zakresu wykonywania przedmiotu umowy w następujących przypadkach:</w:t>
      </w:r>
    </w:p>
    <w:p w14:paraId="4BF77CD8" w14:textId="77777777" w:rsidR="002E6695" w:rsidRPr="00F62335" w:rsidRDefault="002E6695" w:rsidP="00C84031">
      <w:pPr>
        <w:numPr>
          <w:ilvl w:val="0"/>
          <w:numId w:val="31"/>
        </w:numPr>
        <w:tabs>
          <w:tab w:val="left" w:pos="567"/>
        </w:tabs>
        <w:spacing w:after="0" w:line="240" w:lineRule="auto"/>
        <w:ind w:left="426" w:hanging="284"/>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wykonania robót zamiennych, o których mowa w §</w:t>
      </w:r>
      <w:r w:rsidR="005D4CDA" w:rsidRPr="00F62335">
        <w:rPr>
          <w:rFonts w:ascii="Arial" w:eastAsia="Times New Roman" w:hAnsi="Arial" w:cs="Arial"/>
          <w:bCs/>
          <w:sz w:val="24"/>
          <w:szCs w:val="24"/>
          <w:lang w:eastAsia="pl-PL"/>
        </w:rPr>
        <w:t xml:space="preserve"> 9</w:t>
      </w:r>
      <w:r w:rsidRPr="00F62335">
        <w:rPr>
          <w:rFonts w:ascii="Arial" w:eastAsia="Times New Roman" w:hAnsi="Arial" w:cs="Arial"/>
          <w:bCs/>
          <w:sz w:val="24"/>
          <w:szCs w:val="24"/>
          <w:lang w:eastAsia="pl-PL"/>
        </w:rPr>
        <w:t xml:space="preserve"> ust. 8;</w:t>
      </w:r>
    </w:p>
    <w:p w14:paraId="707D3BD7" w14:textId="77777777" w:rsidR="002E6695" w:rsidRPr="00F62335" w:rsidRDefault="002E6695" w:rsidP="00C84031">
      <w:pPr>
        <w:numPr>
          <w:ilvl w:val="0"/>
          <w:numId w:val="31"/>
        </w:numPr>
        <w:tabs>
          <w:tab w:val="left" w:pos="567"/>
        </w:tabs>
        <w:spacing w:after="0" w:line="240" w:lineRule="auto"/>
        <w:ind w:left="426" w:hanging="284"/>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wykonania robót dodatkowych, o których mowa w §</w:t>
      </w:r>
      <w:r w:rsidR="005D4CDA" w:rsidRPr="00F62335">
        <w:rPr>
          <w:rFonts w:ascii="Arial" w:eastAsia="Times New Roman" w:hAnsi="Arial" w:cs="Arial"/>
          <w:bCs/>
          <w:sz w:val="24"/>
          <w:szCs w:val="24"/>
          <w:lang w:eastAsia="pl-PL"/>
        </w:rPr>
        <w:t xml:space="preserve"> 9</w:t>
      </w:r>
      <w:r w:rsidRPr="00F62335">
        <w:rPr>
          <w:rFonts w:ascii="Arial" w:eastAsia="Times New Roman" w:hAnsi="Arial" w:cs="Arial"/>
          <w:bCs/>
          <w:sz w:val="24"/>
          <w:szCs w:val="24"/>
          <w:lang w:eastAsia="pl-PL"/>
        </w:rPr>
        <w:t xml:space="preserve"> ust. 9;</w:t>
      </w:r>
    </w:p>
    <w:p w14:paraId="0F6D8AFD" w14:textId="77777777" w:rsidR="002E6695" w:rsidRPr="00F62335" w:rsidRDefault="002E6695" w:rsidP="00C84031">
      <w:pPr>
        <w:numPr>
          <w:ilvl w:val="0"/>
          <w:numId w:val="31"/>
        </w:numPr>
        <w:tabs>
          <w:tab w:val="left" w:pos="567"/>
        </w:tabs>
        <w:spacing w:after="0" w:line="240" w:lineRule="auto"/>
        <w:ind w:left="426" w:hanging="275"/>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konieczności rezygnacji</w:t>
      </w:r>
      <w:r w:rsidRPr="00F6233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p>
    <w:p w14:paraId="7879C454" w14:textId="77777777" w:rsidR="002E6695" w:rsidRPr="00F62335" w:rsidRDefault="002E6695"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F62335">
        <w:rPr>
          <w:rFonts w:ascii="Arial" w:eastAsia="Times New Roman" w:hAnsi="Arial" w:cs="Arial"/>
          <w:b/>
          <w:sz w:val="24"/>
          <w:szCs w:val="24"/>
          <w:lang w:eastAsia="pl-PL"/>
        </w:rPr>
        <w:t>Zmiany osobowe:</w:t>
      </w:r>
    </w:p>
    <w:p w14:paraId="726DC219" w14:textId="67565D56" w:rsidR="002E6695" w:rsidRPr="00F62335" w:rsidRDefault="002E6695" w:rsidP="00C84031">
      <w:pPr>
        <w:widowControl w:val="0"/>
        <w:numPr>
          <w:ilvl w:val="1"/>
          <w:numId w:val="30"/>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F62335">
        <w:rPr>
          <w:rFonts w:ascii="Arial" w:eastAsia="Calibri" w:hAnsi="Arial" w:cs="Arial"/>
          <w:sz w:val="24"/>
          <w:szCs w:val="24"/>
        </w:rPr>
        <w:t>zmiana Podwykonawcy,</w:t>
      </w:r>
      <w:r w:rsidR="004503B0" w:rsidRPr="00F62335">
        <w:rPr>
          <w:rFonts w:ascii="Arial" w:eastAsia="Calibri" w:hAnsi="Arial" w:cs="Arial"/>
          <w:sz w:val="24"/>
          <w:szCs w:val="24"/>
        </w:rPr>
        <w:t xml:space="preserve"> wprowadzenie Podwykonawcy w zakresie nie przewidzianym </w:t>
      </w:r>
      <w:r w:rsidR="004503B0" w:rsidRPr="00F62335">
        <w:rPr>
          <w:rFonts w:ascii="Arial" w:eastAsia="Calibri" w:hAnsi="Arial" w:cs="Arial"/>
          <w:sz w:val="24"/>
          <w:szCs w:val="24"/>
        </w:rPr>
        <w:lastRenderedPageBreak/>
        <w:t>w treści umowy lub rezygnacja z podwykonawcy.</w:t>
      </w:r>
    </w:p>
    <w:p w14:paraId="1192E080" w14:textId="7E0F4B0C" w:rsidR="004503B0" w:rsidRPr="00F62335" w:rsidRDefault="004503B0" w:rsidP="00C84031">
      <w:pPr>
        <w:widowControl w:val="0"/>
        <w:numPr>
          <w:ilvl w:val="1"/>
          <w:numId w:val="30"/>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F62335">
        <w:rPr>
          <w:rFonts w:ascii="Arial" w:eastAsia="Calibri" w:hAnsi="Arial" w:cs="Arial"/>
          <w:sz w:val="24"/>
          <w:szCs w:val="24"/>
        </w:rPr>
        <w:t xml:space="preserve">zmiana </w:t>
      </w:r>
      <w:r w:rsidR="002E6695" w:rsidRPr="00F62335">
        <w:rPr>
          <w:rFonts w:ascii="Arial" w:eastAsia="Calibri" w:hAnsi="Arial" w:cs="Arial"/>
          <w:sz w:val="24"/>
          <w:szCs w:val="24"/>
        </w:rPr>
        <w:t xml:space="preserve">zakresu podwykonawstwa w porównaniu do wskazanego w ofercie Wykonawcy; </w:t>
      </w:r>
    </w:p>
    <w:p w14:paraId="0A58FDFF" w14:textId="77777777" w:rsidR="002E6695" w:rsidRPr="00F62335" w:rsidRDefault="002E6695"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F62335">
        <w:rPr>
          <w:rFonts w:ascii="Arial" w:eastAsia="Times New Roman" w:hAnsi="Arial" w:cs="Arial"/>
          <w:b/>
          <w:sz w:val="24"/>
          <w:szCs w:val="24"/>
          <w:lang w:eastAsia="pl-PL"/>
        </w:rPr>
        <w:t>Zmiany umowy gdy zachodzi co najmniej jedna z następujących okoliczności:</w:t>
      </w:r>
    </w:p>
    <w:p w14:paraId="1314C9D3" w14:textId="77777777" w:rsidR="002E6695" w:rsidRPr="00F62335" w:rsidRDefault="002E6695" w:rsidP="00C84031">
      <w:pPr>
        <w:numPr>
          <w:ilvl w:val="0"/>
          <w:numId w:val="38"/>
        </w:numPr>
        <w:tabs>
          <w:tab w:val="left" w:pos="284"/>
        </w:tabs>
        <w:spacing w:after="0" w:line="240" w:lineRule="auto"/>
        <w:ind w:left="426" w:hanging="300"/>
        <w:contextualSpacing/>
        <w:rPr>
          <w:rFonts w:ascii="Arial" w:eastAsia="Times New Roman" w:hAnsi="Arial" w:cs="Arial"/>
          <w:bCs/>
          <w:sz w:val="24"/>
          <w:szCs w:val="24"/>
          <w:lang w:eastAsia="pl-PL"/>
        </w:rPr>
      </w:pPr>
      <w:r w:rsidRPr="00F62335">
        <w:rPr>
          <w:rFonts w:ascii="Arial" w:eastAsia="Times New Roman" w:hAnsi="Arial" w:cs="Arial"/>
          <w:bCs/>
          <w:sz w:val="24"/>
          <w:szCs w:val="24"/>
          <w:lang w:eastAsia="pl-PL"/>
        </w:rPr>
        <w:t>zmiany dotyczą realizacji dodatkowych lub zamiennych robót, których wykonanie jest niezbędne do prawidłowego zrealizowania przedmiotu umowy.</w:t>
      </w:r>
    </w:p>
    <w:p w14:paraId="1F8F613F" w14:textId="489A453F" w:rsidR="002E6695" w:rsidRPr="00F62335" w:rsidRDefault="002E6695" w:rsidP="00C84031">
      <w:pPr>
        <w:numPr>
          <w:ilvl w:val="0"/>
          <w:numId w:val="38"/>
        </w:numPr>
        <w:tabs>
          <w:tab w:val="left" w:pos="284"/>
        </w:tabs>
        <w:spacing w:after="0" w:line="240" w:lineRule="auto"/>
        <w:ind w:left="426" w:hanging="300"/>
        <w:rPr>
          <w:rFonts w:ascii="Arial" w:eastAsia="Times New Roman" w:hAnsi="Arial" w:cs="Arial"/>
          <w:bCs/>
          <w:sz w:val="24"/>
          <w:szCs w:val="24"/>
          <w:lang w:eastAsia="pl-PL"/>
        </w:rPr>
      </w:pPr>
      <w:r w:rsidRPr="00F62335">
        <w:rPr>
          <w:rFonts w:ascii="Arial" w:eastAsia="Times New Roman" w:hAnsi="Arial" w:cs="Arial"/>
          <w:bCs/>
          <w:sz w:val="24"/>
          <w:szCs w:val="24"/>
          <w:lang w:eastAsia="pl-PL"/>
        </w:rPr>
        <w:t>Zmiany dotyczą rezygnacji</w:t>
      </w:r>
      <w:r w:rsidRPr="00F6233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bookmarkStart w:id="12" w:name="_Hlk14937392"/>
    </w:p>
    <w:bookmarkEnd w:id="12"/>
    <w:p w14:paraId="097D029F" w14:textId="2312350C" w:rsidR="002E6695" w:rsidRPr="0076390B" w:rsidRDefault="002E6695" w:rsidP="00C84031">
      <w:pPr>
        <w:numPr>
          <w:ilvl w:val="0"/>
          <w:numId w:val="38"/>
        </w:numPr>
        <w:tabs>
          <w:tab w:val="left" w:pos="284"/>
        </w:tabs>
        <w:spacing w:after="0" w:line="240" w:lineRule="auto"/>
        <w:ind w:left="426" w:hanging="300"/>
        <w:rPr>
          <w:rFonts w:ascii="Arial" w:eastAsia="Times New Roman" w:hAnsi="Arial" w:cs="Arial"/>
          <w:bCs/>
          <w:sz w:val="24"/>
          <w:szCs w:val="24"/>
          <w:lang w:eastAsia="pl-PL"/>
        </w:rPr>
      </w:pPr>
      <w:r w:rsidRPr="00F62335">
        <w:rPr>
          <w:rFonts w:ascii="Arial" w:eastAsia="Times New Roman" w:hAnsi="Arial" w:cs="Arial"/>
          <w:sz w:val="24"/>
          <w:szCs w:val="24"/>
          <w:lang w:eastAsia="pl-PL"/>
        </w:rPr>
        <w:t xml:space="preserve">łączna wartość zmian jest mniejsza niż </w:t>
      </w:r>
      <w:r w:rsidR="00622B21">
        <w:rPr>
          <w:rFonts w:ascii="Arial" w:eastAsia="Times New Roman" w:hAnsi="Arial" w:cs="Arial"/>
          <w:sz w:val="24"/>
          <w:szCs w:val="24"/>
          <w:lang w:eastAsia="pl-PL"/>
        </w:rPr>
        <w:t xml:space="preserve">progi unijne oraz </w:t>
      </w:r>
      <w:r w:rsidRPr="00F62335">
        <w:rPr>
          <w:rFonts w:ascii="Arial" w:eastAsia="Times New Roman" w:hAnsi="Arial" w:cs="Arial"/>
          <w:sz w:val="24"/>
          <w:szCs w:val="24"/>
          <w:lang w:eastAsia="pl-PL"/>
        </w:rPr>
        <w:t xml:space="preserve">jest </w:t>
      </w:r>
      <w:r w:rsidR="00622B21">
        <w:rPr>
          <w:rFonts w:ascii="Arial" w:eastAsia="Times New Roman" w:hAnsi="Arial" w:cs="Arial"/>
          <w:sz w:val="24"/>
          <w:szCs w:val="24"/>
          <w:lang w:eastAsia="pl-PL"/>
        </w:rPr>
        <w:t>niższa niż</w:t>
      </w:r>
      <w:r w:rsidRPr="00F62335">
        <w:rPr>
          <w:rFonts w:ascii="Arial" w:eastAsia="Times New Roman" w:hAnsi="Arial" w:cs="Arial"/>
          <w:sz w:val="24"/>
          <w:szCs w:val="24"/>
          <w:lang w:eastAsia="pl-PL"/>
        </w:rPr>
        <w:t xml:space="preserve"> 15% wartości </w:t>
      </w:r>
      <w:r w:rsidR="00622B21">
        <w:rPr>
          <w:rFonts w:ascii="Arial" w:eastAsia="Times New Roman" w:hAnsi="Arial" w:cs="Arial"/>
          <w:sz w:val="24"/>
          <w:szCs w:val="24"/>
          <w:lang w:eastAsia="pl-PL"/>
        </w:rPr>
        <w:t>pierwotnej umowy i zmiany te nie powodują zmiany ogólnego charakteru umowy.</w:t>
      </w:r>
    </w:p>
    <w:p w14:paraId="19E681D6" w14:textId="3F9EFAA5" w:rsidR="006345A4" w:rsidRPr="00CB7ED5" w:rsidRDefault="006345A4"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CB7ED5">
        <w:rPr>
          <w:rFonts w:ascii="Arial" w:hAnsi="Arial" w:cs="Arial"/>
          <w:sz w:val="24"/>
          <w:szCs w:val="24"/>
        </w:rPr>
        <w:t xml:space="preserve">W przypadku braku możliwości wykonania </w:t>
      </w:r>
      <w:r w:rsidR="0057452F" w:rsidRPr="00CB7ED5">
        <w:rPr>
          <w:rFonts w:ascii="Arial" w:hAnsi="Arial" w:cs="Arial"/>
          <w:sz w:val="24"/>
          <w:szCs w:val="24"/>
        </w:rPr>
        <w:t xml:space="preserve">zgodnie z umową </w:t>
      </w:r>
      <w:r w:rsidRPr="00CB7ED5">
        <w:rPr>
          <w:rFonts w:ascii="Arial" w:hAnsi="Arial" w:cs="Arial"/>
          <w:sz w:val="24"/>
          <w:szCs w:val="24"/>
        </w:rPr>
        <w:t>przedmiotu umowy lub jego części</w:t>
      </w:r>
      <w:r w:rsidR="0057452F" w:rsidRPr="00CB7ED5">
        <w:rPr>
          <w:rFonts w:ascii="Arial" w:hAnsi="Arial" w:cs="Arial"/>
          <w:sz w:val="24"/>
          <w:szCs w:val="24"/>
        </w:rPr>
        <w:t xml:space="preserve"> p</w:t>
      </w:r>
      <w:r w:rsidRPr="00CB7ED5">
        <w:rPr>
          <w:rFonts w:ascii="Arial" w:hAnsi="Arial" w:cs="Arial"/>
          <w:sz w:val="24"/>
          <w:szCs w:val="24"/>
        </w:rPr>
        <w:t xml:space="preserve">rzez Wykonawcę </w:t>
      </w:r>
      <w:r w:rsidR="0057452F" w:rsidRPr="00CB7ED5">
        <w:rPr>
          <w:rFonts w:ascii="Arial" w:hAnsi="Arial" w:cs="Arial"/>
          <w:sz w:val="24"/>
          <w:szCs w:val="24"/>
        </w:rPr>
        <w:t xml:space="preserve">w związku z wystąpieniem okoliczności, o których mowa </w:t>
      </w:r>
      <w:r w:rsidR="0057452F" w:rsidRPr="000334F1">
        <w:rPr>
          <w:rFonts w:ascii="Arial" w:hAnsi="Arial" w:cs="Arial"/>
          <w:sz w:val="24"/>
          <w:szCs w:val="24"/>
        </w:rPr>
        <w:t xml:space="preserve">w par. </w:t>
      </w:r>
      <w:r w:rsidR="00265476" w:rsidRPr="000334F1">
        <w:rPr>
          <w:rFonts w:ascii="Arial" w:hAnsi="Arial" w:cs="Arial"/>
          <w:sz w:val="24"/>
          <w:szCs w:val="24"/>
        </w:rPr>
        <w:t xml:space="preserve">20 </w:t>
      </w:r>
      <w:r w:rsidRPr="000334F1">
        <w:rPr>
          <w:rFonts w:ascii="Arial" w:hAnsi="Arial" w:cs="Arial"/>
          <w:sz w:val="24"/>
          <w:szCs w:val="24"/>
        </w:rPr>
        <w:t xml:space="preserve">strony </w:t>
      </w:r>
      <w:r w:rsidR="00F62335" w:rsidRPr="000334F1">
        <w:rPr>
          <w:rFonts w:ascii="Arial" w:hAnsi="Arial" w:cs="Arial"/>
          <w:sz w:val="24"/>
          <w:szCs w:val="24"/>
        </w:rPr>
        <w:t xml:space="preserve">mogą </w:t>
      </w:r>
      <w:r w:rsidRPr="000334F1">
        <w:rPr>
          <w:rFonts w:ascii="Arial" w:hAnsi="Arial" w:cs="Arial"/>
          <w:sz w:val="24"/>
          <w:szCs w:val="24"/>
        </w:rPr>
        <w:t>dokon</w:t>
      </w:r>
      <w:r w:rsidR="00F62335" w:rsidRPr="000334F1">
        <w:rPr>
          <w:rFonts w:ascii="Arial" w:hAnsi="Arial" w:cs="Arial"/>
          <w:sz w:val="24"/>
          <w:szCs w:val="24"/>
        </w:rPr>
        <w:t>ać</w:t>
      </w:r>
      <w:r w:rsidRPr="000334F1">
        <w:rPr>
          <w:rFonts w:ascii="Arial" w:hAnsi="Arial" w:cs="Arial"/>
          <w:sz w:val="24"/>
          <w:szCs w:val="24"/>
        </w:rPr>
        <w:t xml:space="preserve"> zmiany umowy w szczególności przez</w:t>
      </w:r>
      <w:r w:rsidR="00C84031" w:rsidRPr="000334F1">
        <w:rPr>
          <w:rFonts w:ascii="Arial" w:hAnsi="Arial" w:cs="Arial"/>
          <w:sz w:val="24"/>
          <w:szCs w:val="24"/>
        </w:rPr>
        <w:t xml:space="preserve"> </w:t>
      </w:r>
      <w:r w:rsidRPr="000334F1">
        <w:rPr>
          <w:rFonts w:ascii="Arial" w:hAnsi="Arial" w:cs="Arial"/>
          <w:sz w:val="24"/>
          <w:szCs w:val="24"/>
        </w:rPr>
        <w:t xml:space="preserve">zmianę terminu </w:t>
      </w:r>
      <w:r w:rsidRPr="00CB7ED5">
        <w:rPr>
          <w:rFonts w:ascii="Arial" w:hAnsi="Arial" w:cs="Arial"/>
          <w:sz w:val="24"/>
          <w:szCs w:val="24"/>
        </w:rPr>
        <w:t>wykonania umowy lub jej części, lub czasowe zawieszenie wykonywania umowy lub jej części</w:t>
      </w:r>
      <w:r w:rsidR="00C84031" w:rsidRPr="00CB7ED5">
        <w:rPr>
          <w:rFonts w:ascii="Arial" w:hAnsi="Arial" w:cs="Arial"/>
          <w:sz w:val="24"/>
          <w:szCs w:val="24"/>
        </w:rPr>
        <w:t>.</w:t>
      </w:r>
    </w:p>
    <w:p w14:paraId="58628522" w14:textId="299D5A08" w:rsidR="006345A4" w:rsidRPr="00F62335" w:rsidRDefault="006345A4"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F62335">
        <w:rPr>
          <w:rFonts w:ascii="Arial" w:eastAsia="Times New Roman" w:hAnsi="Arial" w:cs="Arial"/>
          <w:b/>
          <w:sz w:val="24"/>
          <w:szCs w:val="24"/>
          <w:lang w:eastAsia="pl-PL"/>
        </w:rPr>
        <w:t>Warunki wprowadzenia zmiany do umowy:</w:t>
      </w:r>
    </w:p>
    <w:p w14:paraId="206722ED" w14:textId="6E3AA882" w:rsidR="002E6695" w:rsidRPr="00F62335" w:rsidRDefault="002E6695" w:rsidP="00C84031">
      <w:pPr>
        <w:widowControl w:val="0"/>
        <w:numPr>
          <w:ilvl w:val="1"/>
          <w:numId w:val="32"/>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F62335">
        <w:rPr>
          <w:rFonts w:ascii="Arial" w:eastAsia="Calibri" w:hAnsi="Arial" w:cs="Arial"/>
          <w:sz w:val="24"/>
          <w:szCs w:val="24"/>
        </w:rPr>
        <w:t>strona występująca o zmianę postanowień niniejszej umowy zobowiązana jest do udokumentowania zaistnienia okoliczności, o których mowa w ust. 1-</w:t>
      </w:r>
      <w:r w:rsidR="003703BC" w:rsidRPr="00F62335">
        <w:rPr>
          <w:rFonts w:ascii="Arial" w:eastAsia="Calibri" w:hAnsi="Arial" w:cs="Arial"/>
          <w:sz w:val="24"/>
          <w:szCs w:val="24"/>
        </w:rPr>
        <w:t>5</w:t>
      </w:r>
      <w:r w:rsidRPr="00F62335">
        <w:rPr>
          <w:rFonts w:ascii="Arial" w:eastAsia="Calibri" w:hAnsi="Arial" w:cs="Arial"/>
          <w:sz w:val="24"/>
          <w:szCs w:val="24"/>
        </w:rPr>
        <w:t xml:space="preserve"> niniejszego paragrafu i uzasadnienia zmian w formie pisemnej;</w:t>
      </w:r>
    </w:p>
    <w:p w14:paraId="3926100D" w14:textId="77777777" w:rsidR="00443D0F" w:rsidRPr="00443D0F" w:rsidRDefault="002E6695" w:rsidP="00C84031">
      <w:pPr>
        <w:widowControl w:val="0"/>
        <w:numPr>
          <w:ilvl w:val="1"/>
          <w:numId w:val="32"/>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F62335">
        <w:rPr>
          <w:rFonts w:ascii="Arial" w:eastAsia="Calibri" w:hAnsi="Arial" w:cs="Arial"/>
          <w:sz w:val="24"/>
          <w:szCs w:val="24"/>
        </w:rPr>
        <w:t>zmiana umowy może nastąpić wyłącznie w formie pisemnego aneksu pod rygorem nieważności.</w:t>
      </w:r>
    </w:p>
    <w:p w14:paraId="5B2A96E2" w14:textId="044298F8" w:rsidR="002E6695" w:rsidRPr="00443D0F" w:rsidRDefault="00443D0F" w:rsidP="00443D0F">
      <w:pPr>
        <w:widowControl w:val="0"/>
        <w:autoSpaceDE w:val="0"/>
        <w:autoSpaceDN w:val="0"/>
        <w:adjustRightInd w:val="0"/>
        <w:spacing w:after="0" w:line="240" w:lineRule="auto"/>
        <w:contextualSpacing/>
        <w:jc w:val="center"/>
        <w:rPr>
          <w:rFonts w:ascii="Arial" w:eastAsia="Times New Roman" w:hAnsi="Arial" w:cs="Arial"/>
          <w:bCs/>
          <w:sz w:val="24"/>
          <w:szCs w:val="24"/>
          <w:lang w:eastAsia="pl-PL"/>
        </w:rPr>
      </w:pPr>
      <w:r>
        <w:rPr>
          <w:rFonts w:ascii="Arial" w:eastAsia="Calibri" w:hAnsi="Arial" w:cs="Arial"/>
          <w:sz w:val="24"/>
          <w:szCs w:val="24"/>
        </w:rPr>
        <w:br/>
      </w:r>
      <w:r w:rsidR="002E6695" w:rsidRPr="00443D0F">
        <w:rPr>
          <w:rFonts w:ascii="Arial" w:eastAsia="Times New Roman" w:hAnsi="Arial" w:cs="Arial"/>
          <w:b/>
          <w:bCs/>
          <w:sz w:val="24"/>
          <w:szCs w:val="24"/>
          <w:lang w:eastAsia="pl-PL"/>
        </w:rPr>
        <w:t>Postanowienia końcowe</w:t>
      </w:r>
    </w:p>
    <w:p w14:paraId="0BEB4BF9" w14:textId="77777777" w:rsidR="00D4542D" w:rsidRPr="00F62335" w:rsidRDefault="00D4542D"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5CCE4A33" w14:textId="77777777" w:rsidR="00D4542D" w:rsidRPr="00F62335" w:rsidRDefault="00D4542D" w:rsidP="00C84031">
      <w:pPr>
        <w:numPr>
          <w:ilvl w:val="3"/>
          <w:numId w:val="38"/>
        </w:numPr>
        <w:spacing w:after="0" w:line="240" w:lineRule="auto"/>
        <w:ind w:left="284" w:hanging="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77777777" w:rsidR="00D4542D" w:rsidRPr="00F62335" w:rsidRDefault="00D4542D" w:rsidP="00C84031">
      <w:pPr>
        <w:spacing w:after="0" w:line="240" w:lineRule="auto"/>
        <w:ind w:left="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a) ustawę z dnia 2 marca 2020 r. o szczególnych rozwiązaniach związanych z zapobieganiem, przeciwdziałaniem i zwalczaniem COVID-19, innych chorób zakaźnych oraz wywołanych nimi sytuacji kryzysowych (Dz. U. z 2020r. poz. 1842 z późn. zm.), </w:t>
      </w:r>
    </w:p>
    <w:p w14:paraId="5F30ACEB" w14:textId="48426229" w:rsidR="00D4542D" w:rsidRPr="00F62335" w:rsidRDefault="00D4542D" w:rsidP="00C84031">
      <w:pPr>
        <w:spacing w:after="0" w:line="240" w:lineRule="auto"/>
        <w:ind w:left="284"/>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 rozporządzenie Ministra Zdrowia z dnia</w:t>
      </w:r>
      <w:r w:rsidR="003467D0">
        <w:rPr>
          <w:rFonts w:ascii="Arial" w:eastAsia="Times New Roman" w:hAnsi="Arial" w:cs="Arial"/>
          <w:sz w:val="24"/>
          <w:szCs w:val="24"/>
          <w:lang w:eastAsia="pl-PL"/>
        </w:rPr>
        <w:t>20 marca</w:t>
      </w:r>
      <w:r w:rsidRPr="00F62335">
        <w:rPr>
          <w:rFonts w:ascii="Arial" w:eastAsia="Times New Roman" w:hAnsi="Arial" w:cs="Arial"/>
          <w:sz w:val="24"/>
          <w:szCs w:val="24"/>
          <w:lang w:eastAsia="pl-PL"/>
        </w:rPr>
        <w:t xml:space="preserve"> 2020 r. w sprawie ogłoszenia na obszarze Rzeczypospolitej Polskiej stanu epidemii (Dz. U.z 2020 poz. </w:t>
      </w:r>
      <w:r w:rsidR="003467D0">
        <w:rPr>
          <w:rFonts w:ascii="Arial" w:eastAsia="Times New Roman" w:hAnsi="Arial" w:cs="Arial"/>
          <w:sz w:val="24"/>
          <w:szCs w:val="24"/>
          <w:lang w:eastAsia="pl-PL"/>
        </w:rPr>
        <w:t>491</w:t>
      </w:r>
      <w:r w:rsidRPr="00F62335">
        <w:rPr>
          <w:rFonts w:ascii="Arial" w:eastAsia="Times New Roman" w:hAnsi="Arial" w:cs="Arial"/>
          <w:sz w:val="24"/>
          <w:szCs w:val="24"/>
          <w:lang w:eastAsia="pl-PL"/>
        </w:rPr>
        <w:t xml:space="preserve"> z późn. zm.).</w:t>
      </w:r>
    </w:p>
    <w:p w14:paraId="6966A616" w14:textId="7CE0FB4B" w:rsidR="00D4542D" w:rsidRPr="00F62335" w:rsidRDefault="00D4542D" w:rsidP="00C84031">
      <w:pPr>
        <w:spacing w:after="0" w:line="240" w:lineRule="auto"/>
        <w:ind w:left="284"/>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c) rozporządzenie </w:t>
      </w:r>
      <w:r w:rsidRPr="00F62335">
        <w:rPr>
          <w:rFonts w:ascii="Arial" w:eastAsia="Times New Roman" w:hAnsi="Arial" w:cs="Arial"/>
          <w:iCs/>
          <w:sz w:val="24"/>
          <w:szCs w:val="24"/>
          <w:lang w:eastAsia="pl-PL"/>
        </w:rPr>
        <w:t xml:space="preserve">Rady Ministrów </w:t>
      </w:r>
      <w:r w:rsidRPr="00F62335">
        <w:rPr>
          <w:rFonts w:ascii="Arial" w:eastAsia="Times New Roman" w:hAnsi="Arial" w:cs="Arial"/>
          <w:sz w:val="24"/>
          <w:szCs w:val="24"/>
          <w:lang w:eastAsia="pl-PL"/>
        </w:rPr>
        <w:t xml:space="preserve">z </w:t>
      </w:r>
      <w:r w:rsidRPr="00F62335">
        <w:rPr>
          <w:rFonts w:ascii="Arial" w:eastAsia="Times New Roman" w:hAnsi="Arial" w:cs="Arial"/>
          <w:iCs/>
          <w:sz w:val="24"/>
          <w:szCs w:val="24"/>
          <w:lang w:eastAsia="pl-PL"/>
        </w:rPr>
        <w:t xml:space="preserve">dnia </w:t>
      </w:r>
      <w:r w:rsidR="003467D0">
        <w:rPr>
          <w:rFonts w:ascii="Arial" w:eastAsia="Times New Roman" w:hAnsi="Arial" w:cs="Arial"/>
          <w:iCs/>
          <w:sz w:val="24"/>
          <w:szCs w:val="24"/>
          <w:lang w:eastAsia="pl-PL"/>
        </w:rPr>
        <w:t>19 marca 2021</w:t>
      </w:r>
      <w:r w:rsidRPr="00F62335">
        <w:rPr>
          <w:rFonts w:ascii="Arial" w:eastAsia="Times New Roman" w:hAnsi="Arial" w:cs="Arial"/>
          <w:sz w:val="24"/>
          <w:szCs w:val="24"/>
          <w:lang w:eastAsia="pl-PL"/>
        </w:rPr>
        <w:t xml:space="preserve">r.w </w:t>
      </w:r>
      <w:r w:rsidRPr="00F62335">
        <w:rPr>
          <w:rFonts w:ascii="Arial" w:eastAsia="Times New Roman" w:hAnsi="Arial" w:cs="Arial"/>
          <w:iCs/>
          <w:sz w:val="24"/>
          <w:szCs w:val="24"/>
          <w:lang w:eastAsia="pl-PL"/>
        </w:rPr>
        <w:t>sprawie ustanowienia określonych ograniczeń, nakazów</w:t>
      </w:r>
      <w:r w:rsidRPr="00F62335">
        <w:rPr>
          <w:rFonts w:ascii="Arial" w:eastAsia="Times New Roman" w:hAnsi="Arial" w:cs="Arial"/>
          <w:sz w:val="24"/>
          <w:szCs w:val="24"/>
          <w:lang w:eastAsia="pl-PL"/>
        </w:rPr>
        <w:t xml:space="preserve"> i </w:t>
      </w:r>
      <w:r w:rsidRPr="00F62335">
        <w:rPr>
          <w:rFonts w:ascii="Arial" w:eastAsia="Times New Roman" w:hAnsi="Arial" w:cs="Arial"/>
          <w:iCs/>
          <w:sz w:val="24"/>
          <w:szCs w:val="24"/>
          <w:lang w:eastAsia="pl-PL"/>
        </w:rPr>
        <w:t>zakazów</w:t>
      </w:r>
      <w:r w:rsidRPr="00F62335">
        <w:rPr>
          <w:rFonts w:ascii="Arial" w:eastAsia="Times New Roman" w:hAnsi="Arial" w:cs="Arial"/>
          <w:sz w:val="24"/>
          <w:szCs w:val="24"/>
          <w:lang w:eastAsia="pl-PL"/>
        </w:rPr>
        <w:t xml:space="preserve"> w </w:t>
      </w:r>
      <w:r w:rsidRPr="00F62335">
        <w:rPr>
          <w:rFonts w:ascii="Arial" w:eastAsia="Times New Roman" w:hAnsi="Arial" w:cs="Arial"/>
          <w:iCs/>
          <w:sz w:val="24"/>
          <w:szCs w:val="24"/>
          <w:lang w:eastAsia="pl-PL"/>
        </w:rPr>
        <w:t>związku</w:t>
      </w:r>
      <w:r w:rsidRPr="00F62335">
        <w:rPr>
          <w:rFonts w:ascii="Arial" w:eastAsia="Times New Roman" w:hAnsi="Arial" w:cs="Arial"/>
          <w:sz w:val="24"/>
          <w:szCs w:val="24"/>
          <w:lang w:eastAsia="pl-PL"/>
        </w:rPr>
        <w:t xml:space="preserve"> z </w:t>
      </w:r>
      <w:r w:rsidRPr="00F62335">
        <w:rPr>
          <w:rFonts w:ascii="Arial" w:eastAsia="Times New Roman" w:hAnsi="Arial" w:cs="Arial"/>
          <w:iCs/>
          <w:sz w:val="24"/>
          <w:szCs w:val="24"/>
          <w:lang w:eastAsia="pl-PL"/>
        </w:rPr>
        <w:t>wystąpieniem stanu epidemii (Dz.U. z 202</w:t>
      </w:r>
      <w:r w:rsidR="003467D0">
        <w:rPr>
          <w:rFonts w:ascii="Arial" w:eastAsia="Times New Roman" w:hAnsi="Arial" w:cs="Arial"/>
          <w:iCs/>
          <w:sz w:val="24"/>
          <w:szCs w:val="24"/>
          <w:lang w:eastAsia="pl-PL"/>
        </w:rPr>
        <w:t>1</w:t>
      </w:r>
      <w:r w:rsidRPr="00F62335">
        <w:rPr>
          <w:rFonts w:ascii="Arial" w:eastAsia="Times New Roman" w:hAnsi="Arial" w:cs="Arial"/>
          <w:iCs/>
          <w:sz w:val="24"/>
          <w:szCs w:val="24"/>
          <w:lang w:eastAsia="pl-PL"/>
        </w:rPr>
        <w:t xml:space="preserve"> poz. </w:t>
      </w:r>
      <w:r w:rsidR="003467D0">
        <w:rPr>
          <w:rFonts w:ascii="Arial" w:eastAsia="Times New Roman" w:hAnsi="Arial" w:cs="Arial"/>
          <w:iCs/>
          <w:sz w:val="24"/>
          <w:szCs w:val="24"/>
          <w:lang w:eastAsia="pl-PL"/>
        </w:rPr>
        <w:t>512</w:t>
      </w:r>
      <w:r w:rsidRPr="00F62335">
        <w:rPr>
          <w:rFonts w:ascii="Arial" w:eastAsia="Times New Roman" w:hAnsi="Arial" w:cs="Arial"/>
          <w:iCs/>
          <w:sz w:val="24"/>
          <w:szCs w:val="24"/>
          <w:lang w:eastAsia="pl-PL"/>
        </w:rPr>
        <w:t xml:space="preserve"> z póżn. zm)</w:t>
      </w:r>
    </w:p>
    <w:p w14:paraId="21FE775B" w14:textId="77777777" w:rsidR="00D4542D" w:rsidRPr="00F6233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F6233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Powyższe oświadczenia nie wyłączają możliwości powołania się przez każdą ze stron na okoliczności związane z COVID-19 w sytuacji:</w:t>
      </w:r>
    </w:p>
    <w:p w14:paraId="35FA30F9" w14:textId="77777777" w:rsidR="00D4542D" w:rsidRPr="00F62335" w:rsidRDefault="00D4542D" w:rsidP="00C84031">
      <w:pPr>
        <w:spacing w:after="0" w:line="240" w:lineRule="auto"/>
        <w:ind w:left="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a) gdy rozwój epidemii dotknie którąkolwiek ze Stron w stopniu zwiększonym aniżeli w chwili złożenia oferty, lub</w:t>
      </w:r>
    </w:p>
    <w:p w14:paraId="5A35A04A" w14:textId="77777777" w:rsidR="00D4542D" w:rsidRPr="00F62335" w:rsidRDefault="00D4542D" w:rsidP="00C84031">
      <w:pPr>
        <w:spacing w:after="0" w:line="240" w:lineRule="auto"/>
        <w:ind w:left="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F6233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Ciężar wykazania zaistnienia okoliczności, o których mowa w ust. </w:t>
      </w:r>
      <w:r w:rsidR="003703BC" w:rsidRPr="00F62335">
        <w:rPr>
          <w:rFonts w:ascii="Arial" w:eastAsia="Times New Roman" w:hAnsi="Arial" w:cs="Arial"/>
          <w:sz w:val="24"/>
          <w:szCs w:val="24"/>
          <w:lang w:eastAsia="pl-PL"/>
        </w:rPr>
        <w:t>3</w:t>
      </w:r>
      <w:r w:rsidRPr="00F62335">
        <w:rPr>
          <w:rFonts w:ascii="Arial" w:eastAsia="Times New Roman" w:hAnsi="Arial" w:cs="Arial"/>
          <w:sz w:val="24"/>
          <w:szCs w:val="24"/>
          <w:lang w:eastAsia="pl-PL"/>
        </w:rPr>
        <w:t xml:space="preserve"> oraz ich wpływu na realizację Umowy obciąża Stronę, która się na nie powołuje.</w:t>
      </w:r>
    </w:p>
    <w:p w14:paraId="3E41AF4E" w14:textId="5E156328" w:rsidR="002E6695" w:rsidRPr="00443D0F"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F62335">
        <w:rPr>
          <w:rFonts w:ascii="Arial" w:eastAsia="Times New Roman" w:hAnsi="Arial" w:cs="Arial"/>
          <w:sz w:val="24"/>
          <w:szCs w:val="24"/>
          <w:lang w:eastAsia="pl-PL"/>
        </w:rPr>
        <w:t xml:space="preserve">Strona może powołać się na zaistnienie </w:t>
      </w:r>
      <w:r w:rsidR="00F62335" w:rsidRPr="00F62335">
        <w:rPr>
          <w:rFonts w:ascii="Arial" w:eastAsia="Times New Roman" w:hAnsi="Arial" w:cs="Arial"/>
          <w:sz w:val="24"/>
          <w:szCs w:val="24"/>
          <w:lang w:eastAsia="pl-PL"/>
        </w:rPr>
        <w:t>okoliczności związanych z COVID-19</w:t>
      </w:r>
      <w:r w:rsidRPr="00F62335">
        <w:rPr>
          <w:rFonts w:ascii="Arial" w:eastAsia="Times New Roman" w:hAnsi="Arial" w:cs="Arial"/>
          <w:sz w:val="24"/>
          <w:szCs w:val="24"/>
          <w:lang w:eastAsia="pl-PL"/>
        </w:rPr>
        <w:t xml:space="preserve"> tylko wtedy, gdy poinformuje o tym pisemnie drugą Stronę w ciągu 5 dni roboczych od daty jej zaistnienia.</w:t>
      </w:r>
      <w:r w:rsidR="00443D0F">
        <w:rPr>
          <w:rFonts w:ascii="Arial" w:eastAsia="Times New Roman" w:hAnsi="Arial" w:cs="Arial"/>
          <w:sz w:val="24"/>
          <w:szCs w:val="24"/>
          <w:lang w:eastAsia="pl-PL"/>
        </w:rPr>
        <w:br/>
      </w:r>
      <w:r w:rsidR="003467D0">
        <w:rPr>
          <w:rFonts w:ascii="Arial" w:eastAsia="Times New Roman" w:hAnsi="Arial" w:cs="Arial"/>
          <w:sz w:val="24"/>
          <w:szCs w:val="24"/>
          <w:lang w:eastAsia="pl-PL"/>
        </w:rPr>
        <w:br/>
      </w:r>
    </w:p>
    <w:p w14:paraId="78EF2843" w14:textId="77777777" w:rsidR="00D4542D" w:rsidRPr="00F62335" w:rsidRDefault="00D4542D"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3864E62D" w14:textId="3785E4EF" w:rsidR="00D4542D" w:rsidRPr="00917444" w:rsidRDefault="00D4542D" w:rsidP="00443D0F">
      <w:p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lastRenderedPageBreak/>
        <w:t xml:space="preserve">W sprawach nie uregulowanych niniejszą umową mają zastosowanie przepisy ustawy z dnia </w:t>
      </w:r>
      <w:r w:rsidR="00E77EA4" w:rsidRPr="00F62335">
        <w:rPr>
          <w:rFonts w:ascii="Arial" w:eastAsia="Times New Roman" w:hAnsi="Arial" w:cs="Arial"/>
          <w:sz w:val="24"/>
          <w:szCs w:val="24"/>
          <w:lang w:eastAsia="pl-PL"/>
        </w:rPr>
        <w:t>11 września 2019</w:t>
      </w:r>
      <w:r w:rsidRPr="00F62335">
        <w:rPr>
          <w:rFonts w:ascii="Arial" w:eastAsia="Times New Roman" w:hAnsi="Arial" w:cs="Arial"/>
          <w:sz w:val="24"/>
          <w:szCs w:val="24"/>
          <w:lang w:eastAsia="pl-PL"/>
        </w:rPr>
        <w:t xml:space="preserve">r. - Prawo zamówień publicznych, ustawy z dnia 7 lipca 1994 r.- Prawo budowlane, </w:t>
      </w:r>
      <w:r w:rsidR="00E77EA4" w:rsidRPr="00F62335">
        <w:rPr>
          <w:rFonts w:ascii="Arial" w:eastAsia="Times New Roman" w:hAnsi="Arial" w:cs="Arial"/>
          <w:sz w:val="24"/>
          <w:szCs w:val="24"/>
          <w:lang w:eastAsia="pl-PL"/>
        </w:rPr>
        <w:t>dokumentów zamówienia</w:t>
      </w:r>
      <w:r w:rsidRPr="00F62335">
        <w:rPr>
          <w:rFonts w:ascii="Arial" w:eastAsia="Times New Roman" w:hAnsi="Arial" w:cs="Arial"/>
          <w:sz w:val="24"/>
          <w:szCs w:val="24"/>
          <w:lang w:eastAsia="pl-PL"/>
        </w:rPr>
        <w:t xml:space="preserve"> oraz Kodeksu Cywilnego.</w:t>
      </w:r>
      <w:r w:rsidR="00443D0F">
        <w:rPr>
          <w:rFonts w:ascii="Arial" w:eastAsia="Times New Roman" w:hAnsi="Arial" w:cs="Arial"/>
          <w:sz w:val="24"/>
          <w:szCs w:val="24"/>
          <w:lang w:eastAsia="pl-PL"/>
        </w:rPr>
        <w:br/>
      </w:r>
    </w:p>
    <w:p w14:paraId="11DF133C" w14:textId="6485E4C8" w:rsidR="00D4542D" w:rsidRPr="00917444" w:rsidRDefault="00D4542D"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35F191D4" w14:textId="77777777" w:rsidR="002E6695" w:rsidRPr="00917444" w:rsidRDefault="002E6695" w:rsidP="00C84031">
      <w:pPr>
        <w:numPr>
          <w:ilvl w:val="0"/>
          <w:numId w:val="8"/>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Prawem właściwym dla niniejszej umowy jest prawo polskie materialne i procesowe.</w:t>
      </w:r>
    </w:p>
    <w:p w14:paraId="0F74523A" w14:textId="77777777" w:rsidR="002E6695" w:rsidRPr="00917444" w:rsidRDefault="002E6695" w:rsidP="00C84031">
      <w:pPr>
        <w:numPr>
          <w:ilvl w:val="0"/>
          <w:numId w:val="8"/>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917444" w:rsidRDefault="002E6695" w:rsidP="00C84031">
      <w:pPr>
        <w:numPr>
          <w:ilvl w:val="0"/>
          <w:numId w:val="8"/>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917444">
        <w:rPr>
          <w:rFonts w:ascii="Arial" w:eastAsia="Times New Roman" w:hAnsi="Arial" w:cs="Arial"/>
          <w:sz w:val="24"/>
          <w:szCs w:val="24"/>
        </w:rPr>
        <w:t>Spory wynikłe na tle niniejszej Umowy rozstrzygać będzie Sąd właściwy miejscowo dla Zamawiającego.</w:t>
      </w:r>
      <w:r w:rsidR="00443D0F" w:rsidRPr="00917444">
        <w:rPr>
          <w:rFonts w:ascii="Arial" w:eastAsia="Times New Roman" w:hAnsi="Arial" w:cs="Arial"/>
          <w:b/>
          <w:bCs/>
          <w:sz w:val="24"/>
          <w:szCs w:val="24"/>
        </w:rPr>
        <w:br/>
      </w:r>
    </w:p>
    <w:p w14:paraId="2D189B99" w14:textId="77777777" w:rsidR="002E6695" w:rsidRPr="00F6233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24160D95" w14:textId="77777777" w:rsidR="002E6695" w:rsidRPr="00F62335" w:rsidRDefault="002E6695" w:rsidP="00C84031">
      <w:pPr>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Integralne części składowe niniejszej umowy stanowią ponadto:</w:t>
      </w:r>
    </w:p>
    <w:p w14:paraId="7D13CE2A" w14:textId="77777777" w:rsidR="002E6695" w:rsidRPr="00F62335" w:rsidRDefault="002E6695" w:rsidP="00C84031">
      <w:pPr>
        <w:numPr>
          <w:ilvl w:val="0"/>
          <w:numId w:val="7"/>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Oferta Wykonawcy wraz ze wszystkimi wymaganymi oświadczeniami i dokumentami.</w:t>
      </w:r>
    </w:p>
    <w:p w14:paraId="51F713DB" w14:textId="1E5E273F" w:rsidR="002E6695" w:rsidRPr="00443D0F" w:rsidRDefault="002E6695" w:rsidP="00C84031">
      <w:pPr>
        <w:numPr>
          <w:ilvl w:val="0"/>
          <w:numId w:val="7"/>
        </w:numPr>
        <w:autoSpaceDE w:val="0"/>
        <w:autoSpaceDN w:val="0"/>
        <w:spacing w:after="0" w:line="240" w:lineRule="auto"/>
        <w:ind w:left="284" w:hanging="284"/>
        <w:rPr>
          <w:rFonts w:ascii="Arial" w:eastAsia="Times New Roman" w:hAnsi="Arial" w:cs="Arial"/>
          <w:sz w:val="24"/>
          <w:szCs w:val="24"/>
          <w:lang w:eastAsia="pl-PL"/>
        </w:rPr>
      </w:pPr>
      <w:r w:rsidRPr="00F62335">
        <w:rPr>
          <w:rFonts w:ascii="Arial" w:eastAsia="Times New Roman" w:hAnsi="Arial" w:cs="Arial"/>
          <w:sz w:val="24"/>
          <w:szCs w:val="24"/>
          <w:lang w:eastAsia="pl-PL"/>
        </w:rPr>
        <w:t>Specyfikacja Warunków Zamówienia.</w:t>
      </w:r>
      <w:r w:rsidR="00443D0F" w:rsidRPr="00443D0F">
        <w:rPr>
          <w:rFonts w:ascii="Arial" w:eastAsia="Times New Roman" w:hAnsi="Arial" w:cs="Arial"/>
          <w:b/>
          <w:sz w:val="24"/>
          <w:szCs w:val="24"/>
          <w:lang w:eastAsia="pl-PL"/>
        </w:rPr>
        <w:br/>
      </w:r>
    </w:p>
    <w:p w14:paraId="0EC1AB47" w14:textId="77777777" w:rsidR="002E6695" w:rsidRPr="00F6233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7A062A5F" w14:textId="6BBDDBC5" w:rsidR="002E6695" w:rsidRPr="00F62335" w:rsidRDefault="002E6695" w:rsidP="003467D0">
      <w:pPr>
        <w:autoSpaceDE w:val="0"/>
        <w:autoSpaceDN w:val="0"/>
        <w:adjustRightInd w:val="0"/>
        <w:spacing w:after="0" w:line="240" w:lineRule="auto"/>
        <w:rPr>
          <w:rFonts w:ascii="Arial" w:eastAsia="Times New Roman" w:hAnsi="Arial" w:cs="Arial"/>
          <w:sz w:val="24"/>
          <w:szCs w:val="24"/>
          <w:lang w:eastAsia="pl-PL"/>
        </w:rPr>
      </w:pPr>
      <w:r w:rsidRPr="00F62335">
        <w:rPr>
          <w:rFonts w:ascii="Arial" w:eastAsia="Times New Roman" w:hAnsi="Arial" w:cs="Arial"/>
          <w:sz w:val="24"/>
          <w:szCs w:val="24"/>
          <w:lang w:eastAsia="pl-PL"/>
        </w:rPr>
        <w:t>Umowę sporządzono w czterech jednobrzmiących egzemplarzach, 1-egz. dla Wykonawcy i 3- egz. dla Zamawiającego.</w:t>
      </w:r>
      <w:r w:rsidR="003467D0">
        <w:rPr>
          <w:rFonts w:ascii="Arial" w:eastAsia="Times New Roman" w:hAnsi="Arial" w:cs="Arial"/>
          <w:sz w:val="24"/>
          <w:szCs w:val="24"/>
          <w:lang w:eastAsia="pl-PL"/>
        </w:rPr>
        <w:br/>
      </w:r>
      <w:r w:rsidR="003467D0">
        <w:rPr>
          <w:rFonts w:ascii="Arial" w:eastAsia="Times New Roman" w:hAnsi="Arial" w:cs="Arial"/>
          <w:sz w:val="24"/>
          <w:szCs w:val="24"/>
          <w:lang w:eastAsia="pl-PL"/>
        </w:rPr>
        <w:br/>
      </w:r>
      <w:r w:rsidR="003467D0">
        <w:rPr>
          <w:rFonts w:ascii="Arial" w:eastAsia="Times New Roman" w:hAnsi="Arial" w:cs="Arial"/>
          <w:sz w:val="24"/>
          <w:szCs w:val="24"/>
          <w:lang w:eastAsia="pl-PL"/>
        </w:rPr>
        <w:br/>
      </w:r>
    </w:p>
    <w:p w14:paraId="6140CB52" w14:textId="1FAA4ED4" w:rsidR="00D56FC1" w:rsidRPr="00443D0F" w:rsidRDefault="002E6695" w:rsidP="00C84031">
      <w:pPr>
        <w:spacing w:after="0" w:line="240" w:lineRule="auto"/>
        <w:rPr>
          <w:rFonts w:ascii="Arial" w:eastAsia="Times New Roman" w:hAnsi="Arial" w:cs="Arial"/>
          <w:b/>
          <w:i/>
          <w:iCs/>
          <w:sz w:val="24"/>
          <w:szCs w:val="24"/>
          <w:lang w:eastAsia="pl-PL"/>
        </w:rPr>
      </w:pPr>
      <w:r w:rsidRPr="00F62335">
        <w:rPr>
          <w:rFonts w:ascii="Arial" w:eastAsia="Times New Roman" w:hAnsi="Arial" w:cs="Arial"/>
          <w:b/>
          <w:sz w:val="24"/>
          <w:szCs w:val="24"/>
          <w:lang w:eastAsia="pl-PL"/>
        </w:rPr>
        <w:t>WYKONAWCA:</w:t>
      </w:r>
      <w:r w:rsidRPr="00F62335">
        <w:rPr>
          <w:rFonts w:ascii="Arial" w:eastAsia="Times New Roman" w:hAnsi="Arial" w:cs="Arial"/>
          <w:b/>
          <w:sz w:val="24"/>
          <w:szCs w:val="24"/>
          <w:lang w:eastAsia="pl-PL"/>
        </w:rPr>
        <w:tab/>
      </w:r>
      <w:r w:rsidR="00C84031">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r>
      <w:r w:rsidRPr="00F62335">
        <w:rPr>
          <w:rFonts w:ascii="Arial" w:eastAsia="Times New Roman" w:hAnsi="Arial" w:cs="Arial"/>
          <w:b/>
          <w:sz w:val="24"/>
          <w:szCs w:val="24"/>
          <w:lang w:eastAsia="pl-PL"/>
        </w:rPr>
        <w:tab/>
        <w:t>ZAMAWIAJĄCY</w:t>
      </w:r>
      <w:r w:rsidRPr="00F62335">
        <w:rPr>
          <w:rFonts w:ascii="Arial" w:eastAsia="Times New Roman" w:hAnsi="Arial" w:cs="Arial"/>
          <w:b/>
          <w:i/>
          <w:iCs/>
          <w:sz w:val="24"/>
          <w:szCs w:val="24"/>
          <w:lang w:eastAsia="pl-PL"/>
        </w:rPr>
        <w:t>:</w:t>
      </w:r>
    </w:p>
    <w:sectPr w:rsidR="00D56FC1" w:rsidRPr="00443D0F" w:rsidSect="00B46E39">
      <w:pgSz w:w="11906" w:h="16838"/>
      <w:pgMar w:top="816" w:right="1134" w:bottom="851" w:left="1134" w:header="425"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D4F"/>
    <w:multiLevelType w:val="hybridMultilevel"/>
    <w:tmpl w:val="870448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F6B3786"/>
    <w:multiLevelType w:val="multilevel"/>
    <w:tmpl w:val="D6449B14"/>
    <w:lvl w:ilvl="0">
      <w:start w:val="1"/>
      <w:numFmt w:val="lowerLetter"/>
      <w:lvlText w:val="%1)"/>
      <w:lvlJc w:val="left"/>
      <w:pPr>
        <w:ind w:left="1080" w:hanging="360"/>
      </w:pPr>
      <w:rPr>
        <w:rFonts w:ascii="Arial Narrow" w:eastAsiaTheme="minorHAnsi" w:hAnsi="Arial Narrow" w:cs="Times New Roman" w:hint="default"/>
        <w:color w:val="000000" w:themeColor="text1"/>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E6B78"/>
    <w:multiLevelType w:val="hybridMultilevel"/>
    <w:tmpl w:val="37B8FA5C"/>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736D1"/>
    <w:multiLevelType w:val="hybridMultilevel"/>
    <w:tmpl w:val="48F65696"/>
    <w:lvl w:ilvl="0" w:tplc="2B4427CE">
      <w:start w:val="1"/>
      <w:numFmt w:val="decimal"/>
      <w:lvlText w:val="§ %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D1D6B"/>
    <w:multiLevelType w:val="hybridMultilevel"/>
    <w:tmpl w:val="8F041CA4"/>
    <w:lvl w:ilvl="0" w:tplc="CB8AEB4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E36544"/>
    <w:multiLevelType w:val="hybridMultilevel"/>
    <w:tmpl w:val="41AE457E"/>
    <w:lvl w:ilvl="0" w:tplc="F9FA9C28">
      <w:start w:val="1"/>
      <w:numFmt w:val="lowerLetter"/>
      <w:lvlText w:val="%1)"/>
      <w:lvlJc w:val="left"/>
      <w:pPr>
        <w:ind w:left="1488" w:hanging="4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B715CB"/>
    <w:multiLevelType w:val="multilevel"/>
    <w:tmpl w:val="5D0E66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AD52FC"/>
    <w:multiLevelType w:val="hybridMultilevel"/>
    <w:tmpl w:val="16A4E362"/>
    <w:lvl w:ilvl="0" w:tplc="22F8D49C">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3"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A75231"/>
    <w:multiLevelType w:val="hybridMultilevel"/>
    <w:tmpl w:val="CE9A5E3E"/>
    <w:lvl w:ilvl="0" w:tplc="586EF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76185"/>
    <w:multiLevelType w:val="singleLevel"/>
    <w:tmpl w:val="E850F354"/>
    <w:lvl w:ilvl="0">
      <w:start w:val="1"/>
      <w:numFmt w:val="decimal"/>
      <w:lvlText w:val="%1."/>
      <w:lvlJc w:val="left"/>
      <w:pPr>
        <w:tabs>
          <w:tab w:val="num" w:pos="360"/>
        </w:tabs>
        <w:ind w:left="360" w:hanging="360"/>
      </w:pPr>
      <w:rPr>
        <w:sz w:val="24"/>
        <w:szCs w:val="24"/>
      </w:rPr>
    </w:lvl>
  </w:abstractNum>
  <w:abstractNum w:abstractNumId="28" w15:restartNumberingAfterBreak="0">
    <w:nsid w:val="421B3C81"/>
    <w:multiLevelType w:val="multilevel"/>
    <w:tmpl w:val="211EE97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9"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2834CC54"/>
    <w:lvl w:ilvl="0" w:tplc="4D44BF50">
      <w:start w:val="2"/>
      <w:numFmt w:val="decimal"/>
      <w:lvlText w:val="§ %1"/>
      <w:lvlJc w:val="left"/>
      <w:pPr>
        <w:ind w:left="1080" w:hanging="360"/>
      </w:pPr>
      <w:rPr>
        <w:rFonts w:ascii="Arial" w:hAnsi="Arial" w:cs="Arial"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73794A"/>
    <w:multiLevelType w:val="hybridMultilevel"/>
    <w:tmpl w:val="1460195C"/>
    <w:lvl w:ilvl="0" w:tplc="6E9CD6A4">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7"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4"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5" w15:restartNumberingAfterBreak="0">
    <w:nsid w:val="72003E2B"/>
    <w:multiLevelType w:val="multilevel"/>
    <w:tmpl w:val="7D16257A"/>
    <w:lvl w:ilvl="0">
      <w:numFmt w:val="bullet"/>
      <w:lvlText w:val=""/>
      <w:lvlJc w:val="left"/>
      <w:pPr>
        <w:ind w:left="0" w:firstLine="0"/>
      </w:pPr>
      <w:rPr>
        <w:rFonts w:ascii="Symbol" w:hAnsi="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6"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5FD3C31"/>
    <w:multiLevelType w:val="hybridMultilevel"/>
    <w:tmpl w:val="8E78F4F2"/>
    <w:lvl w:ilvl="0" w:tplc="EB6C2A0C">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38"/>
  </w:num>
  <w:num w:numId="3">
    <w:abstractNumId w:val="14"/>
  </w:num>
  <w:num w:numId="4">
    <w:abstractNumId w:val="7"/>
  </w:num>
  <w:num w:numId="5">
    <w:abstractNumId w:val="45"/>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0"/>
  </w:num>
  <w:num w:numId="11">
    <w:abstractNumId w:val="11"/>
  </w:num>
  <w:num w:numId="12">
    <w:abstractNumId w:val="23"/>
  </w:num>
  <w:num w:numId="13">
    <w:abstractNumId w:val="36"/>
  </w:num>
  <w:num w:numId="14">
    <w:abstractNumId w:val="1"/>
  </w:num>
  <w:num w:numId="15">
    <w:abstractNumId w:val="2"/>
  </w:num>
  <w:num w:numId="16">
    <w:abstractNumId w:val="26"/>
  </w:num>
  <w:num w:numId="17">
    <w:abstractNumId w:val="43"/>
  </w:num>
  <w:num w:numId="18">
    <w:abstractNumId w:val="31"/>
  </w:num>
  <w:num w:numId="19">
    <w:abstractNumId w:val="6"/>
  </w:num>
  <w:num w:numId="20">
    <w:abstractNumId w:val="5"/>
  </w:num>
  <w:num w:numId="21">
    <w:abstractNumId w:val="41"/>
  </w:num>
  <w:num w:numId="22">
    <w:abstractNumId w:val="47"/>
  </w:num>
  <w:num w:numId="23">
    <w:abstractNumId w:val="24"/>
  </w:num>
  <w:num w:numId="24">
    <w:abstractNumId w:val="4"/>
  </w:num>
  <w:num w:numId="25">
    <w:abstractNumId w:val="46"/>
  </w:num>
  <w:num w:numId="26">
    <w:abstractNumId w:val="39"/>
  </w:num>
  <w:num w:numId="27">
    <w:abstractNumId w:val="19"/>
  </w:num>
  <w:num w:numId="28">
    <w:abstractNumId w:val="34"/>
  </w:num>
  <w:num w:numId="29">
    <w:abstractNumId w:val="16"/>
  </w:num>
  <w:num w:numId="30">
    <w:abstractNumId w:val="40"/>
  </w:num>
  <w:num w:numId="31">
    <w:abstractNumId w:val="13"/>
  </w:num>
  <w:num w:numId="32">
    <w:abstractNumId w:val="37"/>
  </w:num>
  <w:num w:numId="33">
    <w:abstractNumId w:val="18"/>
  </w:num>
  <w:num w:numId="34">
    <w:abstractNumId w:val="21"/>
  </w:num>
  <w:num w:numId="35">
    <w:abstractNumId w:val="25"/>
  </w:num>
  <w:num w:numId="36">
    <w:abstractNumId w:val="28"/>
  </w:num>
  <w:num w:numId="37">
    <w:abstractNumId w:val="12"/>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8"/>
  </w:num>
  <w:num w:numId="41">
    <w:abstractNumId w:val="32"/>
  </w:num>
  <w:num w:numId="42">
    <w:abstractNumId w:val="42"/>
  </w:num>
  <w:num w:numId="43">
    <w:abstractNumId w:val="8"/>
  </w:num>
  <w:num w:numId="44">
    <w:abstractNumId w:val="0"/>
  </w:num>
  <w:num w:numId="45">
    <w:abstractNumId w:val="20"/>
  </w:num>
  <w:num w:numId="46">
    <w:abstractNumId w:val="27"/>
    <w:lvlOverride w:ilvl="0">
      <w:startOverride w:val="1"/>
    </w:lvlOverride>
  </w:num>
  <w:num w:numId="47">
    <w:abstractNumId w:val="15"/>
  </w:num>
  <w:num w:numId="48">
    <w:abstractNumId w:val="44"/>
  </w:num>
  <w:num w:numId="49">
    <w:abstractNumId w:val="17"/>
  </w:num>
  <w:num w:numId="50">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95"/>
    <w:rsid w:val="000255C7"/>
    <w:rsid w:val="0003065C"/>
    <w:rsid w:val="000334F1"/>
    <w:rsid w:val="00033A19"/>
    <w:rsid w:val="000373F7"/>
    <w:rsid w:val="00037624"/>
    <w:rsid w:val="00052066"/>
    <w:rsid w:val="00056C2A"/>
    <w:rsid w:val="000A25E3"/>
    <w:rsid w:val="000A4584"/>
    <w:rsid w:val="000A7B42"/>
    <w:rsid w:val="000D029C"/>
    <w:rsid w:val="000F48FD"/>
    <w:rsid w:val="000F5184"/>
    <w:rsid w:val="00132F74"/>
    <w:rsid w:val="0014494B"/>
    <w:rsid w:val="00182384"/>
    <w:rsid w:val="00185651"/>
    <w:rsid w:val="001A59B3"/>
    <w:rsid w:val="001B6CB2"/>
    <w:rsid w:val="001E4AD6"/>
    <w:rsid w:val="00265476"/>
    <w:rsid w:val="00272947"/>
    <w:rsid w:val="002737A5"/>
    <w:rsid w:val="00294C01"/>
    <w:rsid w:val="002A47C2"/>
    <w:rsid w:val="002B5631"/>
    <w:rsid w:val="002E1F33"/>
    <w:rsid w:val="002E6695"/>
    <w:rsid w:val="002F3FED"/>
    <w:rsid w:val="00306E99"/>
    <w:rsid w:val="00326A8A"/>
    <w:rsid w:val="00337A94"/>
    <w:rsid w:val="00342DF4"/>
    <w:rsid w:val="00343981"/>
    <w:rsid w:val="003467D0"/>
    <w:rsid w:val="00362F47"/>
    <w:rsid w:val="003703BC"/>
    <w:rsid w:val="00393419"/>
    <w:rsid w:val="003F0998"/>
    <w:rsid w:val="004121E2"/>
    <w:rsid w:val="0042735A"/>
    <w:rsid w:val="004318AA"/>
    <w:rsid w:val="00440E96"/>
    <w:rsid w:val="0044175F"/>
    <w:rsid w:val="00443D0F"/>
    <w:rsid w:val="004503B0"/>
    <w:rsid w:val="004934DD"/>
    <w:rsid w:val="00496820"/>
    <w:rsid w:val="004C417E"/>
    <w:rsid w:val="004E591A"/>
    <w:rsid w:val="00504636"/>
    <w:rsid w:val="00507705"/>
    <w:rsid w:val="00540DF8"/>
    <w:rsid w:val="00546684"/>
    <w:rsid w:val="0057452F"/>
    <w:rsid w:val="005923B3"/>
    <w:rsid w:val="005A61F5"/>
    <w:rsid w:val="005B5AD4"/>
    <w:rsid w:val="005B615A"/>
    <w:rsid w:val="005C3E84"/>
    <w:rsid w:val="005D4CDA"/>
    <w:rsid w:val="005E2BAC"/>
    <w:rsid w:val="005E4537"/>
    <w:rsid w:val="00605354"/>
    <w:rsid w:val="00622B21"/>
    <w:rsid w:val="00631D75"/>
    <w:rsid w:val="006345A4"/>
    <w:rsid w:val="0067507F"/>
    <w:rsid w:val="006E18BC"/>
    <w:rsid w:val="006F5ACB"/>
    <w:rsid w:val="00725043"/>
    <w:rsid w:val="00751BCF"/>
    <w:rsid w:val="00754098"/>
    <w:rsid w:val="0076054C"/>
    <w:rsid w:val="0076390B"/>
    <w:rsid w:val="00775563"/>
    <w:rsid w:val="00796A86"/>
    <w:rsid w:val="007A274B"/>
    <w:rsid w:val="007C77F2"/>
    <w:rsid w:val="007C7C17"/>
    <w:rsid w:val="00801F8A"/>
    <w:rsid w:val="00811B16"/>
    <w:rsid w:val="00855804"/>
    <w:rsid w:val="00896E5D"/>
    <w:rsid w:val="008A2B5A"/>
    <w:rsid w:val="008B6EDB"/>
    <w:rsid w:val="008E03D9"/>
    <w:rsid w:val="008E24E2"/>
    <w:rsid w:val="008F283F"/>
    <w:rsid w:val="00917444"/>
    <w:rsid w:val="0094784A"/>
    <w:rsid w:val="00956A57"/>
    <w:rsid w:val="009818C4"/>
    <w:rsid w:val="00994481"/>
    <w:rsid w:val="009A36E4"/>
    <w:rsid w:val="009C4CFB"/>
    <w:rsid w:val="009D08D4"/>
    <w:rsid w:val="009F2A30"/>
    <w:rsid w:val="00A478B0"/>
    <w:rsid w:val="00A55DF9"/>
    <w:rsid w:val="00A85383"/>
    <w:rsid w:val="00A8552B"/>
    <w:rsid w:val="00AB0772"/>
    <w:rsid w:val="00AB0BC3"/>
    <w:rsid w:val="00AC324F"/>
    <w:rsid w:val="00AE1C6C"/>
    <w:rsid w:val="00B46E39"/>
    <w:rsid w:val="00B71C23"/>
    <w:rsid w:val="00B71F9F"/>
    <w:rsid w:val="00B74AFD"/>
    <w:rsid w:val="00B7786A"/>
    <w:rsid w:val="00BA445E"/>
    <w:rsid w:val="00C036C1"/>
    <w:rsid w:val="00C16B66"/>
    <w:rsid w:val="00C2423E"/>
    <w:rsid w:val="00C35F38"/>
    <w:rsid w:val="00C84031"/>
    <w:rsid w:val="00C8546D"/>
    <w:rsid w:val="00C927A1"/>
    <w:rsid w:val="00C93928"/>
    <w:rsid w:val="00C94443"/>
    <w:rsid w:val="00CA21C6"/>
    <w:rsid w:val="00CA24D3"/>
    <w:rsid w:val="00CB7ED5"/>
    <w:rsid w:val="00CC6E7B"/>
    <w:rsid w:val="00CE5F2E"/>
    <w:rsid w:val="00D05E3E"/>
    <w:rsid w:val="00D21EB5"/>
    <w:rsid w:val="00D35E74"/>
    <w:rsid w:val="00D4100D"/>
    <w:rsid w:val="00D41912"/>
    <w:rsid w:val="00D4542D"/>
    <w:rsid w:val="00D56FC1"/>
    <w:rsid w:val="00D57749"/>
    <w:rsid w:val="00D909E7"/>
    <w:rsid w:val="00DA0E48"/>
    <w:rsid w:val="00DE2358"/>
    <w:rsid w:val="00E01B23"/>
    <w:rsid w:val="00E26866"/>
    <w:rsid w:val="00E51FBB"/>
    <w:rsid w:val="00E77EA4"/>
    <w:rsid w:val="00E83E86"/>
    <w:rsid w:val="00EA6530"/>
    <w:rsid w:val="00ED637A"/>
    <w:rsid w:val="00EE64D5"/>
    <w:rsid w:val="00EF05E4"/>
    <w:rsid w:val="00F068C9"/>
    <w:rsid w:val="00F30099"/>
    <w:rsid w:val="00F307AA"/>
    <w:rsid w:val="00F62335"/>
    <w:rsid w:val="00F764B4"/>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basedOn w:val="Normalny"/>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ED07-F0AD-47C0-BB7E-5F203BF6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7459</Words>
  <Characters>44757</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6</cp:revision>
  <cp:lastPrinted>2021-01-13T10:47:00Z</cp:lastPrinted>
  <dcterms:created xsi:type="dcterms:W3CDTF">2021-05-05T11:58:00Z</dcterms:created>
  <dcterms:modified xsi:type="dcterms:W3CDTF">2021-05-06T12:26:00Z</dcterms:modified>
</cp:coreProperties>
</file>