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3AA6"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3687BCDC" w14:textId="4195EBF2" w:rsidR="00403BDE" w:rsidRPr="00403BDE" w:rsidRDefault="00071853" w:rsidP="00403BDE">
      <w:pPr>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Obsługa</w:t>
      </w:r>
      <w:r w:rsidR="00403BDE" w:rsidRPr="00403BDE">
        <w:rPr>
          <w:rFonts w:ascii="Calibri" w:eastAsia="Times New Roman" w:hAnsi="Calibri" w:cs="Calibri"/>
          <w:b/>
          <w:sz w:val="24"/>
          <w:szCs w:val="24"/>
          <w:lang w:eastAsia="pl-PL"/>
        </w:rPr>
        <w:t xml:space="preserve"> urządzeń dźwigowych zainstalowanych</w:t>
      </w:r>
    </w:p>
    <w:p w14:paraId="10651380" w14:textId="77777777" w:rsidR="00403BDE" w:rsidRDefault="00403BDE" w:rsidP="00403BDE">
      <w:pPr>
        <w:autoSpaceDE w:val="0"/>
        <w:autoSpaceDN w:val="0"/>
        <w:adjustRightInd w:val="0"/>
        <w:spacing w:after="0" w:line="240" w:lineRule="auto"/>
        <w:jc w:val="center"/>
        <w:rPr>
          <w:rFonts w:ascii="Calibri" w:eastAsia="Times New Roman" w:hAnsi="Calibri" w:cs="Calibri"/>
          <w:b/>
          <w:sz w:val="24"/>
          <w:szCs w:val="24"/>
          <w:lang w:eastAsia="pl-PL"/>
        </w:rPr>
      </w:pPr>
      <w:r w:rsidRPr="00403BDE">
        <w:rPr>
          <w:rFonts w:ascii="Calibri" w:eastAsia="Times New Roman" w:hAnsi="Calibri" w:cs="Calibri"/>
          <w:b/>
          <w:sz w:val="24"/>
          <w:szCs w:val="24"/>
          <w:lang w:eastAsia="pl-PL"/>
        </w:rPr>
        <w:t xml:space="preserve">w obiektach Uniwersytetu Ekonomicznego w Poznaniu </w:t>
      </w:r>
    </w:p>
    <w:p w14:paraId="10A9C53C" w14:textId="77777777" w:rsidR="008B5A81" w:rsidRDefault="00403BDE" w:rsidP="006C39DE">
      <w:pPr>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(ZO/01</w:t>
      </w:r>
      <w:r w:rsidR="006C39DE">
        <w:rPr>
          <w:rFonts w:ascii="Calibri" w:eastAsia="Times New Roman" w:hAnsi="Calibri" w:cs="Calibri"/>
          <w:b/>
          <w:sz w:val="24"/>
          <w:szCs w:val="24"/>
          <w:lang w:eastAsia="pl-PL"/>
        </w:rPr>
        <w:t>8</w:t>
      </w:r>
      <w:r w:rsidR="008B5A81">
        <w:rPr>
          <w:rFonts w:ascii="Calibri" w:eastAsia="Times New Roman" w:hAnsi="Calibri" w:cs="Calibri"/>
          <w:b/>
          <w:sz w:val="24"/>
          <w:szCs w:val="24"/>
          <w:lang w:eastAsia="pl-PL"/>
        </w:rPr>
        <w:t>/2</w:t>
      </w:r>
      <w:r w:rsidR="006C39DE">
        <w:rPr>
          <w:rFonts w:ascii="Calibri" w:eastAsia="Times New Roman" w:hAnsi="Calibri" w:cs="Calibri"/>
          <w:b/>
          <w:sz w:val="24"/>
          <w:szCs w:val="24"/>
          <w:lang w:eastAsia="pl-PL"/>
        </w:rPr>
        <w:t>2</w:t>
      </w:r>
      <w:r w:rsidR="008B5A81">
        <w:rPr>
          <w:rFonts w:ascii="Calibri" w:eastAsia="Times New Roman" w:hAnsi="Calibri" w:cs="Calibri"/>
          <w:b/>
          <w:sz w:val="24"/>
          <w:szCs w:val="24"/>
          <w:lang w:eastAsia="pl-PL"/>
        </w:rPr>
        <w:t>)</w:t>
      </w:r>
    </w:p>
    <w:p w14:paraId="5C0036F5" w14:textId="77777777" w:rsidR="00A50B71" w:rsidRDefault="00A50B71" w:rsidP="008B5A81">
      <w:pPr>
        <w:autoSpaceDE w:val="0"/>
        <w:autoSpaceDN w:val="0"/>
        <w:adjustRightInd w:val="0"/>
        <w:spacing w:after="200" w:line="276" w:lineRule="auto"/>
        <w:jc w:val="center"/>
        <w:rPr>
          <w:rFonts w:ascii="Calibri" w:eastAsia="Calibri" w:hAnsi="Calibri" w:cs="Calibri"/>
          <w:b/>
        </w:rPr>
      </w:pPr>
    </w:p>
    <w:p w14:paraId="0F493CA2" w14:textId="79409A2F" w:rsidR="00852EF0" w:rsidRPr="00590334" w:rsidRDefault="00CF4AA2" w:rsidP="00403BDE">
      <w:pPr>
        <w:spacing w:after="0" w:line="276" w:lineRule="auto"/>
        <w:jc w:val="both"/>
        <w:rPr>
          <w:rFonts w:eastAsia="Times New Roman" w:cstheme="minorHAnsi"/>
          <w:b/>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071853">
        <w:rPr>
          <w:rFonts w:eastAsia="Times New Roman" w:cstheme="minorHAnsi"/>
          <w:lang w:eastAsia="pl-PL"/>
        </w:rPr>
        <w:t xml:space="preserve">obsługę </w:t>
      </w:r>
      <w:r w:rsidR="00403BDE" w:rsidRPr="00403BDE">
        <w:rPr>
          <w:rFonts w:eastAsia="Times New Roman" w:cstheme="minorHAnsi"/>
          <w:lang w:eastAsia="pl-PL"/>
        </w:rPr>
        <w:t>urządzeń dźwigowych zainstalowanych</w:t>
      </w:r>
      <w:r w:rsidR="00403BDE">
        <w:rPr>
          <w:rFonts w:eastAsia="Times New Roman" w:cstheme="minorHAnsi"/>
          <w:lang w:eastAsia="pl-PL"/>
        </w:rPr>
        <w:t xml:space="preserve"> </w:t>
      </w:r>
      <w:r w:rsidR="00403BDE" w:rsidRPr="00403BDE">
        <w:rPr>
          <w:rFonts w:eastAsia="Times New Roman" w:cstheme="minorHAnsi"/>
          <w:lang w:eastAsia="pl-PL"/>
        </w:rPr>
        <w:t>w obiektach Uniwersytetu Ekonomicznego w</w:t>
      </w:r>
      <w:r w:rsidR="00B86F07">
        <w:rPr>
          <w:rFonts w:eastAsia="Times New Roman" w:cstheme="minorHAnsi"/>
          <w:lang w:eastAsia="pl-PL"/>
        </w:rPr>
        <w:t> </w:t>
      </w:r>
      <w:r w:rsidR="00403BDE" w:rsidRPr="00403BDE">
        <w:rPr>
          <w:rFonts w:eastAsia="Times New Roman" w:cstheme="minorHAnsi"/>
          <w:lang w:eastAsia="pl-PL"/>
        </w:rPr>
        <w:t>Poznaniu</w:t>
      </w:r>
      <w:r w:rsidR="00403BDE">
        <w:rPr>
          <w:rFonts w:eastAsia="Times New Roman" w:cstheme="minorHAnsi"/>
          <w:lang w:eastAsia="pl-PL"/>
        </w:rPr>
        <w:t>.</w:t>
      </w:r>
    </w:p>
    <w:p w14:paraId="07A7CE59" w14:textId="77777777"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4BA3E859" w14:textId="624355CC" w:rsidR="00C066D8" w:rsidRPr="00C066D8" w:rsidRDefault="00071853" w:rsidP="00071853">
      <w:pPr>
        <w:pStyle w:val="Akapitzlist"/>
        <w:numPr>
          <w:ilvl w:val="0"/>
          <w:numId w:val="9"/>
        </w:numPr>
        <w:spacing w:after="0" w:line="276" w:lineRule="auto"/>
        <w:jc w:val="both"/>
        <w:rPr>
          <w:rFonts w:eastAsia="Times New Roman" w:cstheme="minorHAnsi"/>
          <w:lang w:eastAsia="pl-PL"/>
        </w:rPr>
      </w:pPr>
      <w:r w:rsidRPr="00071853">
        <w:rPr>
          <w:rFonts w:eastAsia="Times New Roman" w:cstheme="minorHAnsi"/>
          <w:lang w:eastAsia="pl-PL"/>
        </w:rPr>
        <w:t>Przedmiotem zamówienia jest obsługa urządzeń dźwigowych posiadanych przez Zamawiającego</w:t>
      </w:r>
      <w:r w:rsidR="00C066D8" w:rsidRPr="00C066D8">
        <w:rPr>
          <w:rFonts w:eastAsia="Times New Roman" w:cstheme="minorHAnsi"/>
          <w:lang w:eastAsia="pl-PL"/>
        </w:rPr>
        <w:t>.</w:t>
      </w:r>
    </w:p>
    <w:p w14:paraId="6A158B20" w14:textId="77777777"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Zamawiający podzielił zamówienie na dwie części:</w:t>
      </w:r>
    </w:p>
    <w:p w14:paraId="578740F0" w14:textId="37EDB747" w:rsidR="00C066D8" w:rsidRPr="00C066D8" w:rsidRDefault="00ED7117" w:rsidP="000C04B7">
      <w:pPr>
        <w:pStyle w:val="Akapitzlist"/>
        <w:numPr>
          <w:ilvl w:val="1"/>
          <w:numId w:val="9"/>
        </w:numPr>
        <w:spacing w:after="0" w:line="276" w:lineRule="auto"/>
        <w:jc w:val="both"/>
        <w:rPr>
          <w:rFonts w:eastAsia="Times New Roman" w:cstheme="minorHAnsi"/>
          <w:lang w:eastAsia="pl-PL"/>
        </w:rPr>
      </w:pPr>
      <w:r>
        <w:rPr>
          <w:rFonts w:eastAsia="Times New Roman" w:cstheme="minorHAnsi"/>
          <w:lang w:eastAsia="pl-PL"/>
        </w:rPr>
        <w:t>Obsługa</w:t>
      </w:r>
      <w:r w:rsidR="00C066D8" w:rsidRPr="00C066D8">
        <w:rPr>
          <w:rFonts w:eastAsia="Times New Roman" w:cstheme="minorHAnsi"/>
          <w:lang w:eastAsia="pl-PL"/>
        </w:rPr>
        <w:t xml:space="preserve"> urządzeń dźwigowych I</w:t>
      </w:r>
    </w:p>
    <w:p w14:paraId="7AD309C1" w14:textId="4A18B9C4" w:rsidR="00C066D8" w:rsidRPr="00C066D8" w:rsidRDefault="00ED7117" w:rsidP="000C04B7">
      <w:pPr>
        <w:pStyle w:val="Akapitzlist"/>
        <w:numPr>
          <w:ilvl w:val="1"/>
          <w:numId w:val="9"/>
        </w:numPr>
        <w:spacing w:after="0" w:line="276" w:lineRule="auto"/>
        <w:jc w:val="both"/>
        <w:rPr>
          <w:rFonts w:eastAsia="Times New Roman" w:cstheme="minorHAnsi"/>
          <w:lang w:eastAsia="pl-PL"/>
        </w:rPr>
      </w:pPr>
      <w:r>
        <w:rPr>
          <w:rFonts w:eastAsia="Times New Roman" w:cstheme="minorHAnsi"/>
          <w:lang w:eastAsia="pl-PL"/>
        </w:rPr>
        <w:t>Obsługa</w:t>
      </w:r>
      <w:r w:rsidR="00C066D8" w:rsidRPr="00C066D8">
        <w:rPr>
          <w:rFonts w:eastAsia="Times New Roman" w:cstheme="minorHAnsi"/>
          <w:lang w:eastAsia="pl-PL"/>
        </w:rPr>
        <w:t xml:space="preserve"> urządzeń dźwigowych II</w:t>
      </w:r>
    </w:p>
    <w:p w14:paraId="0D2A37C3" w14:textId="319B83D9"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 xml:space="preserve">Opis przedmiotu zamówienia (OPZ) znajduje się w załączniku nr 2 do ogłoszenia, </w:t>
      </w:r>
      <w:r w:rsidR="00B86F07">
        <w:rPr>
          <w:rFonts w:eastAsia="Times New Roman" w:cstheme="minorHAnsi"/>
          <w:lang w:eastAsia="pl-PL"/>
        </w:rPr>
        <w:t xml:space="preserve">w </w:t>
      </w:r>
      <w:r w:rsidRPr="00C066D8">
        <w:rPr>
          <w:rFonts w:eastAsia="Times New Roman" w:cstheme="minorHAnsi"/>
          <w:lang w:eastAsia="pl-PL"/>
        </w:rPr>
        <w:t xml:space="preserve">załączniku nr 5 </w:t>
      </w:r>
      <w:r w:rsidR="0036345E">
        <w:rPr>
          <w:rFonts w:eastAsia="Times New Roman" w:cstheme="minorHAnsi"/>
          <w:lang w:eastAsia="pl-PL"/>
        </w:rPr>
        <w:t>„</w:t>
      </w:r>
      <w:r w:rsidRPr="00C066D8">
        <w:rPr>
          <w:rFonts w:eastAsia="Times New Roman" w:cstheme="minorHAnsi"/>
          <w:lang w:eastAsia="pl-PL"/>
        </w:rPr>
        <w:t xml:space="preserve">Wykaz </w:t>
      </w:r>
      <w:r w:rsidR="0036345E">
        <w:rPr>
          <w:rFonts w:eastAsia="Times New Roman" w:cstheme="minorHAnsi"/>
          <w:lang w:eastAsia="pl-PL"/>
        </w:rPr>
        <w:t>urządzeń dźwigowych”</w:t>
      </w:r>
      <w:r w:rsidR="0036345E" w:rsidRPr="00C066D8">
        <w:rPr>
          <w:rFonts w:eastAsia="Times New Roman" w:cstheme="minorHAnsi"/>
          <w:lang w:eastAsia="pl-PL"/>
        </w:rPr>
        <w:t xml:space="preserve"> </w:t>
      </w:r>
      <w:r w:rsidRPr="00C066D8">
        <w:rPr>
          <w:rFonts w:eastAsia="Times New Roman" w:cstheme="minorHAnsi"/>
          <w:lang w:eastAsia="pl-PL"/>
        </w:rPr>
        <w:t xml:space="preserve">oraz </w:t>
      </w:r>
      <w:r w:rsidR="00B86F07">
        <w:rPr>
          <w:rFonts w:eastAsia="Times New Roman" w:cstheme="minorHAnsi"/>
          <w:lang w:eastAsia="pl-PL"/>
        </w:rPr>
        <w:t xml:space="preserve">w </w:t>
      </w:r>
      <w:r w:rsidRPr="00C066D8">
        <w:rPr>
          <w:rFonts w:eastAsia="Times New Roman" w:cstheme="minorHAnsi"/>
          <w:lang w:eastAsia="pl-PL"/>
        </w:rPr>
        <w:t xml:space="preserve">załączniku nr 4 </w:t>
      </w:r>
      <w:r w:rsidR="0036345E">
        <w:rPr>
          <w:rFonts w:eastAsia="Times New Roman" w:cstheme="minorHAnsi"/>
          <w:lang w:eastAsia="pl-PL"/>
        </w:rPr>
        <w:t>„</w:t>
      </w:r>
      <w:r w:rsidR="00B86F07">
        <w:rPr>
          <w:rFonts w:eastAsia="Times New Roman" w:cstheme="minorHAnsi"/>
          <w:lang w:eastAsia="pl-PL"/>
        </w:rPr>
        <w:t>P</w:t>
      </w:r>
      <w:r w:rsidRPr="00C066D8">
        <w:rPr>
          <w:rFonts w:eastAsia="Times New Roman" w:cstheme="minorHAnsi"/>
          <w:lang w:eastAsia="pl-PL"/>
        </w:rPr>
        <w:t>rojekt umowy</w:t>
      </w:r>
      <w:r w:rsidR="0036345E">
        <w:rPr>
          <w:rFonts w:eastAsia="Times New Roman" w:cstheme="minorHAnsi"/>
          <w:lang w:eastAsia="pl-PL"/>
        </w:rPr>
        <w:t>”</w:t>
      </w:r>
      <w:r w:rsidRPr="00C066D8">
        <w:rPr>
          <w:rFonts w:eastAsia="Times New Roman" w:cstheme="minorHAnsi"/>
          <w:lang w:eastAsia="pl-PL"/>
        </w:rPr>
        <w:t>.</w:t>
      </w:r>
    </w:p>
    <w:p w14:paraId="27A9F70D"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3E7784F1" w14:textId="77777777"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0A33D584" w14:textId="77777777" w:rsidR="00D77261" w:rsidRPr="00590334" w:rsidRDefault="00D77261" w:rsidP="00590334">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14:paraId="0192D2C4" w14:textId="77777777" w:rsidR="00C76D42" w:rsidRDefault="00D77261" w:rsidP="000C04B7">
      <w:pPr>
        <w:numPr>
          <w:ilvl w:val="0"/>
          <w:numId w:val="3"/>
        </w:numPr>
        <w:spacing w:after="0" w:line="276" w:lineRule="auto"/>
        <w:contextualSpacing/>
        <w:jc w:val="both"/>
        <w:rPr>
          <w:rFonts w:eastAsia="Times New Roman" w:cstheme="minorHAnsi"/>
          <w:lang w:eastAsia="pl-PL"/>
        </w:rPr>
      </w:pPr>
      <w:r w:rsidRPr="00590334">
        <w:rPr>
          <w:rFonts w:eastAsia="Times New Roman" w:cstheme="minorHAnsi"/>
          <w:lang w:eastAsia="pl-PL"/>
        </w:rPr>
        <w:t>Posiadają uprawnienia do wyko</w:t>
      </w:r>
      <w:r w:rsidR="00C76D42" w:rsidRPr="00590334">
        <w:rPr>
          <w:rFonts w:eastAsia="Times New Roman" w:cstheme="minorHAnsi"/>
          <w:lang w:eastAsia="pl-PL"/>
        </w:rPr>
        <w:t>nywania określonej działalności lub czynności,</w:t>
      </w:r>
    </w:p>
    <w:p w14:paraId="0977795A" w14:textId="77777777" w:rsidR="00C066D8" w:rsidRPr="00C066D8" w:rsidRDefault="00C066D8" w:rsidP="000C04B7">
      <w:pPr>
        <w:numPr>
          <w:ilvl w:val="1"/>
          <w:numId w:val="3"/>
        </w:numPr>
        <w:autoSpaceDE w:val="0"/>
        <w:autoSpaceDN w:val="0"/>
        <w:spacing w:after="0" w:line="240" w:lineRule="auto"/>
        <w:jc w:val="both"/>
        <w:rPr>
          <w:rFonts w:ascii="Calibri" w:hAnsi="Calibri" w:cs="Calibri"/>
          <w:color w:val="000000"/>
        </w:rPr>
      </w:pPr>
      <w:r w:rsidRPr="00C066D8">
        <w:rPr>
          <w:rFonts w:ascii="Calibri" w:hAnsi="Calibri" w:cs="Calibri"/>
          <w:b/>
          <w:color w:val="000000"/>
        </w:rPr>
        <w:t xml:space="preserve">Dla części A: </w:t>
      </w:r>
    </w:p>
    <w:p w14:paraId="47771B21" w14:textId="455E02C8" w:rsidR="00C066D8" w:rsidRDefault="00C066D8" w:rsidP="00C066D8">
      <w:pPr>
        <w:autoSpaceDE w:val="0"/>
        <w:autoSpaceDN w:val="0"/>
        <w:ind w:left="1418"/>
        <w:jc w:val="both"/>
        <w:rPr>
          <w:rFonts w:ascii="Calibri" w:hAnsi="Calibri" w:cs="Calibri"/>
          <w:b/>
          <w:color w:val="000000"/>
        </w:rPr>
      </w:pPr>
      <w:r w:rsidRPr="00CB59DD">
        <w:rPr>
          <w:rFonts w:ascii="Calibri" w:eastAsia="Calibri" w:hAnsi="Calibri" w:cs="Calibri"/>
          <w:iCs/>
          <w:color w:val="000000"/>
        </w:rPr>
        <w:t xml:space="preserve">posiadają wiedzę i doświadczenie do wykonania zamówienia. </w:t>
      </w:r>
      <w:r w:rsidRPr="00CB59DD">
        <w:rPr>
          <w:rFonts w:ascii="Calibri" w:eastAsia="Calibri" w:hAnsi="Calibri" w:cs="Calibri"/>
          <w:color w:val="000000"/>
        </w:rPr>
        <w:t>Warunek ten zostanie spełniony, gdy Wykonawca</w:t>
      </w:r>
      <w:r w:rsidRPr="00CB59DD">
        <w:rPr>
          <w:rFonts w:ascii="Calibri" w:hAnsi="Calibri" w:cs="Calibri"/>
          <w:color w:val="000000"/>
        </w:rPr>
        <w:t xml:space="preserve"> wykaże, że wykonał w okresie ostatnich trzech lat przed upływem terminu składania ofert, a jeżeli okres prowadzenia działalności jest krótszy - w tym okresie, </w:t>
      </w:r>
      <w:r w:rsidR="00B150F6">
        <w:rPr>
          <w:rFonts w:ascii="Calibri" w:hAnsi="Calibri" w:cs="Calibri"/>
          <w:color w:val="000000"/>
        </w:rPr>
        <w:t xml:space="preserve">zrealizował (wykonał/wykonuje) </w:t>
      </w:r>
      <w:r w:rsidRPr="00CB59DD">
        <w:rPr>
          <w:rFonts w:ascii="Calibri" w:hAnsi="Calibri" w:cs="Calibri"/>
          <w:color w:val="000000"/>
        </w:rPr>
        <w:t>co najmniej jedn</w:t>
      </w:r>
      <w:r w:rsidR="00B150F6">
        <w:rPr>
          <w:rFonts w:ascii="Calibri" w:hAnsi="Calibri" w:cs="Calibri"/>
          <w:color w:val="000000"/>
        </w:rPr>
        <w:t>o</w:t>
      </w:r>
      <w:r w:rsidRPr="00CB59DD">
        <w:rPr>
          <w:rFonts w:ascii="Calibri" w:hAnsi="Calibri" w:cs="Calibri"/>
          <w:color w:val="000000"/>
        </w:rPr>
        <w:t xml:space="preserve"> </w:t>
      </w:r>
      <w:r w:rsidR="00B150F6">
        <w:rPr>
          <w:rFonts w:ascii="Calibri" w:hAnsi="Calibri" w:cs="Calibri"/>
          <w:color w:val="000000"/>
        </w:rPr>
        <w:t>zamówienie</w:t>
      </w:r>
      <w:r w:rsidRPr="00CB59DD">
        <w:rPr>
          <w:rFonts w:ascii="Calibri" w:hAnsi="Calibri" w:cs="Calibri"/>
          <w:color w:val="000000"/>
        </w:rPr>
        <w:t xml:space="preserve"> odpowiadającej przedmiotowi zamówienia (</w:t>
      </w:r>
      <w:r w:rsidRPr="00CB59DD">
        <w:rPr>
          <w:rFonts w:ascii="Calibri" w:hAnsi="Calibri" w:cs="Calibri"/>
          <w:b/>
          <w:color w:val="000000"/>
        </w:rPr>
        <w:t>wykonanie</w:t>
      </w:r>
      <w:r w:rsidRPr="00CB59DD">
        <w:rPr>
          <w:rFonts w:ascii="Calibri" w:hAnsi="Calibri" w:cs="Calibri"/>
          <w:color w:val="000000"/>
        </w:rPr>
        <w:t xml:space="preserve"> </w:t>
      </w:r>
      <w:r w:rsidRPr="00CB59DD">
        <w:rPr>
          <w:rFonts w:ascii="Calibri" w:hAnsi="Calibri" w:cs="Calibri"/>
          <w:b/>
          <w:color w:val="000000"/>
        </w:rPr>
        <w:t>usługi konserwacji dźwigów w budynkach użyteczności publicznej</w:t>
      </w:r>
      <w:r w:rsidRPr="00CB59DD">
        <w:rPr>
          <w:rFonts w:ascii="Calibri" w:hAnsi="Calibri" w:cs="Calibri"/>
          <w:color w:val="000000"/>
        </w:rPr>
        <w:t xml:space="preserve">) o wartości nie mniejszej niż </w:t>
      </w:r>
      <w:r w:rsidR="00B86F07">
        <w:rPr>
          <w:rFonts w:ascii="Calibri" w:eastAsia="Calibri" w:hAnsi="Calibri" w:cs="Calibri"/>
          <w:color w:val="000000"/>
        </w:rPr>
        <w:t>7</w:t>
      </w:r>
      <w:r w:rsidRPr="00CB59DD">
        <w:rPr>
          <w:rFonts w:ascii="Calibri" w:eastAsia="Calibri" w:hAnsi="Calibri" w:cs="Calibri"/>
          <w:color w:val="000000"/>
        </w:rPr>
        <w:t xml:space="preserve">.000 zł brutto, </w:t>
      </w:r>
      <w:r w:rsidRPr="00CB59DD">
        <w:rPr>
          <w:rFonts w:ascii="Calibri" w:hAnsi="Calibri" w:cs="Calibri"/>
          <w:color w:val="000000"/>
        </w:rPr>
        <w:t xml:space="preserve">wraz z podaniem ich wartości, przedmiotu (rodzaju wykonanych prac), dat wykonania i podmiotów na rzecz których usługa/i zostały wykonane oraz </w:t>
      </w:r>
      <w:r w:rsidRPr="00CB59DD">
        <w:rPr>
          <w:rFonts w:ascii="Calibri" w:hAnsi="Calibri" w:cs="Calibri"/>
          <w:b/>
          <w:color w:val="000000"/>
        </w:rPr>
        <w:t>załączeniem dowodów, czy zostały wykonane należycie.</w:t>
      </w:r>
    </w:p>
    <w:p w14:paraId="3F58ABFC" w14:textId="77777777" w:rsidR="00C066D8" w:rsidRPr="00455E78" w:rsidRDefault="00C066D8" w:rsidP="000C04B7">
      <w:pPr>
        <w:numPr>
          <w:ilvl w:val="1"/>
          <w:numId w:val="3"/>
        </w:numPr>
        <w:autoSpaceDE w:val="0"/>
        <w:autoSpaceDN w:val="0"/>
        <w:spacing w:after="0" w:line="240" w:lineRule="auto"/>
        <w:jc w:val="both"/>
        <w:rPr>
          <w:rFonts w:ascii="Calibri" w:hAnsi="Calibri" w:cs="Calibri"/>
          <w:color w:val="000000"/>
        </w:rPr>
      </w:pPr>
      <w:r w:rsidRPr="00C066D8">
        <w:rPr>
          <w:rFonts w:ascii="Calibri" w:hAnsi="Calibri" w:cs="Calibri"/>
          <w:b/>
          <w:color w:val="000000"/>
        </w:rPr>
        <w:t>Dla części B:</w:t>
      </w:r>
    </w:p>
    <w:p w14:paraId="746CDF93" w14:textId="77777777" w:rsidR="00455E78" w:rsidRDefault="00455E78" w:rsidP="00455E78">
      <w:pPr>
        <w:autoSpaceDE w:val="0"/>
        <w:autoSpaceDN w:val="0"/>
        <w:ind w:left="1418"/>
        <w:jc w:val="both"/>
        <w:rPr>
          <w:rFonts w:ascii="Calibri" w:hAnsi="Calibri" w:cs="Calibri"/>
          <w:b/>
          <w:color w:val="000000"/>
        </w:rPr>
      </w:pPr>
      <w:r w:rsidRPr="00CB59DD">
        <w:rPr>
          <w:rFonts w:ascii="Calibri" w:eastAsia="Calibri" w:hAnsi="Calibri" w:cs="Calibri"/>
          <w:iCs/>
          <w:color w:val="000000"/>
        </w:rPr>
        <w:t xml:space="preserve">posiadają wiedzę i doświadczenie do wykonania zamówienia. </w:t>
      </w:r>
      <w:r w:rsidRPr="00CB59DD">
        <w:rPr>
          <w:rFonts w:ascii="Calibri" w:eastAsia="Calibri" w:hAnsi="Calibri" w:cs="Calibri"/>
          <w:color w:val="000000"/>
        </w:rPr>
        <w:t>Warunek ten zostanie spełniony, gdy Wykonawca</w:t>
      </w:r>
      <w:r w:rsidRPr="00CB59DD">
        <w:rPr>
          <w:rFonts w:ascii="Calibri" w:hAnsi="Calibri" w:cs="Calibri"/>
          <w:color w:val="000000"/>
        </w:rPr>
        <w:t xml:space="preserve"> wykaże, że wykonał w okresie ostatnich trzech lat przed upływem terminu składania ofert, a jeżeli okres prowadzenia działalności jest krótszy - w tym okresie, </w:t>
      </w:r>
      <w:r w:rsidRPr="00B150F6">
        <w:rPr>
          <w:rFonts w:ascii="Calibri" w:hAnsi="Calibri" w:cs="Calibri"/>
          <w:color w:val="000000"/>
        </w:rPr>
        <w:t>zrealizował (wykonał/wykonuje)</w:t>
      </w:r>
      <w:r>
        <w:rPr>
          <w:rFonts w:ascii="Calibri" w:hAnsi="Calibri" w:cs="Calibri"/>
          <w:color w:val="000000"/>
        </w:rPr>
        <w:t xml:space="preserve"> </w:t>
      </w:r>
      <w:r w:rsidRPr="00CB59DD">
        <w:rPr>
          <w:rFonts w:ascii="Calibri" w:hAnsi="Calibri" w:cs="Calibri"/>
          <w:color w:val="000000"/>
        </w:rPr>
        <w:t>co najmniej jedn</w:t>
      </w:r>
      <w:r>
        <w:rPr>
          <w:rFonts w:ascii="Calibri" w:hAnsi="Calibri" w:cs="Calibri"/>
          <w:color w:val="000000"/>
        </w:rPr>
        <w:t>o</w:t>
      </w:r>
      <w:r w:rsidRPr="00CB59DD">
        <w:rPr>
          <w:rFonts w:ascii="Calibri" w:hAnsi="Calibri" w:cs="Calibri"/>
          <w:color w:val="000000"/>
        </w:rPr>
        <w:t xml:space="preserve"> </w:t>
      </w:r>
      <w:r>
        <w:rPr>
          <w:rFonts w:ascii="Calibri" w:hAnsi="Calibri" w:cs="Calibri"/>
          <w:color w:val="000000"/>
        </w:rPr>
        <w:t>zamówienie o</w:t>
      </w:r>
      <w:r w:rsidRPr="00CB59DD">
        <w:rPr>
          <w:rFonts w:ascii="Calibri" w:hAnsi="Calibri" w:cs="Calibri"/>
          <w:color w:val="000000"/>
        </w:rPr>
        <w:t>dpowiadające przedmiotowi zamówienia (</w:t>
      </w:r>
      <w:r w:rsidRPr="00CB59DD">
        <w:rPr>
          <w:rFonts w:ascii="Calibri" w:hAnsi="Calibri" w:cs="Calibri"/>
          <w:b/>
          <w:color w:val="000000"/>
        </w:rPr>
        <w:t>wykonanie</w:t>
      </w:r>
      <w:r w:rsidRPr="00CB59DD">
        <w:rPr>
          <w:rFonts w:ascii="Calibri" w:hAnsi="Calibri" w:cs="Calibri"/>
          <w:color w:val="000000"/>
        </w:rPr>
        <w:t xml:space="preserve"> </w:t>
      </w:r>
      <w:r w:rsidRPr="00CB59DD">
        <w:rPr>
          <w:rFonts w:ascii="Calibri" w:hAnsi="Calibri" w:cs="Calibri"/>
          <w:b/>
          <w:color w:val="000000"/>
        </w:rPr>
        <w:t xml:space="preserve">usługi konserwacji dźwigów w budynkach użyteczności </w:t>
      </w:r>
      <w:r w:rsidRPr="00B150F6">
        <w:rPr>
          <w:rFonts w:ascii="Calibri" w:hAnsi="Calibri" w:cs="Calibri"/>
          <w:b/>
          <w:color w:val="000000" w:themeColor="text1"/>
        </w:rPr>
        <w:t>publicznej</w:t>
      </w:r>
      <w:r w:rsidRPr="00B150F6">
        <w:rPr>
          <w:b/>
          <w:color w:val="000000" w:themeColor="text1"/>
        </w:rPr>
        <w:t xml:space="preserve"> </w:t>
      </w:r>
      <w:r w:rsidRPr="00B150F6">
        <w:rPr>
          <w:rFonts w:ascii="Calibri" w:hAnsi="Calibri" w:cs="Calibri"/>
          <w:b/>
          <w:color w:val="000000" w:themeColor="text1"/>
        </w:rPr>
        <w:t>lub w budynkach wysokich zbiorowego zamieszkania</w:t>
      </w:r>
      <w:r w:rsidRPr="00896C00">
        <w:rPr>
          <w:rFonts w:ascii="Calibri" w:hAnsi="Calibri" w:cs="Calibri"/>
          <w:color w:val="000000" w:themeColor="text1"/>
        </w:rPr>
        <w:t>) o wartości nie mniejszej niż 60</w:t>
      </w:r>
      <w:r w:rsidRPr="00896C00">
        <w:rPr>
          <w:rFonts w:ascii="Calibri" w:eastAsia="Calibri" w:hAnsi="Calibri" w:cs="Calibri"/>
          <w:color w:val="000000" w:themeColor="text1"/>
        </w:rPr>
        <w:t>.000 zł brutto</w:t>
      </w:r>
      <w:r w:rsidRPr="00CB59DD">
        <w:rPr>
          <w:rFonts w:ascii="Calibri" w:eastAsia="Calibri" w:hAnsi="Calibri" w:cs="Calibri"/>
          <w:color w:val="000000"/>
        </w:rPr>
        <w:t xml:space="preserve">, oraz </w:t>
      </w:r>
      <w:r w:rsidRPr="00CB59DD">
        <w:rPr>
          <w:rFonts w:ascii="Calibri" w:hAnsi="Calibri" w:cs="Calibri"/>
          <w:b/>
          <w:bCs/>
          <w:color w:val="000000"/>
        </w:rPr>
        <w:t>usług konserwacji dźwigów firmy LG</w:t>
      </w:r>
      <w:r w:rsidRPr="00CB59DD">
        <w:rPr>
          <w:rFonts w:ascii="Calibri" w:eastAsia="Calibri" w:hAnsi="Calibri" w:cs="Calibri"/>
          <w:color w:val="000000"/>
        </w:rPr>
        <w:t xml:space="preserve"> </w:t>
      </w:r>
      <w:r w:rsidRPr="00CB59DD">
        <w:rPr>
          <w:rFonts w:ascii="Calibri" w:hAnsi="Calibri" w:cs="Calibri"/>
          <w:color w:val="000000"/>
        </w:rPr>
        <w:t xml:space="preserve">wraz z podaniem ich wartości, przedmiotu (rodzaju wykonanych prac), dat wykonania i podmiotów na rzecz których usługa/i zostały wykonane przez co najmniej okres kwartalny oraz </w:t>
      </w:r>
      <w:r w:rsidRPr="00CB59DD">
        <w:rPr>
          <w:rFonts w:ascii="Calibri" w:hAnsi="Calibri" w:cs="Calibri"/>
          <w:b/>
          <w:color w:val="000000"/>
        </w:rPr>
        <w:t>załączeniem dowodów, czy zostały wykonane należycie.</w:t>
      </w:r>
    </w:p>
    <w:p w14:paraId="68486D62" w14:textId="77777777" w:rsidR="00455E78" w:rsidRDefault="00455E78" w:rsidP="00455E78">
      <w:pPr>
        <w:autoSpaceDE w:val="0"/>
        <w:autoSpaceDN w:val="0"/>
        <w:spacing w:after="0" w:line="240" w:lineRule="auto"/>
        <w:ind w:left="1440"/>
        <w:jc w:val="both"/>
        <w:rPr>
          <w:rFonts w:ascii="Calibri" w:hAnsi="Calibri" w:cs="Calibri"/>
          <w:color w:val="000000"/>
        </w:rPr>
      </w:pPr>
    </w:p>
    <w:p w14:paraId="3DA1F834" w14:textId="77777777" w:rsidR="00455E78" w:rsidRDefault="00455E78" w:rsidP="00455E78">
      <w:pPr>
        <w:autoSpaceDE w:val="0"/>
        <w:autoSpaceDN w:val="0"/>
        <w:spacing w:after="0" w:line="240" w:lineRule="auto"/>
        <w:ind w:left="1440"/>
        <w:jc w:val="both"/>
        <w:rPr>
          <w:rFonts w:ascii="Calibri" w:hAnsi="Calibri" w:cs="Calibri"/>
          <w:color w:val="000000"/>
        </w:rPr>
      </w:pPr>
    </w:p>
    <w:p w14:paraId="09BBBADC" w14:textId="77777777" w:rsidR="00455E78" w:rsidRPr="00455E78" w:rsidRDefault="00455E78" w:rsidP="00455E78">
      <w:pPr>
        <w:autoSpaceDE w:val="0"/>
        <w:autoSpaceDN w:val="0"/>
        <w:spacing w:after="0" w:line="240" w:lineRule="auto"/>
        <w:ind w:left="1440"/>
        <w:jc w:val="both"/>
        <w:rPr>
          <w:rFonts w:ascii="Calibri" w:hAnsi="Calibri" w:cs="Calibri"/>
          <w:color w:val="000000"/>
        </w:rPr>
      </w:pPr>
    </w:p>
    <w:p w14:paraId="3A40BCAD" w14:textId="77777777" w:rsidR="00455E78" w:rsidRPr="00455E78" w:rsidRDefault="00455E78" w:rsidP="00455E78">
      <w:pPr>
        <w:pStyle w:val="Akapitzlist"/>
        <w:numPr>
          <w:ilvl w:val="1"/>
          <w:numId w:val="3"/>
        </w:numPr>
        <w:jc w:val="both"/>
        <w:rPr>
          <w:rFonts w:ascii="Calibri" w:hAnsi="Calibri" w:cs="Calibri"/>
          <w:color w:val="000000"/>
        </w:rPr>
      </w:pPr>
      <w:r w:rsidRPr="00455E78">
        <w:rPr>
          <w:rFonts w:ascii="Calibri" w:hAnsi="Calibri" w:cs="Calibri"/>
          <w:color w:val="000000"/>
        </w:rPr>
        <w:t xml:space="preserve">Z postępowania o udzielenie zamówienia wyklucza się Wykonawców na podstawie art. 7 ust. 1 ustawy z dnia 13 kwietnia 2022 r. o szczególnych rozwiązaniach w zakresie przeciwdziałania wspieraniu agresji na Ukrainę oraz służących ochronie bezpieczeństwa narodowego (Dz. U. z 2022 r. poz. 835 z </w:t>
      </w:r>
      <w:proofErr w:type="spellStart"/>
      <w:r w:rsidRPr="00455E78">
        <w:rPr>
          <w:rFonts w:ascii="Calibri" w:hAnsi="Calibri" w:cs="Calibri"/>
          <w:color w:val="000000"/>
        </w:rPr>
        <w:t>późn</w:t>
      </w:r>
      <w:proofErr w:type="spellEnd"/>
      <w:r w:rsidRPr="00455E78">
        <w:rPr>
          <w:rFonts w:ascii="Calibri" w:hAnsi="Calibri" w:cs="Calibri"/>
          <w:color w:val="000000"/>
        </w:rPr>
        <w:t>. zm.).</w:t>
      </w:r>
    </w:p>
    <w:p w14:paraId="49DD5A4A" w14:textId="77777777"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4BDDA02D" w14:textId="77777777" w:rsidR="00403BDE" w:rsidRPr="00403BDE" w:rsidRDefault="00403BDE" w:rsidP="000C04B7">
      <w:pPr>
        <w:numPr>
          <w:ilvl w:val="0"/>
          <w:numId w:val="1"/>
        </w:numPr>
        <w:spacing w:after="0" w:line="276" w:lineRule="auto"/>
        <w:contextualSpacing/>
        <w:jc w:val="both"/>
        <w:rPr>
          <w:rFonts w:eastAsia="Times New Roman" w:cstheme="minorHAnsi"/>
          <w:lang w:eastAsia="pl-PL"/>
        </w:rPr>
      </w:pPr>
      <w:r w:rsidRPr="00403BDE">
        <w:rPr>
          <w:rFonts w:eastAsia="Times New Roman" w:cstheme="minorHAnsi"/>
          <w:lang w:eastAsia="pl-PL"/>
        </w:rPr>
        <w:t>Wykonawca zobowiązuje się do wykonania przedmiotu zamówienia od dnia 1.01.202</w:t>
      </w:r>
      <w:r w:rsidR="00A4350A">
        <w:rPr>
          <w:rFonts w:eastAsia="Times New Roman" w:cstheme="minorHAnsi"/>
          <w:lang w:eastAsia="pl-PL"/>
        </w:rPr>
        <w:t>3</w:t>
      </w:r>
      <w:r w:rsidRPr="00403BDE">
        <w:rPr>
          <w:rFonts w:eastAsia="Times New Roman" w:cstheme="minorHAnsi"/>
          <w:lang w:eastAsia="pl-PL"/>
        </w:rPr>
        <w:t xml:space="preserve"> </w:t>
      </w:r>
      <w:r w:rsidR="00B86F07">
        <w:rPr>
          <w:rFonts w:eastAsia="Times New Roman" w:cstheme="minorHAnsi"/>
          <w:lang w:eastAsia="pl-PL"/>
        </w:rPr>
        <w:t xml:space="preserve">roku </w:t>
      </w:r>
      <w:r w:rsidRPr="00403BDE">
        <w:rPr>
          <w:rFonts w:eastAsia="Times New Roman" w:cstheme="minorHAnsi"/>
          <w:lang w:eastAsia="pl-PL"/>
        </w:rPr>
        <w:t>do dnia 31.12.202</w:t>
      </w:r>
      <w:r w:rsidR="00A4350A">
        <w:rPr>
          <w:rFonts w:eastAsia="Times New Roman" w:cstheme="minorHAnsi"/>
          <w:lang w:eastAsia="pl-PL"/>
        </w:rPr>
        <w:t>3</w:t>
      </w:r>
      <w:r w:rsidR="00B86F07">
        <w:rPr>
          <w:rFonts w:eastAsia="Times New Roman" w:cstheme="minorHAnsi"/>
          <w:lang w:eastAsia="pl-PL"/>
        </w:rPr>
        <w:t xml:space="preserve"> </w:t>
      </w:r>
      <w:r w:rsidRPr="00403BDE">
        <w:rPr>
          <w:rFonts w:eastAsia="Times New Roman" w:cstheme="minorHAnsi"/>
          <w:lang w:eastAsia="pl-PL"/>
        </w:rPr>
        <w:t>r</w:t>
      </w:r>
      <w:r w:rsidR="00B86F07">
        <w:rPr>
          <w:rFonts w:eastAsia="Times New Roman" w:cstheme="minorHAnsi"/>
          <w:lang w:eastAsia="pl-PL"/>
        </w:rPr>
        <w:t>oku</w:t>
      </w:r>
      <w:r w:rsidRPr="00403BDE">
        <w:rPr>
          <w:rFonts w:eastAsia="Times New Roman" w:cstheme="minorHAnsi"/>
          <w:lang w:eastAsia="pl-PL"/>
        </w:rPr>
        <w:t>.</w:t>
      </w:r>
    </w:p>
    <w:p w14:paraId="1056A947" w14:textId="47A4F231" w:rsidR="00403BDE" w:rsidRPr="00403BDE" w:rsidRDefault="00403BDE" w:rsidP="000C04B7">
      <w:pPr>
        <w:numPr>
          <w:ilvl w:val="0"/>
          <w:numId w:val="1"/>
        </w:numPr>
        <w:spacing w:after="0" w:line="276" w:lineRule="auto"/>
        <w:contextualSpacing/>
        <w:jc w:val="both"/>
        <w:rPr>
          <w:rFonts w:eastAsia="Times New Roman" w:cstheme="minorHAnsi"/>
          <w:lang w:eastAsia="pl-PL"/>
        </w:rPr>
      </w:pPr>
      <w:r w:rsidRPr="00403BDE">
        <w:rPr>
          <w:rFonts w:eastAsia="Times New Roman" w:cstheme="minorHAnsi"/>
          <w:lang w:eastAsia="pl-PL"/>
        </w:rPr>
        <w:t>Zamawiający zakłada, iż zawarcie umowy nastąpi nie później niż do dnia 31 grudnia 202</w:t>
      </w:r>
      <w:r w:rsidR="00A4350A">
        <w:rPr>
          <w:rFonts w:eastAsia="Times New Roman" w:cstheme="minorHAnsi"/>
          <w:lang w:eastAsia="pl-PL"/>
        </w:rPr>
        <w:t>2</w:t>
      </w:r>
      <w:r w:rsidRPr="00403BDE">
        <w:rPr>
          <w:rFonts w:eastAsia="Times New Roman" w:cstheme="minorHAnsi"/>
          <w:lang w:eastAsia="pl-PL"/>
        </w:rPr>
        <w:t xml:space="preserve"> r</w:t>
      </w:r>
      <w:r w:rsidR="00B86F07">
        <w:rPr>
          <w:rFonts w:eastAsia="Times New Roman" w:cstheme="minorHAnsi"/>
          <w:lang w:eastAsia="pl-PL"/>
        </w:rPr>
        <w:t>oku</w:t>
      </w:r>
      <w:r w:rsidRPr="00403BDE">
        <w:rPr>
          <w:rFonts w:eastAsia="Times New Roman" w:cstheme="minorHAnsi"/>
          <w:lang w:eastAsia="pl-PL"/>
        </w:rPr>
        <w:t>, natomiast w przypadku zawarcia umowy w terminie późniejszym, terminy wykonania zamówienia mogą zostać przesunięte o stosowny okres (liczbę dni) opóźnienia jej zawarcia.</w:t>
      </w:r>
    </w:p>
    <w:p w14:paraId="67A8D4D8" w14:textId="77777777" w:rsidR="00C00241" w:rsidRDefault="00C0024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p>
    <w:p w14:paraId="52FA4A52" w14:textId="77777777"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6701FC2F"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52349374" w14:textId="66540D7A" w:rsidR="00E808E0"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dopusz</w:t>
      </w:r>
      <w:r w:rsidR="00E808E0" w:rsidRPr="00590334">
        <w:rPr>
          <w:rFonts w:eastAsia="Calibri" w:cstheme="minorHAnsi"/>
          <w:color w:val="000000"/>
        </w:rPr>
        <w:t>cza składania ofert częściowych</w:t>
      </w:r>
      <w:r w:rsidR="00896C00">
        <w:rPr>
          <w:rFonts w:eastAsia="Calibri" w:cstheme="minorHAnsi"/>
          <w:color w:val="000000"/>
        </w:rPr>
        <w:t xml:space="preserve"> na jedną lub dwie części</w:t>
      </w:r>
      <w:r w:rsidR="00E808E0" w:rsidRPr="00590334">
        <w:rPr>
          <w:rFonts w:eastAsia="Calibri" w:cstheme="minorHAnsi"/>
          <w:color w:val="000000"/>
        </w:rPr>
        <w:t>.</w:t>
      </w:r>
    </w:p>
    <w:p w14:paraId="4609B70F" w14:textId="77777777" w:rsidR="00B203A6"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7DC0A631"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14:paraId="62B4ADA5" w14:textId="77777777" w:rsidR="00932EC4"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487678EB" w14:textId="77777777" w:rsidR="00932EC4" w:rsidRDefault="00932EC4"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0409B162" w14:textId="77777777"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02E6A032" w14:textId="77777777"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649C5C5A" w14:textId="77777777"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5D8FDFC2"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7387F801" w14:textId="77777777"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42423919" w14:textId="77777777" w:rsidR="00CC39B6" w:rsidRDefault="00CC39B6" w:rsidP="000C04B7">
      <w:pPr>
        <w:pStyle w:val="Akapitzlist"/>
        <w:numPr>
          <w:ilvl w:val="0"/>
          <w:numId w:val="5"/>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01953BF1" w14:textId="1DEC2D7A" w:rsidR="00CC39B6" w:rsidRDefault="00CC39B6" w:rsidP="000C04B7">
      <w:pPr>
        <w:pStyle w:val="Akapitzlist"/>
        <w:numPr>
          <w:ilvl w:val="0"/>
          <w:numId w:val="5"/>
        </w:numPr>
        <w:ind w:left="709" w:hanging="283"/>
        <w:jc w:val="both"/>
      </w:pPr>
      <w:r>
        <w:t>Wnioski o wyjaśnienie treści niniejszego zapytania ofertowego należy przekazywać w</w:t>
      </w:r>
      <w:r w:rsidR="00B86F07">
        <w:t> </w:t>
      </w:r>
      <w:r>
        <w:t xml:space="preserve">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55294772" w14:textId="08995579" w:rsidR="00CC39B6" w:rsidRDefault="00CC39B6" w:rsidP="000C04B7">
      <w:pPr>
        <w:pStyle w:val="Akapitzlist"/>
        <w:numPr>
          <w:ilvl w:val="0"/>
          <w:numId w:val="5"/>
        </w:numPr>
        <w:ind w:left="709" w:hanging="283"/>
        <w:jc w:val="both"/>
      </w:pPr>
      <w:r>
        <w:t>Zamawiający informuje, iż wszystkie informacje dotyczące niniejszego postępowania, w</w:t>
      </w:r>
      <w:r w:rsidR="00B86F07">
        <w:t> </w:t>
      </w:r>
      <w:r>
        <w:t>tym odpowiedzi na pytania, zmian</w:t>
      </w:r>
      <w:r w:rsidR="009477DE">
        <w:t>a treści zapytania ofertowego</w:t>
      </w:r>
      <w:r>
        <w:t xml:space="preserve">, rozstrzygnięcie bądź </w:t>
      </w:r>
      <w:r>
        <w:lastRenderedPageBreak/>
        <w:t xml:space="preserve">unieważnienie postępowania będzie przekazywał Wykonawcom w formie elektronicznej za pośrednictwem platformy oraz zamieszczał w sekcji „Komunikaty”. </w:t>
      </w:r>
    </w:p>
    <w:p w14:paraId="2BA6B16A" w14:textId="77777777" w:rsidR="00932EC4" w:rsidRPr="00CC39B6"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1C00C407"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646CF836"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437B2E3F"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67A9FFAD" w14:textId="77777777"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7FC2730D" w14:textId="77777777"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61C4A671" w14:textId="77777777"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50322C78" w14:textId="77777777" w:rsidR="009E01AE" w:rsidRDefault="009E01AE" w:rsidP="000C04B7">
      <w:pPr>
        <w:pStyle w:val="Akapitzlist"/>
        <w:numPr>
          <w:ilvl w:val="0"/>
          <w:numId w:val="7"/>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2FE0D541" w14:textId="77777777" w:rsidR="00AE1C4B" w:rsidRPr="00AE1C4B" w:rsidRDefault="00DD3FF3"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w:t>
      </w:r>
      <w:r w:rsidR="00B86F07">
        <w:rPr>
          <w:rFonts w:ascii="Calibri" w:eastAsia="Calibri" w:hAnsi="Calibri" w:cs="Calibri"/>
        </w:rPr>
        <w:t>,</w:t>
      </w:r>
      <w:r>
        <w:rPr>
          <w:rFonts w:ascii="Calibri" w:eastAsia="Calibri" w:hAnsi="Calibri" w:cs="Calibri"/>
        </w:rPr>
        <w:t xml:space="preserv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14:paraId="5F61FA66" w14:textId="77777777" w:rsidR="00590334" w:rsidRPr="00590334" w:rsidRDefault="00AE6600"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14:paraId="4CD00873" w14:textId="77777777" w:rsidR="00590334" w:rsidRPr="00B22054" w:rsidRDefault="009A530A"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Times New Roman" w:cstheme="minorHAnsi"/>
          <w:b/>
          <w:lang w:eastAsia="pl-PL"/>
        </w:rPr>
        <w:t>F</w:t>
      </w:r>
      <w:r w:rsidR="00590334" w:rsidRPr="00B22054">
        <w:rPr>
          <w:rFonts w:eastAsia="Times New Roman" w:cstheme="minorHAnsi"/>
          <w:b/>
          <w:lang w:eastAsia="pl-PL"/>
        </w:rPr>
        <w:t>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590334" w:rsidRPr="00B22054">
        <w:rPr>
          <w:rFonts w:eastAsia="Times New Roman" w:cstheme="minorHAnsi"/>
          <w:lang w:eastAsia="pl-PL"/>
        </w:rPr>
        <w:t xml:space="preserve">Załącznik nr </w:t>
      </w:r>
      <w:r w:rsidR="00287051">
        <w:rPr>
          <w:rFonts w:eastAsia="Times New Roman" w:cstheme="minorHAnsi"/>
          <w:lang w:eastAsia="pl-PL"/>
        </w:rPr>
        <w:t>1</w:t>
      </w:r>
    </w:p>
    <w:p w14:paraId="63E1051B" w14:textId="1AE2AB36" w:rsidR="00856E85" w:rsidRDefault="009A530A"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Calibri" w:cstheme="minorHAnsi"/>
          <w:b/>
          <w:color w:val="000000"/>
        </w:rPr>
        <w:t>W</w:t>
      </w:r>
      <w:r w:rsidR="00856E85" w:rsidRPr="002F456C">
        <w:rPr>
          <w:rFonts w:eastAsia="Calibri" w:cstheme="minorHAnsi"/>
          <w:b/>
          <w:color w:val="000000"/>
        </w:rPr>
        <w:t xml:space="preserve">ykaz </w:t>
      </w:r>
      <w:r w:rsidR="002F456C" w:rsidRPr="002F456C">
        <w:rPr>
          <w:rFonts w:eastAsia="Calibri" w:cstheme="minorHAnsi"/>
          <w:b/>
          <w:color w:val="000000"/>
        </w:rPr>
        <w:t xml:space="preserve">wykonanych </w:t>
      </w:r>
      <w:r w:rsidR="00856E85" w:rsidRPr="002F456C">
        <w:rPr>
          <w:rFonts w:eastAsia="Calibri" w:cstheme="minorHAnsi"/>
          <w:b/>
          <w:color w:val="000000"/>
        </w:rPr>
        <w:t>usług</w:t>
      </w:r>
      <w:r w:rsidR="00856E85">
        <w:rPr>
          <w:rFonts w:eastAsia="Calibri" w:cstheme="minorHAnsi"/>
          <w:color w:val="000000"/>
        </w:rPr>
        <w:t xml:space="preserve"> </w:t>
      </w:r>
      <w:r w:rsidR="00C066D8" w:rsidRPr="00775334">
        <w:rPr>
          <w:rFonts w:eastAsia="Calibri" w:cstheme="minorHAnsi"/>
          <w:color w:val="000000" w:themeColor="text1"/>
        </w:rPr>
        <w:t xml:space="preserve">wraz z dowodami, </w:t>
      </w:r>
      <w:r w:rsidR="00C066D8" w:rsidRPr="00C066D8">
        <w:rPr>
          <w:rFonts w:eastAsia="Calibri" w:cstheme="minorHAnsi"/>
          <w:color w:val="000000"/>
        </w:rPr>
        <w:t>czy</w:t>
      </w:r>
      <w:r w:rsidR="00C066D8">
        <w:rPr>
          <w:rFonts w:eastAsia="Calibri" w:cstheme="minorHAnsi"/>
          <w:color w:val="000000"/>
        </w:rPr>
        <w:t xml:space="preserve"> usługi</w:t>
      </w:r>
      <w:r w:rsidR="00C066D8" w:rsidRPr="00C066D8">
        <w:rPr>
          <w:rFonts w:eastAsia="Calibri" w:cstheme="minorHAnsi"/>
          <w:color w:val="000000"/>
        </w:rPr>
        <w:t xml:space="preserve"> zostały wykonane należycie</w:t>
      </w:r>
      <w:r w:rsidR="00C066D8">
        <w:rPr>
          <w:rFonts w:eastAsia="Calibri" w:cstheme="minorHAnsi"/>
          <w:color w:val="000000"/>
        </w:rPr>
        <w:t xml:space="preserve"> </w:t>
      </w:r>
      <w:r w:rsidR="002F456C">
        <w:rPr>
          <w:rFonts w:eastAsia="Calibri" w:cstheme="minorHAnsi"/>
          <w:color w:val="000000"/>
        </w:rPr>
        <w:t xml:space="preserve">– Załącznik nr </w:t>
      </w:r>
      <w:r w:rsidR="00D142E4">
        <w:rPr>
          <w:rFonts w:eastAsia="Calibri" w:cstheme="minorHAnsi"/>
          <w:color w:val="000000"/>
        </w:rPr>
        <w:t>5</w:t>
      </w:r>
    </w:p>
    <w:p w14:paraId="7B70365E" w14:textId="40B8143D" w:rsidR="00D142E4" w:rsidRPr="00B22054" w:rsidRDefault="00D142E4"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Calibri" w:cstheme="minorHAnsi"/>
          <w:b/>
          <w:color w:val="000000"/>
        </w:rPr>
        <w:t xml:space="preserve">Oświadczenie o niepodleganiu wykluczeniu – </w:t>
      </w:r>
      <w:r w:rsidRPr="00D142E4">
        <w:rPr>
          <w:rFonts w:eastAsia="Calibri" w:cstheme="minorHAnsi"/>
          <w:color w:val="000000"/>
        </w:rPr>
        <w:t>załącznik nr 6</w:t>
      </w:r>
    </w:p>
    <w:p w14:paraId="4A8DDB23" w14:textId="77777777" w:rsidR="002A73EB" w:rsidRPr="00590334" w:rsidRDefault="002A73EB"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14:paraId="3F1CB0FF" w14:textId="77777777"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4ABEF3F6" w14:textId="35A86659"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dnia</w:t>
      </w:r>
      <w:r w:rsidR="00D039C9">
        <w:rPr>
          <w:rFonts w:eastAsia="Times New Roman" w:cstheme="minorHAnsi"/>
          <w:b/>
          <w:lang w:eastAsia="pl-PL"/>
        </w:rPr>
        <w:t xml:space="preserve"> </w:t>
      </w:r>
      <w:bookmarkStart w:id="0" w:name="_GoBack"/>
      <w:bookmarkEnd w:id="0"/>
      <w:r w:rsidR="00463A74">
        <w:rPr>
          <w:rFonts w:eastAsia="Times New Roman" w:cstheme="minorHAnsi"/>
          <w:b/>
          <w:lang w:eastAsia="pl-PL"/>
        </w:rPr>
        <w:t>3.</w:t>
      </w:r>
      <w:r w:rsidR="00150F83">
        <w:rPr>
          <w:rFonts w:eastAsia="Times New Roman" w:cstheme="minorHAnsi"/>
          <w:b/>
          <w:lang w:eastAsia="pl-PL"/>
        </w:rPr>
        <w:t xml:space="preserve">10.2022 </w:t>
      </w:r>
      <w:r w:rsidR="00B22054">
        <w:rPr>
          <w:rFonts w:eastAsia="Times New Roman" w:cstheme="minorHAnsi"/>
          <w:b/>
          <w:lang w:eastAsia="pl-PL"/>
        </w:rPr>
        <w:t>r.</w:t>
      </w:r>
      <w:r w:rsidRPr="00B22054">
        <w:rPr>
          <w:rFonts w:eastAsia="Times New Roman" w:cstheme="minorHAnsi"/>
          <w:b/>
          <w:lang w:eastAsia="pl-PL"/>
        </w:rPr>
        <w:t xml:space="preserve"> do godz</w:t>
      </w:r>
      <w:r w:rsidRPr="00590334">
        <w:rPr>
          <w:rFonts w:eastAsia="Times New Roman" w:cstheme="minorHAnsi"/>
          <w:b/>
          <w:lang w:eastAsia="pl-PL"/>
        </w:rPr>
        <w:t>. 1</w:t>
      </w:r>
      <w:r w:rsidR="009322ED">
        <w:rPr>
          <w:rFonts w:eastAsia="Times New Roman" w:cstheme="minorHAnsi"/>
          <w:b/>
          <w:lang w:eastAsia="pl-PL"/>
        </w:rPr>
        <w:t>0</w:t>
      </w:r>
      <w:r w:rsidRPr="00590334">
        <w:rPr>
          <w:rFonts w:eastAsia="Times New Roman" w:cstheme="minorHAnsi"/>
          <w:b/>
          <w:lang w:eastAsia="pl-PL"/>
        </w:rPr>
        <w:t>:00</w:t>
      </w:r>
    </w:p>
    <w:p w14:paraId="1AA20F98" w14:textId="77777777"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563CEAEC"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7A0D3C1E"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68C849AD" w14:textId="77777777" w:rsidR="00094152" w:rsidRPr="00590334" w:rsidRDefault="00094152" w:rsidP="00590334">
      <w:pPr>
        <w:pStyle w:val="Akapitzlist"/>
        <w:spacing w:after="0" w:line="276" w:lineRule="auto"/>
        <w:jc w:val="both"/>
        <w:rPr>
          <w:rFonts w:eastAsia="Times New Roman" w:cstheme="minorHAnsi"/>
          <w:lang w:eastAsia="pl-PL"/>
        </w:rPr>
      </w:pPr>
    </w:p>
    <w:p w14:paraId="66BF5893" w14:textId="77777777"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lastRenderedPageBreak/>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55B5DA5D" w14:textId="28C0B3E0"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w:t>
      </w:r>
      <w:r w:rsidR="00B86F07">
        <w:rPr>
          <w:rFonts w:eastAsia="Times New Roman" w:cstheme="minorHAnsi"/>
          <w:color w:val="000000"/>
          <w:lang w:eastAsia="pl-PL"/>
        </w:rPr>
        <w:t> </w:t>
      </w:r>
      <w:r w:rsidRPr="00590334">
        <w:rPr>
          <w:rFonts w:eastAsia="Times New Roman" w:cstheme="minorHAnsi"/>
          <w:color w:val="000000"/>
          <w:lang w:eastAsia="pl-PL"/>
        </w:rPr>
        <w:t>terminie do 3 dni od zawiadomienia, może nie zgodzić się na dokonanie poprawek. Oferta w takim przypadku podlega odrzuceniu.</w:t>
      </w:r>
    </w:p>
    <w:p w14:paraId="3C870F42" w14:textId="77777777"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246118EA"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3C059CDA" w14:textId="77777777" w:rsidR="00D77261"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360DAB19" w14:textId="77777777" w:rsidR="00B7002B" w:rsidRDefault="00B7002B" w:rsidP="002A73EB">
      <w:pPr>
        <w:tabs>
          <w:tab w:val="left" w:pos="426"/>
        </w:tabs>
        <w:spacing w:after="0" w:line="276" w:lineRule="auto"/>
        <w:jc w:val="both"/>
        <w:rPr>
          <w:rFonts w:eastAsia="Times New Roman" w:cstheme="minorHAnsi"/>
          <w:b/>
          <w:sz w:val="24"/>
          <w:szCs w:val="24"/>
          <w:lang w:eastAsia="pl-PL"/>
        </w:rPr>
      </w:pPr>
    </w:p>
    <w:p w14:paraId="4F0ED05A" w14:textId="77777777" w:rsidR="00B7002B" w:rsidRDefault="00B7002B" w:rsidP="00B7002B">
      <w:pPr>
        <w:numPr>
          <w:ilvl w:val="0"/>
          <w:numId w:val="20"/>
        </w:numPr>
        <w:spacing w:after="0" w:line="276" w:lineRule="auto"/>
        <w:ind w:left="426"/>
        <w:jc w:val="both"/>
        <w:rPr>
          <w:rFonts w:ascii="Calibri" w:eastAsia="Arial" w:hAnsi="Calibri" w:cs="Calibri"/>
          <w:lang w:val="pl" w:eastAsia="pl-PL"/>
        </w:rPr>
      </w:pPr>
      <w:r w:rsidRPr="00B7002B">
        <w:rPr>
          <w:rFonts w:ascii="Calibri" w:eastAsia="Arial" w:hAnsi="Calibri" w:cs="Calibri"/>
          <w:lang w:val="pl" w:eastAsia="pl-PL"/>
        </w:rPr>
        <w:t>Przy wyborze najkorzystniejszej oferty Zamawiający będzie się kierował następującymi kryteriami oceny ofert:</w:t>
      </w:r>
    </w:p>
    <w:p w14:paraId="429A41B4" w14:textId="77777777" w:rsidR="00B7002B" w:rsidRPr="00B7002B" w:rsidRDefault="00B7002B" w:rsidP="00B7002B">
      <w:pPr>
        <w:autoSpaceDE w:val="0"/>
        <w:autoSpaceDN w:val="0"/>
        <w:spacing w:before="120" w:after="0" w:line="276" w:lineRule="auto"/>
        <w:ind w:left="567"/>
        <w:rPr>
          <w:rFonts w:ascii="Calibri" w:eastAsia="Arial" w:hAnsi="Calibri" w:cs="Calibri"/>
          <w:b/>
          <w:i/>
          <w:u w:val="single"/>
          <w:lang w:val="pl" w:eastAsia="pl-PL"/>
        </w:rPr>
      </w:pPr>
      <w:r w:rsidRPr="00B7002B">
        <w:rPr>
          <w:rFonts w:ascii="Calibri" w:eastAsia="Arial" w:hAnsi="Calibri" w:cs="Calibri"/>
          <w:b/>
          <w:i/>
          <w:u w:val="single"/>
          <w:lang w:val="pl" w:eastAsia="pl-PL"/>
        </w:rPr>
        <w:t xml:space="preserve">Kryteria - dotyczy części </w:t>
      </w:r>
      <w:r>
        <w:rPr>
          <w:rFonts w:ascii="Calibri" w:eastAsia="Arial" w:hAnsi="Calibri" w:cs="Calibri"/>
          <w:b/>
          <w:i/>
          <w:u w:val="single"/>
          <w:lang w:val="pl" w:eastAsia="pl-PL"/>
        </w:rPr>
        <w:t>A</w:t>
      </w:r>
    </w:p>
    <w:p w14:paraId="32D75D20"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ascii="Calibri" w:eastAsia="Arial" w:hAnsi="Calibri" w:cs="Calibri"/>
          <w:b/>
          <w:lang w:val="pl" w:eastAsia="pl-PL"/>
        </w:rPr>
        <w:t xml:space="preserve">cena oferty           </w:t>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t>8</w:t>
      </w:r>
      <w:r w:rsidRPr="00B7002B">
        <w:rPr>
          <w:rFonts w:ascii="Calibri" w:eastAsia="Arial" w:hAnsi="Calibri" w:cs="Calibri"/>
          <w:b/>
          <w:lang w:val="pl" w:eastAsia="pl-PL"/>
        </w:rPr>
        <w:t>0 pkt</w:t>
      </w:r>
    </w:p>
    <w:p w14:paraId="0B1C5A16"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eastAsia="Times New Roman" w:cstheme="minorHAnsi"/>
          <w:b/>
          <w:lang w:eastAsia="pl-PL"/>
        </w:rPr>
        <w:t>Stawka roboczogodziny brutto za naprawy urządzeń dźwigowych</w:t>
      </w:r>
      <w:r>
        <w:rPr>
          <w:rFonts w:ascii="Calibri" w:eastAsia="Arial" w:hAnsi="Calibri" w:cs="Calibri"/>
          <w:b/>
          <w:lang w:val="pl" w:eastAsia="pl-PL"/>
        </w:rPr>
        <w:tab/>
      </w:r>
      <w:r>
        <w:rPr>
          <w:rFonts w:ascii="Calibri" w:eastAsia="Arial" w:hAnsi="Calibri" w:cs="Calibri"/>
          <w:b/>
          <w:lang w:val="pl" w:eastAsia="pl-PL"/>
        </w:rPr>
        <w:tab/>
        <w:t>2</w:t>
      </w:r>
      <w:r w:rsidRPr="00B7002B">
        <w:rPr>
          <w:rFonts w:ascii="Calibri" w:eastAsia="Arial" w:hAnsi="Calibri" w:cs="Calibri"/>
          <w:b/>
          <w:lang w:val="pl" w:eastAsia="pl-PL"/>
        </w:rPr>
        <w:t>0 pkt</w:t>
      </w:r>
    </w:p>
    <w:p w14:paraId="59B8C014" w14:textId="77777777" w:rsidR="00B7002B" w:rsidRPr="00B7002B" w:rsidRDefault="00B7002B" w:rsidP="00B7002B">
      <w:pPr>
        <w:autoSpaceDE w:val="0"/>
        <w:autoSpaceDN w:val="0"/>
        <w:spacing w:before="120" w:after="0" w:line="276" w:lineRule="auto"/>
        <w:ind w:left="567"/>
        <w:rPr>
          <w:rFonts w:ascii="Calibri" w:eastAsia="Arial" w:hAnsi="Calibri" w:cs="Calibri"/>
          <w:b/>
          <w:i/>
          <w:u w:val="single"/>
          <w:lang w:val="pl" w:eastAsia="pl-PL"/>
        </w:rPr>
      </w:pPr>
      <w:r w:rsidRPr="00B7002B">
        <w:rPr>
          <w:rFonts w:ascii="Calibri" w:eastAsia="Arial" w:hAnsi="Calibri" w:cs="Calibri"/>
          <w:b/>
          <w:i/>
          <w:u w:val="single"/>
          <w:lang w:val="pl" w:eastAsia="pl-PL"/>
        </w:rPr>
        <w:t xml:space="preserve">Kryteria - dotyczy części </w:t>
      </w:r>
      <w:r>
        <w:rPr>
          <w:rFonts w:ascii="Calibri" w:eastAsia="Arial" w:hAnsi="Calibri" w:cs="Calibri"/>
          <w:b/>
          <w:i/>
          <w:u w:val="single"/>
          <w:lang w:val="pl" w:eastAsia="pl-PL"/>
        </w:rPr>
        <w:t>B</w:t>
      </w:r>
    </w:p>
    <w:p w14:paraId="1FADA10D"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ascii="Calibri" w:eastAsia="Arial" w:hAnsi="Calibri" w:cs="Calibri"/>
          <w:b/>
          <w:lang w:val="pl" w:eastAsia="pl-PL"/>
        </w:rPr>
        <w:t xml:space="preserve">cena oferty           </w:t>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t>8</w:t>
      </w:r>
      <w:r w:rsidRPr="00B7002B">
        <w:rPr>
          <w:rFonts w:ascii="Calibri" w:eastAsia="Arial" w:hAnsi="Calibri" w:cs="Calibri"/>
          <w:b/>
          <w:lang w:val="pl" w:eastAsia="pl-PL"/>
        </w:rPr>
        <w:t>0 pkt</w:t>
      </w:r>
    </w:p>
    <w:p w14:paraId="630824C5"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eastAsia="Times New Roman" w:cstheme="minorHAnsi"/>
          <w:b/>
          <w:lang w:eastAsia="pl-PL"/>
        </w:rPr>
        <w:t>Stawka roboczogodziny brutto za naprawy urządzeń dźwigowych</w:t>
      </w:r>
      <w:r>
        <w:rPr>
          <w:rFonts w:ascii="Calibri" w:eastAsia="Arial" w:hAnsi="Calibri" w:cs="Calibri"/>
          <w:b/>
          <w:lang w:val="pl" w:eastAsia="pl-PL"/>
        </w:rPr>
        <w:tab/>
      </w:r>
      <w:r>
        <w:rPr>
          <w:rFonts w:ascii="Calibri" w:eastAsia="Arial" w:hAnsi="Calibri" w:cs="Calibri"/>
          <w:b/>
          <w:lang w:val="pl" w:eastAsia="pl-PL"/>
        </w:rPr>
        <w:tab/>
        <w:t>2</w:t>
      </w:r>
      <w:r w:rsidRPr="00B7002B">
        <w:rPr>
          <w:rFonts w:ascii="Calibri" w:eastAsia="Arial" w:hAnsi="Calibri" w:cs="Calibri"/>
          <w:b/>
          <w:lang w:val="pl" w:eastAsia="pl-PL"/>
        </w:rPr>
        <w:t>0 pkt</w:t>
      </w:r>
    </w:p>
    <w:p w14:paraId="0878AB40" w14:textId="77777777" w:rsidR="00B7002B" w:rsidRDefault="00B7002B" w:rsidP="00B7002B">
      <w:pPr>
        <w:spacing w:after="0" w:line="276" w:lineRule="auto"/>
        <w:ind w:left="426"/>
        <w:jc w:val="both"/>
        <w:rPr>
          <w:rFonts w:ascii="Calibri" w:eastAsia="Arial" w:hAnsi="Calibri" w:cs="Calibri"/>
          <w:lang w:val="pl" w:eastAsia="pl-PL"/>
        </w:rPr>
      </w:pPr>
    </w:p>
    <w:p w14:paraId="0AC9FDBC" w14:textId="77777777" w:rsidR="00B7002B" w:rsidRPr="00696940" w:rsidRDefault="00B7002B" w:rsidP="00696940">
      <w:pPr>
        <w:numPr>
          <w:ilvl w:val="0"/>
          <w:numId w:val="20"/>
        </w:numPr>
        <w:spacing w:after="0" w:line="276" w:lineRule="auto"/>
        <w:ind w:left="426"/>
        <w:jc w:val="both"/>
        <w:rPr>
          <w:rFonts w:ascii="Calibri" w:eastAsia="Arial" w:hAnsi="Calibri" w:cs="Calibri"/>
          <w:lang w:val="pl" w:eastAsia="pl-PL"/>
        </w:rPr>
      </w:pPr>
      <w:r w:rsidRPr="00696940">
        <w:rPr>
          <w:rFonts w:ascii="Calibri" w:eastAsia="Arial" w:hAnsi="Calibri" w:cs="Calibri"/>
          <w:b/>
          <w:bCs/>
          <w:lang w:val="pl" w:eastAsia="pl-PL"/>
        </w:rPr>
        <w:t xml:space="preserve">Cena </w:t>
      </w:r>
      <w:r w:rsidRPr="00696940">
        <w:rPr>
          <w:rFonts w:ascii="Calibri" w:eastAsia="TimesNewRoman" w:hAnsi="Calibri" w:cs="Calibri"/>
          <w:lang w:val="pl" w:eastAsia="pl-PL"/>
        </w:rPr>
        <w:t>– Zamawiający wymaga określenia ceny przedmiotu zamówienia w złotych polskich. Nie będą prowadzone rozliczenia w walutach obcych. Cena musi być podana zgodnie ze wzorem oferty i musi być dla każdej z pozycji wyższa od zera.</w:t>
      </w:r>
    </w:p>
    <w:p w14:paraId="4F7EE0DE" w14:textId="3D84F73F" w:rsidR="00AB15CC" w:rsidRDefault="00B7002B" w:rsidP="00AB15CC">
      <w:pPr>
        <w:widowControl w:val="0"/>
        <w:numPr>
          <w:ilvl w:val="0"/>
          <w:numId w:val="18"/>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7002B">
        <w:rPr>
          <w:rFonts w:ascii="Calibri" w:eastAsia="TimesNewRoman" w:hAnsi="Calibri" w:cs="Calibri"/>
          <w:lang w:val="pl" w:eastAsia="pl-PL"/>
        </w:rPr>
        <w:t>W cenę muszą być wliczone wszelkie koszty związane z realizacją przedmiotu zamówienia, jakie będzie ponosił wykonawca, w tym m.in. podatek VAT, oraz wykonanie wszystkich obowiązków wykonawcy, niezbędnych do zrealizowania przedmiotu zmówienia, zgodnie z niniejsz</w:t>
      </w:r>
      <w:r w:rsidR="00696940">
        <w:rPr>
          <w:rFonts w:ascii="Calibri" w:eastAsia="TimesNewRoman" w:hAnsi="Calibri" w:cs="Calibri"/>
          <w:lang w:val="pl" w:eastAsia="pl-PL"/>
        </w:rPr>
        <w:t>ym ogłoszeniem, opisem przedmiotu zamówienia oraz</w:t>
      </w:r>
      <w:r w:rsidRPr="00B7002B">
        <w:rPr>
          <w:rFonts w:ascii="Calibri" w:eastAsia="TimesNewRoman" w:hAnsi="Calibri" w:cs="Calibri"/>
          <w:lang w:val="pl" w:eastAsia="pl-PL"/>
        </w:rPr>
        <w:t xml:space="preserve"> umową jak i ewentualne ryzyko wynikające z okoliczności, których nie można było przewidzieć w chwili składania oferty</w:t>
      </w:r>
      <w:r w:rsidR="00AB15CC" w:rsidRPr="00AB15CC">
        <w:rPr>
          <w:rFonts w:eastAsia="Times New Roman" w:cstheme="minorHAnsi"/>
          <w:lang w:eastAsia="pl-PL"/>
        </w:rPr>
        <w:t xml:space="preserve"> </w:t>
      </w:r>
      <w:r w:rsidR="00521FA2">
        <w:rPr>
          <w:rFonts w:eastAsia="Times New Roman" w:cstheme="minorHAnsi"/>
          <w:lang w:eastAsia="pl-PL"/>
        </w:rPr>
        <w:t xml:space="preserve">oraz </w:t>
      </w:r>
      <w:r w:rsidR="00AB15CC">
        <w:rPr>
          <w:rFonts w:eastAsia="Times New Roman" w:cstheme="minorHAnsi"/>
          <w:lang w:eastAsia="pl-PL"/>
        </w:rPr>
        <w:t>m.in.</w:t>
      </w:r>
      <w:r w:rsidR="00AB15CC" w:rsidRPr="000C04B7">
        <w:rPr>
          <w:rFonts w:eastAsia="Times New Roman" w:cstheme="minorHAnsi"/>
          <w:lang w:eastAsia="pl-PL"/>
        </w:rPr>
        <w:t xml:space="preserve"> koszty dostaw, wymiany drobnych materiałów tj. smarów, żarówek sygnalizacyjnych, bezpieczników, śrub, podkładek, nafty, czyściwa, zawleczek, sprężyn, korka drzwi, soczewki przycisku sterowego, styków stycznika zerowego, zwieracza kontaktu drzwi szybowych, styku kontaktu EF-20, oświetlenia kabiny i</w:t>
      </w:r>
      <w:r w:rsidR="00AB15CC">
        <w:rPr>
          <w:rFonts w:eastAsia="Times New Roman" w:cstheme="minorHAnsi"/>
          <w:lang w:eastAsia="pl-PL"/>
        </w:rPr>
        <w:t> </w:t>
      </w:r>
      <w:r w:rsidR="00AB15CC" w:rsidRPr="000C04B7">
        <w:rPr>
          <w:rFonts w:eastAsia="Times New Roman" w:cstheme="minorHAnsi"/>
          <w:lang w:eastAsia="pl-PL"/>
        </w:rPr>
        <w:t xml:space="preserve">szybu dźwigowego itp. do wartości 10% kwoty </w:t>
      </w:r>
      <w:r w:rsidR="00AB15CC">
        <w:rPr>
          <w:rFonts w:eastAsia="Times New Roman" w:cstheme="minorHAnsi"/>
          <w:lang w:eastAsia="pl-PL"/>
        </w:rPr>
        <w:t>obsługi urządzeń dźwigowych</w:t>
      </w:r>
      <w:r w:rsidR="00AB15CC" w:rsidRPr="000C04B7">
        <w:rPr>
          <w:rFonts w:eastAsia="Times New Roman" w:cstheme="minorHAnsi"/>
          <w:lang w:eastAsia="pl-PL"/>
        </w:rPr>
        <w:t xml:space="preserve">, wykonywanie pomiarów instalacji </w:t>
      </w:r>
      <w:r w:rsidR="00521FA2">
        <w:rPr>
          <w:rFonts w:eastAsia="Times New Roman" w:cstheme="minorHAnsi"/>
          <w:lang w:eastAsia="pl-PL"/>
        </w:rPr>
        <w:br/>
      </w:r>
      <w:r w:rsidR="00AB15CC" w:rsidRPr="000C04B7">
        <w:rPr>
          <w:rFonts w:eastAsia="Times New Roman" w:cstheme="minorHAnsi"/>
          <w:lang w:eastAsia="pl-PL"/>
        </w:rPr>
        <w:t>i obwodów elektrycznych urządzeń dźwigowych potwierdzonych protokołami w zakresie wymaganym przepisami UDT, świadczenie usługi całodobowego pogotowia awaryjnego</w:t>
      </w:r>
      <w:r w:rsidR="00FF0452">
        <w:rPr>
          <w:rFonts w:eastAsia="Times New Roman" w:cstheme="minorHAnsi"/>
          <w:lang w:eastAsia="pl-PL"/>
        </w:rPr>
        <w:t xml:space="preserve"> </w:t>
      </w:r>
      <w:r w:rsidR="00FF0452">
        <w:rPr>
          <w:rFonts w:eastAsia="Times New Roman" w:cstheme="minorHAnsi"/>
          <w:lang w:eastAsia="pl-PL"/>
        </w:rPr>
        <w:br/>
        <w:t>i innych czynności wymienionych w opisie przedmiotu zamówienia załącznik nr 2 do Ogłoszenia</w:t>
      </w:r>
      <w:r w:rsidR="00AB15CC">
        <w:rPr>
          <w:rFonts w:eastAsia="Times New Roman" w:cstheme="minorHAnsi"/>
          <w:lang w:eastAsia="pl-PL"/>
        </w:rPr>
        <w:t>.</w:t>
      </w:r>
      <w:r w:rsidR="00AB15CC" w:rsidRPr="00AB15CC">
        <w:rPr>
          <w:rFonts w:eastAsia="Times New Roman" w:cstheme="minorHAnsi"/>
          <w:lang w:eastAsia="pl-PL"/>
        </w:rPr>
        <w:t xml:space="preserve"> </w:t>
      </w:r>
    </w:p>
    <w:p w14:paraId="27AA68C9" w14:textId="77777777" w:rsidR="00A955E5" w:rsidRDefault="00A955E5" w:rsidP="00A955E5">
      <w:pPr>
        <w:pStyle w:val="Akapitzlist"/>
        <w:numPr>
          <w:ilvl w:val="0"/>
          <w:numId w:val="18"/>
        </w:numPr>
        <w:suppressAutoHyphens/>
        <w:spacing w:before="120" w:after="0" w:line="240" w:lineRule="auto"/>
        <w:ind w:right="-2"/>
        <w:contextualSpacing w:val="0"/>
        <w:jc w:val="both"/>
        <w:rPr>
          <w:rFonts w:cs="Calibri"/>
          <w:color w:val="000000"/>
        </w:rPr>
      </w:pPr>
      <w:r w:rsidRPr="00036675">
        <w:t>Wykonawca powinien</w:t>
      </w:r>
      <w:r w:rsidRPr="004125FA">
        <w:rPr>
          <w:rFonts w:cs="Calibri"/>
          <w:color w:val="000000"/>
        </w:rPr>
        <w:t xml:space="preserve"> uwzględnić wszystkie koszty związane z realizacją zamówienia </w:t>
      </w:r>
      <w:r w:rsidRPr="004125FA">
        <w:rPr>
          <w:rFonts w:cs="Calibri"/>
          <w:color w:val="000000"/>
        </w:rPr>
        <w:br/>
        <w:t>oraz uwzględnić powinien ewentualne ryzyka, związane nieprzewidzianymi okolicznościami przy realizacji zamówienia, które mogą i powinny być brane pod uwagę przez profesjonalistę realizującego zamówienie. W szczególności należy uwzględnić:</w:t>
      </w:r>
      <w:r w:rsidRPr="004125FA">
        <w:rPr>
          <w:rFonts w:cs="Calibri"/>
          <w:color w:val="000000"/>
        </w:rPr>
        <w:br/>
        <w:t xml:space="preserve">- trudności organizacyjne wynikające z konieczności dostosowania terminów konserwacji, przeglądów i napraw urządzeń do trybu funkcjonowania pomieszczeń Uczelni </w:t>
      </w:r>
      <w:r w:rsidRPr="004125FA">
        <w:rPr>
          <w:rFonts w:cs="Calibri"/>
          <w:color w:val="000000"/>
        </w:rPr>
        <w:br/>
        <w:t xml:space="preserve">tak aby planowane prace nie zakłócały jej normalnego funkcjonowania, </w:t>
      </w:r>
    </w:p>
    <w:p w14:paraId="1CBFD18E" w14:textId="305EF015" w:rsidR="00A955E5" w:rsidRPr="00036675" w:rsidRDefault="00A955E5" w:rsidP="00A955E5">
      <w:pPr>
        <w:pStyle w:val="Akapitzlist"/>
        <w:numPr>
          <w:ilvl w:val="0"/>
          <w:numId w:val="18"/>
        </w:numPr>
        <w:spacing w:before="120" w:after="0" w:line="240" w:lineRule="auto"/>
        <w:contextualSpacing w:val="0"/>
        <w:jc w:val="both"/>
      </w:pPr>
      <w:r w:rsidRPr="00036675">
        <w:lastRenderedPageBreak/>
        <w:t xml:space="preserve">Cena musi być podana za realizację całości zamówienia oraz w rozbiciu dla poszczególnych urządzeń </w:t>
      </w:r>
      <w:r w:rsidR="00964C61">
        <w:t>dźwigowych</w:t>
      </w:r>
      <w:r w:rsidRPr="00036675">
        <w:t xml:space="preserve"> w złotych polskich z dokładnością do dwóch miejsc po przecinku</w:t>
      </w:r>
      <w:r w:rsidR="00CC707A">
        <w:t xml:space="preserve"> zgodnie z szczegółową ofertą cenową znajdują się formularzu oferty załącznik nr 1 do Ogłoszenia.</w:t>
      </w:r>
    </w:p>
    <w:p w14:paraId="05D6EAC3" w14:textId="77777777" w:rsidR="00A955E5" w:rsidRPr="00036675" w:rsidRDefault="00A955E5" w:rsidP="00A955E5">
      <w:pPr>
        <w:pStyle w:val="Akapitzlist"/>
        <w:numPr>
          <w:ilvl w:val="0"/>
          <w:numId w:val="18"/>
        </w:numPr>
        <w:spacing w:before="120" w:after="0" w:line="240" w:lineRule="auto"/>
        <w:contextualSpacing w:val="0"/>
        <w:jc w:val="both"/>
      </w:pPr>
      <w:r w:rsidRPr="00036675">
        <w:t xml:space="preserve">Wykonawca podaje cenę netto (bez podatku VAT) oraz cenę brutto </w:t>
      </w:r>
      <w:r w:rsidRPr="00036675">
        <w:br/>
      </w:r>
      <w:r w:rsidRPr="00BD7973">
        <w:rPr>
          <w:b/>
        </w:rPr>
        <w:t>(wraz z podatkiem VAT, który wynosi w przypadku obiektów dydaktycznych 23%, obiektów administracyjnych 23% a w przypadku Domów Studenckich 8%).</w:t>
      </w:r>
      <w:r w:rsidRPr="00036675">
        <w:t xml:space="preserve"> </w:t>
      </w:r>
    </w:p>
    <w:p w14:paraId="20F8FAD5" w14:textId="77777777" w:rsidR="00A955E5" w:rsidRDefault="00A955E5" w:rsidP="00A955E5">
      <w:pPr>
        <w:pStyle w:val="Akapitzlist"/>
        <w:numPr>
          <w:ilvl w:val="0"/>
          <w:numId w:val="18"/>
        </w:numPr>
        <w:spacing w:before="120" w:after="0" w:line="240" w:lineRule="auto"/>
        <w:contextualSpacing w:val="0"/>
        <w:jc w:val="both"/>
      </w:pPr>
      <w:r w:rsidRPr="00036675">
        <w:t xml:space="preserve">Wszystkie obliczenia powinny zostać dokonane ze szczególną starannością, </w:t>
      </w:r>
      <w:r w:rsidRPr="00036675">
        <w:br/>
        <w:t xml:space="preserve">a następnie podlegać wpisaniu do formularza oferty. W celu uniknięcia ewentualnych omyłek pisarskich lub błędów rachunkowych należy dokonać sprawdzenia </w:t>
      </w:r>
      <w:r w:rsidRPr="00036675">
        <w:br/>
        <w:t>ich poprawności.</w:t>
      </w:r>
    </w:p>
    <w:p w14:paraId="54ADB94C" w14:textId="77777777" w:rsidR="00A955E5" w:rsidRPr="000C04B7" w:rsidRDefault="00A955E5" w:rsidP="00A955E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
    <w:p w14:paraId="3AB42B62" w14:textId="43269A0B" w:rsidR="000C04B7" w:rsidRPr="000C04B7" w:rsidRDefault="000C04B7" w:rsidP="00724D85">
      <w:pPr>
        <w:widowControl w:val="0"/>
        <w:numPr>
          <w:ilvl w:val="0"/>
          <w:numId w:val="18"/>
        </w:numPr>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 xml:space="preserve">Oferta zawierająca najniższą cenę otrzyma maksymalną liczbę punktów </w:t>
      </w:r>
      <w:r w:rsidR="00EC6EA8">
        <w:rPr>
          <w:rFonts w:eastAsia="Times New Roman" w:cstheme="minorHAnsi"/>
          <w:lang w:eastAsia="pl-PL"/>
        </w:rPr>
        <w:t>80</w:t>
      </w:r>
      <w:r w:rsidRPr="000C04B7">
        <w:rPr>
          <w:rFonts w:eastAsia="Times New Roman" w:cstheme="minorHAnsi"/>
          <w:lang w:eastAsia="pl-PL"/>
        </w:rPr>
        <w:t>, a pozostałe oferty proporcjonalnie mniej wg wzoru:</w:t>
      </w:r>
    </w:p>
    <w:p w14:paraId="2CF1333B" w14:textId="2B3BFE78"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724D85">
        <w:rPr>
          <w:rFonts w:eastAsia="Times New Roman" w:cstheme="minorHAnsi"/>
          <w:lang w:eastAsia="pl-PL"/>
        </w:rPr>
        <w:t>O</w:t>
      </w:r>
      <w:r w:rsidRPr="00724D85">
        <w:rPr>
          <w:rFonts w:eastAsia="Times New Roman" w:cstheme="minorHAnsi"/>
          <w:vertAlign w:val="subscript"/>
          <w:lang w:eastAsia="pl-PL"/>
        </w:rPr>
        <w:t>oC</w:t>
      </w:r>
      <w:proofErr w:type="spellEnd"/>
      <w:r w:rsidRPr="00724D85">
        <w:rPr>
          <w:rFonts w:eastAsia="Times New Roman" w:cstheme="minorHAnsi"/>
          <w:vertAlign w:val="subscript"/>
          <w:lang w:eastAsia="pl-PL"/>
        </w:rPr>
        <w:t xml:space="preserve">  </w:t>
      </w:r>
      <w:r w:rsidRPr="00724D85">
        <w:rPr>
          <w:rFonts w:eastAsia="Times New Roman" w:cstheme="minorHAnsi"/>
          <w:lang w:eastAsia="pl-PL"/>
        </w:rPr>
        <w:t xml:space="preserve">= </w:t>
      </w:r>
      <w:proofErr w:type="spellStart"/>
      <w:r w:rsidRPr="00724D85">
        <w:rPr>
          <w:rFonts w:eastAsia="Times New Roman" w:cstheme="minorHAnsi"/>
          <w:lang w:eastAsia="pl-PL"/>
        </w:rPr>
        <w:t>Cmin</w:t>
      </w:r>
      <w:proofErr w:type="spellEnd"/>
      <w:r w:rsidRPr="00724D85">
        <w:rPr>
          <w:rFonts w:eastAsia="Times New Roman" w:cstheme="minorHAnsi"/>
          <w:lang w:eastAsia="pl-PL"/>
        </w:rPr>
        <w:t>/C</w:t>
      </w:r>
      <w:r w:rsidRPr="00724D85">
        <w:rPr>
          <w:rFonts w:eastAsia="Times New Roman" w:cstheme="minorHAnsi"/>
          <w:vertAlign w:val="subscript"/>
          <w:lang w:eastAsia="pl-PL"/>
        </w:rPr>
        <w:t xml:space="preserve">o  </w:t>
      </w:r>
      <w:r w:rsidRPr="00724D85">
        <w:rPr>
          <w:rFonts w:eastAsia="Times New Roman" w:cstheme="minorHAnsi"/>
          <w:lang w:eastAsia="pl-PL"/>
        </w:rPr>
        <w:t xml:space="preserve">x </w:t>
      </w:r>
      <w:r w:rsidR="00EC6EA8">
        <w:rPr>
          <w:rFonts w:eastAsia="Times New Roman" w:cstheme="minorHAnsi"/>
          <w:lang w:eastAsia="pl-PL"/>
        </w:rPr>
        <w:t>80</w:t>
      </w:r>
      <w:r w:rsidRPr="00724D85">
        <w:rPr>
          <w:rFonts w:eastAsia="Times New Roman" w:cstheme="minorHAnsi"/>
          <w:lang w:eastAsia="pl-PL"/>
        </w:rPr>
        <w:t xml:space="preserve"> [pkt.]</w:t>
      </w:r>
    </w:p>
    <w:p w14:paraId="3C47361A"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724D85">
        <w:rPr>
          <w:rFonts w:eastAsia="Times New Roman" w:cstheme="minorHAnsi"/>
          <w:lang w:eastAsia="pl-PL"/>
        </w:rPr>
        <w:t>Gdzie:</w:t>
      </w:r>
    </w:p>
    <w:p w14:paraId="12F34ADB"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724D85">
        <w:rPr>
          <w:rFonts w:eastAsia="Times New Roman" w:cstheme="minorHAnsi"/>
          <w:lang w:eastAsia="pl-PL"/>
        </w:rPr>
        <w:t>O</w:t>
      </w:r>
      <w:r w:rsidRPr="00724D85">
        <w:rPr>
          <w:rFonts w:eastAsia="Times New Roman" w:cstheme="minorHAnsi"/>
          <w:vertAlign w:val="subscript"/>
          <w:lang w:eastAsia="pl-PL"/>
        </w:rPr>
        <w:t>oc</w:t>
      </w:r>
      <w:proofErr w:type="spellEnd"/>
      <w:r w:rsidRPr="00724D85">
        <w:rPr>
          <w:rFonts w:eastAsia="Times New Roman" w:cstheme="minorHAnsi"/>
          <w:vertAlign w:val="subscript"/>
          <w:lang w:eastAsia="pl-PL"/>
        </w:rPr>
        <w:t xml:space="preserve"> </w:t>
      </w:r>
      <w:r w:rsidRPr="00724D85">
        <w:rPr>
          <w:rFonts w:eastAsia="Times New Roman" w:cstheme="minorHAnsi"/>
          <w:lang w:eastAsia="pl-PL"/>
        </w:rPr>
        <w:t xml:space="preserve">       -  ocena punktowa badanej oferty</w:t>
      </w:r>
    </w:p>
    <w:p w14:paraId="1A8B6B02"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724D85">
        <w:rPr>
          <w:rFonts w:eastAsia="Times New Roman" w:cstheme="minorHAnsi"/>
          <w:lang w:eastAsia="pl-PL"/>
        </w:rPr>
        <w:t>Cmin</w:t>
      </w:r>
      <w:proofErr w:type="spellEnd"/>
      <w:r w:rsidRPr="00724D85">
        <w:rPr>
          <w:rFonts w:eastAsia="Times New Roman" w:cstheme="minorHAnsi"/>
          <w:lang w:eastAsia="pl-PL"/>
        </w:rPr>
        <w:t xml:space="preserve">    -  cena najniższa</w:t>
      </w:r>
    </w:p>
    <w:p w14:paraId="7194EF16"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724D85">
        <w:rPr>
          <w:rFonts w:eastAsia="Times New Roman" w:cstheme="minorHAnsi"/>
          <w:lang w:eastAsia="pl-PL"/>
        </w:rPr>
        <w:t>C</w:t>
      </w:r>
      <w:r w:rsidRPr="00724D85">
        <w:rPr>
          <w:rFonts w:eastAsia="Times New Roman" w:cstheme="minorHAnsi"/>
          <w:vertAlign w:val="subscript"/>
          <w:lang w:eastAsia="pl-PL"/>
        </w:rPr>
        <w:t xml:space="preserve">o              </w:t>
      </w:r>
      <w:r w:rsidRPr="00724D85">
        <w:rPr>
          <w:rFonts w:eastAsia="Times New Roman" w:cstheme="minorHAnsi"/>
          <w:lang w:eastAsia="pl-PL"/>
        </w:rPr>
        <w:t>-  cena badanej oferty</w:t>
      </w:r>
    </w:p>
    <w:p w14:paraId="79A50424"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4A9CE1AC" w14:textId="661AEDD6" w:rsidR="000C04B7" w:rsidRPr="00724D85" w:rsidRDefault="00724D85" w:rsidP="006743A2">
      <w:pPr>
        <w:pStyle w:val="Akapitzlist"/>
        <w:widowControl w:val="0"/>
        <w:numPr>
          <w:ilvl w:val="0"/>
          <w:numId w:val="4"/>
        </w:numPr>
        <w:tabs>
          <w:tab w:val="left" w:pos="426"/>
          <w:tab w:val="right" w:pos="2264"/>
        </w:tabs>
        <w:autoSpaceDE w:val="0"/>
        <w:autoSpaceDN w:val="0"/>
        <w:adjustRightInd w:val="0"/>
        <w:spacing w:after="0" w:line="240" w:lineRule="auto"/>
        <w:jc w:val="both"/>
        <w:textAlignment w:val="baseline"/>
        <w:rPr>
          <w:rFonts w:eastAsia="Times New Roman" w:cstheme="minorHAnsi"/>
          <w:lang w:eastAsia="pl-PL"/>
        </w:rPr>
      </w:pPr>
      <w:r>
        <w:rPr>
          <w:rFonts w:eastAsia="Times New Roman" w:cstheme="minorHAnsi"/>
          <w:lang w:eastAsia="pl-PL"/>
        </w:rPr>
        <w:t>S</w:t>
      </w:r>
      <w:r w:rsidR="000C04B7" w:rsidRPr="00724D85">
        <w:rPr>
          <w:rFonts w:eastAsia="Times New Roman" w:cstheme="minorHAnsi"/>
          <w:lang w:eastAsia="pl-PL"/>
        </w:rPr>
        <w:t>tawka roboczogodziny brutto za</w:t>
      </w:r>
      <w:r w:rsidR="00ED7117" w:rsidRPr="00724D85">
        <w:rPr>
          <w:rFonts w:eastAsia="Times New Roman" w:cstheme="minorHAnsi"/>
          <w:lang w:eastAsia="pl-PL"/>
        </w:rPr>
        <w:t xml:space="preserve"> </w:t>
      </w:r>
      <w:r w:rsidRPr="00724D85">
        <w:rPr>
          <w:rFonts w:eastAsia="Times New Roman" w:cstheme="minorHAnsi"/>
          <w:lang w:eastAsia="pl-PL"/>
        </w:rPr>
        <w:t>naprawy urządzeń dźwigowych</w:t>
      </w:r>
      <w:r w:rsidR="000C04B7" w:rsidRPr="00724D85">
        <w:rPr>
          <w:rFonts w:eastAsia="Times New Roman" w:cstheme="minorHAnsi"/>
          <w:lang w:eastAsia="pl-PL"/>
        </w:rPr>
        <w:t xml:space="preserve">    -  20 pkt.                                                 </w:t>
      </w:r>
    </w:p>
    <w:p w14:paraId="7AEE8207" w14:textId="77777777" w:rsidR="000C04B7" w:rsidRPr="000C04B7" w:rsidRDefault="000C04B7" w:rsidP="00724D85">
      <w:pPr>
        <w:widowControl w:val="0"/>
        <w:numPr>
          <w:ilvl w:val="0"/>
          <w:numId w:val="11"/>
        </w:numPr>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Zamawiający nie przewiduje stosowania przez Wykonawców żadnych narzutów do cen materiałów wykorzystywanych do napraw urządzeń</w:t>
      </w:r>
      <w:r w:rsidR="00B86F07">
        <w:rPr>
          <w:rFonts w:eastAsia="Times New Roman" w:cstheme="minorHAnsi"/>
          <w:lang w:eastAsia="pl-PL"/>
        </w:rPr>
        <w:t>.</w:t>
      </w:r>
      <w:r w:rsidRPr="000C04B7">
        <w:rPr>
          <w:rFonts w:eastAsia="Times New Roman" w:cstheme="minorHAnsi"/>
          <w:lang w:eastAsia="pl-PL"/>
        </w:rPr>
        <w:t xml:space="preserve"> </w:t>
      </w:r>
    </w:p>
    <w:p w14:paraId="2AFF3AC2" w14:textId="5EC064B8" w:rsidR="000C04B7" w:rsidRPr="000C04B7" w:rsidRDefault="000C04B7" w:rsidP="00724D85">
      <w:pPr>
        <w:widowControl w:val="0"/>
        <w:numPr>
          <w:ilvl w:val="0"/>
          <w:numId w:val="11"/>
        </w:numPr>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 xml:space="preserve">Oferta zawierająca najniższą stawkę roboczogodziny brutto za </w:t>
      </w:r>
      <w:r w:rsidR="00724D85">
        <w:rPr>
          <w:rFonts w:eastAsia="Times New Roman" w:cstheme="minorHAnsi"/>
          <w:lang w:eastAsia="pl-PL"/>
        </w:rPr>
        <w:t>naprawy urządzeń dźwigowych</w:t>
      </w:r>
      <w:r w:rsidRPr="000C04B7">
        <w:rPr>
          <w:rFonts w:eastAsia="Times New Roman" w:cstheme="minorHAnsi"/>
          <w:lang w:eastAsia="pl-PL"/>
        </w:rPr>
        <w:t xml:space="preserve"> otrzyma maksymalną liczbę punktów 20, a pozostałe oferty proporcjonalnie mniej wg wzoru:</w:t>
      </w:r>
    </w:p>
    <w:p w14:paraId="1C7DF3D4"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val="en-GB" w:eastAsia="pl-PL"/>
        </w:rPr>
      </w:pPr>
      <w:proofErr w:type="spellStart"/>
      <w:r w:rsidRPr="000C04B7">
        <w:rPr>
          <w:rFonts w:eastAsia="Times New Roman" w:cstheme="minorHAnsi"/>
          <w:lang w:val="en-GB" w:eastAsia="pl-PL"/>
        </w:rPr>
        <w:t>O</w:t>
      </w:r>
      <w:r w:rsidRPr="000C04B7">
        <w:rPr>
          <w:rFonts w:eastAsia="Times New Roman" w:cstheme="minorHAnsi"/>
          <w:vertAlign w:val="subscript"/>
          <w:lang w:val="en-GB" w:eastAsia="pl-PL"/>
        </w:rPr>
        <w:t>oR</w:t>
      </w:r>
      <w:proofErr w:type="spellEnd"/>
      <w:r w:rsidRPr="000C04B7">
        <w:rPr>
          <w:rFonts w:eastAsia="Times New Roman" w:cstheme="minorHAnsi"/>
          <w:vertAlign w:val="subscript"/>
          <w:lang w:val="en-GB" w:eastAsia="pl-PL"/>
        </w:rPr>
        <w:t xml:space="preserve">  </w:t>
      </w:r>
      <w:r w:rsidRPr="000C04B7">
        <w:rPr>
          <w:rFonts w:eastAsia="Times New Roman" w:cstheme="minorHAnsi"/>
          <w:lang w:val="en-GB" w:eastAsia="pl-PL"/>
        </w:rPr>
        <w:t xml:space="preserve">= </w:t>
      </w:r>
      <w:proofErr w:type="spellStart"/>
      <w:r w:rsidRPr="000C04B7">
        <w:rPr>
          <w:rFonts w:eastAsia="Times New Roman" w:cstheme="minorHAnsi"/>
          <w:lang w:val="en-GB" w:eastAsia="pl-PL"/>
        </w:rPr>
        <w:t>Rmin</w:t>
      </w:r>
      <w:proofErr w:type="spellEnd"/>
      <w:r w:rsidRPr="000C04B7">
        <w:rPr>
          <w:rFonts w:eastAsia="Times New Roman" w:cstheme="minorHAnsi"/>
          <w:lang w:val="en-GB" w:eastAsia="pl-PL"/>
        </w:rPr>
        <w:t>/R</w:t>
      </w:r>
      <w:r w:rsidRPr="000C04B7">
        <w:rPr>
          <w:rFonts w:eastAsia="Times New Roman" w:cstheme="minorHAnsi"/>
          <w:vertAlign w:val="subscript"/>
          <w:lang w:val="en-GB" w:eastAsia="pl-PL"/>
        </w:rPr>
        <w:t xml:space="preserve">o  </w:t>
      </w:r>
      <w:r w:rsidRPr="000C04B7">
        <w:rPr>
          <w:rFonts w:eastAsia="Times New Roman" w:cstheme="minorHAnsi"/>
          <w:lang w:val="en-GB" w:eastAsia="pl-PL"/>
        </w:rPr>
        <w:t>x 20 [pkt.]</w:t>
      </w:r>
    </w:p>
    <w:p w14:paraId="26FFCD35"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Gdzie:</w:t>
      </w:r>
    </w:p>
    <w:p w14:paraId="3E701EC7"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oR</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  ocena punktowa badanej oferty</w:t>
      </w:r>
    </w:p>
    <w:p w14:paraId="6E599ECB"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0C04B7">
        <w:rPr>
          <w:rFonts w:eastAsia="Times New Roman" w:cstheme="minorHAnsi"/>
          <w:lang w:eastAsia="pl-PL"/>
        </w:rPr>
        <w:t>Rmin</w:t>
      </w:r>
      <w:proofErr w:type="spellEnd"/>
      <w:r w:rsidRPr="000C04B7">
        <w:rPr>
          <w:rFonts w:eastAsia="Times New Roman" w:cstheme="minorHAnsi"/>
          <w:lang w:eastAsia="pl-PL"/>
        </w:rPr>
        <w:t xml:space="preserve">    -  najniższa stawka roboczogodziny brutto</w:t>
      </w:r>
    </w:p>
    <w:p w14:paraId="7F2DBE2A"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R</w:t>
      </w:r>
      <w:r w:rsidRPr="000C04B7">
        <w:rPr>
          <w:rFonts w:eastAsia="Times New Roman" w:cstheme="minorHAnsi"/>
          <w:vertAlign w:val="subscript"/>
          <w:lang w:eastAsia="pl-PL"/>
        </w:rPr>
        <w:t xml:space="preserve">o              </w:t>
      </w:r>
      <w:r w:rsidRPr="000C04B7">
        <w:rPr>
          <w:rFonts w:eastAsia="Times New Roman" w:cstheme="minorHAnsi"/>
          <w:lang w:eastAsia="pl-PL"/>
        </w:rPr>
        <w:t>-  stawka roboczogodziny badanej oferty</w:t>
      </w:r>
    </w:p>
    <w:p w14:paraId="7F69EA12" w14:textId="77777777" w:rsidR="00B87BE3" w:rsidRPr="00B87BE3" w:rsidRDefault="00B87BE3"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B87BE3">
        <w:rPr>
          <w:rFonts w:eastAsia="Times New Roman" w:cstheme="minorHAnsi"/>
          <w:lang w:eastAsia="pl-PL"/>
        </w:rPr>
        <w:t xml:space="preserve">Uwaga! </w:t>
      </w:r>
    </w:p>
    <w:p w14:paraId="14FD3CBE" w14:textId="09F6FE2F" w:rsidR="00B87BE3" w:rsidRPr="00B87BE3" w:rsidRDefault="00B87BE3"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B87BE3">
        <w:rPr>
          <w:rFonts w:eastAsia="Times New Roman" w:cstheme="minorHAnsi"/>
          <w:lang w:eastAsia="pl-PL"/>
        </w:rPr>
        <w:t xml:space="preserve">Zadeklarowana stawka roboczogodziny brutto będzie stosowana przez Zamawiającego przy wycenie kosztów </w:t>
      </w:r>
      <w:r w:rsidRPr="00724D85">
        <w:rPr>
          <w:rFonts w:eastAsia="Times New Roman" w:cstheme="minorHAnsi"/>
          <w:lang w:eastAsia="pl-PL"/>
        </w:rPr>
        <w:t xml:space="preserve">napraw </w:t>
      </w:r>
      <w:r w:rsidR="00724D85" w:rsidRPr="00724D85">
        <w:rPr>
          <w:rFonts w:eastAsia="Times New Roman" w:cstheme="minorHAnsi"/>
          <w:lang w:eastAsia="pl-PL"/>
        </w:rPr>
        <w:t>urządzeń dźwigowych</w:t>
      </w:r>
      <w:r w:rsidRPr="00724D85">
        <w:rPr>
          <w:rFonts w:eastAsia="Times New Roman" w:cstheme="minorHAnsi"/>
          <w:lang w:eastAsia="pl-PL"/>
        </w:rPr>
        <w:t>.</w:t>
      </w:r>
    </w:p>
    <w:p w14:paraId="520FEFBB" w14:textId="77777777" w:rsidR="00B87BE3" w:rsidRPr="00B87BE3" w:rsidRDefault="00B87BE3"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B87BE3">
        <w:rPr>
          <w:rFonts w:eastAsia="Times New Roman" w:cstheme="minorHAnsi"/>
          <w:lang w:eastAsia="pl-PL"/>
        </w:rPr>
        <w:t xml:space="preserve">Realizacja napraw nastąpi po akceptacji kosztów przez Zamawiającego na podstawie odrębnego zlecenia. </w:t>
      </w:r>
    </w:p>
    <w:p w14:paraId="1026C42B"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3A406E61" w14:textId="77777777"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14:paraId="54D74106" w14:textId="2E72C339"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Zamawiający zawiadomi Wykonawcę, którego oferta została wybrana, o terminie i</w:t>
      </w:r>
      <w:r w:rsidR="00B86F07">
        <w:rPr>
          <w:rFonts w:ascii="Calibri" w:eastAsia="Calibri" w:hAnsi="Calibri" w:cs="Calibri"/>
          <w:bCs/>
          <w:color w:val="000000"/>
        </w:rPr>
        <w:t> </w:t>
      </w:r>
      <w:r w:rsidRPr="003F79A6">
        <w:rPr>
          <w:rFonts w:ascii="Calibri" w:eastAsia="Calibri" w:hAnsi="Calibri" w:cs="Calibri"/>
          <w:bCs/>
          <w:color w:val="000000"/>
        </w:rPr>
        <w:t xml:space="preserve">miejscu podpisania umowy. </w:t>
      </w:r>
    </w:p>
    <w:p w14:paraId="60E66F73"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14:paraId="034E7AAE"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 xml:space="preserve">Wykonawca dostarczy najpóźniej w dniu podpisania umowy dokument lub dokumenty </w:t>
      </w:r>
      <w:r w:rsidRPr="003F79A6">
        <w:rPr>
          <w:rFonts w:ascii="Calibri" w:eastAsia="Calibri" w:hAnsi="Calibri" w:cs="Calibri"/>
          <w:bCs/>
          <w:color w:val="000000"/>
        </w:rPr>
        <w:lastRenderedPageBreak/>
        <w:t>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14:paraId="74C507E6" w14:textId="77777777"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14:paraId="45CD0695" w14:textId="77777777"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14:paraId="65824EA1" w14:textId="03B83927" w:rsidR="00CA2AF6" w:rsidRPr="00485B43" w:rsidRDefault="00CA2AF6" w:rsidP="00CA2AF6">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w:t>
      </w:r>
      <w:r w:rsidR="00A25F85">
        <w:rPr>
          <w:rFonts w:ascii="Calibri" w:eastAsia="Calibri" w:hAnsi="Calibri" w:cs="Calibri"/>
          <w:color w:val="000000"/>
        </w:rPr>
        <w:t> </w:t>
      </w:r>
      <w:r w:rsidRPr="00485B43">
        <w:rPr>
          <w:rFonts w:ascii="Calibri" w:eastAsia="Calibri" w:hAnsi="Calibri" w:cs="Calibri"/>
          <w:color w:val="000000"/>
        </w:rPr>
        <w:t>przypadku skorzystania przez niego z któregokolwiek z powyższych uprawnień. W tym zakresie Wykonawcy zrzekają się wszelkich ewentualnych przysługujących im roszczeń.</w:t>
      </w:r>
    </w:p>
    <w:p w14:paraId="530F61C9" w14:textId="77777777" w:rsidR="00383DAA" w:rsidRDefault="00383DAA" w:rsidP="00383DAA">
      <w:pPr>
        <w:spacing w:after="0" w:line="276" w:lineRule="auto"/>
        <w:jc w:val="both"/>
        <w:rPr>
          <w:rFonts w:cstheme="minorHAnsi"/>
        </w:rPr>
      </w:pPr>
    </w:p>
    <w:p w14:paraId="10273A0F" w14:textId="77777777" w:rsidR="00CA2AF6" w:rsidRPr="002A73EB" w:rsidRDefault="00CA2AF6" w:rsidP="00383DAA">
      <w:pPr>
        <w:spacing w:after="0" w:line="276" w:lineRule="auto"/>
        <w:jc w:val="both"/>
        <w:rPr>
          <w:rFonts w:cstheme="minorHAnsi"/>
        </w:rPr>
      </w:pPr>
    </w:p>
    <w:p w14:paraId="4BEB035A" w14:textId="77777777"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11EC6C7D" w14:textId="77777777"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53B1E7F8" w14:textId="77777777" w:rsidR="00006411" w:rsidRDefault="00006411">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6B1D046F" w14:textId="77777777" w:rsidR="00006411" w:rsidRDefault="00006411"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p>
    <w:p w14:paraId="53401361" w14:textId="77777777" w:rsidR="00006411" w:rsidRDefault="00006411"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p>
    <w:p w14:paraId="5C345038"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4"/>
          <w:szCs w:val="24"/>
          <w:lang w:eastAsia="pl-PL"/>
        </w:rPr>
      </w:pPr>
      <w:r>
        <w:rPr>
          <w:rFonts w:ascii="Calibri" w:eastAsia="Calibri" w:hAnsi="Calibri" w:cs="Calibri"/>
          <w:b/>
          <w:sz w:val="24"/>
          <w:szCs w:val="24"/>
          <w:lang w:eastAsia="pl-PL"/>
        </w:rPr>
        <w:t>Spis załączników</w:t>
      </w:r>
    </w:p>
    <w:p w14:paraId="5DF66855"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4"/>
          <w:szCs w:val="24"/>
          <w:lang w:eastAsia="pl-PL"/>
        </w:rPr>
        <w:t xml:space="preserve">- </w:t>
      </w:r>
      <w:r>
        <w:rPr>
          <w:rFonts w:ascii="Calibri" w:eastAsia="Calibri" w:hAnsi="Calibri" w:cs="Calibri"/>
          <w:b/>
          <w:sz w:val="20"/>
          <w:szCs w:val="20"/>
          <w:lang w:eastAsia="pl-PL"/>
        </w:rPr>
        <w:t>Formularz oferty - Załącznik nr 1</w:t>
      </w:r>
    </w:p>
    <w:p w14:paraId="510D659C"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Opis przedmiotu zamówienia (OPZ) – załącznik nr 2</w:t>
      </w:r>
    </w:p>
    <w:p w14:paraId="48A4E6E8" w14:textId="6E718EEC" w:rsidR="003D0A9A" w:rsidRDefault="003D0A9A" w:rsidP="003D0A9A">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xml:space="preserve">- Wykaz urządzeń dźwigowych – Załącznik nr 3 </w:t>
      </w:r>
    </w:p>
    <w:p w14:paraId="3CD7D149" w14:textId="77777777" w:rsidR="00F220BF" w:rsidRDefault="00F220BF"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Projekt umowy – Załącznik nr 4</w:t>
      </w:r>
    </w:p>
    <w:p w14:paraId="0C01206E" w14:textId="77777777" w:rsidR="002647B4" w:rsidRDefault="003D0A9A"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Wykaz usług – Załącznik nr 5</w:t>
      </w:r>
    </w:p>
    <w:p w14:paraId="022810DE" w14:textId="53976B4E" w:rsidR="00E638FE" w:rsidRDefault="002647B4"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xml:space="preserve">- </w:t>
      </w:r>
      <w:r w:rsidRPr="002647B4">
        <w:rPr>
          <w:rFonts w:ascii="Calibri" w:eastAsia="Calibri" w:hAnsi="Calibri" w:cs="Calibri"/>
          <w:b/>
          <w:sz w:val="20"/>
          <w:szCs w:val="20"/>
          <w:lang w:eastAsia="pl-PL"/>
        </w:rPr>
        <w:t>Oświadczenie o niepodleganiu wykluczeniu – załącznik nr 6</w:t>
      </w:r>
      <w:r w:rsidR="008972BF">
        <w:rPr>
          <w:rFonts w:ascii="Calibri" w:eastAsia="Calibri" w:hAnsi="Calibri" w:cs="Calibri"/>
          <w:b/>
          <w:sz w:val="20"/>
          <w:szCs w:val="20"/>
          <w:lang w:eastAsia="pl-PL"/>
        </w:rPr>
        <w:tab/>
      </w:r>
    </w:p>
    <w:p w14:paraId="561BD0BD" w14:textId="77777777" w:rsidR="00006411" w:rsidRDefault="00E43BBA" w:rsidP="00006411">
      <w:pPr>
        <w:spacing w:line="360" w:lineRule="auto"/>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0423D66E" w14:textId="77777777" w:rsidR="00006411" w:rsidRDefault="00006411">
      <w:pPr>
        <w:rPr>
          <w:rFonts w:ascii="Calibri" w:eastAsia="Calibri" w:hAnsi="Calibri" w:cs="Calibri"/>
          <w:i/>
          <w:u w:val="single"/>
          <w:lang w:val="x-none"/>
        </w:rPr>
      </w:pPr>
    </w:p>
    <w:p w14:paraId="6DE5F66D" w14:textId="77777777" w:rsidR="00E43BBA" w:rsidRPr="00C26485" w:rsidRDefault="00E43BBA" w:rsidP="00E43BBA">
      <w:pPr>
        <w:pStyle w:val="Tekstprzypisudolnego"/>
        <w:jc w:val="center"/>
        <w:rPr>
          <w:rFonts w:cs="Calibri"/>
          <w:i/>
          <w:sz w:val="22"/>
          <w:szCs w:val="22"/>
          <w:u w:val="single"/>
        </w:rPr>
      </w:pPr>
      <w:r w:rsidRPr="00C26485">
        <w:rPr>
          <w:rFonts w:cs="Calibri"/>
          <w:i/>
          <w:sz w:val="22"/>
          <w:szCs w:val="22"/>
          <w:u w:val="single"/>
        </w:rPr>
        <w:t>klauzula informacyjna z art. 13 RODO</w:t>
      </w:r>
    </w:p>
    <w:p w14:paraId="2A2BA3D8" w14:textId="77777777" w:rsidR="00E43BBA" w:rsidRPr="00C26485" w:rsidRDefault="00E43BBA" w:rsidP="00E43BBA">
      <w:pPr>
        <w:spacing w:before="120" w:after="120" w:line="276" w:lineRule="auto"/>
        <w:jc w:val="both"/>
        <w:rPr>
          <w:rFonts w:ascii="Calibri" w:hAnsi="Calibri" w:cs="Calibri"/>
        </w:rPr>
      </w:pPr>
    </w:p>
    <w:p w14:paraId="67394CD7" w14:textId="77777777" w:rsidR="00E43BBA" w:rsidRPr="00C26485" w:rsidRDefault="00E43BBA" w:rsidP="00E43BBA">
      <w:pPr>
        <w:spacing w:after="150" w:line="360" w:lineRule="auto"/>
        <w:ind w:firstLine="567"/>
        <w:jc w:val="both"/>
        <w:rPr>
          <w:rFonts w:ascii="Calibri" w:hAnsi="Calibri" w:cs="Calibri"/>
        </w:rPr>
      </w:pPr>
      <w:r w:rsidRPr="00C26485">
        <w:rPr>
          <w:rFonts w:ascii="Calibri" w:hAnsi="Calibri" w:cs="Calibri"/>
        </w:rPr>
        <w:t>Zgodnie z art. 13 ust. 1 i 2 rozporządzenia Parlamentu Europejskiego i Rady (UE) 2016/679 z dnia 27 kwietnia 2016 r. w sprawie ochrony osób fizycznych w związku z przetwarzaniem danych osobowych i</w:t>
      </w:r>
      <w:r w:rsidRPr="001F3E41">
        <w:rPr>
          <w:rFonts w:ascii="Calibri" w:hAnsi="Calibri" w:cs="Calibri"/>
        </w:rPr>
        <w:t> </w:t>
      </w:r>
      <w:r w:rsidRPr="00C26485">
        <w:rPr>
          <w:rFonts w:ascii="Calibri" w:hAnsi="Calibri" w:cs="Calibri"/>
        </w:rPr>
        <w:t xml:space="preserve">w sprawie swobodnego przepływu takich danych oraz uchylenia dyrektywy 95/46/WE (ogólne rozporządzenie o ochronie danych) (Dz. Urz. UE L 119 z 04.05.2016, str. 1), dalej „RODO”, informuję, że: </w:t>
      </w:r>
    </w:p>
    <w:p w14:paraId="1C45B6DD" w14:textId="77777777" w:rsidR="00E43BBA" w:rsidRPr="00C26485" w:rsidRDefault="00E43BBA" w:rsidP="00E43BBA">
      <w:pPr>
        <w:pStyle w:val="Akapitzlist"/>
        <w:numPr>
          <w:ilvl w:val="0"/>
          <w:numId w:val="14"/>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administratorem Pani/Pana danych osobowych jest </w:t>
      </w:r>
      <w:r w:rsidRPr="00C26485">
        <w:rPr>
          <w:rFonts w:eastAsia="Times New Roman" w:cs="Calibri"/>
          <w:i/>
          <w:lang w:eastAsia="pl-PL"/>
        </w:rPr>
        <w:t>Uniwersytet Ekonomiczny w Poznaniu, al.</w:t>
      </w:r>
      <w:r w:rsidRPr="001F3E41">
        <w:rPr>
          <w:rFonts w:eastAsia="Times New Roman" w:cs="Calibri"/>
          <w:i/>
          <w:lang w:eastAsia="pl-PL"/>
        </w:rPr>
        <w:t> </w:t>
      </w:r>
      <w:r w:rsidRPr="00C26485">
        <w:rPr>
          <w:rFonts w:eastAsia="Times New Roman" w:cs="Calibri"/>
          <w:i/>
          <w:lang w:eastAsia="pl-PL"/>
        </w:rPr>
        <w:t>Niepodległości 10, 61-875 Poznań.</w:t>
      </w:r>
    </w:p>
    <w:p w14:paraId="3984FF32"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inspektorem ochrony danych osobowych na Uniwersytecie Ekonomicznym w Poznaniu jest </w:t>
      </w:r>
      <w:r w:rsidRPr="00C26485">
        <w:rPr>
          <w:rFonts w:eastAsia="Times New Roman" w:cs="Calibri"/>
          <w:i/>
          <w:lang w:eastAsia="pl-PL"/>
        </w:rPr>
        <w:t>dr hab. inż. </w:t>
      </w:r>
      <w:r w:rsidRPr="00C26485">
        <w:rPr>
          <w:rFonts w:eastAsia="Times New Roman" w:cs="Calibri"/>
          <w:bCs/>
          <w:i/>
          <w:lang w:eastAsia="pl-PL"/>
        </w:rPr>
        <w:t>Jacek Łuczak</w:t>
      </w:r>
      <w:r w:rsidRPr="00C26485">
        <w:rPr>
          <w:rFonts w:eastAsia="Times New Roman" w:cs="Calibri"/>
          <w:i/>
          <w:lang w:eastAsia="pl-PL"/>
        </w:rPr>
        <w:t xml:space="preserve">, prof. </w:t>
      </w:r>
      <w:proofErr w:type="spellStart"/>
      <w:r w:rsidRPr="00C26485">
        <w:rPr>
          <w:rFonts w:eastAsia="Times New Roman" w:cs="Calibri"/>
          <w:i/>
          <w:lang w:eastAsia="pl-PL"/>
        </w:rPr>
        <w:t>nadzw</w:t>
      </w:r>
      <w:proofErr w:type="spellEnd"/>
      <w:r w:rsidRPr="00C26485">
        <w:rPr>
          <w:rFonts w:eastAsia="Times New Roman" w:cs="Calibri"/>
          <w:i/>
          <w:lang w:eastAsia="pl-PL"/>
        </w:rPr>
        <w:t xml:space="preserve">. UEP, Budynek Collegium ALTUM, Pokój 1715, ul. Powstańców Wielkopolskich 16, Poznań </w:t>
      </w:r>
      <w:hyperlink r:id="rId9" w:history="1">
        <w:r w:rsidRPr="00C26485">
          <w:rPr>
            <w:rStyle w:val="Hipercze"/>
            <w:rFonts w:eastAsia="Times New Roman" w:cs="Calibri"/>
            <w:i/>
            <w:lang w:eastAsia="pl-PL"/>
          </w:rPr>
          <w:t>rodo@ue.poznan.pl</w:t>
        </w:r>
      </w:hyperlink>
      <w:r w:rsidRPr="00C26485">
        <w:rPr>
          <w:rFonts w:eastAsia="Times New Roman" w:cs="Calibri"/>
          <w:i/>
          <w:lang w:eastAsia="pl-PL"/>
        </w:rPr>
        <w:t xml:space="preserve">, </w:t>
      </w:r>
      <w:hyperlink r:id="rId10" w:history="1">
        <w:r w:rsidRPr="00C26485">
          <w:rPr>
            <w:rStyle w:val="Hipercze"/>
            <w:rFonts w:eastAsia="Times New Roman" w:cs="Calibri"/>
            <w:i/>
            <w:lang w:eastAsia="pl-PL"/>
          </w:rPr>
          <w:t>jacek.luczak@ue.poznan.pl</w:t>
        </w:r>
      </w:hyperlink>
      <w:r w:rsidRPr="00C26485">
        <w:rPr>
          <w:rFonts w:eastAsia="Times New Roman" w:cs="Calibri"/>
          <w:i/>
          <w:lang w:eastAsia="pl-PL"/>
        </w:rPr>
        <w:t>, tel. +48 602 394 161</w:t>
      </w:r>
    </w:p>
    <w:p w14:paraId="3E3F02DF"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Pani/Pana dane osobowe przetwarzane będą na podstawie art. 6 ust. 1 lit. c</w:t>
      </w:r>
      <w:r w:rsidRPr="00C26485">
        <w:rPr>
          <w:rFonts w:eastAsia="Times New Roman" w:cs="Calibri"/>
          <w:i/>
          <w:lang w:eastAsia="pl-PL"/>
        </w:rPr>
        <w:t xml:space="preserve"> </w:t>
      </w:r>
      <w:r w:rsidRPr="00C26485">
        <w:rPr>
          <w:rFonts w:eastAsia="Times New Roman" w:cs="Calibri"/>
          <w:lang w:eastAsia="pl-PL"/>
        </w:rPr>
        <w:t xml:space="preserve">RODO w celu </w:t>
      </w:r>
      <w:r w:rsidRPr="00C26485">
        <w:rPr>
          <w:rFonts w:cs="Calibri"/>
        </w:rPr>
        <w:t xml:space="preserve">związanym z postępowaniem o udzielenie zamówienia publicznego </w:t>
      </w:r>
      <w:r w:rsidRPr="00C26485">
        <w:rPr>
          <w:rFonts w:cs="Calibri"/>
          <w:b/>
          <w:i/>
        </w:rPr>
        <w:t>ZO/0</w:t>
      </w:r>
      <w:r>
        <w:rPr>
          <w:rFonts w:cs="Calibri"/>
          <w:b/>
          <w:i/>
        </w:rPr>
        <w:t>1</w:t>
      </w:r>
      <w:r w:rsidR="00BF0B62">
        <w:rPr>
          <w:rFonts w:cs="Calibri"/>
          <w:b/>
          <w:i/>
        </w:rPr>
        <w:t>8</w:t>
      </w:r>
      <w:r w:rsidRPr="00C26485">
        <w:rPr>
          <w:rFonts w:cs="Calibri"/>
          <w:b/>
          <w:i/>
        </w:rPr>
        <w:t>/2</w:t>
      </w:r>
      <w:r w:rsidR="00BF0B62">
        <w:rPr>
          <w:rFonts w:cs="Calibri"/>
          <w:b/>
          <w:i/>
        </w:rPr>
        <w:t>2</w:t>
      </w:r>
      <w:r w:rsidRPr="00C26485">
        <w:rPr>
          <w:rFonts w:cs="Calibri"/>
          <w:i/>
        </w:rPr>
        <w:t xml:space="preserve"> realizowanym w</w:t>
      </w:r>
      <w:r w:rsidRPr="001F3E41">
        <w:rPr>
          <w:rFonts w:cs="Calibri"/>
          <w:i/>
        </w:rPr>
        <w:t> </w:t>
      </w:r>
      <w:r w:rsidRPr="00C26485">
        <w:rPr>
          <w:rFonts w:cs="Calibri"/>
          <w:i/>
        </w:rPr>
        <w:t>zapytaniu ofertowym</w:t>
      </w:r>
    </w:p>
    <w:p w14:paraId="125DF976"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26485">
        <w:rPr>
          <w:rFonts w:eastAsia="Times New Roman" w:cs="Calibri"/>
          <w:lang w:eastAsia="pl-PL"/>
        </w:rPr>
        <w:t>Pzp</w:t>
      </w:r>
      <w:proofErr w:type="spellEnd"/>
      <w:r w:rsidRPr="00C26485">
        <w:rPr>
          <w:rFonts w:eastAsia="Times New Roman" w:cs="Calibri"/>
          <w:lang w:eastAsia="pl-PL"/>
        </w:rPr>
        <w:t xml:space="preserve">”;  </w:t>
      </w:r>
    </w:p>
    <w:p w14:paraId="3A37CC2E"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 xml:space="preserve">Pani/Pana dane osobowe będą przechowywane, zgodnie z art. 97 ust. 1 ustawy </w:t>
      </w:r>
      <w:proofErr w:type="spellStart"/>
      <w:r w:rsidRPr="00C26485">
        <w:rPr>
          <w:rFonts w:eastAsia="Times New Roman" w:cs="Calibri"/>
          <w:lang w:eastAsia="pl-PL"/>
        </w:rPr>
        <w:t>Pzp</w:t>
      </w:r>
      <w:proofErr w:type="spellEnd"/>
      <w:r w:rsidRPr="00C26485">
        <w:rPr>
          <w:rFonts w:eastAsia="Times New Roman" w:cs="Calibri"/>
          <w:lang w:eastAsia="pl-PL"/>
        </w:rPr>
        <w:t>, przez okres 4 lat od dnia zakończenia postępowania o udzielenie zamówienia, a jeżeli czas trwania umowy przekracza 4 lata, okres przechowywania obejmuje cały czas trwania umowy;</w:t>
      </w:r>
    </w:p>
    <w:p w14:paraId="09A0CFEA"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b/>
          <w:i/>
          <w:lang w:eastAsia="pl-PL"/>
        </w:rPr>
      </w:pPr>
      <w:r w:rsidRPr="00C26485">
        <w:rPr>
          <w:rFonts w:eastAsia="Times New Roman" w:cs="Calibri"/>
          <w:lang w:eastAsia="pl-PL"/>
        </w:rPr>
        <w:t xml:space="preserve">obowiązek podania przez Panią/Pana danych osobowych bezpośrednio Pani/Pana dotyczących jest wymogiem ustawowym określonym w przepisach ustawy </w:t>
      </w:r>
      <w:proofErr w:type="spellStart"/>
      <w:r w:rsidRPr="00C26485">
        <w:rPr>
          <w:rFonts w:eastAsia="Times New Roman" w:cs="Calibri"/>
          <w:lang w:eastAsia="pl-PL"/>
        </w:rPr>
        <w:t>Pzp</w:t>
      </w:r>
      <w:proofErr w:type="spellEnd"/>
      <w:r w:rsidRPr="00C26485">
        <w:rPr>
          <w:rFonts w:eastAsia="Times New Roman" w:cs="Calibri"/>
          <w:lang w:eastAsia="pl-PL"/>
        </w:rPr>
        <w:t>, związanym z udziałem w</w:t>
      </w:r>
      <w:r w:rsidRPr="001F3E41">
        <w:rPr>
          <w:rFonts w:eastAsia="Times New Roman" w:cs="Calibri"/>
          <w:lang w:eastAsia="pl-PL"/>
        </w:rPr>
        <w:t> </w:t>
      </w:r>
      <w:r w:rsidRPr="00C26485">
        <w:rPr>
          <w:rFonts w:eastAsia="Times New Roman" w:cs="Calibri"/>
          <w:lang w:eastAsia="pl-PL"/>
        </w:rPr>
        <w:t xml:space="preserve">postępowaniu o udzielenie zamówienia publicznego; konsekwencje niepodania określonych danych wynikają z ustawy </w:t>
      </w:r>
      <w:proofErr w:type="spellStart"/>
      <w:r w:rsidRPr="00C26485">
        <w:rPr>
          <w:rFonts w:eastAsia="Times New Roman" w:cs="Calibri"/>
          <w:lang w:eastAsia="pl-PL"/>
        </w:rPr>
        <w:t>Pzp</w:t>
      </w:r>
      <w:proofErr w:type="spellEnd"/>
      <w:r w:rsidRPr="00C26485">
        <w:rPr>
          <w:rFonts w:eastAsia="Times New Roman" w:cs="Calibri"/>
          <w:lang w:eastAsia="pl-PL"/>
        </w:rPr>
        <w:t xml:space="preserve">;  </w:t>
      </w:r>
    </w:p>
    <w:p w14:paraId="7954F741" w14:textId="77777777" w:rsidR="00E43BBA" w:rsidRPr="00C26485" w:rsidRDefault="00E43BBA" w:rsidP="00E43BBA">
      <w:pPr>
        <w:pStyle w:val="Akapitzlist"/>
        <w:numPr>
          <w:ilvl w:val="0"/>
          <w:numId w:val="15"/>
        </w:numPr>
        <w:spacing w:after="150" w:line="360" w:lineRule="auto"/>
        <w:ind w:left="426" w:hanging="426"/>
        <w:jc w:val="both"/>
        <w:rPr>
          <w:rFonts w:cs="Calibri"/>
        </w:rPr>
      </w:pPr>
      <w:r w:rsidRPr="00C26485">
        <w:rPr>
          <w:rFonts w:eastAsia="Times New Roman" w:cs="Calibri"/>
          <w:lang w:eastAsia="pl-PL"/>
        </w:rPr>
        <w:t>w odniesieniu do Pani/Pana danych osobowych decyzje nie będą podejmowane w sposób zautomatyzowany, stosowanie do art. 22 RODO;</w:t>
      </w:r>
    </w:p>
    <w:p w14:paraId="4B9E821B"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posiada Pani/Pan:</w:t>
      </w:r>
    </w:p>
    <w:p w14:paraId="1AF22BA4"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color w:val="00B0F0"/>
          <w:lang w:eastAsia="pl-PL"/>
        </w:rPr>
      </w:pPr>
      <w:r w:rsidRPr="00C26485">
        <w:rPr>
          <w:rFonts w:eastAsia="Times New Roman" w:cs="Calibri"/>
          <w:lang w:eastAsia="pl-PL"/>
        </w:rPr>
        <w:t>na podstawie art. 15 RODO prawo dostępu do danych osobowych Pani/Pana dotyczących;</w:t>
      </w:r>
    </w:p>
    <w:p w14:paraId="5780E049"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t xml:space="preserve">na podstawie art. 16 RODO prawo do sprostowania Pani/Pana danych osobowych </w:t>
      </w:r>
      <w:r w:rsidRPr="00C26485">
        <w:rPr>
          <w:rFonts w:eastAsia="Times New Roman" w:cs="Calibri"/>
          <w:b/>
          <w:vertAlign w:val="superscript"/>
          <w:lang w:eastAsia="pl-PL"/>
        </w:rPr>
        <w:t>**</w:t>
      </w:r>
      <w:r w:rsidRPr="00C26485">
        <w:rPr>
          <w:rFonts w:eastAsia="Times New Roman" w:cs="Calibri"/>
          <w:lang w:eastAsia="pl-PL"/>
        </w:rPr>
        <w:t>;</w:t>
      </w:r>
    </w:p>
    <w:p w14:paraId="062922B8"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lastRenderedPageBreak/>
        <w:t xml:space="preserve">na podstawie art. 18 RODO prawo żądania od administratora ograniczenia przetwarzania danych osobowych z zastrzeżeniem przypadków, o których mowa w art. 18 ust. 2 RODO ***;  </w:t>
      </w:r>
    </w:p>
    <w:p w14:paraId="7325AA48"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prawo do wniesienia skargi do Prezesa Urzędu Ochrony Danych Osobowych, gdy uzna Pani/Pan, że przetwarzanie danych osobowych Pani/Pana dotyczących narusza przepisy RODO;</w:t>
      </w:r>
    </w:p>
    <w:p w14:paraId="07028A44"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i/>
          <w:color w:val="00B0F0"/>
          <w:lang w:eastAsia="pl-PL"/>
        </w:rPr>
      </w:pPr>
      <w:r w:rsidRPr="00C26485">
        <w:rPr>
          <w:rFonts w:eastAsia="Times New Roman" w:cs="Calibri"/>
          <w:lang w:eastAsia="pl-PL"/>
        </w:rPr>
        <w:t>nie przysługuje Pani/Panu:</w:t>
      </w:r>
    </w:p>
    <w:p w14:paraId="077EFACB" w14:textId="77777777" w:rsidR="00E43BBA" w:rsidRPr="00C26485" w:rsidRDefault="00E43BBA" w:rsidP="00E43BBA">
      <w:pPr>
        <w:pStyle w:val="Akapitzlist"/>
        <w:numPr>
          <w:ilvl w:val="0"/>
          <w:numId w:val="17"/>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w związku z art. 17 ust. 3 lit. b, d lub e RODO prawo do usunięcia danych osobowych;</w:t>
      </w:r>
    </w:p>
    <w:p w14:paraId="2D67F80B" w14:textId="77777777" w:rsidR="00E43BBA" w:rsidRPr="00C26485" w:rsidRDefault="00E43BBA" w:rsidP="00E43BBA">
      <w:pPr>
        <w:pStyle w:val="Akapitzlist"/>
        <w:numPr>
          <w:ilvl w:val="0"/>
          <w:numId w:val="17"/>
        </w:numPr>
        <w:spacing w:after="150" w:line="360" w:lineRule="auto"/>
        <w:ind w:left="709" w:hanging="283"/>
        <w:jc w:val="both"/>
        <w:rPr>
          <w:rFonts w:eastAsia="Times New Roman" w:cs="Calibri"/>
          <w:b/>
          <w:i/>
          <w:lang w:eastAsia="pl-PL"/>
        </w:rPr>
      </w:pPr>
      <w:r w:rsidRPr="00C26485">
        <w:rPr>
          <w:rFonts w:eastAsia="Times New Roman" w:cs="Calibri"/>
          <w:lang w:eastAsia="pl-PL"/>
        </w:rPr>
        <w:t>prawo do przenoszenia danych osobowych, o którym mowa w art. 20 RODO;</w:t>
      </w:r>
    </w:p>
    <w:p w14:paraId="08A37D9D" w14:textId="77777777" w:rsidR="00E43BBA" w:rsidRPr="00724D85" w:rsidRDefault="00E43BBA" w:rsidP="00E43BBA">
      <w:pPr>
        <w:pStyle w:val="Akapitzlist"/>
        <w:numPr>
          <w:ilvl w:val="0"/>
          <w:numId w:val="17"/>
        </w:numPr>
        <w:spacing w:after="150" w:line="360" w:lineRule="auto"/>
        <w:ind w:left="709" w:hanging="283"/>
        <w:jc w:val="both"/>
        <w:rPr>
          <w:rFonts w:eastAsia="Times New Roman" w:cs="Calibri"/>
          <w:i/>
          <w:lang w:eastAsia="pl-PL"/>
        </w:rPr>
      </w:pPr>
      <w:r w:rsidRPr="00724D85">
        <w:rPr>
          <w:rFonts w:eastAsia="Times New Roman" w:cs="Calibri"/>
          <w:lang w:eastAsia="pl-PL"/>
        </w:rPr>
        <w:t xml:space="preserve">na podstawie art. 21 RODO prawo sprzeciwu, wobec przetwarzania danych osobowych, gdyż podstawą prawną przetwarzania Pani/Pana danych osobowych jest art. 6 ust. 1 lit. c RODO. </w:t>
      </w:r>
    </w:p>
    <w:p w14:paraId="0316ABAF" w14:textId="77777777" w:rsidR="00E43BBA" w:rsidRDefault="00E43BBA">
      <w:pPr>
        <w:rPr>
          <w:rFonts w:ascii="Calibri" w:eastAsia="Calibri" w:hAnsi="Calibri" w:cs="Calibri"/>
          <w:b/>
          <w:sz w:val="20"/>
          <w:szCs w:val="20"/>
          <w:lang w:eastAsia="pl-PL"/>
        </w:rPr>
      </w:pPr>
    </w:p>
    <w:sectPr w:rsidR="00E43BBA" w:rsidSect="00287051">
      <w:headerReference w:type="default" r:id="rId11"/>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9360D" w14:textId="77777777" w:rsidR="00CC707A" w:rsidRDefault="00CC707A" w:rsidP="0094317C">
      <w:pPr>
        <w:spacing w:after="0" w:line="240" w:lineRule="auto"/>
      </w:pPr>
      <w:r>
        <w:separator/>
      </w:r>
    </w:p>
  </w:endnote>
  <w:endnote w:type="continuationSeparator" w:id="0">
    <w:p w14:paraId="0D92F9A2" w14:textId="77777777" w:rsidR="00CC707A" w:rsidRDefault="00CC707A"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AD2B" w14:textId="77777777" w:rsidR="00CC707A" w:rsidRDefault="00CC707A" w:rsidP="0094317C">
      <w:pPr>
        <w:spacing w:after="0" w:line="240" w:lineRule="auto"/>
      </w:pPr>
      <w:r>
        <w:separator/>
      </w:r>
    </w:p>
  </w:footnote>
  <w:footnote w:type="continuationSeparator" w:id="0">
    <w:p w14:paraId="114C6F20" w14:textId="77777777" w:rsidR="00CC707A" w:rsidRDefault="00CC707A"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96EB" w14:textId="77777777" w:rsidR="00CC707A" w:rsidRDefault="00CC707A">
    <w:pPr>
      <w:pStyle w:val="Nagwek"/>
    </w:pPr>
    <w:r w:rsidRPr="003A7269">
      <w:rPr>
        <w:noProof/>
        <w:lang w:eastAsia="pl-PL"/>
      </w:rPr>
      <w:drawing>
        <wp:anchor distT="0" distB="0" distL="114300" distR="114300" simplePos="0" relativeHeight="251659264" behindDoc="1" locked="0" layoutInCell="1" allowOverlap="1" wp14:anchorId="1764C175" wp14:editId="0F5E55B0">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1C5AAC"/>
    <w:multiLevelType w:val="hybridMultilevel"/>
    <w:tmpl w:val="9F4A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63D0E56"/>
    <w:multiLevelType w:val="hybridMultilevel"/>
    <w:tmpl w:val="3222BD7C"/>
    <w:lvl w:ilvl="0" w:tplc="04150017">
      <w:start w:val="1"/>
      <w:numFmt w:val="lowerLetter"/>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 w15:restartNumberingAfterBreak="0">
    <w:nsid w:val="385674D4"/>
    <w:multiLevelType w:val="hybridMultilevel"/>
    <w:tmpl w:val="5A7E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5443C3"/>
    <w:multiLevelType w:val="hybridMultilevel"/>
    <w:tmpl w:val="350C9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91586"/>
    <w:multiLevelType w:val="hybridMultilevel"/>
    <w:tmpl w:val="63FE835C"/>
    <w:lvl w:ilvl="0" w:tplc="A074233C">
      <w:start w:val="1"/>
      <w:numFmt w:val="decimal"/>
      <w:lvlText w:val="%1."/>
      <w:lvlJc w:val="left"/>
      <w:pPr>
        <w:ind w:left="927" w:hanging="360"/>
      </w:pPr>
      <w:rPr>
        <w:rFonts w:hint="default"/>
      </w:rPr>
    </w:lvl>
    <w:lvl w:ilvl="1" w:tplc="DF0090A8">
      <w:start w:val="1"/>
      <w:numFmt w:val="upp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57213F7"/>
    <w:multiLevelType w:val="hybridMultilevel"/>
    <w:tmpl w:val="208AC5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C53443A"/>
    <w:multiLevelType w:val="hybridMultilevel"/>
    <w:tmpl w:val="DB3A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9"/>
  </w:num>
  <w:num w:numId="5">
    <w:abstractNumId w:val="10"/>
  </w:num>
  <w:num w:numId="6">
    <w:abstractNumId w:val="9"/>
  </w:num>
  <w:num w:numId="7">
    <w:abstractNumId w:val="1"/>
  </w:num>
  <w:num w:numId="8">
    <w:abstractNumId w:val="18"/>
  </w:num>
  <w:num w:numId="9">
    <w:abstractNumId w:val="15"/>
  </w:num>
  <w:num w:numId="10">
    <w:abstractNumId w:val="13"/>
  </w:num>
  <w:num w:numId="11">
    <w:abstractNumId w:val="6"/>
  </w:num>
  <w:num w:numId="12">
    <w:abstractNumId w:val="2"/>
  </w:num>
  <w:num w:numId="13">
    <w:abstractNumId w:val="16"/>
  </w:num>
  <w:num w:numId="14">
    <w:abstractNumId w:val="12"/>
  </w:num>
  <w:num w:numId="15">
    <w:abstractNumId w:val="4"/>
  </w:num>
  <w:num w:numId="16">
    <w:abstractNumId w:val="3"/>
  </w:num>
  <w:num w:numId="17">
    <w:abstractNumId w:val="5"/>
  </w:num>
  <w:num w:numId="18">
    <w:abstractNumId w:val="7"/>
  </w:num>
  <w:num w:numId="19">
    <w:abstractNumId w:val="14"/>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6411"/>
    <w:rsid w:val="00007A2A"/>
    <w:rsid w:val="00031ED2"/>
    <w:rsid w:val="00042492"/>
    <w:rsid w:val="00044112"/>
    <w:rsid w:val="0005012D"/>
    <w:rsid w:val="00057195"/>
    <w:rsid w:val="00057636"/>
    <w:rsid w:val="00063D88"/>
    <w:rsid w:val="00071853"/>
    <w:rsid w:val="00073C1B"/>
    <w:rsid w:val="000873F6"/>
    <w:rsid w:val="00094152"/>
    <w:rsid w:val="000958B7"/>
    <w:rsid w:val="0009661F"/>
    <w:rsid w:val="000B47FC"/>
    <w:rsid w:val="000B5DBB"/>
    <w:rsid w:val="000B7097"/>
    <w:rsid w:val="000C04B7"/>
    <w:rsid w:val="000C0CBB"/>
    <w:rsid w:val="000C1BFC"/>
    <w:rsid w:val="000E2BDD"/>
    <w:rsid w:val="000E7F96"/>
    <w:rsid w:val="00105D08"/>
    <w:rsid w:val="0011693C"/>
    <w:rsid w:val="0012638D"/>
    <w:rsid w:val="00131A65"/>
    <w:rsid w:val="0014507A"/>
    <w:rsid w:val="00150F83"/>
    <w:rsid w:val="00165B96"/>
    <w:rsid w:val="00173666"/>
    <w:rsid w:val="001808A6"/>
    <w:rsid w:val="00181AF4"/>
    <w:rsid w:val="001B1176"/>
    <w:rsid w:val="001B4985"/>
    <w:rsid w:val="001C0999"/>
    <w:rsid w:val="001C0E13"/>
    <w:rsid w:val="001C1570"/>
    <w:rsid w:val="001E2439"/>
    <w:rsid w:val="001E7143"/>
    <w:rsid w:val="001F5CD7"/>
    <w:rsid w:val="00201D1A"/>
    <w:rsid w:val="002023F8"/>
    <w:rsid w:val="0020394B"/>
    <w:rsid w:val="002132FB"/>
    <w:rsid w:val="0021562E"/>
    <w:rsid w:val="00240B09"/>
    <w:rsid w:val="002551AA"/>
    <w:rsid w:val="002647B4"/>
    <w:rsid w:val="00266B93"/>
    <w:rsid w:val="00267575"/>
    <w:rsid w:val="00285723"/>
    <w:rsid w:val="00287051"/>
    <w:rsid w:val="00295F98"/>
    <w:rsid w:val="00297261"/>
    <w:rsid w:val="002A37FB"/>
    <w:rsid w:val="002A73EB"/>
    <w:rsid w:val="002B1DEE"/>
    <w:rsid w:val="002B5C1A"/>
    <w:rsid w:val="002D4B9D"/>
    <w:rsid w:val="002D689E"/>
    <w:rsid w:val="002D75E7"/>
    <w:rsid w:val="002E4C50"/>
    <w:rsid w:val="002F3A4F"/>
    <w:rsid w:val="002F3FAB"/>
    <w:rsid w:val="002F4214"/>
    <w:rsid w:val="002F456C"/>
    <w:rsid w:val="002F74E9"/>
    <w:rsid w:val="003027BC"/>
    <w:rsid w:val="00311DA2"/>
    <w:rsid w:val="003574AC"/>
    <w:rsid w:val="0036345E"/>
    <w:rsid w:val="003708BF"/>
    <w:rsid w:val="00383A20"/>
    <w:rsid w:val="00383DAA"/>
    <w:rsid w:val="00384E69"/>
    <w:rsid w:val="00392317"/>
    <w:rsid w:val="003A7269"/>
    <w:rsid w:val="003C47C9"/>
    <w:rsid w:val="003C5489"/>
    <w:rsid w:val="003D0A9A"/>
    <w:rsid w:val="003F4B5C"/>
    <w:rsid w:val="00403BDE"/>
    <w:rsid w:val="004125EF"/>
    <w:rsid w:val="00427D62"/>
    <w:rsid w:val="00437E49"/>
    <w:rsid w:val="00443A6F"/>
    <w:rsid w:val="0045095B"/>
    <w:rsid w:val="00454CA0"/>
    <w:rsid w:val="00455471"/>
    <w:rsid w:val="00455E78"/>
    <w:rsid w:val="004619D7"/>
    <w:rsid w:val="0046365C"/>
    <w:rsid w:val="00463A74"/>
    <w:rsid w:val="00463D21"/>
    <w:rsid w:val="00482F0A"/>
    <w:rsid w:val="004969D9"/>
    <w:rsid w:val="004B0E7D"/>
    <w:rsid w:val="004C43A5"/>
    <w:rsid w:val="004E047C"/>
    <w:rsid w:val="004E548D"/>
    <w:rsid w:val="004E58C1"/>
    <w:rsid w:val="00513A86"/>
    <w:rsid w:val="00521FA2"/>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743A2"/>
    <w:rsid w:val="006814F7"/>
    <w:rsid w:val="0068335D"/>
    <w:rsid w:val="0068522F"/>
    <w:rsid w:val="00687D19"/>
    <w:rsid w:val="00696940"/>
    <w:rsid w:val="006B1868"/>
    <w:rsid w:val="006C1ACC"/>
    <w:rsid w:val="006C39DE"/>
    <w:rsid w:val="006D0022"/>
    <w:rsid w:val="006D0C69"/>
    <w:rsid w:val="006D6A09"/>
    <w:rsid w:val="006E5A7F"/>
    <w:rsid w:val="006F3FC3"/>
    <w:rsid w:val="006F77BA"/>
    <w:rsid w:val="0072223A"/>
    <w:rsid w:val="00724D85"/>
    <w:rsid w:val="00730AA8"/>
    <w:rsid w:val="007343B0"/>
    <w:rsid w:val="00736310"/>
    <w:rsid w:val="00737C1C"/>
    <w:rsid w:val="007470D7"/>
    <w:rsid w:val="007612F3"/>
    <w:rsid w:val="0076233D"/>
    <w:rsid w:val="00763C4E"/>
    <w:rsid w:val="0076402C"/>
    <w:rsid w:val="00770FDE"/>
    <w:rsid w:val="00775334"/>
    <w:rsid w:val="00782560"/>
    <w:rsid w:val="00783A90"/>
    <w:rsid w:val="00786A92"/>
    <w:rsid w:val="00786F5E"/>
    <w:rsid w:val="007915C4"/>
    <w:rsid w:val="0079677A"/>
    <w:rsid w:val="007A0D46"/>
    <w:rsid w:val="007B0907"/>
    <w:rsid w:val="007B1683"/>
    <w:rsid w:val="007B2042"/>
    <w:rsid w:val="007D075B"/>
    <w:rsid w:val="007D26D8"/>
    <w:rsid w:val="007D28FC"/>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94F17"/>
    <w:rsid w:val="00896C00"/>
    <w:rsid w:val="008972BF"/>
    <w:rsid w:val="008A27B2"/>
    <w:rsid w:val="008B5A81"/>
    <w:rsid w:val="008C145B"/>
    <w:rsid w:val="008C5D48"/>
    <w:rsid w:val="008D4A1C"/>
    <w:rsid w:val="008F2EE3"/>
    <w:rsid w:val="0091291D"/>
    <w:rsid w:val="009144DA"/>
    <w:rsid w:val="00916FF4"/>
    <w:rsid w:val="00917DE9"/>
    <w:rsid w:val="00922CFE"/>
    <w:rsid w:val="009322ED"/>
    <w:rsid w:val="00932EC4"/>
    <w:rsid w:val="009347C6"/>
    <w:rsid w:val="0094317C"/>
    <w:rsid w:val="00943BC6"/>
    <w:rsid w:val="009477DE"/>
    <w:rsid w:val="0095119C"/>
    <w:rsid w:val="00953093"/>
    <w:rsid w:val="00956F07"/>
    <w:rsid w:val="00961237"/>
    <w:rsid w:val="00964C61"/>
    <w:rsid w:val="00975F26"/>
    <w:rsid w:val="00983D17"/>
    <w:rsid w:val="00991D90"/>
    <w:rsid w:val="00996565"/>
    <w:rsid w:val="009A530A"/>
    <w:rsid w:val="009E01AE"/>
    <w:rsid w:val="00A045E4"/>
    <w:rsid w:val="00A12AD9"/>
    <w:rsid w:val="00A25F85"/>
    <w:rsid w:val="00A36B0B"/>
    <w:rsid w:val="00A4350A"/>
    <w:rsid w:val="00A45223"/>
    <w:rsid w:val="00A471F7"/>
    <w:rsid w:val="00A50B71"/>
    <w:rsid w:val="00A52B34"/>
    <w:rsid w:val="00A55D12"/>
    <w:rsid w:val="00A6482A"/>
    <w:rsid w:val="00A955E5"/>
    <w:rsid w:val="00AB15CC"/>
    <w:rsid w:val="00AC30F7"/>
    <w:rsid w:val="00AC7750"/>
    <w:rsid w:val="00AD055A"/>
    <w:rsid w:val="00AD2837"/>
    <w:rsid w:val="00AE1C4B"/>
    <w:rsid w:val="00AE6600"/>
    <w:rsid w:val="00AF0289"/>
    <w:rsid w:val="00B064D6"/>
    <w:rsid w:val="00B11E87"/>
    <w:rsid w:val="00B150F6"/>
    <w:rsid w:val="00B203A6"/>
    <w:rsid w:val="00B22054"/>
    <w:rsid w:val="00B34251"/>
    <w:rsid w:val="00B358B4"/>
    <w:rsid w:val="00B36888"/>
    <w:rsid w:val="00B479B6"/>
    <w:rsid w:val="00B5045A"/>
    <w:rsid w:val="00B64A0B"/>
    <w:rsid w:val="00B652F4"/>
    <w:rsid w:val="00B7002B"/>
    <w:rsid w:val="00B86F07"/>
    <w:rsid w:val="00B87BE3"/>
    <w:rsid w:val="00B945D9"/>
    <w:rsid w:val="00B963FC"/>
    <w:rsid w:val="00BD0242"/>
    <w:rsid w:val="00BE5BD9"/>
    <w:rsid w:val="00BF0B62"/>
    <w:rsid w:val="00BF3604"/>
    <w:rsid w:val="00BF76C8"/>
    <w:rsid w:val="00C00241"/>
    <w:rsid w:val="00C066D8"/>
    <w:rsid w:val="00C112A7"/>
    <w:rsid w:val="00C22D72"/>
    <w:rsid w:val="00C312C5"/>
    <w:rsid w:val="00C55DC7"/>
    <w:rsid w:val="00C76D42"/>
    <w:rsid w:val="00C94438"/>
    <w:rsid w:val="00CA2AF6"/>
    <w:rsid w:val="00CB10FA"/>
    <w:rsid w:val="00CC39B6"/>
    <w:rsid w:val="00CC707A"/>
    <w:rsid w:val="00CD3A81"/>
    <w:rsid w:val="00CF4AA2"/>
    <w:rsid w:val="00D01068"/>
    <w:rsid w:val="00D026F6"/>
    <w:rsid w:val="00D039C9"/>
    <w:rsid w:val="00D0673B"/>
    <w:rsid w:val="00D12A56"/>
    <w:rsid w:val="00D142E4"/>
    <w:rsid w:val="00D153ED"/>
    <w:rsid w:val="00D165EC"/>
    <w:rsid w:val="00D2223A"/>
    <w:rsid w:val="00D51FE4"/>
    <w:rsid w:val="00D77261"/>
    <w:rsid w:val="00D84CB0"/>
    <w:rsid w:val="00DA31F9"/>
    <w:rsid w:val="00DB3EEF"/>
    <w:rsid w:val="00DB4F0D"/>
    <w:rsid w:val="00DD2326"/>
    <w:rsid w:val="00DD3FF3"/>
    <w:rsid w:val="00E01471"/>
    <w:rsid w:val="00E05DD5"/>
    <w:rsid w:val="00E15D20"/>
    <w:rsid w:val="00E20D27"/>
    <w:rsid w:val="00E31728"/>
    <w:rsid w:val="00E43BBA"/>
    <w:rsid w:val="00E55314"/>
    <w:rsid w:val="00E638FE"/>
    <w:rsid w:val="00E707F1"/>
    <w:rsid w:val="00E76220"/>
    <w:rsid w:val="00E808E0"/>
    <w:rsid w:val="00E80B59"/>
    <w:rsid w:val="00EA51C0"/>
    <w:rsid w:val="00EB47FB"/>
    <w:rsid w:val="00EC5F80"/>
    <w:rsid w:val="00EC6EA8"/>
    <w:rsid w:val="00EC72A3"/>
    <w:rsid w:val="00ED7117"/>
    <w:rsid w:val="00F220BF"/>
    <w:rsid w:val="00F448D6"/>
    <w:rsid w:val="00F53834"/>
    <w:rsid w:val="00F578D4"/>
    <w:rsid w:val="00F65064"/>
    <w:rsid w:val="00F66DEB"/>
    <w:rsid w:val="00F72C03"/>
    <w:rsid w:val="00F9192B"/>
    <w:rsid w:val="00F94BE9"/>
    <w:rsid w:val="00FA4BA7"/>
    <w:rsid w:val="00FB3C17"/>
    <w:rsid w:val="00FC4952"/>
    <w:rsid w:val="00FD1C26"/>
    <w:rsid w:val="00FD61D2"/>
    <w:rsid w:val="00FF045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C485C2"/>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 w:type="paragraph" w:styleId="Tekstprzypisudolnego">
    <w:name w:val="footnote text"/>
    <w:basedOn w:val="Normalny"/>
    <w:link w:val="TekstprzypisudolnegoZnak"/>
    <w:uiPriority w:val="99"/>
    <w:unhideWhenUsed/>
    <w:rsid w:val="00E43BB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3BBA"/>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ek.luczak@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bi@ue.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2BAFE-602C-47FE-AD9F-5B2AFC3C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C2963020</Template>
  <TotalTime>231</TotalTime>
  <Pages>9</Pages>
  <Words>2504</Words>
  <Characters>15026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27</cp:revision>
  <cp:lastPrinted>2022-10-24T12:44:00Z</cp:lastPrinted>
  <dcterms:created xsi:type="dcterms:W3CDTF">2022-10-05T11:17:00Z</dcterms:created>
  <dcterms:modified xsi:type="dcterms:W3CDTF">2022-10-24T12:45:00Z</dcterms:modified>
</cp:coreProperties>
</file>