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FA" w:rsidRDefault="001B61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 M O W A  - PROJEKT</w:t>
      </w:r>
    </w:p>
    <w:p w:rsidR="00752DFA" w:rsidRDefault="00752DF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after="0" w:line="240" w:lineRule="auto"/>
        <w:ind w:right="-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dnia …………………… 202</w:t>
      </w:r>
      <w:r w:rsidR="006E45C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roku w Toruniu, pomiędzy: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WYKONAWCĄ: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Kapitał zakładowy : ……………….. złotych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</w:t>
      </w:r>
      <w:r w:rsidR="004D2E0F">
        <w:rPr>
          <w:rFonts w:ascii="Times New Roman" w:hAnsi="Times New Roman" w:cs="Times New Roman"/>
        </w:rPr>
        <w:t>ym</w:t>
      </w:r>
      <w:r>
        <w:rPr>
          <w:rFonts w:ascii="Times New Roman" w:hAnsi="Times New Roman" w:cs="Times New Roman"/>
        </w:rPr>
        <w:t xml:space="preserve"> przez ……</w:t>
      </w:r>
      <w:r w:rsidR="004D2E0F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………………………………………….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……………………………….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ZAMAWIAJĄCYM: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Skarbem Państwa Kujawsko-Pomorskim Komendantem Wojewódzkim Państwowej Straży Pożarnej </w:t>
      </w:r>
      <w:r>
        <w:rPr>
          <w:rFonts w:ascii="Times New Roman" w:hAnsi="Times New Roman" w:cs="Times New Roman"/>
          <w:bCs/>
        </w:rPr>
        <w:br/>
        <w:t>w Toruniu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ul. Prosta 32, 87-100 Toruń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NIP 956-10-44-672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reprezentowanym przez: 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Kujawsko – Pomorskiego Komendanta Wojewódzkiego Państwowej Straży Pożarnej w Toruniu </w:t>
      </w:r>
      <w:r w:rsidR="006E45C2">
        <w:rPr>
          <w:rFonts w:ascii="Times New Roman" w:hAnsi="Times New Roman" w:cs="Times New Roman"/>
          <w:bCs/>
        </w:rPr>
        <w:t>st. bryg. Rafała Świechowicza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kontrasygnacie Głównego Księgowego </w:t>
      </w:r>
      <w:r w:rsidR="00286448">
        <w:rPr>
          <w:rFonts w:ascii="Times New Roman" w:hAnsi="Times New Roman" w:cs="Times New Roman"/>
        </w:rPr>
        <w:t>st.</w:t>
      </w:r>
      <w:r w:rsidR="00C85FCA">
        <w:rPr>
          <w:rFonts w:ascii="Times New Roman" w:hAnsi="Times New Roman" w:cs="Times New Roman"/>
        </w:rPr>
        <w:t xml:space="preserve"> bryg.</w:t>
      </w:r>
      <w:r>
        <w:rPr>
          <w:rFonts w:ascii="Times New Roman" w:hAnsi="Times New Roman" w:cs="Times New Roman"/>
        </w:rPr>
        <w:t xml:space="preserve"> Marka Stańczaka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KW PSP w Toruniu, ul. Prosta 32, 87-100 Toruń</w:t>
      </w:r>
    </w:p>
    <w:p w:rsidR="00752DFA" w:rsidRDefault="001B6164">
      <w:pPr>
        <w:spacing w:after="0" w:line="240" w:lineRule="auto"/>
        <w:ind w:righ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trybie </w:t>
      </w:r>
      <w:r w:rsidR="006E45C2">
        <w:rPr>
          <w:rFonts w:ascii="Times New Roman" w:hAnsi="Times New Roman" w:cs="Times New Roman"/>
        </w:rPr>
        <w:t>podstawowym bez negocjacji</w:t>
      </w:r>
      <w:r>
        <w:rPr>
          <w:rFonts w:ascii="Times New Roman" w:hAnsi="Times New Roman" w:cs="Times New Roman"/>
        </w:rPr>
        <w:t xml:space="preserve">, zgodnie z </w:t>
      </w:r>
      <w:r w:rsidR="00640063">
        <w:rPr>
          <w:rFonts w:ascii="Times New Roman" w:hAnsi="Times New Roman" w:cs="Times New Roman"/>
        </w:rPr>
        <w:t xml:space="preserve">art. </w:t>
      </w:r>
      <w:r w:rsidR="006E45C2">
        <w:rPr>
          <w:rFonts w:ascii="Times New Roman" w:hAnsi="Times New Roman" w:cs="Times New Roman"/>
        </w:rPr>
        <w:t>275 pkt 1</w:t>
      </w:r>
      <w:r w:rsidR="006400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ustaw</w:t>
      </w:r>
      <w:r w:rsidR="0064006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z dnia 11.09.2019 r. Prawo zamówień publicznych (tj. Dz. U. z 20</w:t>
      </w:r>
      <w:r w:rsidR="008B1D8B">
        <w:rPr>
          <w:rFonts w:ascii="Times New Roman" w:hAnsi="Times New Roman" w:cs="Times New Roman"/>
        </w:rPr>
        <w:t>2</w:t>
      </w:r>
      <w:r w:rsidR="006E45C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r., 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poz. </w:t>
      </w:r>
      <w:r w:rsidR="006E45C2">
        <w:rPr>
          <w:rStyle w:val="Pogrubienie"/>
          <w:rFonts w:ascii="Times New Roman" w:hAnsi="Times New Roman" w:cs="Times New Roman"/>
          <w:b w:val="0"/>
          <w:shd w:val="clear" w:color="auto" w:fill="FFFFFF"/>
        </w:rPr>
        <w:t>1605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ze zm.</w:t>
      </w:r>
      <w:r w:rsidR="006E45C2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– zwanej dalej Pzp</w:t>
      </w:r>
      <w:r>
        <w:rPr>
          <w:rFonts w:ascii="Times New Roman" w:hAnsi="Times New Roman" w:cs="Times New Roman"/>
        </w:rPr>
        <w:t>) o następującej treści:</w:t>
      </w:r>
    </w:p>
    <w:p w:rsidR="00752DFA" w:rsidRDefault="00752DFA">
      <w:pPr>
        <w:pStyle w:val="Tekstpodstawowy"/>
        <w:jc w:val="both"/>
        <w:rPr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1.  POSTANOWIENIA OGÓLNE</w:t>
      </w:r>
    </w:p>
    <w:p w:rsidR="00752DFA" w:rsidRDefault="00752DFA">
      <w:pPr>
        <w:pStyle w:val="Tekstpodstawowy"/>
        <w:ind w:left="2124" w:firstLine="708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działa w imieniu własnym i na swoją rzecz.</w:t>
      </w: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 ile w umowie jest mowa o UŻYTKOWNIKU – należy przez to rozumieć jednostkę PSP województwa kujawsko-pomorskiego bezpośredni</w:t>
      </w:r>
      <w:r w:rsidR="004D2E0F">
        <w:rPr>
          <w:color w:val="auto"/>
          <w:sz w:val="22"/>
          <w:szCs w:val="22"/>
        </w:rPr>
        <w:t>o eksploatującą przedmiot umowy, wskazany w SWZ.</w:t>
      </w: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czasie realizacji zamówienia na każde żądanie </w:t>
      </w:r>
      <w:r>
        <w:rPr>
          <w:caps/>
          <w:color w:val="auto"/>
          <w:sz w:val="22"/>
          <w:szCs w:val="22"/>
        </w:rPr>
        <w:t>ZamawiająceGO,</w:t>
      </w:r>
      <w:r>
        <w:rPr>
          <w:color w:val="auto"/>
          <w:sz w:val="22"/>
          <w:szCs w:val="22"/>
        </w:rPr>
        <w:t xml:space="preserve"> WYKONAWCA zobowiązuje się do pisemnego informowania ZAMAWIAJĄCEGO o postępach w pracach lub o ewentualnych powstałych problemach, czy opóźnieniach oraz udzielenia wszelkich wyjaśnień.</w:t>
      </w:r>
    </w:p>
    <w:p w:rsidR="00752DFA" w:rsidRDefault="00752DFA">
      <w:pPr>
        <w:pStyle w:val="Tekstpodstawowy"/>
        <w:ind w:left="2844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2.  PRZEDMIOT UMOWY</w:t>
      </w:r>
    </w:p>
    <w:p w:rsidR="00752DFA" w:rsidRDefault="00752DFA">
      <w:pPr>
        <w:pStyle w:val="Tekstpodstawowy"/>
        <w:ind w:left="2844"/>
        <w:rPr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"/>
        </w:numPr>
        <w:snapToGrid w:val="0"/>
        <w:ind w:left="284" w:hanging="284"/>
        <w:jc w:val="both"/>
        <w:outlineLvl w:val="0"/>
        <w:rPr>
          <w:b/>
          <w:bCs/>
          <w:sz w:val="22"/>
          <w:szCs w:val="22"/>
        </w:rPr>
      </w:pPr>
      <w:r>
        <w:rPr>
          <w:color w:val="auto"/>
          <w:sz w:val="22"/>
          <w:szCs w:val="22"/>
        </w:rPr>
        <w:t>WYKONAWCA zobowiązuje się wytworzyć, przenieść na własność ZAMAWIAJĄCEGO</w:t>
      </w:r>
      <w:r>
        <w:rPr>
          <w:cap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i wydać mu: </w:t>
      </w:r>
      <w:r>
        <w:rPr>
          <w:color w:val="auto"/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…………… </w:t>
      </w:r>
      <w:r w:rsidR="00942809">
        <w:rPr>
          <w:b/>
          <w:bCs/>
          <w:color w:val="auto"/>
          <w:sz w:val="22"/>
          <w:szCs w:val="22"/>
        </w:rPr>
        <w:t xml:space="preserve">sztuk lekkich </w:t>
      </w:r>
      <w:r>
        <w:rPr>
          <w:b/>
          <w:bCs/>
          <w:color w:val="auto"/>
          <w:sz w:val="22"/>
          <w:szCs w:val="22"/>
        </w:rPr>
        <w:t>samochodów ……………………</w:t>
      </w:r>
      <w:r w:rsidR="006E45C2">
        <w:rPr>
          <w:b/>
          <w:bCs/>
          <w:color w:val="auto"/>
          <w:sz w:val="22"/>
          <w:szCs w:val="22"/>
        </w:rPr>
        <w:t>…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w części A i /lub B niniejszego zamówienia</w:t>
      </w:r>
      <w:r>
        <w:rPr>
          <w:color w:val="auto"/>
          <w:sz w:val="22"/>
          <w:szCs w:val="22"/>
        </w:rPr>
        <w:t>, spełniających wymagania techniczne wyszcze</w:t>
      </w:r>
      <w:r w:rsidR="009336EB">
        <w:rPr>
          <w:color w:val="auto"/>
          <w:sz w:val="22"/>
          <w:szCs w:val="22"/>
        </w:rPr>
        <w:t>gólnione w załączniku nr 1 do S</w:t>
      </w:r>
      <w:r>
        <w:rPr>
          <w:color w:val="auto"/>
          <w:sz w:val="22"/>
          <w:szCs w:val="22"/>
        </w:rPr>
        <w:t xml:space="preserve">WZ. Oferta WYKONAWCY uwzględniająca te wymagania jest załącznikiem nr 1 do umowy, stanowiąc jej integralną część. </w:t>
      </w:r>
    </w:p>
    <w:p w:rsidR="00752DFA" w:rsidRDefault="001B6164">
      <w:pPr>
        <w:pStyle w:val="Tekstpodstawowy"/>
        <w:numPr>
          <w:ilvl w:val="0"/>
          <w:numId w:val="1"/>
        </w:numPr>
        <w:snapToGrid w:val="0"/>
        <w:ind w:left="284" w:hanging="284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jest zobowiązany są do zapłacenia WYKONAWCY ceny, o której mowa w § 3.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3. 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CENA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Pr="002E3E2B" w:rsidRDefault="001B6164" w:rsidP="002E3E2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3E2B">
        <w:rPr>
          <w:rFonts w:ascii="Times New Roman" w:hAnsi="Times New Roman" w:cs="Times New Roman"/>
          <w:bCs/>
          <w:lang w:eastAsia="pl-PL"/>
        </w:rPr>
        <w:t>Wartość całkowita przedmiotu umowy wynosi brut</w:t>
      </w:r>
      <w:r w:rsidR="006E45C2" w:rsidRPr="002E3E2B">
        <w:rPr>
          <w:rFonts w:ascii="Times New Roman" w:hAnsi="Times New Roman" w:cs="Times New Roman"/>
          <w:bCs/>
          <w:lang w:eastAsia="pl-PL"/>
        </w:rPr>
        <w:t>to dla części  A i/lub B ……………………</w:t>
      </w:r>
      <w:r w:rsidRPr="002E3E2B">
        <w:rPr>
          <w:rFonts w:ascii="Times New Roman" w:hAnsi="Times New Roman" w:cs="Times New Roman"/>
          <w:bCs/>
          <w:lang w:eastAsia="pl-PL"/>
        </w:rPr>
        <w:t xml:space="preserve"> zł, w tym 23% VAT. </w:t>
      </w:r>
    </w:p>
    <w:p w:rsidR="002E3E2B" w:rsidRPr="002E3E2B" w:rsidRDefault="002E3E2B" w:rsidP="002E3E2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 xml:space="preserve">Cena jednostkowa samochodu dla części A i/lub B zamówienia wynosi brutto ………………, w tym 23% VAT. </w:t>
      </w:r>
    </w:p>
    <w:p w:rsidR="00752DFA" w:rsidRDefault="00752DFA">
      <w:pPr>
        <w:pStyle w:val="Tekstpodstawowy"/>
        <w:rPr>
          <w:b/>
          <w:bCs/>
          <w:color w:val="FF0000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4.  WARUNKI PŁATNOŚCI</w:t>
      </w:r>
    </w:p>
    <w:p w:rsidR="00752DFA" w:rsidRDefault="00752DFA">
      <w:pPr>
        <w:pStyle w:val="Tekstpodstawowy"/>
        <w:ind w:left="72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cenę brutto, przelewem w ciągu 30 dni od daty otrzymania faktury wystawionej po dokonaniu odbioru, potwierdzonego protokołem odbioru faktycznego, o którym mowa w § 6 ust.1.</w:t>
      </w:r>
    </w:p>
    <w:p w:rsidR="00752DFA" w:rsidRDefault="001B61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69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Płatność dokonana będzie na rachunek bankowy WYKONAWCY</w:t>
      </w:r>
      <w:r w:rsidR="009336EB">
        <w:rPr>
          <w:rFonts w:ascii="Times New Roman" w:hAnsi="Times New Roman" w:cs="Times New Roman"/>
        </w:rPr>
        <w:t xml:space="preserve"> podany na fakturze</w:t>
      </w:r>
      <w:r>
        <w:rPr>
          <w:rFonts w:ascii="Times New Roman" w:hAnsi="Times New Roman" w:cs="Times New Roman"/>
        </w:rPr>
        <w:t>.</w:t>
      </w:r>
    </w:p>
    <w:p w:rsidR="00752DFA" w:rsidRDefault="001B6164">
      <w:pPr>
        <w:pStyle w:val="Tekstpodstawowy"/>
        <w:numPr>
          <w:ilvl w:val="0"/>
          <w:numId w:val="2"/>
        </w:numPr>
        <w:tabs>
          <w:tab w:val="left" w:pos="284"/>
        </w:tabs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Datą zapłaty jest data obciążenia konta bankowego ZAMAWIAJĄCEGO.</w:t>
      </w:r>
    </w:p>
    <w:p w:rsidR="00752DFA" w:rsidRDefault="00752D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C249D" w:rsidRDefault="002C24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5417E" w:rsidRDefault="00F541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5.  TERMIN WYDANIA PRZEDMIOTU UMOWY</w:t>
      </w:r>
    </w:p>
    <w:p w:rsidR="00752DFA" w:rsidRDefault="00752DFA">
      <w:pPr>
        <w:pStyle w:val="Tekstpodstawowy"/>
        <w:ind w:left="1416" w:firstLine="708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aps/>
          <w:color w:val="auto"/>
          <w:sz w:val="22"/>
          <w:szCs w:val="22"/>
        </w:rPr>
        <w:t>WYKONawCa</w:t>
      </w:r>
      <w:r>
        <w:rPr>
          <w:color w:val="auto"/>
          <w:sz w:val="22"/>
          <w:szCs w:val="22"/>
        </w:rPr>
        <w:t xml:space="preserve"> zobowiązuje się wydać przedmiot umowy w terminie </w:t>
      </w:r>
      <w:r w:rsidR="00366299">
        <w:rPr>
          <w:color w:val="auto"/>
          <w:sz w:val="22"/>
          <w:szCs w:val="22"/>
        </w:rPr>
        <w:t>5 miesięcy od dnia zawarcia niniejszej umowy</w:t>
      </w:r>
      <w:r w:rsidR="006E45C2">
        <w:rPr>
          <w:color w:val="auto"/>
          <w:sz w:val="22"/>
          <w:szCs w:val="22"/>
        </w:rPr>
        <w:t xml:space="preserve"> lecz nie później niż do dnia </w:t>
      </w:r>
      <w:r w:rsidR="002E3E2B">
        <w:rPr>
          <w:color w:val="auto"/>
          <w:sz w:val="22"/>
          <w:szCs w:val="22"/>
        </w:rPr>
        <w:t>6 grudnia 2024 r.</w:t>
      </w:r>
      <w:r>
        <w:rPr>
          <w:color w:val="auto"/>
          <w:sz w:val="22"/>
          <w:szCs w:val="22"/>
        </w:rPr>
        <w:t xml:space="preserve"> Termin realizacji umowy zostaje zachowany, jeżeli odbiór faktyczny odbędzie się w terminie, o którym mowa powyżej.</w:t>
      </w:r>
    </w:p>
    <w:p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Potwierdzeniem wydania przedmiotu umowy w terminie jest protokół odbioru faktycznego, o którym mowa w § 6 ust. 1. </w:t>
      </w:r>
    </w:p>
    <w:p w:rsidR="00752DFA" w:rsidRPr="00D46B48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 w:rsidRPr="00366299">
        <w:rPr>
          <w:color w:val="auto"/>
          <w:sz w:val="22"/>
          <w:szCs w:val="22"/>
        </w:rPr>
        <w:t xml:space="preserve">Jeżeli opóźnienie wydania przekroczy </w:t>
      </w:r>
      <w:r w:rsidR="00E27665" w:rsidRPr="00366299">
        <w:rPr>
          <w:color w:val="auto"/>
          <w:sz w:val="22"/>
          <w:szCs w:val="22"/>
        </w:rPr>
        <w:t>1</w:t>
      </w:r>
      <w:r w:rsidR="00366299" w:rsidRPr="00366299">
        <w:rPr>
          <w:color w:val="auto"/>
          <w:sz w:val="22"/>
          <w:szCs w:val="22"/>
        </w:rPr>
        <w:t>0</w:t>
      </w:r>
      <w:r w:rsidR="00E27665" w:rsidRPr="00366299">
        <w:rPr>
          <w:color w:val="auto"/>
          <w:sz w:val="22"/>
          <w:szCs w:val="22"/>
        </w:rPr>
        <w:t xml:space="preserve"> dni kalendarzowych </w:t>
      </w:r>
      <w:r w:rsidRPr="00366299">
        <w:rPr>
          <w:bCs/>
          <w:color w:val="auto"/>
          <w:sz w:val="22"/>
          <w:szCs w:val="22"/>
        </w:rPr>
        <w:t>ZAMAWIAJĄCY</w:t>
      </w:r>
      <w:r w:rsidRPr="00366299">
        <w:rPr>
          <w:color w:val="auto"/>
          <w:sz w:val="22"/>
          <w:szCs w:val="22"/>
        </w:rPr>
        <w:t xml:space="preserve"> ma prawo odstąpić od </w:t>
      </w:r>
      <w:r>
        <w:rPr>
          <w:color w:val="auto"/>
          <w:sz w:val="22"/>
          <w:szCs w:val="22"/>
        </w:rPr>
        <w:t xml:space="preserve">umowy. W takim przypadku </w:t>
      </w:r>
      <w:r>
        <w:rPr>
          <w:bCs/>
          <w:sz w:val="22"/>
          <w:szCs w:val="22"/>
        </w:rPr>
        <w:t>ZAMAWIAJĄCY</w:t>
      </w:r>
      <w:r>
        <w:rPr>
          <w:color w:val="auto"/>
          <w:sz w:val="22"/>
          <w:szCs w:val="22"/>
        </w:rPr>
        <w:t xml:space="preserve"> nie będzie zobowiązany zwrócić </w:t>
      </w:r>
      <w:r>
        <w:t xml:space="preserve">WYKONAWCY </w:t>
      </w:r>
      <w:r>
        <w:rPr>
          <w:color w:val="auto"/>
          <w:sz w:val="22"/>
          <w:szCs w:val="22"/>
        </w:rPr>
        <w:t xml:space="preserve">kosztów, jakie </w:t>
      </w:r>
      <w:r>
        <w:t xml:space="preserve">WYKONAWCA </w:t>
      </w:r>
      <w:r>
        <w:rPr>
          <w:color w:val="auto"/>
          <w:sz w:val="22"/>
          <w:szCs w:val="22"/>
        </w:rPr>
        <w:t xml:space="preserve">poniósł w związku z umową. Odstąpienie od umowy wymaga, pod rygorem nieważności, formy pisemnej poprzez złożenie oświadczenia drugiej stronie.      </w:t>
      </w:r>
    </w:p>
    <w:p w:rsidR="00D46B48" w:rsidRPr="00D46B48" w:rsidRDefault="00D46B48" w:rsidP="00D46B4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lang w:eastAsia="pl-PL"/>
        </w:rPr>
      </w:pPr>
      <w:r w:rsidRPr="00D46B48">
        <w:rPr>
          <w:rFonts w:ascii="Times New Roman" w:hAnsi="Times New Roman" w:cs="Times New Roman"/>
          <w:bCs/>
          <w:lang w:eastAsia="pl-PL"/>
        </w:rPr>
        <w:t xml:space="preserve">Termin rozpoczęcia realizacji (dotyczy odbioru faktycznego) określa się </w:t>
      </w:r>
      <w:r w:rsidRPr="00366299">
        <w:rPr>
          <w:rFonts w:ascii="Times New Roman" w:hAnsi="Times New Roman" w:cs="Times New Roman"/>
          <w:bCs/>
          <w:lang w:eastAsia="pl-PL"/>
        </w:rPr>
        <w:t xml:space="preserve">na dzień </w:t>
      </w:r>
      <w:r w:rsidR="00366299">
        <w:rPr>
          <w:rFonts w:ascii="Times New Roman" w:hAnsi="Times New Roman" w:cs="Times New Roman"/>
          <w:bCs/>
          <w:lang w:eastAsia="pl-PL"/>
        </w:rPr>
        <w:t>15</w:t>
      </w:r>
      <w:r w:rsidR="00366299" w:rsidRPr="00366299">
        <w:rPr>
          <w:rFonts w:ascii="Times New Roman" w:hAnsi="Times New Roman" w:cs="Times New Roman"/>
          <w:bCs/>
          <w:lang w:eastAsia="pl-PL"/>
        </w:rPr>
        <w:t xml:space="preserve"> listopada 2024</w:t>
      </w:r>
      <w:r w:rsidRPr="00366299">
        <w:rPr>
          <w:rFonts w:ascii="Times New Roman" w:hAnsi="Times New Roman" w:cs="Times New Roman"/>
          <w:bCs/>
          <w:lang w:eastAsia="pl-PL"/>
        </w:rPr>
        <w:t xml:space="preserve"> r. </w:t>
      </w:r>
      <w:r w:rsidR="00366299" w:rsidRPr="00366299">
        <w:rPr>
          <w:rFonts w:ascii="Times New Roman" w:hAnsi="Times New Roman" w:cs="Times New Roman"/>
          <w:bCs/>
          <w:lang w:eastAsia="pl-PL"/>
        </w:rPr>
        <w:t xml:space="preserve">            </w:t>
      </w:r>
      <w:r w:rsidRPr="00D46B48">
        <w:rPr>
          <w:rFonts w:ascii="Times New Roman" w:hAnsi="Times New Roman" w:cs="Times New Roman"/>
          <w:bCs/>
          <w:lang w:eastAsia="pl-PL"/>
        </w:rPr>
        <w:t>i odnosi się do najwcześniejszego możliwego terminu odbioru faktycznego przedmiotu umowy. Nie wyklucza natomiast możliwości wykonywania innych czynności przez ZAMAWIAJĄCEGO, przewidzianych podczas realizacji zamówienia, a w szczególności inspekcji produkcyjnej, odbioru technicznego.</w:t>
      </w:r>
    </w:p>
    <w:p w:rsidR="00752DFA" w:rsidRDefault="00752DFA">
      <w:pPr>
        <w:pStyle w:val="Tekstpodstawowy"/>
        <w:snapToGrid w:val="0"/>
        <w:ind w:left="284"/>
        <w:jc w:val="both"/>
        <w:outlineLvl w:val="0"/>
        <w:rPr>
          <w:bCs/>
          <w:color w:val="auto"/>
          <w:sz w:val="22"/>
          <w:szCs w:val="22"/>
        </w:rPr>
      </w:pPr>
    </w:p>
    <w:p w:rsidR="003B7A7B" w:rsidRPr="00CF13DF" w:rsidRDefault="003B7A7B" w:rsidP="003B7A7B">
      <w:pPr>
        <w:pStyle w:val="Tekstpodstawowy"/>
        <w:jc w:val="center"/>
        <w:outlineLvl w:val="0"/>
        <w:rPr>
          <w:b/>
          <w:bCs/>
          <w:color w:val="auto"/>
          <w:sz w:val="22"/>
          <w:szCs w:val="22"/>
        </w:rPr>
      </w:pPr>
      <w:r w:rsidRPr="00CF13DF">
        <w:rPr>
          <w:b/>
          <w:bCs/>
          <w:color w:val="auto"/>
          <w:sz w:val="22"/>
          <w:szCs w:val="22"/>
        </w:rPr>
        <w:t>§ 6. INSPEKCJA PRODUKCYJNA, ODBIÓR FAKTYCZNY PRZEDMIOTU UMOWY ORAZ SZKOLENIE</w:t>
      </w:r>
    </w:p>
    <w:p w:rsidR="003B7A7B" w:rsidRPr="00CF13DF" w:rsidRDefault="003B7A7B" w:rsidP="003B7A7B">
      <w:pPr>
        <w:pStyle w:val="Tekstpodstawowy"/>
        <w:ind w:left="1416"/>
        <w:jc w:val="both"/>
        <w:outlineLvl w:val="0"/>
        <w:rPr>
          <w:b/>
          <w:bCs/>
          <w:color w:val="auto"/>
          <w:sz w:val="22"/>
          <w:szCs w:val="22"/>
        </w:rPr>
      </w:pPr>
    </w:p>
    <w:p w:rsidR="003B7A7B" w:rsidRPr="00CF13DF" w:rsidRDefault="003B7A7B" w:rsidP="003B7A7B">
      <w:pPr>
        <w:pStyle w:val="Tekstpodstawowy"/>
        <w:numPr>
          <w:ilvl w:val="0"/>
          <w:numId w:val="19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CF13DF">
        <w:rPr>
          <w:color w:val="auto"/>
          <w:sz w:val="22"/>
          <w:szCs w:val="22"/>
        </w:rPr>
        <w:t xml:space="preserve">ZAMAWIAJĄCY zastrzega sobie prawo do dokonania inspekcji produkcyjnej w celu ustalenia z Wykonawcą szczegółowych warunków dotyczących produkcji samochodu, jak również montażu elementów jego wyposażenia. Inspekcja odbędzie się w miejscu produkcji. </w:t>
      </w:r>
    </w:p>
    <w:p w:rsidR="003B7A7B" w:rsidRPr="00CF13DF" w:rsidRDefault="003B7A7B" w:rsidP="003B7A7B">
      <w:pPr>
        <w:pStyle w:val="Tekstpodstawowy"/>
        <w:numPr>
          <w:ilvl w:val="0"/>
          <w:numId w:val="19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CF13DF">
        <w:rPr>
          <w:color w:val="auto"/>
          <w:sz w:val="22"/>
          <w:szCs w:val="22"/>
        </w:rPr>
        <w:t>W inspekcji produkcyjnej uczestniczyć będzie komisja składająca się z przedstawicieli ZAMAWIAJĄCEGO i UŻYTKOWNIKÓW /maksymalnie 2 osoby na pojazd/.</w:t>
      </w:r>
    </w:p>
    <w:p w:rsidR="003B7A7B" w:rsidRPr="00366299" w:rsidRDefault="003B7A7B" w:rsidP="003B7A7B">
      <w:pPr>
        <w:pStyle w:val="Tekstpodstawowy"/>
        <w:numPr>
          <w:ilvl w:val="0"/>
          <w:numId w:val="19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CF13DF">
        <w:rPr>
          <w:color w:val="auto"/>
          <w:sz w:val="22"/>
          <w:szCs w:val="22"/>
        </w:rPr>
        <w:t xml:space="preserve">WYKONAWCA zawiadomi pisemnie ZAMAWIAJĄCEGO o gotowości do przeprowadzenia inspekcji produkcyjnej, z co najmniej 5 dniowym wyprzedzeniem. ZAMAWIAJĄCY dopuszcza zawiadomienie w formie poczty elektronicznej do Wydziału Technicznego Komendy Wojewódzkiej </w:t>
      </w:r>
      <w:r w:rsidRPr="00366299">
        <w:rPr>
          <w:color w:val="auto"/>
          <w:sz w:val="22"/>
          <w:szCs w:val="22"/>
        </w:rPr>
        <w:t xml:space="preserve">Państwowej Straży Pożarnej w Toruniu na adres: </w:t>
      </w:r>
      <w:r w:rsidR="00366299" w:rsidRPr="00366299">
        <w:rPr>
          <w:color w:val="auto"/>
          <w:sz w:val="22"/>
          <w:szCs w:val="22"/>
        </w:rPr>
        <w:t>wtt</w:t>
      </w:r>
      <w:r w:rsidRPr="00366299">
        <w:rPr>
          <w:color w:val="auto"/>
          <w:sz w:val="22"/>
          <w:szCs w:val="22"/>
        </w:rPr>
        <w:t>@kujawy.</w:t>
      </w:r>
      <w:r w:rsidR="002E3E2B" w:rsidRPr="00366299">
        <w:rPr>
          <w:color w:val="auto"/>
          <w:sz w:val="22"/>
          <w:szCs w:val="22"/>
        </w:rPr>
        <w:t>straz</w:t>
      </w:r>
      <w:r w:rsidRPr="00366299">
        <w:rPr>
          <w:color w:val="auto"/>
          <w:sz w:val="22"/>
          <w:szCs w:val="22"/>
        </w:rPr>
        <w:t>.gov.pl.</w:t>
      </w:r>
    </w:p>
    <w:p w:rsidR="003B7A7B" w:rsidRPr="00CF13DF" w:rsidRDefault="003B7A7B" w:rsidP="003B7A7B">
      <w:pPr>
        <w:pStyle w:val="Tekstpodstawowy"/>
        <w:numPr>
          <w:ilvl w:val="0"/>
          <w:numId w:val="19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CF13DF">
        <w:rPr>
          <w:color w:val="auto"/>
          <w:sz w:val="22"/>
          <w:szCs w:val="22"/>
        </w:rPr>
        <w:t>Z inspekcji produkcyjnej zostanie sporządzony protokół w 2 egzemplarzach, po 1 egzemplarzu dla WYKONAWCY i ZAMAWIAJĄCEGO.</w:t>
      </w:r>
    </w:p>
    <w:p w:rsidR="003B7A7B" w:rsidRPr="00CF13DF" w:rsidRDefault="003B7A7B" w:rsidP="003B7A7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13DF">
        <w:rPr>
          <w:rFonts w:ascii="Times New Roman" w:hAnsi="Times New Roman" w:cs="Times New Roman"/>
          <w:bCs/>
        </w:rPr>
        <w:t>O</w:t>
      </w:r>
      <w:r w:rsidRPr="00CF13DF">
        <w:rPr>
          <w:rFonts w:ascii="Times New Roman" w:hAnsi="Times New Roman" w:cs="Times New Roman"/>
        </w:rPr>
        <w:t xml:space="preserve">dbiór faktyczny przedmiotu umowy odbędzie się w siedzibie WYKONAWCY. Odbioru przedmiotu umowy dokona, co najmniej 3 osobowa komisja, w skład, której będzie wchodzić 3 przedstawicieli ZAMAWIAJĄCEGO w obecności, co najmniej 1 przedstawiciela WYKONAWCY. Protokół odbioru faktycznego zostanie sporządzony w 2 egzemplarzach, każdy na prawach oryginału, po 1 egzemplarzu dla ZAMAWIAJĄCEGO i WYKONAWCY oraz zostanie podpisany przez przedstawicieli stron. </w:t>
      </w:r>
    </w:p>
    <w:p w:rsidR="003B7A7B" w:rsidRPr="00366299" w:rsidRDefault="003B7A7B" w:rsidP="003B7A7B">
      <w:pPr>
        <w:pStyle w:val="Tekstpodstawowy"/>
        <w:numPr>
          <w:ilvl w:val="0"/>
          <w:numId w:val="19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CF13DF">
        <w:rPr>
          <w:color w:val="auto"/>
          <w:sz w:val="22"/>
          <w:szCs w:val="22"/>
        </w:rPr>
        <w:t>WYKONAWCA zawiadomi pisemnie ZAMAWIAJĄCEGO o gotowości do przeprowadzenia odbioru, z co najmniej 5</w:t>
      </w:r>
      <w:r w:rsidR="00EC2DAE">
        <w:rPr>
          <w:color w:val="auto"/>
          <w:sz w:val="22"/>
          <w:szCs w:val="22"/>
        </w:rPr>
        <w:t xml:space="preserve"> -</w:t>
      </w:r>
      <w:r w:rsidRPr="00CF13DF">
        <w:rPr>
          <w:color w:val="auto"/>
          <w:sz w:val="22"/>
          <w:szCs w:val="22"/>
        </w:rPr>
        <w:t xml:space="preserve"> dniowym wyprzedzeniem. ZAMAWIAJĄCY dopuszcza zawiadomienie w formie poczty elektronicznej do Wydziału Technicznego Komendy Wojewódzkiej Państwowej </w:t>
      </w:r>
      <w:r w:rsidRPr="00366299">
        <w:rPr>
          <w:color w:val="auto"/>
          <w:sz w:val="22"/>
          <w:szCs w:val="22"/>
        </w:rPr>
        <w:t xml:space="preserve">Straży Pożarnej w Toruniu na adres: </w:t>
      </w:r>
      <w:r w:rsidR="00366299" w:rsidRPr="00366299">
        <w:rPr>
          <w:color w:val="auto"/>
          <w:sz w:val="22"/>
          <w:szCs w:val="22"/>
        </w:rPr>
        <w:t>wtt</w:t>
      </w:r>
      <w:r w:rsidRPr="00366299">
        <w:rPr>
          <w:color w:val="auto"/>
          <w:sz w:val="22"/>
          <w:szCs w:val="22"/>
        </w:rPr>
        <w:t>@kujawy.</w:t>
      </w:r>
      <w:r w:rsidR="002E3E2B" w:rsidRPr="00366299">
        <w:rPr>
          <w:color w:val="auto"/>
          <w:sz w:val="22"/>
          <w:szCs w:val="22"/>
        </w:rPr>
        <w:t>straz</w:t>
      </w:r>
      <w:r w:rsidRPr="00366299">
        <w:rPr>
          <w:color w:val="auto"/>
          <w:sz w:val="22"/>
          <w:szCs w:val="22"/>
        </w:rPr>
        <w:t>.gov.pl.</w:t>
      </w:r>
    </w:p>
    <w:p w:rsidR="003B7A7B" w:rsidRDefault="003B7A7B" w:rsidP="003B7A7B">
      <w:pPr>
        <w:pStyle w:val="Tekstpodstawowywcity3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stwierdzenia podczas odbioru faktycznego </w:t>
      </w:r>
      <w:r>
        <w:rPr>
          <w:sz w:val="22"/>
        </w:rPr>
        <w:t>przedmiotu umowy</w:t>
      </w:r>
      <w:r>
        <w:rPr>
          <w:sz w:val="22"/>
          <w:szCs w:val="22"/>
        </w:rPr>
        <w:t xml:space="preserve"> usterek, WYKONAWCA zobowiązuje się do ich niezwłocznego usunięcia lub wymiany przedmiotu umowy na wolny od usterek. W takim przypadku zostanie sporządzony protokół o stwierdzonych usterkach w 2 egzemplarzach, po 1 egzemplarzu dla ZAMAWIAJĄCEGO i WYKONAWCY oraz zostanie podpisany przez przedstawicieli stron. Ustęp ten nie narusza postanowień dotyczących kar umownych i odstąpienia od umowy.</w:t>
      </w:r>
    </w:p>
    <w:p w:rsidR="003B7A7B" w:rsidRDefault="003B7A7B" w:rsidP="003B7A7B">
      <w:pPr>
        <w:pStyle w:val="Tekstpodstawowywcity3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przeprowadzi w dniu odbioru faktycznego na własny koszt szkolenie z obsługi samochodu i urządzeń stanowiących jego wyposażenie dla min. 2 osób.</w:t>
      </w:r>
    </w:p>
    <w:p w:rsidR="003B7A7B" w:rsidRDefault="003B7A7B" w:rsidP="003B7A7B">
      <w:pPr>
        <w:pStyle w:val="Tekstpodstawowy2"/>
        <w:numPr>
          <w:ilvl w:val="0"/>
          <w:numId w:val="19"/>
        </w:numPr>
        <w:spacing w:after="0" w:line="240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Ewentualne koszty wyżywienia i zakwaterowania przedstawicieli ZAMAWIAJĄCEGO podczas inspekcji produkcyjnej, odbioru faktycznego i szkolenia obciążają WYKONAWCĘ. </w:t>
      </w:r>
    </w:p>
    <w:p w:rsidR="003B7A7B" w:rsidRDefault="003B7A7B" w:rsidP="003B7A7B">
      <w:pPr>
        <w:pStyle w:val="Tekstpodstawowywcity3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gwarantuje sobie prawo do pozostawienia przedmiotu umowy w depozycie u WYKONAWCY, po zakończeniu odbioru samochodu, na czas niezbędny do dokonania procedury jego rejestracji. Wszelkie koszty związane z ewentualnym pozostawieniem przez </w:t>
      </w:r>
      <w:r>
        <w:rPr>
          <w:sz w:val="22"/>
          <w:szCs w:val="22"/>
        </w:rPr>
        <w:lastRenderedPageBreak/>
        <w:t>ZAMAWIAJĄCEGO samochodu w depozycie obciążają WYKONAWCĘ. Na okoliczność pozostawienia samochodu w depozycie sporządzony będzie protokół pozostawienia w depozycie i odbioru z depozytu podpisany przez przedstawicieli ZAMAWIAJĄCEGO i WYKONAWCY.</w:t>
      </w:r>
    </w:p>
    <w:p w:rsidR="003B7A7B" w:rsidRPr="00366299" w:rsidRDefault="003B7A7B" w:rsidP="003B7A7B">
      <w:pPr>
        <w:pStyle w:val="Tekstpodstawowywcity3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 w:rsidRPr="00366299">
        <w:rPr>
          <w:sz w:val="22"/>
          <w:szCs w:val="22"/>
        </w:rPr>
        <w:t>Pojazd dostarczony zostanie z pełnymi zbiornikami płynów eksploatacyjnych i  paliwa.</w:t>
      </w:r>
    </w:p>
    <w:p w:rsidR="00752DFA" w:rsidRDefault="001B616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7.  DOKUMENTACJA TECHNICZNA</w:t>
      </w:r>
    </w:p>
    <w:p w:rsidR="00752DFA" w:rsidRDefault="00752DF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dostarczyć i wydać </w:t>
      </w:r>
      <w:r>
        <w:rPr>
          <w:sz w:val="22"/>
          <w:szCs w:val="22"/>
        </w:rPr>
        <w:t xml:space="preserve">ZAMAWIAJĄCEMU </w:t>
      </w:r>
      <w:r>
        <w:rPr>
          <w:color w:val="auto"/>
          <w:sz w:val="22"/>
          <w:szCs w:val="22"/>
        </w:rPr>
        <w:t>wraz z samochodem następujące dokumenty techniczne: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instrukcja obsługi i konserwacji samochodu oraz wyposażenia w języku polskim, 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książka gwarancyjna w języku polskim, z zapisami zgodnymi z postanowieniami niniejszej umowy,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dokumentacja niezbędna do rejestracji samochodu jako pojazdu </w:t>
      </w:r>
      <w:r w:rsidR="00764628">
        <w:rPr>
          <w:color w:val="auto"/>
          <w:sz w:val="22"/>
          <w:szCs w:val="22"/>
        </w:rPr>
        <w:t xml:space="preserve">uprzywilejowanego lub </w:t>
      </w:r>
      <w:r>
        <w:rPr>
          <w:color w:val="auto"/>
          <w:sz w:val="22"/>
          <w:szCs w:val="22"/>
        </w:rPr>
        <w:t>specjalnego,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wykaz ilościowo-wartościowy wyposażenia, dostarczonego z pojazdem,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wykaz punktów serwisowych samochodu na terenie województwa kujawsko-pomorskiego.</w:t>
      </w:r>
    </w:p>
    <w:p w:rsidR="00752DFA" w:rsidRDefault="00752DFA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8.  GWARANCJA I SERWIS</w:t>
      </w:r>
    </w:p>
    <w:p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udziela ………… miesięcy gwarancji oraz rękojmi wydłużonej o 6 miesięcy ponad okres gwarancji. Okres gwarancji i rękojmi liczy się od dnia protokolarnego przekazania przedmiotu umowy.</w:t>
      </w:r>
      <w:r w:rsidR="0069235C">
        <w:rPr>
          <w:color w:val="auto"/>
          <w:sz w:val="22"/>
          <w:szCs w:val="22"/>
        </w:rPr>
        <w:t xml:space="preserve"> W okresie gwarancji  Wykonawca zapewni bezpłatne przeglądy serwisowe.</w:t>
      </w:r>
      <w:bookmarkStart w:id="0" w:name="_GoBack"/>
      <w:bookmarkEnd w:id="0"/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i rękojmi wszystkie naprawy gwarancyjne przeprowadzone będą przez autoryzowany serwis na koszt WYKONAWCY w ciągu 72 godzin od daty otrzymania pisemnego zgłoszenia usterki przez </w:t>
      </w:r>
      <w:r w:rsidR="00CE5B78">
        <w:rPr>
          <w:sz w:val="22"/>
          <w:szCs w:val="22"/>
        </w:rPr>
        <w:t>UŻYTKOWNIKA</w:t>
      </w:r>
      <w:r>
        <w:rPr>
          <w:color w:val="auto"/>
          <w:sz w:val="22"/>
          <w:szCs w:val="22"/>
        </w:rPr>
        <w:t xml:space="preserve">. Do okresu naprawy nie wlicza się dni ustawowo wolnych od pracy. Przyjmuje się, że dni ustawowo wolne od pracy to dni określone w ustawie z dnia 18 stycznia 1951 r. o dniach wolnych od pracy (Dz. U. z 2015 poz. 90). Strony dopuszczają zgłoszenie usterki </w:t>
      </w:r>
      <w:r>
        <w:rPr>
          <w:color w:val="auto"/>
          <w:sz w:val="22"/>
          <w:szCs w:val="22"/>
        </w:rPr>
        <w:br/>
        <w:t>w formie e-maila. W szczególnych warunkach, gdy WYKONAWCA nie będzie mógł dotrzymać terminu 72 godzin na naprawę warunki szczegółowe naprawy ustali indywidualnie z 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sporządzając na tą okoliczność protokół z ustaleń wraz z określeniem nowego terminu wykonania naprawy, którego niedotrzymanie będzie skutkowało naliczeniem kar umownych zgodnie z § 9.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Okres gwarancji ulega przedłużeniu o czas od momentu zgłoszenia przedmiotu umowy do naprawy do momentu odebrania go z naprawy.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zaistnienia w okresie gwarancji konieczności przemieszczenia przedmiotu umowy w związku ze stwierdzeniem usterek, przemieszczenie dokonuje się na koszt WYKONAWCY, w sposób i na warunkach określonych pomiędzy 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a WYKONAWCĄ.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 okresie gwarancji serwis będzie prowadzony przez WYKONAWCĘ na podstawie indywidualnych zleceń.</w:t>
      </w:r>
    </w:p>
    <w:p w:rsidR="00752DFA" w:rsidRPr="00366299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366299">
        <w:rPr>
          <w:color w:val="auto"/>
          <w:sz w:val="22"/>
          <w:szCs w:val="22"/>
        </w:rPr>
        <w:t>WYKONAWCA gwarantuje dostawę części zamiennych przez minimum 5 lat od daty zakończenia produkcji.</w:t>
      </w:r>
    </w:p>
    <w:p w:rsidR="00752DFA" w:rsidRDefault="00752DFA">
      <w:pPr>
        <w:pStyle w:val="Tekstpodstawowy"/>
        <w:snapToGrid w:val="0"/>
        <w:ind w:left="426"/>
        <w:jc w:val="both"/>
        <w:rPr>
          <w:color w:val="auto"/>
          <w:sz w:val="22"/>
          <w:szCs w:val="22"/>
        </w:rPr>
      </w:pPr>
    </w:p>
    <w:p w:rsidR="00752DFA" w:rsidRDefault="001B6164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9.  KARY UMOWNE</w:t>
      </w:r>
    </w:p>
    <w:p w:rsidR="00752DFA" w:rsidRDefault="00752DFA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postanawiają, że obowiązującą je formą odszkodowania będą kary umowne. </w:t>
      </w: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wypadkach i wysokościach</w:t>
      </w:r>
    </w:p>
    <w:p w:rsidR="00752DFA" w:rsidRDefault="001B6164">
      <w:pPr>
        <w:pStyle w:val="Bezodstpw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kary umowne:</w:t>
      </w:r>
    </w:p>
    <w:p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zwłokę w dostarczeniu przedmiotu umowy w terminie określonym w § 5 ust. 1, w wysokości 0,1 % ceny określonej w § 3 </w:t>
      </w:r>
      <w:r w:rsidR="0054007B">
        <w:rPr>
          <w:rFonts w:ascii="Times New Roman" w:hAnsi="Times New Roman" w:cs="Times New Roman"/>
        </w:rPr>
        <w:t xml:space="preserve">ust. 2  </w:t>
      </w:r>
      <w:r w:rsidR="004D2E0F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każdy dzień zwłoki;</w:t>
      </w:r>
    </w:p>
    <w:p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odstąpienie od umowy z winy Wykonawcy w wysokości 10 % ceny pr</w:t>
      </w:r>
      <w:r w:rsidR="00F5417E">
        <w:rPr>
          <w:rFonts w:ascii="Times New Roman" w:hAnsi="Times New Roman" w:cs="Times New Roman"/>
        </w:rPr>
        <w:t>zedmiotu umowy określonej w § 3</w:t>
      </w:r>
      <w:r w:rsidR="0054007B">
        <w:rPr>
          <w:rFonts w:ascii="Times New Roman" w:hAnsi="Times New Roman" w:cs="Times New Roman"/>
        </w:rPr>
        <w:t xml:space="preserve"> ust. 1</w:t>
      </w:r>
      <w:r>
        <w:rPr>
          <w:rFonts w:ascii="Times New Roman" w:hAnsi="Times New Roman" w:cs="Times New Roman"/>
        </w:rPr>
        <w:t>;</w:t>
      </w:r>
    </w:p>
    <w:p w:rsidR="00752DFA" w:rsidRDefault="001B6164">
      <w:pPr>
        <w:pStyle w:val="Bezodstpw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zwłokę w usunięciu wad stwierdzonych przy odbiorze oraz w okresie rękojmi i gwarancji </w:t>
      </w:r>
      <w:r>
        <w:rPr>
          <w:rFonts w:ascii="Times New Roman" w:hAnsi="Times New Roman" w:cs="Times New Roman"/>
        </w:rPr>
        <w:br/>
        <w:t xml:space="preserve">w wysokości 0,05 % ceny określonej w § 3 </w:t>
      </w:r>
      <w:r w:rsidR="0054007B">
        <w:rPr>
          <w:rFonts w:ascii="Times New Roman" w:hAnsi="Times New Roman" w:cs="Times New Roman"/>
        </w:rPr>
        <w:t xml:space="preserve">ust. 2 </w:t>
      </w:r>
      <w:r>
        <w:rPr>
          <w:rFonts w:ascii="Times New Roman" w:hAnsi="Times New Roman" w:cs="Times New Roman"/>
        </w:rPr>
        <w:t>za każdy dzień zwłoki liczonej od dnia wyznaczonego na usunięcie wad zgodnie w § 8 ust 2;</w:t>
      </w:r>
    </w:p>
    <w:p w:rsidR="00752DFA" w:rsidRDefault="001B6164">
      <w:pPr>
        <w:pStyle w:val="Bezodstpw"/>
        <w:numPr>
          <w:ilvl w:val="0"/>
          <w:numId w:val="6"/>
        </w:numPr>
        <w:ind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karę umowną:</w:t>
      </w:r>
    </w:p>
    <w:p w:rsidR="00752DFA" w:rsidRDefault="001B6164">
      <w:pPr>
        <w:pStyle w:val="Bezodstpw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odstąpienie od umowy z winy </w:t>
      </w:r>
      <w:r>
        <w:rPr>
          <w:rFonts w:ascii="Times New Roman" w:hAnsi="Times New Roman"/>
          <w:bCs/>
        </w:rPr>
        <w:t>ZAMAWIAJĄCEGO</w:t>
      </w:r>
      <w:r>
        <w:rPr>
          <w:rFonts w:ascii="Times New Roman" w:hAnsi="Times New Roman" w:cs="Times New Roman"/>
        </w:rPr>
        <w:t xml:space="preserve"> w wysokości 10 % ceny przedmio</w:t>
      </w:r>
      <w:r w:rsidR="00F5417E">
        <w:rPr>
          <w:rFonts w:ascii="Times New Roman" w:hAnsi="Times New Roman" w:cs="Times New Roman"/>
        </w:rPr>
        <w:t>tu umowy określonej w § 3</w:t>
      </w:r>
      <w:r w:rsidR="0054007B">
        <w:rPr>
          <w:rFonts w:ascii="Times New Roman" w:hAnsi="Times New Roman" w:cs="Times New Roman"/>
        </w:rPr>
        <w:t xml:space="preserve"> ust. 1</w:t>
      </w:r>
      <w:r>
        <w:rPr>
          <w:rFonts w:ascii="Times New Roman" w:hAnsi="Times New Roman" w:cs="Times New Roman"/>
        </w:rPr>
        <w:t>.</w:t>
      </w: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Strony zastrzegają sobie prawo do dochodzenia odszkodowania uzupełniającego przenoszącego wysokość kar umownych do wysokości rzeczywiście poniesionej szkody. </w:t>
      </w:r>
    </w:p>
    <w:p w:rsidR="00752DFA" w:rsidRDefault="001B6164">
      <w:pPr>
        <w:numPr>
          <w:ilvl w:val="0"/>
          <w:numId w:val="5"/>
        </w:numPr>
        <w:tabs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wysokość kar umownych, których mogą dochodzić strony na podstawie niniejszej umowy, wynosi 20% ceny przedmio</w:t>
      </w:r>
      <w:r w:rsidR="00BF2A86">
        <w:rPr>
          <w:rFonts w:ascii="Times New Roman" w:hAnsi="Times New Roman" w:cs="Times New Roman"/>
        </w:rPr>
        <w:t>tu umowy określonej w § 3</w:t>
      </w:r>
      <w:r w:rsidR="0054007B">
        <w:rPr>
          <w:rFonts w:ascii="Times New Roman" w:hAnsi="Times New Roman" w:cs="Times New Roman"/>
        </w:rPr>
        <w:t xml:space="preserve"> ust. 1</w:t>
      </w:r>
      <w:r>
        <w:rPr>
          <w:rFonts w:ascii="Times New Roman" w:hAnsi="Times New Roman" w:cs="Times New Roman"/>
        </w:rPr>
        <w:t>.</w:t>
      </w:r>
    </w:p>
    <w:p w:rsidR="00752DFA" w:rsidRDefault="00752DFA">
      <w:pPr>
        <w:tabs>
          <w:tab w:val="left" w:pos="3780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</w:rPr>
      </w:pPr>
    </w:p>
    <w:p w:rsidR="00383B1F" w:rsidRDefault="00383B1F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383B1F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</w:t>
      </w:r>
      <w:r w:rsidR="00BF2A86">
        <w:rPr>
          <w:b/>
          <w:bCs/>
          <w:color w:val="auto"/>
          <w:sz w:val="22"/>
          <w:szCs w:val="22"/>
        </w:rPr>
        <w:t>0</w:t>
      </w:r>
      <w:r w:rsidR="001B6164">
        <w:rPr>
          <w:b/>
          <w:bCs/>
          <w:color w:val="auto"/>
          <w:sz w:val="22"/>
          <w:szCs w:val="22"/>
        </w:rPr>
        <w:t>.  ZAKRES ZMIAN ISTOTNYCH DOPUSZCZALNYCH PRZEZ ZAMAWIAJĄCEGO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Zmiana postanowień niniejszej umowy może nastąpić wyłącznie za zgodą obu stron wyrażoną na piśmie pod rygorem nieważności w trybie art. 455 ustawy Pzp.</w:t>
      </w:r>
    </w:p>
    <w:p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przewiduje możliwość zmian postanowień umowy w sprawie zamówienia w stosunku do treści wybranej oferty dotyczących: przedmiotu umowy, sposobu realizacji umowy oraz terminu realizacji umowy i terminu płatności oraz prawo odstąpienia od umowy w szczególności w przypadku: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uzasadnionych przyczyn technicznych lub funkcjonalnych powodujących konieczność zmiany sposobu wykonania umowy,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przeszkód lub warunków, które mogą mieć wpływ na realizacje dostaw, a które nie mogły być racjonalnie przewidziane przez kompetentnego WYKONAWCĘ lub ZAMAWIAJĄCEGO,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zakresie rodzaju/modelu sprzętu stanowiącego wyposażenie, w przypadku obiektywnej niemożności dostarczenia sprzętu (zakończona produkcja, niedostępność na rynku, etc.) umowę można zmienić, co do rodzaju/typu/modelu sprzętu, pod warunkiem, że urządzenie/urządzenia będą nowszą wersją oferowanego modelu, będą miały lepsze wszystkie parametry, bądź część parametrów i pozostałe parametry bez zmian,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szczególnie uzasadnione zmiany rozwiązań konstrukcyjnych w stosunku do koncepcji przedstawionej w ofercie wynikające z procesu projektowania ze szczególnym uwzględnieniem zmian korzystnych dla ZAMAWIAJĄCEGO,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zmiany powszechnie obowiązujących przepisów prawa w zakresie mającym wpływ na realizację umowy,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 przyczyn wynikających ze specyfiki działalności Zamawiającego, w tym zmian w strukturze organizacyjnej,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siły wyższej,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terminu realizacji przedmiotu umowy, gdy zagrożone byłoby terminowe realizowanie płatności z powodu ograniczonych zasileń budżetowych otrzymanych od dysponentów nadrzędnych,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zmiana umowy możliwa jest także w następujących przypadkach:</w:t>
      </w:r>
    </w:p>
    <w:p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omyłki pisarskiej,</w:t>
      </w:r>
    </w:p>
    <w:p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przypadku powstania niejasności lub rozbieżności w rozumieniu pojęć użytych w umowie, których nie będzie można usunąć w inny sposób, a zmiana będzie umożliwiać usunięcie rozbieżności i doprecyzowanie umowy w celu jej jednoznacznej interpretacji.</w:t>
      </w:r>
    </w:p>
    <w:p w:rsidR="00752DFA" w:rsidRDefault="001B6164" w:rsidP="00CD247B">
      <w:pPr>
        <w:pStyle w:val="Default"/>
        <w:numPr>
          <w:ilvl w:val="0"/>
          <w:numId w:val="26"/>
        </w:numPr>
        <w:tabs>
          <w:tab w:val="clear" w:pos="862"/>
          <w:tab w:val="num" w:pos="426"/>
        </w:tabs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Zmiany umowy określone w ust. 1 nie będą skutkować zmianą ceny umowy, ani naliczeniem kar umownych, bądź odsetek ustawowych za zwłokę, dla którejkolwiek ze stron umowy. </w:t>
      </w:r>
    </w:p>
    <w:p w:rsidR="00752DFA" w:rsidRDefault="00752DFA">
      <w:pPr>
        <w:pStyle w:val="Tekstpodstawowy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BF2A86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  ROZSTRZYGANIE SPORÓW I OBOWIĄZUJĄCE PRAWO</w:t>
      </w:r>
    </w:p>
    <w:p w:rsidR="00752DFA" w:rsidRDefault="00752DFA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Strony umowy zgodnie oświadczają, że w przypadku powstania sporu na tle realizacji niniejszej umowy poddają się rozstrzygnięciu sporu przez Sąd właściwy dla siedziby </w:t>
      </w:r>
      <w:r>
        <w:rPr>
          <w:caps/>
          <w:sz w:val="22"/>
          <w:szCs w:val="22"/>
        </w:rPr>
        <w:t>Zamawiającego</w:t>
      </w:r>
      <w:r>
        <w:rPr>
          <w:sz w:val="22"/>
          <w:szCs w:val="22"/>
        </w:rPr>
        <w:t xml:space="preserve">.  </w:t>
      </w:r>
    </w:p>
    <w:p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sprawach nieobjętych umową będą miały zastosowanie odpowiednie przepisy polskiego kodeksu cywilnego i ustawy - Prawo zamówień publicznych oraz inne obowiązujące przepisy prawa odnoszące się do przedmiotu umowy.</w:t>
      </w:r>
    </w:p>
    <w:p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2125" w:firstLine="7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BF2A86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  POSTANOWIENIA KOŃCOWE</w:t>
      </w:r>
    </w:p>
    <w:p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Umowa wchodzi w życie z dniem jej podpisania przez obie strony.</w:t>
      </w: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Zmiana umowy wymaga formy pisemnej pod rygorem nieważności i sporządzona będzie w formie aneksu.</w:t>
      </w: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Umowę sporządzono w 2 jednobrzmiących egzemplarzach w języku polskim, po 1 egzemplarzu dla ZAMAWIAJĄCEGO i dla W</w:t>
      </w:r>
      <w:r>
        <w:rPr>
          <w:caps/>
          <w:sz w:val="22"/>
          <w:szCs w:val="22"/>
        </w:rPr>
        <w:t>y</w:t>
      </w:r>
      <w:r>
        <w:rPr>
          <w:sz w:val="22"/>
          <w:szCs w:val="22"/>
        </w:rPr>
        <w:t xml:space="preserve">KONAWCY. </w:t>
      </w:r>
    </w:p>
    <w:p w:rsidR="00752DFA" w:rsidRDefault="001B6164">
      <w:pPr>
        <w:pStyle w:val="Tekstpodstawowy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1</w:t>
      </w:r>
      <w:r w:rsidR="00BF2A86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 KLAUZULA INFORMACJYJNA DOTYCZĄCA PRZETWARZANIA DANYCH OSOBOWYCH W CELU REALIZACJI UMOWY</w:t>
      </w:r>
    </w:p>
    <w:p w:rsidR="00752DFA" w:rsidRDefault="00752DFA">
      <w:pPr>
        <w:pStyle w:val="Tekstpodstawowy"/>
        <w:spacing w:before="120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2, art.14 ust. 1 i 2 ogólnego Rozporządzenia Parlamentu Europejskiego i Rady (UE) 2016/679 z dnia 27 kwietnia 2016 r. w sprawie ochrony osób fizycznych w związku  </w:t>
      </w:r>
      <w:r>
        <w:rPr>
          <w:rFonts w:ascii="Times New Roman" w:hAnsi="Times New Roman" w:cs="Times New Roman"/>
        </w:rPr>
        <w:br/>
        <w:t>z przetwarzaniem danych osobowych i w sprawie spowodowanego przepływu takich danych oraz uchylenia dyrektywy 95/46/WE (RODO), informuję że:</w:t>
      </w:r>
    </w:p>
    <w:p w:rsidR="00752DFA" w:rsidRDefault="001B6164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przetwarzającym Pani/Pana dane osobowe jest:</w:t>
      </w:r>
    </w:p>
    <w:p w:rsidR="00752DFA" w:rsidRDefault="001B6164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Kujawsko-Pomorski Komendant Wojewódzki Państwowej Straży Pożarnej 87-100 Toruń, ul. Prosta 32 tel. +48 </w:t>
      </w:r>
      <w:r w:rsidR="00BF2A86">
        <w:rPr>
          <w:rFonts w:ascii="Times New Roman" w:hAnsi="Times New Roman" w:cs="Times New Roman"/>
        </w:rPr>
        <w:t>47 75 12 010</w:t>
      </w:r>
      <w:r>
        <w:rPr>
          <w:rFonts w:ascii="Times New Roman" w:hAnsi="Times New Roman" w:cs="Times New Roman"/>
        </w:rPr>
        <w:t xml:space="preserve">, e-mail: </w:t>
      </w:r>
      <w:hyperlink r:id="rId8" w:history="1">
        <w:r w:rsidR="00CD247B" w:rsidRPr="005A7845">
          <w:rPr>
            <w:rStyle w:val="Hipercze"/>
            <w:rFonts w:ascii="Times New Roman" w:hAnsi="Times New Roman" w:cs="Times New Roman"/>
          </w:rPr>
          <w:t>sekretariat@kujawy.straz.gov.pl</w:t>
        </w:r>
      </w:hyperlink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Komendzie Wojewódzkiej Państwowej Straży Pożarnej w Toruniu wyznaczony został Inspektor Ochrony Danych (dane kontaktowe: 87-100 Toruń, ul. Prosta 32, e-mail: iod_kwpsp@kujawy.</w:t>
      </w:r>
      <w:r w:rsidR="00CD247B">
        <w:rPr>
          <w:rFonts w:ascii="Times New Roman" w:hAnsi="Times New Roman" w:cs="Times New Roman"/>
        </w:rPr>
        <w:t>straz</w:t>
      </w:r>
      <w:r>
        <w:rPr>
          <w:rFonts w:ascii="Times New Roman" w:hAnsi="Times New Roman" w:cs="Times New Roman"/>
        </w:rPr>
        <w:t>.gov.pl).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są przetwarzane na podstawie art. 6 ust 1 lit. b RODO – w celu realizacji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Odbiorcami danych są jednostki organizacyjne PSP oraz inne organy na mocy przepisów odrębnych ustaw.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okres 5 lat liczonych od rozwiązania/wygaśnięcia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do: 1) żądania od administratora dostępu do treści swoich danych, ich sprostowania, usunięcia  lub ograniczenia przetwarzania, wniesienia sprzeciwu wobec przetwarzania; 2) wniesienia skargi do organu nadzorczego, którym jest Prezes Urzędu Ochrony Danych Osobowych (00-193 Warszawa, ul. Stawki 2, tel. 22 531 03 00, fax. 22 531 03 01, e-mail: kancelaria@giodo.gov.pl) jeżeli uzna Pani/Pan, że przetwarzanie narusza przepisy RODO.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dobrowolne, jednakże odmowa podania danych może skutkować odmową realizacji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danych przez Panią/Pana danych osobowych nie będzie podlegało zautomatyzowanemu podejmowaniu decyzji, w tym profilowaniu, o którym mowa w art. 22 ust. 1 i 4 RODO.</w:t>
      </w:r>
    </w:p>
    <w:p w:rsidR="00752DFA" w:rsidRDefault="00752DFA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D46B48" w:rsidRDefault="00D46B48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752DFA" w:rsidRDefault="001B6164">
      <w:pPr>
        <w:pStyle w:val="Tekstpodstawowy"/>
        <w:spacing w:before="120"/>
        <w:ind w:left="709" w:hanging="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 WYKONAWCĘ</w:t>
      </w:r>
      <w:r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ZA ZAMAWIAJĄCEGO</w:t>
      </w:r>
    </w:p>
    <w:p w:rsidR="00752DFA" w:rsidRDefault="00752DFA">
      <w:pPr>
        <w:pStyle w:val="Tekstpodstawowy"/>
        <w:ind w:left="709" w:hanging="709"/>
        <w:jc w:val="center"/>
        <w:rPr>
          <w:sz w:val="22"/>
          <w:szCs w:val="22"/>
        </w:rPr>
      </w:pPr>
    </w:p>
    <w:sectPr w:rsidR="00752DF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276" w:left="1276" w:header="426" w:footer="782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38E" w:rsidRDefault="0064538E">
      <w:pPr>
        <w:spacing w:after="0" w:line="240" w:lineRule="auto"/>
      </w:pPr>
      <w:r>
        <w:separator/>
      </w:r>
    </w:p>
  </w:endnote>
  <w:endnote w:type="continuationSeparator" w:id="0">
    <w:p w:rsidR="0064538E" w:rsidRDefault="00645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1B616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69235C">
      <w:rPr>
        <w:noProof/>
      </w:rPr>
      <w:t>5</w:t>
    </w:r>
    <w:r>
      <w:fldChar w:fldCharType="end"/>
    </w:r>
  </w:p>
  <w:p w:rsidR="00752DFA" w:rsidRDefault="00752D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38E" w:rsidRDefault="0064538E">
      <w:pPr>
        <w:spacing w:after="0" w:line="240" w:lineRule="auto"/>
      </w:pPr>
      <w:r>
        <w:separator/>
      </w:r>
    </w:p>
  </w:footnote>
  <w:footnote w:type="continuationSeparator" w:id="0">
    <w:p w:rsidR="0064538E" w:rsidRDefault="00645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:rsidR="00752DFA" w:rsidRDefault="001B6164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  <w:r>
      <w:rPr>
        <w:lang w:eastAsia="pl-PL"/>
      </w:rPr>
      <w:t>Nr sprawy WT.2370.</w:t>
    </w:r>
    <w:r w:rsidR="002E355D">
      <w:rPr>
        <w:lang w:eastAsia="pl-PL"/>
      </w:rPr>
      <w:t>1</w:t>
    </w:r>
    <w:r w:rsidR="009D16BF">
      <w:rPr>
        <w:lang w:eastAsia="pl-PL"/>
      </w:rPr>
      <w:t>7</w:t>
    </w:r>
    <w:r>
      <w:rPr>
        <w:lang w:eastAsia="pl-PL"/>
      </w:rPr>
      <w:t>.202</w:t>
    </w:r>
    <w:r w:rsidR="002E355D">
      <w:rPr>
        <w:lang w:eastAsia="pl-PL"/>
      </w:rPr>
      <w:t>4</w:t>
    </w:r>
  </w:p>
  <w:p w:rsidR="002E355D" w:rsidRPr="002E355D" w:rsidRDefault="002E355D" w:rsidP="002E355D">
    <w:pPr>
      <w:pStyle w:val="Tekstpodstawowy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:rsidR="00752DFA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</w:pPr>
    <w:r>
      <w:rPr>
        <w:lang w:eastAsia="pl-PL"/>
      </w:rPr>
      <w:t xml:space="preserve">     Nr postępowania:</w:t>
    </w:r>
    <w:r w:rsidR="001B6164">
      <w:rPr>
        <w:lang w:eastAsia="pl-PL"/>
      </w:rPr>
      <w:t>WT.2370.</w:t>
    </w:r>
    <w:r w:rsidR="002E355D">
      <w:rPr>
        <w:lang w:eastAsia="pl-PL"/>
      </w:rPr>
      <w:t>1</w:t>
    </w:r>
    <w:r w:rsidR="009D16BF">
      <w:rPr>
        <w:lang w:eastAsia="pl-PL"/>
      </w:rPr>
      <w:t>7</w:t>
    </w:r>
    <w:r w:rsidR="001B6164">
      <w:rPr>
        <w:lang w:eastAsia="pl-PL"/>
      </w:rPr>
      <w:t>.202</w:t>
    </w:r>
    <w:r w:rsidR="002E355D">
      <w:rPr>
        <w:lang w:eastAsia="pl-PL"/>
      </w:rPr>
      <w:t>4</w:t>
    </w:r>
    <w:r w:rsidR="001B6164">
      <w:rPr>
        <w:lang w:eastAsia="pl-PL"/>
      </w:rPr>
      <w:t xml:space="preserve">                                                                                                          Załącznik nr 4 do SWZ</w:t>
    </w:r>
  </w:p>
  <w:p w:rsidR="00752DFA" w:rsidRDefault="00752D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08D9"/>
    <w:multiLevelType w:val="multilevel"/>
    <w:tmpl w:val="22CE958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06D54"/>
    <w:multiLevelType w:val="hybridMultilevel"/>
    <w:tmpl w:val="1B2E02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CA680D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E4CD8"/>
    <w:multiLevelType w:val="multilevel"/>
    <w:tmpl w:val="7B283998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681B31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57CB9"/>
    <w:multiLevelType w:val="multilevel"/>
    <w:tmpl w:val="3D101D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B4B81"/>
    <w:multiLevelType w:val="hybridMultilevel"/>
    <w:tmpl w:val="B854F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923D3"/>
    <w:multiLevelType w:val="multilevel"/>
    <w:tmpl w:val="9DD0BFEC"/>
    <w:lvl w:ilvl="0">
      <w:start w:val="3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356B76EE"/>
    <w:multiLevelType w:val="multilevel"/>
    <w:tmpl w:val="B816B8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117BF"/>
    <w:multiLevelType w:val="hybridMultilevel"/>
    <w:tmpl w:val="62AE3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133322"/>
    <w:multiLevelType w:val="multilevel"/>
    <w:tmpl w:val="94D2CB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E2CCF"/>
    <w:multiLevelType w:val="multilevel"/>
    <w:tmpl w:val="87C05D1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9A45B7F"/>
    <w:multiLevelType w:val="hybridMultilevel"/>
    <w:tmpl w:val="E780C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E4028"/>
    <w:multiLevelType w:val="multilevel"/>
    <w:tmpl w:val="E9CA8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3464C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18130B"/>
    <w:multiLevelType w:val="multilevel"/>
    <w:tmpl w:val="69C4DF14"/>
    <w:lvl w:ilvl="0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C669B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BE7003"/>
    <w:multiLevelType w:val="multilevel"/>
    <w:tmpl w:val="D2FE1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4D442A"/>
    <w:multiLevelType w:val="multilevel"/>
    <w:tmpl w:val="71DA59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E48E5"/>
    <w:multiLevelType w:val="multilevel"/>
    <w:tmpl w:val="6FC09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A63938"/>
    <w:multiLevelType w:val="multilevel"/>
    <w:tmpl w:val="C74407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7A8E6479"/>
    <w:multiLevelType w:val="multilevel"/>
    <w:tmpl w:val="68749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7D0789"/>
    <w:multiLevelType w:val="multilevel"/>
    <w:tmpl w:val="8A0C52D2"/>
    <w:lvl w:ilvl="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7DFC75A3"/>
    <w:multiLevelType w:val="multilevel"/>
    <w:tmpl w:val="80966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47D65"/>
    <w:multiLevelType w:val="multilevel"/>
    <w:tmpl w:val="D80CD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0"/>
  </w:num>
  <w:num w:numId="4">
    <w:abstractNumId w:val="15"/>
  </w:num>
  <w:num w:numId="5">
    <w:abstractNumId w:val="11"/>
  </w:num>
  <w:num w:numId="6">
    <w:abstractNumId w:val="18"/>
  </w:num>
  <w:num w:numId="7">
    <w:abstractNumId w:val="23"/>
  </w:num>
  <w:num w:numId="8">
    <w:abstractNumId w:val="8"/>
  </w:num>
  <w:num w:numId="9">
    <w:abstractNumId w:val="13"/>
  </w:num>
  <w:num w:numId="10">
    <w:abstractNumId w:val="10"/>
  </w:num>
  <w:num w:numId="11">
    <w:abstractNumId w:val="5"/>
  </w:num>
  <w:num w:numId="12">
    <w:abstractNumId w:val="24"/>
  </w:num>
  <w:num w:numId="13">
    <w:abstractNumId w:val="19"/>
  </w:num>
  <w:num w:numId="14">
    <w:abstractNumId w:val="17"/>
  </w:num>
  <w:num w:numId="15">
    <w:abstractNumId w:val="21"/>
  </w:num>
  <w:num w:numId="16">
    <w:abstractNumId w:val="3"/>
  </w:num>
  <w:num w:numId="17">
    <w:abstractNumId w:val="2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9"/>
  </w:num>
  <w:num w:numId="21">
    <w:abstractNumId w:val="1"/>
  </w:num>
  <w:num w:numId="22">
    <w:abstractNumId w:val="6"/>
  </w:num>
  <w:num w:numId="23">
    <w:abstractNumId w:val="4"/>
  </w:num>
  <w:num w:numId="24">
    <w:abstractNumId w:val="14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FA"/>
    <w:rsid w:val="00071EFE"/>
    <w:rsid w:val="000731F5"/>
    <w:rsid w:val="000C7713"/>
    <w:rsid w:val="000D0641"/>
    <w:rsid w:val="00155208"/>
    <w:rsid w:val="00170690"/>
    <w:rsid w:val="001B6164"/>
    <w:rsid w:val="001C2937"/>
    <w:rsid w:val="00286448"/>
    <w:rsid w:val="002C249D"/>
    <w:rsid w:val="002E355D"/>
    <w:rsid w:val="002E3E2B"/>
    <w:rsid w:val="00366299"/>
    <w:rsid w:val="00381ACA"/>
    <w:rsid w:val="00383B1F"/>
    <w:rsid w:val="003872CF"/>
    <w:rsid w:val="00392BD4"/>
    <w:rsid w:val="003B1060"/>
    <w:rsid w:val="003B7A7B"/>
    <w:rsid w:val="00465CDD"/>
    <w:rsid w:val="004B7D37"/>
    <w:rsid w:val="004D2E0F"/>
    <w:rsid w:val="0054007B"/>
    <w:rsid w:val="00640063"/>
    <w:rsid w:val="0064228B"/>
    <w:rsid w:val="0064538E"/>
    <w:rsid w:val="00681962"/>
    <w:rsid w:val="0069235C"/>
    <w:rsid w:val="006D67A8"/>
    <w:rsid w:val="006E45C2"/>
    <w:rsid w:val="00752DFA"/>
    <w:rsid w:val="00764628"/>
    <w:rsid w:val="00791BEF"/>
    <w:rsid w:val="007A3DF4"/>
    <w:rsid w:val="007B3CED"/>
    <w:rsid w:val="007C219B"/>
    <w:rsid w:val="007C323E"/>
    <w:rsid w:val="007F030D"/>
    <w:rsid w:val="008B11B6"/>
    <w:rsid w:val="008B1D8B"/>
    <w:rsid w:val="008C3171"/>
    <w:rsid w:val="009336EB"/>
    <w:rsid w:val="00942809"/>
    <w:rsid w:val="00996FD0"/>
    <w:rsid w:val="009C78CF"/>
    <w:rsid w:val="009D16BF"/>
    <w:rsid w:val="00AE083F"/>
    <w:rsid w:val="00B00890"/>
    <w:rsid w:val="00B27BC3"/>
    <w:rsid w:val="00B32475"/>
    <w:rsid w:val="00B865E2"/>
    <w:rsid w:val="00BC58E3"/>
    <w:rsid w:val="00BF2A86"/>
    <w:rsid w:val="00C52CDF"/>
    <w:rsid w:val="00C742FA"/>
    <w:rsid w:val="00C85FCA"/>
    <w:rsid w:val="00CD247B"/>
    <w:rsid w:val="00CE5B78"/>
    <w:rsid w:val="00CF13DF"/>
    <w:rsid w:val="00D10870"/>
    <w:rsid w:val="00D11396"/>
    <w:rsid w:val="00D46B48"/>
    <w:rsid w:val="00D50880"/>
    <w:rsid w:val="00D52299"/>
    <w:rsid w:val="00DF5381"/>
    <w:rsid w:val="00E27665"/>
    <w:rsid w:val="00E77CE3"/>
    <w:rsid w:val="00EC2DAE"/>
    <w:rsid w:val="00F057C5"/>
    <w:rsid w:val="00F5417E"/>
    <w:rsid w:val="00F60C1C"/>
    <w:rsid w:val="00F94BB8"/>
    <w:rsid w:val="00FB3589"/>
    <w:rsid w:val="00FE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D2847-2E8C-4B36-B1F9-92CC8AD0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24C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17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qFormat/>
    <w:rsid w:val="0037324C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qFormat/>
    <w:rsid w:val="0037324C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37324C"/>
    <w:rPr>
      <w:rFonts w:ascii="Times New Roman" w:hAnsi="Times New Roman" w:cs="Times New Roman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37324C"/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qFormat/>
    <w:rsid w:val="0037324C"/>
    <w:rPr>
      <w:rFonts w:ascii="Times New Roman" w:hAnsi="Times New Roman" w:cs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8123C9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460D49"/>
    <w:rPr>
      <w:rFonts w:cs="Calibri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qFormat/>
    <w:rsid w:val="00DE61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Pogrubienie">
    <w:name w:val="Strong"/>
    <w:uiPriority w:val="22"/>
    <w:qFormat/>
    <w:rsid w:val="002446C0"/>
    <w:rPr>
      <w:b/>
      <w:bCs/>
    </w:rPr>
  </w:style>
  <w:style w:type="character" w:customStyle="1" w:styleId="ZwykytekstZnak">
    <w:name w:val="Zwykły tekst Znak"/>
    <w:link w:val="Zwykytekst"/>
    <w:qFormat/>
    <w:rsid w:val="00C1765D"/>
    <w:rPr>
      <w:rFonts w:ascii="Courier New" w:hAnsi="Courier New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3C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332ECD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7324C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uiPriority w:val="99"/>
    <w:qFormat/>
    <w:rsid w:val="0037324C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37324C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23C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60D49"/>
    <w:pPr>
      <w:spacing w:after="120"/>
    </w:pPr>
    <w:rPr>
      <w:rFonts w:cs="Times New Roman"/>
      <w:sz w:val="16"/>
      <w:szCs w:val="16"/>
    </w:rPr>
  </w:style>
  <w:style w:type="paragraph" w:styleId="Bezodstpw">
    <w:name w:val="No Spacing"/>
    <w:uiPriority w:val="1"/>
    <w:qFormat/>
    <w:rsid w:val="004F7189"/>
    <w:rPr>
      <w:rFonts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qFormat/>
    <w:rsid w:val="00C1765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rsid w:val="00C1765D"/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5D16"/>
    <w:pPr>
      <w:ind w:left="708"/>
    </w:pPr>
  </w:style>
  <w:style w:type="character" w:styleId="Hipercze">
    <w:name w:val="Hyperlink"/>
    <w:basedOn w:val="Domylnaczcionkaakapitu"/>
    <w:uiPriority w:val="99"/>
    <w:unhideWhenUsed/>
    <w:rsid w:val="00CD2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ujawy.straz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D8D7A-EA0E-4DB9-A733-53FF2714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2177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PL/000173404/2009 – …</vt:lpstr>
    </vt:vector>
  </TitlesOfParts>
  <Company>PSP</Company>
  <LinksUpToDate>false</LinksUpToDate>
  <CharactersWithSpaces>15211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PL/000173404/2009 – …</dc:title>
  <dc:subject/>
  <dc:creator>Robert Kulasiński</dc:creator>
  <dc:description/>
  <cp:lastModifiedBy>Agnieszka Kryspin</cp:lastModifiedBy>
  <cp:revision>24</cp:revision>
  <cp:lastPrinted>2024-07-31T07:10:00Z</cp:lastPrinted>
  <dcterms:created xsi:type="dcterms:W3CDTF">2022-05-27T06:44:00Z</dcterms:created>
  <dcterms:modified xsi:type="dcterms:W3CDTF">2024-08-30T06:57:00Z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