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3026F" w14:textId="77777777" w:rsidR="008F0C5F" w:rsidRPr="008F0C5F" w:rsidRDefault="008F0C5F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1DF711D" w14:textId="77777777" w:rsidR="008F0C5F" w:rsidRPr="00CB153A" w:rsidRDefault="008F0C5F" w:rsidP="008F0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7FD0C61" w14:textId="1D0E62B1" w:rsidR="008F0C5F" w:rsidRPr="00CB153A" w:rsidRDefault="001B5E14" w:rsidP="008F0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CB153A">
        <w:rPr>
          <w:rFonts w:ascii="Arial" w:hAnsi="Arial" w:cs="Arial"/>
          <w:iCs/>
        </w:rPr>
        <w:t>WZ.271.11.2022</w:t>
      </w:r>
    </w:p>
    <w:p w14:paraId="34032D78" w14:textId="37323B01" w:rsidR="008F0C5F" w:rsidRPr="00CB153A" w:rsidRDefault="008F0C5F" w:rsidP="008F0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B153A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CZERSK, 202</w:t>
      </w:r>
      <w:r w:rsidR="00CB153A">
        <w:rPr>
          <w:rFonts w:ascii="Arial" w:hAnsi="Arial" w:cs="Arial"/>
          <w:b/>
          <w:bCs/>
        </w:rPr>
        <w:t>2</w:t>
      </w:r>
      <w:r w:rsidRPr="00CB153A">
        <w:rPr>
          <w:rFonts w:ascii="Arial" w:hAnsi="Arial" w:cs="Arial"/>
          <w:b/>
          <w:bCs/>
        </w:rPr>
        <w:t>-0</w:t>
      </w:r>
      <w:r w:rsidR="00CB153A">
        <w:rPr>
          <w:rFonts w:ascii="Arial" w:hAnsi="Arial" w:cs="Arial"/>
          <w:b/>
          <w:bCs/>
        </w:rPr>
        <w:t>2</w:t>
      </w:r>
      <w:r w:rsidRPr="00CB153A">
        <w:rPr>
          <w:rFonts w:ascii="Arial" w:hAnsi="Arial" w:cs="Arial"/>
          <w:b/>
          <w:bCs/>
        </w:rPr>
        <w:t>-</w:t>
      </w:r>
      <w:r w:rsidR="001B5E14" w:rsidRPr="00CB153A">
        <w:rPr>
          <w:rFonts w:ascii="Arial" w:hAnsi="Arial" w:cs="Arial"/>
          <w:b/>
          <w:bCs/>
        </w:rPr>
        <w:t>10</w:t>
      </w:r>
    </w:p>
    <w:p w14:paraId="78F41674" w14:textId="77777777" w:rsidR="008F0C5F" w:rsidRPr="00CB153A" w:rsidRDefault="008F0C5F" w:rsidP="008F0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70E5361" w14:textId="77777777" w:rsidR="008F0C5F" w:rsidRPr="00CB153A" w:rsidRDefault="008F0C5F" w:rsidP="008F0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BA1982B" w14:textId="77777777" w:rsidR="008F0C5F" w:rsidRPr="00CB153A" w:rsidRDefault="008F0C5F" w:rsidP="008F0C5F">
      <w:pPr>
        <w:autoSpaceDE w:val="0"/>
        <w:autoSpaceDN w:val="0"/>
        <w:adjustRightInd w:val="0"/>
        <w:spacing w:after="0" w:line="240" w:lineRule="auto"/>
        <w:ind w:left="3540"/>
        <w:rPr>
          <w:rFonts w:ascii="Arial" w:hAnsi="Arial" w:cs="Arial"/>
        </w:rPr>
      </w:pPr>
      <w:r w:rsidRPr="00CB153A">
        <w:rPr>
          <w:rFonts w:ascii="Arial" w:hAnsi="Arial" w:cs="Arial"/>
        </w:rPr>
        <w:t xml:space="preserve">                                Do wykonawców</w:t>
      </w:r>
    </w:p>
    <w:p w14:paraId="51575AA0" w14:textId="77777777" w:rsidR="008F0C5F" w:rsidRPr="00CB153A" w:rsidRDefault="008F0C5F" w:rsidP="008F0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9BA5905" w14:textId="33350B5E" w:rsidR="001B5E14" w:rsidRPr="00CB153A" w:rsidRDefault="008F0C5F" w:rsidP="001B5E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B153A">
        <w:rPr>
          <w:rFonts w:ascii="Arial" w:hAnsi="Arial" w:cs="Arial"/>
        </w:rPr>
        <w:t>Dotyczy:</w:t>
      </w:r>
      <w:r w:rsidRPr="00CB153A">
        <w:rPr>
          <w:rFonts w:ascii="Arial" w:hAnsi="Arial" w:cs="Arial"/>
          <w:b/>
          <w:bCs/>
        </w:rPr>
        <w:t xml:space="preserve"> </w:t>
      </w:r>
      <w:bookmarkStart w:id="0" w:name="_Hlk69241942"/>
      <w:r w:rsidR="001B5E14" w:rsidRPr="00CB153A">
        <w:rPr>
          <w:rFonts w:ascii="Arial" w:hAnsi="Arial" w:cs="Arial"/>
          <w:b/>
          <w:bCs/>
        </w:rPr>
        <w:t>Pełnienie nadzoru inwestorskiego nad realizacją robót budowlanych w ramach zadania pn.: Budowa budynków mieszkalnych przy ul. Długiej w Czersku.</w:t>
      </w:r>
    </w:p>
    <w:p w14:paraId="42F316F2" w14:textId="2CF61120" w:rsidR="00EB6C04" w:rsidRPr="00CB153A" w:rsidRDefault="00EB6C04" w:rsidP="00EB6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02829D0" w14:textId="77777777" w:rsidR="00EB6C04" w:rsidRPr="00CB153A" w:rsidRDefault="00EB6C04" w:rsidP="00EB6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bookmarkEnd w:id="0"/>
    <w:p w14:paraId="17F39207" w14:textId="37807086" w:rsidR="00EB6C04" w:rsidRPr="00CB153A" w:rsidRDefault="001B5E14" w:rsidP="008F0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B153A">
        <w:rPr>
          <w:rFonts w:ascii="Arial" w:hAnsi="Arial" w:cs="Arial"/>
        </w:rPr>
        <w:t>Ogłoszenie nr 2022/BZP 00049015/01 z dnia 2022-02-07</w:t>
      </w:r>
    </w:p>
    <w:p w14:paraId="556993A7" w14:textId="77777777" w:rsidR="001B5E14" w:rsidRPr="00CB153A" w:rsidRDefault="001B5E14" w:rsidP="008F0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27F98CC" w14:textId="4614CB7B" w:rsidR="008F0C5F" w:rsidRPr="00CB153A" w:rsidRDefault="008F0C5F" w:rsidP="004A03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B153A">
        <w:rPr>
          <w:rFonts w:ascii="Arial" w:hAnsi="Arial" w:cs="Arial"/>
        </w:rPr>
        <w:t xml:space="preserve">Na podstawie art. 284 ust. 2 ustawy z dnia 11 września 2019 r. – Prawo zamówień publicznych </w:t>
      </w:r>
      <w:r w:rsidRPr="00CB153A">
        <w:rPr>
          <w:rFonts w:ascii="Arial" w:hAnsi="Arial" w:cs="Arial"/>
        </w:rPr>
        <w:br/>
        <w:t>(</w:t>
      </w:r>
      <w:proofErr w:type="spellStart"/>
      <w:r w:rsidR="004A03B9" w:rsidRPr="00CB153A">
        <w:rPr>
          <w:rFonts w:ascii="Arial" w:hAnsi="Arial" w:cs="Arial"/>
        </w:rPr>
        <w:t>t.j</w:t>
      </w:r>
      <w:proofErr w:type="spellEnd"/>
      <w:r w:rsidR="004A03B9" w:rsidRPr="00CB153A">
        <w:rPr>
          <w:rFonts w:ascii="Arial" w:hAnsi="Arial" w:cs="Arial"/>
        </w:rPr>
        <w:t>. Dz. U. 2021 poz. 1129</w:t>
      </w:r>
      <w:r w:rsidR="004A03B9" w:rsidRPr="00CB153A">
        <w:rPr>
          <w:rFonts w:ascii="Arial" w:hAnsi="Arial" w:cs="Arial"/>
          <w:b/>
          <w:bCs/>
        </w:rPr>
        <w:t xml:space="preserve"> </w:t>
      </w:r>
      <w:r w:rsidRPr="00CB153A">
        <w:rPr>
          <w:rFonts w:ascii="Arial" w:hAnsi="Arial" w:cs="Arial"/>
        </w:rPr>
        <w:t>ze zm.) zwanej dalej „ustawą Pzp” Zamawiający udziela wyjaśnień do zadan</w:t>
      </w:r>
      <w:r w:rsidR="001B5E14" w:rsidRPr="00CB153A">
        <w:rPr>
          <w:rFonts w:ascii="Arial" w:hAnsi="Arial" w:cs="Arial"/>
        </w:rPr>
        <w:t>ych</w:t>
      </w:r>
      <w:r w:rsidRPr="00CB153A">
        <w:rPr>
          <w:rFonts w:ascii="Arial" w:hAnsi="Arial" w:cs="Arial"/>
        </w:rPr>
        <w:t xml:space="preserve"> przez Wykonawcę pyta</w:t>
      </w:r>
      <w:r w:rsidR="001B5E14" w:rsidRPr="00CB153A">
        <w:rPr>
          <w:rFonts w:ascii="Arial" w:hAnsi="Arial" w:cs="Arial"/>
        </w:rPr>
        <w:t>ń</w:t>
      </w:r>
      <w:r w:rsidRPr="00CB153A">
        <w:rPr>
          <w:rFonts w:ascii="Arial" w:hAnsi="Arial" w:cs="Arial"/>
        </w:rPr>
        <w:t>:</w:t>
      </w:r>
    </w:p>
    <w:p w14:paraId="26CEFB16" w14:textId="77777777" w:rsidR="001C1F34" w:rsidRPr="00CB153A" w:rsidRDefault="001C1F34" w:rsidP="004A03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6A29A67" w14:textId="6D8346D1" w:rsidR="00ED6F0E" w:rsidRPr="00CB153A" w:rsidRDefault="001C1F34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B153A">
        <w:rPr>
          <w:rFonts w:ascii="Arial" w:hAnsi="Arial" w:cs="Arial"/>
          <w:b/>
          <w:bCs/>
        </w:rPr>
        <w:t>Pyt.1</w:t>
      </w:r>
    </w:p>
    <w:p w14:paraId="25DE7864" w14:textId="0536105E" w:rsidR="001B5E14" w:rsidRPr="00CB153A" w:rsidRDefault="001B5E14" w:rsidP="001B5E14">
      <w:pPr>
        <w:tabs>
          <w:tab w:val="left" w:pos="168"/>
        </w:tabs>
        <w:suppressAutoHyphens/>
        <w:autoSpaceDN w:val="0"/>
        <w:spacing w:line="256" w:lineRule="auto"/>
        <w:jc w:val="both"/>
        <w:textAlignment w:val="baseline"/>
        <w:rPr>
          <w:rFonts w:ascii="Arial" w:eastAsia="Calibri" w:hAnsi="Arial" w:cs="Arial"/>
        </w:rPr>
      </w:pPr>
      <w:r w:rsidRPr="00CB153A">
        <w:rPr>
          <w:rFonts w:ascii="Arial" w:eastAsia="Calibri" w:hAnsi="Arial" w:cs="Arial"/>
        </w:rPr>
        <w:t xml:space="preserve">W związku z opublikowaniem nowego postępowania na wybór w wykonawcy usługi nadzoru inwestorskiego z praktycznie niezmienionymi, wymaganiami i warunkami realizacji usługi, </w:t>
      </w:r>
      <w:r w:rsidR="008A75A9" w:rsidRPr="00CB153A">
        <w:rPr>
          <w:rFonts w:ascii="Arial" w:eastAsia="Calibri" w:hAnsi="Arial" w:cs="Arial"/>
        </w:rPr>
        <w:br/>
      </w:r>
      <w:r w:rsidRPr="00CB153A">
        <w:rPr>
          <w:rFonts w:ascii="Arial" w:eastAsia="Calibri" w:hAnsi="Arial" w:cs="Arial"/>
        </w:rPr>
        <w:t xml:space="preserve">w świetle informacji o ofertach złożonych w pierwszym postępowania, wnosimy o udzielenie informacji, czy Zamawiający przewiduje znaczące zwiększenie środków finansowy </w:t>
      </w:r>
      <w:r w:rsidR="008A75A9" w:rsidRPr="00CB153A">
        <w:rPr>
          <w:rFonts w:ascii="Arial" w:eastAsia="Calibri" w:hAnsi="Arial" w:cs="Arial"/>
        </w:rPr>
        <w:br/>
      </w:r>
      <w:r w:rsidRPr="00CB153A">
        <w:rPr>
          <w:rFonts w:ascii="Arial" w:eastAsia="Calibri" w:hAnsi="Arial" w:cs="Arial"/>
        </w:rPr>
        <w:t>na realizacje przedmiotowej usługi.</w:t>
      </w:r>
    </w:p>
    <w:p w14:paraId="62BD48A0" w14:textId="061E985B" w:rsidR="001B5E14" w:rsidRPr="00CB153A" w:rsidRDefault="001B5E14" w:rsidP="001B5E14">
      <w:pPr>
        <w:tabs>
          <w:tab w:val="left" w:pos="168"/>
        </w:tabs>
        <w:suppressAutoHyphens/>
        <w:autoSpaceDN w:val="0"/>
        <w:spacing w:line="256" w:lineRule="auto"/>
        <w:jc w:val="both"/>
        <w:textAlignment w:val="baseline"/>
        <w:rPr>
          <w:rFonts w:ascii="Arial" w:eastAsia="Calibri" w:hAnsi="Arial" w:cs="Arial"/>
        </w:rPr>
      </w:pPr>
      <w:r w:rsidRPr="00CB153A">
        <w:rPr>
          <w:rFonts w:ascii="Arial" w:eastAsia="Calibri" w:hAnsi="Arial" w:cs="Arial"/>
        </w:rPr>
        <w:t xml:space="preserve">W przypadku negatywnej odpowiedzi wnosimy o zmianę warunków realizacji usługi </w:t>
      </w:r>
      <w:r w:rsidR="008A75A9" w:rsidRPr="00CB153A">
        <w:rPr>
          <w:rFonts w:ascii="Arial" w:eastAsia="Calibri" w:hAnsi="Arial" w:cs="Arial"/>
        </w:rPr>
        <w:br/>
      </w:r>
      <w:r w:rsidRPr="00CB153A">
        <w:rPr>
          <w:rFonts w:ascii="Arial" w:eastAsia="Calibri" w:hAnsi="Arial" w:cs="Arial"/>
        </w:rPr>
        <w:t>w następujący sposób:</w:t>
      </w:r>
    </w:p>
    <w:p w14:paraId="12981A17" w14:textId="26F9435C" w:rsidR="001B5E14" w:rsidRPr="00CB153A" w:rsidRDefault="001B5E14" w:rsidP="001B5E14">
      <w:pPr>
        <w:tabs>
          <w:tab w:val="left" w:pos="168"/>
        </w:tabs>
        <w:suppressAutoHyphens/>
        <w:autoSpaceDN w:val="0"/>
        <w:spacing w:line="256" w:lineRule="auto"/>
        <w:jc w:val="both"/>
        <w:textAlignment w:val="baseline"/>
        <w:rPr>
          <w:rFonts w:ascii="Arial" w:eastAsia="Calibri" w:hAnsi="Arial" w:cs="Arial"/>
        </w:rPr>
      </w:pPr>
      <w:r w:rsidRPr="00CB153A">
        <w:rPr>
          <w:rFonts w:ascii="Arial" w:eastAsia="Calibri" w:hAnsi="Arial" w:cs="Arial"/>
        </w:rPr>
        <w:t xml:space="preserve">• odstąpienie od wymogu dwukrotnej obecności inspektora nadzoru na terenie budowy, </w:t>
      </w:r>
      <w:r w:rsidR="008A75A9" w:rsidRPr="00CB153A">
        <w:rPr>
          <w:rFonts w:ascii="Arial" w:eastAsia="Calibri" w:hAnsi="Arial" w:cs="Arial"/>
        </w:rPr>
        <w:br/>
      </w:r>
      <w:r w:rsidRPr="00CB153A">
        <w:rPr>
          <w:rFonts w:ascii="Arial" w:eastAsia="Calibri" w:hAnsi="Arial" w:cs="Arial"/>
        </w:rPr>
        <w:t xml:space="preserve">w ciągu tygodnia, na terenie budowy i potwierdzanie tego faktu w siedzibie Zamawiającego </w:t>
      </w:r>
      <w:r w:rsidR="008A75A9" w:rsidRPr="00CB153A">
        <w:rPr>
          <w:rFonts w:ascii="Arial" w:eastAsia="Calibri" w:hAnsi="Arial" w:cs="Arial"/>
        </w:rPr>
        <w:br/>
      </w:r>
      <w:r w:rsidRPr="00CB153A">
        <w:rPr>
          <w:rFonts w:ascii="Arial" w:eastAsia="Calibri" w:hAnsi="Arial" w:cs="Arial"/>
        </w:rPr>
        <w:t>w godzinach urzędowania, co praktycznie narzuca inspektorowi czas wykonywania nadzoru, z równoczesnym zmniejszeniem wysokości kary za jego nieobecność,</w:t>
      </w:r>
    </w:p>
    <w:p w14:paraId="702D9069" w14:textId="77777777" w:rsidR="001B5E14" w:rsidRPr="00CB153A" w:rsidRDefault="001B5E14" w:rsidP="001B5E14">
      <w:pPr>
        <w:tabs>
          <w:tab w:val="left" w:pos="168"/>
        </w:tabs>
        <w:suppressAutoHyphens/>
        <w:autoSpaceDN w:val="0"/>
        <w:spacing w:line="256" w:lineRule="auto"/>
        <w:jc w:val="both"/>
        <w:textAlignment w:val="baseline"/>
        <w:rPr>
          <w:rFonts w:ascii="Arial" w:eastAsia="Calibri" w:hAnsi="Arial" w:cs="Arial"/>
        </w:rPr>
      </w:pPr>
      <w:r w:rsidRPr="00CB153A">
        <w:rPr>
          <w:rFonts w:ascii="Arial" w:eastAsia="Calibri" w:hAnsi="Arial" w:cs="Arial"/>
        </w:rPr>
        <w:t>• odstąpienie od rozliczania pomiędzy stronami w dwóch fakturach częściowych (czyli kredytowania usługi), na rzecz fakturowania i płatności co miesięcznej (w wysokości stałej lub proporcjonalnej do przerobów wykonawcy robót),</w:t>
      </w:r>
    </w:p>
    <w:p w14:paraId="1F0A04DB" w14:textId="77777777" w:rsidR="001B5E14" w:rsidRPr="00CB153A" w:rsidRDefault="001B5E14" w:rsidP="001B5E14">
      <w:pPr>
        <w:tabs>
          <w:tab w:val="left" w:pos="168"/>
        </w:tabs>
        <w:suppressAutoHyphens/>
        <w:autoSpaceDN w:val="0"/>
        <w:spacing w:line="256" w:lineRule="auto"/>
        <w:jc w:val="both"/>
        <w:textAlignment w:val="baseline"/>
        <w:rPr>
          <w:rFonts w:ascii="Arial" w:eastAsia="Calibri" w:hAnsi="Arial" w:cs="Arial"/>
        </w:rPr>
      </w:pPr>
      <w:r w:rsidRPr="00CB153A">
        <w:rPr>
          <w:rFonts w:ascii="Arial" w:eastAsia="Calibri" w:hAnsi="Arial" w:cs="Arial"/>
        </w:rPr>
        <w:t>• dopuszczenie prawa do dodatkowego wynagrodzenia za przedłużony, poza zakładany okres, czas pełnienie usługi nadzoru inwestorskiego.</w:t>
      </w:r>
    </w:p>
    <w:p w14:paraId="5E691103" w14:textId="77777777" w:rsidR="001B5E14" w:rsidRPr="00CB153A" w:rsidRDefault="001B5E14" w:rsidP="001B5E14">
      <w:pPr>
        <w:tabs>
          <w:tab w:val="left" w:pos="168"/>
        </w:tabs>
        <w:suppressAutoHyphens/>
        <w:autoSpaceDN w:val="0"/>
        <w:spacing w:line="256" w:lineRule="auto"/>
        <w:jc w:val="both"/>
        <w:textAlignment w:val="baseline"/>
        <w:rPr>
          <w:rFonts w:ascii="Arial" w:eastAsia="Calibri" w:hAnsi="Arial" w:cs="Arial"/>
        </w:rPr>
      </w:pPr>
      <w:r w:rsidRPr="00CB153A">
        <w:rPr>
          <w:rFonts w:ascii="Arial" w:eastAsia="Calibri" w:hAnsi="Arial" w:cs="Arial"/>
        </w:rPr>
        <w:t>Podkreślamy, że koszt usługi nadzoru inwestorskiego wiąże się z czasem i częstotliwością jego sprawowania, tzn. im dłuższy czas pełnienia nadzoru i im częstsze wymagane pobyty na budowie, to wyższe są też jego koszty, czyli wynagrodzenie wykonawcy usługi (m.in. wynagrodzenie inspektorów, koszty dojazdu, brak możliwości świadczenia usługi na innych inwestycjach).</w:t>
      </w:r>
    </w:p>
    <w:p w14:paraId="48D716F4" w14:textId="181D538C" w:rsidR="001B5E14" w:rsidRPr="00CB153A" w:rsidRDefault="001B5E14" w:rsidP="008A75A9">
      <w:pPr>
        <w:tabs>
          <w:tab w:val="left" w:pos="168"/>
        </w:tabs>
        <w:suppressAutoHyphens/>
        <w:autoSpaceDN w:val="0"/>
        <w:spacing w:line="256" w:lineRule="auto"/>
        <w:jc w:val="both"/>
        <w:textAlignment w:val="baseline"/>
        <w:rPr>
          <w:rFonts w:ascii="Arial" w:eastAsia="Calibri" w:hAnsi="Arial" w:cs="Arial"/>
        </w:rPr>
      </w:pPr>
      <w:r w:rsidRPr="00CB153A">
        <w:rPr>
          <w:rFonts w:ascii="Arial" w:eastAsia="Calibri" w:hAnsi="Arial" w:cs="Arial"/>
        </w:rPr>
        <w:t>Przyjęcie naszych propozycji i odstąpienie od tak radykalnych wymagań, pozwoli oferentom na złożenie korzystniejszych dla Państwa ofert, gdyż analiza pierwszego postępowania pokazała prawdziwy koszt pełnienia usługi na określonych warunkach</w:t>
      </w:r>
      <w:r w:rsidR="008A75A9" w:rsidRPr="00CB153A">
        <w:rPr>
          <w:rFonts w:ascii="Arial" w:eastAsia="Calibri" w:hAnsi="Arial" w:cs="Arial"/>
        </w:rPr>
        <w:t>.</w:t>
      </w:r>
    </w:p>
    <w:p w14:paraId="7E9861BC" w14:textId="64E6FAA1" w:rsidR="001B5E14" w:rsidRPr="00CB153A" w:rsidRDefault="001B5E14" w:rsidP="001B5E14">
      <w:pPr>
        <w:tabs>
          <w:tab w:val="left" w:pos="168"/>
        </w:tabs>
        <w:suppressAutoHyphens/>
        <w:autoSpaceDN w:val="0"/>
        <w:spacing w:line="256" w:lineRule="auto"/>
        <w:textAlignment w:val="baseline"/>
        <w:rPr>
          <w:rFonts w:ascii="Arial" w:eastAsia="Calibri" w:hAnsi="Arial" w:cs="Arial"/>
          <w:b/>
          <w:bCs/>
        </w:rPr>
      </w:pPr>
      <w:r w:rsidRPr="00CB153A">
        <w:rPr>
          <w:rFonts w:ascii="Arial" w:eastAsia="Calibri" w:hAnsi="Arial" w:cs="Arial"/>
          <w:b/>
          <w:bCs/>
        </w:rPr>
        <w:t>Odp</w:t>
      </w:r>
      <w:r w:rsidR="001C1F34" w:rsidRPr="00CB153A">
        <w:rPr>
          <w:rFonts w:ascii="Arial" w:eastAsia="Calibri" w:hAnsi="Arial" w:cs="Arial"/>
          <w:b/>
          <w:bCs/>
        </w:rPr>
        <w:t>. 1</w:t>
      </w:r>
    </w:p>
    <w:p w14:paraId="45DD641E" w14:textId="4997394A" w:rsidR="001B5E14" w:rsidRPr="00CB153A" w:rsidRDefault="001B5E14" w:rsidP="008A75A9">
      <w:pPr>
        <w:jc w:val="both"/>
        <w:rPr>
          <w:rFonts w:ascii="Arial" w:hAnsi="Arial" w:cs="Arial"/>
          <w:b/>
          <w:bCs/>
        </w:rPr>
      </w:pPr>
      <w:r w:rsidRPr="00CB153A">
        <w:rPr>
          <w:rStyle w:val="Pogrubienie"/>
          <w:rFonts w:ascii="Arial" w:hAnsi="Arial" w:cs="Arial"/>
          <w:b w:val="0"/>
          <w:bCs w:val="0"/>
        </w:rPr>
        <w:t xml:space="preserve">Zamawiający nie przewiduje zmiany warunków realizacji usługi nadzoru inwestorskiego. Ideą nadzoru inwestorskiego dla inwestycji gminnych jest to, że inspektorzy w imieniu Zamawiającego, tutaj w imieniu Gminy Czersk, będą sprawować kontrolę nad prawidłową realizacją inwestycji. W ocenie Zamawiającego w celu sprawowania właściwej kontroli </w:t>
      </w:r>
      <w:r w:rsidRPr="00CB153A">
        <w:rPr>
          <w:rStyle w:val="Pogrubienie"/>
          <w:rFonts w:ascii="Arial" w:hAnsi="Arial" w:cs="Arial"/>
          <w:b w:val="0"/>
          <w:bCs w:val="0"/>
        </w:rPr>
        <w:lastRenderedPageBreak/>
        <w:t xml:space="preserve">niezbędna jest dwukrotna obecność na placu budowy w ciągu tygodnia i potwierdzenie swojej obecności w siedzibie Zamawiającego. W ocenie Zamawiającego określony w umowie z wykonawcą robót budowlanych termin realizacji inwestycji jest adekwatny co do zakresu przedmiotu zamówienia, który będzie miał w tym czasie zrealizować. W związku z tym Zamawiający nie może zakładać już na początku realizacji inwestycji, że czas wykonywania robót budowlanych wydłuży się. Między innymi do obowiązków inspektora nadzoru będzie należała kontrola realizacji robót budowlanych w stosunku do zakładanych terminów w harmonogramie rzeczowo-finansowym. Stąd też Zamawiający wymaga dwukrotnej obecności inspektorów nadzoru na placu budowy w ciągu tygodnia. </w:t>
      </w:r>
    </w:p>
    <w:p w14:paraId="5956BE6B" w14:textId="77777777" w:rsidR="001B5E14" w:rsidRPr="00CB153A" w:rsidRDefault="001B5E14" w:rsidP="008A75A9">
      <w:pPr>
        <w:jc w:val="both"/>
        <w:rPr>
          <w:rFonts w:ascii="Arial" w:hAnsi="Arial" w:cs="Arial"/>
        </w:rPr>
      </w:pPr>
      <w:r w:rsidRPr="00CB153A">
        <w:rPr>
          <w:rStyle w:val="Pogrubienie"/>
          <w:rFonts w:ascii="Arial" w:hAnsi="Arial" w:cs="Arial"/>
        </w:rPr>
        <w:t>Zamawiający przychyla się do wniosku co do zmiany sposobu rozliczenia nadzoru inwestorskiego.</w:t>
      </w:r>
    </w:p>
    <w:p w14:paraId="6FD401CF" w14:textId="77777777" w:rsidR="001B5E14" w:rsidRPr="00CB153A" w:rsidRDefault="001B5E14" w:rsidP="008A75A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CB153A">
        <w:rPr>
          <w:rFonts w:ascii="Arial" w:eastAsia="Times New Roman" w:hAnsi="Arial" w:cs="Arial"/>
          <w:u w:val="single"/>
        </w:rPr>
        <w:t>Rozliczenie pomiędzy stronami za wykonanie przedmiotu umowy nastąpi na podstawie:</w:t>
      </w:r>
    </w:p>
    <w:p w14:paraId="33565477" w14:textId="77777777" w:rsidR="001B5E14" w:rsidRPr="00CB153A" w:rsidRDefault="001B5E14" w:rsidP="008A75A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CB153A">
        <w:rPr>
          <w:rFonts w:ascii="Arial" w:eastAsia="Times New Roman" w:hAnsi="Arial" w:cs="Arial"/>
        </w:rPr>
        <w:t>faktur częściowych, wystawionych nie częściej niż raz w miesiącu, po odbiorach częściowych robót budowlanych objętych nadzorem (zgodnie z procentowym stanem zaawansowania robót),</w:t>
      </w:r>
    </w:p>
    <w:p w14:paraId="11F33339" w14:textId="77777777" w:rsidR="001B5E14" w:rsidRPr="00CB153A" w:rsidRDefault="001B5E14" w:rsidP="008A75A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CB153A">
        <w:rPr>
          <w:rFonts w:ascii="Arial" w:eastAsia="Times New Roman" w:hAnsi="Arial" w:cs="Arial"/>
        </w:rPr>
        <w:t>faktury końcowej.</w:t>
      </w:r>
    </w:p>
    <w:p w14:paraId="3EEE3E25" w14:textId="4E43E5E6" w:rsidR="00ED6F0E" w:rsidRPr="00CB153A" w:rsidRDefault="001B5E14" w:rsidP="001C1F34">
      <w:pPr>
        <w:jc w:val="both"/>
        <w:rPr>
          <w:rFonts w:ascii="Arial" w:hAnsi="Arial" w:cs="Arial"/>
        </w:rPr>
      </w:pPr>
      <w:r w:rsidRPr="00CB153A">
        <w:rPr>
          <w:rFonts w:ascii="Arial" w:hAnsi="Arial" w:cs="Arial"/>
        </w:rPr>
        <w:t>      2. Suma faktur częściowych, których termin płatności przypada do końca roku 2022,</w:t>
      </w:r>
      <w:r w:rsidR="00CB153A">
        <w:rPr>
          <w:rFonts w:ascii="Arial" w:hAnsi="Arial" w:cs="Arial"/>
        </w:rPr>
        <w:br/>
      </w:r>
      <w:r w:rsidRPr="00CB153A">
        <w:rPr>
          <w:rFonts w:ascii="Arial" w:hAnsi="Arial" w:cs="Arial"/>
        </w:rPr>
        <w:t xml:space="preserve"> nie może przekroczyć kwoty 60.000,00 zł brutto</w:t>
      </w:r>
      <w:r w:rsidR="008A75A9" w:rsidRPr="00CB153A">
        <w:rPr>
          <w:rFonts w:ascii="Arial" w:hAnsi="Arial" w:cs="Arial"/>
        </w:rPr>
        <w:t>.</w:t>
      </w:r>
      <w:r w:rsidRPr="00CB153A">
        <w:rPr>
          <w:rFonts w:ascii="Arial" w:hAnsi="Arial" w:cs="Arial"/>
        </w:rPr>
        <w:t xml:space="preserve"> </w:t>
      </w:r>
    </w:p>
    <w:p w14:paraId="60A870F3" w14:textId="3901FD55" w:rsidR="008F0C5F" w:rsidRPr="00CB153A" w:rsidRDefault="008F0C5F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12D3FCE" w14:textId="77777777" w:rsidR="00990BF7" w:rsidRPr="00CB153A" w:rsidRDefault="00990BF7" w:rsidP="00990BF7">
      <w:pPr>
        <w:autoSpaceDE w:val="0"/>
        <w:autoSpaceDN w:val="0"/>
        <w:adjustRightInd w:val="0"/>
        <w:spacing w:after="0" w:line="240" w:lineRule="auto"/>
        <w:ind w:left="6372"/>
        <w:rPr>
          <w:rFonts w:ascii="Arial" w:hAnsi="Arial" w:cs="Arial"/>
          <w:b/>
        </w:rPr>
      </w:pPr>
      <w:r w:rsidRPr="00CB153A">
        <w:rPr>
          <w:rFonts w:ascii="Arial" w:hAnsi="Arial" w:cs="Arial"/>
        </w:rPr>
        <w:t xml:space="preserve">       </w:t>
      </w:r>
      <w:r w:rsidRPr="00CB153A">
        <w:rPr>
          <w:rFonts w:ascii="Arial" w:hAnsi="Arial" w:cs="Arial"/>
          <w:b/>
        </w:rPr>
        <w:t>Z poważaniem,</w:t>
      </w:r>
    </w:p>
    <w:p w14:paraId="1C6084AA" w14:textId="7E123561" w:rsidR="008F0C5F" w:rsidRPr="00CB153A" w:rsidRDefault="008F0C5F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D375058" w14:textId="117132BC" w:rsidR="008F0C5F" w:rsidRPr="00CB153A" w:rsidRDefault="008F0C5F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EB40B92" w14:textId="1C2CBF80" w:rsidR="00EB6C04" w:rsidRPr="00CB153A" w:rsidRDefault="00EB6C04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BBB54B5" w14:textId="5CADA155" w:rsidR="00EB6C04" w:rsidRPr="00CB153A" w:rsidRDefault="00EB6C04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3021B3D" w14:textId="2F88FCE1" w:rsidR="00990BF7" w:rsidRPr="001B5E14" w:rsidRDefault="00990BF7" w:rsidP="001C1F34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highlight w:val="yellow"/>
          <w:lang w:eastAsia="pl-PL"/>
        </w:rPr>
      </w:pPr>
    </w:p>
    <w:p w14:paraId="355A0321" w14:textId="7442DC44" w:rsidR="00FA0174" w:rsidRDefault="00FA0174" w:rsidP="00990BF7">
      <w:pPr>
        <w:spacing w:after="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highlight w:val="yellow"/>
          <w:lang w:eastAsia="pl-PL"/>
        </w:rPr>
      </w:pPr>
    </w:p>
    <w:p w14:paraId="44090275" w14:textId="4BECE529" w:rsidR="001C1F34" w:rsidRDefault="001C1F34" w:rsidP="00990BF7">
      <w:pPr>
        <w:spacing w:after="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highlight w:val="yellow"/>
          <w:lang w:eastAsia="pl-PL"/>
        </w:rPr>
      </w:pPr>
    </w:p>
    <w:p w14:paraId="5A202CF6" w14:textId="77777777" w:rsidR="00CB153A" w:rsidRPr="001B5E14" w:rsidRDefault="00CB153A" w:rsidP="00990BF7">
      <w:pPr>
        <w:spacing w:after="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highlight w:val="yellow"/>
          <w:lang w:eastAsia="pl-PL"/>
        </w:rPr>
      </w:pPr>
    </w:p>
    <w:p w14:paraId="22DBAA3C" w14:textId="77777777" w:rsidR="00990BF7" w:rsidRPr="001B5E14" w:rsidRDefault="00990BF7" w:rsidP="00990BF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01E86AD" w14:textId="77777777" w:rsidR="00990BF7" w:rsidRPr="001B5E14" w:rsidRDefault="00990BF7" w:rsidP="00990BF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5E14">
        <w:rPr>
          <w:rFonts w:ascii="Arial" w:eastAsia="Times New Roman" w:hAnsi="Arial" w:cs="Arial"/>
          <w:b/>
          <w:sz w:val="20"/>
          <w:szCs w:val="20"/>
          <w:lang w:eastAsia="pl-PL"/>
        </w:rPr>
        <w:t>Otrzymują:</w:t>
      </w:r>
    </w:p>
    <w:p w14:paraId="0E21949C" w14:textId="77777777" w:rsidR="00990BF7" w:rsidRPr="001B5E14" w:rsidRDefault="00990BF7" w:rsidP="00990BF7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B5E14">
        <w:rPr>
          <w:rFonts w:ascii="Arial" w:eastAsia="Calibri" w:hAnsi="Arial" w:cs="Arial"/>
          <w:sz w:val="20"/>
          <w:szCs w:val="20"/>
        </w:rPr>
        <w:t xml:space="preserve">1) strona prowadzonego postępowania: </w:t>
      </w:r>
      <w:hyperlink r:id="rId5" w:history="1">
        <w:r w:rsidRPr="001B5E14">
          <w:rPr>
            <w:rFonts w:ascii="Arial" w:eastAsia="Times New Roman" w:hAnsi="Arial" w:cs="Arial"/>
            <w:b/>
            <w:sz w:val="20"/>
            <w:szCs w:val="20"/>
          </w:rPr>
          <w:t>https://platformazakupowa.pl/pn/czersk</w:t>
        </w:r>
      </w:hyperlink>
    </w:p>
    <w:p w14:paraId="394EDE84" w14:textId="77777777" w:rsidR="00990BF7" w:rsidRPr="001B5E14" w:rsidRDefault="00990BF7" w:rsidP="00990BF7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B5E14">
        <w:rPr>
          <w:rFonts w:ascii="Arial" w:eastAsia="Calibri" w:hAnsi="Arial" w:cs="Arial"/>
          <w:sz w:val="20"/>
          <w:szCs w:val="20"/>
        </w:rPr>
        <w:t xml:space="preserve">2) a/a                                                                                </w:t>
      </w:r>
    </w:p>
    <w:p w14:paraId="21BB507C" w14:textId="77777777" w:rsidR="00990BF7" w:rsidRPr="001B5E14" w:rsidRDefault="00990BF7" w:rsidP="00990BF7">
      <w:pPr>
        <w:tabs>
          <w:tab w:val="left" w:pos="360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0E07BA9A" w14:textId="598E4E41" w:rsidR="00EB6C04" w:rsidRPr="001B5E14" w:rsidRDefault="00EB6C04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35D092D" w14:textId="6335DCF6" w:rsidR="00EB6C04" w:rsidRPr="001B5E14" w:rsidRDefault="00EB6C04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46AAC80" w14:textId="2B6869E4" w:rsidR="00EB6C04" w:rsidRPr="001B5E14" w:rsidRDefault="00EB6C04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FB31CED" w14:textId="77777777" w:rsidR="00EB6C04" w:rsidRPr="001B5E14" w:rsidRDefault="00EB6C04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EF68B69" w14:textId="77777777" w:rsidR="008F0C5F" w:rsidRPr="001B5E14" w:rsidRDefault="008F0C5F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8F0C5F" w:rsidRPr="001B5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542DF"/>
    <w:multiLevelType w:val="multilevel"/>
    <w:tmpl w:val="4DCC0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E9687F"/>
    <w:multiLevelType w:val="hybridMultilevel"/>
    <w:tmpl w:val="27DC7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F33388"/>
    <w:multiLevelType w:val="hybridMultilevel"/>
    <w:tmpl w:val="5A5269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B5BD6"/>
    <w:multiLevelType w:val="multilevel"/>
    <w:tmpl w:val="E0F0F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F0E"/>
    <w:rsid w:val="000E7413"/>
    <w:rsid w:val="00147E47"/>
    <w:rsid w:val="00163029"/>
    <w:rsid w:val="001B5E14"/>
    <w:rsid w:val="001C1F34"/>
    <w:rsid w:val="002E4712"/>
    <w:rsid w:val="004A03B9"/>
    <w:rsid w:val="00553F44"/>
    <w:rsid w:val="008A75A9"/>
    <w:rsid w:val="008F0C5F"/>
    <w:rsid w:val="00990BF7"/>
    <w:rsid w:val="00CB153A"/>
    <w:rsid w:val="00CC2983"/>
    <w:rsid w:val="00EB6C04"/>
    <w:rsid w:val="00ED6F0E"/>
    <w:rsid w:val="00F8492A"/>
    <w:rsid w:val="00FA0174"/>
    <w:rsid w:val="00FF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42B6C"/>
  <w15:chartTrackingRefBased/>
  <w15:docId w15:val="{F4842972-981D-41F7-8B91-5CE0F4EE1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6F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B5E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3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czer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Szyca</dc:creator>
  <cp:keywords/>
  <dc:description/>
  <cp:lastModifiedBy>Matusik Arleta</cp:lastModifiedBy>
  <cp:revision>2</cp:revision>
  <dcterms:created xsi:type="dcterms:W3CDTF">2022-02-10T10:52:00Z</dcterms:created>
  <dcterms:modified xsi:type="dcterms:W3CDTF">2022-02-10T10:52:00Z</dcterms:modified>
</cp:coreProperties>
</file>