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6196CB05">
                <wp:simplePos x="0" y="0"/>
                <wp:positionH relativeFrom="page">
                  <wp:posOffset>3757492</wp:posOffset>
                </wp:positionH>
                <wp:positionV relativeFrom="paragraph">
                  <wp:posOffset>12246</wp:posOffset>
                </wp:positionV>
                <wp:extent cx="722300" cy="514831"/>
                <wp:effectExtent l="0" t="0"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00"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212158" id="Group 3" o:spid="_x0000_s1026" style="position:absolute;margin-left:295.85pt;margin-top:.95pt;width:56.8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ysIEEAAAUEAgAOAAAAZHJzL2Uyb0RvYy54bWzsfdtuJLmx7fsBzj8U9GjgTCvrqmq4vbEx&#10;9gwMjO0BrPMB1brDapVcpe4e++v3CpKRGUEySOpSUrd3+mFS7YqMJCOYjBUXRv7+v377dDv5crHb&#10;32zvPhx1PxwfTS7uzrbnN3dXH47+/+lP/+/kaLJ/2Nydb263dxcfjv51sT/6rz/83//z+6/37y+m&#10;2+vt7fnFbgImd/v3X+8/HF0/PNy/f/duf3Z98Wmz/2F7f3GHHy+3u0+bB/xzd/XufLf5Cu6fbt9N&#10;j4+X775ud+f3u+3ZxX6P//eP/sejPzj+l5cXZw9/u7zcXzxMbj8cYWwP7r8799+P9N93f/j95v3V&#10;bnN/fXMWhrF5wig+bW7u8NCe1R83D5vJ591NwurTzdluu99ePvxwtv30bnt5eXN24eaA2XTH0Wx+&#10;3m0/37u5XL3/enXfiwmijeT0ZLZnf/3y625yc/7haHk0udt8gorcUyczEs3X+6v3oPh5d//3+193&#10;fn7485ft2T/2+Pld/Dv9+8oTTz5+/cv2HOw2nx+2TjS/Xe4+EQtMevKb08C/eg1c/PYwOcP/uZpO&#10;Z8fQ0xl+WnTzk1nnNXR2DTXSXdPZCVYUfl0v+Zc/hXu7+Wzm71wu1/Tju817/0w3zjAuPyn3j35+&#10;QQIrLYGVYxJPkVT8UiKYrWaQOiaz6sI8WQ6LuZ/JlCcZpp/ecXbN81f3mHPHa7YfVtL+eSvp79eb&#10;+wu3QPe0ToIcoSC/kn7aXVzQqzs5cS/a13tHxUtpL9eR+IXI9lhu1RWUCiMrvl4Um/dnn/cPP19s&#10;3TLcfPll/+Bf/3P85Rb3eRj4KZbg5adb7AS/ezc5nnydQLaBlCk6RXE9CZq66llMBcFinuWB5Sqe&#10;kuGBVSAIlsf432S5WGDVRKNZlAghgCue4uaaZ332212YNv6abGi/Pp27F/V+u6dXjYSAtXnqliZ4&#10;gIyENFAvFDXmS9Ru32Bqfw2P2WEzjrfh3dEE2/BHP537zQONjh5Cf06+Yg+ABK7x1rsnfdp+uTjd&#10;up8foh0EDxp+vb2TVMQCA3MrEGT+R/xBj3B7RP9YGq1YIHfbn25ub52gb+9oMLP1bLFyI9lvb2/O&#10;6VcazH539fHH293kywY2ZjrrfprysxQZ9vK7c8ft+mJz/qfw98Pm5tb/7cbm9lS//Gl32r//uD3/&#10;F16F3dZbLlha/HG93f37aPIVVuvD0f6fnze7i6PJ7Z/v8DKvu/mczJz7x3yxwlAmO/nLR/nL5u4M&#10;rD4cPRxB//Tnjw/eNH6+391cXeNJnZvu3fa/sYlf3tDrgr2URxX+gf3E/RW2/sIGu+aNwZuY1Yr0&#10;fsgNNrEWvEF0y2AqOj8IaL7FwkR3QWV5A/MKm2wHzUa77OrEy1PspVidz91lm2XYS0O/Rs37LHSC&#10;XZI0496SYSeVW+16Obme9EobaORu2y3yfOR2a/GRO67FR2623WyRHxAMe791nyzzAwLg6GlMRrCm&#10;PRGZooyA8F71JNPVLD8gWjA9VbcwZAQgMlDZvLS4LV5S4NPZ3BiXFPnqJD/DTsrcZiWFbi8nKXZr&#10;HXRa7AXT20npwzzbRpo2414DZUqphTKl1ESZUmqjTCk1UqaUailTStUklNg6GhEK9OIAQCNEgXIk&#10;OYSVYBSJaKAhSQ45EPmCNiQMMQFAU28eGS95LH/qrFqW3MMYJvd+zCm7Kin3mRoMvb80Gu8qZPlr&#10;+NaF2XYKkqnpagTXhfniZbMmvNRDCjPu1JT90J4B+miHI9RH2zypY0B29w73ud8FpBt+18iPNg1B&#10;xj/yNTDzRDNWA//KV0914mdaofIaCtYJYmAefOUn+kc2082cXTf5wezTNLsKWSw1HtTZ7XZ/4fVd&#10;hcQK0Dbi3lvnNfRg2k0jIEfy8v4DYS7ZUBlKWR08ljJdBC+HoyI9zqWFS8GUHjINODe+Z4gkdNFd&#10;0Nnb4VzsYjHOde7vS0cTmmXYS+OpOHfqcC5k/Eyc6/FyykcaegvfaBMPVJmykbbdRIJYXj2kma8J&#10;vKWMJN4yGUm8tTAYSaQ1nXcGnpQoq1tR5CUzJo1zTV4SXXXLqcFLCnx6vDLGJUW+NGaoca7JSkp9&#10;ba0mKfZuNjVGJeXezZyjkmpQYVyTl8K3nbXKAZqGJWMtz6kUfAIXCS1yHG4qhV+mlAooU8qlX6aU&#10;mihTSnWUKaVKypTyhShSzuRLUaaU6ilTFnWEXbIR0kPXEnQzzDUxqIbFGATMmw47KoyrQXGAuDbC&#10;1ZAY6iXuCt8q7hoQeyRWgPQe0LIH0ADptbvTAOm1w1OH9FgZUvpdmLGG9HLKSMmoG8KcsUUYTsNM&#10;65d2CZIp9gFxA5YLHKDnOA3YtYpOA20UeC7HZi2ngXwPQcYoma8ewvsp1AD8HK8nWNXIFoFszouS&#10;n8XX4Das/NrtanRL/0p0vaPIfPjq+SFH5kZXIVt7efiUA7TETPgaBhcSWTWySAnMZPRBsEzca9UQ&#10;aifge/AcHoIGCex26/P7hd0mFBR4xESV0tZ101UeCEJmPRg2OUkUYgIuCUBMyCyxByBufkwSdpic&#10;JOIwIbMEG+bsVJS5CB8UAi9TSuGXKaUGypRSDQllO3jBfKU1rIEXTFqS18AL7L0kr4EXvLSSvAZe&#10;AA4keQ68HN4sJ1bNMsx467zBqtm/YIpqZpecwhbzjPfBeO5otb45qwVVxcEiV7nx/Vot0yUXtsb2&#10;yAWRFSeQW6bJSO6WXWeYP2W0rNiFMlpWREUZLYuTMlqWmKTRMmc3Gi1yyJQ/Jj2+0WhFhUeAbc4k&#10;9N6OZbManSc42y2uGAKQbXTx8EY3a3KgiiaK18pUjy88PWhJ08pK9cwRuTNSPfE9ItUT3QXA93ap&#10;HrxVsfV2ZZUvbr1jefTpMksa2A5FZWBzSZOr++zA9JmZHlf3k7KRptuKpEvLbbBRdtsqH5J2e+58&#10;zXQ8ymxbjKTZthhJqz09tgqH4Gz17rZHN+mQlJdps5Ie5tqleTKspLinx1ZCRQq8O3alURleSuao&#10;6s0WtVEwtp9h58vRMryk2Lu1JS0p95CcyfCSku9OjFKyKNHjUmwpL5Xo6U6MOapMj7UeVJLHZiVF&#10;b7KSku9m1gyV5KeuKi0zQyV5k5eWvLEipkryU0OLKo/TdS71l44LIXqxbo7X+dWFuPxAtTamSEcq&#10;hiVoLfqZlPzK5TYzo5KSXxtZUoIu/fOs7XMm5W5tfCiHGTglER6ZQkRVTyMl1Vb3oyvyxPRbKaUa&#10;yjylLsqUUh9lSqmUMqXUTJlSqqdM2awjyqW0SX7RrKNFs44WzTpaNOuIYFzjjJp1tCjqqD2qiXdH&#10;RgZrUU28QJIcwiJ/0iw7xFskySEHIufsV1IHiVdJkmOKRG6mZOc6ZooVRuRmdnKuY6b1lOxcR03r&#10;KVnEK+X46ynZuU4q11Oy8yitHOZsp2TnWr/5lKwMAeD1k3Mgo01ShV0WOVx5A95CdUNQ8tTUMl5G&#10;dUNQM4K+1hO0nqdh0rCj1g1a02RKaQ7+iKEPdNMIsP7CaSi8oXJIZC/dDfaktabJKrob7ElrTQe/&#10;/RT2Tczh+TF4MkaFetrgUNYy415eTMUxBb76PLCnqYXescBJMK1kx+X61xBk6WpkXn3dsau7g1B5&#10;5HwNmexj7LY0uGMXOLbpQnXxujw4IG3H7oRVyk/ja3jq1K+Vk/JDg+DaqPpVxI/iKz/SvzFVMi8P&#10;vF9+TTIXvgZulDAmsfHLwT/z1ZNBWkRVVgEO3jpWxQdGi5YfM+ZkvrmcDNBgHNVxAZHvNqpjxhoE&#10;oDNDDdiFetRn+agSQ5qMsGH0jHzyP3W5JHA0k/8SM3ZzI0YkIb3JCS93PyRLSBLHm3MbEzLYJE/H&#10;hAwfA6cQagnBJBDASsgw8qhghdbSAIoHkNHzh4hNrJAMb7RWT0jIkL04fN0b9rDYWjnI+91aq86K&#10;Xsrohx0IFVv60ghdSnNlMpLmCqkBHMoomyvzPLQ0VyddnpG0Vt3ciPFKa3VixLCltepwviUfpscu&#10;0Ns9i5NKRHRL4xg7RRMGVsbsCGr3RN3KOgejJG7lNCRC6BC5zU9QynxpiIqS2MOorHC/OlfdTS1e&#10;Su4WrygNYYSddRpieZKfokpDdDND8joPMTeC9OTLDZKwXj+EQgSVmTyQoi/GUqk8rn9qmVKu/DKl&#10;1EORUiUmypRy3ylTypehTCnfiDKl1E2ZUuqnTNmsI5W4KPMs6ghIo/VwjY4webxiI0ssIhny8iET&#10;O5KLoIAkh2wJt5rhLsTmJDnERuQcGUkCv9HRFEiEyM34XnwwhedqwujoYEo9kotkmBx/PZKLCKC6&#10;Icy4cLhGRxBpt6Q525FchAzlE+qRXCxBdUNQsR3JjXIBIVB1qiO5WJDPPL5TQfhAMU4UfbTKQvhL&#10;vLYQWU/HUJuvPg6FI9mOihcT/8pXT3WCrQq8EF4vhb4QjSMqZH4aqFbl+Gl44opfIR4PX8PovdJO&#10;yk9c+nFVgoWwwW74VTKYAsxy5QpyTE8HltOLrBItjLXJ8xvDd48I3w1tDQs9t+jorqpQc4v5oBVq&#10;62P/diXNCKL2Wdgz+qZb8T2iQi26C2vvzSrUaHuNvMOlW+kv7h3G8ugr1CxpQJhPqVALh9rBFZuX&#10;LIqQKM0qsZD4rHNQPuUjkZnFBztQj1wtPhKNtfmGRlcqCZNNRhp9wVlNJyahsRkRVYHMztezpKyU&#10;b2jzUuI2eUmB252ypMhXrp4/Mywpc5uVRL/2cpJit9aBcg6L8Jh2tX7JFCmVk1imlEu+TCk1UaaU&#10;2ihTSo2UKaVaypRSNQlluxMxNt3CG+rBXeKkAD5JPF13IgCc1Q0efp0inWw9QUP8fDnI8wE43v9S&#10;iJ0PHzB+tfB3cIqYjIEdXz2ADUSVdlonAcqXQbp382oheOy9Dpg201W6aSHiT3C43nTLQ/VYHCPO&#10;fWmcS2E+hXMdojkkzp0dA/vRIkhwLqWP8icxknsEzo3uelOci1Ub49yDNN1K5NHjXEsaT8W5Vjsi&#10;afQtXCLN/bfWdGvhEvaQVoTfJd4yIaWEuS/ZdMtB73RMGuc2Nt2y2ltJZNXWdGtliGpsuuW++3Cq&#10;ciAJXJTOocqDlClfHdaqccq3oDxO+SqUKZtdj9fPibRDeuhaolCOlZsYVEe+Pagp5AU0KA4Q10a4&#10;GhKHKDlHXVPIrQGxN8J2XiDKadQrvKOsRgOk13mNhryAro7OQ3oXUg+lyHFuI8y5kBfQ+s3nBZ7v&#10;NJCVLlQWc/Urw1/LaSDfA0CKydhZ4Kt3GtqAPh3/IGBeKclpbrrlfZB60y0/g1rTLYT/3eh6f5Kn&#10;yFc/1cZz49Y5b80sVgL/Ovogj/BBXqX4iMxqDLvdpvnS4eXXg90rCwqK+J3ZTEri7pdsutXSv8Q6&#10;vixDai/ZdMuQkwQbppxUlLkIXhQCL1NK4ZcpJRIvUxbBYDt4wXwfA14waUleAy+w95K8Bl6+y6Zb&#10;sVWzDHN7060QD6uY3famW/EIR6v1rZbMUgFBbLUO0nTr9ayW1U1KBovMblJy4/wmm24ZERXpK5sB&#10;Fekmm90rpdEyxTQaLbgpdiXeaLS+laZbbZ5d0hNsNFhPMFhNJU1UOa1SPS5ucNBUz9RK9VBnCCPV&#10;E98jUj3RXW+a6oFDE1vvgzTdmsXy6FM9ljSemOqZuVY2YBplRKTxbsn0uGxBykZ6OxYb7eegfChl&#10;gzXcF7CY+RnpbOIURJaRMttIcWRPcGiz7U5KpEOSZtsu90EEqx+4P8CaclJups1KIiWTlZS3Wa9F&#10;Idd+VEjK50WlEj02Lyn1Dp8tzIpdH3fBIY+s3FVFU9cZglfVTNTVKctLVTKhPUF+XPq4y7Fxzkil&#10;ek5c7CHVosrydFaTMoL/vej94aAMK7ncrd5PUyl4S4fqmIv1/lF5cT+mYkhCtd0qUr5+NkdmslQf&#10;rvI4pT7KlFIpZUqpmTKl3I7KlM06ev3+XO2hqChX5MP7NqqPTsDUQlHRCRholnwGM48WZYmgNCI3&#10;82jR+Rfog8i52ipJu8WnX3iuZmlcfPolzLZvEZI+QecBG/JoOhPYkEfTp18aztfoE075PJrK1Olc&#10;IG20JFX7fE3UDSscx4jO18gn4KSMjE/SrumeoPT8/NQeNvFSao/a6+GxnLKzAoh+kTAV+0R8fUxi&#10;78Szonb8vlCSmfA1lBbSboGB1SrzuBNApc4vkFUqFelh9NAqmX+D8eIVp0B4gKbAGuUZ8jXMFB2K&#10;HFlZuqGKsiy1cFaIX2V+EF/9AyOV849jHvGbyyPCCMc+nVPti+cRX8unsyG9AHomosdO1qNBy89o&#10;cjMktFq4MGoKdSWoMkck8ZRPkaaMJJKi+WedAgmi1u7UespI+nXd3Gi8qsKxBPbzXo90oukj8tlB&#10;UcVML3DTU9FtDKyD+dqzs7we7dmhHVJ+XFLs9hyl4M1AuPLsTlocuylKULPDUo6d742RKlH5dVM0&#10;KMizkpL3paEZVnKtm9658uu6mTFD1cXA5qUEj4Yc2cWlXLup5VIr364z5ygX/fTYeHuUT4cgTX5c&#10;dKZ1WM7wlrOip/aQA5U1LuXHdXCX87zkRoPaI2NcaqsBVZ6Xkr3lVqvOBOa2RQign2PZu5PyL1KO&#10;PZVvNx+OfvduUpaS3JTKlM06QlPXRm2OPZUtHbVHCvDuSLeNvWer4hauhCTH5gKPwK64jbxI7xnY&#10;kYLIh8QWQdzZ30gc87Gncj1SMPZUxvIMqxoW0zu4yUr6j+mpDFhVCo8kEQErQNIWYKC28vX4AtqG&#10;EBXe1lJ4YQ04Ayo03C5RAR57Mo4HsrvPVx2EqPUFCbGKdTlWwQ+tlVGfwHJhClSdVppD6PICOFMk&#10;45Jx7NAlbsDA/qk1OrSUd6OrhXn4uXCXis+lpYbZYtJlMq8w35ACdokVxdegMLSjJ24w/kVuBPVA&#10;lkS0xmjPI6I9beUMkLQsZ1iEjiJX78/++uXn3f3f73/dERS4oj9/2Z79Y0+Ki8sd6N+O4tfd5OPX&#10;v2zPLz4cbT4/bB2K8A1TNu+3l5eT3z4cTefhdZz5jXrznnPxOMpqlDOk9wz1DNFdWHtv16EF72gU&#10;+sJRDwjspUNfqTwMGfbSeGI5w5yS2XzE+Oo8zA4ppgG7Q41530+6pBTRSdnIUIDJRnqjeTbSE11Y&#10;H+yUjuiafNp0ONLLMflIB8fgIz2b+bIl5GWJWcrZ5iQFbXFqErUKdxX9PBXyKlNKwZcppfzLlFIJ&#10;ZUqpiyKlioMllO2eFmQoXaeapwVBSnJvbG1PC0lGSV7ztJDEkeQ1Twt+hiT3RtjOySJTJMkpiAuj&#10;fYr6G2/cE/wNGasbwmx1Thaixo2/7B+IdHdx9jC5pUzf5MH9d/fhaHc0+fjh6CM9ZPOemnQHWu7X&#10;TQahcCwQrhINk7GgBY39ZJiKYQxfPZzxNN2q/EWJtcc8rWQ4V+fFx8/iq39mGD5VfDaQxeMfAdRL&#10;AyjyOhWACmfmDgigYJs8PPYeyACgujXeKFcQiryrez2GHnfJTQOCim/rQcOAIAkEvsopRAp3xxDK&#10;+VkvDqESgTCEMsXxRAx14goCoRqnEQNETR1MYLUNRFBoH/P2nz5PGSnbjj7piMSnjGIYRbOMBiRx&#10;1HzqsgMpH2nOXcoi5SPt+Hw+zY9HmnD/3Y+UkTTec4Ct7MRU7nDtMkUpJ1UTuugcYk3nplOHnaU3&#10;Ke+F/8BlhpcUOOU0kHXKjEvKfHHscnQZXlLonc/9ZngpueNDsnlxScFT//b8uJToVy6lmY5LYaZu&#10;ZchLJQ8Dis3wkivdt9ZPp6iKQm1WUvS+70qGlZT8fGlIS1WF+hRdhpUSvG/MnpmgFDwS4Vm5q4rQ&#10;ue/LnrJSmUOLlUoczvEt4OxyUIlDa4IqbzjzH/nNjKpF7IiGDRvazFpY1Fug3/asxaCyhjP/JYLM&#10;qKTYO1/ukKqQomv9A01eKlvYoWggq0OkNwSvpbHXIE46UNHXHfK85F4zs/ZSfBVS8JoZ2zLF3oY5&#10;WmuLQsI9VddZvOSSn/lseSp7wqo9L8sMqkTgbGrYwTEJaCUBZaH2QqolcWIVpVRNmVK+GkXKJaBw&#10;r+4ypXxFypTyNSlTylelTClflzKlfGXKlPK1KVM264iOfTXKs1lH1AOmjeeqWUdIv7TybNYRCm0L&#10;PNvDMdg3ZMjBe+yIX3rfOYlQxB+C9RENbnWfkj+uWwMSaXIwWDIUL+E0Uspdh5KwGoicUycpuQ4l&#10;1cMx+GCzHA6hXxe/saerw0n1EnlkE9QTwoz72uJ0DlFIKczZbjWFPUc+gRApzQGY09DwMipgD5O2&#10;S+SXWsf1Enn0k1JDCpPu04XJpFH/rG4IkwYWtOagNV1PfC+1pgn0kZSA66wnaE3XPyaMvUrOITSH&#10;ij4mLA8SLLWmQ8bvtE/5JVLCziWfQFiM5gC0ZcwBG5i6IUwaCVLrBq1pQlXuCZzATYekNR2y6af9&#10;JzvSG7SmQyzvtE+HuhueHQB1AQyKgAKRkQSGEKcPIZ74BcaxweFnHWmkQ4aYfyXh7NWw5k2MWfDV&#10;P9GLvkOw24uef+VrCG16XgDWRbI1jB3G1dU+GhKqZrqTSoabXBLiVwnjwu/2dPjIS2kW8Kk9Xa9V&#10;niVf/WzhLwc6VgT/ztegLWZXJuPmbrVyA1ZFWWFYwk4mle9VBzLMpCSRUEKwLD8yTKAiNf4qTvlE&#10;Cfw8N368wqWB0UpzS7xChjE5aVQUH7bVcmAeLpVnVhxZ9IryihjD948I379OvBrajOPVbgF8v/Fq&#10;M0giHQIzRgJ59P5Fh+BoNqwh3QCTk/QAuqkRqJQOmhlOkr5ZOEyQhoCkW2bGuLBfDLPzRwlSTtIZ&#10;MwNvKmxNnwnNCkrFrc14oI5b+9MS6bDUkZe5FaZUNQCm2FX+34ye0pHYQVzWYiCc0VOZQV115MWM&#10;NatmBiYvHbc+MWJcOm6NDuXZAKpqZtD5szip7HXgGvmOPC+15P2JqgwvuebnaOuQ56Vkb/JSske0&#10;L89LLXsrkKdi1zMrXaNi150Z29V7jTtBk8YXVfDa3LZ09NqME0vZFwM4KoRdppQ6KFNKPZQppS7K&#10;lHIfKlKquHaZUuqlTCkNQZlSWoMyZbOOVKy7zLNZRwR2+32qzLNZR4Qs23iWA+DtAbGoL0Lwok0n&#10;GotdOtEeu9r1SfD7JTn0RR404+bEH0YKR5JDFUTOfkJKroMMkDKRm2ESxBIk93pALDrHUg+IIfig&#10;nhDm2/u5yQyisyz1nhGIVqgnhDnbATG4PPKGekAMr4q6IajYDoghzKFuCJPW32SVoR68OOqGoGY7&#10;IIa4iLohTNoOiOE1kjfUA2JRWDgfEDt4ICZxU81QzLH3QGv+LEEWvBIQR9HtpWwnyCoOOUCpI6t4&#10;90zWVWIF/QmGPvrLXi1fQ1wkTKJ2cALOhRteh7e2ONvGOAvFiUgq6Bla5sfnP/qyRR4/X8M8wlEX&#10;D+Cwlvhnvmoyj25sshARqMTGAKjcJGrna6z4yBhgeESAYSiPK3wCl9Cnqg90pjY+QPGiByxW4Q1K&#10;DljgyLd5wiK5SdQHRrdhkb7ZEQvKRMTxFhe9e/F4SyKQvj7QEscT6wN9UxAwxS4mU/QSapunIzTK&#10;Rgwh5SPhtckHYhU4NMtHup3m8QiJpq2JSRxtMpIQ2mIkwfN8arQgUIGWtavZSWWk4ywmKyltFNhl&#10;xaTDLJ3VDUQKHJ0E86ykyOed0V5TRVksUekgi8mqReoqxmIuKBVjKXpLKs5SppTyL1PKRV+mlIoo&#10;U0ptlCnlW1CmlO9CmVKqpkwpX4uEEpv31Xk4MbGhoxNu14GjEv4//BU++wQNSlBd8xShRknuwZTt&#10;KUbfAIMWyJczPUW4I5J7zVNEll6SBweCYXHilsWfxeW5mm4x6kIl/7qnCGdH3RDma3uKUW/HuqcI&#10;70g9IcxZe4rQ/qDqpxyucRCidLrGa4YhueXQeAEzFSNivnpk7GlqadmQdG8kW5czfWsvtBqVX9sV&#10;xE7HkLCkV7zoeHJ89ZMMw2+jiuU1ovVHoPXXSQfCRsTw1NWbfL/w1IRMAjGa4EsabAuaSFNtMpJW&#10;ukMxexYvSQNtAktpmzv/Qd0UD0qzbHKSFtmSkrTF5uQURE0stvIJpFNQppSiL1NKBZQppRYSynZk&#10;gflKU8XWNoRdEusMcC7Ja8gCxliS15AF8LokryGL6HxvDlkc3MjGZsqyssG4VMwZXicf+KoVQIUP&#10;ZdZMbTw6NnijtfrmrBUWe2ytXPDz+7VW3dI1D013dLlx2k6rsGmIZ+etjNwuTU5yp7QMnzRXpncv&#10;zZUVJ5DWymQkrZUpJWmuzLmN5opcVdM3HM1V/PEsOhgEkbH7YpkryiBJOjYcfH2Mx9TmfeE9yD5x&#10;NFWPMFVtaRDsUTINgpwwAk8HTYOcoN8bLSfsYz603gfw6cPh+e9mTZObRBokug0w7+3SINjNY8vt&#10;Xq8Xt9yJQCwp9uJ4Yhqkm7qAOoT83DyId+pSRo823A5KpHyk3TadQ2m3/enelJG02yYjabdRhAjH&#10;N2UkzfbcH6r238JVviNehz7Hgy9Z5FnpTIjJS3qXHU7PZ4elUyH+9HJmXBIrLY0Z6oJTk5WUuvX5&#10;U5UKmZn9uaTcQ/+GVPA6F2LxUrkQc52rPIgJvlS9aeKDS32rmtMypdRAmVKu/TKlVEWZUr4GZUqp&#10;kzKlfCOKlKoetUwpXYgypXw7Esr2OEmUI/HmzAaeUY6kFieJciS1OEmUI4F6CQWbtXpRhgSaI3IO&#10;hicxnjg/wnM1UXacHwmz7Yty0idE+ZEwXzsDg5UhA0P1DAxwhrohzFlnYGRhHCqN5A20TZCQsBHA&#10;BPooEl9Ddu5JKRtsW6WGaNiQ3HNr8DyEf5iMUTlfH5W0weuJmdYiSWie6chQougFws/iq38mfZWp&#10;iQ5HeR0dbFyJH46mtpCtgScwiUojNipjayGLlMAzHD2RR3gir5PiweqIoLevt/yOobcJBgViNHEl&#10;XqoBVk5d0CwFShJ7m5wkDDG/7y4RiAmaJfjAMeg8PJW4w+QkIYcJmrEkehGYsxvDZmTceOtN7PP/&#10;vrBZzS4nZs0MnIXPMOJjPUXDxp+Jr9ldahzgLGAtI5SMcDRbT/ju/KuYLTrjFZut0Ot9T73eudH7&#10;XnZ5F7/QIPdoBl/v7/56ESPfVTE1NtJRMx18abasUIG0WiYjZbVQ75kNhUirFXpippEQZbWsoIq0&#10;WiYnZbUsMUmrZc5utFqj1XJOKhptT74CjNesVuzvWEar0X0KbnftoyyIQTY5baY7Njpaj3C0mlI+&#10;OBypUz4OnBwy5TM7DmezkpQPpQPzGZ/0niHjE93VZziG6b9aX2xqFxqb74P0GUnlwQkfSxpPzPdY&#10;X6oQrpQdBBdE+W+CKMttfaFEWu48G2m2TRdRmm1XogFJRTksabRNPtJoG3ykyQ7tLVIYoUy2JWaJ&#10;kWxOEiRZnJpErdqKJCFxmbZQmZ4ypRR8mVLKv0wplVCmlLooUqr0T0LZng6ISg85RB5cvtShjg52&#10;O/toH8iAoZXBaB9StQ9kIIsmyaEKwklmOmD8tIiT1gN9Acsr7iXi6LQlQ+w1f57JKqHq8dMi9Kbu&#10;/ny3/3C07ubkMX90/5gvVvTL5u7seosP0Dzwnz8+4F/44fP97ubqGh+o8Qmgu+1/49tnlzd0tApQ&#10;Yf/+4/b8X4QU3D++7u/dX+GLaYWjw3T+3tv8n3fbz/cT/BscDwqgpvRJbayoBEDBEBj4KbllwE/6&#10;pjeFT9jOYvh0kGPDs0QcDJ8MYTwRPRFcST7gIW16M3ZKuEh7bmIVDZ2Wx/jfZLlY+B1GmnOJoJ5h&#10;+/R5PrxzRa+8bvl8dvUZWVWos3AMzg+Qt3jLBfZU8e6NodGnrFzmt/+8FY338/7h54vtJzIkd9uf&#10;bm5vHci8vSO3fLrukC2ln/bb25tz+tX9Y3f18cfb3eTLBh/Rms66n7CP0a4UkWF7uTt33K4vNud/&#10;Cn8/bG5u/d+gv70L+xcFAWkX4m1tstv6T3N9udjhD+yQ/z6afN1t7j8c7f/5ebO7OJrcyi31QW6p&#10;39Bmi4UqN1vf9vaQm+0UPdLcOl74jrLDd5ymFPTIb7fpTWK7jW6D1t6sQJGOnsQb7mGOFjRLsReH&#10;fpU2X/gQdH8uevj8Et7QPrHnvh1CqnEvykAjd12oklropT4Ztoue0ZQ+/pJhpDZei5HeeLN85Ja7&#10;skrloJ9+QO6AQmZA0msyGUmHyR2+yDCSrtJy5r4slYpIua3u05oZTqo80WYlxW3qrUneo+NqfXgE&#10;71P/xpQ7CYyOa19xlHjpMMjOM9zuyTU8zXcSgKhx43PQCpmGAl4J/aAYHFiABVV6BLyYjLO9fNUl&#10;YBwL4F/5qo5xhK0SE+Sf+erJwgENlGR52MK/8tVTBUNaoYomySzGyP8jHNfXyVVjmcXgwdWN0NNf&#10;NFf9auDBtGfCDJvmTFozy8RKY2YykuDB9S/KWNhHo4duSs2rM5weDR86gJUsJ4UfzDMJEqx1x9Tp&#10;KTMoDSBMXlLkpu6aZD4CiBFAwC2/DwYecJlCF2zPEjyAanGFB3yM4M0/qk1vUglAxBbYQhCN9hyv&#10;H6RUAwfYedroKHtK/HoYxrafrx5GYNNooosny1xGJPHNIQkoNEYSDr1+v0iic984zlm2x0KJbkGF&#10;0RlOTXZNYonOHdvLcHo0mJh2xpgeDyYsOSkw0RSMSOLWMsCtAEWZUoKKMqXUQJlSqiGhfISLrt1Q&#10;tjrB60qtlD7q5LfXQm5ZH3TCmMkGcrFyyv3ba8lTs394K92kehfUMoB46TQhGw++BlPEh5B8nMz0&#10;j/G+eJNVoUvGx48bbdY3Z7OwkiKb5b+K+B3bLPfNmIx9eHTsHN3e6zbLjMLLzdL0EKXNWloOogyf&#10;m26rtFkmJxk/Ny3y422WDROkzM1IAcUh+/xAZ6pP2ilT6qMHPHrA//keMF4SZ4k5OG4CAKorAvxh&#10;OjbEfH2cK4q9x9v/mmvbCDtiGMOj4msYXTRX/nUEE48AE0MVeaEGjD775MGArwHzBTYHLUtAGY9b&#10;UmlZglmUkNwiihLUTcCxb1aSgG+iJLgqdKF64axCIo43qgEzLbI07tlKMmnXzcy/RFOJ6yldZImo&#10;EsJ2H/U/ugZMZ0shlLEG7NULbulD1WqzDSWiV5R0/Hl3z2dkr+jPX7Zn/9hTUjrejOnfjqLlsOyK&#10;ql6ABpLNtjvGYIwasOSmYbuNb3vTDRe7SOzIhjNgL7zhJgLhDdcUxxNrwLpj9x1i6Oa5RWC07dLo&#10;Ij5y4zW3b73xZvnILdfcwJUTa81MOrEmJ+XEWpykE7s6nuUL5VQVmO+cm0pJxVxtVtLMmaykxJf+&#10;67CZ2jQpchdYzuhOnVyyWUmpm6yk1JczS1ZS7OYEpdhNVihDGvx9i5XqULc8Nur4VIc684VR3els&#10;XlLuNi+52s23hppk9CGNBIZIvEJlTo2UUgNlnlINRcrX70gn566+llwep9RNmVLqp0zZrCN8OrZR&#10;R6jkLlC2w8+oo52323Y/m6ijHfYiynm4Izx4ZpLziPrZQbbFFEn0tR+IjcgZRCbco152kAiRm0UI&#10;cSc7nqvZvCfqZJevYnSzDh+XwjJTZQ5hvoVufBr9UzkCTaH/mGg6ZX0IhL4f726wJ60PQNKOSDfo&#10;bnxqDvoIZOjgdoqdzdcqpkOKvmsbJq2/nOsXxzNqPR3mKdR6Yht1M+MAlBWo8vNnKg7x8NUHgjxN&#10;tU4jPLGZzh++gCT4aXz1T+VvPjWSVT5MG0Jete/XcmTMNc2pDa3ymdYwAZ/WMXmxohrJYk2NwbgX&#10;D8bhhVX+YShKPaB/eBK2oYx/iME4//DEKR4b0/XfLi+piHya3CT9Q30bFt/bBeQAC2L/8DAfy0oE&#10;MviHhjggTnHcrvmM0My7dcVvuS5ReYszQqy24SCRdFcMPtJZWXXrPB9MqUevrsv3cTIeCchW01We&#10;j8Rinfd7E0YSha18MU06MQnApgYjCY9XSPJmJaScw5lrtZXOTTuHc+elpGNSCU7fayvDSsl77s52&#10;ZVhJga9cA/MMKyXymSFygjW97vznXjKslNAh0LyspNTZdUr0pxqYr/BhtSwv7R0aGlTeoc1KrvKZ&#10;+xxvOkPlHK68o5nKHQ2sB2HNXA/6DCsp9yX87fwEpdzRLoZiKomslFu4hHbyrKTcrf0A8H0Yurkh&#10;jJ6glThXHqt8HcrepVRNmVLqp0hJ2dz+jS1TysKLMqV8R8qUcoMqU8qXJaEEDGg8yxd5ksFJsh3D&#10;xxUKRn4kxkwumFkoGHmRwSe0vWDtQ2I1EHfbIYw8SJ6rPVntQTZ4wdqDpEIZ56PaE9YeZIMXHB0n&#10;CHO2e9JjPUvHvO4Fo82buiEEOmwvGBUL6oYwae0FSz8bfU/UDUHN2I4NP3uu9YzQivfklaax5OGg&#10;P8vPxsjJz4ZlovENfrT3Umn3hja7fpwDgXZnA93CGRzTG/Rioj6HftbMg6+hMsP79ijILpKRraax&#10;4UhkiRuqDTxZmRv3XvQm2pwBPnLsuZWnwN2KFu6kvcmNvWNUBBbnQG0IaaoVMooSElnF2cYG5cnK&#10;ykIAzZPxXsFa4quxRPjn0XeHKtxb1dBM6VXOpGI1Js6qW8cvXpX7as4qIG4e6GLx9pAmpFMy6FsS&#10;GTheohOTETa24WkGIwXiTwyPBxoaGFGPjQyGl1jRxN3YCgZGhowkQFwdGx698lcXhk+v/VXLBVP+&#10;qu3OSYmbPpgqyEW4OC8qlc4MSdZ0GSiP1V5RSu6WAilG3wve5iVFb64q5bImeFf6D8pvLVM243Ll&#10;wJZ5yuVfppQvQZlSvgllSqmXMqXUTZlS6iehhD1v9DSgQQn7GH0HY58kV6BGSR5gqJmLQbZGknt0&#10;ZXsaUKgk97jIzrdF39by2ML2NKJva4WaoNKh38d6GlE2su5pRPnIuqcRZSTz+TZo/7Cgm7Z8Ql6M&#10;CS3MvfAqYTLGXXz18CwQdZh8CSUv8BIRdOyBPnPha+DmR9Yhc13kFtyBCl5thb8uG+iAbTlxxYKr&#10;TZbpYsmNiPURiLWt9BvLSmab/PKKqw2xnb5cNeIanjMt5cXS+S1DR7qOApY+2+R2VLzGfbYpuUlk&#10;m6Lb8Pq/XbYJb3ycbXKL+MUBfCKQPttkiQPifEq2CQkggFwwxX4iEY3E78sTH6cOaitkm1I+Ckzi&#10;87wU7074YMUMmM2B5ZSRRC4rX82WMpKgxX+yJGUk4UooRkwZSaSycLH8lJHEKKuQI0qmpuC7T+yk&#10;nDR8N1lJ6Lh2zkmGlRJ4yBGlo1ISd+flc2tAyXzqs2ApLyn0buo+lJYZlxI7OutkF4JC7wvqCZQb&#10;lhK8xUqBd1+NmI5K4fbVsbXMpeB9kijDSgqek0SJsFS+yX/oLsNKyn25NuSuahGt1xgb/vBq2e+x&#10;XO4J3JbbAgY78CtSjomn/z2Jp0c4ZDr5UHXIdOqh5pBFiSUPRGyHLCpRrDlkUWLJo3/bIYsSS3WH&#10;bKZTDg2pnyi5FOZbKICMXL4w40IBZJRcCnO2Uz8IgUsflzZhYMFSAWSk4aDiQupHu/S0oboncBYi&#10;cerj5FKYdO9puRue71TSzugyOd7LH5xG77lRkQS5UH2KaiDQLl5w3Tx6xrD4V74Gdn7a3aqcBwkf&#10;0upOyjkEOtZIg/M4yHwoJ18qZGvYHOJW+/IjBQeJDh+FLjmzJDJHN684vTDAxK5CxoWfc14wLFi+&#10;egH3SZqyy8tfzcTLXpxDrH1+2OjyQmNuy/hmkjRQVeTjeYT2/fp4K8tXEFgO7noekkvsa/iKEvku&#10;0OkyC+2xYfU+nuEjKNiLr2Bm+Uhvw+CjMO/Ul2slSFxCXsvTwFLox7xc+nq7hJHy8NByPe+zKH96&#10;5WsTU1ZS2CvL/ZHiXoIqKyaVn0GyJD8qJfETa1RS5CfWqJTQTwyfRfl3Jisldms9Kf/OmmDk3xkT&#10;VKfNLLGrdIztKspljhWTFTsZtH5drUwHVord9KuVg2fzkqvd5iUFvzo21rty7OCe5+dI1Qv9HE3H&#10;k6xsT2Xz0iveCCIBPktexotIiKh/4hKdkLNvDxWt9FSdFR9R58eWc2OjoaqQgRe+cZNdE6gZGaiW&#10;M4MXAvoDlRVNomqV/oFL/+HCNMJFTV96qoWhRZRNDURLxCuy0qKI78DKmCDw1kC0nBqCJ3RWZ6X2&#10;Guv9oU+RDaxcgjoNtcyV2EPiPNmXqYPKwMqQFYHonghfM8rLivoDDFRWrFOKfREKjtNRSbF3nSF3&#10;6sTSP9DmJeXeWdEkylINvAArssuBUl49Ffrl5hc8PjU0UOHjaHle1Ot34IUD39mXB87SQLVYGsFF&#10;KjHreSGknWelRL80rOtSit6CV/gkz/A8E18tpeSLEbWllH6ZUmqgTCm1UKRcSU2UKaU2ypRSI2VK&#10;qZYypVRNmVLqp0zZrCMc+x90XubZrCNyu/t1W+SJ0ppWymYdnTTrCDam9enNOjpp1hF9U7xRSs06&#10;ohZljTybdbRu1tG6WUfrZh3RF9PbZrRu1hG1Mm/k2awjiiE18izqqD0yjX1YRi6hJQSTTjlulkQV&#10;sRlLciiAyJ2N9rFE+hV3hbPqOMwrySFbIucQVMpdR0UhNiLn+FdCjr1ZcodEiJwLrlNyXeZUj0wj&#10;yij51yPTK13qVC8VWkWx7zBjOzKNqnM1pDBnOzKNaKS8oR6ZxlaubggqtiPTK63jemQaG7t6Qpi0&#10;jkzLVYT9Xd0QJu1hbW7ZIe4rbwjHCU7hnPloZbI0sNurG3hdmwsbm766IaxsuFnWE7Smw/GA076i&#10;KR2S1nQosj/ti+zTG7SmyWei1wFukTUkrenQDvMUzo91g9Z0qHg57UPK6ZC0pkMM+rQPVSc3wEpI&#10;sYbPKp/CXTGGBGMhbyCPxe0w5qRhM9QNQdMLc9IwHeoG3sNMTcOCqBvC8oYTYc1BazqUzp3CU7Bu&#10;0JoOHwY57XMnqVi1psOhk9M+A5HeoDVNuJ/E6r+2yW+cvz7nGFAleUSoEo/lejkrdQQMAirEQby4&#10;OMfAV5/YgLEGEbzCOlGlAwWWCrGqNb0gN8iRsRp5PHz144LJcGQwLqWRYUfzZGVuhEXpof1uzQ/j&#10;q38ok1Vkxg/t9xzmwlc9hX4f4J/56snIj6Ox9W8//8xXT9aa9xroyiWmVEnjZVLWfU+HqqSSJvi5&#10;aGpSJAtpPmDpItmx37FgREtkIQUJwFOiotgCJNy/pSxYvnoBhz2y3174V74qqoqyKKyDJ8ISNIyr&#10;sozCJgNDV+KFgI97ZJUsaL2yOKgEjRZlRefH/r3iLZxFxVcvMnLFwKv8Ikd7GnMYE6JQgrOb30pC&#10;lKxqnBB1S/P7TYiawVLpcZuxUrzqvWuKbztkw4h4TXoakxHARE90YgSopW9tBpXxvvWM1kaMVDrU&#10;SyvQLX1p31cyDZljP+kftrSC7yopGo5hpaxU3euyM2LA+tiaFefumkSu0qLFWJo6ulamlOIvU0ol&#10;lCmlJsqUUh9FSpUxTSgBYhsPVUGGEtcHT4MNRwKhIUhJzh5lMG4pucb07GWY5BGid5bHjpQgAS0H&#10;ExxoRjDpYLTfVo+UQMaSfz5ScnB/IcEGlseAoAhZ6gqGoBAwUbGY2Fbz1Vt9Ci2CqgKBQgu8Cpzi&#10;E0LIqT0JA40o4hEooukkEaXY1EkiFyc45Emi2XHo4pD2rSOEnO9rnt4kThJFt+E1fLOTRBR5iEGV&#10;Q+gvDapSgfQniSxxPPEkkT9jAaZ4Y+WRAYWpUB+FnDGwf0QkMZVLZKd8lH23+EhIZfCRiMpsRi5N&#10;ujUxacxNRtKOW4ykBV+iFCMrIYWo1q7HQSojDahMVlLa7hveXYaVlPcSZ6Dyo5IC983mMqykyJe+&#10;BV66BFQXAEtUSAgI9GmyapE6VWT3QDb0AEhHVQZNcp2rWrMEXilKKf8ypVRCmVIqokwptVGmlG9B&#10;mVKqpUwpVVOmlPpJKNvhagTJanAVapQIDqoCqLETe2MPABIPML7HaQmC/lZ7AGCXKn2LPGRoOMxo&#10;4We/mJiK8TBfPS72NLW+1Xwswe9AWN3MhK+eWSBDaqWEi9fer6lR+bWNaF2Rl3cRfNeW2rjaqGJ5&#10;jWj9EWidAOLX/f3kt0+3d/jrfv/h6Prh4f79u3f7s+uLT5v9D59uznbb/fby4Yez7ad328vLm7OL&#10;d1+3u/N30+Pu2P11v9ueXez3N3dXf7/e3F9gxwu4E98bujlH5Bx2J4an7hX/fuGpCZkECjDBlzTY&#10;FjSRptpkJK10hygcgocpXpIG2gSW0jbjCFWekzTLJidpkS0pSVtsTk5B1MRiSwSkcGqZUoq+TCkV&#10;UKaUWkgo25EF5iuhQg1ZYNKSvIYsEDuS5BgzWVrT0CL+Kcn9rl0IhOkgnjcYumQIgoA5f05au2Jk&#10;YzNlWdk2o4fXyYmoZmnpvCGJskYXj44N8WitvjlrhXcjtlYOIH2/1qrDyZSsbXh0NAXlGXlOcrs0&#10;3V+5U1qGT5or07uX5sqKE0hrZTKS1sqUkjRX5txGc+VcN8tzG83V9svF6dYZ1Qf6JgpWmzMc7L5Y&#10;5ooKosjAMB0bDr4qT67iMYUQeIUqHhk/aTRVjzBVbWkQbHYqDeISVAdNg0ypvh7LKUmDAEAaSZDk&#10;liEJom8CxHu7FAjekthqH6Qb8iwRB6dADGE8MQFCFttNQHk6wr00LRHG0Ueis1ykrTb9OGmrE69G&#10;jkka7ISw3f3RHkTN+6lXATzb34AYqQMLQmi0aQ/bs4zD8aY8/MqbpaSKfQMMbfyW9qt/S5sKZeVm&#10;60+DHHSzndGJZ7fZhjeZt4qODir47pUhw9l3r5wlNw3bbXzbm264gM7xhutehxd3kxKBWFLsxfHE&#10;Lbfzx+mhG4Sw5Ran3SRfWJZkpuW2i06J8LdSRnLnXaz8yeKEkdx53XHnlI/cc4Nvc5LwkU6S8/9S&#10;PspHCs0/Ej7SR3LeX8pHekjLte/9kvBRHhL6G2QlpGJ5q9BxMmUlhX1isZLSXsHfpPPlKSspbl+l&#10;mM5Ple/ZrKTEOxQz5mcohb4Kn3BLhyWljoMHBi8p+NXcELzKOnf+C2DpHFXGeYUPoWXFpbqbYIXn&#10;x6Xbm6B3ap6XFL3NSy72FT7lnuclZY/eM1nRR+1NLFZS9EtjcdHxhx5lLdE/NTsq1d3Ed35NBa+b&#10;m6APR56VXPJza3+RS34ZWhcka0v1NjFZSbEvw/cPU1ZS7OYE5YpfTo2VRUfxBokaLw+qBgURqnez&#10;slKNTazFoBubhG6tyQRVYxNzjZKdH8Zu8mpa7zjvM/DiVhbpuKTgzXcahZGCF9ZyXlxS8t3UtRFJ&#10;l6lqbrJYGtupam7SdQYv1d1ksfT9nZI5qu4mpnGmg2O97Bf4cGZ2jviW1UCVuCnS2KsWJ2VKqYMy&#10;pdRDmVLqokwpX4UipWp7UqaUSKdMKbejMqXUT5myWUeqGUqZZ7OOxoYoLS2GcbS+8T3CmfpWymYd&#10;wRlv5dn8Hr1UQxR4H41HHrAXyeRqNdZRD3a43GpoDoHvgknu0BcF5s1MLw5QS3Kogsj5SF5SgYVj&#10;1JIcUiZyruVPyR975AF7leSfP/Igp4tScnVDmK9dQ4ZiaXVDmLHdHAIZXnVDmLPdHAKJankDwW8S&#10;EgC2L41KpITtTN2AvdXdYJ6ej9qL1JtDxA1GwqTt5hBRi5H8FyuVHrSm680hojYjoUXuad/7NpHS&#10;SmuaUCxJyW4OETUaAaTxN5iLO2o0QojUPcFc3lGjkXpziKjRSL05RNRopN4cIsQr77d7yjKdhmqH&#10;QnOIqNFIvTlE1Gik3hwC+Sa5vMPp5lPdHALbJzT+nPoQ0q/rme1fvyEm62OxAJBOnbWYLfVhhNYr&#10;n1gCUAIRTvyXqh39A9G0rkjllyUdlC/xIvhNw6p8IPUkkPlAB4TKAWm+emGEg1MhHmKSIYjhn1qZ&#10;KHVG8KMrTwKOSqArl4lS6MzzKwu4p6ucJsMKdOwqZPhGrSdja8lC46sXHjc4700G/8xXT0bOF2kM&#10;CdyiYj1ZpVVBeCY2/hIv7Nr0SLzDJaogjcrZOpZtIxmie6VnsuZ572VR8TW8o8GSOVfQXpWhA1S5&#10;JUD8vvOTxjQ21qTbkL+ZngB47aJUggdX33EqwYqMSgd7iWP62WCF9K07tNzNBjOlW708MYJq0lsz&#10;IzvSUVvixH92TNiQ+yhLd2xERaV7xl8tSsI62KMEJ9epII02YUn0RGbQV2UUzOCcTilYAWTdF8BU&#10;n5a6ob+xL4AVSsCe3ugkj30BetiYeELRIbS8kwxRHxhQM0jDcLzpHyA3G9tg1inFQVAIHzgpgoRg&#10;/rHnlemOGahV4MSx96S7Cu5jqNNM18+Y5zmCim8NVFCH6RhUHKTRUFqwcbD6BNMqCWO5tLJPClT4&#10;T6ynZleZN4uTAhUWFFCgInz9IYECClRMjWSRAhXIKGXhiQIVFmSSoGKJtvRZTk8AFUt8pzLPSwnd&#10;VF+T1EdQMYIKVCVxYM97+nbkHR6UDLrRqoYFLn3BXUfp3hhU9FEHE1ME294Tsinma4AeASpUumjC&#10;N3LyQWyyCFACkOm7zvLD+Mp4x4ev+k6w/DNfNVkyhRFNPAJNNFXaI3egiz/D+eOr92d//fIzfa/8&#10;1x29Li/36fLZ4jgE9nDFmho+XU4hear9DDWhQ+VncsdQ+anuAbJ/szp75FQSWOVA/YvHahJpMKzK&#10;ywLezlO+WE6VYmDoFDR8ilxGaajGKKhqIJB23Z1kS3lIo57lIWFUsYZBQqmEsN2j1llJtgdhv0t8&#10;zCgl6a0HR+Md9bMdTFIkEjY+Hzvs835z9OOreZbEAq8Sk/n9FQN7fH39fD5HJove0/329ub8p5vb&#10;W/eP3dXHH293ky+bW4x01v3Uu36KbLf9fHfuFtH1xeb8T+Hvh83Nrf8bQ7q9+8PvsVft3+/dXkN/&#10;fdye/ws9EnbbB5rC5MvFDn9cb3f/Ppp83W3uPxzt//l5s7s4mtz++Q6dGdbdnDKMD+4fc5SG4R87&#10;+ctH+cvm7gysPhw9HIVS+x8f8C/c8vl+d3N1jSc1R4HbtlgseFVf7xbLQevreYtY+lTisMV2KIIo&#10;77H9LcMeq2+Cxt5uk8XWEPuuznc62Cbbi4M3WUMYz9hlieNzttlu4RpcpFzGjXZ3NPn44eijFy9t&#10;fSGNTn9OvuJFp9fhmTstxP9SW+10TtnAcatlAxDsAvrwuL+uPAqlLjrqTyDV0FCHSuvUVnv4c6P9&#10;VosqisehWfSZ9ncMOy1Z7R4Bv+lGi4HEG63DeofbaFkavNHmZfGMfRYMn7PNjmgWEHB3cfYwAeAj&#10;tOX+C+RU22RJkc/cY4nFC6HZWReqrhRM3Y9otnWLhfMut1hX13RQMLuklqXQPr4G3bjDJnd8izss&#10;4pTxDuvswYvvsIk0xh32d+8mY7zgTnZdecEddr5GyfIIYp8OYvuqr58RPbmfuCjpq+yw+ITKI3fY&#10;/o5vcIelas5ohz1Mnps32F4Y4wY7brBDgbkP277gBjubh+MVI4SlMPGjowT0nUEJYUME8YApr2lI&#10;Gk9R+q6DBIjRkcPvv6EH5/b6b5eXdD5lltwidlh101uGCeiTNdEW6zD6i2PYRBr9FpuXxRPDBK6d&#10;hP8grTz5LLNeUCHyXqwvI/FFuTMX5ZdcZDh2ilbCOS469ZXjInNeU9cTIR0L/KWhRjg7Flk6NDvO&#10;j0VWDk2pn0U6JVk3NOuobUQ6GFU2NKP66JSPqkSe4lsZWUYyt4jCoiwjJWSLkZSyxUjJeZnXufqW&#10;hitiykxNinq6MBgpWVNPkwwjKWxzFQLz9KpPXBy5GlVXkzKllHuZUkq/TClVUKaUiihTymVfppQ6&#10;KVNKxZQppXoSSmzSjeXdyF2S78TVTNAnzMMpl/0m2WioUZJDVUSu0tHYC3+7C2egx+9oOGnyMbZU&#10;nPoUd4g8nfYH2tIbomoyrBf3BD7u526A9nF9xhFO7AYUQsXmSsqOKwLCGUPO9Q8/66oqvHIYWuX4&#10;pl9vcOABUzBs5sBXj2Xx+oCTTziaRChpJyrfd9+kor41oKpUoU2xCTRT4Q0qDZ6L88tUkUx5/mMB&#10;2iOqIwgFHvwbGvRt8QiChhK2PZWwcf3a/v6X7dk/9rQwFDilf1DdyeTj179szy8+HG0+P2zdW+aL&#10;HDbv8WWPPCA/DASd07mvjPUXdn3qDrWlSEvaaQPWSANt4Sxpmg28Jm2yxUZaY2NS0gxbk2o2wEX7&#10;K5GPAqSJpVaUEvgnlNjTGm26Nio1k64tSs2iYzYSAPhN3u5qAqQtyf0erbuaYF6HtFahtQO6jPld&#10;2jJXbXt+m/2Inzlu588sdnOFb1+vqC4DbwFK8q5vzv64edjIf7ut9v3F9H+Un5Gfk5JaZAcAAAD/&#10;/wMAUEsDBBQABgAIAAAAIQAmVFBl3wAAAAgBAAAPAAAAZHJzL2Rvd25yZXYueG1sTI9BT8JAEIXv&#10;Jv6HzZh4k92KFajdEkLUEyERTAi3oR3ahu5u013a8u8dT3qcfC/vfZMuR9OInjpfO6shmigQZHNX&#10;1LbU8L3/eJqD8AFtgY2zpOFGHpbZ/V2KSeEG+0X9LpSCS6xPUEMVQptI6fOKDPqJa8kyO7vOYOCz&#10;K2XR4cDlppHPSr1Kg7XlhQpbWleUX3ZXo+FzwGE1jd77zeW8vh338fawiUjrx4dx9QYi0Bj+wvCr&#10;z+qQsdPJXW3hRaMhXkQzjjJYgGA+U/ELiJOG+VSBzFL5/4HsBwAA//8DAFBLAQItABQABgAIAAAA&#10;IQC2gziS/gAAAOEBAAATAAAAAAAAAAAAAAAAAAAAAABbQ29udGVudF9UeXBlc10ueG1sUEsBAi0A&#10;FAAGAAgAAAAhADj9If/WAAAAlAEAAAsAAAAAAAAAAAAAAAAALwEAAF9yZWxzLy5yZWxzUEsBAi0A&#10;FAAGAAgAAAAhAH2kLKwgQQAABQQCAA4AAAAAAAAAAAAAAAAALgIAAGRycy9lMm9Eb2MueG1sUEsB&#10;Ai0AFAAGAAgAAAAhACZUUGXfAAAACAEAAA8AAAAAAAAAAAAAAAAAekMAAGRycy9kb3ducmV2Lnht&#10;bFBLBQYAAAAABAAEAPMAAACG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B669FD" w:rsidRDefault="003B365D" w:rsidP="003B365D">
      <w:pPr>
        <w:pStyle w:val="Bezodstpw"/>
        <w:tabs>
          <w:tab w:val="left" w:pos="5964"/>
        </w:tabs>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1A707E7C"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4C385E99" w14:textId="2991FFB5" w:rsidR="00A80C70" w:rsidRDefault="00A80C70" w:rsidP="003B365D">
      <w:pPr>
        <w:pStyle w:val="Bezodstpw"/>
        <w:jc w:val="center"/>
        <w:rPr>
          <w:rFonts w:asciiTheme="minorHAnsi" w:hAnsiTheme="minorHAnsi" w:cstheme="minorHAnsi"/>
          <w:b/>
          <w:color w:val="000000"/>
        </w:rPr>
      </w:pPr>
    </w:p>
    <w:p w14:paraId="610B7A59" w14:textId="77777777" w:rsidR="00A80C70" w:rsidRPr="00B669FD" w:rsidRDefault="00A80C70" w:rsidP="003B365D">
      <w:pPr>
        <w:pStyle w:val="Bezodstpw"/>
        <w:jc w:val="center"/>
        <w:rPr>
          <w:rFonts w:asciiTheme="minorHAnsi" w:hAnsiTheme="minorHAnsi" w:cstheme="minorHAnsi"/>
          <w:b/>
          <w:color w:val="000000"/>
        </w:rPr>
      </w:pPr>
    </w:p>
    <w:p w14:paraId="7F64FDE5" w14:textId="77777777" w:rsidR="003B365D" w:rsidRPr="00B669FD" w:rsidRDefault="003B365D" w:rsidP="003B365D">
      <w:pPr>
        <w:pStyle w:val="Bezodstpw"/>
        <w:jc w:val="center"/>
        <w:rPr>
          <w:rFonts w:asciiTheme="minorHAnsi" w:hAnsiTheme="minorHAnsi" w:cstheme="minorHAnsi"/>
          <w:b/>
          <w:color w:val="000000"/>
        </w:rPr>
      </w:pPr>
    </w:p>
    <w:p w14:paraId="606D35F9" w14:textId="7D73C17C" w:rsidR="003B365D" w:rsidRPr="00B669FD" w:rsidRDefault="00165F44" w:rsidP="003B365D">
      <w:pPr>
        <w:pStyle w:val="Bezodstpw"/>
        <w:jc w:val="center"/>
        <w:rPr>
          <w:rFonts w:asciiTheme="minorHAnsi" w:hAnsiTheme="minorHAnsi" w:cstheme="minorHAnsi"/>
          <w:b/>
          <w:color w:val="000000"/>
        </w:rPr>
      </w:pPr>
      <w:r>
        <w:rPr>
          <w:rFonts w:asciiTheme="minorHAnsi" w:hAnsiTheme="minorHAnsi" w:cstheme="minorHAnsi"/>
          <w:b/>
          <w:color w:val="000000"/>
        </w:rPr>
        <w:t xml:space="preserve">Malowanie </w:t>
      </w:r>
      <w:r w:rsidR="006F4F0B">
        <w:rPr>
          <w:rFonts w:asciiTheme="minorHAnsi" w:hAnsiTheme="minorHAnsi" w:cstheme="minorHAnsi"/>
          <w:b/>
          <w:color w:val="000000"/>
        </w:rPr>
        <w:t xml:space="preserve">klatek schodowych w budynkach mieszkalnych administrowanych przez </w:t>
      </w:r>
      <w:r w:rsidR="003B365D" w:rsidRPr="00B669FD">
        <w:rPr>
          <w:rFonts w:asciiTheme="minorHAnsi" w:hAnsiTheme="minorHAnsi" w:cstheme="minorHAnsi"/>
          <w:b/>
          <w:color w:val="000000"/>
        </w:rPr>
        <w:t xml:space="preserve">ZLM w Łodzi w podziale na </w:t>
      </w:r>
      <w:r w:rsidR="006C0FAA">
        <w:rPr>
          <w:rFonts w:asciiTheme="minorHAnsi" w:hAnsiTheme="minorHAnsi" w:cstheme="minorHAnsi"/>
          <w:b/>
          <w:color w:val="000000"/>
        </w:rPr>
        <w:t>6</w:t>
      </w:r>
      <w:r w:rsidR="003B365D" w:rsidRPr="00B669FD">
        <w:rPr>
          <w:rFonts w:asciiTheme="minorHAnsi" w:hAnsiTheme="minorHAnsi" w:cstheme="minorHAnsi"/>
          <w:b/>
          <w:color w:val="000000"/>
        </w:rPr>
        <w:t xml:space="preserve"> części</w:t>
      </w:r>
    </w:p>
    <w:p w14:paraId="58BC6DFE" w14:textId="4B2D79F8" w:rsidR="003B365D" w:rsidRDefault="003B365D" w:rsidP="003B365D">
      <w:pPr>
        <w:pStyle w:val="Bezodstpw"/>
        <w:jc w:val="center"/>
        <w:rPr>
          <w:rFonts w:asciiTheme="minorHAnsi" w:hAnsiTheme="minorHAnsi" w:cstheme="minorHAnsi"/>
          <w:b/>
          <w:color w:val="000000"/>
        </w:rPr>
      </w:pPr>
    </w:p>
    <w:p w14:paraId="2AAD0419" w14:textId="4A83073A" w:rsidR="00A80C70" w:rsidRDefault="00A80C70" w:rsidP="003B365D">
      <w:pPr>
        <w:pStyle w:val="Bezodstpw"/>
        <w:jc w:val="center"/>
        <w:rPr>
          <w:rFonts w:asciiTheme="minorHAnsi" w:hAnsiTheme="minorHAnsi" w:cstheme="minorHAnsi"/>
          <w:b/>
          <w:color w:val="000000"/>
        </w:rPr>
      </w:pPr>
    </w:p>
    <w:p w14:paraId="1FB9153D" w14:textId="77777777" w:rsidR="00A80C70" w:rsidRPr="00B669FD" w:rsidRDefault="00A80C70" w:rsidP="003B365D">
      <w:pPr>
        <w:pStyle w:val="Bezodstpw"/>
        <w:jc w:val="center"/>
        <w:rPr>
          <w:rFonts w:asciiTheme="minorHAnsi" w:hAnsiTheme="minorHAnsi" w:cstheme="minorHAnsi"/>
          <w:b/>
          <w:color w:val="000000"/>
        </w:rPr>
      </w:pPr>
    </w:p>
    <w:p w14:paraId="4FD48FA0" w14:textId="25DA4D0A" w:rsidR="003B365D" w:rsidRPr="00B669FD" w:rsidRDefault="003B365D" w:rsidP="003B365D">
      <w:pPr>
        <w:pStyle w:val="Bezodstpw"/>
        <w:jc w:val="center"/>
        <w:rPr>
          <w:rFonts w:asciiTheme="minorHAnsi" w:hAnsiTheme="minorHAnsi" w:cstheme="minorHAnsi"/>
          <w:b/>
          <w:color w:val="000000"/>
        </w:rPr>
      </w:pPr>
      <w:r w:rsidRPr="00A80C70">
        <w:rPr>
          <w:rFonts w:asciiTheme="minorHAnsi" w:hAnsiTheme="minorHAnsi" w:cstheme="minorHAnsi"/>
          <w:b/>
          <w:color w:val="000000"/>
          <w:highlight w:val="yellow"/>
        </w:rPr>
        <w:t>Znak sprawy: DZP.26.1.</w:t>
      </w:r>
      <w:r w:rsidR="006F4F0B">
        <w:rPr>
          <w:rFonts w:asciiTheme="minorHAnsi" w:hAnsiTheme="minorHAnsi" w:cstheme="minorHAnsi"/>
          <w:b/>
          <w:color w:val="000000"/>
          <w:highlight w:val="yellow"/>
        </w:rPr>
        <w:t>76</w:t>
      </w:r>
      <w:r w:rsidRPr="00A80C70">
        <w:rPr>
          <w:rFonts w:asciiTheme="minorHAnsi" w:hAnsiTheme="minorHAnsi" w:cstheme="minorHAnsi"/>
          <w:b/>
          <w:color w:val="000000"/>
          <w:highlight w:val="yellow"/>
        </w:rPr>
        <w:t>.2021</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10619FFF" w:rsidR="003B365D" w:rsidRDefault="003B365D" w:rsidP="003B365D">
      <w:pPr>
        <w:pStyle w:val="Bezodstpw"/>
        <w:jc w:val="center"/>
        <w:rPr>
          <w:rFonts w:asciiTheme="minorHAnsi" w:hAnsiTheme="minorHAnsi" w:cstheme="minorHAnsi"/>
          <w:color w:val="000000"/>
        </w:rPr>
      </w:pPr>
    </w:p>
    <w:p w14:paraId="0C43B030" w14:textId="77777777" w:rsidR="00A80C70" w:rsidRPr="00B669FD" w:rsidRDefault="00A80C70"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55EA3F9" w14:textId="0462E53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p w14:paraId="0AC54593" w14:textId="2CDBE540"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 xml:space="preserve">(Dz. U. z 2019 r. poz. 2019 ze zm.) </w:t>
      </w:r>
      <w:bookmarkEnd w:id="0"/>
      <w:r w:rsidRPr="00B669FD">
        <w:rPr>
          <w:rFonts w:asciiTheme="minorHAnsi" w:hAnsiTheme="minorHAnsi" w:cstheme="minorHAnsi"/>
          <w:color w:val="000000"/>
        </w:rPr>
        <w:t>wraz z przepisami wykonawczymi do ustawy</w:t>
      </w:r>
    </w:p>
    <w:p w14:paraId="4D0AE222"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35920200" w14:textId="77777777" w:rsidR="003B365D" w:rsidRPr="00B669FD" w:rsidRDefault="003B365D" w:rsidP="003B365D">
      <w:pPr>
        <w:pStyle w:val="Bezodstpw"/>
        <w:jc w:val="center"/>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1196F692" w:rsidR="003B365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677DF13D" w14:textId="77777777" w:rsidR="007051E0" w:rsidRPr="00B669FD" w:rsidRDefault="007051E0" w:rsidP="003B365D">
      <w:pPr>
        <w:pStyle w:val="Bezodstpw"/>
        <w:jc w:val="center"/>
        <w:rPr>
          <w:rFonts w:asciiTheme="minorHAnsi" w:hAnsiTheme="minorHAnsi" w:cstheme="minorHAnsi"/>
          <w:color w:val="000000"/>
        </w:rPr>
      </w:pPr>
    </w:p>
    <w:p w14:paraId="136624FC"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Kierownik</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7A7FAF17" w14:textId="77777777" w:rsidR="003B365D" w:rsidRPr="00B669FD" w:rsidRDefault="003B365D" w:rsidP="003B365D">
      <w:pPr>
        <w:pStyle w:val="Bezodstpw"/>
        <w:jc w:val="center"/>
        <w:rPr>
          <w:rFonts w:asciiTheme="minorHAnsi" w:hAnsiTheme="minorHAnsi" w:cstheme="minorHAnsi"/>
          <w:noProof/>
          <w:color w:val="000000"/>
        </w:rPr>
      </w:pPr>
    </w:p>
    <w:p w14:paraId="0F6CF407" w14:textId="70F76265" w:rsidR="003B365D" w:rsidRDefault="003B365D" w:rsidP="00A80C70">
      <w:pPr>
        <w:pStyle w:val="Bezodstpw"/>
        <w:spacing w:line="360" w:lineRule="auto"/>
        <w:jc w:val="center"/>
        <w:rPr>
          <w:rFonts w:asciiTheme="minorHAnsi" w:hAnsiTheme="minorHAnsi" w:cstheme="minorHAnsi"/>
          <w:noProof/>
          <w:color w:val="000000"/>
        </w:rPr>
      </w:pPr>
    </w:p>
    <w:p w14:paraId="5D86A5E4" w14:textId="77777777" w:rsidR="007051E0" w:rsidRPr="00B669FD" w:rsidRDefault="007051E0" w:rsidP="00A80C70">
      <w:pPr>
        <w:pStyle w:val="Bezodstpw"/>
        <w:spacing w:line="360" w:lineRule="auto"/>
        <w:jc w:val="center"/>
        <w:rPr>
          <w:rFonts w:asciiTheme="minorHAnsi" w:hAnsiTheme="minorHAnsi" w:cstheme="minorHAnsi"/>
          <w:noProof/>
          <w:color w:val="000000"/>
        </w:rPr>
      </w:pPr>
    </w:p>
    <w:p w14:paraId="61DA6EF5" w14:textId="77777777" w:rsidR="003B365D" w:rsidRPr="00B669FD" w:rsidRDefault="003B365D" w:rsidP="003B365D">
      <w:pPr>
        <w:pStyle w:val="Bezodstpw"/>
        <w:jc w:val="center"/>
        <w:rPr>
          <w:rFonts w:asciiTheme="minorHAnsi" w:hAnsiTheme="minorHAnsi" w:cstheme="minorHAnsi"/>
          <w:noProof/>
          <w:color w:val="000000"/>
        </w:rPr>
      </w:pPr>
    </w:p>
    <w:p w14:paraId="13DF929C" w14:textId="77777777" w:rsidR="003B365D" w:rsidRPr="00A80C70" w:rsidRDefault="003B365D" w:rsidP="003B365D">
      <w:pPr>
        <w:pStyle w:val="Bezodstpw"/>
        <w:jc w:val="center"/>
        <w:rPr>
          <w:rFonts w:asciiTheme="minorHAnsi" w:hAnsiTheme="minorHAnsi" w:cstheme="minorHAnsi"/>
          <w:i/>
          <w:iCs/>
          <w:noProof/>
          <w:color w:val="000000"/>
        </w:rPr>
      </w:pPr>
      <w:r w:rsidRPr="00A80C70">
        <w:rPr>
          <w:rFonts w:asciiTheme="minorHAnsi" w:hAnsiTheme="minorHAnsi" w:cstheme="minorHAnsi"/>
          <w:i/>
          <w:iCs/>
          <w:noProof/>
          <w:color w:val="000000"/>
        </w:rPr>
        <w:t>Jarosław Gąsiorek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7704204C" w14:textId="77777777" w:rsidR="003B365D" w:rsidRPr="00B669FD" w:rsidRDefault="003B365D" w:rsidP="003B365D">
      <w:pPr>
        <w:pStyle w:val="Bezodstpw"/>
        <w:rPr>
          <w:rFonts w:asciiTheme="minorHAnsi" w:hAnsiTheme="minorHAnsi" w:cstheme="minorHAnsi"/>
          <w:noProof/>
          <w:color w:val="000000"/>
        </w:rPr>
      </w:pPr>
    </w:p>
    <w:p w14:paraId="4CF386C2" w14:textId="5318D4B7" w:rsidR="003B365D" w:rsidRPr="00B669FD" w:rsidRDefault="003B365D" w:rsidP="00A80C70">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165F44">
        <w:rPr>
          <w:rFonts w:asciiTheme="minorHAnsi" w:hAnsiTheme="minorHAnsi" w:cstheme="minorHAnsi"/>
          <w:b/>
          <w:color w:val="000000"/>
        </w:rPr>
        <w:t>16</w:t>
      </w:r>
      <w:r w:rsidR="00BC64F6">
        <w:rPr>
          <w:rFonts w:asciiTheme="minorHAnsi" w:hAnsiTheme="minorHAnsi" w:cstheme="minorHAnsi"/>
          <w:b/>
          <w:color w:val="000000"/>
        </w:rPr>
        <w:t>.0</w:t>
      </w:r>
      <w:r w:rsidR="00B21055">
        <w:rPr>
          <w:rFonts w:asciiTheme="minorHAnsi" w:hAnsiTheme="minorHAnsi" w:cstheme="minorHAnsi"/>
          <w:b/>
          <w:color w:val="000000"/>
        </w:rPr>
        <w:t>6</w:t>
      </w:r>
      <w:r w:rsidRPr="00B669FD">
        <w:rPr>
          <w:rFonts w:asciiTheme="minorHAnsi" w:hAnsiTheme="minorHAnsi" w:cstheme="minorHAnsi"/>
          <w:b/>
          <w:color w:val="000000"/>
        </w:rPr>
        <w:t>.2021 r</w:t>
      </w:r>
      <w:r w:rsidR="00A80C70">
        <w:rPr>
          <w:rFonts w:asciiTheme="minorHAnsi" w:hAnsiTheme="minorHAnsi" w:cstheme="minorHAnsi"/>
          <w:b/>
          <w:color w:val="000000"/>
        </w:rPr>
        <w:t>.</w:t>
      </w:r>
    </w:p>
    <w:p w14:paraId="3585A09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0E24F722" w14:textId="08F01425" w:rsidR="003B365D" w:rsidRPr="00B669FD" w:rsidRDefault="003B365D" w:rsidP="008F443E">
      <w:pPr>
        <w:pStyle w:val="Akapitzlist"/>
        <w:spacing w:after="0" w:line="247" w:lineRule="auto"/>
        <w:ind w:left="567"/>
        <w:jc w:val="both"/>
        <w:rPr>
          <w:rFonts w:cstheme="minorHAnsi"/>
          <w:color w:val="0563C1" w:themeColor="hyperlink"/>
          <w:u w:val="single"/>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B669FD">
        <w:rPr>
          <w:rStyle w:val="Hipercze"/>
          <w:rFonts w:cstheme="minorHAnsi"/>
        </w:rPr>
        <w:t>https://platformazakupowa.pl/pn/zlm_lodz</w:t>
      </w:r>
      <w:bookmarkEnd w:id="1"/>
    </w:p>
    <w:bookmarkEnd w:id="2"/>
    <w:p w14:paraId="3B29929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31BFF185"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r w:rsidR="0096301A" w:rsidRPr="0096301A">
        <w:rPr>
          <w:rFonts w:cstheme="minorHAnsi"/>
        </w:rPr>
        <w:t>(Dz.U. z 2019 r. poz. 2019 ze zm.)</w:t>
      </w:r>
      <w:r w:rsidR="0096301A">
        <w:rPr>
          <w:rFonts w:cstheme="minorHAnsi"/>
        </w:rPr>
        <w:t xml:space="preserve"> </w:t>
      </w:r>
      <w:r w:rsidRPr="00B669FD">
        <w:rPr>
          <w:rFonts w:cstheme="minorHAnsi"/>
        </w:rPr>
        <w:t>zwanej dalej „ustawą</w:t>
      </w:r>
      <w:r w:rsidR="00340209">
        <w:rPr>
          <w:rFonts w:cstheme="minorHAnsi"/>
        </w:rPr>
        <w:t xml:space="preserve"> Pzp</w:t>
      </w:r>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4F54DE29"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579EC2B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00A07F96" w14:textId="1254566B" w:rsidR="003B365D" w:rsidRPr="00C64116" w:rsidRDefault="003B365D" w:rsidP="00CD5B4E">
      <w:pPr>
        <w:pStyle w:val="Akapitzlist"/>
        <w:numPr>
          <w:ilvl w:val="0"/>
          <w:numId w:val="1"/>
        </w:numPr>
        <w:tabs>
          <w:tab w:val="clear" w:pos="454"/>
          <w:tab w:val="num" w:pos="567"/>
        </w:tabs>
        <w:spacing w:after="120"/>
        <w:ind w:left="567" w:hanging="567"/>
        <w:jc w:val="both"/>
        <w:rPr>
          <w:rFonts w:cstheme="minorHAnsi"/>
          <w:b/>
          <w:bCs/>
          <w:lang w:eastAsia="pl-PL"/>
        </w:rPr>
      </w:pPr>
      <w:r w:rsidRPr="00C64116">
        <w:rPr>
          <w:rFonts w:cstheme="minorHAnsi"/>
          <w:b/>
          <w:bCs/>
          <w:lang w:eastAsia="pl-PL"/>
        </w:rPr>
        <w:t xml:space="preserve">Przedmiotem zamówienia jest </w:t>
      </w:r>
      <w:bookmarkStart w:id="3" w:name="_Hlk53039792"/>
      <w:r w:rsidR="00165F44">
        <w:rPr>
          <w:rFonts w:cstheme="minorHAnsi"/>
          <w:b/>
          <w:bCs/>
          <w:lang w:eastAsia="pl-PL"/>
        </w:rPr>
        <w:t>malowanie</w:t>
      </w:r>
      <w:r w:rsidR="00B21055">
        <w:rPr>
          <w:rFonts w:cstheme="minorHAnsi"/>
          <w:b/>
          <w:bCs/>
          <w:lang w:eastAsia="pl-PL"/>
        </w:rPr>
        <w:t xml:space="preserve"> klatek schodowych w </w:t>
      </w:r>
      <w:r w:rsidR="008158E2">
        <w:rPr>
          <w:rFonts w:cstheme="minorHAnsi"/>
          <w:b/>
          <w:bCs/>
          <w:lang w:eastAsia="pl-PL"/>
        </w:rPr>
        <w:t>budynkach</w:t>
      </w:r>
      <w:r w:rsidRPr="00C64116">
        <w:rPr>
          <w:rFonts w:cstheme="minorHAnsi"/>
          <w:b/>
          <w:bCs/>
          <w:lang w:eastAsia="pl-PL"/>
        </w:rPr>
        <w:t xml:space="preserve"> </w:t>
      </w:r>
      <w:r w:rsidR="00B21055">
        <w:rPr>
          <w:rFonts w:cstheme="minorHAnsi"/>
          <w:b/>
          <w:bCs/>
          <w:lang w:eastAsia="pl-PL"/>
        </w:rPr>
        <w:t xml:space="preserve">mieszkalnych </w:t>
      </w:r>
      <w:r w:rsidRPr="00C64116">
        <w:rPr>
          <w:rFonts w:cstheme="minorHAnsi"/>
          <w:b/>
          <w:bCs/>
          <w:lang w:eastAsia="pl-PL"/>
        </w:rPr>
        <w:t xml:space="preserve">administrowanych przez ZLM w Łodzi w podziale na </w:t>
      </w:r>
      <w:r w:rsidR="009B5A59">
        <w:rPr>
          <w:rFonts w:cstheme="minorHAnsi"/>
          <w:b/>
          <w:bCs/>
          <w:lang w:eastAsia="pl-PL"/>
        </w:rPr>
        <w:t>6</w:t>
      </w:r>
      <w:r w:rsidR="008158E2">
        <w:rPr>
          <w:rFonts w:cstheme="minorHAnsi"/>
          <w:b/>
          <w:bCs/>
          <w:lang w:eastAsia="pl-PL"/>
        </w:rPr>
        <w:t xml:space="preserve"> </w:t>
      </w:r>
      <w:r w:rsidRPr="00C64116">
        <w:rPr>
          <w:rFonts w:cstheme="minorHAnsi"/>
          <w:b/>
          <w:bCs/>
          <w:lang w:eastAsia="pl-PL"/>
        </w:rPr>
        <w:t>części:</w:t>
      </w:r>
      <w:bookmarkEnd w:id="3"/>
    </w:p>
    <w:p w14:paraId="284B4B33" w14:textId="3B002F26" w:rsidR="003B365D" w:rsidRPr="00AF3469" w:rsidRDefault="003B365D" w:rsidP="003B365D">
      <w:pPr>
        <w:pStyle w:val="Akapitzlist"/>
        <w:ind w:left="567"/>
        <w:jc w:val="both"/>
        <w:rPr>
          <w:rFonts w:cstheme="minorHAnsi"/>
          <w:b/>
          <w:bCs/>
          <w:u w:val="single"/>
          <w:lang w:eastAsia="pl-PL"/>
        </w:rPr>
      </w:pPr>
      <w:r w:rsidRPr="00AF3469">
        <w:rPr>
          <w:rFonts w:cstheme="minorHAnsi"/>
          <w:b/>
          <w:bCs/>
          <w:u w:val="single"/>
          <w:lang w:eastAsia="pl-PL"/>
        </w:rPr>
        <w:t xml:space="preserve">Część nr 1: </w:t>
      </w:r>
    </w:p>
    <w:p w14:paraId="6B90B5B9" w14:textId="14B46F58" w:rsidR="003B365D" w:rsidRPr="00AF3469" w:rsidRDefault="00165F44" w:rsidP="002B5BFE">
      <w:pPr>
        <w:pStyle w:val="Akapitzlist"/>
        <w:ind w:left="567"/>
        <w:jc w:val="both"/>
        <w:rPr>
          <w:rFonts w:cstheme="minorHAnsi"/>
          <w:lang w:eastAsia="pl-PL"/>
        </w:rPr>
      </w:pPr>
      <w:bookmarkStart w:id="4" w:name="_Hlk522619217"/>
      <w:r>
        <w:rPr>
          <w:rFonts w:cstheme="minorHAnsi"/>
          <w:b/>
          <w:bCs/>
          <w:lang w:eastAsia="pl-PL"/>
        </w:rPr>
        <w:t>Malowanie</w:t>
      </w:r>
      <w:r w:rsidR="00B21055">
        <w:rPr>
          <w:rFonts w:cstheme="minorHAnsi"/>
          <w:b/>
          <w:bCs/>
          <w:lang w:eastAsia="pl-PL"/>
        </w:rPr>
        <w:t xml:space="preserve"> klatki schodowej </w:t>
      </w:r>
      <w:bookmarkEnd w:id="4"/>
      <w:r w:rsidR="00B21055">
        <w:rPr>
          <w:rFonts w:cstheme="minorHAnsi"/>
          <w:b/>
          <w:bCs/>
          <w:lang w:eastAsia="pl-PL"/>
        </w:rPr>
        <w:t>w</w:t>
      </w:r>
      <w:r w:rsidR="00C550D7" w:rsidRPr="00C02FF2">
        <w:rPr>
          <w:rFonts w:cstheme="minorHAnsi"/>
          <w:b/>
          <w:bCs/>
          <w:lang w:eastAsia="pl-PL"/>
        </w:rPr>
        <w:t xml:space="preserve"> budynku mieszkalnym </w:t>
      </w:r>
      <w:r w:rsidR="00B21055">
        <w:rPr>
          <w:rFonts w:cstheme="minorHAnsi"/>
          <w:b/>
          <w:bCs/>
          <w:lang w:eastAsia="pl-PL"/>
        </w:rPr>
        <w:t xml:space="preserve">na </w:t>
      </w:r>
      <w:r w:rsidR="00C550D7" w:rsidRPr="00C02FF2">
        <w:rPr>
          <w:rFonts w:cstheme="minorHAnsi"/>
          <w:b/>
          <w:bCs/>
          <w:lang w:eastAsia="pl-PL"/>
        </w:rPr>
        <w:t>nieruchomości</w:t>
      </w:r>
      <w:r w:rsidR="009B5A59">
        <w:rPr>
          <w:rFonts w:cstheme="minorHAnsi"/>
          <w:b/>
          <w:bCs/>
          <w:lang w:eastAsia="pl-PL"/>
        </w:rPr>
        <w:t xml:space="preserve"> stanowiącej własność osób fizycznych</w:t>
      </w:r>
      <w:r w:rsidR="00C550D7" w:rsidRPr="00C02FF2">
        <w:rPr>
          <w:rFonts w:cstheme="minorHAnsi"/>
          <w:b/>
          <w:bCs/>
          <w:lang w:eastAsia="pl-PL"/>
        </w:rPr>
        <w:t xml:space="preserve"> przy </w:t>
      </w:r>
      <w:r w:rsidR="00C550D7" w:rsidRPr="00C02FF2">
        <w:rPr>
          <w:rFonts w:cstheme="minorHAnsi"/>
          <w:b/>
          <w:bCs/>
          <w:u w:val="single"/>
          <w:lang w:eastAsia="pl-PL"/>
        </w:rPr>
        <w:t>ul.</w:t>
      </w:r>
      <w:r w:rsidR="00B21055">
        <w:rPr>
          <w:rFonts w:cstheme="minorHAnsi"/>
          <w:b/>
          <w:bCs/>
          <w:u w:val="single"/>
          <w:lang w:eastAsia="pl-PL"/>
        </w:rPr>
        <w:t> Piotrowiczowej 8</w:t>
      </w:r>
      <w:r w:rsidR="00C550D7" w:rsidRPr="00C02FF2">
        <w:rPr>
          <w:rFonts w:cstheme="minorHAnsi"/>
          <w:b/>
          <w:bCs/>
          <w:lang w:eastAsia="pl-PL"/>
        </w:rPr>
        <w:t xml:space="preserve"> </w:t>
      </w:r>
      <w:r w:rsidR="00B21055" w:rsidRPr="00C02FF2">
        <w:rPr>
          <w:rFonts w:cstheme="minorHAnsi"/>
          <w:b/>
          <w:bCs/>
          <w:lang w:eastAsia="pl-PL"/>
        </w:rPr>
        <w:t>w Łodzi</w:t>
      </w:r>
      <w:r w:rsidR="00C550D7" w:rsidRPr="00C02FF2">
        <w:rPr>
          <w:rFonts w:cstheme="minorHAnsi"/>
          <w:b/>
          <w:bCs/>
          <w:lang w:eastAsia="pl-PL"/>
        </w:rPr>
        <w:t>.</w:t>
      </w:r>
      <w:r w:rsidR="009B5A59">
        <w:rPr>
          <w:rFonts w:cstheme="minorHAnsi"/>
          <w:b/>
          <w:bCs/>
          <w:lang w:eastAsia="pl-PL"/>
        </w:rPr>
        <w:t xml:space="preserve"> </w:t>
      </w:r>
      <w:r w:rsidR="004D092C" w:rsidRPr="00AF3469">
        <w:rPr>
          <w:rFonts w:cstheme="minorHAnsi"/>
          <w:lang w:eastAsia="pl-PL"/>
        </w:rPr>
        <w:t>Szczegółowy zakres robót zawiera kosztorys nakładcz</w:t>
      </w:r>
      <w:r w:rsidR="009B5A59">
        <w:rPr>
          <w:rFonts w:cstheme="minorHAnsi"/>
          <w:lang w:eastAsia="pl-PL"/>
        </w:rPr>
        <w:t>y</w:t>
      </w:r>
      <w:r w:rsidR="00AF3469" w:rsidRPr="00AF3469">
        <w:rPr>
          <w:rFonts w:cstheme="minorHAnsi"/>
          <w:lang w:eastAsia="pl-PL"/>
        </w:rPr>
        <w:t xml:space="preserve"> oraz</w:t>
      </w:r>
      <w:r w:rsidR="004D092C" w:rsidRPr="00AF3469">
        <w:rPr>
          <w:rFonts w:cstheme="minorHAnsi"/>
          <w:lang w:eastAsia="pl-PL"/>
        </w:rPr>
        <w:t xml:space="preserve"> </w:t>
      </w:r>
      <w:r w:rsidR="00AF3469" w:rsidRPr="00AF3469">
        <w:rPr>
          <w:rFonts w:cstheme="minorHAnsi"/>
          <w:lang w:eastAsia="pl-PL"/>
        </w:rPr>
        <w:t xml:space="preserve">STWiOR </w:t>
      </w:r>
      <w:r w:rsidR="004D092C" w:rsidRPr="00AF3469">
        <w:rPr>
          <w:rFonts w:cstheme="minorHAnsi"/>
          <w:lang w:eastAsia="pl-PL"/>
        </w:rPr>
        <w:t>(stanowiące zał</w:t>
      </w:r>
      <w:r w:rsidR="001C118C" w:rsidRPr="00AF3469">
        <w:rPr>
          <w:rFonts w:cstheme="minorHAnsi"/>
          <w:lang w:eastAsia="pl-PL"/>
        </w:rPr>
        <w:t>.</w:t>
      </w:r>
      <w:r w:rsidR="004D092C" w:rsidRPr="00AF3469">
        <w:rPr>
          <w:rFonts w:cstheme="minorHAnsi"/>
          <w:lang w:eastAsia="pl-PL"/>
        </w:rPr>
        <w:t xml:space="preserve"> nr </w:t>
      </w:r>
      <w:r w:rsidR="00AA5A02">
        <w:rPr>
          <w:rFonts w:cstheme="minorHAnsi"/>
          <w:lang w:eastAsia="pl-PL"/>
        </w:rPr>
        <w:t>7</w:t>
      </w:r>
      <w:r w:rsidR="004D092C" w:rsidRPr="00AF3469">
        <w:rPr>
          <w:rFonts w:cstheme="minorHAnsi"/>
          <w:lang w:eastAsia="pl-PL"/>
        </w:rPr>
        <w:t xml:space="preserve"> </w:t>
      </w:r>
      <w:r w:rsidR="00F635D8" w:rsidRPr="00AF3469">
        <w:rPr>
          <w:rFonts w:cstheme="minorHAnsi"/>
          <w:lang w:eastAsia="pl-PL"/>
        </w:rPr>
        <w:t xml:space="preserve">i </w:t>
      </w:r>
      <w:r w:rsidR="00AA5A02">
        <w:rPr>
          <w:rFonts w:cstheme="minorHAnsi"/>
          <w:lang w:eastAsia="pl-PL"/>
        </w:rPr>
        <w:t>8</w:t>
      </w:r>
      <w:r w:rsidR="00F635D8" w:rsidRPr="00AF3469">
        <w:rPr>
          <w:rFonts w:cstheme="minorHAnsi"/>
          <w:lang w:eastAsia="pl-PL"/>
        </w:rPr>
        <w:t xml:space="preserve"> </w:t>
      </w:r>
      <w:r w:rsidR="004D092C" w:rsidRPr="00AF3469">
        <w:rPr>
          <w:rFonts w:cstheme="minorHAnsi"/>
          <w:lang w:eastAsia="pl-PL"/>
        </w:rPr>
        <w:t>do SWZ).</w:t>
      </w:r>
    </w:p>
    <w:p w14:paraId="29986984" w14:textId="35CF6EF9" w:rsidR="003B365D" w:rsidRPr="00AF3469" w:rsidRDefault="003B365D" w:rsidP="003B365D">
      <w:pPr>
        <w:pStyle w:val="Akapitzlist"/>
        <w:ind w:left="567"/>
        <w:jc w:val="both"/>
        <w:rPr>
          <w:rFonts w:cstheme="minorHAnsi"/>
          <w:b/>
          <w:bCs/>
          <w:u w:val="single"/>
        </w:rPr>
      </w:pPr>
      <w:r w:rsidRPr="00AF3469">
        <w:rPr>
          <w:rFonts w:cstheme="minorHAnsi"/>
          <w:b/>
          <w:bCs/>
          <w:u w:val="single"/>
          <w:lang w:eastAsia="pl-PL"/>
        </w:rPr>
        <w:t xml:space="preserve">Część nr 2: </w:t>
      </w:r>
      <w:r w:rsidR="00F635D8" w:rsidRPr="00AF3469">
        <w:rPr>
          <w:rFonts w:cstheme="minorHAnsi"/>
          <w:b/>
          <w:bCs/>
          <w:u w:val="single"/>
        </w:rPr>
        <w:t xml:space="preserve"> </w:t>
      </w:r>
      <w:r w:rsidR="00165544" w:rsidRPr="00AF3469">
        <w:rPr>
          <w:rFonts w:cstheme="minorHAnsi"/>
          <w:b/>
          <w:bCs/>
          <w:u w:val="single"/>
        </w:rPr>
        <w:t xml:space="preserve"> </w:t>
      </w:r>
    </w:p>
    <w:p w14:paraId="5714AD04" w14:textId="66DE300F" w:rsidR="003B365D" w:rsidRPr="008158E2" w:rsidRDefault="00165F44" w:rsidP="008158E2">
      <w:pPr>
        <w:pStyle w:val="Akapitzlist"/>
        <w:ind w:left="567"/>
        <w:jc w:val="both"/>
        <w:rPr>
          <w:rFonts w:cstheme="minorHAnsi"/>
          <w:b/>
          <w:bCs/>
          <w:lang w:eastAsia="pl-PL"/>
        </w:rPr>
      </w:pPr>
      <w:bookmarkStart w:id="5" w:name="_Hlk68617088"/>
      <w:r>
        <w:rPr>
          <w:rFonts w:cstheme="minorHAnsi"/>
          <w:b/>
          <w:bCs/>
          <w:lang w:eastAsia="pl-PL"/>
        </w:rPr>
        <w:t>Malowanie</w:t>
      </w:r>
      <w:r w:rsidR="00B21055">
        <w:rPr>
          <w:rFonts w:cstheme="minorHAnsi"/>
          <w:b/>
          <w:bCs/>
          <w:lang w:eastAsia="pl-PL"/>
        </w:rPr>
        <w:t xml:space="preserve"> klatki schodowej w</w:t>
      </w:r>
      <w:r w:rsidR="00B21055" w:rsidRPr="00C02FF2">
        <w:rPr>
          <w:rFonts w:cstheme="minorHAnsi"/>
          <w:b/>
          <w:bCs/>
          <w:lang w:eastAsia="pl-PL"/>
        </w:rPr>
        <w:t xml:space="preserve"> budynku mieszkalnym </w:t>
      </w:r>
      <w:r w:rsidR="00B21055">
        <w:rPr>
          <w:rFonts w:cstheme="minorHAnsi"/>
          <w:b/>
          <w:bCs/>
          <w:lang w:eastAsia="pl-PL"/>
        </w:rPr>
        <w:t xml:space="preserve">na </w:t>
      </w:r>
      <w:r w:rsidR="00B21055" w:rsidRPr="00C02FF2">
        <w:rPr>
          <w:rFonts w:cstheme="minorHAnsi"/>
          <w:b/>
          <w:bCs/>
          <w:lang w:eastAsia="pl-PL"/>
        </w:rPr>
        <w:t>nieruchomości</w:t>
      </w:r>
      <w:r w:rsidR="00F60663">
        <w:rPr>
          <w:rFonts w:cstheme="minorHAnsi"/>
          <w:b/>
          <w:bCs/>
          <w:lang w:eastAsia="pl-PL"/>
        </w:rPr>
        <w:t xml:space="preserve"> </w:t>
      </w:r>
      <w:r w:rsidR="00B21055" w:rsidRPr="00C02FF2">
        <w:rPr>
          <w:rFonts w:cstheme="minorHAnsi"/>
          <w:b/>
          <w:bCs/>
          <w:lang w:eastAsia="pl-PL"/>
        </w:rPr>
        <w:t xml:space="preserve">przy </w:t>
      </w:r>
      <w:r w:rsidR="00B21055" w:rsidRPr="00C02FF2">
        <w:rPr>
          <w:rFonts w:cstheme="minorHAnsi"/>
          <w:b/>
          <w:bCs/>
          <w:u w:val="single"/>
          <w:lang w:eastAsia="pl-PL"/>
        </w:rPr>
        <w:t>ul.</w:t>
      </w:r>
      <w:r w:rsidR="00B21055">
        <w:rPr>
          <w:rFonts w:cstheme="minorHAnsi"/>
          <w:b/>
          <w:bCs/>
          <w:u w:val="single"/>
          <w:lang w:eastAsia="pl-PL"/>
        </w:rPr>
        <w:t xml:space="preserve"> Wodnej 18 </w:t>
      </w:r>
      <w:r w:rsidR="00B21055">
        <w:rPr>
          <w:rFonts w:cstheme="minorHAnsi"/>
          <w:b/>
          <w:bCs/>
          <w:lang w:eastAsia="pl-PL"/>
        </w:rPr>
        <w:t xml:space="preserve">oraz </w:t>
      </w:r>
      <w:r>
        <w:rPr>
          <w:rFonts w:cstheme="minorHAnsi"/>
          <w:b/>
          <w:bCs/>
          <w:lang w:eastAsia="pl-PL"/>
        </w:rPr>
        <w:t>klatki</w:t>
      </w:r>
      <w:r w:rsidR="00F60663">
        <w:rPr>
          <w:rFonts w:cstheme="minorHAnsi"/>
          <w:b/>
          <w:bCs/>
          <w:lang w:eastAsia="pl-PL"/>
        </w:rPr>
        <w:t xml:space="preserve"> schodowej w budynku lewej oficyny </w:t>
      </w:r>
      <w:r w:rsidR="008645E9">
        <w:rPr>
          <w:rFonts w:cstheme="minorHAnsi"/>
          <w:b/>
          <w:bCs/>
          <w:lang w:eastAsia="pl-PL"/>
        </w:rPr>
        <w:t xml:space="preserve">przy </w:t>
      </w:r>
      <w:r w:rsidR="00B21055" w:rsidRPr="00C02FF2">
        <w:rPr>
          <w:rFonts w:cstheme="minorHAnsi"/>
          <w:b/>
          <w:bCs/>
          <w:u w:val="single"/>
          <w:lang w:eastAsia="pl-PL"/>
        </w:rPr>
        <w:t>ul.</w:t>
      </w:r>
      <w:r w:rsidR="00B21055">
        <w:rPr>
          <w:rFonts w:cstheme="minorHAnsi"/>
          <w:b/>
          <w:bCs/>
          <w:u w:val="single"/>
          <w:lang w:eastAsia="pl-PL"/>
        </w:rPr>
        <w:t> Złotej 12</w:t>
      </w:r>
      <w:r w:rsidR="00B21055" w:rsidRPr="00C02FF2">
        <w:rPr>
          <w:rFonts w:cstheme="minorHAnsi"/>
          <w:b/>
          <w:bCs/>
          <w:lang w:eastAsia="pl-PL"/>
        </w:rPr>
        <w:t xml:space="preserve"> w Łodzi, stanowiąc</w:t>
      </w:r>
      <w:r w:rsidR="00B21055">
        <w:rPr>
          <w:rFonts w:cstheme="minorHAnsi"/>
          <w:b/>
          <w:bCs/>
          <w:lang w:eastAsia="pl-PL"/>
        </w:rPr>
        <w:t>ych</w:t>
      </w:r>
      <w:r w:rsidR="00B21055" w:rsidRPr="00C02FF2">
        <w:rPr>
          <w:rFonts w:cstheme="minorHAnsi"/>
          <w:b/>
          <w:bCs/>
          <w:lang w:eastAsia="pl-PL"/>
        </w:rPr>
        <w:t xml:space="preserve"> w</w:t>
      </w:r>
      <w:r w:rsidR="00B21055">
        <w:rPr>
          <w:rFonts w:cstheme="minorHAnsi"/>
          <w:b/>
          <w:bCs/>
          <w:lang w:eastAsia="pl-PL"/>
        </w:rPr>
        <w:t>łasność</w:t>
      </w:r>
      <w:r w:rsidR="00B21055" w:rsidRPr="00C02FF2">
        <w:rPr>
          <w:rFonts w:cstheme="minorHAnsi"/>
          <w:b/>
          <w:bCs/>
          <w:lang w:eastAsia="pl-PL"/>
        </w:rPr>
        <w:t xml:space="preserve"> osób fizycznych</w:t>
      </w:r>
      <w:r w:rsidR="00C02FF2" w:rsidRPr="00C02FF2">
        <w:rPr>
          <w:rFonts w:cstheme="minorHAnsi"/>
          <w:b/>
          <w:bCs/>
          <w:lang w:eastAsia="pl-PL"/>
        </w:rPr>
        <w:t xml:space="preserve">. </w:t>
      </w:r>
      <w:bookmarkEnd w:id="5"/>
      <w:r w:rsidR="003B365D" w:rsidRPr="008158E2">
        <w:rPr>
          <w:rFonts w:cstheme="minorHAnsi"/>
          <w:lang w:eastAsia="pl-PL"/>
        </w:rPr>
        <w:t>Szczegółowy zakres robót zawiera</w:t>
      </w:r>
      <w:r w:rsidR="00AF3469" w:rsidRPr="008158E2">
        <w:rPr>
          <w:rFonts w:cstheme="minorHAnsi"/>
          <w:lang w:eastAsia="pl-PL"/>
        </w:rPr>
        <w:t>ją</w:t>
      </w:r>
      <w:r w:rsidR="003B365D" w:rsidRPr="008158E2">
        <w:rPr>
          <w:rFonts w:cstheme="minorHAnsi"/>
          <w:lang w:eastAsia="pl-PL"/>
        </w:rPr>
        <w:t xml:space="preserve"> kosztorys</w:t>
      </w:r>
      <w:r w:rsidR="00F60663">
        <w:rPr>
          <w:rFonts w:cstheme="minorHAnsi"/>
          <w:lang w:eastAsia="pl-PL"/>
        </w:rPr>
        <w:t>y</w:t>
      </w:r>
      <w:r w:rsidR="003B365D" w:rsidRPr="008158E2">
        <w:rPr>
          <w:rFonts w:cstheme="minorHAnsi"/>
          <w:lang w:eastAsia="pl-PL"/>
        </w:rPr>
        <w:t xml:space="preserve"> nakładc</w:t>
      </w:r>
      <w:r w:rsidR="00F60663">
        <w:rPr>
          <w:rFonts w:cstheme="minorHAnsi"/>
          <w:lang w:eastAsia="pl-PL"/>
        </w:rPr>
        <w:t>ze</w:t>
      </w:r>
      <w:r w:rsidR="003B365D" w:rsidRPr="008158E2">
        <w:rPr>
          <w:rFonts w:cstheme="minorHAnsi"/>
          <w:lang w:eastAsia="pl-PL"/>
        </w:rPr>
        <w:t xml:space="preserve"> </w:t>
      </w:r>
      <w:r w:rsidR="00AF3469" w:rsidRPr="008158E2">
        <w:rPr>
          <w:rFonts w:cstheme="minorHAnsi"/>
          <w:lang w:eastAsia="pl-PL"/>
        </w:rPr>
        <w:t xml:space="preserve">oraz STWiOR </w:t>
      </w:r>
      <w:r w:rsidR="003B365D" w:rsidRPr="008158E2">
        <w:rPr>
          <w:rFonts w:cstheme="minorHAnsi"/>
          <w:lang w:eastAsia="pl-PL"/>
        </w:rPr>
        <w:t xml:space="preserve">(stanowiące </w:t>
      </w:r>
      <w:bookmarkStart w:id="6" w:name="_Hlk53049011"/>
      <w:r w:rsidR="003B365D" w:rsidRPr="008158E2">
        <w:rPr>
          <w:rFonts w:cstheme="minorHAnsi"/>
          <w:lang w:eastAsia="pl-PL"/>
        </w:rPr>
        <w:t>zał</w:t>
      </w:r>
      <w:r w:rsidR="00F635D8" w:rsidRPr="008158E2">
        <w:rPr>
          <w:rFonts w:cstheme="minorHAnsi"/>
          <w:lang w:eastAsia="pl-PL"/>
        </w:rPr>
        <w:t>.</w:t>
      </w:r>
      <w:r w:rsidR="003B365D" w:rsidRPr="008158E2">
        <w:rPr>
          <w:rFonts w:cstheme="minorHAnsi"/>
          <w:lang w:eastAsia="pl-PL"/>
        </w:rPr>
        <w:t xml:space="preserve"> nr</w:t>
      </w:r>
      <w:r w:rsidR="00F635D8" w:rsidRPr="008158E2">
        <w:rPr>
          <w:rFonts w:cstheme="minorHAnsi"/>
          <w:lang w:eastAsia="pl-PL"/>
        </w:rPr>
        <w:t xml:space="preserve"> </w:t>
      </w:r>
      <w:r w:rsidR="00AA5A02">
        <w:rPr>
          <w:rFonts w:cstheme="minorHAnsi"/>
          <w:lang w:eastAsia="pl-PL"/>
        </w:rPr>
        <w:t>7</w:t>
      </w:r>
      <w:r w:rsidR="00F635D8" w:rsidRPr="008158E2">
        <w:rPr>
          <w:rFonts w:cstheme="minorHAnsi"/>
          <w:lang w:eastAsia="pl-PL"/>
        </w:rPr>
        <w:t xml:space="preserve"> i</w:t>
      </w:r>
      <w:r w:rsidR="003B365D" w:rsidRPr="008158E2">
        <w:rPr>
          <w:rFonts w:cstheme="minorHAnsi"/>
          <w:lang w:eastAsia="pl-PL"/>
        </w:rPr>
        <w:t xml:space="preserve"> </w:t>
      </w:r>
      <w:r w:rsidR="00AA5A02">
        <w:rPr>
          <w:rFonts w:cstheme="minorHAnsi"/>
          <w:lang w:eastAsia="pl-PL"/>
        </w:rPr>
        <w:t>8</w:t>
      </w:r>
      <w:r w:rsidR="003B365D" w:rsidRPr="008158E2">
        <w:rPr>
          <w:rFonts w:cstheme="minorHAnsi"/>
          <w:lang w:eastAsia="pl-PL"/>
        </w:rPr>
        <w:t xml:space="preserve"> do SWZ</w:t>
      </w:r>
      <w:bookmarkEnd w:id="6"/>
      <w:r w:rsidR="003B365D" w:rsidRPr="008158E2">
        <w:rPr>
          <w:rFonts w:cstheme="minorHAnsi"/>
          <w:lang w:eastAsia="pl-PL"/>
        </w:rPr>
        <w:t>).</w:t>
      </w:r>
      <w:r w:rsidR="00B757E9" w:rsidRPr="008158E2">
        <w:rPr>
          <w:rFonts w:cstheme="minorHAnsi"/>
          <w:lang w:eastAsia="pl-PL"/>
        </w:rPr>
        <w:t xml:space="preserve"> </w:t>
      </w:r>
    </w:p>
    <w:p w14:paraId="10F5FB83" w14:textId="10196340" w:rsidR="00F635D8" w:rsidRPr="00AF3469" w:rsidRDefault="00F635D8" w:rsidP="00F635D8">
      <w:pPr>
        <w:pStyle w:val="Akapitzlist"/>
        <w:ind w:left="567"/>
        <w:jc w:val="both"/>
        <w:rPr>
          <w:rFonts w:cstheme="minorHAnsi"/>
          <w:b/>
          <w:bCs/>
          <w:u w:val="single"/>
        </w:rPr>
      </w:pPr>
      <w:r w:rsidRPr="00AF3469">
        <w:rPr>
          <w:rFonts w:cstheme="minorHAnsi"/>
          <w:b/>
          <w:bCs/>
          <w:u w:val="single"/>
          <w:lang w:eastAsia="pl-PL"/>
        </w:rPr>
        <w:t xml:space="preserve">Część nr 3: </w:t>
      </w:r>
      <w:r w:rsidRPr="00AF3469">
        <w:rPr>
          <w:rFonts w:cstheme="minorHAnsi"/>
          <w:b/>
          <w:bCs/>
          <w:u w:val="single"/>
        </w:rPr>
        <w:t xml:space="preserve">  </w:t>
      </w:r>
    </w:p>
    <w:p w14:paraId="2396AD86" w14:textId="2BC416C6" w:rsidR="00C02FF2" w:rsidRPr="00944854" w:rsidRDefault="00165F44" w:rsidP="00C02FF2">
      <w:pPr>
        <w:pStyle w:val="Akapitzlist"/>
        <w:ind w:left="567"/>
        <w:jc w:val="both"/>
        <w:rPr>
          <w:rFonts w:cstheme="minorHAnsi"/>
          <w:lang w:eastAsia="pl-PL"/>
        </w:rPr>
      </w:pPr>
      <w:r>
        <w:rPr>
          <w:rFonts w:cstheme="minorHAnsi"/>
          <w:b/>
          <w:bCs/>
          <w:lang w:eastAsia="pl-PL"/>
        </w:rPr>
        <w:t>Malowanie</w:t>
      </w:r>
      <w:r w:rsidR="00B21055">
        <w:rPr>
          <w:rFonts w:cstheme="minorHAnsi"/>
          <w:b/>
          <w:bCs/>
          <w:lang w:eastAsia="pl-PL"/>
        </w:rPr>
        <w:t xml:space="preserve"> klatki schodowej w</w:t>
      </w:r>
      <w:r w:rsidR="00B21055" w:rsidRPr="00C02FF2">
        <w:rPr>
          <w:rFonts w:cstheme="minorHAnsi"/>
          <w:b/>
          <w:bCs/>
          <w:lang w:eastAsia="pl-PL"/>
        </w:rPr>
        <w:t xml:space="preserve"> budynku mieszkalnym </w:t>
      </w:r>
      <w:r w:rsidR="00B21055">
        <w:rPr>
          <w:rFonts w:cstheme="minorHAnsi"/>
          <w:b/>
          <w:bCs/>
          <w:lang w:eastAsia="pl-PL"/>
        </w:rPr>
        <w:t xml:space="preserve">na </w:t>
      </w:r>
      <w:r w:rsidR="00B21055" w:rsidRPr="00C02FF2">
        <w:rPr>
          <w:rFonts w:cstheme="minorHAnsi"/>
          <w:b/>
          <w:bCs/>
          <w:lang w:eastAsia="pl-PL"/>
        </w:rPr>
        <w:t xml:space="preserve">nieruchomości przy </w:t>
      </w:r>
      <w:r w:rsidR="00B21055" w:rsidRPr="00C02FF2">
        <w:rPr>
          <w:rFonts w:cstheme="minorHAnsi"/>
          <w:b/>
          <w:bCs/>
          <w:u w:val="single"/>
          <w:lang w:eastAsia="pl-PL"/>
        </w:rPr>
        <w:t>ul.</w:t>
      </w:r>
      <w:r w:rsidR="00B21055">
        <w:rPr>
          <w:rFonts w:cstheme="minorHAnsi"/>
          <w:b/>
          <w:bCs/>
          <w:u w:val="single"/>
          <w:lang w:eastAsia="pl-PL"/>
        </w:rPr>
        <w:t xml:space="preserve"> Głowackiego 3 </w:t>
      </w:r>
      <w:r w:rsidR="00B21055">
        <w:rPr>
          <w:rFonts w:cstheme="minorHAnsi"/>
          <w:b/>
          <w:bCs/>
          <w:lang w:eastAsia="pl-PL"/>
        </w:rPr>
        <w:t xml:space="preserve">oraz </w:t>
      </w:r>
      <w:r w:rsidR="008645E9">
        <w:rPr>
          <w:rFonts w:cstheme="minorHAnsi"/>
          <w:b/>
          <w:bCs/>
          <w:lang w:eastAsia="pl-PL"/>
        </w:rPr>
        <w:t xml:space="preserve">przy </w:t>
      </w:r>
      <w:r w:rsidR="00B21055" w:rsidRPr="00C02FF2">
        <w:rPr>
          <w:rFonts w:cstheme="minorHAnsi"/>
          <w:b/>
          <w:bCs/>
          <w:u w:val="single"/>
          <w:lang w:eastAsia="pl-PL"/>
        </w:rPr>
        <w:t>ul.</w:t>
      </w:r>
      <w:r w:rsidR="00B21055">
        <w:rPr>
          <w:rFonts w:cstheme="minorHAnsi"/>
          <w:b/>
          <w:bCs/>
          <w:u w:val="single"/>
          <w:lang w:eastAsia="pl-PL"/>
        </w:rPr>
        <w:t> Marynarskiej 40</w:t>
      </w:r>
      <w:r w:rsidR="00B21055" w:rsidRPr="00C02FF2">
        <w:rPr>
          <w:rFonts w:cstheme="minorHAnsi"/>
          <w:b/>
          <w:bCs/>
          <w:lang w:eastAsia="pl-PL"/>
        </w:rPr>
        <w:t xml:space="preserve"> w Łodzi, stanowiąc</w:t>
      </w:r>
      <w:r w:rsidR="00B21055">
        <w:rPr>
          <w:rFonts w:cstheme="minorHAnsi"/>
          <w:b/>
          <w:bCs/>
          <w:lang w:eastAsia="pl-PL"/>
        </w:rPr>
        <w:t>ych</w:t>
      </w:r>
      <w:r w:rsidR="00B21055" w:rsidRPr="00C02FF2">
        <w:rPr>
          <w:rFonts w:cstheme="minorHAnsi"/>
          <w:b/>
          <w:bCs/>
          <w:lang w:eastAsia="pl-PL"/>
        </w:rPr>
        <w:t xml:space="preserve"> w</w:t>
      </w:r>
      <w:r w:rsidR="00B21055">
        <w:rPr>
          <w:rFonts w:cstheme="minorHAnsi"/>
          <w:b/>
          <w:bCs/>
          <w:lang w:eastAsia="pl-PL"/>
        </w:rPr>
        <w:t>łasność</w:t>
      </w:r>
      <w:r w:rsidR="00B21055" w:rsidRPr="00C02FF2">
        <w:rPr>
          <w:rFonts w:cstheme="minorHAnsi"/>
          <w:b/>
          <w:bCs/>
          <w:lang w:eastAsia="pl-PL"/>
        </w:rPr>
        <w:t xml:space="preserve"> osób fizycznych</w:t>
      </w:r>
      <w:r w:rsidR="00C02FF2">
        <w:rPr>
          <w:rFonts w:cstheme="minorHAnsi"/>
          <w:lang w:eastAsia="pl-PL"/>
        </w:rPr>
        <w:t xml:space="preserve">. </w:t>
      </w:r>
    </w:p>
    <w:p w14:paraId="75AED162" w14:textId="438F2553" w:rsidR="00F635D8" w:rsidRPr="001B29AD" w:rsidRDefault="00F635D8" w:rsidP="00F635D8">
      <w:pPr>
        <w:pStyle w:val="Akapitzlist"/>
        <w:ind w:left="567"/>
        <w:jc w:val="both"/>
        <w:rPr>
          <w:rFonts w:cstheme="minorHAnsi"/>
          <w:sz w:val="21"/>
          <w:szCs w:val="21"/>
          <w:lang w:eastAsia="pl-PL"/>
        </w:rPr>
      </w:pPr>
      <w:r w:rsidRPr="001B29AD">
        <w:rPr>
          <w:rFonts w:cstheme="minorHAnsi"/>
          <w:sz w:val="21"/>
          <w:szCs w:val="21"/>
          <w:lang w:eastAsia="pl-PL"/>
        </w:rPr>
        <w:t>Szczegółowy zakres robót zawiera</w:t>
      </w:r>
      <w:r w:rsidR="00AF3469" w:rsidRPr="001B29AD">
        <w:rPr>
          <w:rFonts w:cstheme="minorHAnsi"/>
          <w:sz w:val="21"/>
          <w:szCs w:val="21"/>
          <w:lang w:eastAsia="pl-PL"/>
        </w:rPr>
        <w:t>ją</w:t>
      </w:r>
      <w:r w:rsidRPr="001B29AD">
        <w:rPr>
          <w:rFonts w:cstheme="minorHAnsi"/>
          <w:sz w:val="21"/>
          <w:szCs w:val="21"/>
          <w:lang w:eastAsia="pl-PL"/>
        </w:rPr>
        <w:t xml:space="preserve"> </w:t>
      </w:r>
      <w:r w:rsidR="00AF3469" w:rsidRPr="001B29AD">
        <w:rPr>
          <w:rFonts w:cstheme="minorHAnsi"/>
          <w:sz w:val="21"/>
          <w:szCs w:val="21"/>
          <w:lang w:eastAsia="pl-PL"/>
        </w:rPr>
        <w:t xml:space="preserve">kosztorysy nakładcze oraz </w:t>
      </w:r>
      <w:r w:rsidRPr="001B29AD">
        <w:rPr>
          <w:rFonts w:cstheme="minorHAnsi"/>
          <w:sz w:val="21"/>
          <w:szCs w:val="21"/>
          <w:lang w:eastAsia="pl-PL"/>
        </w:rPr>
        <w:t xml:space="preserve">STWiOR (stanowiące zał. nr </w:t>
      </w:r>
      <w:r w:rsidR="00AA5A02">
        <w:rPr>
          <w:rFonts w:cstheme="minorHAnsi"/>
          <w:sz w:val="21"/>
          <w:szCs w:val="21"/>
          <w:lang w:eastAsia="pl-PL"/>
        </w:rPr>
        <w:t>7</w:t>
      </w:r>
      <w:r w:rsidRPr="001B29AD">
        <w:rPr>
          <w:rFonts w:cstheme="minorHAnsi"/>
          <w:sz w:val="21"/>
          <w:szCs w:val="21"/>
          <w:lang w:eastAsia="pl-PL"/>
        </w:rPr>
        <w:t xml:space="preserve"> i </w:t>
      </w:r>
      <w:r w:rsidR="00AA5A02">
        <w:rPr>
          <w:rFonts w:cstheme="minorHAnsi"/>
          <w:sz w:val="21"/>
          <w:szCs w:val="21"/>
          <w:lang w:eastAsia="pl-PL"/>
        </w:rPr>
        <w:t>8</w:t>
      </w:r>
      <w:r w:rsidRPr="001B29AD">
        <w:rPr>
          <w:rFonts w:cstheme="minorHAnsi"/>
          <w:sz w:val="21"/>
          <w:szCs w:val="21"/>
          <w:lang w:eastAsia="pl-PL"/>
        </w:rPr>
        <w:t xml:space="preserve"> do SWZ). </w:t>
      </w:r>
    </w:p>
    <w:p w14:paraId="4EA39DC7" w14:textId="7F2F5AA7" w:rsidR="00F635D8" w:rsidRPr="00AF3469" w:rsidRDefault="00F635D8" w:rsidP="00F635D8">
      <w:pPr>
        <w:pStyle w:val="Akapitzlist"/>
        <w:ind w:left="567"/>
        <w:jc w:val="both"/>
        <w:rPr>
          <w:rFonts w:cstheme="minorHAnsi"/>
          <w:b/>
          <w:bCs/>
          <w:u w:val="single"/>
        </w:rPr>
      </w:pPr>
      <w:r w:rsidRPr="00AF3469">
        <w:rPr>
          <w:rFonts w:cstheme="minorHAnsi"/>
          <w:b/>
          <w:bCs/>
          <w:u w:val="single"/>
          <w:lang w:eastAsia="pl-PL"/>
        </w:rPr>
        <w:t xml:space="preserve">Część nr 4: </w:t>
      </w:r>
      <w:r w:rsidRPr="00AF3469">
        <w:rPr>
          <w:rFonts w:cstheme="minorHAnsi"/>
          <w:b/>
          <w:bCs/>
          <w:u w:val="single"/>
        </w:rPr>
        <w:t xml:space="preserve">  </w:t>
      </w:r>
    </w:p>
    <w:p w14:paraId="7C542131" w14:textId="53060CB7" w:rsidR="00F635D8" w:rsidRPr="008158E2" w:rsidRDefault="00165F44" w:rsidP="008158E2">
      <w:pPr>
        <w:pStyle w:val="Akapitzlist"/>
        <w:ind w:left="567"/>
        <w:jc w:val="both"/>
        <w:rPr>
          <w:rFonts w:cstheme="minorHAnsi"/>
          <w:b/>
          <w:bCs/>
          <w:lang w:eastAsia="pl-PL"/>
        </w:rPr>
      </w:pPr>
      <w:r>
        <w:rPr>
          <w:rFonts w:cstheme="minorHAnsi"/>
          <w:b/>
          <w:bCs/>
          <w:lang w:eastAsia="pl-PL"/>
        </w:rPr>
        <w:t>Malowanie</w:t>
      </w:r>
      <w:r w:rsidR="00B21055">
        <w:rPr>
          <w:rFonts w:cstheme="minorHAnsi"/>
          <w:b/>
          <w:bCs/>
          <w:lang w:eastAsia="pl-PL"/>
        </w:rPr>
        <w:t xml:space="preserve"> klatki schodowej</w:t>
      </w:r>
      <w:r w:rsidR="00C51E4C">
        <w:rPr>
          <w:rFonts w:cstheme="minorHAnsi"/>
          <w:b/>
          <w:bCs/>
          <w:lang w:eastAsia="pl-PL"/>
        </w:rPr>
        <w:t xml:space="preserve">, wymiany parapetów zewnętrznych i wymiany obicia w zewnętrznej klatce schodowej </w:t>
      </w:r>
      <w:r w:rsidR="00B21055">
        <w:rPr>
          <w:rFonts w:cstheme="minorHAnsi"/>
          <w:b/>
          <w:bCs/>
          <w:lang w:eastAsia="pl-PL"/>
        </w:rPr>
        <w:t>w</w:t>
      </w:r>
      <w:r w:rsidR="00B21055" w:rsidRPr="00C02FF2">
        <w:rPr>
          <w:rFonts w:cstheme="minorHAnsi"/>
          <w:b/>
          <w:bCs/>
          <w:lang w:eastAsia="pl-PL"/>
        </w:rPr>
        <w:t xml:space="preserve"> budynku mieszkalnym </w:t>
      </w:r>
      <w:r w:rsidR="00B21055">
        <w:rPr>
          <w:rFonts w:cstheme="minorHAnsi"/>
          <w:b/>
          <w:bCs/>
          <w:lang w:eastAsia="pl-PL"/>
        </w:rPr>
        <w:t xml:space="preserve">na </w:t>
      </w:r>
      <w:r w:rsidR="00B21055" w:rsidRPr="00C02FF2">
        <w:rPr>
          <w:rFonts w:cstheme="minorHAnsi"/>
          <w:b/>
          <w:bCs/>
          <w:lang w:eastAsia="pl-PL"/>
        </w:rPr>
        <w:t xml:space="preserve">nieruchomości </w:t>
      </w:r>
      <w:r w:rsidR="00F8601B">
        <w:rPr>
          <w:rFonts w:cstheme="minorHAnsi"/>
          <w:b/>
          <w:bCs/>
          <w:lang w:eastAsia="pl-PL"/>
        </w:rPr>
        <w:t xml:space="preserve">współwłasnej </w:t>
      </w:r>
      <w:r w:rsidR="00B21055" w:rsidRPr="00C02FF2">
        <w:rPr>
          <w:rFonts w:cstheme="minorHAnsi"/>
          <w:b/>
          <w:bCs/>
          <w:lang w:eastAsia="pl-PL"/>
        </w:rPr>
        <w:t xml:space="preserve">przy </w:t>
      </w:r>
      <w:r w:rsidR="00B21055" w:rsidRPr="00C02FF2">
        <w:rPr>
          <w:rFonts w:cstheme="minorHAnsi"/>
          <w:b/>
          <w:bCs/>
          <w:u w:val="single"/>
          <w:lang w:eastAsia="pl-PL"/>
        </w:rPr>
        <w:t>ul.</w:t>
      </w:r>
      <w:r w:rsidR="00B21055">
        <w:rPr>
          <w:rFonts w:cstheme="minorHAnsi"/>
          <w:b/>
          <w:bCs/>
          <w:u w:val="single"/>
          <w:lang w:eastAsia="pl-PL"/>
        </w:rPr>
        <w:t> </w:t>
      </w:r>
      <w:r w:rsidR="00F8601B">
        <w:rPr>
          <w:rFonts w:cstheme="minorHAnsi"/>
          <w:b/>
          <w:bCs/>
          <w:u w:val="single"/>
          <w:lang w:eastAsia="pl-PL"/>
        </w:rPr>
        <w:t>Korzeniowskiego 19</w:t>
      </w:r>
      <w:r w:rsidR="00B21055">
        <w:rPr>
          <w:rFonts w:cstheme="minorHAnsi"/>
          <w:b/>
          <w:bCs/>
          <w:u w:val="single"/>
          <w:lang w:eastAsia="pl-PL"/>
        </w:rPr>
        <w:t xml:space="preserve"> </w:t>
      </w:r>
      <w:r w:rsidR="00B21055">
        <w:rPr>
          <w:rFonts w:cstheme="minorHAnsi"/>
          <w:b/>
          <w:bCs/>
          <w:lang w:eastAsia="pl-PL"/>
        </w:rPr>
        <w:t>oraz</w:t>
      </w:r>
      <w:r w:rsidR="00F8601B">
        <w:rPr>
          <w:rFonts w:cstheme="minorHAnsi"/>
          <w:b/>
          <w:bCs/>
          <w:lang w:eastAsia="pl-PL"/>
        </w:rPr>
        <w:t xml:space="preserve"> </w:t>
      </w:r>
      <w:r w:rsidR="00273C86">
        <w:rPr>
          <w:rFonts w:cstheme="minorHAnsi"/>
          <w:b/>
          <w:bCs/>
          <w:lang w:eastAsia="pl-PL"/>
        </w:rPr>
        <w:t xml:space="preserve">remontu klatki schodowej, </w:t>
      </w:r>
      <w:r w:rsidR="008645E9">
        <w:rPr>
          <w:rFonts w:cstheme="minorHAnsi"/>
          <w:b/>
          <w:bCs/>
          <w:lang w:eastAsia="pl-PL"/>
        </w:rPr>
        <w:t xml:space="preserve">korytarza i wc ogólnego </w:t>
      </w:r>
      <w:r w:rsidR="00F8601B">
        <w:rPr>
          <w:rFonts w:cstheme="minorHAnsi"/>
          <w:b/>
          <w:bCs/>
          <w:lang w:eastAsia="pl-PL"/>
        </w:rPr>
        <w:t>na nieruchomości prywatnej</w:t>
      </w:r>
      <w:r w:rsidR="00B21055">
        <w:rPr>
          <w:rFonts w:cstheme="minorHAnsi"/>
          <w:b/>
          <w:bCs/>
          <w:lang w:eastAsia="pl-PL"/>
        </w:rPr>
        <w:t xml:space="preserve"> </w:t>
      </w:r>
      <w:r w:rsidR="008645E9">
        <w:rPr>
          <w:rFonts w:cstheme="minorHAnsi"/>
          <w:b/>
          <w:bCs/>
          <w:lang w:eastAsia="pl-PL"/>
        </w:rPr>
        <w:t xml:space="preserve">przy </w:t>
      </w:r>
      <w:r w:rsidR="00B21055" w:rsidRPr="00C02FF2">
        <w:rPr>
          <w:rFonts w:cstheme="minorHAnsi"/>
          <w:b/>
          <w:bCs/>
          <w:u w:val="single"/>
          <w:lang w:eastAsia="pl-PL"/>
        </w:rPr>
        <w:t>ul.</w:t>
      </w:r>
      <w:r w:rsidR="00B21055">
        <w:rPr>
          <w:rFonts w:cstheme="minorHAnsi"/>
          <w:b/>
          <w:bCs/>
          <w:u w:val="single"/>
          <w:lang w:eastAsia="pl-PL"/>
        </w:rPr>
        <w:t> </w:t>
      </w:r>
      <w:r w:rsidR="00F8601B">
        <w:rPr>
          <w:rFonts w:cstheme="minorHAnsi"/>
          <w:b/>
          <w:bCs/>
          <w:u w:val="single"/>
          <w:lang w:eastAsia="pl-PL"/>
        </w:rPr>
        <w:t>Korzeniowskiego 5</w:t>
      </w:r>
      <w:r w:rsidR="00B21055" w:rsidRPr="00C02FF2">
        <w:rPr>
          <w:rFonts w:cstheme="minorHAnsi"/>
          <w:b/>
          <w:bCs/>
          <w:lang w:eastAsia="pl-PL"/>
        </w:rPr>
        <w:t xml:space="preserve"> w Łodzi</w:t>
      </w:r>
      <w:r w:rsidR="00C02FF2" w:rsidRPr="008158E2">
        <w:rPr>
          <w:rFonts w:cstheme="minorHAnsi"/>
          <w:b/>
          <w:bCs/>
          <w:lang w:eastAsia="pl-PL"/>
        </w:rPr>
        <w:t xml:space="preserve">. </w:t>
      </w:r>
      <w:r w:rsidR="00F635D8" w:rsidRPr="008158E2">
        <w:rPr>
          <w:rFonts w:cstheme="minorHAnsi"/>
          <w:lang w:eastAsia="pl-PL"/>
        </w:rPr>
        <w:t>Szczegółowy zakres robót zawiera</w:t>
      </w:r>
      <w:r w:rsidR="00AF3469" w:rsidRPr="008158E2">
        <w:rPr>
          <w:rFonts w:cstheme="minorHAnsi"/>
          <w:lang w:eastAsia="pl-PL"/>
        </w:rPr>
        <w:t>ją</w:t>
      </w:r>
      <w:r w:rsidR="00F635D8" w:rsidRPr="008158E2">
        <w:rPr>
          <w:rFonts w:cstheme="minorHAnsi"/>
          <w:lang w:eastAsia="pl-PL"/>
        </w:rPr>
        <w:t xml:space="preserve"> </w:t>
      </w:r>
      <w:r w:rsidR="00AF3469" w:rsidRPr="008158E2">
        <w:rPr>
          <w:rFonts w:cstheme="minorHAnsi"/>
          <w:lang w:eastAsia="pl-PL"/>
        </w:rPr>
        <w:t xml:space="preserve">kosztorysy nakładcze oraz </w:t>
      </w:r>
      <w:r w:rsidR="00F635D8" w:rsidRPr="008158E2">
        <w:rPr>
          <w:rFonts w:cstheme="minorHAnsi"/>
          <w:lang w:eastAsia="pl-PL"/>
        </w:rPr>
        <w:t xml:space="preserve">STWiOR (stanowiące zał. nr </w:t>
      </w:r>
      <w:r w:rsidR="00AA5A02">
        <w:rPr>
          <w:rFonts w:cstheme="minorHAnsi"/>
          <w:lang w:eastAsia="pl-PL"/>
        </w:rPr>
        <w:t>7</w:t>
      </w:r>
      <w:r w:rsidR="00F635D8" w:rsidRPr="008158E2">
        <w:rPr>
          <w:rFonts w:cstheme="minorHAnsi"/>
          <w:lang w:eastAsia="pl-PL"/>
        </w:rPr>
        <w:t xml:space="preserve"> i </w:t>
      </w:r>
      <w:r w:rsidR="00AA5A02">
        <w:rPr>
          <w:rFonts w:cstheme="minorHAnsi"/>
          <w:lang w:eastAsia="pl-PL"/>
        </w:rPr>
        <w:t>8</w:t>
      </w:r>
      <w:r w:rsidR="00F635D8" w:rsidRPr="008158E2">
        <w:rPr>
          <w:rFonts w:cstheme="minorHAnsi"/>
          <w:lang w:eastAsia="pl-PL"/>
        </w:rPr>
        <w:t xml:space="preserve"> do SWZ). </w:t>
      </w:r>
    </w:p>
    <w:p w14:paraId="428A4E69" w14:textId="163CC0D8" w:rsidR="00F635D8" w:rsidRPr="00AF3469" w:rsidRDefault="00F635D8" w:rsidP="00F635D8">
      <w:pPr>
        <w:pStyle w:val="Akapitzlist"/>
        <w:ind w:left="567"/>
        <w:jc w:val="both"/>
        <w:rPr>
          <w:rFonts w:cstheme="minorHAnsi"/>
          <w:b/>
          <w:bCs/>
          <w:u w:val="single"/>
        </w:rPr>
      </w:pPr>
      <w:r w:rsidRPr="00AF3469">
        <w:rPr>
          <w:rFonts w:cstheme="minorHAnsi"/>
          <w:b/>
          <w:bCs/>
          <w:u w:val="single"/>
          <w:lang w:eastAsia="pl-PL"/>
        </w:rPr>
        <w:t xml:space="preserve">Część nr 5: </w:t>
      </w:r>
      <w:r w:rsidRPr="00AF3469">
        <w:rPr>
          <w:rFonts w:cstheme="minorHAnsi"/>
          <w:b/>
          <w:bCs/>
          <w:u w:val="single"/>
        </w:rPr>
        <w:t xml:space="preserve">  </w:t>
      </w:r>
    </w:p>
    <w:p w14:paraId="4EEEE47D" w14:textId="63FE10D1" w:rsidR="00F635D8" w:rsidRPr="008158E2" w:rsidRDefault="00165F44" w:rsidP="00F635D8">
      <w:pPr>
        <w:pStyle w:val="Akapitzlist"/>
        <w:ind w:left="567"/>
        <w:jc w:val="both"/>
        <w:rPr>
          <w:rFonts w:cstheme="minorHAnsi"/>
          <w:b/>
          <w:bCs/>
          <w:lang w:eastAsia="pl-PL"/>
        </w:rPr>
      </w:pPr>
      <w:r>
        <w:rPr>
          <w:rFonts w:cstheme="minorHAnsi"/>
          <w:b/>
          <w:bCs/>
          <w:lang w:eastAsia="pl-PL"/>
        </w:rPr>
        <w:t>Malowanie</w:t>
      </w:r>
      <w:r w:rsidR="008645E9">
        <w:rPr>
          <w:rFonts w:cstheme="minorHAnsi"/>
          <w:b/>
          <w:bCs/>
          <w:lang w:eastAsia="pl-PL"/>
        </w:rPr>
        <w:t xml:space="preserve"> klatki schodowej w</w:t>
      </w:r>
      <w:r w:rsidR="008645E9" w:rsidRPr="00C02FF2">
        <w:rPr>
          <w:rFonts w:cstheme="minorHAnsi"/>
          <w:b/>
          <w:bCs/>
          <w:lang w:eastAsia="pl-PL"/>
        </w:rPr>
        <w:t xml:space="preserve"> budynku mieszkalnym przy </w:t>
      </w:r>
      <w:r w:rsidR="008645E9" w:rsidRPr="00C02FF2">
        <w:rPr>
          <w:rFonts w:cstheme="minorHAnsi"/>
          <w:b/>
          <w:bCs/>
          <w:u w:val="single"/>
          <w:lang w:eastAsia="pl-PL"/>
        </w:rPr>
        <w:t>ul.</w:t>
      </w:r>
      <w:r w:rsidR="008645E9">
        <w:rPr>
          <w:rFonts w:cstheme="minorHAnsi"/>
          <w:b/>
          <w:bCs/>
          <w:u w:val="single"/>
          <w:lang w:eastAsia="pl-PL"/>
        </w:rPr>
        <w:t xml:space="preserve"> Berka Joselewicza 7 </w:t>
      </w:r>
      <w:r w:rsidR="008645E9">
        <w:rPr>
          <w:rFonts w:cstheme="minorHAnsi"/>
          <w:b/>
          <w:bCs/>
          <w:lang w:eastAsia="pl-PL"/>
        </w:rPr>
        <w:t xml:space="preserve">oraz przy </w:t>
      </w:r>
      <w:r w:rsidR="008645E9" w:rsidRPr="00C02FF2">
        <w:rPr>
          <w:rFonts w:cstheme="minorHAnsi"/>
          <w:b/>
          <w:bCs/>
          <w:u w:val="single"/>
          <w:lang w:eastAsia="pl-PL"/>
        </w:rPr>
        <w:t>ul.</w:t>
      </w:r>
      <w:r w:rsidR="008645E9">
        <w:rPr>
          <w:rFonts w:cstheme="minorHAnsi"/>
          <w:b/>
          <w:bCs/>
          <w:u w:val="single"/>
          <w:lang w:eastAsia="pl-PL"/>
        </w:rPr>
        <w:t> Wojska Polskiego 84</w:t>
      </w:r>
      <w:r w:rsidR="008645E9" w:rsidRPr="00C02FF2">
        <w:rPr>
          <w:rFonts w:cstheme="minorHAnsi"/>
          <w:b/>
          <w:bCs/>
          <w:lang w:eastAsia="pl-PL"/>
        </w:rPr>
        <w:t xml:space="preserve"> w Łodzi</w:t>
      </w:r>
      <w:r w:rsidR="008645E9">
        <w:rPr>
          <w:rFonts w:cstheme="minorHAnsi"/>
          <w:b/>
          <w:bCs/>
          <w:lang w:eastAsia="pl-PL"/>
        </w:rPr>
        <w:t xml:space="preserve">, </w:t>
      </w:r>
      <w:r w:rsidR="008645E9" w:rsidRPr="00C02FF2">
        <w:rPr>
          <w:rFonts w:cstheme="minorHAnsi"/>
          <w:b/>
          <w:bCs/>
          <w:lang w:eastAsia="pl-PL"/>
        </w:rPr>
        <w:t>stanowiąc</w:t>
      </w:r>
      <w:r w:rsidR="008645E9">
        <w:rPr>
          <w:rFonts w:cstheme="minorHAnsi"/>
          <w:b/>
          <w:bCs/>
          <w:lang w:eastAsia="pl-PL"/>
        </w:rPr>
        <w:t>ych</w:t>
      </w:r>
      <w:r w:rsidR="008645E9" w:rsidRPr="00C02FF2">
        <w:rPr>
          <w:rFonts w:cstheme="minorHAnsi"/>
          <w:b/>
          <w:bCs/>
          <w:lang w:eastAsia="pl-PL"/>
        </w:rPr>
        <w:t xml:space="preserve"> </w:t>
      </w:r>
      <w:r w:rsidR="008645E9">
        <w:rPr>
          <w:rFonts w:cstheme="minorHAnsi"/>
          <w:b/>
          <w:bCs/>
          <w:lang w:eastAsia="pl-PL"/>
        </w:rPr>
        <w:t>współ</w:t>
      </w:r>
      <w:r w:rsidR="008645E9" w:rsidRPr="00C02FF2">
        <w:rPr>
          <w:rFonts w:cstheme="minorHAnsi"/>
          <w:b/>
          <w:bCs/>
          <w:lang w:eastAsia="pl-PL"/>
        </w:rPr>
        <w:t>w</w:t>
      </w:r>
      <w:r w:rsidR="008645E9">
        <w:rPr>
          <w:rFonts w:cstheme="minorHAnsi"/>
          <w:b/>
          <w:bCs/>
          <w:lang w:eastAsia="pl-PL"/>
        </w:rPr>
        <w:t>łasność</w:t>
      </w:r>
      <w:r w:rsidR="008645E9" w:rsidRPr="00C02FF2">
        <w:rPr>
          <w:rFonts w:cstheme="minorHAnsi"/>
          <w:b/>
          <w:bCs/>
          <w:lang w:eastAsia="pl-PL"/>
        </w:rPr>
        <w:t xml:space="preserve"> osób fizycznych</w:t>
      </w:r>
      <w:r w:rsidR="008645E9">
        <w:rPr>
          <w:rFonts w:cstheme="minorHAnsi"/>
          <w:b/>
          <w:bCs/>
          <w:lang w:eastAsia="pl-PL"/>
        </w:rPr>
        <w:t xml:space="preserve"> i </w:t>
      </w:r>
      <w:r w:rsidR="00701E82">
        <w:rPr>
          <w:rFonts w:cstheme="minorHAnsi"/>
          <w:b/>
          <w:bCs/>
          <w:lang w:eastAsia="pl-PL"/>
        </w:rPr>
        <w:t>Miasta</w:t>
      </w:r>
      <w:r w:rsidR="008645E9">
        <w:rPr>
          <w:rFonts w:cstheme="minorHAnsi"/>
          <w:b/>
          <w:bCs/>
          <w:lang w:eastAsia="pl-PL"/>
        </w:rPr>
        <w:t xml:space="preserve"> Łódź</w:t>
      </w:r>
      <w:r w:rsidR="008158E2" w:rsidRPr="008158E2">
        <w:rPr>
          <w:rFonts w:cstheme="minorHAnsi"/>
          <w:b/>
          <w:bCs/>
          <w:lang w:eastAsia="pl-PL"/>
        </w:rPr>
        <w:t>.</w:t>
      </w:r>
    </w:p>
    <w:p w14:paraId="1573A7B8" w14:textId="6684228B" w:rsidR="00F635D8" w:rsidRDefault="00F635D8" w:rsidP="00AF3469">
      <w:pPr>
        <w:pStyle w:val="Akapitzlist"/>
        <w:ind w:left="567"/>
        <w:jc w:val="both"/>
        <w:rPr>
          <w:rFonts w:cstheme="minorHAnsi"/>
          <w:sz w:val="21"/>
          <w:szCs w:val="21"/>
          <w:lang w:eastAsia="pl-PL"/>
        </w:rPr>
      </w:pPr>
      <w:r w:rsidRPr="001B29AD">
        <w:rPr>
          <w:rFonts w:cstheme="minorHAnsi"/>
          <w:sz w:val="21"/>
          <w:szCs w:val="21"/>
          <w:lang w:eastAsia="pl-PL"/>
        </w:rPr>
        <w:t>Szczegółowy zakres robót zawiera</w:t>
      </w:r>
      <w:r w:rsidR="00AF3469" w:rsidRPr="001B29AD">
        <w:rPr>
          <w:rFonts w:cstheme="minorHAnsi"/>
          <w:sz w:val="21"/>
          <w:szCs w:val="21"/>
          <w:lang w:eastAsia="pl-PL"/>
        </w:rPr>
        <w:t>ją</w:t>
      </w:r>
      <w:r w:rsidRPr="001B29AD">
        <w:rPr>
          <w:rFonts w:cstheme="minorHAnsi"/>
          <w:sz w:val="21"/>
          <w:szCs w:val="21"/>
          <w:lang w:eastAsia="pl-PL"/>
        </w:rPr>
        <w:t xml:space="preserve"> </w:t>
      </w:r>
      <w:r w:rsidR="00AF3469" w:rsidRPr="001B29AD">
        <w:rPr>
          <w:rFonts w:cstheme="minorHAnsi"/>
          <w:sz w:val="21"/>
          <w:szCs w:val="21"/>
          <w:lang w:eastAsia="pl-PL"/>
        </w:rPr>
        <w:t xml:space="preserve">kosztorysy nakładcze oraz </w:t>
      </w:r>
      <w:r w:rsidRPr="001B29AD">
        <w:rPr>
          <w:rFonts w:cstheme="minorHAnsi"/>
          <w:sz w:val="21"/>
          <w:szCs w:val="21"/>
          <w:lang w:eastAsia="pl-PL"/>
        </w:rPr>
        <w:t xml:space="preserve">STWiOR (stanowiące zał. nr </w:t>
      </w:r>
      <w:r w:rsidR="00AA5A02">
        <w:rPr>
          <w:rFonts w:cstheme="minorHAnsi"/>
          <w:sz w:val="21"/>
          <w:szCs w:val="21"/>
          <w:lang w:eastAsia="pl-PL"/>
        </w:rPr>
        <w:t>7</w:t>
      </w:r>
      <w:r w:rsidRPr="001B29AD">
        <w:rPr>
          <w:rFonts w:cstheme="minorHAnsi"/>
          <w:sz w:val="21"/>
          <w:szCs w:val="21"/>
          <w:lang w:eastAsia="pl-PL"/>
        </w:rPr>
        <w:t xml:space="preserve"> i </w:t>
      </w:r>
      <w:r w:rsidR="00AA5A02">
        <w:rPr>
          <w:rFonts w:cstheme="minorHAnsi"/>
          <w:sz w:val="21"/>
          <w:szCs w:val="21"/>
          <w:lang w:eastAsia="pl-PL"/>
        </w:rPr>
        <w:t>8</w:t>
      </w:r>
      <w:r w:rsidRPr="001B29AD">
        <w:rPr>
          <w:rFonts w:cstheme="minorHAnsi"/>
          <w:sz w:val="21"/>
          <w:szCs w:val="21"/>
          <w:lang w:eastAsia="pl-PL"/>
        </w:rPr>
        <w:t xml:space="preserve"> do SWZ).</w:t>
      </w:r>
    </w:p>
    <w:p w14:paraId="6380DBAF" w14:textId="544A1760" w:rsidR="00701E82" w:rsidRPr="00AF3469" w:rsidRDefault="00701E82" w:rsidP="00701E82">
      <w:pPr>
        <w:pStyle w:val="Akapitzlist"/>
        <w:ind w:left="567"/>
        <w:jc w:val="both"/>
        <w:rPr>
          <w:rFonts w:cstheme="minorHAnsi"/>
          <w:b/>
          <w:bCs/>
          <w:u w:val="single"/>
        </w:rPr>
      </w:pPr>
      <w:r w:rsidRPr="00AF3469">
        <w:rPr>
          <w:rFonts w:cstheme="minorHAnsi"/>
          <w:b/>
          <w:bCs/>
          <w:u w:val="single"/>
          <w:lang w:eastAsia="pl-PL"/>
        </w:rPr>
        <w:t xml:space="preserve">Część nr </w:t>
      </w:r>
      <w:r>
        <w:rPr>
          <w:rFonts w:cstheme="minorHAnsi"/>
          <w:b/>
          <w:bCs/>
          <w:u w:val="single"/>
          <w:lang w:eastAsia="pl-PL"/>
        </w:rPr>
        <w:t>6</w:t>
      </w:r>
      <w:r w:rsidRPr="00AF3469">
        <w:rPr>
          <w:rFonts w:cstheme="minorHAnsi"/>
          <w:b/>
          <w:bCs/>
          <w:u w:val="single"/>
          <w:lang w:eastAsia="pl-PL"/>
        </w:rPr>
        <w:t xml:space="preserve">: </w:t>
      </w:r>
      <w:r w:rsidRPr="00AF3469">
        <w:rPr>
          <w:rFonts w:cstheme="minorHAnsi"/>
          <w:b/>
          <w:bCs/>
          <w:u w:val="single"/>
        </w:rPr>
        <w:t xml:space="preserve">  </w:t>
      </w:r>
    </w:p>
    <w:p w14:paraId="6DBBFA01" w14:textId="21D1A414" w:rsidR="00701E82" w:rsidRDefault="00165F44" w:rsidP="00F60663">
      <w:pPr>
        <w:pStyle w:val="Akapitzlist"/>
        <w:ind w:left="567"/>
        <w:jc w:val="both"/>
        <w:rPr>
          <w:rFonts w:cstheme="minorHAnsi"/>
          <w:sz w:val="21"/>
          <w:szCs w:val="21"/>
          <w:lang w:eastAsia="pl-PL"/>
        </w:rPr>
      </w:pPr>
      <w:r>
        <w:rPr>
          <w:rFonts w:cstheme="minorHAnsi"/>
          <w:b/>
          <w:bCs/>
          <w:lang w:eastAsia="pl-PL"/>
        </w:rPr>
        <w:t>Malowanie</w:t>
      </w:r>
      <w:r w:rsidR="00701E82">
        <w:rPr>
          <w:rFonts w:cstheme="minorHAnsi"/>
          <w:b/>
          <w:bCs/>
          <w:lang w:eastAsia="pl-PL"/>
        </w:rPr>
        <w:t xml:space="preserve"> klatki schodowej w</w:t>
      </w:r>
      <w:r w:rsidR="00701E82" w:rsidRPr="00C02FF2">
        <w:rPr>
          <w:rFonts w:cstheme="minorHAnsi"/>
          <w:b/>
          <w:bCs/>
          <w:lang w:eastAsia="pl-PL"/>
        </w:rPr>
        <w:t xml:space="preserve"> budynku mieszkalnym </w:t>
      </w:r>
      <w:r w:rsidR="00701E82">
        <w:rPr>
          <w:rFonts w:cstheme="minorHAnsi"/>
          <w:b/>
          <w:bCs/>
          <w:lang w:eastAsia="pl-PL"/>
        </w:rPr>
        <w:t xml:space="preserve">na nieruchomości </w:t>
      </w:r>
      <w:r w:rsidR="00F60663">
        <w:rPr>
          <w:rFonts w:cstheme="minorHAnsi"/>
          <w:b/>
          <w:bCs/>
          <w:lang w:eastAsia="pl-PL"/>
        </w:rPr>
        <w:t>prywatnej</w:t>
      </w:r>
      <w:r w:rsidR="00701E82">
        <w:rPr>
          <w:rFonts w:cstheme="minorHAnsi"/>
          <w:b/>
          <w:bCs/>
          <w:lang w:eastAsia="pl-PL"/>
        </w:rPr>
        <w:t xml:space="preserve"> </w:t>
      </w:r>
      <w:r w:rsidR="00701E82" w:rsidRPr="00C02FF2">
        <w:rPr>
          <w:rFonts w:cstheme="minorHAnsi"/>
          <w:b/>
          <w:bCs/>
          <w:lang w:eastAsia="pl-PL"/>
        </w:rPr>
        <w:t xml:space="preserve">przy </w:t>
      </w:r>
      <w:r w:rsidR="00701E82" w:rsidRPr="00C02FF2">
        <w:rPr>
          <w:rFonts w:cstheme="minorHAnsi"/>
          <w:b/>
          <w:bCs/>
          <w:u w:val="single"/>
          <w:lang w:eastAsia="pl-PL"/>
        </w:rPr>
        <w:t>ul.</w:t>
      </w:r>
      <w:r w:rsidR="00701E82">
        <w:rPr>
          <w:rFonts w:cstheme="minorHAnsi"/>
          <w:b/>
          <w:bCs/>
          <w:u w:val="single"/>
          <w:lang w:eastAsia="pl-PL"/>
        </w:rPr>
        <w:t> </w:t>
      </w:r>
      <w:r w:rsidR="00F60663">
        <w:rPr>
          <w:rFonts w:cstheme="minorHAnsi"/>
          <w:b/>
          <w:bCs/>
          <w:u w:val="single"/>
          <w:lang w:eastAsia="pl-PL"/>
        </w:rPr>
        <w:t xml:space="preserve">Wędkarskiej 14 </w:t>
      </w:r>
      <w:r w:rsidR="00701E82">
        <w:rPr>
          <w:rFonts w:cstheme="minorHAnsi"/>
          <w:b/>
          <w:bCs/>
          <w:lang w:eastAsia="pl-PL"/>
        </w:rPr>
        <w:t xml:space="preserve">oraz </w:t>
      </w:r>
      <w:r>
        <w:rPr>
          <w:rFonts w:cstheme="minorHAnsi"/>
          <w:b/>
          <w:bCs/>
          <w:lang w:eastAsia="pl-PL"/>
        </w:rPr>
        <w:t xml:space="preserve">malowanie </w:t>
      </w:r>
      <w:r w:rsidR="00F60663" w:rsidRPr="009B5A59">
        <w:rPr>
          <w:rFonts w:cstheme="minorHAnsi"/>
          <w:b/>
          <w:bCs/>
          <w:lang w:eastAsia="pl-PL"/>
        </w:rPr>
        <w:t>klatki schodowej</w:t>
      </w:r>
      <w:r w:rsidR="00D54313" w:rsidRPr="009B5A59">
        <w:rPr>
          <w:rFonts w:cstheme="minorHAnsi"/>
          <w:b/>
          <w:bCs/>
          <w:lang w:eastAsia="pl-PL"/>
        </w:rPr>
        <w:t xml:space="preserve"> z wymianą stolarki</w:t>
      </w:r>
      <w:r w:rsidR="00F60663" w:rsidRPr="009B5A59">
        <w:rPr>
          <w:rFonts w:cstheme="minorHAnsi"/>
          <w:b/>
          <w:bCs/>
          <w:lang w:eastAsia="pl-PL"/>
        </w:rPr>
        <w:t xml:space="preserve"> w budynku mieszkalnym na nieruchomości </w:t>
      </w:r>
      <w:r w:rsidR="00D54313" w:rsidRPr="009B5A59">
        <w:rPr>
          <w:rFonts w:cstheme="minorHAnsi"/>
          <w:b/>
          <w:bCs/>
          <w:lang w:eastAsia="pl-PL"/>
        </w:rPr>
        <w:t>prywatnej</w:t>
      </w:r>
      <w:r w:rsidR="00F60663" w:rsidRPr="009B5A59">
        <w:rPr>
          <w:rFonts w:cstheme="minorHAnsi"/>
          <w:b/>
          <w:bCs/>
          <w:lang w:eastAsia="pl-PL"/>
        </w:rPr>
        <w:t xml:space="preserve"> przy </w:t>
      </w:r>
      <w:r w:rsidR="00F60663" w:rsidRPr="009B5A59">
        <w:rPr>
          <w:rFonts w:cstheme="minorHAnsi"/>
          <w:b/>
          <w:bCs/>
          <w:u w:val="single"/>
          <w:lang w:eastAsia="pl-PL"/>
        </w:rPr>
        <w:t>ul. </w:t>
      </w:r>
      <w:r w:rsidR="00D54313" w:rsidRPr="009B5A59">
        <w:rPr>
          <w:rFonts w:cstheme="minorHAnsi"/>
          <w:b/>
          <w:bCs/>
          <w:u w:val="single"/>
          <w:lang w:eastAsia="pl-PL"/>
        </w:rPr>
        <w:t>Dachowej 6</w:t>
      </w:r>
      <w:r w:rsidR="00F60663" w:rsidRPr="009B5A59">
        <w:rPr>
          <w:rFonts w:cstheme="minorHAnsi"/>
          <w:b/>
          <w:bCs/>
          <w:lang w:eastAsia="pl-PL"/>
        </w:rPr>
        <w:t xml:space="preserve"> w Łodzi</w:t>
      </w:r>
      <w:r w:rsidR="00701E82" w:rsidRPr="009B5A59">
        <w:rPr>
          <w:rFonts w:cstheme="minorHAnsi"/>
          <w:b/>
          <w:bCs/>
          <w:lang w:eastAsia="pl-PL"/>
        </w:rPr>
        <w:t>.</w:t>
      </w:r>
      <w:r w:rsidR="00F60663">
        <w:rPr>
          <w:rFonts w:cstheme="minorHAnsi"/>
          <w:b/>
          <w:bCs/>
          <w:lang w:eastAsia="pl-PL"/>
        </w:rPr>
        <w:t xml:space="preserve"> </w:t>
      </w:r>
      <w:r w:rsidR="00701E82" w:rsidRPr="00F60663">
        <w:rPr>
          <w:rFonts w:cstheme="minorHAnsi"/>
          <w:sz w:val="21"/>
          <w:szCs w:val="21"/>
          <w:lang w:eastAsia="pl-PL"/>
        </w:rPr>
        <w:t xml:space="preserve">Szczegółowy zakres robót zawierają kosztorysy nakładcze oraz STWiOR (stanowiące zał. nr </w:t>
      </w:r>
      <w:r w:rsidR="00AA5A02">
        <w:rPr>
          <w:rFonts w:cstheme="minorHAnsi"/>
          <w:sz w:val="21"/>
          <w:szCs w:val="21"/>
          <w:lang w:eastAsia="pl-PL"/>
        </w:rPr>
        <w:t>7</w:t>
      </w:r>
      <w:r w:rsidR="00701E82" w:rsidRPr="00F60663">
        <w:rPr>
          <w:rFonts w:cstheme="minorHAnsi"/>
          <w:sz w:val="21"/>
          <w:szCs w:val="21"/>
          <w:lang w:eastAsia="pl-PL"/>
        </w:rPr>
        <w:t xml:space="preserve"> i </w:t>
      </w:r>
      <w:r w:rsidR="00AA5A02">
        <w:rPr>
          <w:rFonts w:cstheme="minorHAnsi"/>
          <w:sz w:val="21"/>
          <w:szCs w:val="21"/>
          <w:lang w:eastAsia="pl-PL"/>
        </w:rPr>
        <w:t>8</w:t>
      </w:r>
      <w:r w:rsidR="00701E82" w:rsidRPr="00F60663">
        <w:rPr>
          <w:rFonts w:cstheme="minorHAnsi"/>
          <w:sz w:val="21"/>
          <w:szCs w:val="21"/>
          <w:lang w:eastAsia="pl-PL"/>
        </w:rPr>
        <w:t xml:space="preserve"> do SWZ).</w:t>
      </w:r>
    </w:p>
    <w:p w14:paraId="4F3E57E8" w14:textId="03F46C44" w:rsidR="003B365D" w:rsidRPr="008D24FC" w:rsidRDefault="003B365D" w:rsidP="003B365D">
      <w:pPr>
        <w:pStyle w:val="Akapitzlist"/>
        <w:ind w:left="567"/>
        <w:jc w:val="both"/>
        <w:rPr>
          <w:rFonts w:cstheme="minorHAnsi"/>
          <w:b/>
          <w:bCs/>
          <w:lang w:eastAsia="pl-PL"/>
        </w:rPr>
      </w:pPr>
      <w:r w:rsidRPr="008D24FC">
        <w:rPr>
          <w:rFonts w:cstheme="minorHAnsi"/>
          <w:b/>
          <w:bCs/>
          <w:color w:val="000000" w:themeColor="text1"/>
        </w:rPr>
        <w:t>Zamawiający dopuszcza składanie ofert częściowych. Wykonawca może złożyć ofertę na dowolnie wybraną liczbę części</w:t>
      </w:r>
      <w:r w:rsidR="003E4182">
        <w:rPr>
          <w:rFonts w:cstheme="minorHAnsi"/>
          <w:b/>
          <w:bCs/>
          <w:color w:val="000000" w:themeColor="text1"/>
        </w:rPr>
        <w:t xml:space="preserve"> zamówienia</w:t>
      </w:r>
      <w:r w:rsidRPr="008D24FC">
        <w:rPr>
          <w:rFonts w:cstheme="minorHAnsi"/>
          <w:b/>
          <w:bCs/>
          <w:color w:val="000000" w:themeColor="text1"/>
        </w:rPr>
        <w:t>.</w:t>
      </w:r>
    </w:p>
    <w:p w14:paraId="25BF36E0"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lastRenderedPageBreak/>
        <w:t>Zamawiający przed złożeniem oferty, zaleca dokonanie wizji lokalnej.</w:t>
      </w:r>
    </w:p>
    <w:p w14:paraId="33A8EFD0"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1D252B2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AF3469">
        <w:rPr>
          <w:rFonts w:cstheme="minorHAnsi"/>
          <w:strike/>
        </w:rPr>
        <w:t>dokumentacją projektową</w:t>
      </w:r>
      <w:r w:rsidRPr="00B669FD">
        <w:rPr>
          <w:rFonts w:cstheme="minorHAnsi"/>
        </w:rPr>
        <w:t>,</w:t>
      </w:r>
    </w:p>
    <w:p w14:paraId="35F42D16" w14:textId="2553862F"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737283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Specyfikacjami Technicznymi Wykonania i Odbioru Robót,</w:t>
      </w:r>
    </w:p>
    <w:p w14:paraId="0B221B6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3682CABD"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w przedmiocie zamówienia będzie wymagał od Wykonawcy:</w:t>
      </w:r>
    </w:p>
    <w:p w14:paraId="52A87998" w14:textId="524A316D"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prowadzenia robót budowlanych pod ścisłym nadzorem osób uprawnionych, posiadających uprawnienia budowlane do kierowania robotami </w:t>
      </w:r>
      <w:r w:rsidRPr="00B669FD">
        <w:rPr>
          <w:rFonts w:cstheme="minorHAnsi"/>
          <w:u w:val="single"/>
        </w:rPr>
        <w:t xml:space="preserve">w specjalności konstrukcyjno – budowlanej </w:t>
      </w:r>
      <w:r w:rsidR="003754D5">
        <w:rPr>
          <w:rFonts w:cstheme="minorHAnsi"/>
          <w:u w:val="single"/>
        </w:rPr>
        <w:t xml:space="preserve">lub architektonicznej </w:t>
      </w:r>
      <w:r w:rsidRPr="00B669FD">
        <w:rPr>
          <w:rFonts w:cstheme="minorHAnsi"/>
        </w:rPr>
        <w:t xml:space="preserve">oraz przynależnych do właściwej izby samorządu zawodowego i przy udziale inspektora nadzoru inwestorskiego </w:t>
      </w:r>
      <w:r w:rsidRPr="00B669FD">
        <w:rPr>
          <w:rFonts w:cstheme="minorHAnsi"/>
          <w:bCs/>
        </w:rPr>
        <w:t xml:space="preserve">wyznaczonego przez Zamawiającego;  </w:t>
      </w:r>
    </w:p>
    <w:p w14:paraId="244D9A41"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stosowania materiałów i wyrobów dopuszczonych do obrotu i stosowania w budownictwie;</w:t>
      </w:r>
    </w:p>
    <w:p w14:paraId="502387E1" w14:textId="1F06DF62"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okresu gwarancyjnego na wykonane roboty budowlane min. </w:t>
      </w:r>
      <w:r w:rsidR="004A404A" w:rsidRPr="004A404A">
        <w:rPr>
          <w:rFonts w:cstheme="minorHAnsi"/>
          <w:u w:val="single"/>
        </w:rPr>
        <w:t>24</w:t>
      </w:r>
      <w:r w:rsidRPr="004A404A">
        <w:rPr>
          <w:rFonts w:cstheme="minorHAnsi"/>
          <w:u w:val="single"/>
        </w:rPr>
        <w:t xml:space="preserve"> miesi</w:t>
      </w:r>
      <w:r w:rsidR="004A404A" w:rsidRPr="004A404A">
        <w:rPr>
          <w:rFonts w:cstheme="minorHAnsi"/>
          <w:u w:val="single"/>
        </w:rPr>
        <w:t>ące</w:t>
      </w:r>
      <w:r w:rsidRPr="004A404A">
        <w:rPr>
          <w:rFonts w:cstheme="minorHAnsi"/>
          <w:u w:val="single"/>
        </w:rPr>
        <w:t>;</w:t>
      </w:r>
      <w:r w:rsidRPr="00B669FD">
        <w:rPr>
          <w:rFonts w:cstheme="minorHAnsi"/>
        </w:rPr>
        <w:t xml:space="preserve"> </w:t>
      </w:r>
    </w:p>
    <w:p w14:paraId="7E209B86" w14:textId="25396F1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43FB6D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1F9AF69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p/poż;</w:t>
      </w:r>
    </w:p>
    <w:p w14:paraId="16F387A8"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całość szkód powstałych na skutek prowadzonych robót;</w:t>
      </w:r>
    </w:p>
    <w:p w14:paraId="17A7E85D" w14:textId="733442AD" w:rsidR="003B365D" w:rsidRDefault="003B365D" w:rsidP="0047615A">
      <w:pPr>
        <w:pStyle w:val="Akapitzlist"/>
        <w:numPr>
          <w:ilvl w:val="0"/>
          <w:numId w:val="2"/>
        </w:numPr>
        <w:spacing w:line="240" w:lineRule="auto"/>
        <w:ind w:left="993" w:hanging="426"/>
        <w:jc w:val="both"/>
        <w:rPr>
          <w:rFonts w:cstheme="minorHAnsi"/>
          <w:bCs/>
        </w:rPr>
      </w:pPr>
      <w:r w:rsidRPr="00B669FD">
        <w:rPr>
          <w:rFonts w:cstheme="minorHAnsi"/>
          <w:bCs/>
        </w:rPr>
        <w:t>przestrzegania praw osób trzecich, gdyż wszelkie spory z tego wynikające mogą być rozstrzygane na drodze sądowej w sądach powszechnych.</w:t>
      </w:r>
    </w:p>
    <w:p w14:paraId="36EECF26" w14:textId="77777777" w:rsidR="0047615A" w:rsidRPr="00B669FD" w:rsidRDefault="0047615A" w:rsidP="0047615A">
      <w:pPr>
        <w:pStyle w:val="Akapitzlist"/>
        <w:spacing w:line="240" w:lineRule="auto"/>
        <w:ind w:left="993"/>
        <w:jc w:val="both"/>
        <w:rPr>
          <w:rFonts w:cstheme="minorHAnsi"/>
          <w:bCs/>
        </w:rPr>
      </w:pPr>
    </w:p>
    <w:p w14:paraId="1F89F155" w14:textId="77777777" w:rsidR="003B365D" w:rsidRPr="00C64116"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C64116">
        <w:rPr>
          <w:rFonts w:cstheme="minorHAnsi"/>
          <w:b/>
          <w:bCs/>
          <w:lang w:eastAsia="pl-PL"/>
        </w:rPr>
        <w:t xml:space="preserve">Kod ze Wspólnego Słownika Zamówień (CPV): </w:t>
      </w:r>
    </w:p>
    <w:p w14:paraId="09FC108A" w14:textId="77777777" w:rsidR="003B365D" w:rsidRPr="00C64116" w:rsidRDefault="003B365D" w:rsidP="0047615A">
      <w:pPr>
        <w:pStyle w:val="Akapitzlist"/>
        <w:numPr>
          <w:ilvl w:val="0"/>
          <w:numId w:val="2"/>
        </w:numPr>
        <w:spacing w:line="240" w:lineRule="auto"/>
        <w:ind w:left="993" w:hanging="426"/>
        <w:jc w:val="both"/>
        <w:rPr>
          <w:rFonts w:cstheme="minorHAnsi"/>
          <w:b/>
          <w:bCs/>
        </w:rPr>
      </w:pPr>
      <w:r w:rsidRPr="00C64116">
        <w:rPr>
          <w:rFonts w:cstheme="minorHAnsi"/>
          <w:b/>
          <w:bCs/>
        </w:rPr>
        <w:t xml:space="preserve">45000000-7 – Roboty budowlane </w:t>
      </w:r>
    </w:p>
    <w:p w14:paraId="0607EEE8" w14:textId="44902882" w:rsidR="00BA5B40" w:rsidRDefault="00845D14" w:rsidP="0047615A">
      <w:pPr>
        <w:pStyle w:val="Akapitzlist"/>
        <w:numPr>
          <w:ilvl w:val="0"/>
          <w:numId w:val="2"/>
        </w:numPr>
        <w:spacing w:line="240" w:lineRule="auto"/>
        <w:ind w:left="993" w:hanging="426"/>
        <w:jc w:val="both"/>
        <w:rPr>
          <w:rFonts w:cstheme="minorHAnsi"/>
          <w:b/>
          <w:bCs/>
        </w:rPr>
      </w:pPr>
      <w:r w:rsidRPr="00845D14">
        <w:rPr>
          <w:rFonts w:cstheme="minorHAnsi"/>
          <w:b/>
          <w:bCs/>
        </w:rPr>
        <w:t>4540</w:t>
      </w:r>
      <w:r w:rsidR="00EA44C0">
        <w:rPr>
          <w:rFonts w:cstheme="minorHAnsi"/>
          <w:b/>
          <w:bCs/>
        </w:rPr>
        <w:t>0000</w:t>
      </w:r>
      <w:r w:rsidRPr="00845D14">
        <w:rPr>
          <w:rFonts w:cstheme="minorHAnsi"/>
          <w:b/>
          <w:bCs/>
        </w:rPr>
        <w:t>-</w:t>
      </w:r>
      <w:r w:rsidR="00EA44C0">
        <w:rPr>
          <w:rFonts w:cstheme="minorHAnsi"/>
          <w:b/>
          <w:bCs/>
        </w:rPr>
        <w:t>1</w:t>
      </w:r>
      <w:r>
        <w:rPr>
          <w:rFonts w:cstheme="minorHAnsi"/>
          <w:b/>
          <w:bCs/>
        </w:rPr>
        <w:t xml:space="preserve"> </w:t>
      </w:r>
      <w:r w:rsidR="004E11D1">
        <w:rPr>
          <w:rFonts w:cstheme="minorHAnsi"/>
          <w:b/>
          <w:bCs/>
        </w:rPr>
        <w:t xml:space="preserve">– </w:t>
      </w:r>
      <w:r>
        <w:rPr>
          <w:rFonts w:cstheme="minorHAnsi"/>
          <w:b/>
          <w:bCs/>
        </w:rPr>
        <w:t xml:space="preserve">Roboty </w:t>
      </w:r>
      <w:r w:rsidR="00EA44C0">
        <w:rPr>
          <w:rFonts w:cstheme="minorHAnsi"/>
          <w:b/>
          <w:bCs/>
        </w:rPr>
        <w:t>wykończeniowe w zakresie obiektów budowlanych</w:t>
      </w:r>
    </w:p>
    <w:p w14:paraId="52A67CA8" w14:textId="5809198A" w:rsidR="00EA44C0" w:rsidRDefault="00EA44C0" w:rsidP="00EA44C0">
      <w:pPr>
        <w:pStyle w:val="Akapitzlist"/>
        <w:numPr>
          <w:ilvl w:val="0"/>
          <w:numId w:val="2"/>
        </w:numPr>
        <w:spacing w:line="240" w:lineRule="auto"/>
        <w:ind w:left="993" w:hanging="426"/>
        <w:jc w:val="both"/>
        <w:rPr>
          <w:rFonts w:cstheme="minorHAnsi"/>
          <w:b/>
          <w:bCs/>
        </w:rPr>
      </w:pPr>
      <w:r w:rsidRPr="00845D14">
        <w:rPr>
          <w:rFonts w:cstheme="minorHAnsi"/>
          <w:b/>
          <w:bCs/>
        </w:rPr>
        <w:t>454421</w:t>
      </w:r>
      <w:r>
        <w:rPr>
          <w:rFonts w:cstheme="minorHAnsi"/>
          <w:b/>
          <w:bCs/>
        </w:rPr>
        <w:t>0</w:t>
      </w:r>
      <w:r w:rsidRPr="00845D14">
        <w:rPr>
          <w:rFonts w:cstheme="minorHAnsi"/>
          <w:b/>
          <w:bCs/>
        </w:rPr>
        <w:t>0-</w:t>
      </w:r>
      <w:r>
        <w:rPr>
          <w:rFonts w:cstheme="minorHAnsi"/>
          <w:b/>
          <w:bCs/>
        </w:rPr>
        <w:t>8 – Roboty malarskie</w:t>
      </w:r>
    </w:p>
    <w:p w14:paraId="70259B2C" w14:textId="77777777" w:rsidR="00EA44C0" w:rsidRDefault="00EA44C0" w:rsidP="00EA44C0">
      <w:pPr>
        <w:pStyle w:val="Akapitzlist"/>
        <w:spacing w:line="240" w:lineRule="auto"/>
        <w:ind w:left="993"/>
        <w:jc w:val="both"/>
        <w:rPr>
          <w:rFonts w:cstheme="minorHAnsi"/>
          <w:b/>
          <w:bCs/>
        </w:rPr>
      </w:pPr>
    </w:p>
    <w:p w14:paraId="5FECBDF8" w14:textId="68ADCC49" w:rsidR="00340209" w:rsidRPr="003A6A4D" w:rsidRDefault="003B365D" w:rsidP="0047615A">
      <w:pPr>
        <w:pStyle w:val="Akapitzlist"/>
        <w:numPr>
          <w:ilvl w:val="0"/>
          <w:numId w:val="1"/>
        </w:numPr>
        <w:tabs>
          <w:tab w:val="clear" w:pos="454"/>
          <w:tab w:val="num" w:pos="567"/>
        </w:tabs>
        <w:spacing w:after="120" w:line="240" w:lineRule="auto"/>
        <w:ind w:left="567" w:hanging="567"/>
        <w:jc w:val="both"/>
        <w:rPr>
          <w:rFonts w:cstheme="minorHAnsi"/>
        </w:rPr>
      </w:pPr>
      <w:r w:rsidRPr="003A6A4D">
        <w:rPr>
          <w:rFonts w:cstheme="minorHAnsi"/>
          <w:lang w:eastAsia="pl-PL"/>
        </w:rPr>
        <w:t>Realizacja zamówienia podlega prawu polskiemu, w tym w szczególności ustawie z dnia 7 lipca 1994 r. Prawo budowlane (t</w:t>
      </w:r>
      <w:r w:rsidR="003816B5" w:rsidRPr="003A6A4D">
        <w:rPr>
          <w:rFonts w:cstheme="minorHAnsi"/>
          <w:lang w:eastAsia="pl-PL"/>
        </w:rPr>
        <w:t>.</w:t>
      </w:r>
      <w:r w:rsidRPr="003A6A4D">
        <w:rPr>
          <w:rFonts w:cstheme="minorHAnsi"/>
          <w:lang w:eastAsia="pl-PL"/>
        </w:rPr>
        <w:t>j. Dz.U. z 2020 r. poz. 1333 z późn. zm.), ustawie z dnia 23 kwietnia 1964 r. Kodeks cywilny (t</w:t>
      </w:r>
      <w:r w:rsidR="0096301A" w:rsidRPr="003A6A4D">
        <w:rPr>
          <w:rFonts w:cstheme="minorHAnsi"/>
          <w:lang w:eastAsia="pl-PL"/>
        </w:rPr>
        <w:t>.</w:t>
      </w:r>
      <w:r w:rsidRPr="003A6A4D">
        <w:rPr>
          <w:rFonts w:cstheme="minorHAnsi"/>
          <w:lang w:eastAsia="pl-PL"/>
        </w:rPr>
        <w:t xml:space="preserve">j. Dz.U. z 2020 r. poz. </w:t>
      </w:r>
      <w:r w:rsidR="0096301A" w:rsidRPr="003A6A4D">
        <w:rPr>
          <w:rFonts w:cstheme="minorHAnsi"/>
          <w:lang w:eastAsia="pl-PL"/>
        </w:rPr>
        <w:t>1740</w:t>
      </w:r>
      <w:r w:rsidRPr="003A6A4D">
        <w:rPr>
          <w:rFonts w:cstheme="minorHAnsi"/>
          <w:lang w:eastAsia="pl-PL"/>
        </w:rPr>
        <w:t xml:space="preserve">) i ustawie z dnia </w:t>
      </w:r>
      <w:r w:rsidR="00340209" w:rsidRPr="003A6A4D">
        <w:rPr>
          <w:rFonts w:cstheme="minorHAnsi"/>
        </w:rPr>
        <w:t>11 września 2019 r. Prawo zamówień publicznych</w:t>
      </w:r>
    </w:p>
    <w:p w14:paraId="1C4FDDAD" w14:textId="673F2F3A" w:rsidR="003B365D" w:rsidRPr="003A6A4D" w:rsidRDefault="00340209" w:rsidP="0047615A">
      <w:pPr>
        <w:pStyle w:val="Akapitzlist"/>
        <w:spacing w:after="120" w:line="240" w:lineRule="auto"/>
        <w:ind w:left="567"/>
        <w:jc w:val="both"/>
        <w:rPr>
          <w:rFonts w:cstheme="minorHAnsi"/>
          <w:lang w:eastAsia="pl-PL"/>
        </w:rPr>
      </w:pPr>
      <w:bookmarkStart w:id="7" w:name="_Hlk64457704"/>
      <w:r w:rsidRPr="003A6A4D">
        <w:rPr>
          <w:rFonts w:cstheme="minorHAnsi"/>
          <w:lang w:eastAsia="pl-PL"/>
        </w:rPr>
        <w:t>(Dz.U. z 2019 r. poz. 2019 ze zm.).</w:t>
      </w:r>
    </w:p>
    <w:bookmarkEnd w:id="7"/>
    <w:p w14:paraId="3EF7F72F"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dopuszcza składania ofert wariantowych.</w:t>
      </w:r>
    </w:p>
    <w:p w14:paraId="49D2AEE6" w14:textId="707CBFC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ustawy Pzp.</w:t>
      </w:r>
    </w:p>
    <w:p w14:paraId="328C8BD1" w14:textId="25196F74"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 xml:space="preserve">Tak więc wymóg ten dotyczy osób, które wykonują czynności bezpośrednio związane w wykonywaniem robót, czyli tzw. pracowników fizycznych wykonujących m.in.: </w:t>
      </w:r>
      <w:r w:rsidRPr="0083709B">
        <w:rPr>
          <w:rFonts w:cstheme="minorHAnsi"/>
          <w:b/>
          <w:bCs/>
          <w:u w:val="single"/>
          <w:lang w:eastAsia="pl-PL"/>
        </w:rPr>
        <w:t>roboty</w:t>
      </w:r>
      <w:r w:rsidR="00EA44C0">
        <w:rPr>
          <w:rFonts w:cstheme="minorHAnsi"/>
          <w:b/>
          <w:bCs/>
          <w:u w:val="single"/>
          <w:lang w:eastAsia="pl-PL"/>
        </w:rPr>
        <w:t xml:space="preserve"> ogólnobudowlane</w:t>
      </w:r>
      <w:r w:rsidRPr="0083709B">
        <w:rPr>
          <w:rFonts w:cstheme="minorHAnsi"/>
          <w:b/>
          <w:bCs/>
          <w:u w:val="single"/>
          <w:lang w:eastAsia="pl-PL"/>
        </w:rPr>
        <w:t>.</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62230580"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lastRenderedPageBreak/>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r w:rsidRPr="00B669FD">
        <w:rPr>
          <w:rFonts w:cstheme="minorHAnsi"/>
          <w:bCs/>
          <w:lang w:eastAsia="pl-PL"/>
        </w:rPr>
        <w:t>Pzp podwykonawca lub dalszy podwykonawca.</w:t>
      </w:r>
    </w:p>
    <w:p w14:paraId="0DBA1DEE"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095C4E28" w14:textId="45D6138B" w:rsidR="003B365D" w:rsidRPr="003A6A4D" w:rsidRDefault="003B365D" w:rsidP="003B365D">
      <w:pPr>
        <w:spacing w:after="0"/>
        <w:ind w:left="567"/>
        <w:rPr>
          <w:rFonts w:cstheme="minorHAnsi"/>
          <w:b/>
          <w:bCs/>
        </w:rPr>
      </w:pPr>
      <w:r w:rsidRPr="009B5A59">
        <w:rPr>
          <w:rFonts w:cstheme="minorHAnsi"/>
          <w:b/>
          <w:bCs/>
        </w:rPr>
        <w:t>Dla części nr 1:</w:t>
      </w:r>
      <w:r w:rsidR="00F635D8" w:rsidRPr="009B5A59">
        <w:rPr>
          <w:rFonts w:cstheme="minorHAnsi"/>
          <w:b/>
          <w:bCs/>
        </w:rPr>
        <w:t xml:space="preserve"> </w:t>
      </w:r>
      <w:r w:rsidRPr="009B5A59">
        <w:rPr>
          <w:rFonts w:cstheme="minorHAnsi"/>
          <w:b/>
          <w:bCs/>
        </w:rPr>
        <w:t xml:space="preserve"> </w:t>
      </w:r>
      <w:r w:rsidR="00EA44C0" w:rsidRPr="009B5A59">
        <w:rPr>
          <w:rFonts w:cstheme="minorHAnsi"/>
          <w:b/>
          <w:bCs/>
        </w:rPr>
        <w:t>od 16.08.2021 r.</w:t>
      </w:r>
      <w:r w:rsidR="00FA580A" w:rsidRPr="009B5A59">
        <w:rPr>
          <w:rFonts w:cstheme="minorHAnsi"/>
          <w:b/>
          <w:bCs/>
        </w:rPr>
        <w:t xml:space="preserve"> </w:t>
      </w:r>
      <w:r w:rsidR="00EA44C0" w:rsidRPr="009B5A59">
        <w:rPr>
          <w:rFonts w:cstheme="minorHAnsi"/>
          <w:b/>
          <w:bCs/>
        </w:rPr>
        <w:t>do 15.10.2021 r.</w:t>
      </w:r>
      <w:r w:rsidR="00EA44C0">
        <w:rPr>
          <w:rFonts w:cstheme="minorHAnsi"/>
          <w:b/>
          <w:bCs/>
        </w:rPr>
        <w:t xml:space="preserve"> </w:t>
      </w:r>
    </w:p>
    <w:p w14:paraId="352F1917" w14:textId="6632FDE0" w:rsidR="003B365D" w:rsidRDefault="003B365D" w:rsidP="00FA580A">
      <w:pPr>
        <w:spacing w:after="0"/>
        <w:ind w:left="567"/>
        <w:rPr>
          <w:rFonts w:cstheme="minorHAnsi"/>
          <w:b/>
          <w:bCs/>
        </w:rPr>
      </w:pPr>
      <w:r w:rsidRPr="003A6A4D">
        <w:rPr>
          <w:rFonts w:cstheme="minorHAnsi"/>
          <w:b/>
          <w:bCs/>
        </w:rPr>
        <w:t xml:space="preserve">Dla części nr 2: </w:t>
      </w:r>
      <w:r w:rsidR="00F635D8">
        <w:rPr>
          <w:rFonts w:cstheme="minorHAnsi"/>
          <w:b/>
          <w:bCs/>
        </w:rPr>
        <w:t xml:space="preserve"> </w:t>
      </w:r>
      <w:r w:rsidR="004A2BA3">
        <w:rPr>
          <w:rFonts w:cstheme="minorHAnsi"/>
          <w:b/>
          <w:bCs/>
        </w:rPr>
        <w:t>2 miesiące</w:t>
      </w:r>
      <w:r w:rsidR="00FA580A" w:rsidRPr="003A6A4D">
        <w:rPr>
          <w:rFonts w:cstheme="minorHAnsi"/>
          <w:b/>
          <w:bCs/>
        </w:rPr>
        <w:t xml:space="preserve"> od dnia zawarcia umowy</w:t>
      </w:r>
    </w:p>
    <w:p w14:paraId="18F6A70D" w14:textId="25D1AF7D" w:rsidR="004A2BA3" w:rsidRDefault="004A2BA3" w:rsidP="004A2BA3">
      <w:pPr>
        <w:spacing w:after="0"/>
        <w:ind w:left="567"/>
        <w:rPr>
          <w:rFonts w:cstheme="minorHAnsi"/>
        </w:rPr>
      </w:pPr>
      <w:r w:rsidRPr="003A6A4D">
        <w:rPr>
          <w:rFonts w:cstheme="minorHAnsi"/>
          <w:b/>
          <w:bCs/>
        </w:rPr>
        <w:t xml:space="preserve">Dla części nr </w:t>
      </w:r>
      <w:r>
        <w:rPr>
          <w:rFonts w:cstheme="minorHAnsi"/>
          <w:b/>
          <w:bCs/>
        </w:rPr>
        <w:t>3</w:t>
      </w:r>
      <w:r w:rsidRPr="003A6A4D">
        <w:rPr>
          <w:rFonts w:cstheme="minorHAnsi"/>
          <w:b/>
          <w:bCs/>
        </w:rPr>
        <w:t xml:space="preserve">: </w:t>
      </w:r>
      <w:r w:rsidR="00F635D8">
        <w:rPr>
          <w:rFonts w:cstheme="minorHAnsi"/>
          <w:b/>
          <w:bCs/>
        </w:rPr>
        <w:t xml:space="preserve"> </w:t>
      </w:r>
      <w:r w:rsidR="00EA44C0">
        <w:rPr>
          <w:rFonts w:cstheme="minorHAnsi"/>
          <w:b/>
          <w:bCs/>
        </w:rPr>
        <w:t>od 16.08.2021 r.</w:t>
      </w:r>
      <w:r w:rsidR="00EA44C0" w:rsidRPr="003A6A4D">
        <w:rPr>
          <w:rFonts w:cstheme="minorHAnsi"/>
          <w:b/>
          <w:bCs/>
        </w:rPr>
        <w:t xml:space="preserve"> </w:t>
      </w:r>
      <w:r w:rsidR="00EA44C0">
        <w:rPr>
          <w:rFonts w:cstheme="minorHAnsi"/>
          <w:b/>
          <w:bCs/>
        </w:rPr>
        <w:t>do 15.10.2021 r.</w:t>
      </w:r>
    </w:p>
    <w:p w14:paraId="49734FD9" w14:textId="079C7184" w:rsidR="004A2BA3" w:rsidRDefault="004A2BA3" w:rsidP="004A2BA3">
      <w:pPr>
        <w:spacing w:after="0"/>
        <w:ind w:left="567"/>
        <w:rPr>
          <w:rFonts w:cstheme="minorHAnsi"/>
        </w:rPr>
      </w:pPr>
      <w:r w:rsidRPr="003A6A4D">
        <w:rPr>
          <w:rFonts w:cstheme="minorHAnsi"/>
          <w:b/>
          <w:bCs/>
        </w:rPr>
        <w:t xml:space="preserve">Dla części nr </w:t>
      </w:r>
      <w:r>
        <w:rPr>
          <w:rFonts w:cstheme="minorHAnsi"/>
          <w:b/>
          <w:bCs/>
        </w:rPr>
        <w:t>4</w:t>
      </w:r>
      <w:r w:rsidRPr="003A6A4D">
        <w:rPr>
          <w:rFonts w:cstheme="minorHAnsi"/>
          <w:b/>
          <w:bCs/>
        </w:rPr>
        <w:t xml:space="preserve">: </w:t>
      </w:r>
      <w:r w:rsidR="00F635D8">
        <w:rPr>
          <w:rFonts w:cstheme="minorHAnsi"/>
          <w:b/>
          <w:bCs/>
        </w:rPr>
        <w:t xml:space="preserve"> </w:t>
      </w:r>
      <w:r>
        <w:rPr>
          <w:rFonts w:cstheme="minorHAnsi"/>
          <w:b/>
          <w:bCs/>
        </w:rPr>
        <w:t>2 miesiące</w:t>
      </w:r>
      <w:r w:rsidRPr="003A6A4D">
        <w:rPr>
          <w:rFonts w:cstheme="minorHAnsi"/>
          <w:b/>
          <w:bCs/>
        </w:rPr>
        <w:t xml:space="preserve"> od dnia zawarcia umowy</w:t>
      </w:r>
    </w:p>
    <w:p w14:paraId="6E7837B2" w14:textId="3ECE069F" w:rsidR="004A2BA3" w:rsidRDefault="004A2BA3" w:rsidP="004A2BA3">
      <w:pPr>
        <w:spacing w:after="0"/>
        <w:ind w:left="567"/>
        <w:rPr>
          <w:rFonts w:cstheme="minorHAnsi"/>
          <w:b/>
          <w:bCs/>
        </w:rPr>
      </w:pPr>
      <w:r w:rsidRPr="003A6A4D">
        <w:rPr>
          <w:rFonts w:cstheme="minorHAnsi"/>
          <w:b/>
          <w:bCs/>
        </w:rPr>
        <w:t xml:space="preserve">Dla części nr </w:t>
      </w:r>
      <w:r>
        <w:rPr>
          <w:rFonts w:cstheme="minorHAnsi"/>
          <w:b/>
          <w:bCs/>
        </w:rPr>
        <w:t>5</w:t>
      </w:r>
      <w:r w:rsidRPr="003A6A4D">
        <w:rPr>
          <w:rFonts w:cstheme="minorHAnsi"/>
          <w:b/>
          <w:bCs/>
        </w:rPr>
        <w:t>:</w:t>
      </w:r>
      <w:r w:rsidR="00F635D8">
        <w:rPr>
          <w:rFonts w:cstheme="minorHAnsi"/>
          <w:b/>
          <w:bCs/>
        </w:rPr>
        <w:t xml:space="preserve"> </w:t>
      </w:r>
      <w:r w:rsidRPr="003A6A4D">
        <w:rPr>
          <w:rFonts w:cstheme="minorHAnsi"/>
          <w:b/>
          <w:bCs/>
        </w:rPr>
        <w:t xml:space="preserve"> </w:t>
      </w:r>
      <w:r>
        <w:rPr>
          <w:rFonts w:cstheme="minorHAnsi"/>
          <w:b/>
          <w:bCs/>
        </w:rPr>
        <w:t>2 miesiące</w:t>
      </w:r>
      <w:r w:rsidRPr="003A6A4D">
        <w:rPr>
          <w:rFonts w:cstheme="minorHAnsi"/>
          <w:b/>
          <w:bCs/>
        </w:rPr>
        <w:t xml:space="preserve"> od dnia zawarcia umowy</w:t>
      </w:r>
    </w:p>
    <w:p w14:paraId="4BE8650B" w14:textId="266F5BEB" w:rsidR="00EA44C0" w:rsidRDefault="00EA44C0" w:rsidP="00EA44C0">
      <w:pPr>
        <w:spacing w:after="0"/>
        <w:ind w:left="567"/>
        <w:rPr>
          <w:rFonts w:cstheme="minorHAnsi"/>
          <w:b/>
          <w:bCs/>
        </w:rPr>
      </w:pPr>
      <w:r w:rsidRPr="003A6A4D">
        <w:rPr>
          <w:rFonts w:cstheme="minorHAnsi"/>
          <w:b/>
          <w:bCs/>
        </w:rPr>
        <w:t xml:space="preserve">Dla części nr </w:t>
      </w:r>
      <w:r>
        <w:rPr>
          <w:rFonts w:cstheme="minorHAnsi"/>
          <w:b/>
          <w:bCs/>
        </w:rPr>
        <w:t>6</w:t>
      </w:r>
      <w:r w:rsidRPr="003A6A4D">
        <w:rPr>
          <w:rFonts w:cstheme="minorHAnsi"/>
          <w:b/>
          <w:bCs/>
        </w:rPr>
        <w:t>:</w:t>
      </w:r>
      <w:r>
        <w:rPr>
          <w:rFonts w:cstheme="minorHAnsi"/>
          <w:b/>
          <w:bCs/>
        </w:rPr>
        <w:t xml:space="preserve"> </w:t>
      </w:r>
      <w:r w:rsidRPr="003A6A4D">
        <w:rPr>
          <w:rFonts w:cstheme="minorHAnsi"/>
          <w:b/>
          <w:bCs/>
        </w:rPr>
        <w:t xml:space="preserve"> </w:t>
      </w:r>
      <w:r>
        <w:rPr>
          <w:rFonts w:cstheme="minorHAnsi"/>
          <w:b/>
          <w:bCs/>
        </w:rPr>
        <w:t>2 miesiące</w:t>
      </w:r>
      <w:r w:rsidRPr="003A6A4D">
        <w:rPr>
          <w:rFonts w:cstheme="minorHAnsi"/>
          <w:b/>
          <w:bCs/>
        </w:rPr>
        <w:t xml:space="preserve"> od dnia zawarcia umowy</w:t>
      </w:r>
    </w:p>
    <w:p w14:paraId="00E0D217" w14:textId="77777777" w:rsidR="00EA44C0" w:rsidRDefault="00EA44C0" w:rsidP="004A2BA3">
      <w:pPr>
        <w:spacing w:after="0"/>
        <w:ind w:left="567"/>
        <w:rPr>
          <w:rFonts w:cstheme="minorHAnsi"/>
        </w:rPr>
      </w:pPr>
    </w:p>
    <w:p w14:paraId="6AE268E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02E81D30" w:rsidR="003B365D" w:rsidRPr="00B669FD" w:rsidRDefault="003B365D" w:rsidP="003B365D">
      <w:pPr>
        <w:ind w:left="567"/>
        <w:rPr>
          <w:rFonts w:cstheme="minorHAnsi"/>
        </w:rPr>
      </w:pPr>
      <w:r w:rsidRPr="00B669FD">
        <w:rPr>
          <w:rFonts w:cstheme="minorHAnsi"/>
        </w:rPr>
        <w:t xml:space="preserve">Postanowienia umowy zawiera projekt umowy – </w:t>
      </w:r>
      <w:r w:rsidRPr="002754AA">
        <w:rPr>
          <w:rFonts w:cstheme="minorHAnsi"/>
          <w:b/>
          <w:bCs/>
        </w:rPr>
        <w:t xml:space="preserve">załącznik nr </w:t>
      </w:r>
      <w:r w:rsidR="008F443E">
        <w:rPr>
          <w:rFonts w:cstheme="minorHAnsi"/>
          <w:b/>
          <w:bCs/>
        </w:rPr>
        <w:t>6</w:t>
      </w:r>
      <w:r w:rsidRPr="00B669FD">
        <w:rPr>
          <w:rFonts w:cstheme="minorHAnsi"/>
        </w:rPr>
        <w:t xml:space="preserve"> do SWZ.</w:t>
      </w:r>
    </w:p>
    <w:p w14:paraId="3FF761F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r w:rsidR="00432F42" w:rsidRPr="00B669FD">
        <w:rPr>
          <w:rFonts w:cstheme="minorHAnsi"/>
        </w:rPr>
        <w:t>stosunku</w:t>
      </w:r>
      <w:r w:rsidRPr="00B669FD">
        <w:rPr>
          <w:rFonts w:cstheme="minorHAnsi"/>
        </w:rPr>
        <w:t xml:space="preserve"> do którego zachodzi którakolwiek z okoliczności, o których mowa w art. 108 ust. 1 ustawy Pzp.</w:t>
      </w:r>
    </w:p>
    <w:p w14:paraId="007DD76B" w14:textId="4D0972BB" w:rsidR="003B365D" w:rsidRPr="00D63044" w:rsidRDefault="003B365D" w:rsidP="00587A20">
      <w:pPr>
        <w:pStyle w:val="Akapitzlist"/>
        <w:numPr>
          <w:ilvl w:val="0"/>
          <w:numId w:val="8"/>
        </w:numPr>
        <w:tabs>
          <w:tab w:val="clear" w:pos="454"/>
        </w:tabs>
        <w:ind w:left="567" w:hanging="567"/>
        <w:jc w:val="both"/>
        <w:rPr>
          <w:rFonts w:cstheme="minorHAnsi"/>
          <w:strike/>
        </w:rPr>
      </w:pPr>
      <w:r w:rsidRPr="00D63044">
        <w:rPr>
          <w:rFonts w:cstheme="minorHAnsi"/>
          <w:strike/>
        </w:rPr>
        <w:t>Ponadto Zamawiający zgodnie z art. 109 ust. 1 ustawy Pzp wykluczy Wykonawcę:</w:t>
      </w:r>
      <w:r w:rsidR="00587A20" w:rsidRPr="00D63044">
        <w:rPr>
          <w:rFonts w:cstheme="minorHAnsi"/>
          <w:strike/>
        </w:rPr>
        <w:t xml:space="preserve"> </w:t>
      </w:r>
      <w:r w:rsidR="00587A20" w:rsidRPr="00D63044">
        <w:rPr>
          <w:rFonts w:cstheme="minorHAnsi"/>
        </w:rPr>
        <w:t>Zamawiający nie przewiduje wykluczenia wykonawcy na podstawie art. 109 ust. 1 ustawy Pzp.</w:t>
      </w:r>
    </w:p>
    <w:p w14:paraId="6E3F569A" w14:textId="77777777" w:rsidR="003B365D" w:rsidRPr="00D63044" w:rsidRDefault="003B365D" w:rsidP="00CD5B4E">
      <w:pPr>
        <w:pStyle w:val="Akapitzlist"/>
        <w:numPr>
          <w:ilvl w:val="1"/>
          <w:numId w:val="8"/>
        </w:numPr>
        <w:tabs>
          <w:tab w:val="clear" w:pos="1021"/>
          <w:tab w:val="num" w:pos="567"/>
        </w:tabs>
        <w:ind w:left="567" w:hanging="567"/>
        <w:jc w:val="both"/>
        <w:rPr>
          <w:rFonts w:cstheme="minorHAnsi"/>
          <w:strike/>
        </w:rPr>
      </w:pPr>
      <w:r w:rsidRPr="00D63044">
        <w:rPr>
          <w:rFonts w:cstheme="minorHAnsi"/>
          <w:strik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4A817A0A" w14:textId="777FE8D9" w:rsidR="003B365D" w:rsidRPr="00D63044" w:rsidRDefault="003B365D" w:rsidP="00CD5B4E">
      <w:pPr>
        <w:pStyle w:val="Akapitzlist"/>
        <w:numPr>
          <w:ilvl w:val="1"/>
          <w:numId w:val="8"/>
        </w:numPr>
        <w:tabs>
          <w:tab w:val="clear" w:pos="1021"/>
          <w:tab w:val="num" w:pos="567"/>
        </w:tabs>
        <w:ind w:left="567" w:hanging="567"/>
        <w:jc w:val="both"/>
        <w:rPr>
          <w:rFonts w:cstheme="minorHAnsi"/>
          <w:strike/>
        </w:rPr>
      </w:pPr>
      <w:r w:rsidRPr="00D63044">
        <w:rPr>
          <w:rFonts w:cstheme="minorHAnsi"/>
          <w:strik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6A2FD17" w14:textId="77777777"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Pr="00D63044">
        <w:rPr>
          <w:strike/>
        </w:rPr>
        <w:lastRenderedPageBreak/>
        <w:t>w postępowaniu o udzielenie zamówienia, lub który zataił te informacje lub nie jest w stanie przedstawić wymaganych podmiotowych środków dowodowych (art. 109 ust. 1 pkt 8);</w:t>
      </w:r>
    </w:p>
    <w:p w14:paraId="05D41A27" w14:textId="77777777"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bezprawnie wpływał lub próbował wpływać na czynności zamawiającego lub próbował pozyskać lub pozyskał informacje poufne, mogące dać mu przewagę w postępowaniu o udzielenie zamówienia (art. 109 ust. 1 pkt 9);</w:t>
      </w:r>
    </w:p>
    <w:p w14:paraId="0114D102" w14:textId="452F952F"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w wyniku lekkomyślności lub niedbalstwa przedstawił informacje wprowadzające w błąd, co mogło mieć istotny wpływ na decyzje podejmowane przez zamawiającego w postępowaniu o udzielenie zamówienia (art. 109 ust. 1 pkt 10).</w:t>
      </w:r>
    </w:p>
    <w:p w14:paraId="79A8D9BC"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może zostać wykluczony przez zamawiającego na każdym etapie postępowania o udzielenie zamówienia.</w:t>
      </w:r>
    </w:p>
    <w:p w14:paraId="5DB5FBBA" w14:textId="09D54E54"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nie podlega wykluczeniu w okolicznościach określonych w art. 108 ust. 1 pkt 1, 2</w:t>
      </w:r>
      <w:r w:rsidR="00D16CBF" w:rsidRPr="00D63044">
        <w:rPr>
          <w:rFonts w:cstheme="minorHAnsi"/>
        </w:rPr>
        <w:t xml:space="preserve"> i</w:t>
      </w:r>
      <w:r w:rsidRPr="00D63044">
        <w:rPr>
          <w:rFonts w:cstheme="minorHAnsi"/>
        </w:rPr>
        <w:t xml:space="preserve"> 5 </w:t>
      </w:r>
      <w:r w:rsidRPr="00D63044">
        <w:rPr>
          <w:rFonts w:cstheme="minorHAnsi"/>
          <w:strike/>
        </w:rPr>
        <w:t xml:space="preserve">lub art. 109 ust. 1 pkt </w:t>
      </w:r>
      <w:r w:rsidR="00D16CBF" w:rsidRPr="00D63044">
        <w:rPr>
          <w:rFonts w:cstheme="minorHAnsi"/>
          <w:strike/>
        </w:rPr>
        <w:t>5 i 7</w:t>
      </w:r>
      <w:r w:rsidR="00B326A5" w:rsidRPr="00D63044">
        <w:rPr>
          <w:rFonts w:cstheme="minorHAnsi"/>
          <w:strike/>
        </w:rPr>
        <w:t>-10</w:t>
      </w:r>
      <w:r w:rsidRPr="00D63044">
        <w:rPr>
          <w:rFonts w:cstheme="minorHAnsi"/>
        </w:rPr>
        <w:t>, jeżeli udowodni zamawiającemu, że spełnił łącznie następujące przesłanki:</w:t>
      </w:r>
    </w:p>
    <w:p w14:paraId="29870748"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naprawił lub zobowiązał się do naprawienia szkody wyrządzonej przestępstwem, wykroczeniem lub swoim nieprawidłowym postępowaniem, w tym poprzez zadośćuczynienie pieniężne;</w:t>
      </w:r>
    </w:p>
    <w:p w14:paraId="3C2F2089"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zerwał wszelkie powiązania z osobami lub podmiotami odpowiedzialnymi za nieprawidłowe postępowanie wykonawcy,</w:t>
      </w:r>
    </w:p>
    <w:p w14:paraId="1374E773"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zreorganizował personel,</w:t>
      </w:r>
    </w:p>
    <w:p w14:paraId="06DFE7AB"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56C74A22"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utworzył struktury audytu wewnętrznego do monitorowania przestrzegania przepisów, wewnętrznych regulacji lub standardów,</w:t>
      </w:r>
    </w:p>
    <w:p w14:paraId="3673F157"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wprowadził wewnętrzne regulacje dotyczące odpowiedzialności i odszkodowań za nieprzestrzeganie przepisów, wewnętrznych regulacji lub standardów.</w:t>
      </w:r>
    </w:p>
    <w:p w14:paraId="18FE5B2B"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70FC3BD0"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t>Informacja o warunkach udziału w postępowaniu</w:t>
      </w:r>
    </w:p>
    <w:p w14:paraId="178F8770" w14:textId="24A0E055"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784B8450" w14:textId="44CDCC5D"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041FECD9" w14:textId="49A5FC12"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uprawnień do prowadzenia określonej działalności gospodarczej lub zawodowej, o ile wynika to z odrębnych przepisów</w:t>
      </w:r>
      <w:r w:rsidRPr="00B669FD">
        <w:rPr>
          <w:rFonts w:cstheme="minorHAnsi"/>
        </w:rPr>
        <w:t xml:space="preserve"> – Zamawiający nie określa w tym zakresie warunków udziału w postępowaniu;</w:t>
      </w:r>
    </w:p>
    <w:p w14:paraId="57CDF7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sytuacji ekonomicznej lub finansowej</w:t>
      </w:r>
      <w:r w:rsidRPr="00B669FD">
        <w:rPr>
          <w:rFonts w:cstheme="minorHAnsi"/>
        </w:rPr>
        <w:t>:</w:t>
      </w:r>
    </w:p>
    <w:p w14:paraId="1389C7B8" w14:textId="7335A2A0"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odpowiedzialności cywilnej w zakresie prowadzonej działalności związanej z przedmiotem zamówienia na sumę gwarancyjną na kwotę minimum:</w:t>
      </w:r>
    </w:p>
    <w:p w14:paraId="27BF95F8" w14:textId="135437B0" w:rsidR="003B365D" w:rsidRPr="00E962BD" w:rsidRDefault="003B365D" w:rsidP="003B365D">
      <w:pPr>
        <w:pStyle w:val="Akapitzlist"/>
        <w:autoSpaceDE w:val="0"/>
        <w:autoSpaceDN w:val="0"/>
        <w:adjustRightInd w:val="0"/>
        <w:ind w:left="567"/>
        <w:jc w:val="both"/>
        <w:rPr>
          <w:rFonts w:cstheme="minorHAnsi"/>
          <w:b/>
          <w:bCs/>
        </w:rPr>
      </w:pPr>
      <w:bookmarkStart w:id="8" w:name="_Hlk63338214"/>
      <w:bookmarkStart w:id="9" w:name="_Hlk53395749"/>
      <w:r w:rsidRPr="00E962BD">
        <w:rPr>
          <w:rFonts w:cstheme="minorHAnsi"/>
          <w:b/>
          <w:bCs/>
        </w:rPr>
        <w:t xml:space="preserve">dla części nr 1: </w:t>
      </w:r>
      <w:r w:rsidR="006C0FAA">
        <w:rPr>
          <w:rFonts w:cstheme="minorHAnsi"/>
          <w:b/>
          <w:bCs/>
        </w:rPr>
        <w:t>5</w:t>
      </w:r>
      <w:r w:rsidR="00E64E5C" w:rsidRPr="00E962BD">
        <w:rPr>
          <w:rFonts w:cstheme="minorHAnsi"/>
          <w:b/>
          <w:bCs/>
        </w:rPr>
        <w:t>0 000,00 zł (</w:t>
      </w:r>
      <w:r w:rsidR="006C0FAA">
        <w:rPr>
          <w:rFonts w:cstheme="minorHAnsi"/>
          <w:b/>
          <w:bCs/>
        </w:rPr>
        <w:t>pięćdziesiąt</w:t>
      </w:r>
      <w:r w:rsidR="00E962BD" w:rsidRPr="00E962BD">
        <w:rPr>
          <w:rFonts w:cstheme="minorHAnsi"/>
          <w:b/>
          <w:bCs/>
        </w:rPr>
        <w:t xml:space="preserve"> </w:t>
      </w:r>
      <w:r w:rsidR="00E64E5C" w:rsidRPr="00E962BD">
        <w:rPr>
          <w:rFonts w:cstheme="minorHAnsi"/>
          <w:b/>
          <w:bCs/>
        </w:rPr>
        <w:t>tysięcy zł),</w:t>
      </w:r>
    </w:p>
    <w:p w14:paraId="7C31CCB2" w14:textId="374B78E3" w:rsidR="004A2BA3" w:rsidRDefault="003B365D" w:rsidP="003B365D">
      <w:pPr>
        <w:pStyle w:val="Akapitzlist"/>
        <w:autoSpaceDE w:val="0"/>
        <w:autoSpaceDN w:val="0"/>
        <w:adjustRightInd w:val="0"/>
        <w:ind w:left="567"/>
        <w:jc w:val="both"/>
        <w:rPr>
          <w:rFonts w:cstheme="minorHAnsi"/>
          <w:b/>
          <w:bCs/>
        </w:rPr>
      </w:pPr>
      <w:r w:rsidRPr="00E962BD">
        <w:rPr>
          <w:rFonts w:cstheme="minorHAnsi"/>
          <w:b/>
          <w:bCs/>
        </w:rPr>
        <w:t xml:space="preserve">dla części nr 2: </w:t>
      </w:r>
      <w:r w:rsidR="004A2BA3" w:rsidRPr="00E962BD">
        <w:rPr>
          <w:rFonts w:cstheme="minorHAnsi"/>
          <w:b/>
          <w:bCs/>
        </w:rPr>
        <w:t>100 000,00 zł (sto tysięcy zł),</w:t>
      </w:r>
      <w:r w:rsidR="00B757E9">
        <w:rPr>
          <w:rFonts w:cstheme="minorHAnsi"/>
          <w:b/>
          <w:bCs/>
        </w:rPr>
        <w:t xml:space="preserve"> </w:t>
      </w:r>
    </w:p>
    <w:p w14:paraId="6FA6AE45" w14:textId="656969A4" w:rsidR="004A2BA3" w:rsidRPr="00E962BD" w:rsidRDefault="004A2BA3" w:rsidP="004A2BA3">
      <w:pPr>
        <w:pStyle w:val="Akapitzlist"/>
        <w:autoSpaceDE w:val="0"/>
        <w:autoSpaceDN w:val="0"/>
        <w:adjustRightInd w:val="0"/>
        <w:ind w:left="567"/>
        <w:jc w:val="both"/>
        <w:rPr>
          <w:rFonts w:cstheme="minorHAnsi"/>
          <w:b/>
          <w:bCs/>
        </w:rPr>
      </w:pPr>
      <w:r w:rsidRPr="00E962BD">
        <w:rPr>
          <w:rFonts w:cstheme="minorHAnsi"/>
          <w:b/>
          <w:bCs/>
        </w:rPr>
        <w:t xml:space="preserve">dla części nr </w:t>
      </w:r>
      <w:r>
        <w:rPr>
          <w:rFonts w:cstheme="minorHAnsi"/>
          <w:b/>
          <w:bCs/>
        </w:rPr>
        <w:t>3</w:t>
      </w:r>
      <w:r w:rsidRPr="00E962BD">
        <w:rPr>
          <w:rFonts w:cstheme="minorHAnsi"/>
          <w:b/>
          <w:bCs/>
        </w:rPr>
        <w:t>: 100 000,00 zł (sto tysięcy zł),</w:t>
      </w:r>
      <w:r>
        <w:rPr>
          <w:rFonts w:cstheme="minorHAnsi"/>
          <w:b/>
          <w:bCs/>
        </w:rPr>
        <w:t xml:space="preserve">  </w:t>
      </w:r>
    </w:p>
    <w:p w14:paraId="68786E65" w14:textId="180695DE" w:rsidR="004A2BA3" w:rsidRPr="00E962BD" w:rsidRDefault="004A2BA3" w:rsidP="004A2BA3">
      <w:pPr>
        <w:pStyle w:val="Akapitzlist"/>
        <w:autoSpaceDE w:val="0"/>
        <w:autoSpaceDN w:val="0"/>
        <w:adjustRightInd w:val="0"/>
        <w:ind w:left="567"/>
        <w:jc w:val="both"/>
        <w:rPr>
          <w:rFonts w:cstheme="minorHAnsi"/>
          <w:b/>
          <w:bCs/>
        </w:rPr>
      </w:pPr>
      <w:r w:rsidRPr="00E962BD">
        <w:rPr>
          <w:rFonts w:cstheme="minorHAnsi"/>
          <w:b/>
          <w:bCs/>
        </w:rPr>
        <w:t xml:space="preserve">dla części nr </w:t>
      </w:r>
      <w:r>
        <w:rPr>
          <w:rFonts w:cstheme="minorHAnsi"/>
          <w:b/>
          <w:bCs/>
        </w:rPr>
        <w:t>4</w:t>
      </w:r>
      <w:r w:rsidRPr="00E962BD">
        <w:rPr>
          <w:rFonts w:cstheme="minorHAnsi"/>
          <w:b/>
          <w:bCs/>
        </w:rPr>
        <w:t>: 100 000,00 zł (sto tysięcy zł),</w:t>
      </w:r>
      <w:r>
        <w:rPr>
          <w:rFonts w:cstheme="minorHAnsi"/>
          <w:b/>
          <w:bCs/>
        </w:rPr>
        <w:t xml:space="preserve">  </w:t>
      </w:r>
    </w:p>
    <w:p w14:paraId="7BE90070" w14:textId="4FB01E98" w:rsidR="003B365D" w:rsidRDefault="004A2BA3" w:rsidP="004A2BA3">
      <w:pPr>
        <w:pStyle w:val="Akapitzlist"/>
        <w:autoSpaceDE w:val="0"/>
        <w:autoSpaceDN w:val="0"/>
        <w:adjustRightInd w:val="0"/>
        <w:ind w:left="567"/>
        <w:jc w:val="both"/>
        <w:rPr>
          <w:rFonts w:cstheme="minorHAnsi"/>
          <w:b/>
          <w:bCs/>
        </w:rPr>
      </w:pPr>
      <w:r w:rsidRPr="00E962BD">
        <w:rPr>
          <w:rFonts w:cstheme="minorHAnsi"/>
          <w:b/>
          <w:bCs/>
        </w:rPr>
        <w:t xml:space="preserve">dla części nr </w:t>
      </w:r>
      <w:r>
        <w:rPr>
          <w:rFonts w:cstheme="minorHAnsi"/>
          <w:b/>
          <w:bCs/>
        </w:rPr>
        <w:t>5</w:t>
      </w:r>
      <w:r w:rsidRPr="00E962BD">
        <w:rPr>
          <w:rFonts w:cstheme="minorHAnsi"/>
          <w:b/>
          <w:bCs/>
        </w:rPr>
        <w:t>: 100 000,00 zł (sto tysięcy zł),</w:t>
      </w:r>
      <w:r>
        <w:rPr>
          <w:rFonts w:cstheme="minorHAnsi"/>
          <w:b/>
          <w:bCs/>
        </w:rPr>
        <w:t xml:space="preserve"> </w:t>
      </w:r>
    </w:p>
    <w:p w14:paraId="6D166CCA" w14:textId="55483DE1" w:rsidR="005050C6" w:rsidRDefault="005050C6" w:rsidP="005050C6">
      <w:pPr>
        <w:pStyle w:val="Akapitzlist"/>
        <w:autoSpaceDE w:val="0"/>
        <w:autoSpaceDN w:val="0"/>
        <w:adjustRightInd w:val="0"/>
        <w:ind w:left="567"/>
        <w:jc w:val="both"/>
        <w:rPr>
          <w:rFonts w:cstheme="minorHAnsi"/>
          <w:b/>
          <w:bCs/>
        </w:rPr>
      </w:pPr>
      <w:r w:rsidRPr="00E962BD">
        <w:rPr>
          <w:rFonts w:cstheme="minorHAnsi"/>
          <w:b/>
          <w:bCs/>
        </w:rPr>
        <w:t xml:space="preserve">dla części nr </w:t>
      </w:r>
      <w:r>
        <w:rPr>
          <w:rFonts w:cstheme="minorHAnsi"/>
          <w:b/>
          <w:bCs/>
        </w:rPr>
        <w:t>6</w:t>
      </w:r>
      <w:r w:rsidRPr="00E962BD">
        <w:rPr>
          <w:rFonts w:cstheme="minorHAnsi"/>
          <w:b/>
          <w:bCs/>
        </w:rPr>
        <w:t>: 100 000,00 zł (sto tysięcy zł),</w:t>
      </w:r>
      <w:r>
        <w:rPr>
          <w:rFonts w:cstheme="minorHAnsi"/>
          <w:b/>
          <w:bCs/>
        </w:rPr>
        <w:t xml:space="preserve"> </w:t>
      </w:r>
    </w:p>
    <w:p w14:paraId="3355ACD4" w14:textId="77777777" w:rsidR="005050C6" w:rsidRPr="004A2BA3" w:rsidRDefault="005050C6" w:rsidP="004A2BA3">
      <w:pPr>
        <w:pStyle w:val="Akapitzlist"/>
        <w:autoSpaceDE w:val="0"/>
        <w:autoSpaceDN w:val="0"/>
        <w:adjustRightInd w:val="0"/>
        <w:ind w:left="567"/>
        <w:jc w:val="both"/>
        <w:rPr>
          <w:rFonts w:cstheme="minorHAnsi"/>
          <w:b/>
          <w:bCs/>
        </w:rPr>
      </w:pPr>
    </w:p>
    <w:bookmarkEnd w:id="8"/>
    <w:bookmarkEnd w:id="9"/>
    <w:p w14:paraId="34C2D57B" w14:textId="5E9A0070"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składa ofertę na więcej niż jedną część zamówienia, to winien wykazać się sumą wartości ubezpieczenia odpowiadającą tym częściom.</w:t>
      </w:r>
    </w:p>
    <w:p w14:paraId="31848ED9" w14:textId="53736B5F"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4568F964" w14:textId="08FE98F1"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67345402" w14:textId="77777777" w:rsidR="003B365D" w:rsidRPr="00E962BD" w:rsidRDefault="003B365D" w:rsidP="00CD5B4E">
      <w:pPr>
        <w:pStyle w:val="Akapitzlist"/>
        <w:numPr>
          <w:ilvl w:val="1"/>
          <w:numId w:val="5"/>
        </w:numPr>
        <w:tabs>
          <w:tab w:val="clear" w:pos="1021"/>
        </w:tabs>
        <w:spacing w:after="120"/>
        <w:ind w:left="567" w:hanging="567"/>
        <w:jc w:val="both"/>
        <w:rPr>
          <w:rFonts w:cstheme="minorHAnsi"/>
          <w:b/>
          <w:bCs/>
        </w:rPr>
      </w:pPr>
      <w:r w:rsidRPr="00E962BD">
        <w:rPr>
          <w:rFonts w:cstheme="minorHAnsi"/>
          <w:b/>
          <w:bCs/>
        </w:rPr>
        <w:t>zdolności technicznej lub zawodowej:</w:t>
      </w:r>
    </w:p>
    <w:p w14:paraId="5D87B308"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doświadczenia</w:t>
      </w:r>
      <w:r w:rsidRPr="00B669FD">
        <w:rPr>
          <w:rFonts w:cstheme="minorHAnsi"/>
        </w:rPr>
        <w:t>:</w:t>
      </w:r>
    </w:p>
    <w:p w14:paraId="39EC1FBC" w14:textId="35330D08"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przedstawi wykaz robót budowlanych wykonanych nie wcześniej niż w okresie ostatnich 5 lat przed upływem terminu składania ofert albo wniosków o dopuszczenie do udziału w postępowaniu, a jeżeli okres prowadzenia działalności jest krótszy – w tym okresie, że wykonał robot</w:t>
      </w:r>
      <w:r w:rsidR="00172F58">
        <w:rPr>
          <w:rFonts w:cstheme="minorHAnsi"/>
        </w:rPr>
        <w:t>y</w:t>
      </w:r>
      <w:r w:rsidR="00546E82">
        <w:rPr>
          <w:rFonts w:cstheme="minorHAnsi"/>
        </w:rPr>
        <w:t xml:space="preserve"> budowlan</w:t>
      </w:r>
      <w:r w:rsidR="00172F58">
        <w:rPr>
          <w:rFonts w:cstheme="minorHAnsi"/>
        </w:rPr>
        <w:t>e</w:t>
      </w:r>
      <w:r w:rsidR="00546E82">
        <w:rPr>
          <w:rFonts w:cstheme="minorHAnsi"/>
        </w:rPr>
        <w:t xml:space="preserve"> </w:t>
      </w:r>
      <w:r w:rsidRPr="00B669FD">
        <w:rPr>
          <w:rFonts w:cstheme="minorHAnsi"/>
        </w:rPr>
        <w:t>tożsam</w:t>
      </w:r>
      <w:r w:rsidR="00172F58">
        <w:rPr>
          <w:rFonts w:cstheme="minorHAnsi"/>
        </w:rPr>
        <w:t>e</w:t>
      </w:r>
      <w:r w:rsidRPr="00B669FD">
        <w:rPr>
          <w:rFonts w:cstheme="minorHAnsi"/>
        </w:rPr>
        <w:t xml:space="preserve"> z</w:t>
      </w:r>
      <w:r w:rsidR="00172F58">
        <w:rPr>
          <w:rFonts w:cstheme="minorHAnsi"/>
        </w:rPr>
        <w:t> </w:t>
      </w:r>
      <w:r w:rsidRPr="00B669FD">
        <w:rPr>
          <w:rFonts w:cstheme="minorHAnsi"/>
        </w:rPr>
        <w:t>przedmiotem zamówienia o wartości brutto minimum:</w:t>
      </w:r>
    </w:p>
    <w:p w14:paraId="328A435E" w14:textId="7F5F97DF" w:rsidR="003B365D" w:rsidRPr="007A6D49" w:rsidRDefault="003B365D" w:rsidP="00CD5B4E">
      <w:pPr>
        <w:pStyle w:val="Akapitzlist"/>
        <w:numPr>
          <w:ilvl w:val="0"/>
          <w:numId w:val="16"/>
        </w:numPr>
        <w:ind w:left="1134" w:hanging="283"/>
        <w:jc w:val="both"/>
        <w:rPr>
          <w:rFonts w:cstheme="minorHAnsi"/>
          <w:b/>
          <w:bCs/>
        </w:rPr>
      </w:pPr>
      <w:r w:rsidRPr="00E962BD">
        <w:rPr>
          <w:rFonts w:cstheme="minorHAnsi"/>
          <w:b/>
          <w:bCs/>
        </w:rPr>
        <w:t xml:space="preserve">dla części nr </w:t>
      </w:r>
      <w:r w:rsidRPr="007A6D49">
        <w:rPr>
          <w:rFonts w:cstheme="minorHAnsi"/>
          <w:b/>
          <w:bCs/>
        </w:rPr>
        <w:t xml:space="preserve">1: </w:t>
      </w:r>
      <w:r w:rsidR="009B5A59">
        <w:rPr>
          <w:rFonts w:cstheme="minorHAnsi"/>
          <w:b/>
          <w:bCs/>
        </w:rPr>
        <w:t>1</w:t>
      </w:r>
      <w:r w:rsidR="005050C6">
        <w:rPr>
          <w:rFonts w:cstheme="minorHAnsi"/>
          <w:b/>
          <w:bCs/>
        </w:rPr>
        <w:t>0</w:t>
      </w:r>
      <w:r w:rsidRPr="007A6D49">
        <w:rPr>
          <w:rFonts w:cstheme="minorHAnsi"/>
          <w:b/>
          <w:bCs/>
        </w:rPr>
        <w:t xml:space="preserve"> 000,00 zł (</w:t>
      </w:r>
      <w:r w:rsidR="009B5A59">
        <w:rPr>
          <w:rFonts w:cstheme="minorHAnsi"/>
          <w:b/>
          <w:bCs/>
        </w:rPr>
        <w:t xml:space="preserve">dziesięć </w:t>
      </w:r>
      <w:r w:rsidRPr="007A6D49">
        <w:rPr>
          <w:rFonts w:cstheme="minorHAnsi"/>
          <w:b/>
          <w:bCs/>
        </w:rPr>
        <w:t>tysięcy zł)</w:t>
      </w:r>
      <w:r w:rsidR="00924933" w:rsidRPr="007A6D49">
        <w:rPr>
          <w:rFonts w:cstheme="minorHAnsi"/>
          <w:b/>
          <w:bCs/>
        </w:rPr>
        <w:t>;</w:t>
      </w:r>
    </w:p>
    <w:p w14:paraId="7D473F57" w14:textId="727D00BB" w:rsidR="003B365D" w:rsidRPr="007A6D49" w:rsidRDefault="003B365D" w:rsidP="00CD5B4E">
      <w:pPr>
        <w:pStyle w:val="Akapitzlist"/>
        <w:numPr>
          <w:ilvl w:val="0"/>
          <w:numId w:val="16"/>
        </w:numPr>
        <w:ind w:left="1134" w:hanging="283"/>
        <w:jc w:val="both"/>
        <w:rPr>
          <w:rFonts w:cstheme="minorHAnsi"/>
          <w:b/>
          <w:bCs/>
        </w:rPr>
      </w:pPr>
      <w:r w:rsidRPr="007A6D49">
        <w:rPr>
          <w:rFonts w:cstheme="minorHAnsi"/>
          <w:b/>
          <w:bCs/>
        </w:rPr>
        <w:t xml:space="preserve">dla części nr 2: </w:t>
      </w:r>
      <w:r w:rsidR="005050C6">
        <w:rPr>
          <w:rFonts w:cstheme="minorHAnsi"/>
          <w:b/>
          <w:bCs/>
        </w:rPr>
        <w:t>30</w:t>
      </w:r>
      <w:r w:rsidR="005050C6" w:rsidRPr="007A6D49">
        <w:rPr>
          <w:rFonts w:cstheme="minorHAnsi"/>
          <w:b/>
          <w:bCs/>
        </w:rPr>
        <w:t xml:space="preserve"> 000,00 zł (</w:t>
      </w:r>
      <w:r w:rsidR="005050C6">
        <w:rPr>
          <w:rFonts w:cstheme="minorHAnsi"/>
          <w:b/>
          <w:bCs/>
        </w:rPr>
        <w:t xml:space="preserve">trzydzieści </w:t>
      </w:r>
      <w:r w:rsidR="005050C6" w:rsidRPr="007A6D49">
        <w:rPr>
          <w:rFonts w:cstheme="minorHAnsi"/>
          <w:b/>
          <w:bCs/>
        </w:rPr>
        <w:t>tysięcy zł);</w:t>
      </w:r>
    </w:p>
    <w:p w14:paraId="0246C717" w14:textId="7050612B" w:rsidR="005050C6" w:rsidRDefault="00FB3CD7" w:rsidP="00FB3CD7">
      <w:pPr>
        <w:pStyle w:val="Akapitzlist"/>
        <w:numPr>
          <w:ilvl w:val="0"/>
          <w:numId w:val="16"/>
        </w:numPr>
        <w:ind w:left="1134" w:hanging="283"/>
        <w:jc w:val="both"/>
        <w:rPr>
          <w:rFonts w:cstheme="minorHAnsi"/>
          <w:b/>
          <w:bCs/>
        </w:rPr>
      </w:pPr>
      <w:r w:rsidRPr="005050C6">
        <w:rPr>
          <w:rFonts w:cstheme="minorHAnsi"/>
          <w:b/>
          <w:bCs/>
        </w:rPr>
        <w:t xml:space="preserve">dla części nr 3: </w:t>
      </w:r>
      <w:r w:rsidR="005050C6">
        <w:rPr>
          <w:rFonts w:cstheme="minorHAnsi"/>
          <w:b/>
          <w:bCs/>
        </w:rPr>
        <w:t>30</w:t>
      </w:r>
      <w:r w:rsidR="005050C6" w:rsidRPr="007A6D49">
        <w:rPr>
          <w:rFonts w:cstheme="minorHAnsi"/>
          <w:b/>
          <w:bCs/>
        </w:rPr>
        <w:t xml:space="preserve"> 000,00 zł (</w:t>
      </w:r>
      <w:r w:rsidR="005050C6">
        <w:rPr>
          <w:rFonts w:cstheme="minorHAnsi"/>
          <w:b/>
          <w:bCs/>
        </w:rPr>
        <w:t xml:space="preserve">trzydzieści </w:t>
      </w:r>
      <w:r w:rsidR="005050C6" w:rsidRPr="007A6D49">
        <w:rPr>
          <w:rFonts w:cstheme="minorHAnsi"/>
          <w:b/>
          <w:bCs/>
        </w:rPr>
        <w:t>tysięcy zł);</w:t>
      </w:r>
    </w:p>
    <w:p w14:paraId="769176E9" w14:textId="108DAC3F" w:rsidR="00FB3CD7" w:rsidRPr="005050C6" w:rsidRDefault="00FB3CD7" w:rsidP="00FB3CD7">
      <w:pPr>
        <w:pStyle w:val="Akapitzlist"/>
        <w:numPr>
          <w:ilvl w:val="0"/>
          <w:numId w:val="16"/>
        </w:numPr>
        <w:ind w:left="1134" w:hanging="283"/>
        <w:jc w:val="both"/>
        <w:rPr>
          <w:rFonts w:cstheme="minorHAnsi"/>
          <w:b/>
          <w:bCs/>
        </w:rPr>
      </w:pPr>
      <w:r w:rsidRPr="005050C6">
        <w:rPr>
          <w:rFonts w:cstheme="minorHAnsi"/>
          <w:b/>
          <w:bCs/>
        </w:rPr>
        <w:t>dla części nr 4:</w:t>
      </w:r>
      <w:r w:rsidR="00951442" w:rsidRPr="005050C6">
        <w:rPr>
          <w:rFonts w:cstheme="minorHAnsi"/>
          <w:b/>
          <w:bCs/>
        </w:rPr>
        <w:t xml:space="preserve"> </w:t>
      </w:r>
      <w:r w:rsidR="005050C6">
        <w:rPr>
          <w:rFonts w:cstheme="minorHAnsi"/>
          <w:b/>
          <w:bCs/>
        </w:rPr>
        <w:t>6</w:t>
      </w:r>
      <w:r w:rsidRPr="005050C6">
        <w:rPr>
          <w:rFonts w:cstheme="minorHAnsi"/>
          <w:b/>
          <w:bCs/>
        </w:rPr>
        <w:t>0 000,00 zł (</w:t>
      </w:r>
      <w:r w:rsidR="005050C6">
        <w:rPr>
          <w:rFonts w:cstheme="minorHAnsi"/>
          <w:b/>
          <w:bCs/>
        </w:rPr>
        <w:t>sześćdziesiąt</w:t>
      </w:r>
      <w:r w:rsidRPr="005050C6">
        <w:rPr>
          <w:rFonts w:cstheme="minorHAnsi"/>
          <w:b/>
          <w:bCs/>
        </w:rPr>
        <w:t xml:space="preserve"> tysięcy zł);</w:t>
      </w:r>
    </w:p>
    <w:p w14:paraId="7848C955" w14:textId="261595F3" w:rsidR="00FB3CD7" w:rsidRDefault="00FB3CD7" w:rsidP="00FB3CD7">
      <w:pPr>
        <w:pStyle w:val="Akapitzlist"/>
        <w:numPr>
          <w:ilvl w:val="0"/>
          <w:numId w:val="16"/>
        </w:numPr>
        <w:ind w:left="1134" w:hanging="283"/>
        <w:jc w:val="both"/>
        <w:rPr>
          <w:rFonts w:cstheme="minorHAnsi"/>
          <w:b/>
          <w:bCs/>
        </w:rPr>
      </w:pPr>
      <w:r w:rsidRPr="007A6D49">
        <w:rPr>
          <w:rFonts w:cstheme="minorHAnsi"/>
          <w:b/>
          <w:bCs/>
        </w:rPr>
        <w:t xml:space="preserve">dla części nr 5: </w:t>
      </w:r>
      <w:r w:rsidR="00951442">
        <w:rPr>
          <w:rFonts w:cstheme="minorHAnsi"/>
          <w:b/>
          <w:bCs/>
        </w:rPr>
        <w:t>5</w:t>
      </w:r>
      <w:r w:rsidRPr="007A6D49">
        <w:rPr>
          <w:rFonts w:cstheme="minorHAnsi"/>
          <w:b/>
          <w:bCs/>
        </w:rPr>
        <w:t>0 000,00 zł (</w:t>
      </w:r>
      <w:r w:rsidR="00951442">
        <w:rPr>
          <w:rFonts w:cstheme="minorHAnsi"/>
          <w:b/>
          <w:bCs/>
        </w:rPr>
        <w:t>pięćdziesiąt</w:t>
      </w:r>
      <w:r w:rsidRPr="007A6D49">
        <w:rPr>
          <w:rFonts w:cstheme="minorHAnsi"/>
          <w:b/>
          <w:bCs/>
        </w:rPr>
        <w:t xml:space="preserve"> tysięcy zł);</w:t>
      </w:r>
    </w:p>
    <w:p w14:paraId="4DD5631B" w14:textId="06185F93" w:rsidR="005050C6" w:rsidRDefault="005050C6" w:rsidP="005050C6">
      <w:pPr>
        <w:pStyle w:val="Akapitzlist"/>
        <w:numPr>
          <w:ilvl w:val="0"/>
          <w:numId w:val="16"/>
        </w:numPr>
        <w:ind w:left="1134" w:hanging="283"/>
        <w:jc w:val="both"/>
        <w:rPr>
          <w:rFonts w:cstheme="minorHAnsi"/>
          <w:b/>
          <w:bCs/>
        </w:rPr>
      </w:pPr>
      <w:r w:rsidRPr="007A6D49">
        <w:rPr>
          <w:rFonts w:cstheme="minorHAnsi"/>
          <w:b/>
          <w:bCs/>
        </w:rPr>
        <w:t xml:space="preserve">dla części nr </w:t>
      </w:r>
      <w:r>
        <w:rPr>
          <w:rFonts w:cstheme="minorHAnsi"/>
          <w:b/>
          <w:bCs/>
        </w:rPr>
        <w:t>6</w:t>
      </w:r>
      <w:r w:rsidRPr="007A6D49">
        <w:rPr>
          <w:rFonts w:cstheme="minorHAnsi"/>
          <w:b/>
          <w:bCs/>
        </w:rPr>
        <w:t xml:space="preserve">: </w:t>
      </w:r>
      <w:r w:rsidR="00165F44">
        <w:rPr>
          <w:rFonts w:cstheme="minorHAnsi"/>
          <w:b/>
          <w:bCs/>
        </w:rPr>
        <w:t>4</w:t>
      </w:r>
      <w:r w:rsidRPr="007A6D49">
        <w:rPr>
          <w:rFonts w:cstheme="minorHAnsi"/>
          <w:b/>
          <w:bCs/>
        </w:rPr>
        <w:t>0 000,00 zł (</w:t>
      </w:r>
      <w:r w:rsidR="00BF6F2A">
        <w:rPr>
          <w:rFonts w:cstheme="minorHAnsi"/>
          <w:b/>
          <w:bCs/>
        </w:rPr>
        <w:t>czterdzieści</w:t>
      </w:r>
      <w:r>
        <w:rPr>
          <w:rFonts w:cstheme="minorHAnsi"/>
          <w:b/>
          <w:bCs/>
        </w:rPr>
        <w:t xml:space="preserve"> </w:t>
      </w:r>
      <w:r w:rsidRPr="007A6D49">
        <w:rPr>
          <w:rFonts w:cstheme="minorHAnsi"/>
          <w:b/>
          <w:bCs/>
        </w:rPr>
        <w:t>tysięcy zł);</w:t>
      </w:r>
    </w:p>
    <w:p w14:paraId="1908133E" w14:textId="77777777" w:rsidR="00165F44" w:rsidRDefault="00165F44" w:rsidP="00165F44">
      <w:pPr>
        <w:pStyle w:val="Akapitzlist"/>
        <w:ind w:left="1134"/>
        <w:jc w:val="both"/>
        <w:rPr>
          <w:rFonts w:cstheme="minorHAnsi"/>
          <w:b/>
          <w:bCs/>
        </w:rPr>
      </w:pPr>
    </w:p>
    <w:p w14:paraId="49E8E1AC" w14:textId="06CEC772" w:rsidR="003B365D" w:rsidRPr="001276F7" w:rsidRDefault="003B365D" w:rsidP="00FB3CD7">
      <w:pPr>
        <w:pStyle w:val="Akapitzlist"/>
        <w:ind w:left="851"/>
        <w:jc w:val="both"/>
        <w:rPr>
          <w:rFonts w:cstheme="minorHAnsi"/>
        </w:rPr>
      </w:pPr>
      <w:r w:rsidRPr="001276F7">
        <w:rPr>
          <w:rFonts w:cstheme="minorHAnsi"/>
        </w:rPr>
        <w:t xml:space="preserve">Przez roboty tożsame Zamawiający rozumie </w:t>
      </w:r>
      <w:r w:rsidR="001276F7" w:rsidRPr="001276F7">
        <w:rPr>
          <w:rFonts w:cstheme="minorHAnsi"/>
          <w:b/>
          <w:bCs/>
          <w:sz w:val="21"/>
          <w:szCs w:val="21"/>
        </w:rPr>
        <w:t xml:space="preserve">wykonanie </w:t>
      </w:r>
      <w:r w:rsidR="00BF6F2A">
        <w:rPr>
          <w:rFonts w:cstheme="minorHAnsi"/>
          <w:b/>
          <w:bCs/>
          <w:sz w:val="21"/>
          <w:szCs w:val="21"/>
        </w:rPr>
        <w:t>malowania/remontu</w:t>
      </w:r>
      <w:r w:rsidR="005050C6">
        <w:rPr>
          <w:rFonts w:cstheme="minorHAnsi"/>
          <w:b/>
          <w:bCs/>
          <w:sz w:val="21"/>
          <w:szCs w:val="21"/>
        </w:rPr>
        <w:t xml:space="preserve"> klat</w:t>
      </w:r>
      <w:r w:rsidR="00172F58">
        <w:rPr>
          <w:rFonts w:cstheme="minorHAnsi"/>
          <w:b/>
          <w:bCs/>
          <w:sz w:val="21"/>
          <w:szCs w:val="21"/>
        </w:rPr>
        <w:t>ek</w:t>
      </w:r>
      <w:r w:rsidR="005050C6">
        <w:rPr>
          <w:rFonts w:cstheme="minorHAnsi"/>
          <w:b/>
          <w:bCs/>
          <w:sz w:val="21"/>
          <w:szCs w:val="21"/>
        </w:rPr>
        <w:t xml:space="preserve"> schodow</w:t>
      </w:r>
      <w:r w:rsidR="00172F58">
        <w:rPr>
          <w:rFonts w:cstheme="minorHAnsi"/>
          <w:b/>
          <w:bCs/>
          <w:sz w:val="21"/>
          <w:szCs w:val="21"/>
        </w:rPr>
        <w:t>ych</w:t>
      </w:r>
      <w:r w:rsidR="005050C6">
        <w:rPr>
          <w:rFonts w:cstheme="minorHAnsi"/>
          <w:b/>
          <w:bCs/>
          <w:sz w:val="21"/>
          <w:szCs w:val="21"/>
        </w:rPr>
        <w:t xml:space="preserve"> lub remont</w:t>
      </w:r>
      <w:r w:rsidR="00172F58">
        <w:rPr>
          <w:rFonts w:cstheme="minorHAnsi"/>
          <w:b/>
          <w:bCs/>
          <w:sz w:val="21"/>
          <w:szCs w:val="21"/>
        </w:rPr>
        <w:t>u</w:t>
      </w:r>
      <w:r w:rsidR="008B7809">
        <w:rPr>
          <w:rFonts w:cstheme="minorHAnsi"/>
          <w:b/>
          <w:bCs/>
          <w:sz w:val="21"/>
          <w:szCs w:val="21"/>
        </w:rPr>
        <w:t xml:space="preserve"> </w:t>
      </w:r>
      <w:r w:rsidR="005050C6">
        <w:rPr>
          <w:rFonts w:cstheme="minorHAnsi"/>
          <w:b/>
          <w:bCs/>
          <w:sz w:val="21"/>
          <w:szCs w:val="21"/>
        </w:rPr>
        <w:t>lokali</w:t>
      </w:r>
      <w:r w:rsidR="00F635D8" w:rsidRPr="001276F7">
        <w:rPr>
          <w:rFonts w:cstheme="minorHAnsi"/>
          <w:b/>
          <w:bCs/>
          <w:sz w:val="21"/>
          <w:szCs w:val="21"/>
        </w:rPr>
        <w:t>.</w:t>
      </w:r>
      <w:r w:rsidR="00B757E9" w:rsidRPr="001276F7">
        <w:rPr>
          <w:rFonts w:cstheme="minorHAnsi"/>
          <w:b/>
          <w:bCs/>
          <w:sz w:val="21"/>
          <w:szCs w:val="21"/>
        </w:rPr>
        <w:t xml:space="preserve"> </w:t>
      </w:r>
    </w:p>
    <w:p w14:paraId="54B1D0C5" w14:textId="2CA4AA4C" w:rsidR="003B365D" w:rsidRPr="001276F7" w:rsidRDefault="003B365D" w:rsidP="001276F7">
      <w:pPr>
        <w:pStyle w:val="Akapitzlist"/>
        <w:ind w:left="851"/>
        <w:jc w:val="both"/>
        <w:rPr>
          <w:rFonts w:cstheme="minorHAnsi"/>
        </w:rPr>
      </w:pPr>
      <w:r w:rsidRPr="001276F7">
        <w:rPr>
          <w:rFonts w:cstheme="minorHAnsi"/>
        </w:rPr>
        <w:t xml:space="preserve">Jeżeli </w:t>
      </w:r>
      <w:r w:rsidR="00ED1B63" w:rsidRPr="001276F7">
        <w:rPr>
          <w:rFonts w:cstheme="minorHAnsi"/>
        </w:rPr>
        <w:t>wykonawca</w:t>
      </w:r>
      <w:r w:rsidRPr="001276F7">
        <w:rPr>
          <w:rFonts w:cstheme="minorHAnsi"/>
        </w:rPr>
        <w:t xml:space="preserve"> składa ofertę na więcej niż jedną część zamówienia, to winien wykazać się </w:t>
      </w:r>
      <w:r w:rsidR="00546E82" w:rsidRPr="00546E82">
        <w:rPr>
          <w:rFonts w:cstheme="minorHAnsi"/>
        </w:rPr>
        <w:t xml:space="preserve">ilością i </w:t>
      </w:r>
      <w:r w:rsidRPr="00546E82">
        <w:rPr>
          <w:rFonts w:cstheme="minorHAnsi"/>
        </w:rPr>
        <w:t>sumą</w:t>
      </w:r>
      <w:r w:rsidR="001276F7" w:rsidRPr="00546E82">
        <w:rPr>
          <w:rFonts w:cstheme="minorHAnsi"/>
        </w:rPr>
        <w:t xml:space="preserve"> </w:t>
      </w:r>
      <w:r w:rsidRPr="00546E82">
        <w:rPr>
          <w:rFonts w:cstheme="minorHAnsi"/>
        </w:rPr>
        <w:t>wartości robót</w:t>
      </w:r>
      <w:r w:rsidR="00C300FF" w:rsidRPr="00546E82">
        <w:rPr>
          <w:rFonts w:cstheme="minorHAnsi"/>
        </w:rPr>
        <w:t xml:space="preserve"> </w:t>
      </w:r>
      <w:r w:rsidRPr="00546E82">
        <w:rPr>
          <w:rFonts w:cstheme="minorHAnsi"/>
        </w:rPr>
        <w:t>odpowiadając</w:t>
      </w:r>
      <w:r w:rsidR="00C300FF" w:rsidRPr="00546E82">
        <w:rPr>
          <w:rFonts w:cstheme="minorHAnsi"/>
        </w:rPr>
        <w:t>ym</w:t>
      </w:r>
      <w:r w:rsidRPr="00546E82">
        <w:rPr>
          <w:rFonts w:cstheme="minorHAnsi"/>
        </w:rPr>
        <w:t xml:space="preserve"> tym częściom</w:t>
      </w:r>
      <w:r w:rsidR="005050C6">
        <w:rPr>
          <w:rFonts w:cstheme="minorHAnsi"/>
        </w:rPr>
        <w:t>,</w:t>
      </w:r>
      <w:r w:rsidR="00546E82" w:rsidRPr="00546E82">
        <w:rPr>
          <w:rFonts w:cstheme="minorHAnsi"/>
        </w:rPr>
        <w:t xml:space="preserve"> na które składa ofertę</w:t>
      </w:r>
      <w:r w:rsidRPr="00546E82">
        <w:rPr>
          <w:rFonts w:cstheme="minorHAnsi"/>
        </w:rPr>
        <w:t xml:space="preserve">, przy czym roboty nie mogą się powtarzać. </w:t>
      </w:r>
      <w:r w:rsidR="001276F7" w:rsidRPr="00546E82">
        <w:rPr>
          <w:rFonts w:cstheme="minorHAnsi"/>
        </w:rPr>
        <w:t xml:space="preserve"> </w:t>
      </w:r>
      <w:r w:rsidRPr="00546E82">
        <w:rPr>
          <w:rFonts w:cstheme="minorHAnsi"/>
        </w:rPr>
        <w:t xml:space="preserve">Wzór wykazu stanowi </w:t>
      </w:r>
      <w:r w:rsidRPr="002754AA">
        <w:rPr>
          <w:rFonts w:cstheme="minorHAnsi"/>
          <w:b/>
          <w:bCs/>
        </w:rPr>
        <w:t xml:space="preserve">załącznik nr </w:t>
      </w:r>
      <w:r w:rsidR="008F443E">
        <w:rPr>
          <w:rFonts w:cstheme="minorHAnsi"/>
          <w:b/>
          <w:bCs/>
        </w:rPr>
        <w:t>4</w:t>
      </w:r>
      <w:r w:rsidRPr="00546E82">
        <w:rPr>
          <w:rFonts w:cstheme="minorHAnsi"/>
        </w:rPr>
        <w:t xml:space="preserve"> do SWZ.</w:t>
      </w:r>
    </w:p>
    <w:p w14:paraId="44A2F733"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osób skierowanych przez Wykonawcę do realizacji zamówienia</w:t>
      </w:r>
      <w:r w:rsidRPr="00B669FD">
        <w:rPr>
          <w:rFonts w:cstheme="minorHAnsi"/>
        </w:rPr>
        <w:t>:</w:t>
      </w:r>
      <w:bookmarkStart w:id="10" w:name="_Hlk22213834"/>
    </w:p>
    <w:p w14:paraId="3AF22D01" w14:textId="510D087C"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w:t>
      </w:r>
      <w:bookmarkEnd w:id="10"/>
      <w:r w:rsidRPr="00B669FD">
        <w:rPr>
          <w:rFonts w:cstheme="minorHAnsi"/>
        </w:rPr>
        <w:t xml:space="preserve">że dysponuje i skieruje do realizacji zamówienia, co najmniej: </w:t>
      </w:r>
    </w:p>
    <w:p w14:paraId="77B55228" w14:textId="4FE5BB8E" w:rsidR="003B365D" w:rsidRPr="00B669FD" w:rsidRDefault="003B365D" w:rsidP="00CD5B4E">
      <w:pPr>
        <w:pStyle w:val="Akapitzlist"/>
        <w:numPr>
          <w:ilvl w:val="0"/>
          <w:numId w:val="16"/>
        </w:numPr>
        <w:ind w:left="1134" w:hanging="283"/>
        <w:jc w:val="both"/>
        <w:rPr>
          <w:rFonts w:cstheme="minorHAnsi"/>
          <w:bCs/>
        </w:rPr>
      </w:pPr>
      <w:r w:rsidRPr="00B669FD">
        <w:rPr>
          <w:rFonts w:cstheme="minorHAnsi"/>
          <w:bCs/>
        </w:rPr>
        <w:t xml:space="preserve">1 osobę posiadającą uprawnienia budowlane do kierowania robotami o specjalności konstrukcyjno–budowlanej </w:t>
      </w:r>
      <w:r w:rsidR="00E86286">
        <w:rPr>
          <w:color w:val="000000"/>
        </w:rPr>
        <w:t xml:space="preserve">lub architektonicznej </w:t>
      </w:r>
      <w:r w:rsidRPr="00B669FD">
        <w:rPr>
          <w:rFonts w:cstheme="minorHAnsi"/>
          <w:bCs/>
        </w:rPr>
        <w:t xml:space="preserve">wraz </w:t>
      </w:r>
      <w:bookmarkStart w:id="11" w:name="_Hlk53397445"/>
      <w:r w:rsidRPr="00B669FD">
        <w:rPr>
          <w:rFonts w:cstheme="minorHAnsi"/>
          <w:bCs/>
        </w:rPr>
        <w:t>z ważnym zaświadczeniem o przynależności do właściwej izby samorządu zawodowego</w:t>
      </w:r>
      <w:bookmarkEnd w:id="11"/>
      <w:r w:rsidRPr="00B669FD">
        <w:rPr>
          <w:rFonts w:cstheme="minorHAnsi"/>
          <w:bCs/>
        </w:rPr>
        <w:t xml:space="preserve"> dla osoby pełniącej bezpośrednio obowiązki kierownika robót niezależnie od ilości </w:t>
      </w:r>
      <w:r w:rsidR="00E06464" w:rsidRPr="00B669FD">
        <w:rPr>
          <w:rFonts w:cstheme="minorHAnsi"/>
          <w:bCs/>
        </w:rPr>
        <w:t>części,</w:t>
      </w:r>
      <w:r w:rsidRPr="00B669FD">
        <w:rPr>
          <w:rFonts w:cstheme="minorHAnsi"/>
          <w:bCs/>
        </w:rPr>
        <w:t xml:space="preserve"> na które </w:t>
      </w:r>
      <w:r w:rsidR="00ED1B63">
        <w:rPr>
          <w:rFonts w:cstheme="minorHAnsi"/>
          <w:bCs/>
        </w:rPr>
        <w:t>wykonawca</w:t>
      </w:r>
      <w:r w:rsidRPr="00B669FD">
        <w:rPr>
          <w:rFonts w:cstheme="minorHAnsi"/>
          <w:bCs/>
        </w:rPr>
        <w:t xml:space="preserve"> składa ofertę;</w:t>
      </w:r>
    </w:p>
    <w:p w14:paraId="03B71079" w14:textId="7F33428D" w:rsidR="003B365D" w:rsidRPr="00B669FD" w:rsidRDefault="003B365D" w:rsidP="003B365D">
      <w:pPr>
        <w:pStyle w:val="Akapitzlist"/>
        <w:ind w:left="851"/>
        <w:jc w:val="both"/>
        <w:rPr>
          <w:rFonts w:cstheme="minorHAnsi"/>
        </w:rPr>
      </w:pPr>
      <w:r w:rsidRPr="00B669FD">
        <w:rPr>
          <w:rFonts w:cstheme="minorHAnsi"/>
        </w:rPr>
        <w:t xml:space="preserve">Wzór oświadczenia stanowi </w:t>
      </w:r>
      <w:r w:rsidRPr="002754AA">
        <w:rPr>
          <w:rFonts w:cstheme="minorHAnsi"/>
          <w:b/>
          <w:bCs/>
        </w:rPr>
        <w:t xml:space="preserve">załącznik nr </w:t>
      </w:r>
      <w:r w:rsidR="008F443E">
        <w:rPr>
          <w:rFonts w:cstheme="minorHAnsi"/>
          <w:b/>
          <w:bCs/>
        </w:rPr>
        <w:t>5</w:t>
      </w:r>
      <w:r w:rsidRPr="00B669FD">
        <w:rPr>
          <w:rFonts w:cstheme="minorHAnsi"/>
        </w:rPr>
        <w:t xml:space="preserve"> do SWZ.</w:t>
      </w:r>
    </w:p>
    <w:p w14:paraId="20FFA13D" w14:textId="7BB61A20"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09D96C3E" w14:textId="729743F9"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7 lipca 1994</w:t>
      </w:r>
      <w:r w:rsidR="001D5CD4">
        <w:rPr>
          <w:rFonts w:cstheme="minorHAnsi"/>
        </w:rPr>
        <w:t xml:space="preserve"> </w:t>
      </w:r>
      <w:r w:rsidRPr="00B669FD">
        <w:rPr>
          <w:rFonts w:cstheme="minorHAnsi"/>
        </w:rPr>
        <w:t>r. Prawo budowlane (t.j.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późn.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B669FD" w:rsidRDefault="00BB51B1" w:rsidP="00CD5B4E">
      <w:pPr>
        <w:pStyle w:val="Akapitzlist"/>
        <w:numPr>
          <w:ilvl w:val="2"/>
          <w:numId w:val="9"/>
        </w:numPr>
        <w:ind w:left="851" w:hanging="284"/>
        <w:jc w:val="both"/>
        <w:rPr>
          <w:rFonts w:cstheme="minorHAnsi"/>
        </w:rPr>
      </w:pPr>
      <w:r>
        <w:rPr>
          <w:rFonts w:cstheme="minorHAnsi"/>
        </w:rPr>
        <w:t>O</w:t>
      </w:r>
      <w:r w:rsidR="003B365D" w:rsidRPr="00B669FD">
        <w:rPr>
          <w:rFonts w:cstheme="minorHAnsi"/>
        </w:rPr>
        <w:t xml:space="preserve">ceniając zdolność techniczną lub zawodową, Zamawiający może, na każdym etapie postępowania, uznać, że wykonawca nie posiada wymaganych zdolności, jeżeli posiadanie przez wykonawcę </w:t>
      </w:r>
      <w:r w:rsidR="003B365D" w:rsidRPr="00B669FD">
        <w:rPr>
          <w:rFonts w:cstheme="minorHAnsi"/>
        </w:rPr>
        <w:lastRenderedPageBreak/>
        <w:t>sprzecznych interesów, w szczególności zaangażowanie zasobów technicznych lub zawodowych wykonawcy w inne przedsięwzięcia gospodarcze wykonawcy może mieć negatywny wpływ na realizację zamówienia.</w:t>
      </w:r>
    </w:p>
    <w:p w14:paraId="0A35A36B" w14:textId="226A4BC6"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46CAEAA8" w14:textId="459DE564"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7198FE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02AF126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12"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2"/>
      <w:r w:rsidR="004A404A">
        <w:rPr>
          <w:rFonts w:cstheme="minorHAnsi"/>
          <w:bCs/>
        </w:rPr>
        <w:t xml:space="preserve">. </w:t>
      </w:r>
      <w:r w:rsidR="004A404A" w:rsidRPr="005A6A8E">
        <w:rPr>
          <w:color w:val="000000" w:themeColor="text1"/>
        </w:rPr>
        <w:t xml:space="preserve">Wzór oświadczenia stanowi </w:t>
      </w:r>
      <w:r w:rsidR="004A404A" w:rsidRPr="005A6A8E">
        <w:rPr>
          <w:b/>
          <w:bCs/>
          <w:color w:val="000000" w:themeColor="text1"/>
        </w:rPr>
        <w:t>załącznik nr 3 do SWZ.</w:t>
      </w:r>
    </w:p>
    <w:p w14:paraId="3AB52E0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lastRenderedPageBreak/>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0CDA7D7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50BD54F"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3"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13"/>
    <w:p w14:paraId="22030F7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6A74306C" w14:textId="5B7E154D"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4" w:name="_Hlk53754790"/>
      <w:r w:rsidRPr="00DB5FD0">
        <w:rPr>
          <w:rFonts w:cstheme="minorHAnsi"/>
          <w:bCs/>
          <w:u w:val="single"/>
        </w:rPr>
        <w:t>oświadczenie o niepodleganiu wykluczeniu oraz spełnianiu warunków udziału</w:t>
      </w:r>
      <w:bookmarkEnd w:id="14"/>
      <w:r w:rsidRPr="00DB5FD0">
        <w:rPr>
          <w:rFonts w:cstheme="minorHAnsi"/>
          <w:bCs/>
          <w:u w:val="single"/>
        </w:rPr>
        <w:t xml:space="preserve"> w zakresie wskazanym przez zamawiającego</w:t>
      </w:r>
      <w:r w:rsidR="004E789E" w:rsidRPr="00DB5FD0">
        <w:rPr>
          <w:rFonts w:cstheme="minorHAnsi"/>
          <w:bCs/>
          <w:u w:val="single"/>
        </w:rPr>
        <w:t xml:space="preserve"> (</w:t>
      </w:r>
      <w:r w:rsidR="004E789E" w:rsidRPr="002754AA">
        <w:rPr>
          <w:rFonts w:cstheme="minorHAnsi"/>
          <w:b/>
          <w:u w:val="single"/>
        </w:rPr>
        <w:t>zał</w:t>
      </w:r>
      <w:r w:rsidR="00DC2FF5" w:rsidRPr="002754AA">
        <w:rPr>
          <w:rFonts w:cstheme="minorHAnsi"/>
          <w:b/>
          <w:u w:val="single"/>
        </w:rPr>
        <w:t>ącznik</w:t>
      </w:r>
      <w:r w:rsidR="004E789E" w:rsidRPr="002754AA">
        <w:rPr>
          <w:rFonts w:cstheme="minorHAnsi"/>
          <w:b/>
          <w:u w:val="single"/>
        </w:rPr>
        <w:t xml:space="preserve"> nr 2</w:t>
      </w:r>
      <w:r w:rsidR="004E789E" w:rsidRPr="00DB5FD0">
        <w:rPr>
          <w:rFonts w:cstheme="minorHAnsi"/>
          <w:bCs/>
          <w:u w:val="single"/>
        </w:rPr>
        <w:t xml:space="preserve"> do SWZ)</w:t>
      </w:r>
      <w:r w:rsidR="00DB5FD0" w:rsidRPr="00DB5FD0">
        <w:rPr>
          <w:rFonts w:cstheme="minorHAnsi"/>
          <w:bCs/>
          <w:u w:val="single"/>
        </w:rPr>
        <w:t>.</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5"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5"/>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4E3FDFAD" w:rsidR="003B365D" w:rsidRPr="00C64116" w:rsidRDefault="003B365D" w:rsidP="00CD5B4E">
      <w:pPr>
        <w:pStyle w:val="Akapitzlist"/>
        <w:numPr>
          <w:ilvl w:val="1"/>
          <w:numId w:val="18"/>
        </w:numPr>
        <w:tabs>
          <w:tab w:val="clear" w:pos="1021"/>
        </w:tabs>
        <w:ind w:left="567" w:hanging="567"/>
        <w:jc w:val="both"/>
        <w:rPr>
          <w:rFonts w:cstheme="minorHAnsi"/>
          <w:bCs/>
          <w:u w:val="single"/>
        </w:rPr>
      </w:pPr>
      <w:r w:rsidRPr="00C64116">
        <w:rPr>
          <w:rFonts w:cstheme="minorHAnsi"/>
          <w:b/>
          <w:u w:val="single"/>
        </w:rPr>
        <w:t xml:space="preserve">podmiotowe środki dowodowe na potwierdzenie braku podstaw wykluczenia </w:t>
      </w:r>
      <w:r w:rsidR="00DB5FD0" w:rsidRPr="00C64116">
        <w:rPr>
          <w:rFonts w:cstheme="minorHAnsi"/>
          <w:bCs/>
          <w:u w:val="single"/>
        </w:rPr>
        <w:t>– Zamawiający nie wymaga</w:t>
      </w:r>
    </w:p>
    <w:p w14:paraId="6EC4E7EC" w14:textId="77777777" w:rsidR="003B365D" w:rsidRPr="00C64116" w:rsidRDefault="003B365D" w:rsidP="00CD5B4E">
      <w:pPr>
        <w:pStyle w:val="Akapitzlist"/>
        <w:numPr>
          <w:ilvl w:val="1"/>
          <w:numId w:val="18"/>
        </w:numPr>
        <w:tabs>
          <w:tab w:val="clear" w:pos="1021"/>
        </w:tabs>
        <w:spacing w:after="120"/>
        <w:ind w:left="567" w:hanging="567"/>
        <w:jc w:val="both"/>
        <w:rPr>
          <w:rFonts w:cstheme="minorHAnsi"/>
          <w:b/>
          <w:u w:val="single"/>
        </w:rPr>
      </w:pPr>
      <w:r w:rsidRPr="00C64116">
        <w:rPr>
          <w:rFonts w:cstheme="minorHAnsi"/>
          <w:b/>
          <w:u w:val="single"/>
        </w:rPr>
        <w:t>podmiotowe środki dowodowe na potwierdzenie spełniania warunków udziału w postępowaniu</w:t>
      </w:r>
    </w:p>
    <w:p w14:paraId="130238C1" w14:textId="7C8A3488"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lastRenderedPageBreak/>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86B83">
        <w:rPr>
          <w:rFonts w:cstheme="minorHAnsi"/>
          <w:bCs/>
        </w:rPr>
        <w:t xml:space="preserve">Wzór wykazu stanowi </w:t>
      </w:r>
      <w:r w:rsidRPr="004A404A">
        <w:rPr>
          <w:rFonts w:cstheme="minorHAnsi"/>
          <w:b/>
        </w:rPr>
        <w:t xml:space="preserve">załącznik nr </w:t>
      </w:r>
      <w:r w:rsidR="008F443E">
        <w:rPr>
          <w:rFonts w:cstheme="minorHAnsi"/>
          <w:b/>
        </w:rPr>
        <w:t>4</w:t>
      </w:r>
      <w:r w:rsidRPr="00D86B83">
        <w:rPr>
          <w:rFonts w:cstheme="minorHAnsi"/>
          <w:bCs/>
        </w:rPr>
        <w:t xml:space="preserve"> do SWZ. UWAGA! W wykazie zamówień należy wskazać tylko te zamówienia, które potwierdzają spełnianie warunku udziału w postępowaniu, o którym mowa w rozdziale VII pkt 1.4 lit a) SWZ (warunki dotyczące doświadczenia).</w:t>
      </w:r>
    </w:p>
    <w:p w14:paraId="57480CDE" w14:textId="05A89968"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t>
      </w:r>
      <w:r w:rsidRPr="00C64116">
        <w:rPr>
          <w:rFonts w:cstheme="minorHAnsi"/>
          <w:b/>
          <w:bCs/>
          <w:color w:val="000000"/>
        </w:rPr>
        <w:t>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 xml:space="preserve">Wzór wykazu stanowi </w:t>
      </w:r>
      <w:r w:rsidR="004A404A">
        <w:rPr>
          <w:rFonts w:cstheme="minorHAnsi"/>
          <w:b/>
        </w:rPr>
        <w:t>z</w:t>
      </w:r>
      <w:r w:rsidR="003B365D" w:rsidRPr="004A404A">
        <w:rPr>
          <w:rFonts w:cstheme="minorHAnsi"/>
          <w:b/>
        </w:rPr>
        <w:t xml:space="preserve">ałącznik nr </w:t>
      </w:r>
      <w:r w:rsidR="008F443E">
        <w:rPr>
          <w:rFonts w:cstheme="minorHAnsi"/>
          <w:b/>
        </w:rPr>
        <w:t>5</w:t>
      </w:r>
      <w:r w:rsidR="003B365D" w:rsidRPr="00D86B83">
        <w:rPr>
          <w:rFonts w:cstheme="minorHAnsi"/>
          <w:bCs/>
        </w:rPr>
        <w:t xml:space="preserve"> do SWZ. UWAGA! W wykazie zamówień należy wskazać tylko te osoby, które potwierdzają spełnianie warunku udziału w postępowaniu, o którym mowa w rozdziale VII pkt 1.4 lit b) SWZ.</w:t>
      </w:r>
    </w:p>
    <w:p w14:paraId="022288CE" w14:textId="5B5F074F" w:rsidR="003B365D"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C64116">
        <w:rPr>
          <w:rFonts w:cstheme="minorHAnsi"/>
          <w:b/>
        </w:rPr>
        <w:t xml:space="preserve">w zakresie prowadzonej działalności związanej z przedmiotem zamówienia ze wskazaniem sumy gwarancyjnej tego ubezpieczenia </w:t>
      </w:r>
      <w:r w:rsidRPr="00C64116">
        <w:rPr>
          <w:rFonts w:cstheme="minorHAnsi"/>
          <w:b/>
        </w:rPr>
        <w:t>na sumę gwarancyjną określoną przez zamawiającego w</w:t>
      </w:r>
      <w:r w:rsidR="00D86B83" w:rsidRPr="00C64116">
        <w:rPr>
          <w:rFonts w:cstheme="minorHAnsi"/>
          <w:b/>
        </w:rPr>
        <w:t> </w:t>
      </w:r>
      <w:r w:rsidRPr="00C64116">
        <w:rPr>
          <w:rFonts w:cstheme="minorHAnsi"/>
          <w:b/>
        </w:rPr>
        <w:t>rozdziale VII pkt 1.3</w:t>
      </w:r>
      <w:r w:rsidR="00B326A5" w:rsidRPr="00C64116">
        <w:rPr>
          <w:rFonts w:cstheme="minorHAnsi"/>
          <w:b/>
        </w:rPr>
        <w:t xml:space="preserve"> SWZ</w:t>
      </w:r>
      <w:r w:rsidRPr="00C64116">
        <w:rPr>
          <w:rFonts w:cstheme="minorHAnsi"/>
          <w:b/>
        </w:rPr>
        <w:t>.</w:t>
      </w:r>
    </w:p>
    <w:p w14:paraId="01E6E663" w14:textId="7D203020"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Pzp</w:t>
      </w:r>
      <w:r w:rsidRPr="00AE5200">
        <w:rPr>
          <w:rFonts w:cstheme="minorHAnsi"/>
          <w:bCs/>
        </w:rPr>
        <w:t>, lub złożonych podmiotowych środków dowodowych lub innych dokumentów lub oświadczeń składanych w postępowaniu.</w:t>
      </w:r>
    </w:p>
    <w:p w14:paraId="316489FD" w14:textId="489FF7FB"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Pzp</w:t>
      </w:r>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1974D695" w14:textId="493B4D2A"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E1666A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6A898A0"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 </w:t>
      </w:r>
      <w:r w:rsidR="003719CC">
        <w:rPr>
          <w:rFonts w:cstheme="minorHAnsi"/>
          <w:b/>
          <w:bCs/>
          <w:lang w:eastAsia="pl-PL"/>
        </w:rPr>
        <w:t>Krzysztof Grabarczyk</w:t>
      </w:r>
      <w:r w:rsidRPr="00DB5FD0">
        <w:rPr>
          <w:rFonts w:cstheme="minorHAnsi"/>
          <w:b/>
          <w:bCs/>
          <w:lang w:eastAsia="pl-PL"/>
        </w:rPr>
        <w:t>.</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lastRenderedPageBreak/>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8">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0">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stały dostęp do sieci Internet o gwarantowanej przepustowości nie mniejszej niż 512 kb/s,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zainstalowany program Adobe Acrobat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Oznaczenie czasu odbioru danych przez platformę zakupową stanowi datę oraz dokładny czas (hh:mm:ss)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1">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2">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40688EF4"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lang w:val="pl"/>
        </w:rPr>
      </w:pPr>
      <w:r>
        <w:rPr>
          <w:rFonts w:ascii="Calibri" w:eastAsia="Calibri" w:hAnsi="Calibri" w:cs="Calibri"/>
          <w:b/>
          <w:bCs/>
        </w:rPr>
        <w:t xml:space="preserve">Zamawiający </w:t>
      </w:r>
      <w:r w:rsidR="005B0581" w:rsidRPr="005B0581">
        <w:rPr>
          <w:rFonts w:ascii="Calibri" w:eastAsia="Calibri" w:hAnsi="Calibri" w:cs="Calibri"/>
          <w:b/>
          <w:lang w:val="pl"/>
        </w:rPr>
        <w:t xml:space="preserve">nie ponosi odpowiedzialności za złożenie oferty w sposób niezgodny z Instrukcją korzystania z </w:t>
      </w:r>
      <w:hyperlink r:id="rId14">
        <w:r w:rsidR="005B0581" w:rsidRPr="005B0581">
          <w:rPr>
            <w:rStyle w:val="Hipercze"/>
            <w:rFonts w:ascii="Calibri" w:eastAsia="Calibri" w:hAnsi="Calibri" w:cs="Calibri"/>
            <w:b/>
            <w:lang w:val="pl"/>
          </w:rPr>
          <w:t>platformazakupowa.pl</w:t>
        </w:r>
      </w:hyperlink>
      <w:r w:rsidR="005B0581" w:rsidRPr="005B0581">
        <w:rPr>
          <w:rFonts w:ascii="Calibri" w:eastAsia="Calibri" w:hAnsi="Calibri" w:cs="Calibri"/>
          <w:lang w:val="pl"/>
        </w:rPr>
        <w:t>, w szczególności za sytuację, gdy zamawiający zapozna się z</w:t>
      </w:r>
      <w:r w:rsidR="005B0581">
        <w:rPr>
          <w:rFonts w:ascii="Calibri" w:eastAsia="Calibri" w:hAnsi="Calibri" w:cs="Calibri"/>
          <w:lang w:val="pl"/>
        </w:rPr>
        <w:t> </w:t>
      </w:r>
      <w:r w:rsidR="005B0581" w:rsidRPr="005B0581">
        <w:rPr>
          <w:rFonts w:ascii="Calibri" w:eastAsia="Calibri" w:hAnsi="Calibri" w:cs="Calibri"/>
          <w:lang w:val="pl"/>
        </w:rPr>
        <w:t>treścią oferty przed upływem terminu składania ofert (np. złożenie oferty w zakładce „Wyślij wiadomość do zamawiającego”).</w:t>
      </w:r>
      <w:r w:rsidR="005B0581">
        <w:rPr>
          <w:rFonts w:ascii="Calibri" w:eastAsia="Calibri" w:hAnsi="Calibri" w:cs="Calibri"/>
          <w:lang w:val="pl"/>
        </w:rPr>
        <w:t xml:space="preserve"> </w:t>
      </w:r>
    </w:p>
    <w:p w14:paraId="1789B89A" w14:textId="23ACDF7E"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 xml:space="preserve">przedmiotowym postępowaniu ponieważ nie został spełniony obowiązek narzucony w art. 221 </w:t>
      </w:r>
      <w:r w:rsidR="00683479">
        <w:rPr>
          <w:rFonts w:ascii="Calibri" w:eastAsia="Calibri" w:hAnsi="Calibri" w:cs="Calibri"/>
          <w:lang w:val="pl"/>
        </w:rPr>
        <w:t>ustawy Pzp</w:t>
      </w:r>
      <w:r w:rsidRPr="005B0581">
        <w:rPr>
          <w:rFonts w:ascii="Calibri" w:eastAsia="Calibri" w:hAnsi="Calibri" w:cs="Calibri"/>
          <w:lang w:val="pl"/>
        </w:rPr>
        <w:t>.</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5">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7">
        <w:r w:rsidRPr="005B0581">
          <w:rPr>
            <w:rStyle w:val="Hipercze"/>
            <w:rFonts w:ascii="Calibri" w:eastAsia="Calibri" w:hAnsi="Calibri" w:cs="Calibri"/>
            <w:lang w:val="pl"/>
          </w:rPr>
          <w:t>https://platformazakupowa.pl/strona/45-instrukcje</w:t>
        </w:r>
      </w:hyperlink>
    </w:p>
    <w:p w14:paraId="614BE223" w14:textId="11ABDC1C"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rPr>
        <w:lastRenderedPageBreak/>
        <w:t>Zamawiający rekomenduje wykorzystanie formatów: .pdf .doc .xls .jpg (.jpeg) ze szczególnym wskazaniem na .pdf</w:t>
      </w:r>
    </w:p>
    <w:p w14:paraId="48E02915" w14:textId="77F97FE6" w:rsidR="00FC5AD9" w:rsidRPr="00BA5B40"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BA5B40">
        <w:rPr>
          <w:rFonts w:ascii="Calibri" w:eastAsia="Calibri" w:hAnsi="Calibri" w:cs="Calibri"/>
          <w:lang w:val="pl"/>
        </w:rPr>
        <w:t>W celu ewentualnej kompresji danych Zamawiający rekomenduje wykorzystanie jednego z formatów: .zip, .7Z.</w:t>
      </w:r>
    </w:p>
    <w:p w14:paraId="45027A9A" w14:textId="153AF0A8"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Wśród formatów powszechnych a </w:t>
      </w:r>
      <w:r w:rsidRPr="00FC5AD9">
        <w:rPr>
          <w:rFonts w:ascii="Calibri" w:eastAsia="Calibri" w:hAnsi="Calibri" w:cs="Calibri"/>
          <w:b/>
          <w:lang w:val="pl"/>
        </w:rPr>
        <w:t>NIE występujących</w:t>
      </w:r>
      <w:r w:rsidRPr="00FC5AD9">
        <w:rPr>
          <w:rFonts w:ascii="Calibri" w:eastAsia="Calibri" w:hAnsi="Calibri" w:cs="Calibri"/>
          <w:lang w:val="pl"/>
        </w:rPr>
        <w:t xml:space="preserve"> w rozporządzeniu występują: .rar .gif .bmp .numbers .pages. </w:t>
      </w:r>
      <w:r w:rsidRPr="00FC5AD9">
        <w:rPr>
          <w:rFonts w:ascii="Calibri" w:eastAsia="Calibri" w:hAnsi="Calibri" w:cs="Calibri"/>
          <w:b/>
          <w:lang w:val="pl"/>
        </w:rPr>
        <w:t>Dokumenty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Pliki w innych formatach niż PDF zaleca się opatrzyć zewnętrznym podpisem XAdES.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lang w:val="pl"/>
        </w:rPr>
      </w:pPr>
      <w:r w:rsidRPr="003D4FD3">
        <w:rPr>
          <w:rFonts w:ascii="Calibri" w:eastAsia="Calibri" w:hAnsi="Calibri" w:cs="Calibri"/>
          <w:b/>
          <w:bCs/>
          <w:lang w:val="pl"/>
        </w:rPr>
        <w:t>Zamawiający zaleca stosowanie krótkich nazw plików (do 30 znaków) w celu ułatwienia weryfikacji podpisów.</w:t>
      </w:r>
    </w:p>
    <w:p w14:paraId="3679A789" w14:textId="40497070"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60ABD0F"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5B0831DB" w14:textId="08DC4C3D" w:rsidR="003B365D" w:rsidRPr="007172BC"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7172BC">
        <w:rPr>
          <w:rFonts w:cstheme="minorHAnsi"/>
          <w:lang w:eastAsia="pl-PL"/>
        </w:rPr>
        <w:t>Wykonawca jest zwi</w:t>
      </w:r>
      <w:r w:rsidRPr="007172BC">
        <w:rPr>
          <w:rFonts w:cstheme="minorHAnsi" w:hint="eastAsia"/>
          <w:lang w:eastAsia="pl-PL"/>
        </w:rPr>
        <w:t>ą</w:t>
      </w:r>
      <w:r w:rsidRPr="007172BC">
        <w:rPr>
          <w:rFonts w:cstheme="minorHAnsi"/>
          <w:lang w:eastAsia="pl-PL"/>
        </w:rPr>
        <w:t>zany ofert</w:t>
      </w:r>
      <w:r w:rsidRPr="007172BC">
        <w:rPr>
          <w:rFonts w:cstheme="minorHAnsi" w:hint="eastAsia"/>
          <w:lang w:eastAsia="pl-PL"/>
        </w:rPr>
        <w:t>ą</w:t>
      </w:r>
      <w:r w:rsidRPr="007172BC">
        <w:rPr>
          <w:rFonts w:cstheme="minorHAnsi"/>
          <w:lang w:eastAsia="pl-PL"/>
        </w:rPr>
        <w:t xml:space="preserve"> </w:t>
      </w:r>
      <w:r w:rsidR="00DB5FD0" w:rsidRPr="007172BC">
        <w:rPr>
          <w:rFonts w:cstheme="minorHAnsi"/>
          <w:b/>
          <w:bCs/>
          <w:lang w:eastAsia="pl-PL"/>
        </w:rPr>
        <w:t xml:space="preserve">do dnia </w:t>
      </w:r>
      <w:r w:rsidR="003754D5" w:rsidRPr="003719CC">
        <w:rPr>
          <w:rFonts w:cstheme="minorHAnsi"/>
          <w:b/>
          <w:bCs/>
          <w:highlight w:val="yellow"/>
          <w:lang w:eastAsia="pl-PL"/>
        </w:rPr>
        <w:t>3</w:t>
      </w:r>
      <w:r w:rsidR="006C0FAA">
        <w:rPr>
          <w:rFonts w:cstheme="minorHAnsi"/>
          <w:b/>
          <w:bCs/>
          <w:highlight w:val="yellow"/>
          <w:lang w:eastAsia="pl-PL"/>
        </w:rPr>
        <w:t>0</w:t>
      </w:r>
      <w:r w:rsidR="00BB2EF7" w:rsidRPr="003719CC">
        <w:rPr>
          <w:rFonts w:cstheme="minorHAnsi"/>
          <w:b/>
          <w:bCs/>
          <w:highlight w:val="yellow"/>
          <w:lang w:eastAsia="pl-PL"/>
        </w:rPr>
        <w:t>.0</w:t>
      </w:r>
      <w:r w:rsidR="00172F58">
        <w:rPr>
          <w:rFonts w:cstheme="minorHAnsi"/>
          <w:b/>
          <w:bCs/>
          <w:highlight w:val="yellow"/>
          <w:lang w:eastAsia="pl-PL"/>
        </w:rPr>
        <w:t>7</w:t>
      </w:r>
      <w:r w:rsidR="004A3E4D" w:rsidRPr="003719CC">
        <w:rPr>
          <w:rFonts w:cstheme="minorHAnsi"/>
          <w:b/>
          <w:bCs/>
          <w:highlight w:val="yellow"/>
          <w:lang w:eastAsia="pl-PL"/>
        </w:rPr>
        <w:t>.</w:t>
      </w:r>
      <w:r w:rsidR="00DB5FD0" w:rsidRPr="003719CC">
        <w:rPr>
          <w:rFonts w:cstheme="minorHAnsi"/>
          <w:b/>
          <w:bCs/>
          <w:highlight w:val="yellow"/>
          <w:lang w:eastAsia="pl-PL"/>
        </w:rPr>
        <w:t>2021 r.</w:t>
      </w:r>
    </w:p>
    <w:p w14:paraId="646D75EC"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Opis sposobu przygotowania oferty</w:t>
      </w:r>
    </w:p>
    <w:p w14:paraId="7DF95D3C" w14:textId="0CF3E54E"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systemu</w:t>
      </w:r>
      <w:r w:rsidRPr="00F00FFA">
        <w:rPr>
          <w:rFonts w:cstheme="minorHAnsi"/>
          <w:lang w:val="pl" w:eastAsia="pl-PL"/>
        </w:rPr>
        <w:t xml:space="preserve"> (opcja rekomendowana przez </w:t>
      </w:r>
      <w:hyperlink r:id="rId18">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627ACF9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DB5FD0" w:rsidRDefault="00AA5A6D" w:rsidP="00AA5A6D">
      <w:pPr>
        <w:pStyle w:val="Akapitzlist"/>
        <w:numPr>
          <w:ilvl w:val="0"/>
          <w:numId w:val="6"/>
        </w:numPr>
        <w:tabs>
          <w:tab w:val="clear" w:pos="454"/>
        </w:tabs>
        <w:spacing w:after="120"/>
        <w:ind w:left="567" w:hanging="567"/>
        <w:rPr>
          <w:rFonts w:cstheme="minorHAnsi"/>
          <w:b/>
          <w:bCs/>
          <w:lang w:val="pl" w:eastAsia="pl-PL"/>
        </w:rPr>
      </w:pPr>
      <w:r w:rsidRPr="00DB5FD0">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19">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(eIDAS) (UE) nr 910/2014 - od 1 lipca 2016 roku”.</w:t>
      </w:r>
      <w:r>
        <w:rPr>
          <w:rFonts w:cstheme="minorHAnsi"/>
          <w:lang w:val="pl" w:eastAsia="pl-PL"/>
        </w:rPr>
        <w:t xml:space="preserve"> </w:t>
      </w:r>
    </w:p>
    <w:p w14:paraId="273B655E" w14:textId="4DF26F89"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W przypadku wykorzystania formatu podpisu XAdES zewnętrzny. Zamawiający wymaga dołączenia odpowiedniej ilości plików t</w:t>
      </w:r>
      <w:r w:rsidR="003816B5">
        <w:rPr>
          <w:rFonts w:cstheme="minorHAnsi"/>
          <w:lang w:val="pl" w:eastAsia="pl-PL"/>
        </w:rPr>
        <w:t>.</w:t>
      </w:r>
      <w:r w:rsidRPr="006F2710">
        <w:rPr>
          <w:rFonts w:cstheme="minorHAnsi"/>
          <w:lang w:val="pl" w:eastAsia="pl-PL"/>
        </w:rPr>
        <w:t>j. podpisywanych plików z danymi oraz plików XAdES.</w:t>
      </w:r>
    </w:p>
    <w:p w14:paraId="5567567E" w14:textId="169AA137"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Zgodnie z art. 8 ust. 3 ustawy Pzp,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E71F8D" w:rsidP="006F2710">
      <w:pPr>
        <w:pStyle w:val="Akapitzlist"/>
        <w:spacing w:after="120"/>
        <w:ind w:left="567"/>
        <w:jc w:val="both"/>
        <w:rPr>
          <w:rFonts w:cstheme="minorHAnsi"/>
          <w:lang w:val="pl" w:eastAsia="pl-PL"/>
        </w:rPr>
      </w:pPr>
      <w:hyperlink r:id="rId20" w:history="1">
        <w:r w:rsidR="006F2710" w:rsidRPr="00D27974">
          <w:rPr>
            <w:rStyle w:val="Hipercze"/>
            <w:rFonts w:ascii="Calibri" w:eastAsia="Calibri" w:hAnsi="Calibri" w:cs="Calibri"/>
          </w:rPr>
          <w:t>https://platformazakupowa.pl/strona/45-instrukcje</w:t>
        </w:r>
      </w:hyperlink>
    </w:p>
    <w:p w14:paraId="51E1BC0C" w14:textId="08322A2F"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 xml:space="preserve">wyjątkiem kopii poświadczonych odpowiednio przez innego wykonawcę ubiegającego się wspólnie </w:t>
      </w:r>
      <w:r>
        <w:rPr>
          <w:rFonts w:ascii="Calibri" w:eastAsia="Calibri" w:hAnsi="Calibri" w:cs="Calibri"/>
        </w:rPr>
        <w:lastRenderedPageBreak/>
        <w:t>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2754AA">
        <w:rPr>
          <w:rFonts w:cstheme="minorHAnsi"/>
          <w:b/>
          <w:bCs/>
          <w:lang w:eastAsia="pl-PL"/>
        </w:rPr>
        <w:t>załącznik nr 1</w:t>
      </w:r>
      <w:r w:rsidRPr="00B669FD">
        <w:rPr>
          <w:rFonts w:cstheme="minorHAnsi"/>
          <w:lang w:eastAsia="pl-PL"/>
        </w:rPr>
        <w:t xml:space="preserve"> do SWZ</w:t>
      </w:r>
      <w:r w:rsidR="006526A7">
        <w:rPr>
          <w:rFonts w:cstheme="minorHAnsi"/>
          <w:lang w:eastAsia="pl-PL"/>
        </w:rPr>
        <w:t>;</w:t>
      </w:r>
    </w:p>
    <w:p w14:paraId="4FC40578" w14:textId="3120820B" w:rsidR="003B365D" w:rsidRPr="00940F8A" w:rsidRDefault="003B365D" w:rsidP="00940F8A">
      <w:pPr>
        <w:pStyle w:val="Akapitzlist"/>
        <w:numPr>
          <w:ilvl w:val="1"/>
          <w:numId w:val="6"/>
        </w:numPr>
        <w:tabs>
          <w:tab w:val="clear" w:pos="1021"/>
        </w:tabs>
        <w:ind w:left="567" w:hanging="567"/>
        <w:jc w:val="both"/>
        <w:rPr>
          <w:rFonts w:cstheme="minorHAnsi"/>
          <w:bCs/>
          <w:lang w:eastAsia="pl-PL"/>
        </w:rPr>
      </w:pPr>
      <w:r w:rsidRPr="00B669FD">
        <w:rPr>
          <w:rFonts w:cstheme="minorHAnsi"/>
          <w:lang w:eastAsia="pl-PL"/>
        </w:rPr>
        <w:t xml:space="preserve">kosztorys ofertowy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sidR="00940F8A">
        <w:rPr>
          <w:rFonts w:cstheme="minorHAnsi"/>
          <w:bCs/>
          <w:lang w:eastAsia="pl-PL"/>
        </w:rPr>
        <w:t xml:space="preserve"> </w:t>
      </w:r>
      <w:r w:rsidRPr="00940F8A">
        <w:rPr>
          <w:rFonts w:cstheme="minorHAnsi"/>
          <w:lang w:eastAsia="pl-PL"/>
        </w:rPr>
        <w:t>w formie podpisanego pliku w jednym z formatów wskazanym w Rozporządzeniu Rady Ministrów z dnia 12 kwietnia 2012 r. w sprawie Krajowych Ram Interoperacyjności, minimalnych wymagań dla rejestrów publicznych i wymiany informacji w postaci elektronicznej oraz minimalnych wymagań dla systemów teleinformatycznych (t</w:t>
      </w:r>
      <w:r w:rsidR="00940F8A">
        <w:rPr>
          <w:rFonts w:cstheme="minorHAnsi"/>
          <w:lang w:eastAsia="pl-PL"/>
        </w:rPr>
        <w:t>.j.</w:t>
      </w:r>
      <w:r w:rsidRPr="00940F8A">
        <w:rPr>
          <w:rFonts w:cstheme="minorHAnsi"/>
          <w:lang w:eastAsia="pl-PL"/>
        </w:rPr>
        <w:t xml:space="preserve"> Dz. U. z 2017 r. poz. 2247). </w:t>
      </w:r>
      <w:r w:rsidRPr="00940F8A">
        <w:rPr>
          <w:rFonts w:cstheme="minorHAnsi"/>
          <w:u w:val="single"/>
          <w:lang w:eastAsia="pl-PL"/>
        </w:rPr>
        <w:t>Zamawiający zaleca zastosowanie formatu .pdf.</w:t>
      </w:r>
    </w:p>
    <w:p w14:paraId="64251E6A" w14:textId="77777777" w:rsidR="002E37FE" w:rsidRDefault="003B365D" w:rsidP="002E37FE">
      <w:pPr>
        <w:pStyle w:val="Akapitzlist"/>
        <w:numPr>
          <w:ilvl w:val="1"/>
          <w:numId w:val="6"/>
        </w:numPr>
        <w:tabs>
          <w:tab w:val="clear" w:pos="1021"/>
        </w:tabs>
        <w:ind w:left="567" w:hanging="567"/>
        <w:jc w:val="both"/>
        <w:rPr>
          <w:rFonts w:cstheme="minorHAnsi"/>
          <w:lang w:eastAsia="pl-PL"/>
        </w:rPr>
      </w:pPr>
      <w:r w:rsidRPr="00B669FD">
        <w:rPr>
          <w:rFonts w:cstheme="minorHAnsi"/>
          <w:bCs/>
          <w:lang w:eastAsia="pl-PL"/>
        </w:rPr>
        <w:t xml:space="preserve">Niezłożenie kosztorysu ofertowego, złożenie kosztorysu 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002E37FE" w:rsidRPr="002E37FE">
        <w:rPr>
          <w:rFonts w:cstheme="minorHAnsi"/>
          <w:lang w:eastAsia="pl-PL"/>
        </w:rPr>
        <w:t xml:space="preserve"> </w:t>
      </w:r>
    </w:p>
    <w:p w14:paraId="106D38B0" w14:textId="16C34509"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oświadczenie, o którym mowa w art. 125 ust. 1 ustawy Pzp - załącznik nr</w:t>
      </w:r>
      <w:r>
        <w:rPr>
          <w:rFonts w:cstheme="minorHAnsi"/>
          <w:b/>
          <w:lang w:eastAsia="pl-PL"/>
        </w:rPr>
        <w:t> </w:t>
      </w:r>
      <w:r w:rsidRPr="002E37FE">
        <w:rPr>
          <w:rFonts w:cstheme="minorHAnsi"/>
          <w:b/>
          <w:lang w:eastAsia="pl-PL"/>
        </w:rPr>
        <w:t>2 do SWZ (odpowiednio dla wykonawcy i podmiotów trzecich);</w:t>
      </w:r>
    </w:p>
    <w:p w14:paraId="34926E28" w14:textId="656033D4"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098CF57" w14:textId="5C3C235D"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15709228" w14:textId="3A9CF9E9" w:rsidR="00837E07" w:rsidRPr="00837E07" w:rsidRDefault="00837E07" w:rsidP="00837E07">
      <w:pPr>
        <w:pStyle w:val="Akapitzlist"/>
        <w:numPr>
          <w:ilvl w:val="1"/>
          <w:numId w:val="6"/>
        </w:numPr>
        <w:tabs>
          <w:tab w:val="clear" w:pos="1021"/>
        </w:tabs>
        <w:ind w:left="567" w:hanging="567"/>
        <w:jc w:val="both"/>
        <w:rPr>
          <w:rFonts w:cstheme="minorHAnsi"/>
          <w:lang w:eastAsia="pl-PL"/>
        </w:rPr>
      </w:pPr>
      <w:r w:rsidRPr="00C37CB6">
        <w:rPr>
          <w:rFonts w:cstheme="minorHAnsi"/>
          <w:i/>
          <w:iCs/>
          <w:strike/>
          <w:lang w:eastAsia="pl-PL"/>
        </w:rPr>
        <w:t xml:space="preserve">(opcjonalnie jeżeli </w:t>
      </w:r>
      <w:r w:rsidR="00242BE1" w:rsidRPr="00C37CB6">
        <w:rPr>
          <w:rFonts w:cstheme="minorHAnsi"/>
          <w:i/>
          <w:iCs/>
          <w:strike/>
          <w:lang w:eastAsia="pl-PL"/>
        </w:rPr>
        <w:t>dotyczy</w:t>
      </w:r>
      <w:r w:rsidRPr="00C37CB6">
        <w:rPr>
          <w:rFonts w:cstheme="minorHAnsi"/>
          <w:strike/>
          <w:lang w:eastAsia="pl-PL"/>
        </w:rPr>
        <w:t>) wadium składane w inne formie niż pieniądz</w:t>
      </w:r>
      <w:r>
        <w:rPr>
          <w:rFonts w:cstheme="minorHAnsi"/>
          <w:lang w:eastAsia="pl-PL"/>
        </w:rPr>
        <w:t>,</w:t>
      </w:r>
    </w:p>
    <w:p w14:paraId="2FEE5D18" w14:textId="77777777" w:rsidR="003B365D" w:rsidRPr="002920C5" w:rsidRDefault="003B365D" w:rsidP="00CD5B4E">
      <w:pPr>
        <w:pStyle w:val="Akapitzlist"/>
        <w:numPr>
          <w:ilvl w:val="0"/>
          <w:numId w:val="6"/>
        </w:numPr>
        <w:tabs>
          <w:tab w:val="clear" w:pos="454"/>
        </w:tabs>
        <w:ind w:left="567" w:hanging="567"/>
        <w:rPr>
          <w:rFonts w:cstheme="minorHAnsi"/>
          <w:lang w:eastAsia="pl-PL"/>
        </w:rPr>
      </w:pPr>
      <w:r w:rsidRPr="002920C5">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C37CB6" w:rsidRDefault="003B365D" w:rsidP="00CD5B4E">
      <w:pPr>
        <w:pStyle w:val="Akapitzlist"/>
        <w:numPr>
          <w:ilvl w:val="1"/>
          <w:numId w:val="6"/>
        </w:numPr>
        <w:tabs>
          <w:tab w:val="clear" w:pos="1021"/>
        </w:tabs>
        <w:ind w:left="567" w:hanging="567"/>
        <w:jc w:val="both"/>
        <w:rPr>
          <w:rFonts w:cstheme="minorHAnsi"/>
          <w:strike/>
          <w:lang w:eastAsia="pl-PL"/>
        </w:rPr>
      </w:pPr>
      <w:r w:rsidRPr="00C37CB6">
        <w:rPr>
          <w:rFonts w:cstheme="minorHAnsi"/>
          <w:i/>
          <w:iCs/>
          <w:strike/>
          <w:lang w:eastAsia="pl-PL"/>
        </w:rPr>
        <w:t>(opcjonalnie jeżeli dotyczy)</w:t>
      </w:r>
      <w:r w:rsidRPr="00C37CB6">
        <w:rPr>
          <w:rFonts w:cstheme="minorHAnsi"/>
          <w:strike/>
          <w:lang w:eastAsia="pl-PL"/>
        </w:rPr>
        <w:t xml:space="preserve"> dokumentu potwierdzającego wniesienie wadium w postaci przelewu</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w:t>
      </w:r>
      <w:r w:rsidRPr="00F50342">
        <w:rPr>
          <w:rFonts w:cstheme="minorHAnsi"/>
          <w:bCs/>
          <w:lang w:eastAsia="pl-PL"/>
        </w:rPr>
        <w:lastRenderedPageBreak/>
        <w:t>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18 ust. 1 ustawy Pzp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Pzp.</w:t>
      </w:r>
    </w:p>
    <w:p w14:paraId="144DB756" w14:textId="1A081123"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Oferta, której treść jest niezgodna z warunkami zamówienia, zostanie odrzucona (art. 226 ust. 1 pkt 5 ustawy Pzp).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44A5381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1"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77777777"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2">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3">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 xml:space="preserve">2  Pzp, gdzie </w:t>
      </w:r>
      <w:r>
        <w:rPr>
          <w:rFonts w:ascii="Calibri" w:eastAsia="Calibri" w:hAnsi="Calibri" w:cs="Calibri"/>
        </w:rPr>
        <w:lastRenderedPageBreak/>
        <w:t>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70ABB17C"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1F5D87E8"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4">
        <w:r w:rsidRPr="00D37D55">
          <w:rPr>
            <w:rFonts w:ascii="Calibri" w:eastAsia="Calibri" w:hAnsi="Calibri" w:cs="Calibri"/>
            <w:color w:val="1155CC"/>
            <w:u w:val="single"/>
          </w:rPr>
          <w:t>https://platformazakupowa.pl/strona/45-instrukcje</w:t>
        </w:r>
      </w:hyperlink>
    </w:p>
    <w:p w14:paraId="56337077" w14:textId="3F8E7661" w:rsidR="003B365D" w:rsidRPr="00B669FD" w:rsidRDefault="003B365D" w:rsidP="00CD5B4E">
      <w:pPr>
        <w:pStyle w:val="Akapitzlist"/>
        <w:numPr>
          <w:ilvl w:val="0"/>
          <w:numId w:val="7"/>
        </w:numPr>
        <w:tabs>
          <w:tab w:val="clear" w:pos="454"/>
          <w:tab w:val="num" w:pos="567"/>
        </w:tabs>
        <w:ind w:hanging="680"/>
        <w:rPr>
          <w:rFonts w:cstheme="minorHAnsi"/>
          <w:b/>
          <w:bCs/>
        </w:rPr>
      </w:pPr>
      <w:r w:rsidRPr="00B669FD">
        <w:rPr>
          <w:rFonts w:cstheme="minorHAnsi"/>
        </w:rPr>
        <w:t>Termin składania ofert upływa w dniu</w:t>
      </w:r>
      <w:r w:rsidRPr="00B669FD">
        <w:rPr>
          <w:rFonts w:cstheme="minorHAnsi"/>
          <w:b/>
          <w:bCs/>
        </w:rPr>
        <w:t xml:space="preserve"> </w:t>
      </w:r>
      <w:r w:rsidR="006C0FAA">
        <w:rPr>
          <w:rFonts w:cstheme="minorHAnsi"/>
          <w:b/>
          <w:bCs/>
          <w:highlight w:val="yellow"/>
        </w:rPr>
        <w:t>01</w:t>
      </w:r>
      <w:r w:rsidR="00B326A5" w:rsidRPr="009F5C35">
        <w:rPr>
          <w:rFonts w:cstheme="minorHAnsi"/>
          <w:b/>
          <w:bCs/>
          <w:highlight w:val="yellow"/>
        </w:rPr>
        <w:t>.0</w:t>
      </w:r>
      <w:r w:rsidR="00E71F8D">
        <w:rPr>
          <w:rFonts w:cstheme="minorHAnsi"/>
          <w:b/>
          <w:bCs/>
          <w:highlight w:val="yellow"/>
        </w:rPr>
        <w:t>7</w:t>
      </w:r>
      <w:r w:rsidR="00B326A5" w:rsidRPr="009F5C35">
        <w:rPr>
          <w:rFonts w:cstheme="minorHAnsi"/>
          <w:b/>
          <w:bCs/>
          <w:highlight w:val="yellow"/>
        </w:rPr>
        <w:t>.</w:t>
      </w:r>
      <w:r w:rsidRPr="009F5C35">
        <w:rPr>
          <w:rFonts w:cstheme="minorHAnsi"/>
          <w:b/>
          <w:bCs/>
          <w:highlight w:val="yellow"/>
        </w:rPr>
        <w:t>2021</w:t>
      </w:r>
      <w:r w:rsidRPr="00B669FD">
        <w:rPr>
          <w:rFonts w:cstheme="minorHAnsi"/>
          <w:b/>
          <w:bCs/>
        </w:rPr>
        <w:t xml:space="preserve"> r. o godz. 1</w:t>
      </w:r>
      <w:r w:rsidR="006C0FAA">
        <w:rPr>
          <w:rFonts w:cstheme="minorHAnsi"/>
          <w:b/>
          <w:bCs/>
        </w:rPr>
        <w:t>0</w:t>
      </w:r>
      <w:r w:rsidR="006E1836">
        <w:rPr>
          <w:rFonts w:cstheme="minorHAnsi"/>
          <w:b/>
          <w:bCs/>
        </w:rPr>
        <w:t>:</w:t>
      </w:r>
      <w:r w:rsidRPr="00B669FD">
        <w:rPr>
          <w:rFonts w:cstheme="minorHAnsi"/>
          <w:b/>
          <w:bCs/>
        </w:rPr>
        <w:t>00.</w:t>
      </w:r>
    </w:p>
    <w:p w14:paraId="0E6E6597" w14:textId="21713C2A"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B669FD">
        <w:rPr>
          <w:rFonts w:cstheme="minorHAnsi"/>
        </w:rPr>
        <w:t xml:space="preserve">Otwarcie ofert nastąpi w dniu </w:t>
      </w:r>
      <w:r w:rsidR="006C0FAA">
        <w:rPr>
          <w:rFonts w:cstheme="minorHAnsi"/>
          <w:b/>
          <w:bCs/>
          <w:highlight w:val="yellow"/>
        </w:rPr>
        <w:t>01</w:t>
      </w:r>
      <w:r w:rsidR="00B326A5" w:rsidRPr="009F5C35">
        <w:rPr>
          <w:rFonts w:cstheme="minorHAnsi"/>
          <w:b/>
          <w:bCs/>
          <w:highlight w:val="yellow"/>
        </w:rPr>
        <w:t>.0</w:t>
      </w:r>
      <w:r w:rsidR="00E71F8D">
        <w:rPr>
          <w:rFonts w:cstheme="minorHAnsi"/>
          <w:b/>
          <w:bCs/>
          <w:highlight w:val="yellow"/>
        </w:rPr>
        <w:t>7</w:t>
      </w:r>
      <w:r w:rsidR="00B326A5" w:rsidRPr="009F5C35">
        <w:rPr>
          <w:rFonts w:cstheme="minorHAnsi"/>
          <w:b/>
          <w:bCs/>
          <w:highlight w:val="yellow"/>
        </w:rPr>
        <w:t>.</w:t>
      </w:r>
      <w:r w:rsidRPr="009F5C35">
        <w:rPr>
          <w:rFonts w:cstheme="minorHAnsi"/>
          <w:b/>
          <w:bCs/>
          <w:highlight w:val="yellow"/>
        </w:rPr>
        <w:t>2021</w:t>
      </w:r>
      <w:r w:rsidRPr="00B669FD">
        <w:rPr>
          <w:rFonts w:cstheme="minorHAnsi"/>
          <w:b/>
          <w:bCs/>
        </w:rPr>
        <w:t xml:space="preserve"> r. o godz. 1</w:t>
      </w:r>
      <w:r w:rsidR="006C0FAA">
        <w:rPr>
          <w:rFonts w:cstheme="minorHAnsi"/>
          <w:b/>
          <w:bCs/>
        </w:rPr>
        <w:t>0</w:t>
      </w:r>
      <w:r w:rsidR="006E1836">
        <w:rPr>
          <w:rFonts w:cstheme="minorHAnsi"/>
          <w:b/>
          <w:bCs/>
        </w:rPr>
        <w:t>:</w:t>
      </w:r>
      <w:r w:rsidR="00172F58">
        <w:rPr>
          <w:rFonts w:cstheme="minorHAnsi"/>
          <w:b/>
          <w:bCs/>
        </w:rPr>
        <w:t>1</w:t>
      </w:r>
      <w:r w:rsidR="006C0FAA">
        <w:rPr>
          <w:rFonts w:cstheme="minorHAnsi"/>
          <w:b/>
          <w:bCs/>
        </w:rPr>
        <w:t>5</w:t>
      </w:r>
      <w:r w:rsidRPr="00B669FD">
        <w:rPr>
          <w:rFonts w:cstheme="minorHAnsi"/>
          <w:b/>
          <w:bCs/>
        </w:rPr>
        <w:t xml:space="preserve"> </w:t>
      </w:r>
      <w:r w:rsidRPr="00B669FD">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2A69159B"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5">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1C6EB3A7" w14:textId="21C4A9BB"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Pzp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52403E71" w14:textId="401CA1A6"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716E885C" w14:textId="598A905D" w:rsidR="003719CC" w:rsidRPr="003719CC" w:rsidRDefault="003719CC" w:rsidP="00CD5B4E">
      <w:pPr>
        <w:pStyle w:val="Akapitzlist"/>
        <w:numPr>
          <w:ilvl w:val="0"/>
          <w:numId w:val="10"/>
        </w:numPr>
        <w:ind w:left="567" w:hanging="567"/>
        <w:jc w:val="both"/>
        <w:rPr>
          <w:rFonts w:cstheme="minorHAnsi"/>
        </w:rPr>
      </w:pPr>
      <w:r w:rsidRPr="00A127B8">
        <w:t>W kosztorysie ofertowym w miejscu stawka roboczogodziny R Wykonawca uwzględni stawkę brutto, którą płaci pracownikowi za jedną godzinę pracy. Stawka roboczogodziny R  nie może być niższa od minimalnego wynagrodzenia za pracę ustalonego na podstawie przepisów ustawy z dnia 10 października 2002 r.  o minimalnym wynagrodzeniu za pracę (Dz.U. z 2020 poz. 2207 ze zm.) – obowiązującego od 01.01.2021 r., podzielonego przez średni miesięczny czas pracy w 2021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Kp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p>
    <w:p w14:paraId="28725AA3" w14:textId="197CDB15" w:rsidR="003719CC" w:rsidRPr="00B669FD" w:rsidRDefault="003719CC" w:rsidP="00CD5B4E">
      <w:pPr>
        <w:pStyle w:val="Akapitzlist"/>
        <w:numPr>
          <w:ilvl w:val="0"/>
          <w:numId w:val="10"/>
        </w:numPr>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247FD728" w14:textId="73D47540"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576DEDD3" w14:textId="4729A54E" w:rsidR="003B365D" w:rsidRPr="00B669FD" w:rsidRDefault="003B365D" w:rsidP="00CD5B4E">
      <w:pPr>
        <w:pStyle w:val="Akapitzlist"/>
        <w:numPr>
          <w:ilvl w:val="0"/>
          <w:numId w:val="10"/>
        </w:numPr>
        <w:ind w:left="567" w:hanging="567"/>
        <w:jc w:val="both"/>
        <w:rPr>
          <w:rFonts w:cstheme="minorHAnsi"/>
        </w:rPr>
      </w:pPr>
      <w:r w:rsidRPr="00B669FD">
        <w:rPr>
          <w:rFonts w:cstheme="minorHAnsi"/>
        </w:rPr>
        <w:lastRenderedPageBreak/>
        <w:t>Zamawiający wymaga zagwarantowania stałości ceny w okresie trwania umowy.</w:t>
      </w:r>
    </w:p>
    <w:p w14:paraId="2F499EC1" w14:textId="1CA1811F"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940F8A">
        <w:rPr>
          <w:rFonts w:cstheme="minorHAnsi"/>
          <w:color w:val="000000"/>
          <w:szCs w:val="20"/>
        </w:rPr>
        <w:t xml:space="preserve"> </w:t>
      </w:r>
    </w:p>
    <w:p w14:paraId="365C298E" w14:textId="7B7CD681"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W ofercie, o której mowa w pkt </w:t>
      </w:r>
      <w:r w:rsidR="003719CC">
        <w:rPr>
          <w:rFonts w:cstheme="minorHAnsi"/>
          <w:color w:val="000000"/>
          <w:szCs w:val="20"/>
        </w:rPr>
        <w:t>5</w:t>
      </w:r>
      <w:r w:rsidRPr="00B669FD">
        <w:rPr>
          <w:rFonts w:cstheme="minorHAnsi"/>
          <w:color w:val="000000"/>
          <w:szCs w:val="20"/>
        </w:rPr>
        <w:t>, wykonawca ma obowiązek:</w:t>
      </w:r>
    </w:p>
    <w:p w14:paraId="08B30574"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114"/>
        <w:gridCol w:w="2410"/>
      </w:tblGrid>
      <w:tr w:rsidR="003B365D" w:rsidRPr="00B669FD" w14:paraId="263B1BAE" w14:textId="77777777" w:rsidTr="00D012D2">
        <w:tc>
          <w:tcPr>
            <w:tcW w:w="3114" w:type="dxa"/>
          </w:tcPr>
          <w:p w14:paraId="6D1A76E1"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Nazwa kryterium</w:t>
            </w:r>
          </w:p>
        </w:tc>
        <w:tc>
          <w:tcPr>
            <w:tcW w:w="2410" w:type="dxa"/>
          </w:tcPr>
          <w:p w14:paraId="2B4F8F59"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Waga</w:t>
            </w:r>
          </w:p>
        </w:tc>
      </w:tr>
      <w:tr w:rsidR="003B365D" w:rsidRPr="00B669FD" w14:paraId="0C43F730" w14:textId="77777777" w:rsidTr="00D012D2">
        <w:tc>
          <w:tcPr>
            <w:tcW w:w="3114" w:type="dxa"/>
          </w:tcPr>
          <w:p w14:paraId="44A1AD9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Cena</w:t>
            </w:r>
          </w:p>
        </w:tc>
        <w:tc>
          <w:tcPr>
            <w:tcW w:w="2410" w:type="dxa"/>
          </w:tcPr>
          <w:p w14:paraId="098D495C"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60 % (max. 60 punktów)</w:t>
            </w:r>
          </w:p>
        </w:tc>
      </w:tr>
      <w:tr w:rsidR="003B365D" w:rsidRPr="00B669FD" w14:paraId="35EE2819" w14:textId="77777777" w:rsidTr="00D012D2">
        <w:tc>
          <w:tcPr>
            <w:tcW w:w="3114" w:type="dxa"/>
          </w:tcPr>
          <w:p w14:paraId="266E98B9" w14:textId="77777777" w:rsidR="003B365D" w:rsidRPr="00D012D2" w:rsidRDefault="003B365D" w:rsidP="00B669FD">
            <w:pPr>
              <w:pStyle w:val="Akapitzlist"/>
              <w:ind w:left="0"/>
              <w:jc w:val="both"/>
              <w:rPr>
                <w:rFonts w:cstheme="minorHAnsi"/>
                <w:b/>
                <w:bCs/>
                <w:color w:val="000000"/>
                <w:szCs w:val="20"/>
              </w:rPr>
            </w:pPr>
            <w:bookmarkStart w:id="16" w:name="_Hlk53149248"/>
            <w:r w:rsidRPr="00D012D2">
              <w:rPr>
                <w:rFonts w:cstheme="minorHAnsi"/>
                <w:b/>
                <w:bCs/>
                <w:color w:val="000000"/>
                <w:szCs w:val="20"/>
              </w:rPr>
              <w:t>Gwarancja na wykonane roboty</w:t>
            </w:r>
          </w:p>
        </w:tc>
        <w:tc>
          <w:tcPr>
            <w:tcW w:w="2410" w:type="dxa"/>
          </w:tcPr>
          <w:p w14:paraId="7BE5B21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40 % (max. 40 punktów)</w:t>
            </w:r>
          </w:p>
        </w:tc>
      </w:tr>
      <w:bookmarkEnd w:id="16"/>
    </w:tbl>
    <w:p w14:paraId="6AF5D647" w14:textId="77777777" w:rsidR="00F93A98" w:rsidRDefault="00F93A98" w:rsidP="00F93A98">
      <w:pPr>
        <w:pStyle w:val="Akapitzlist"/>
        <w:ind w:left="567"/>
        <w:jc w:val="both"/>
        <w:rPr>
          <w:rFonts w:cstheme="minorHAnsi"/>
          <w:color w:val="000000"/>
          <w:szCs w:val="20"/>
        </w:rPr>
      </w:pPr>
    </w:p>
    <w:p w14:paraId="0C8517C9" w14:textId="2DC49E33"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5525616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122F2B83"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36A50779" w14:textId="73C93270" w:rsidR="003B365D" w:rsidRPr="00D012D2" w:rsidRDefault="00E71F8D" w:rsidP="003B365D">
      <w:pPr>
        <w:pStyle w:val="Akapitzlist"/>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C</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 min</m:t>
                  </m:r>
                </m:sub>
              </m:sSub>
            </m:num>
            <m:den>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77777777" w:rsidR="003B365D" w:rsidRPr="00B669FD" w:rsidRDefault="00E71F8D"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77777777" w:rsidR="003B365D" w:rsidRPr="00B669FD" w:rsidRDefault="00E71F8D"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728C4C25" w14:textId="77777777" w:rsidR="003B365D" w:rsidRPr="00B669FD" w:rsidRDefault="00E71F8D"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0B521584" w14:textId="77777777" w:rsidR="003B365D" w:rsidRPr="00B669FD" w:rsidRDefault="003B365D" w:rsidP="003B365D">
      <w:pPr>
        <w:pStyle w:val="Akapitzlist"/>
        <w:ind w:left="567"/>
        <w:jc w:val="both"/>
        <w:rPr>
          <w:rFonts w:cstheme="minorHAnsi"/>
          <w:color w:val="000000"/>
          <w:szCs w:val="20"/>
        </w:rPr>
      </w:pPr>
    </w:p>
    <w:p w14:paraId="671015FC"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6F2844C1"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76E282A4"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6ABAC862" w14:textId="1E6969B9" w:rsidR="003B365D" w:rsidRPr="00D012D2" w:rsidRDefault="00E71F8D" w:rsidP="003B365D">
      <w:pPr>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min</m:t>
                  </m:r>
                </m:sub>
              </m:sSub>
            </m:num>
            <m:den>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max</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40</m:t>
          </m:r>
        </m:oMath>
      </m:oMathPara>
    </w:p>
    <w:p w14:paraId="1AA64CB8"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78D9DEA5" w14:textId="77777777" w:rsidR="003B365D" w:rsidRPr="00B669FD" w:rsidRDefault="00E71F8D"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593F5BCC" w14:textId="77777777" w:rsidR="003B365D" w:rsidRPr="00B669FD" w:rsidRDefault="00E71F8D"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6EB184B0" w14:textId="1EF5671D" w:rsidR="003B365D" w:rsidRPr="00B669FD" w:rsidRDefault="00E71F8D"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3B365D" w:rsidRPr="00B669FD">
        <w:rPr>
          <w:rFonts w:eastAsiaTheme="minorEastAsia" w:cstheme="minorHAnsi"/>
        </w:rPr>
        <w:t>minimalny wymagany przez Zamawiającego okres gwarancji (</w:t>
      </w:r>
      <w:r w:rsidR="00F87550">
        <w:rPr>
          <w:rFonts w:eastAsiaTheme="minorEastAsia" w:cstheme="minorHAnsi"/>
        </w:rPr>
        <w:t>24</w:t>
      </w:r>
      <w:r w:rsidR="003B365D" w:rsidRPr="00B669FD">
        <w:rPr>
          <w:rFonts w:eastAsiaTheme="minorEastAsia" w:cstheme="minorHAnsi"/>
        </w:rPr>
        <w:t xml:space="preserve"> miesi</w:t>
      </w:r>
      <w:r w:rsidR="00F87550">
        <w:rPr>
          <w:rFonts w:eastAsiaTheme="minorEastAsia" w:cstheme="minorHAnsi"/>
        </w:rPr>
        <w:t>ące</w:t>
      </w:r>
      <w:r w:rsidR="003B365D" w:rsidRPr="00B669FD">
        <w:rPr>
          <w:rFonts w:eastAsiaTheme="minorEastAsia" w:cstheme="minorHAnsi"/>
        </w:rPr>
        <w:t>)</w:t>
      </w:r>
    </w:p>
    <w:p w14:paraId="2B3C3D23" w14:textId="7B603B7A" w:rsidR="003B365D" w:rsidRPr="00B669FD" w:rsidRDefault="00E71F8D"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3B365D" w:rsidRPr="00B669FD">
        <w:rPr>
          <w:rFonts w:eastAsiaTheme="minorEastAsia" w:cstheme="minorHAnsi"/>
        </w:rPr>
        <w:t>maksymalny okres gwarancji (</w:t>
      </w:r>
      <w:r w:rsidR="00F87550">
        <w:rPr>
          <w:rFonts w:eastAsiaTheme="minorEastAsia" w:cstheme="minorHAnsi"/>
        </w:rPr>
        <w:t>48</w:t>
      </w:r>
      <w:r w:rsidR="003B365D" w:rsidRPr="00B669FD">
        <w:rPr>
          <w:rFonts w:eastAsiaTheme="minorEastAsia" w:cstheme="minorHAnsi"/>
        </w:rPr>
        <w:t xml:space="preserve"> miesięcy) przyjęty do celów obliczeniowych</w:t>
      </w:r>
    </w:p>
    <w:p w14:paraId="41024274" w14:textId="7757BE05" w:rsidR="003B365D" w:rsidRPr="00B669FD" w:rsidRDefault="003B365D" w:rsidP="003B365D">
      <w:pPr>
        <w:spacing w:after="0" w:line="247" w:lineRule="auto"/>
        <w:ind w:left="567"/>
        <w:jc w:val="both"/>
        <w:rPr>
          <w:rFonts w:cstheme="minorHAnsi"/>
          <w:bCs/>
          <w:iCs/>
        </w:rPr>
      </w:pPr>
      <w:r w:rsidRPr="00B669FD">
        <w:rPr>
          <w:rFonts w:cstheme="minorHAnsi"/>
          <w:bCs/>
          <w:iCs/>
        </w:rPr>
        <w:lastRenderedPageBreak/>
        <w:t xml:space="preserve">Maksymalny okres gwarancji na wykonane roboty przyjęty do celów obliczeniowych wynosi </w:t>
      </w:r>
      <w:r w:rsidR="00F87550">
        <w:rPr>
          <w:rFonts w:cstheme="minorHAnsi"/>
          <w:bCs/>
          <w:iCs/>
        </w:rPr>
        <w:t>48</w:t>
      </w:r>
      <w:r w:rsidRPr="00B669FD">
        <w:rPr>
          <w:rFonts w:cstheme="minorHAnsi"/>
          <w:bCs/>
          <w:iCs/>
          <w:u w:val="single"/>
        </w:rPr>
        <w:t xml:space="preserve"> miesięcy.</w:t>
      </w:r>
      <w:r w:rsidRPr="00B669FD">
        <w:rPr>
          <w:rFonts w:cstheme="minorHAnsi"/>
          <w:bCs/>
          <w:iCs/>
        </w:rPr>
        <w:t xml:space="preserve"> Zaoferowanie dłuższego okresu gwarancji nie będzie skutkowało przyznaniem większej ilości punktów w tym kryterium oraz nie będzie skutkowało odrzuceniem oferty. </w:t>
      </w:r>
    </w:p>
    <w:p w14:paraId="0EBC34B6" w14:textId="2EE8C6AE"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Okres gwarancji nie może być krótszy niż </w:t>
      </w:r>
      <w:r w:rsidR="00F87550">
        <w:rPr>
          <w:rFonts w:cstheme="minorHAnsi"/>
          <w:bCs/>
          <w:iCs/>
        </w:rPr>
        <w:t>24</w:t>
      </w:r>
      <w:r w:rsidRPr="00B669FD">
        <w:rPr>
          <w:rFonts w:cstheme="minorHAnsi"/>
          <w:bCs/>
          <w:iCs/>
          <w:u w:val="single"/>
        </w:rPr>
        <w:t xml:space="preserve"> miesi</w:t>
      </w:r>
      <w:r w:rsidR="00F87550">
        <w:rPr>
          <w:rFonts w:cstheme="minorHAnsi"/>
          <w:bCs/>
          <w:iCs/>
          <w:u w:val="single"/>
        </w:rPr>
        <w:t>ące</w:t>
      </w:r>
      <w:r w:rsidRPr="00B669FD">
        <w:rPr>
          <w:rFonts w:cstheme="minorHAnsi"/>
          <w:bCs/>
          <w:iCs/>
          <w:u w:val="single"/>
        </w:rPr>
        <w:t xml:space="preserve">. </w:t>
      </w:r>
      <w:r w:rsidRPr="00B669FD">
        <w:rPr>
          <w:rFonts w:cstheme="minorHAnsi"/>
          <w:bCs/>
          <w:iCs/>
        </w:rPr>
        <w:t>Zaoferowanie krótszego okresu gwarancji będzie skutkowało odrzuceniem oferty. Jeżeli wykonawca nie wpisze okresu gwarancji do oferty, Zamawiający uzna</w:t>
      </w:r>
      <w:r w:rsidR="00F87550">
        <w:rPr>
          <w:rFonts w:cstheme="minorHAnsi"/>
          <w:bCs/>
          <w:iCs/>
        </w:rPr>
        <w:t>,</w:t>
      </w:r>
      <w:r w:rsidRPr="00B669FD">
        <w:rPr>
          <w:rFonts w:cstheme="minorHAnsi"/>
          <w:bCs/>
          <w:iCs/>
        </w:rPr>
        <w:t xml:space="preserve"> iż wykonawca zaoferował minimalny wymagany termin gwarancji.</w:t>
      </w:r>
    </w:p>
    <w:p w14:paraId="653ED20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3AF64230" w:rsidR="003B365D" w:rsidRPr="00D012D2" w:rsidRDefault="00E71F8D" w:rsidP="003B365D">
      <w:pPr>
        <w:pStyle w:val="Akapitzlist"/>
        <w:ind w:left="680"/>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 xml:space="preserve"> P= P</m:t>
              </m:r>
            </m:e>
            <m:sub>
              <m:r>
                <m:rPr>
                  <m:sty m:val="bi"/>
                </m:rPr>
                <w:rPr>
                  <w:rFonts w:ascii="Cambria Math" w:hAnsi="Cambria Math" w:cstheme="minorHAnsi"/>
                </w:rPr>
                <m:t>C</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77777777" w:rsidR="003B365D" w:rsidRPr="00B669FD" w:rsidRDefault="00E71F8D"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6B167B21" w14:textId="77777777" w:rsidR="003B365D" w:rsidRPr="00B669FD" w:rsidRDefault="00E71F8D"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587E944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F850405" w14:textId="1F9BC4D2"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5CF8309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316A670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FE9B4F" w14:textId="68A33EBC"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Przed podpisaniem umowy </w:t>
      </w:r>
      <w:r w:rsidR="00ED1B63">
        <w:rPr>
          <w:rFonts w:cstheme="minorHAnsi"/>
          <w:color w:val="000000"/>
          <w:szCs w:val="20"/>
        </w:rPr>
        <w:t>wykonawca</w:t>
      </w:r>
      <w:r w:rsidRPr="00B669FD">
        <w:rPr>
          <w:rFonts w:cstheme="minorHAnsi"/>
          <w:color w:val="000000"/>
          <w:szCs w:val="20"/>
        </w:rPr>
        <w:t xml:space="preserve"> zobowiązany jest przedłożyć dokumenty lub kserokopie dokumentów poświadczonych za zgodność z oryginałem potwierdzających wykształcenie i kwalifikacje zawodowe osób wskazanych w </w:t>
      </w:r>
      <w:r w:rsidRPr="002754AA">
        <w:rPr>
          <w:rFonts w:cstheme="minorHAnsi"/>
          <w:b/>
          <w:bCs/>
          <w:color w:val="000000"/>
          <w:szCs w:val="20"/>
        </w:rPr>
        <w:t xml:space="preserve">załączniku nr </w:t>
      </w:r>
      <w:r w:rsidR="008F443E">
        <w:rPr>
          <w:rFonts w:cstheme="minorHAnsi"/>
          <w:b/>
          <w:bCs/>
          <w:color w:val="000000"/>
          <w:szCs w:val="20"/>
        </w:rPr>
        <w:t>5</w:t>
      </w:r>
      <w:r w:rsidRPr="00B669FD">
        <w:rPr>
          <w:rFonts w:cstheme="minorHAnsi"/>
          <w:color w:val="000000"/>
          <w:szCs w:val="20"/>
        </w:rPr>
        <w:t xml:space="preserve"> do SWZ.</w:t>
      </w:r>
    </w:p>
    <w:p w14:paraId="1798FF8B"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39022CE" w14:textId="2C544CB3"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Szczegółowe informacje dotyczące środków ochrony prawnej określa Dział IX ustawy Pzp.</w:t>
      </w:r>
    </w:p>
    <w:p w14:paraId="04161C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Informacje dotyczące przetwarzania danych osobowych</w:t>
      </w:r>
    </w:p>
    <w:p w14:paraId="24E41871" w14:textId="63584B6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6" w:history="1">
        <w:r w:rsidRPr="00B669FD">
          <w:rPr>
            <w:rFonts w:cstheme="minorHAnsi"/>
          </w:rPr>
          <w:t>zlm@zlm.lodz.pl</w:t>
        </w:r>
      </w:hyperlink>
    </w:p>
    <w:p w14:paraId="5D8A604B" w14:textId="77DA6FD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 xml:space="preserve">W sprawach związanych z przetwarzaniem danych osobowych, można kontaktować się z Inspektorem Ochrony Danych, za pośrednictwem adresu e-mail: </w:t>
      </w:r>
      <w:hyperlink r:id="rId27" w:history="1">
        <w:r w:rsidRPr="006C0184">
          <w:rPr>
            <w:rFonts w:cstheme="minorHAnsi"/>
          </w:rPr>
          <w:t>iod@zlm.lodz.pl</w:t>
        </w:r>
      </w:hyperlink>
      <w:r w:rsidRPr="006C0184">
        <w:rPr>
          <w:rFonts w:cstheme="minorHAnsi"/>
        </w:rPr>
        <w:t>.</w:t>
      </w:r>
    </w:p>
    <w:p w14:paraId="209D14C2" w14:textId="77777777" w:rsidR="003B365D" w:rsidRPr="006C0184"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będą ujawniane wykonawcom, oferentom oraz wszystkim zainteresowanym, a także podmiotom przetwarzającym dane na podstawie zawartych umów.</w:t>
      </w:r>
    </w:p>
    <w:p w14:paraId="40AF7A56"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536ACC"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Przysługuje Pani/Panu prawo do wniesienia skargi do Prezesa Urzędu Ochrony Danych Osobowych, gdy uzna Pani/Pan, że przetwarzanie danych osobowych Pani/Pana dotyczących narusza przepisy RODO.</w:t>
      </w:r>
    </w:p>
    <w:p w14:paraId="2E70468F" w14:textId="77777777" w:rsidR="003B365D" w:rsidRPr="00B669F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Nie przysługuje Pani/Panu:</w:t>
      </w:r>
    </w:p>
    <w:p w14:paraId="244FB9C3"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7" w:name="_Hlk22285765"/>
      <w:r w:rsidRPr="00B669FD">
        <w:rPr>
          <w:rFonts w:cstheme="minorHAnsi"/>
        </w:rPr>
        <w:t>w związku z art. 17 ust. 3 lit. b, d lub e RODO prawo do usunięcia danych osobowych;</w:t>
      </w:r>
    </w:p>
    <w:p w14:paraId="21963134"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8" w:name="_Hlk22285772"/>
      <w:bookmarkEnd w:id="17"/>
      <w:r w:rsidRPr="00B669FD">
        <w:rPr>
          <w:rFonts w:cstheme="minorHAnsi"/>
        </w:rPr>
        <w:t>prawo do przenoszenia danych osobowych, o którym mowa w art. 20 RODO;</w:t>
      </w:r>
    </w:p>
    <w:p w14:paraId="19EA56AF"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9" w:name="_Hlk22285718"/>
      <w:bookmarkEnd w:id="18"/>
      <w:r w:rsidRPr="00B669FD">
        <w:rPr>
          <w:rFonts w:cstheme="minorHAnsi"/>
        </w:rPr>
        <w:t>na podstawie art. 21 RODO prawo sprzeciwu, wobec przetwarzania danych osobowych, gdyż podstawą prawną przetwarzania Pani/Pana danych osobowych jest art. 6 ust. 1 lit. c RODO.</w:t>
      </w:r>
      <w:bookmarkEnd w:id="19"/>
    </w:p>
    <w:p w14:paraId="4E0C334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2F7394" w:rsidRPr="005A6A8E" w14:paraId="01A747FA" w14:textId="77777777" w:rsidTr="007927F4">
        <w:tc>
          <w:tcPr>
            <w:tcW w:w="1985" w:type="dxa"/>
          </w:tcPr>
          <w:p w14:paraId="1D3B3B6E" w14:textId="77777777" w:rsidR="002F7394" w:rsidRPr="002754AA" w:rsidRDefault="002F7394" w:rsidP="007927F4">
            <w:pPr>
              <w:suppressAutoHyphens/>
              <w:spacing w:before="240" w:line="360" w:lineRule="auto"/>
              <w:rPr>
                <w:color w:val="000000" w:themeColor="text1"/>
              </w:rPr>
            </w:pPr>
            <w:r w:rsidRPr="002754AA">
              <w:rPr>
                <w:color w:val="000000" w:themeColor="text1"/>
              </w:rPr>
              <w:t>Załącznik nr 1</w:t>
            </w:r>
          </w:p>
        </w:tc>
        <w:tc>
          <w:tcPr>
            <w:tcW w:w="7193" w:type="dxa"/>
          </w:tcPr>
          <w:p w14:paraId="0463BF1C" w14:textId="77777777" w:rsidR="002F7394" w:rsidRPr="002754AA" w:rsidRDefault="002F7394" w:rsidP="007927F4">
            <w:pPr>
              <w:suppressAutoHyphens/>
              <w:spacing w:before="240" w:line="360" w:lineRule="auto"/>
              <w:rPr>
                <w:color w:val="000000" w:themeColor="text1"/>
              </w:rPr>
            </w:pPr>
            <w:r w:rsidRPr="002754AA">
              <w:rPr>
                <w:color w:val="000000" w:themeColor="text1"/>
              </w:rPr>
              <w:t>Formularz Ofertowy</w:t>
            </w:r>
          </w:p>
        </w:tc>
      </w:tr>
      <w:tr w:rsidR="002F7394" w:rsidRPr="005A6A8E" w14:paraId="1A569086" w14:textId="77777777" w:rsidTr="007927F4">
        <w:tc>
          <w:tcPr>
            <w:tcW w:w="1985" w:type="dxa"/>
          </w:tcPr>
          <w:p w14:paraId="0980FB25" w14:textId="77777777" w:rsidR="002F7394" w:rsidRPr="002754AA" w:rsidRDefault="002F7394" w:rsidP="007927F4">
            <w:pPr>
              <w:suppressAutoHyphens/>
              <w:spacing w:line="360" w:lineRule="auto"/>
              <w:rPr>
                <w:color w:val="000000" w:themeColor="text1"/>
              </w:rPr>
            </w:pPr>
            <w:r w:rsidRPr="002754AA">
              <w:rPr>
                <w:color w:val="000000" w:themeColor="text1"/>
              </w:rPr>
              <w:t>Załącznik nr 2</w:t>
            </w:r>
          </w:p>
        </w:tc>
        <w:tc>
          <w:tcPr>
            <w:tcW w:w="7193" w:type="dxa"/>
          </w:tcPr>
          <w:p w14:paraId="342F6C32" w14:textId="77777777" w:rsidR="002F7394" w:rsidRPr="002754AA" w:rsidRDefault="002F7394" w:rsidP="007927F4">
            <w:pPr>
              <w:suppressAutoHyphens/>
              <w:spacing w:line="360" w:lineRule="auto"/>
              <w:rPr>
                <w:color w:val="000000" w:themeColor="text1"/>
              </w:rPr>
            </w:pPr>
            <w:r w:rsidRPr="002754AA">
              <w:rPr>
                <w:color w:val="000000" w:themeColor="text1"/>
              </w:rPr>
              <w:t>Oświadczenie o braku podstaw do wykluczenia i o spełnianiu warunków udziału w postępowaniu</w:t>
            </w:r>
          </w:p>
        </w:tc>
      </w:tr>
      <w:tr w:rsidR="002F7394" w:rsidRPr="00A57235" w14:paraId="2CF55631" w14:textId="77777777" w:rsidTr="007927F4">
        <w:tc>
          <w:tcPr>
            <w:tcW w:w="1985" w:type="dxa"/>
          </w:tcPr>
          <w:p w14:paraId="05F3120D" w14:textId="77777777" w:rsidR="002F7394" w:rsidRPr="002754AA" w:rsidRDefault="002F7394" w:rsidP="007927F4">
            <w:pPr>
              <w:suppressAutoHyphens/>
              <w:spacing w:line="360" w:lineRule="auto"/>
              <w:rPr>
                <w:color w:val="000000" w:themeColor="text1"/>
              </w:rPr>
            </w:pPr>
            <w:r w:rsidRPr="002754AA">
              <w:rPr>
                <w:color w:val="000000" w:themeColor="text1"/>
              </w:rPr>
              <w:t>Załącznik nr 3</w:t>
            </w:r>
          </w:p>
        </w:tc>
        <w:tc>
          <w:tcPr>
            <w:tcW w:w="7193" w:type="dxa"/>
          </w:tcPr>
          <w:p w14:paraId="590842BE" w14:textId="77777777" w:rsidR="002F7394" w:rsidRPr="002754AA" w:rsidRDefault="002F7394" w:rsidP="007927F4">
            <w:pPr>
              <w:suppressAutoHyphens/>
              <w:spacing w:line="360" w:lineRule="auto"/>
              <w:rPr>
                <w:color w:val="000000" w:themeColor="text1"/>
              </w:rPr>
            </w:pPr>
            <w:r w:rsidRPr="002754AA">
              <w:rPr>
                <w:color w:val="000000" w:themeColor="text1"/>
              </w:rPr>
              <w:t>Zobowiązanie innego podmiotu do udostępnienia niezbędnych zasobów Wykonawcy</w:t>
            </w:r>
          </w:p>
        </w:tc>
      </w:tr>
      <w:tr w:rsidR="002F7394" w:rsidRPr="005A6A8E" w14:paraId="20706B9B" w14:textId="77777777" w:rsidTr="007927F4">
        <w:tc>
          <w:tcPr>
            <w:tcW w:w="1985" w:type="dxa"/>
          </w:tcPr>
          <w:p w14:paraId="40378F76" w14:textId="362EFAE0"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4</w:t>
            </w:r>
          </w:p>
        </w:tc>
        <w:tc>
          <w:tcPr>
            <w:tcW w:w="7193" w:type="dxa"/>
          </w:tcPr>
          <w:p w14:paraId="2E8787C5" w14:textId="3200C379" w:rsidR="002F7394" w:rsidRPr="002754AA" w:rsidRDefault="004A404A" w:rsidP="007927F4">
            <w:pPr>
              <w:suppressAutoHyphens/>
              <w:spacing w:line="360" w:lineRule="auto"/>
              <w:rPr>
                <w:color w:val="000000" w:themeColor="text1"/>
              </w:rPr>
            </w:pPr>
            <w:r w:rsidRPr="002754AA">
              <w:rPr>
                <w:color w:val="000000" w:themeColor="text1"/>
              </w:rPr>
              <w:t>Wykaz wykonanych robót.</w:t>
            </w:r>
          </w:p>
        </w:tc>
      </w:tr>
      <w:tr w:rsidR="002F7394" w:rsidRPr="005A6A8E" w14:paraId="13FD92E1" w14:textId="77777777" w:rsidTr="007927F4">
        <w:trPr>
          <w:trHeight w:val="513"/>
        </w:trPr>
        <w:tc>
          <w:tcPr>
            <w:tcW w:w="1985" w:type="dxa"/>
          </w:tcPr>
          <w:p w14:paraId="13DCE763" w14:textId="1B069E29"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5</w:t>
            </w:r>
          </w:p>
        </w:tc>
        <w:tc>
          <w:tcPr>
            <w:tcW w:w="7193" w:type="dxa"/>
          </w:tcPr>
          <w:p w14:paraId="1CA57EC8" w14:textId="372BF599" w:rsidR="002F7394" w:rsidRPr="002754AA" w:rsidRDefault="004A404A" w:rsidP="007927F4">
            <w:pPr>
              <w:suppressAutoHyphens/>
              <w:spacing w:line="360" w:lineRule="auto"/>
              <w:rPr>
                <w:color w:val="000000" w:themeColor="text1"/>
              </w:rPr>
            </w:pPr>
            <w:r w:rsidRPr="002754AA">
              <w:rPr>
                <w:color w:val="000000" w:themeColor="text1"/>
              </w:rPr>
              <w:t>Wykaz dot. kwalifikacji kadry kierowniczej.</w:t>
            </w:r>
          </w:p>
        </w:tc>
      </w:tr>
      <w:tr w:rsidR="002F7394" w:rsidRPr="005A6A8E" w14:paraId="48D5CD7F" w14:textId="77777777" w:rsidTr="007927F4">
        <w:tc>
          <w:tcPr>
            <w:tcW w:w="1985" w:type="dxa"/>
          </w:tcPr>
          <w:p w14:paraId="34A705CA" w14:textId="3AAA8ADF"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6</w:t>
            </w:r>
          </w:p>
        </w:tc>
        <w:tc>
          <w:tcPr>
            <w:tcW w:w="7193" w:type="dxa"/>
          </w:tcPr>
          <w:p w14:paraId="4DEE44E4" w14:textId="0E7EDB71" w:rsidR="004A404A" w:rsidRPr="002754AA" w:rsidRDefault="004A404A" w:rsidP="004A404A">
            <w:pPr>
              <w:suppressAutoHyphens/>
              <w:spacing w:after="120" w:line="360" w:lineRule="auto"/>
              <w:rPr>
                <w:color w:val="000000" w:themeColor="text1"/>
              </w:rPr>
            </w:pPr>
            <w:r w:rsidRPr="002754AA">
              <w:rPr>
                <w:color w:val="000000" w:themeColor="text1"/>
              </w:rPr>
              <w:t>Wzór umowy.</w:t>
            </w:r>
          </w:p>
        </w:tc>
      </w:tr>
      <w:tr w:rsidR="004A404A" w:rsidRPr="005A6A8E" w14:paraId="3154271C" w14:textId="77777777" w:rsidTr="007927F4">
        <w:tc>
          <w:tcPr>
            <w:tcW w:w="1985" w:type="dxa"/>
          </w:tcPr>
          <w:p w14:paraId="0B172F85" w14:textId="48523A0E" w:rsidR="004A404A" w:rsidRPr="002754AA" w:rsidRDefault="004A404A" w:rsidP="004A404A">
            <w:pPr>
              <w:suppressAutoHyphens/>
              <w:spacing w:line="360" w:lineRule="auto"/>
              <w:rPr>
                <w:color w:val="000000" w:themeColor="text1"/>
              </w:rPr>
            </w:pPr>
            <w:r w:rsidRPr="002754AA">
              <w:rPr>
                <w:color w:val="000000" w:themeColor="text1"/>
              </w:rPr>
              <w:t xml:space="preserve">Załącznik nr </w:t>
            </w:r>
            <w:r w:rsidR="008F443E">
              <w:rPr>
                <w:color w:val="000000" w:themeColor="text1"/>
              </w:rPr>
              <w:t>7</w:t>
            </w:r>
          </w:p>
        </w:tc>
        <w:tc>
          <w:tcPr>
            <w:tcW w:w="7193" w:type="dxa"/>
          </w:tcPr>
          <w:p w14:paraId="1386B180" w14:textId="48854467" w:rsidR="004A404A" w:rsidRPr="002754AA" w:rsidRDefault="004A404A" w:rsidP="004A404A">
            <w:pPr>
              <w:suppressAutoHyphens/>
              <w:spacing w:after="120" w:line="360" w:lineRule="auto"/>
            </w:pPr>
            <w:r w:rsidRPr="002754AA">
              <w:t>Kosztorysy nakładcze.</w:t>
            </w:r>
          </w:p>
        </w:tc>
      </w:tr>
      <w:tr w:rsidR="004A404A" w:rsidRPr="005A6A8E" w14:paraId="79E8136B" w14:textId="77777777" w:rsidTr="007927F4">
        <w:tc>
          <w:tcPr>
            <w:tcW w:w="1985" w:type="dxa"/>
          </w:tcPr>
          <w:p w14:paraId="4AB3B243" w14:textId="6B0E4837" w:rsidR="004A404A" w:rsidRPr="002754AA" w:rsidRDefault="004A404A" w:rsidP="004A404A">
            <w:pPr>
              <w:suppressAutoHyphens/>
              <w:spacing w:line="360" w:lineRule="auto"/>
              <w:rPr>
                <w:color w:val="000000" w:themeColor="text1"/>
              </w:rPr>
            </w:pPr>
            <w:r w:rsidRPr="002754AA">
              <w:rPr>
                <w:color w:val="000000" w:themeColor="text1"/>
              </w:rPr>
              <w:t xml:space="preserve">Załącznik nr </w:t>
            </w:r>
            <w:r w:rsidR="008F443E">
              <w:rPr>
                <w:color w:val="000000" w:themeColor="text1"/>
              </w:rPr>
              <w:t>8</w:t>
            </w:r>
          </w:p>
        </w:tc>
        <w:tc>
          <w:tcPr>
            <w:tcW w:w="7193" w:type="dxa"/>
          </w:tcPr>
          <w:p w14:paraId="6ACA9CA3" w14:textId="21827244" w:rsidR="004A404A" w:rsidRPr="002754AA" w:rsidRDefault="004A404A" w:rsidP="004A404A">
            <w:pPr>
              <w:jc w:val="both"/>
              <w:rPr>
                <w:rFonts w:cstheme="minorHAnsi"/>
              </w:rPr>
            </w:pPr>
            <w:r w:rsidRPr="002754AA">
              <w:rPr>
                <w:rFonts w:cstheme="minorHAnsi"/>
                <w:bCs/>
              </w:rPr>
              <w:t>STWiOR</w:t>
            </w:r>
            <w:r w:rsidRPr="002754AA">
              <w:rPr>
                <w:color w:val="000000" w:themeColor="text1"/>
              </w:rPr>
              <w:t>.</w:t>
            </w:r>
          </w:p>
        </w:tc>
      </w:tr>
    </w:tbl>
    <w:p w14:paraId="63C1CF51" w14:textId="77777777" w:rsidR="002F7394" w:rsidRPr="002F7394" w:rsidRDefault="002F7394" w:rsidP="002F7394">
      <w:pPr>
        <w:jc w:val="both"/>
        <w:rPr>
          <w:rFonts w:cstheme="minorHAnsi"/>
        </w:rPr>
      </w:pPr>
    </w:p>
    <w:sectPr w:rsidR="002F7394" w:rsidRPr="002F7394"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ePUAP:/zlm/SkrytkaESP</w:t>
          </w:r>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8"/>
  </w:num>
  <w:num w:numId="3">
    <w:abstractNumId w:val="21"/>
  </w:num>
  <w:num w:numId="4">
    <w:abstractNumId w:val="26"/>
  </w:num>
  <w:num w:numId="5">
    <w:abstractNumId w:val="27"/>
  </w:num>
  <w:num w:numId="6">
    <w:abstractNumId w:val="29"/>
  </w:num>
  <w:num w:numId="7">
    <w:abstractNumId w:val="11"/>
  </w:num>
  <w:num w:numId="8">
    <w:abstractNumId w:val="16"/>
  </w:num>
  <w:num w:numId="9">
    <w:abstractNumId w:val="22"/>
  </w:num>
  <w:num w:numId="10">
    <w:abstractNumId w:val="19"/>
  </w:num>
  <w:num w:numId="11">
    <w:abstractNumId w:val="10"/>
  </w:num>
  <w:num w:numId="12">
    <w:abstractNumId w:val="0"/>
  </w:num>
  <w:num w:numId="13">
    <w:abstractNumId w:val="13"/>
  </w:num>
  <w:num w:numId="14">
    <w:abstractNumId w:val="18"/>
  </w:num>
  <w:num w:numId="15">
    <w:abstractNumId w:val="6"/>
  </w:num>
  <w:num w:numId="16">
    <w:abstractNumId w:val="4"/>
  </w:num>
  <w:num w:numId="17">
    <w:abstractNumId w:val="17"/>
  </w:num>
  <w:num w:numId="18">
    <w:abstractNumId w:val="14"/>
  </w:num>
  <w:num w:numId="19">
    <w:abstractNumId w:val="12"/>
  </w:num>
  <w:num w:numId="20">
    <w:abstractNumId w:val="9"/>
  </w:num>
  <w:num w:numId="21">
    <w:abstractNumId w:val="7"/>
  </w:num>
  <w:num w:numId="22">
    <w:abstractNumId w:val="20"/>
  </w:num>
  <w:num w:numId="23">
    <w:abstractNumId w:val="8"/>
  </w:num>
  <w:num w:numId="24">
    <w:abstractNumId w:val="5"/>
  </w:num>
  <w:num w:numId="25">
    <w:abstractNumId w:val="25"/>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20AF5"/>
    <w:rsid w:val="00051DA8"/>
    <w:rsid w:val="00053219"/>
    <w:rsid w:val="00063718"/>
    <w:rsid w:val="0008710F"/>
    <w:rsid w:val="00087AD4"/>
    <w:rsid w:val="00090464"/>
    <w:rsid w:val="00093FD2"/>
    <w:rsid w:val="00097BB7"/>
    <w:rsid w:val="000D44E6"/>
    <w:rsid w:val="000D5CAB"/>
    <w:rsid w:val="000E6715"/>
    <w:rsid w:val="00122BF6"/>
    <w:rsid w:val="001276F7"/>
    <w:rsid w:val="001359C7"/>
    <w:rsid w:val="00165544"/>
    <w:rsid w:val="00165F44"/>
    <w:rsid w:val="0016790E"/>
    <w:rsid w:val="00172F58"/>
    <w:rsid w:val="00186F62"/>
    <w:rsid w:val="0019112B"/>
    <w:rsid w:val="001B29AD"/>
    <w:rsid w:val="001C05A2"/>
    <w:rsid w:val="001C118C"/>
    <w:rsid w:val="001C575D"/>
    <w:rsid w:val="001C6333"/>
    <w:rsid w:val="001D092E"/>
    <w:rsid w:val="001D5CD4"/>
    <w:rsid w:val="001F0BF4"/>
    <w:rsid w:val="001F56C7"/>
    <w:rsid w:val="00201A6A"/>
    <w:rsid w:val="002321FF"/>
    <w:rsid w:val="00242BE1"/>
    <w:rsid w:val="00255958"/>
    <w:rsid w:val="00256C74"/>
    <w:rsid w:val="002731E4"/>
    <w:rsid w:val="00273C86"/>
    <w:rsid w:val="002754AA"/>
    <w:rsid w:val="002920C5"/>
    <w:rsid w:val="00297946"/>
    <w:rsid w:val="002B142B"/>
    <w:rsid w:val="002B5BFE"/>
    <w:rsid w:val="002E37FE"/>
    <w:rsid w:val="002F7394"/>
    <w:rsid w:val="0031553D"/>
    <w:rsid w:val="003207D5"/>
    <w:rsid w:val="00337324"/>
    <w:rsid w:val="00340209"/>
    <w:rsid w:val="003719CC"/>
    <w:rsid w:val="0037498B"/>
    <w:rsid w:val="003754D5"/>
    <w:rsid w:val="003816B5"/>
    <w:rsid w:val="0038372D"/>
    <w:rsid w:val="00395280"/>
    <w:rsid w:val="003A6A4D"/>
    <w:rsid w:val="003B365D"/>
    <w:rsid w:val="003D4780"/>
    <w:rsid w:val="003E4182"/>
    <w:rsid w:val="00425C37"/>
    <w:rsid w:val="004310E6"/>
    <w:rsid w:val="00431193"/>
    <w:rsid w:val="00432F42"/>
    <w:rsid w:val="004353EA"/>
    <w:rsid w:val="00437561"/>
    <w:rsid w:val="0044365C"/>
    <w:rsid w:val="00463D83"/>
    <w:rsid w:val="0047615A"/>
    <w:rsid w:val="004871A6"/>
    <w:rsid w:val="00496024"/>
    <w:rsid w:val="004A2BA3"/>
    <w:rsid w:val="004A3E4D"/>
    <w:rsid w:val="004A404A"/>
    <w:rsid w:val="004C61E8"/>
    <w:rsid w:val="004D092C"/>
    <w:rsid w:val="004E11D1"/>
    <w:rsid w:val="004E22B3"/>
    <w:rsid w:val="004E435B"/>
    <w:rsid w:val="004E789E"/>
    <w:rsid w:val="004F619D"/>
    <w:rsid w:val="005050C6"/>
    <w:rsid w:val="00532015"/>
    <w:rsid w:val="0054450E"/>
    <w:rsid w:val="00546E82"/>
    <w:rsid w:val="00567A23"/>
    <w:rsid w:val="00587A20"/>
    <w:rsid w:val="0059602F"/>
    <w:rsid w:val="005B0581"/>
    <w:rsid w:val="005F4EE8"/>
    <w:rsid w:val="00606F47"/>
    <w:rsid w:val="006336A0"/>
    <w:rsid w:val="006526A7"/>
    <w:rsid w:val="006532D2"/>
    <w:rsid w:val="0065790F"/>
    <w:rsid w:val="00657D05"/>
    <w:rsid w:val="00662F95"/>
    <w:rsid w:val="0067039C"/>
    <w:rsid w:val="00683479"/>
    <w:rsid w:val="00683A65"/>
    <w:rsid w:val="006B5A7E"/>
    <w:rsid w:val="006C0184"/>
    <w:rsid w:val="006C0FAA"/>
    <w:rsid w:val="006E01A0"/>
    <w:rsid w:val="006E1836"/>
    <w:rsid w:val="006E1D8D"/>
    <w:rsid w:val="006E2ACB"/>
    <w:rsid w:val="006E53C1"/>
    <w:rsid w:val="006F2710"/>
    <w:rsid w:val="006F4F0B"/>
    <w:rsid w:val="00701E82"/>
    <w:rsid w:val="007051E0"/>
    <w:rsid w:val="0070656A"/>
    <w:rsid w:val="007172BC"/>
    <w:rsid w:val="0072403C"/>
    <w:rsid w:val="00740BDD"/>
    <w:rsid w:val="00740E26"/>
    <w:rsid w:val="007608C3"/>
    <w:rsid w:val="007703D1"/>
    <w:rsid w:val="007A110B"/>
    <w:rsid w:val="007A34AA"/>
    <w:rsid w:val="007A6D49"/>
    <w:rsid w:val="007B5B03"/>
    <w:rsid w:val="007E1BFC"/>
    <w:rsid w:val="007E275C"/>
    <w:rsid w:val="0081084C"/>
    <w:rsid w:val="008158E2"/>
    <w:rsid w:val="0083454D"/>
    <w:rsid w:val="0083709B"/>
    <w:rsid w:val="00837E07"/>
    <w:rsid w:val="00845D14"/>
    <w:rsid w:val="00850133"/>
    <w:rsid w:val="008645E9"/>
    <w:rsid w:val="008B7809"/>
    <w:rsid w:val="008C4C2F"/>
    <w:rsid w:val="008D24FC"/>
    <w:rsid w:val="008F443E"/>
    <w:rsid w:val="00924933"/>
    <w:rsid w:val="00940F8A"/>
    <w:rsid w:val="00944854"/>
    <w:rsid w:val="00951442"/>
    <w:rsid w:val="00951CAF"/>
    <w:rsid w:val="00961DD7"/>
    <w:rsid w:val="0096301A"/>
    <w:rsid w:val="009A0052"/>
    <w:rsid w:val="009B5A59"/>
    <w:rsid w:val="009D6C9A"/>
    <w:rsid w:val="009F5C35"/>
    <w:rsid w:val="00A07315"/>
    <w:rsid w:val="00A127B8"/>
    <w:rsid w:val="00A2373E"/>
    <w:rsid w:val="00A315D9"/>
    <w:rsid w:val="00A675E8"/>
    <w:rsid w:val="00A80C70"/>
    <w:rsid w:val="00A9128B"/>
    <w:rsid w:val="00AA5A02"/>
    <w:rsid w:val="00AA5A6D"/>
    <w:rsid w:val="00AB2DC4"/>
    <w:rsid w:val="00AE5200"/>
    <w:rsid w:val="00AF282E"/>
    <w:rsid w:val="00AF3469"/>
    <w:rsid w:val="00B04005"/>
    <w:rsid w:val="00B14EDB"/>
    <w:rsid w:val="00B21055"/>
    <w:rsid w:val="00B25230"/>
    <w:rsid w:val="00B257B9"/>
    <w:rsid w:val="00B326A5"/>
    <w:rsid w:val="00B46C8C"/>
    <w:rsid w:val="00B669FD"/>
    <w:rsid w:val="00B757E9"/>
    <w:rsid w:val="00B9548F"/>
    <w:rsid w:val="00BA06F3"/>
    <w:rsid w:val="00BA5B40"/>
    <w:rsid w:val="00BB0FBE"/>
    <w:rsid w:val="00BB2853"/>
    <w:rsid w:val="00BB2E14"/>
    <w:rsid w:val="00BB2EF7"/>
    <w:rsid w:val="00BB3756"/>
    <w:rsid w:val="00BB51B1"/>
    <w:rsid w:val="00BC64F6"/>
    <w:rsid w:val="00BD36A6"/>
    <w:rsid w:val="00BE277A"/>
    <w:rsid w:val="00BF16B8"/>
    <w:rsid w:val="00BF6F2A"/>
    <w:rsid w:val="00C02FF2"/>
    <w:rsid w:val="00C300FF"/>
    <w:rsid w:val="00C37CB6"/>
    <w:rsid w:val="00C44CEB"/>
    <w:rsid w:val="00C51E4C"/>
    <w:rsid w:val="00C550D7"/>
    <w:rsid w:val="00C64116"/>
    <w:rsid w:val="00CA5A49"/>
    <w:rsid w:val="00CB1859"/>
    <w:rsid w:val="00CD5B4E"/>
    <w:rsid w:val="00CE2317"/>
    <w:rsid w:val="00CF2BDE"/>
    <w:rsid w:val="00D012D2"/>
    <w:rsid w:val="00D01820"/>
    <w:rsid w:val="00D0234C"/>
    <w:rsid w:val="00D16CBF"/>
    <w:rsid w:val="00D37D55"/>
    <w:rsid w:val="00D54313"/>
    <w:rsid w:val="00D553FB"/>
    <w:rsid w:val="00D55AD5"/>
    <w:rsid w:val="00D63044"/>
    <w:rsid w:val="00D757AE"/>
    <w:rsid w:val="00D80B17"/>
    <w:rsid w:val="00D86B83"/>
    <w:rsid w:val="00DB5FD0"/>
    <w:rsid w:val="00DB7834"/>
    <w:rsid w:val="00DC2FF5"/>
    <w:rsid w:val="00DD3A04"/>
    <w:rsid w:val="00E01E8A"/>
    <w:rsid w:val="00E06464"/>
    <w:rsid w:val="00E21A5F"/>
    <w:rsid w:val="00E31746"/>
    <w:rsid w:val="00E64E5C"/>
    <w:rsid w:val="00E71F8D"/>
    <w:rsid w:val="00E82730"/>
    <w:rsid w:val="00E86286"/>
    <w:rsid w:val="00E91B95"/>
    <w:rsid w:val="00E943AF"/>
    <w:rsid w:val="00E962BD"/>
    <w:rsid w:val="00EA44C0"/>
    <w:rsid w:val="00ED1B63"/>
    <w:rsid w:val="00EE789C"/>
    <w:rsid w:val="00F00FD6"/>
    <w:rsid w:val="00F041AF"/>
    <w:rsid w:val="00F36FED"/>
    <w:rsid w:val="00F50342"/>
    <w:rsid w:val="00F60663"/>
    <w:rsid w:val="00F61B04"/>
    <w:rsid w:val="00F635D8"/>
    <w:rsid w:val="00F74F45"/>
    <w:rsid w:val="00F821E1"/>
    <w:rsid w:val="00F8601B"/>
    <w:rsid w:val="00F87550"/>
    <w:rsid w:val="00F93A98"/>
    <w:rsid w:val="00FA3D56"/>
    <w:rsid w:val="00FA580A"/>
    <w:rsid w:val="00FB36A7"/>
    <w:rsid w:val="00FB3CD7"/>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basedOn w:val="Normalny"/>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8800</Words>
  <Characters>52800</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Krzysztof Grabarczyk</cp:lastModifiedBy>
  <cp:revision>3</cp:revision>
  <cp:lastPrinted>2021-04-07T09:42:00Z</cp:lastPrinted>
  <dcterms:created xsi:type="dcterms:W3CDTF">2021-06-16T06:56:00Z</dcterms:created>
  <dcterms:modified xsi:type="dcterms:W3CDTF">2021-06-16T11:16:00Z</dcterms:modified>
</cp:coreProperties>
</file>