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AC89" w14:textId="4EEE3691" w:rsidR="00BA547F" w:rsidRPr="00DB0997"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SWZ</w:t>
      </w:r>
    </w:p>
    <w:p w14:paraId="33DC06A3" w14:textId="105B8523" w:rsidR="009717A0" w:rsidRPr="00DB0997" w:rsidRDefault="009717A0" w:rsidP="00643A26">
      <w:pPr>
        <w:widowControl/>
        <w:suppressAutoHyphens w:val="0"/>
        <w:jc w:val="both"/>
        <w:rPr>
          <w:rFonts w:asciiTheme="minorHAnsi" w:eastAsia="Times New Roman" w:hAnsiTheme="minorHAnsi" w:cstheme="minorHAnsi"/>
          <w:kern w:val="0"/>
          <w:sz w:val="20"/>
          <w:szCs w:val="20"/>
        </w:rPr>
      </w:pPr>
      <w:r w:rsidRPr="00DB0997">
        <w:rPr>
          <w:rFonts w:asciiTheme="minorHAnsi" w:eastAsia="Times New Roman" w:hAnsiTheme="minorHAnsi" w:cstheme="minorHAnsi"/>
          <w:kern w:val="0"/>
          <w:sz w:val="20"/>
          <w:szCs w:val="20"/>
        </w:rPr>
        <w:t>na usługę pn. „</w:t>
      </w:r>
      <w:r w:rsidR="00643A26" w:rsidRPr="00643A26">
        <w:rPr>
          <w:rFonts w:asciiTheme="minorHAnsi" w:eastAsia="Times New Roman" w:hAnsiTheme="minorHAnsi" w:cstheme="minorHAnsi"/>
          <w:kern w:val="0"/>
          <w:sz w:val="20"/>
          <w:szCs w:val="20"/>
        </w:rPr>
        <w:t>Wykonywanie nadzoru inwestorskiego w specjalności instalacyjnej w zakresie sieci, instalacji</w:t>
      </w:r>
      <w:r w:rsidR="00643A26">
        <w:rPr>
          <w:rFonts w:asciiTheme="minorHAnsi" w:eastAsia="Times New Roman" w:hAnsiTheme="minorHAnsi" w:cstheme="minorHAnsi"/>
          <w:kern w:val="0"/>
          <w:sz w:val="20"/>
          <w:szCs w:val="20"/>
        </w:rPr>
        <w:br/>
      </w:r>
      <w:r w:rsidR="00643A26" w:rsidRPr="00643A26">
        <w:rPr>
          <w:rFonts w:asciiTheme="minorHAnsi" w:eastAsia="Times New Roman" w:hAnsiTheme="minorHAnsi" w:cstheme="minorHAnsi"/>
          <w:kern w:val="0"/>
          <w:sz w:val="20"/>
          <w:szCs w:val="20"/>
        </w:rPr>
        <w:t xml:space="preserve">i urządzeń cieplnych, wentylacyjnych, gazowych, wodociągowych i kanalizacyjnych w zakresie sieci, instalacji </w:t>
      </w:r>
      <w:r w:rsidR="00643A26">
        <w:rPr>
          <w:rFonts w:asciiTheme="minorHAnsi" w:eastAsia="Times New Roman" w:hAnsiTheme="minorHAnsi" w:cstheme="minorHAnsi"/>
          <w:kern w:val="0"/>
          <w:sz w:val="20"/>
          <w:szCs w:val="20"/>
        </w:rPr>
        <w:br/>
      </w:r>
      <w:r w:rsidR="00643A26" w:rsidRPr="00643A26">
        <w:rPr>
          <w:rFonts w:asciiTheme="minorHAnsi" w:eastAsia="Times New Roman" w:hAnsiTheme="minorHAnsi" w:cstheme="minorHAnsi"/>
          <w:kern w:val="0"/>
          <w:sz w:val="20"/>
          <w:szCs w:val="20"/>
        </w:rPr>
        <w:t>i urządzeń cieplnych, wentylacyjnych, wodociągowych i kanalizacyjnych roboty budowlanej pod nazwą:</w:t>
      </w:r>
      <w:r w:rsidR="00643A26">
        <w:rPr>
          <w:rFonts w:asciiTheme="minorHAnsi" w:eastAsia="Times New Roman" w:hAnsiTheme="minorHAnsi" w:cstheme="minorHAnsi"/>
          <w:kern w:val="0"/>
          <w:sz w:val="20"/>
          <w:szCs w:val="20"/>
        </w:rPr>
        <w:t xml:space="preserve"> </w:t>
      </w:r>
      <w:r w:rsidR="00643A26" w:rsidRPr="00643A26">
        <w:rPr>
          <w:rFonts w:asciiTheme="minorHAnsi" w:eastAsia="Times New Roman" w:hAnsiTheme="minorHAnsi" w:cstheme="minorHAnsi"/>
          <w:kern w:val="0"/>
          <w:sz w:val="20"/>
          <w:szCs w:val="20"/>
        </w:rPr>
        <w:t>„Przebudowa budynku  Urzędu Miasta przy ul. Grunwaldzkiej 20 w Pruszczu Gdańskim. Część 1: roboty budowlane</w:t>
      </w:r>
      <w:r w:rsidRPr="00DB0997">
        <w:rPr>
          <w:rFonts w:asciiTheme="minorHAnsi" w:eastAsia="Times New Roman" w:hAnsiTheme="minorHAnsi" w:cstheme="minorHAnsi"/>
          <w:kern w:val="0"/>
          <w:sz w:val="20"/>
          <w:szCs w:val="20"/>
        </w:rPr>
        <w:t>”</w:t>
      </w:r>
    </w:p>
    <w:p w14:paraId="2675740C" w14:textId="77777777" w:rsidR="00242059" w:rsidRPr="00DB0997" w:rsidRDefault="00242059" w:rsidP="00DB0997">
      <w:pPr>
        <w:autoSpaceDE w:val="0"/>
        <w:rPr>
          <w:rFonts w:asciiTheme="minorHAnsi" w:hAnsiTheme="minorHAnsi" w:cstheme="minorHAnsi"/>
          <w:b/>
          <w:bCs/>
        </w:rPr>
      </w:pPr>
    </w:p>
    <w:p w14:paraId="78043B5C" w14:textId="77777777" w:rsidR="009717A0" w:rsidRPr="00DB0997" w:rsidRDefault="009717A0" w:rsidP="00DB0997">
      <w:pPr>
        <w:autoSpaceDE w:val="0"/>
        <w:rPr>
          <w:rFonts w:asciiTheme="minorHAnsi" w:hAnsiTheme="minorHAnsi" w:cstheme="minorHAnsi"/>
          <w:b/>
          <w:bCs/>
        </w:rPr>
      </w:pPr>
    </w:p>
    <w:p w14:paraId="02F1B73F" w14:textId="77777777" w:rsidR="00BA547F" w:rsidRPr="00DB0997" w:rsidRDefault="00BA547F" w:rsidP="00DB0997">
      <w:pPr>
        <w:autoSpaceDE w:val="0"/>
        <w:jc w:val="center"/>
        <w:rPr>
          <w:rFonts w:asciiTheme="minorHAnsi" w:hAnsiTheme="minorHAnsi" w:cstheme="minorHAnsi"/>
          <w:b/>
          <w:bCs/>
        </w:rPr>
      </w:pPr>
      <w:r w:rsidRPr="00DB0997">
        <w:rPr>
          <w:rFonts w:asciiTheme="minorHAnsi" w:hAnsiTheme="minorHAnsi" w:cstheme="minorHAnsi"/>
          <w:b/>
          <w:bCs/>
        </w:rPr>
        <w:t>UMOWA (wzór)</w:t>
      </w:r>
    </w:p>
    <w:p w14:paraId="0E0F98EC" w14:textId="68363AF0" w:rsidR="00BA547F" w:rsidRPr="009F5FDC" w:rsidRDefault="00AB58AF" w:rsidP="00DB0997">
      <w:pPr>
        <w:tabs>
          <w:tab w:val="left" w:pos="3600"/>
        </w:tabs>
        <w:autoSpaceDE w:val="0"/>
        <w:jc w:val="center"/>
        <w:rPr>
          <w:rFonts w:asciiTheme="minorHAnsi" w:hAnsiTheme="minorHAnsi" w:cstheme="minorHAnsi"/>
          <w:b/>
          <w:bCs/>
        </w:rPr>
      </w:pPr>
      <w:r w:rsidRPr="009F5FDC">
        <w:rPr>
          <w:rFonts w:asciiTheme="minorHAnsi" w:hAnsiTheme="minorHAnsi" w:cstheme="minorHAnsi"/>
          <w:b/>
          <w:bCs/>
        </w:rPr>
        <w:t>nr ZP.272…..2021</w:t>
      </w:r>
    </w:p>
    <w:p w14:paraId="076A4F96" w14:textId="77777777" w:rsidR="00862CFC" w:rsidRPr="00DB0997" w:rsidRDefault="00BA547F" w:rsidP="00DB0997">
      <w:pPr>
        <w:autoSpaceDE w:val="0"/>
        <w:jc w:val="center"/>
        <w:rPr>
          <w:rFonts w:asciiTheme="minorHAnsi" w:hAnsiTheme="minorHAnsi" w:cstheme="minorHAnsi"/>
        </w:rPr>
      </w:pPr>
      <w:r w:rsidRPr="00DB0997">
        <w:rPr>
          <w:rFonts w:asciiTheme="minorHAnsi" w:hAnsiTheme="minorHAnsi" w:cstheme="minorHAnsi"/>
        </w:rPr>
        <w:t>zawarta w Pruszczu Gdańskim, dnia …………………… r.</w:t>
      </w:r>
    </w:p>
    <w:p w14:paraId="147BDA4D" w14:textId="77777777" w:rsidR="00862CFC" w:rsidRPr="00DB0997" w:rsidRDefault="00862CFC" w:rsidP="00DB0997">
      <w:pPr>
        <w:autoSpaceDE w:val="0"/>
        <w:rPr>
          <w:rFonts w:asciiTheme="minorHAnsi" w:hAnsiTheme="minorHAnsi" w:cstheme="minorHAnsi"/>
        </w:rPr>
      </w:pPr>
    </w:p>
    <w:p w14:paraId="6E728746" w14:textId="3220860B" w:rsidR="00862CFC" w:rsidRPr="005327BD" w:rsidRDefault="00862CFC" w:rsidP="00DB0997">
      <w:pPr>
        <w:autoSpaceDE w:val="0"/>
        <w:jc w:val="both"/>
        <w:rPr>
          <w:rFonts w:asciiTheme="minorHAnsi" w:hAnsiTheme="minorHAnsi" w:cstheme="minorHAnsi"/>
        </w:rPr>
      </w:pPr>
      <w:r w:rsidRPr="00DB0997">
        <w:rPr>
          <w:rFonts w:asciiTheme="minorHAnsi" w:hAnsiTheme="minorHAnsi" w:cstheme="minorHAnsi"/>
        </w:rPr>
        <w:t xml:space="preserve">po przeprowadzeniu – </w:t>
      </w:r>
      <w:r w:rsidR="00A60B9C" w:rsidRPr="00DB0997">
        <w:rPr>
          <w:rFonts w:asciiTheme="minorHAnsi" w:hAnsiTheme="minorHAnsi" w:cstheme="minorHAnsi"/>
        </w:rPr>
        <w:t xml:space="preserve">w trybie podstawowym – wariant I </w:t>
      </w:r>
      <w:r w:rsidR="00AB58AF" w:rsidRPr="00DB0997">
        <w:rPr>
          <w:rFonts w:asciiTheme="minorHAnsi" w:hAnsiTheme="minorHAnsi" w:cstheme="minorHAnsi"/>
        </w:rPr>
        <w:t xml:space="preserve">– </w:t>
      </w:r>
      <w:r w:rsidR="00A60B9C" w:rsidRPr="00DB0997">
        <w:rPr>
          <w:rFonts w:asciiTheme="minorHAnsi" w:hAnsiTheme="minorHAnsi" w:cstheme="minorHAnsi"/>
        </w:rPr>
        <w:t xml:space="preserve">bez negocjacji – przez Zamawiającego postępowania  </w:t>
      </w:r>
      <w:r w:rsidR="00A60B9C" w:rsidRPr="009F5FDC">
        <w:rPr>
          <w:rFonts w:asciiTheme="minorHAnsi" w:hAnsiTheme="minorHAnsi" w:cstheme="minorHAnsi"/>
        </w:rPr>
        <w:t>nr</w:t>
      </w:r>
      <w:r w:rsidR="00643A26">
        <w:rPr>
          <w:rFonts w:asciiTheme="minorHAnsi" w:hAnsiTheme="minorHAnsi" w:cstheme="minorHAnsi"/>
        </w:rPr>
        <w:t xml:space="preserve"> ZP.271.24</w:t>
      </w:r>
      <w:r w:rsidR="0013038F">
        <w:rPr>
          <w:rFonts w:asciiTheme="minorHAnsi" w:hAnsiTheme="minorHAnsi" w:cstheme="minorHAnsi"/>
        </w:rPr>
        <w:t>.</w:t>
      </w:r>
      <w:r w:rsidR="00D56DCE" w:rsidRPr="009F5FDC">
        <w:rPr>
          <w:rFonts w:asciiTheme="minorHAnsi" w:hAnsiTheme="minorHAnsi" w:cstheme="minorHAnsi"/>
        </w:rPr>
        <w:t>20</w:t>
      </w:r>
      <w:r w:rsidR="007A6A60" w:rsidRPr="009F5FDC">
        <w:rPr>
          <w:rFonts w:asciiTheme="minorHAnsi" w:hAnsiTheme="minorHAnsi" w:cstheme="minorHAnsi"/>
        </w:rPr>
        <w:t>2</w:t>
      </w:r>
      <w:r w:rsidR="00AB58AF" w:rsidRPr="009F5FDC">
        <w:rPr>
          <w:rFonts w:asciiTheme="minorHAnsi" w:hAnsiTheme="minorHAnsi" w:cstheme="minorHAnsi"/>
        </w:rPr>
        <w:t>1</w:t>
      </w:r>
      <w:r w:rsidRPr="009F5FDC">
        <w:rPr>
          <w:rFonts w:asciiTheme="minorHAnsi" w:hAnsiTheme="minorHAnsi" w:cstheme="minorHAnsi"/>
        </w:rPr>
        <w:t xml:space="preserve">, o udzielenie </w:t>
      </w:r>
      <w:r w:rsidRPr="00DB0997">
        <w:rPr>
          <w:rFonts w:asciiTheme="minorHAnsi" w:hAnsiTheme="minorHAnsi" w:cstheme="minorHAnsi"/>
        </w:rPr>
        <w:t xml:space="preserve">zamówienia publicznego, </w:t>
      </w:r>
      <w:r w:rsidR="0013038F">
        <w:rPr>
          <w:rFonts w:asciiTheme="minorHAnsi" w:hAnsiTheme="minorHAnsi" w:cstheme="minorHAnsi"/>
        </w:rPr>
        <w:br/>
      </w:r>
      <w:r w:rsidRPr="00DB0997">
        <w:rPr>
          <w:rFonts w:asciiTheme="minorHAnsi" w:hAnsiTheme="minorHAnsi" w:cstheme="minorHAnsi"/>
        </w:rPr>
        <w:t xml:space="preserve">w którym – jako najkorzystniejsza została </w:t>
      </w:r>
      <w:r w:rsidRPr="005327BD">
        <w:rPr>
          <w:rFonts w:asciiTheme="minorHAnsi" w:hAnsiTheme="minorHAnsi" w:cstheme="minorHAnsi"/>
        </w:rPr>
        <w:t>wybrana oferta Wykonawcy</w:t>
      </w:r>
    </w:p>
    <w:p w14:paraId="3ABC7753" w14:textId="617A979D" w:rsidR="00862CFC" w:rsidRPr="005327BD" w:rsidRDefault="00862CFC" w:rsidP="00DB0997">
      <w:pPr>
        <w:autoSpaceDE w:val="0"/>
        <w:rPr>
          <w:rFonts w:asciiTheme="minorHAnsi" w:hAnsiTheme="minorHAnsi" w:cstheme="minorHAnsi"/>
          <w:b/>
          <w:bCs/>
        </w:rPr>
      </w:pPr>
    </w:p>
    <w:p w14:paraId="71C60484" w14:textId="36A49137" w:rsidR="00B25D06" w:rsidRPr="005327BD" w:rsidRDefault="00B25D06" w:rsidP="00DB0997">
      <w:pPr>
        <w:jc w:val="both"/>
        <w:rPr>
          <w:rFonts w:asciiTheme="minorHAnsi" w:hAnsiTheme="minorHAnsi" w:cstheme="minorHAnsi"/>
        </w:rPr>
      </w:pPr>
      <w:r w:rsidRPr="005327BD">
        <w:rPr>
          <w:rFonts w:asciiTheme="minorHAnsi" w:hAnsiTheme="minorHAnsi" w:cstheme="minorHAnsi"/>
        </w:rPr>
        <w:t>o usługę w</w:t>
      </w:r>
      <w:r w:rsidRPr="005327BD">
        <w:rPr>
          <w:rFonts w:asciiTheme="minorHAnsi" w:eastAsia="Times New Roman" w:hAnsiTheme="minorHAnsi" w:cstheme="minorHAnsi"/>
          <w:bCs/>
          <w:kern w:val="0"/>
        </w:rPr>
        <w:t xml:space="preserve">ykonywania </w:t>
      </w:r>
      <w:r w:rsidRPr="005327BD">
        <w:rPr>
          <w:rFonts w:asciiTheme="minorHAnsi" w:eastAsia="Times New Roman" w:hAnsiTheme="minorHAnsi" w:cstheme="minorHAnsi"/>
          <w:kern w:val="0"/>
        </w:rPr>
        <w:t xml:space="preserve">nadzoru </w:t>
      </w:r>
      <w:r w:rsidRPr="005327BD">
        <w:rPr>
          <w:rFonts w:asciiTheme="minorHAnsi" w:eastAsia="Times New Roman" w:hAnsiTheme="minorHAnsi" w:cstheme="minorHAnsi"/>
          <w:bCs/>
          <w:kern w:val="0"/>
        </w:rPr>
        <w:t xml:space="preserve">inwestorskiego w specjalności </w:t>
      </w:r>
      <w:r w:rsidR="005327BD" w:rsidRPr="005327BD">
        <w:rPr>
          <w:rFonts w:asciiTheme="minorHAnsi" w:eastAsia="Times New Roman" w:hAnsiTheme="minorHAnsi" w:cstheme="minorHAnsi"/>
          <w:kern w:val="0"/>
        </w:rPr>
        <w:t>instalacyjnej w zakresie sieci, instalacji</w:t>
      </w:r>
      <w:r w:rsidR="005327BD">
        <w:rPr>
          <w:rFonts w:asciiTheme="minorHAnsi" w:eastAsia="Times New Roman" w:hAnsiTheme="minorHAnsi" w:cstheme="minorHAnsi"/>
          <w:kern w:val="0"/>
        </w:rPr>
        <w:t xml:space="preserve"> </w:t>
      </w:r>
      <w:r w:rsidR="005327BD" w:rsidRPr="005327BD">
        <w:rPr>
          <w:rFonts w:asciiTheme="minorHAnsi" w:eastAsia="Times New Roman" w:hAnsiTheme="minorHAnsi" w:cstheme="minorHAnsi"/>
          <w:kern w:val="0"/>
        </w:rPr>
        <w:t xml:space="preserve">i urządzeń cieplnych, wentylacyjnych, gazowych, wodociągowych i kanalizacyjnych w zakresie sieci, instalacji i urządzeń cieplnych, wentylacyjnych, wodociągowych </w:t>
      </w:r>
      <w:r w:rsidR="005327BD">
        <w:rPr>
          <w:rFonts w:asciiTheme="minorHAnsi" w:eastAsia="Times New Roman" w:hAnsiTheme="minorHAnsi" w:cstheme="minorHAnsi"/>
          <w:kern w:val="0"/>
        </w:rPr>
        <w:br/>
      </w:r>
      <w:r w:rsidR="005327BD" w:rsidRPr="005327BD">
        <w:rPr>
          <w:rFonts w:asciiTheme="minorHAnsi" w:eastAsia="Times New Roman" w:hAnsiTheme="minorHAnsi" w:cstheme="minorHAnsi"/>
          <w:kern w:val="0"/>
        </w:rPr>
        <w:t>i kanalizacyjnych roboty budowlanej pod nazwą: „Przebudowa budynku  Urzędu Miasta przy ul. Grunwaldzkiej 20 w Pruszczu Gdańskim. Część 1: roboty budowlane</w:t>
      </w:r>
      <w:r w:rsidRPr="005327BD">
        <w:rPr>
          <w:rFonts w:asciiTheme="minorHAnsi" w:eastAsia="Times New Roman" w:hAnsiTheme="minorHAnsi" w:cstheme="minorHAnsi"/>
          <w:bCs/>
          <w:kern w:val="0"/>
        </w:rPr>
        <w:t>”, polegającą</w:t>
      </w:r>
      <w:r w:rsidRPr="005327BD">
        <w:rPr>
          <w:rFonts w:asciiTheme="minorHAnsi" w:eastAsia="Times New Roman" w:hAnsiTheme="minorHAnsi" w:cstheme="minorHAnsi"/>
          <w:kern w:val="0"/>
        </w:rPr>
        <w:t xml:space="preserve"> </w:t>
      </w:r>
      <w:r w:rsidR="005327BD">
        <w:rPr>
          <w:rFonts w:asciiTheme="minorHAnsi" w:eastAsia="Times New Roman" w:hAnsiTheme="minorHAnsi" w:cstheme="minorHAnsi"/>
          <w:kern w:val="0"/>
        </w:rPr>
        <w:br/>
      </w:r>
      <w:bookmarkStart w:id="0" w:name="_GoBack"/>
      <w:bookmarkEnd w:id="0"/>
      <w:r w:rsidRPr="005327BD">
        <w:rPr>
          <w:rFonts w:asciiTheme="minorHAnsi" w:eastAsia="Times New Roman" w:hAnsiTheme="minorHAnsi" w:cstheme="minorHAnsi"/>
          <w:kern w:val="0"/>
        </w:rPr>
        <w:t xml:space="preserve">na wykonywaniu nadzoru inwestorskiego wraz z kontrolą rozliczenia budowy, której przedmiotem jest </w:t>
      </w:r>
      <w:r w:rsidR="00F50785" w:rsidRPr="005327BD">
        <w:rPr>
          <w:rFonts w:ascii="Calibri" w:hAnsi="Calibri" w:cs="Calibri"/>
          <w:bCs/>
        </w:rPr>
        <w:t>przebudowa części parteru, WC i fragmentu drugiego piętra, oraz zmiana aranżacji sali posiedzeń oraz strefy wejściowej do budynku Urzędu Miasta w Pruszczu Gdańskim</w:t>
      </w:r>
      <w:r w:rsidRPr="005327BD">
        <w:rPr>
          <w:rFonts w:asciiTheme="minorHAnsi" w:hAnsiTheme="minorHAnsi" w:cstheme="minorHAnsi"/>
        </w:rPr>
        <w:t>;</w:t>
      </w:r>
    </w:p>
    <w:p w14:paraId="07F4F31A" w14:textId="54A8217B" w:rsidR="00B25D06" w:rsidRPr="005327BD" w:rsidRDefault="00B25D06" w:rsidP="00DB0997">
      <w:pPr>
        <w:jc w:val="both"/>
        <w:rPr>
          <w:rFonts w:asciiTheme="minorHAnsi" w:hAnsiTheme="minorHAnsi" w:cstheme="minorHAnsi"/>
          <w:b/>
          <w:bCs/>
        </w:rPr>
      </w:pPr>
    </w:p>
    <w:p w14:paraId="095C7276" w14:textId="77777777" w:rsidR="00862CFC" w:rsidRPr="005327BD" w:rsidRDefault="00862CFC" w:rsidP="00DB0997">
      <w:pPr>
        <w:jc w:val="both"/>
        <w:rPr>
          <w:rFonts w:asciiTheme="minorHAnsi" w:hAnsiTheme="minorHAnsi" w:cstheme="minorHAnsi"/>
        </w:rPr>
      </w:pPr>
      <w:r w:rsidRPr="005327BD">
        <w:rPr>
          <w:rFonts w:asciiTheme="minorHAnsi" w:hAnsiTheme="minorHAnsi" w:cstheme="minorHAnsi"/>
        </w:rPr>
        <w:t xml:space="preserve">pomiędzy: </w:t>
      </w:r>
    </w:p>
    <w:p w14:paraId="3A9FDF61" w14:textId="77777777" w:rsidR="00862CFC" w:rsidRPr="005327BD" w:rsidRDefault="00862CFC" w:rsidP="00DB0997">
      <w:pPr>
        <w:jc w:val="both"/>
        <w:rPr>
          <w:rFonts w:asciiTheme="minorHAnsi" w:hAnsiTheme="minorHAnsi" w:cstheme="minorHAnsi"/>
          <w:kern w:val="24"/>
        </w:rPr>
      </w:pPr>
    </w:p>
    <w:p w14:paraId="224953CA" w14:textId="77777777" w:rsidR="00546C1A" w:rsidRPr="005327BD" w:rsidRDefault="00546C1A" w:rsidP="00DB0997">
      <w:pPr>
        <w:autoSpaceDE w:val="0"/>
        <w:jc w:val="both"/>
        <w:rPr>
          <w:rFonts w:asciiTheme="minorHAnsi" w:hAnsiTheme="minorHAnsi" w:cstheme="minorHAnsi"/>
        </w:rPr>
      </w:pPr>
      <w:r w:rsidRPr="005327BD">
        <w:rPr>
          <w:rFonts w:asciiTheme="minorHAnsi" w:hAnsiTheme="minorHAnsi" w:cstheme="minorHAnsi"/>
          <w:b/>
          <w:bCs/>
        </w:rPr>
        <w:t xml:space="preserve">Gminą </w:t>
      </w:r>
      <w:r w:rsidRPr="005327BD">
        <w:rPr>
          <w:rFonts w:asciiTheme="minorHAnsi" w:hAnsiTheme="minorHAnsi" w:cstheme="minorHAnsi"/>
          <w:b/>
          <w:bCs/>
          <w:kern w:val="24"/>
        </w:rPr>
        <w:t>Miejską</w:t>
      </w:r>
      <w:r w:rsidRPr="005327BD">
        <w:rPr>
          <w:rFonts w:asciiTheme="minorHAnsi" w:hAnsiTheme="minorHAnsi" w:cstheme="minorHAnsi"/>
          <w:b/>
          <w:bCs/>
        </w:rPr>
        <w:t xml:space="preserve"> Pruszcz Gdański</w:t>
      </w:r>
      <w:r w:rsidRPr="005327BD">
        <w:rPr>
          <w:rFonts w:asciiTheme="minorHAnsi" w:hAnsiTheme="minorHAnsi" w:cstheme="minorHAnsi"/>
        </w:rPr>
        <w:t xml:space="preserve"> (83-000 Pruszcz Gdański, ul. Grunwaldzka 20),</w:t>
      </w:r>
    </w:p>
    <w:p w14:paraId="7220227A" w14:textId="77777777" w:rsidR="00546C1A" w:rsidRPr="005327BD" w:rsidRDefault="00546C1A" w:rsidP="00DB0997">
      <w:pPr>
        <w:autoSpaceDE w:val="0"/>
        <w:jc w:val="both"/>
        <w:rPr>
          <w:rFonts w:asciiTheme="minorHAnsi" w:hAnsiTheme="minorHAnsi" w:cstheme="minorHAnsi"/>
        </w:rPr>
      </w:pPr>
      <w:r w:rsidRPr="005327BD">
        <w:rPr>
          <w:rFonts w:asciiTheme="minorHAnsi" w:hAnsiTheme="minorHAnsi" w:cstheme="minorHAnsi"/>
        </w:rPr>
        <w:t xml:space="preserve">reprezentowaną przez: ……………………………, </w:t>
      </w:r>
    </w:p>
    <w:p w14:paraId="55D7A811" w14:textId="77777777" w:rsidR="00546C1A" w:rsidRPr="005327BD" w:rsidRDefault="00546C1A" w:rsidP="00DB0997">
      <w:pPr>
        <w:autoSpaceDE w:val="0"/>
        <w:rPr>
          <w:rFonts w:asciiTheme="minorHAnsi" w:hAnsiTheme="minorHAnsi" w:cstheme="minorHAnsi"/>
        </w:rPr>
      </w:pPr>
      <w:r w:rsidRPr="005327BD">
        <w:rPr>
          <w:rFonts w:asciiTheme="minorHAnsi" w:hAnsiTheme="minorHAnsi" w:cstheme="minorHAnsi"/>
        </w:rPr>
        <w:t xml:space="preserve">przy kontrasygnacie ………………………….., </w:t>
      </w:r>
    </w:p>
    <w:p w14:paraId="4D5776DB" w14:textId="77777777" w:rsidR="000205C5" w:rsidRPr="005327BD" w:rsidRDefault="00546C1A" w:rsidP="00DB0997">
      <w:pPr>
        <w:autoSpaceDE w:val="0"/>
        <w:rPr>
          <w:rFonts w:asciiTheme="minorHAnsi" w:hAnsiTheme="minorHAnsi" w:cstheme="minorHAnsi"/>
        </w:rPr>
      </w:pPr>
      <w:r w:rsidRPr="005327BD">
        <w:rPr>
          <w:rFonts w:asciiTheme="minorHAnsi" w:hAnsiTheme="minorHAnsi" w:cstheme="minorHAnsi"/>
        </w:rPr>
        <w:t xml:space="preserve">– zwaną w niniejszej Umowie </w:t>
      </w:r>
      <w:r w:rsidRPr="005327BD">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58379F" w:rsidRDefault="00862CFC" w:rsidP="00DB0997">
      <w:pPr>
        <w:autoSpaceDE w:val="0"/>
        <w:rPr>
          <w:rFonts w:asciiTheme="minorHAnsi" w:eastAsia="Times New Roman" w:hAnsiTheme="minorHAnsi" w:cstheme="minorHAnsi"/>
          <w:b/>
          <w:bCs/>
          <w:kern w:val="0"/>
        </w:rPr>
      </w:pPr>
      <w:r w:rsidRPr="0058379F">
        <w:rPr>
          <w:rFonts w:asciiTheme="minorHAnsi" w:eastAsia="Times New Roman" w:hAnsiTheme="minorHAnsi" w:cstheme="minorHAnsi"/>
          <w:b/>
          <w:bCs/>
          <w:kern w:val="0"/>
        </w:rPr>
        <w:lastRenderedPageBreak/>
        <w:t>Spis treści:</w:t>
      </w:r>
    </w:p>
    <w:p w14:paraId="390C61C3" w14:textId="77777777" w:rsidR="00D77C91" w:rsidRPr="0058379F" w:rsidRDefault="006D4F44">
      <w:pPr>
        <w:pStyle w:val="Spistreci1"/>
        <w:tabs>
          <w:tab w:val="right" w:leader="dot" w:pos="9059"/>
        </w:tabs>
        <w:rPr>
          <w:rFonts w:asciiTheme="minorHAnsi" w:eastAsia="Times New Roman" w:hAnsiTheme="minorHAnsi" w:cstheme="minorHAnsi"/>
          <w:bCs/>
          <w:noProof/>
          <w:kern w:val="0"/>
        </w:rPr>
      </w:pPr>
      <w:r w:rsidRPr="0058379F">
        <w:rPr>
          <w:rFonts w:asciiTheme="minorHAnsi" w:eastAsia="Times New Roman" w:hAnsiTheme="minorHAnsi" w:cstheme="minorHAnsi"/>
          <w:bCs/>
          <w:kern w:val="0"/>
        </w:rPr>
        <w:fldChar w:fldCharType="begin"/>
      </w:r>
      <w:r w:rsidR="00862CFC" w:rsidRPr="0058379F">
        <w:rPr>
          <w:rFonts w:asciiTheme="minorHAnsi" w:eastAsia="Times New Roman" w:hAnsiTheme="minorHAnsi" w:cstheme="minorHAnsi"/>
          <w:bCs/>
          <w:kern w:val="0"/>
        </w:rPr>
        <w:instrText xml:space="preserve"> TOC \o "1-3" \h \z \u </w:instrText>
      </w:r>
      <w:r w:rsidRPr="0058379F">
        <w:rPr>
          <w:rFonts w:asciiTheme="minorHAnsi" w:eastAsia="Times New Roman" w:hAnsiTheme="minorHAnsi" w:cstheme="minorHAnsi"/>
          <w:bCs/>
          <w:kern w:val="0"/>
        </w:rPr>
        <w:fldChar w:fldCharType="separate"/>
      </w:r>
      <w:hyperlink w:anchor="_Toc79406952" w:history="1">
        <w:r w:rsidR="00D77C91" w:rsidRPr="0058379F">
          <w:rPr>
            <w:rFonts w:asciiTheme="minorHAnsi" w:eastAsia="Times New Roman" w:hAnsiTheme="minorHAnsi"/>
            <w:bCs/>
            <w:noProof/>
            <w:kern w:val="0"/>
          </w:rPr>
          <w:t>Słownik użytych pojęć.</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_Toc79406952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3</w:t>
        </w:r>
        <w:r w:rsidR="00D77C91" w:rsidRPr="0058379F">
          <w:rPr>
            <w:rFonts w:asciiTheme="minorHAnsi" w:eastAsia="Times New Roman" w:hAnsiTheme="minorHAnsi" w:cstheme="minorHAnsi"/>
            <w:bCs/>
            <w:noProof/>
            <w:webHidden/>
            <w:kern w:val="0"/>
          </w:rPr>
          <w:fldChar w:fldCharType="end"/>
        </w:r>
      </w:hyperlink>
    </w:p>
    <w:p w14:paraId="2B0F5021"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3" w:history="1">
        <w:r w:rsidR="00D77C91" w:rsidRPr="0058379F">
          <w:rPr>
            <w:rFonts w:asciiTheme="minorHAnsi" w:eastAsia="Times New Roman" w:hAnsiTheme="minorHAnsi"/>
            <w:bCs/>
            <w:noProof/>
            <w:kern w:val="0"/>
          </w:rPr>
          <w:t>Zobowiązania Wykonawcy.</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_Toc79406953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3</w:t>
        </w:r>
        <w:r w:rsidR="00D77C91" w:rsidRPr="0058379F">
          <w:rPr>
            <w:rFonts w:asciiTheme="minorHAnsi" w:eastAsia="Times New Roman" w:hAnsiTheme="minorHAnsi" w:cstheme="minorHAnsi"/>
            <w:bCs/>
            <w:noProof/>
            <w:webHidden/>
            <w:kern w:val="0"/>
          </w:rPr>
          <w:fldChar w:fldCharType="end"/>
        </w:r>
      </w:hyperlink>
    </w:p>
    <w:p w14:paraId="0581D71C"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4" w:history="1">
        <w:r w:rsidR="00D77C91" w:rsidRPr="0058379F">
          <w:rPr>
            <w:rFonts w:asciiTheme="minorHAnsi" w:eastAsia="Times New Roman" w:hAnsiTheme="minorHAnsi"/>
            <w:bCs/>
            <w:noProof/>
            <w:kern w:val="0"/>
          </w:rPr>
          <w:t>Zobowiązania Zamawiającego.</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_Toc79406954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9</w:t>
        </w:r>
        <w:r w:rsidR="00D77C91" w:rsidRPr="0058379F">
          <w:rPr>
            <w:rFonts w:asciiTheme="minorHAnsi" w:eastAsia="Times New Roman" w:hAnsiTheme="minorHAnsi" w:cstheme="minorHAnsi"/>
            <w:bCs/>
            <w:noProof/>
            <w:webHidden/>
            <w:kern w:val="0"/>
          </w:rPr>
          <w:fldChar w:fldCharType="end"/>
        </w:r>
      </w:hyperlink>
    </w:p>
    <w:p w14:paraId="61260DD5"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5" w:history="1">
        <w:r w:rsidR="00D77C91" w:rsidRPr="0058379F">
          <w:rPr>
            <w:rFonts w:asciiTheme="minorHAnsi" w:eastAsia="Times New Roman" w:hAnsiTheme="minorHAnsi"/>
            <w:bCs/>
            <w:noProof/>
            <w:kern w:val="0"/>
          </w:rPr>
          <w:t>Termin wykonania Umowy.</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_Toc79406955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9</w:t>
        </w:r>
        <w:r w:rsidR="00D77C91" w:rsidRPr="0058379F">
          <w:rPr>
            <w:rFonts w:asciiTheme="minorHAnsi" w:eastAsia="Times New Roman" w:hAnsiTheme="minorHAnsi" w:cstheme="minorHAnsi"/>
            <w:bCs/>
            <w:noProof/>
            <w:webHidden/>
            <w:kern w:val="0"/>
          </w:rPr>
          <w:fldChar w:fldCharType="end"/>
        </w:r>
      </w:hyperlink>
    </w:p>
    <w:p w14:paraId="0BED9B38"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6" w:history="1">
        <w:r w:rsidR="00D77C91" w:rsidRPr="0058379F">
          <w:rPr>
            <w:rFonts w:asciiTheme="minorHAnsi" w:eastAsia="Times New Roman" w:hAnsiTheme="minorHAnsi"/>
            <w:bCs/>
            <w:noProof/>
            <w:kern w:val="0"/>
          </w:rPr>
          <w:t>Podwykonawcy.</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_Toc79406956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9</w:t>
        </w:r>
        <w:r w:rsidR="00D77C91" w:rsidRPr="0058379F">
          <w:rPr>
            <w:rFonts w:asciiTheme="minorHAnsi" w:eastAsia="Times New Roman" w:hAnsiTheme="minorHAnsi" w:cstheme="minorHAnsi"/>
            <w:bCs/>
            <w:noProof/>
            <w:webHidden/>
            <w:kern w:val="0"/>
          </w:rPr>
          <w:fldChar w:fldCharType="end"/>
        </w:r>
      </w:hyperlink>
    </w:p>
    <w:p w14:paraId="356869F8"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7" w:history="1">
        <w:r w:rsidR="00D77C91" w:rsidRPr="0058379F">
          <w:rPr>
            <w:rFonts w:asciiTheme="minorHAnsi" w:eastAsia="Times New Roman" w:hAnsiTheme="minorHAnsi"/>
            <w:bCs/>
            <w:noProof/>
            <w:kern w:val="0"/>
          </w:rPr>
          <w:t>Materiały, sprzęt, pomiary i personel.</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_Toc79406957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11</w:t>
        </w:r>
        <w:r w:rsidR="00D77C91" w:rsidRPr="0058379F">
          <w:rPr>
            <w:rFonts w:asciiTheme="minorHAnsi" w:eastAsia="Times New Roman" w:hAnsiTheme="minorHAnsi" w:cstheme="minorHAnsi"/>
            <w:bCs/>
            <w:noProof/>
            <w:webHidden/>
            <w:kern w:val="0"/>
          </w:rPr>
          <w:fldChar w:fldCharType="end"/>
        </w:r>
      </w:hyperlink>
    </w:p>
    <w:p w14:paraId="01B61289"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8" w:history="1">
        <w:r w:rsidR="00D77C91" w:rsidRPr="0058379F">
          <w:rPr>
            <w:rFonts w:asciiTheme="minorHAnsi" w:eastAsia="Times New Roman" w:hAnsiTheme="minorHAnsi"/>
            <w:bCs/>
            <w:noProof/>
            <w:kern w:val="0"/>
          </w:rPr>
          <w:t>Wynagrodzenie Wykonawcy i zasady jego zapłaty przez Zamawiającego.</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_Toc79406958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12</w:t>
        </w:r>
        <w:r w:rsidR="00D77C91" w:rsidRPr="0058379F">
          <w:rPr>
            <w:rFonts w:asciiTheme="minorHAnsi" w:eastAsia="Times New Roman" w:hAnsiTheme="minorHAnsi" w:cstheme="minorHAnsi"/>
            <w:bCs/>
            <w:noProof/>
            <w:webHidden/>
            <w:kern w:val="0"/>
          </w:rPr>
          <w:fldChar w:fldCharType="end"/>
        </w:r>
      </w:hyperlink>
    </w:p>
    <w:p w14:paraId="40F1B12A"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59" w:history="1">
        <w:r w:rsidR="00D77C91" w:rsidRPr="0058379F">
          <w:rPr>
            <w:rFonts w:asciiTheme="minorHAnsi" w:eastAsia="Times New Roman" w:hAnsiTheme="minorHAnsi"/>
            <w:bCs/>
            <w:noProof/>
            <w:kern w:val="0"/>
          </w:rPr>
          <w:t>Rękojmia. Zabezpieczenie należytego wykonania Umowy.</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_Toc79406959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15</w:t>
        </w:r>
        <w:r w:rsidR="00D77C91" w:rsidRPr="0058379F">
          <w:rPr>
            <w:rFonts w:asciiTheme="minorHAnsi" w:eastAsia="Times New Roman" w:hAnsiTheme="minorHAnsi" w:cstheme="minorHAnsi"/>
            <w:bCs/>
            <w:noProof/>
            <w:webHidden/>
            <w:kern w:val="0"/>
          </w:rPr>
          <w:fldChar w:fldCharType="end"/>
        </w:r>
      </w:hyperlink>
    </w:p>
    <w:p w14:paraId="13267639"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60" w:history="1">
        <w:r w:rsidR="00D77C91" w:rsidRPr="0058379F">
          <w:rPr>
            <w:rFonts w:asciiTheme="minorHAnsi" w:eastAsia="Times New Roman" w:hAnsiTheme="minorHAnsi"/>
            <w:bCs/>
            <w:noProof/>
            <w:kern w:val="0"/>
          </w:rPr>
          <w:t>Kary umowne. Odstąpienie od umowy.</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_Toc79406960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15</w:t>
        </w:r>
        <w:r w:rsidR="00D77C91" w:rsidRPr="0058379F">
          <w:rPr>
            <w:rFonts w:asciiTheme="minorHAnsi" w:eastAsia="Times New Roman" w:hAnsiTheme="minorHAnsi" w:cstheme="minorHAnsi"/>
            <w:bCs/>
            <w:noProof/>
            <w:webHidden/>
            <w:kern w:val="0"/>
          </w:rPr>
          <w:fldChar w:fldCharType="end"/>
        </w:r>
      </w:hyperlink>
    </w:p>
    <w:p w14:paraId="45922AA5"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61" w:history="1">
        <w:r w:rsidR="00D77C91" w:rsidRPr="0058379F">
          <w:rPr>
            <w:rFonts w:asciiTheme="minorHAnsi" w:eastAsia="Times New Roman" w:hAnsiTheme="minorHAnsi"/>
            <w:bCs/>
            <w:noProof/>
            <w:kern w:val="0"/>
          </w:rPr>
          <w:t>Pierwszeństwo dokumentów.</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_Toc79406961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16</w:t>
        </w:r>
        <w:r w:rsidR="00D77C91" w:rsidRPr="0058379F">
          <w:rPr>
            <w:rFonts w:asciiTheme="minorHAnsi" w:eastAsia="Times New Roman" w:hAnsiTheme="minorHAnsi" w:cstheme="minorHAnsi"/>
            <w:bCs/>
            <w:noProof/>
            <w:webHidden/>
            <w:kern w:val="0"/>
          </w:rPr>
          <w:fldChar w:fldCharType="end"/>
        </w:r>
      </w:hyperlink>
    </w:p>
    <w:p w14:paraId="137ACFCA" w14:textId="77777777" w:rsidR="00D77C91" w:rsidRPr="0058379F" w:rsidRDefault="005327BD">
      <w:pPr>
        <w:pStyle w:val="Spistreci1"/>
        <w:tabs>
          <w:tab w:val="right" w:leader="dot" w:pos="9059"/>
        </w:tabs>
        <w:rPr>
          <w:rFonts w:asciiTheme="minorHAnsi" w:eastAsia="Times New Roman" w:hAnsiTheme="minorHAnsi" w:cstheme="minorHAnsi"/>
          <w:bCs/>
          <w:noProof/>
          <w:kern w:val="0"/>
        </w:rPr>
      </w:pPr>
      <w:hyperlink w:anchor="_Toc79406962" w:history="1">
        <w:r w:rsidR="00D77C91" w:rsidRPr="0058379F">
          <w:rPr>
            <w:rFonts w:asciiTheme="minorHAnsi" w:eastAsia="Times New Roman" w:hAnsiTheme="minorHAnsi"/>
            <w:bCs/>
            <w:noProof/>
            <w:kern w:val="0"/>
          </w:rPr>
          <w:t>Zmiany Umowy. Rozstrzyganie sporów. Postanowienia końcowe.</w:t>
        </w:r>
        <w:r w:rsidR="00D77C91" w:rsidRPr="0058379F">
          <w:rPr>
            <w:rFonts w:asciiTheme="minorHAnsi" w:eastAsia="Times New Roman" w:hAnsiTheme="minorHAnsi" w:cstheme="minorHAnsi"/>
            <w:bCs/>
            <w:noProof/>
            <w:webHidden/>
            <w:kern w:val="0"/>
          </w:rPr>
          <w:tab/>
        </w:r>
        <w:r w:rsidR="00D77C91" w:rsidRPr="0058379F">
          <w:rPr>
            <w:rFonts w:asciiTheme="minorHAnsi" w:eastAsia="Times New Roman" w:hAnsiTheme="minorHAnsi" w:cstheme="minorHAnsi"/>
            <w:bCs/>
            <w:noProof/>
            <w:webHidden/>
            <w:kern w:val="0"/>
          </w:rPr>
          <w:fldChar w:fldCharType="begin"/>
        </w:r>
        <w:r w:rsidR="00D77C91" w:rsidRPr="0058379F">
          <w:rPr>
            <w:rFonts w:asciiTheme="minorHAnsi" w:eastAsia="Times New Roman" w:hAnsiTheme="minorHAnsi" w:cstheme="minorHAnsi"/>
            <w:bCs/>
            <w:noProof/>
            <w:webHidden/>
            <w:kern w:val="0"/>
          </w:rPr>
          <w:instrText xml:space="preserve"> PAGEREF _Toc79406962 \h </w:instrText>
        </w:r>
        <w:r w:rsidR="00D77C91" w:rsidRPr="0058379F">
          <w:rPr>
            <w:rFonts w:asciiTheme="minorHAnsi" w:eastAsia="Times New Roman" w:hAnsiTheme="minorHAnsi" w:cstheme="minorHAnsi"/>
            <w:bCs/>
            <w:noProof/>
            <w:webHidden/>
            <w:kern w:val="0"/>
          </w:rPr>
        </w:r>
        <w:r w:rsidR="00D77C91" w:rsidRPr="0058379F">
          <w:rPr>
            <w:rFonts w:asciiTheme="minorHAnsi" w:eastAsia="Times New Roman" w:hAnsiTheme="minorHAnsi" w:cstheme="minorHAnsi"/>
            <w:bCs/>
            <w:noProof/>
            <w:webHidden/>
            <w:kern w:val="0"/>
          </w:rPr>
          <w:fldChar w:fldCharType="separate"/>
        </w:r>
        <w:r w:rsidR="003D24D0">
          <w:rPr>
            <w:rFonts w:asciiTheme="minorHAnsi" w:eastAsia="Times New Roman" w:hAnsiTheme="minorHAnsi" w:cstheme="minorHAnsi"/>
            <w:bCs/>
            <w:noProof/>
            <w:webHidden/>
            <w:kern w:val="0"/>
          </w:rPr>
          <w:t>17</w:t>
        </w:r>
        <w:r w:rsidR="00D77C91" w:rsidRPr="0058379F">
          <w:rPr>
            <w:rFonts w:asciiTheme="minorHAnsi" w:eastAsia="Times New Roman" w:hAnsiTheme="minorHAnsi" w:cstheme="minorHAnsi"/>
            <w:bCs/>
            <w:noProof/>
            <w:webHidden/>
            <w:kern w:val="0"/>
          </w:rPr>
          <w:fldChar w:fldCharType="end"/>
        </w:r>
      </w:hyperlink>
    </w:p>
    <w:p w14:paraId="16123901" w14:textId="2A51A4AB" w:rsidR="00816701" w:rsidRPr="00DB0997" w:rsidRDefault="006D4F44" w:rsidP="00DB0997">
      <w:pPr>
        <w:autoSpaceDE w:val="0"/>
        <w:rPr>
          <w:rFonts w:asciiTheme="minorHAnsi" w:hAnsiTheme="minorHAnsi" w:cstheme="minorHAnsi"/>
        </w:rPr>
      </w:pPr>
      <w:r w:rsidRPr="0058379F">
        <w:rPr>
          <w:rFonts w:asciiTheme="minorHAnsi" w:eastAsia="Times New Roman" w:hAnsiTheme="minorHAnsi" w:cstheme="minorHAnsi"/>
          <w:bCs/>
          <w:kern w:val="0"/>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1" w:name="_Toc381276114"/>
      <w:bookmarkStart w:id="2" w:name="_Toc498420061"/>
      <w:bookmarkStart w:id="3" w:name="_Toc79406952"/>
      <w:r w:rsidRPr="00DB0997">
        <w:rPr>
          <w:rFonts w:asciiTheme="minorHAnsi" w:hAnsiTheme="minorHAnsi" w:cstheme="minorHAnsi"/>
          <w:sz w:val="24"/>
          <w:szCs w:val="24"/>
        </w:rPr>
        <w:t>Słownik użytych pojęć.</w:t>
      </w:r>
      <w:bookmarkEnd w:id="1"/>
      <w:bookmarkEnd w:id="2"/>
      <w:bookmarkEnd w:id="3"/>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31C28184"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13038F">
        <w:rPr>
          <w:rFonts w:asciiTheme="minorHAnsi" w:hAnsiTheme="minorHAnsi" w:cstheme="minorHAnsi"/>
        </w:rPr>
        <w:t>.22</w:t>
      </w:r>
      <w:r w:rsidRPr="00DB0997">
        <w:rPr>
          <w:rFonts w:asciiTheme="minorHAnsi" w:hAnsiTheme="minorHAnsi" w:cstheme="minorHAnsi"/>
        </w:rPr>
        <w:t>.20</w:t>
      </w:r>
      <w:r w:rsidR="007A6A60" w:rsidRPr="00DB0997">
        <w:rPr>
          <w:rFonts w:asciiTheme="minorHAnsi" w:hAnsiTheme="minorHAnsi" w:cstheme="minorHAnsi"/>
        </w:rPr>
        <w:t>2</w:t>
      </w:r>
      <w:r w:rsidR="0018557B" w:rsidRPr="00DB0997">
        <w:rPr>
          <w:rFonts w:asciiTheme="minorHAnsi" w:hAnsiTheme="minorHAnsi" w:cstheme="minorHAnsi"/>
        </w:rPr>
        <w:t>1</w:t>
      </w:r>
      <w:r w:rsidRPr="00DB0997">
        <w:rPr>
          <w:rFonts w:asciiTheme="minorHAnsi" w:hAnsiTheme="minorHAnsi" w:cstheme="minorHAnsi"/>
        </w:rPr>
        <w:t xml:space="preserve"> z dnia </w:t>
      </w:r>
      <w:r w:rsidR="0013038F">
        <w:rPr>
          <w:rFonts w:asciiTheme="minorHAnsi" w:hAnsiTheme="minorHAnsi" w:cstheme="minorHAnsi"/>
        </w:rPr>
        <w:t>03.08.2021 r.</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24E2E08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F50785" w:rsidRPr="00CE67AB">
        <w:rPr>
          <w:rFonts w:ascii="Calibri" w:hAnsi="Calibri" w:cs="Calibri"/>
        </w:rPr>
        <w:t xml:space="preserve">decyzja o pozwoleniu na budowę nr </w:t>
      </w:r>
      <w:r w:rsidR="00F50785">
        <w:rPr>
          <w:rFonts w:ascii="Calibri" w:hAnsi="Calibri" w:cs="Calibri"/>
        </w:rPr>
        <w:t>392/2021</w:t>
      </w:r>
      <w:r w:rsidR="00F50785" w:rsidRPr="00CE67AB">
        <w:rPr>
          <w:rFonts w:ascii="Calibri" w:hAnsi="Calibri" w:cs="Calibri"/>
        </w:rPr>
        <w:t xml:space="preserve"> Starosty Gdańskiego z dnia </w:t>
      </w:r>
      <w:r w:rsidR="00F50785">
        <w:rPr>
          <w:rFonts w:ascii="Calibri" w:hAnsi="Calibri" w:cs="Calibri"/>
        </w:rPr>
        <w:t>14.04.2021</w:t>
      </w:r>
      <w:r w:rsidR="00F50785" w:rsidRPr="00CE67AB">
        <w:rPr>
          <w:rFonts w:ascii="Calibri" w:hAnsi="Calibri" w:cs="Calibri"/>
        </w:rPr>
        <w:t xml:space="preserve"> r. (pismo znak AB.6740.</w:t>
      </w:r>
      <w:r w:rsidR="00F50785">
        <w:rPr>
          <w:rFonts w:ascii="Calibri" w:hAnsi="Calibri" w:cs="Calibri"/>
        </w:rPr>
        <w:t>254</w:t>
      </w:r>
      <w:r w:rsidR="00F50785" w:rsidRPr="00CE67AB">
        <w:rPr>
          <w:rFonts w:ascii="Calibri" w:hAnsi="Calibri" w:cs="Calibri"/>
        </w:rPr>
        <w:t>.20</w:t>
      </w:r>
      <w:r w:rsidR="00F50785">
        <w:rPr>
          <w:rFonts w:ascii="Calibri" w:hAnsi="Calibri" w:cs="Calibri"/>
        </w:rPr>
        <w:t>2</w:t>
      </w:r>
      <w:r w:rsidR="00F50785" w:rsidRPr="00CE67AB">
        <w:rPr>
          <w:rFonts w:ascii="Calibri" w:hAnsi="Calibri" w:cs="Calibri"/>
        </w:rPr>
        <w:t>1.</w:t>
      </w:r>
      <w:r w:rsidR="00F50785">
        <w:rPr>
          <w:rFonts w:ascii="Calibri" w:hAnsi="Calibri" w:cs="Calibri"/>
        </w:rPr>
        <w:t>LS</w:t>
      </w:r>
      <w:r w:rsidR="00F50785" w:rsidRPr="00CE67AB">
        <w:rPr>
          <w:rFonts w:ascii="Calibri" w:hAnsi="Calibri" w:cs="Calibri"/>
        </w:rPr>
        <w:t>.</w:t>
      </w:r>
      <w:r w:rsidR="00F50785" w:rsidRPr="0016536E">
        <w:rPr>
          <w:rFonts w:ascii="Calibri" w:hAnsi="Calibri" w:cs="Calibri"/>
        </w:rPr>
        <w:t>MP</w:t>
      </w:r>
      <w:r w:rsidR="002F12A5" w:rsidRPr="00DB0997">
        <w:rPr>
          <w:rFonts w:asciiTheme="minorHAnsi" w:eastAsia="Arial Unicode MS" w:hAnsiTheme="minorHAnsi" w:cstheme="minorHAnsi"/>
          <w:kern w:val="1"/>
          <w:lang w:eastAsia="pl-PL" w:bidi="ar-SA"/>
        </w:rPr>
        <w:t>.</w:t>
      </w:r>
    </w:p>
    <w:p w14:paraId="0C60ADD8" w14:textId="49F91F99"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2955EF"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6B16A0E4"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STWiORB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CE552E"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STWiORB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7E0F3" w:rsidR="00D72215" w:rsidRPr="00DB0997" w:rsidRDefault="00D72215" w:rsidP="0051754F">
      <w:pPr>
        <w:autoSpaceDE w:val="0"/>
        <w:ind w:left="357"/>
        <w:jc w:val="both"/>
        <w:rPr>
          <w:rFonts w:asciiTheme="minorHAnsi" w:hAnsiTheme="minorHAnsi" w:cstheme="minorHAnsi"/>
        </w:rPr>
      </w:pP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4" w:name="_Toc498420062"/>
      <w:bookmarkStart w:id="5" w:name="_Toc79406953"/>
      <w:r w:rsidRPr="00DB0997">
        <w:rPr>
          <w:rFonts w:asciiTheme="minorHAnsi" w:hAnsiTheme="minorHAnsi" w:cstheme="minorHAnsi"/>
          <w:sz w:val="24"/>
          <w:szCs w:val="24"/>
        </w:rPr>
        <w:t>Zobowiązania Wykonawcy.</w:t>
      </w:r>
      <w:bookmarkEnd w:id="4"/>
      <w:bookmarkEnd w:id="5"/>
    </w:p>
    <w:p w14:paraId="23C4FE20" w14:textId="42322031" w:rsidR="00816701" w:rsidRPr="00643A26" w:rsidRDefault="0097449B" w:rsidP="00643A26">
      <w:pPr>
        <w:numPr>
          <w:ilvl w:val="0"/>
          <w:numId w:val="1"/>
        </w:numPr>
        <w:autoSpaceDE w:val="0"/>
        <w:jc w:val="both"/>
        <w:rPr>
          <w:rFonts w:asciiTheme="minorHAnsi" w:hAnsiTheme="minorHAnsi" w:cstheme="minorHAnsi"/>
          <w:b/>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643A26">
        <w:rPr>
          <w:rFonts w:asciiTheme="minorHAnsi" w:hAnsiTheme="minorHAnsi" w:cstheme="minorHAnsi"/>
        </w:rPr>
        <w:br/>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 xml:space="preserve">na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 xml:space="preserve">m </w:t>
      </w:r>
      <w:r w:rsidR="00643A26">
        <w:rPr>
          <w:rFonts w:asciiTheme="minorHAnsi" w:hAnsiTheme="minorHAnsi" w:cstheme="minorHAnsi"/>
          <w:b/>
        </w:rPr>
        <w:br/>
      </w:r>
      <w:r w:rsidR="001D6E79" w:rsidRPr="009F5FDC">
        <w:rPr>
          <w:rFonts w:asciiTheme="minorHAnsi" w:hAnsiTheme="minorHAnsi" w:cstheme="minorHAnsi"/>
          <w:b/>
        </w:rPr>
        <w:t>w</w:t>
      </w:r>
      <w:r w:rsidR="001D6E79" w:rsidRPr="00DB0997">
        <w:rPr>
          <w:rFonts w:asciiTheme="minorHAnsi" w:hAnsiTheme="minorHAnsi" w:cstheme="minorHAnsi"/>
          <w:b/>
        </w:rPr>
        <w:t xml:space="preserve"> specjalności </w:t>
      </w:r>
      <w:r w:rsidR="00643A26" w:rsidRPr="00643A26">
        <w:rPr>
          <w:rFonts w:asciiTheme="minorHAnsi" w:hAnsiTheme="minorHAnsi" w:cstheme="minorHAnsi"/>
          <w:b/>
        </w:rPr>
        <w:t>instalacyjnej w zakresie sieci, instalacji i urządzeń cieplnych, wentylacyjnych, gazowych, wodociągowych i kanalizacyjnych w zakresie sieci, instalacji i urządzeń cieplnych, wentylacyjnych, wodociągowych i kanalizacyjnych roboty budowlanej pod nazwą:</w:t>
      </w:r>
      <w:r w:rsidR="00643A26">
        <w:rPr>
          <w:rFonts w:asciiTheme="minorHAnsi" w:hAnsiTheme="minorHAnsi" w:cstheme="minorHAnsi"/>
          <w:b/>
        </w:rPr>
        <w:t xml:space="preserve"> </w:t>
      </w:r>
      <w:r w:rsidR="00643A26" w:rsidRPr="00643A26">
        <w:rPr>
          <w:rFonts w:asciiTheme="minorHAnsi" w:hAnsiTheme="minorHAnsi" w:cstheme="minorHAnsi"/>
          <w:b/>
        </w:rPr>
        <w:t xml:space="preserve">„Przebudowa budynku  Urzędu Miasta </w:t>
      </w:r>
      <w:r w:rsidR="00643A26">
        <w:rPr>
          <w:rFonts w:asciiTheme="minorHAnsi" w:hAnsiTheme="minorHAnsi" w:cstheme="minorHAnsi"/>
          <w:b/>
        </w:rPr>
        <w:br/>
      </w:r>
      <w:r w:rsidR="00643A26" w:rsidRPr="00643A26">
        <w:rPr>
          <w:rFonts w:asciiTheme="minorHAnsi" w:hAnsiTheme="minorHAnsi" w:cstheme="minorHAnsi"/>
          <w:b/>
        </w:rPr>
        <w:t>przy ul. Grunwaldzkiej 20 w Pruszczu Gdańskim. Część 1: roboty budowlane</w:t>
      </w:r>
      <w:r w:rsidR="00F50785" w:rsidRPr="00643A26">
        <w:rPr>
          <w:rFonts w:asciiTheme="minorHAnsi" w:hAnsiTheme="minorHAnsi" w:cstheme="minorHAnsi"/>
          <w:b/>
        </w:rPr>
        <w:t>”</w:t>
      </w:r>
      <w:r w:rsidR="00FA6869" w:rsidRPr="00643A26">
        <w:rPr>
          <w:rFonts w:asciiTheme="minorHAnsi" w:hAnsiTheme="minorHAnsi" w:cstheme="minorHAnsi"/>
          <w:bCs/>
        </w:rPr>
        <w:t>,</w:t>
      </w:r>
      <w:r w:rsidR="00FF29AC" w:rsidRPr="00643A26">
        <w:rPr>
          <w:rFonts w:asciiTheme="minorHAnsi" w:hAnsiTheme="minorHAnsi" w:cstheme="minorHAnsi"/>
        </w:rPr>
        <w:t xml:space="preserve"> </w:t>
      </w:r>
      <w:r w:rsidR="00643A26">
        <w:rPr>
          <w:rFonts w:asciiTheme="minorHAnsi" w:hAnsiTheme="minorHAnsi" w:cstheme="minorHAnsi"/>
        </w:rPr>
        <w:br/>
      </w:r>
      <w:r w:rsidR="00FF29AC" w:rsidRPr="00643A26">
        <w:rPr>
          <w:rFonts w:asciiTheme="minorHAnsi" w:hAnsiTheme="minorHAnsi" w:cstheme="minorHAnsi"/>
        </w:rPr>
        <w:t>wraz z kontrolowaniem rozliczenia budowy</w:t>
      </w:r>
      <w:r w:rsidR="00C155B0" w:rsidRPr="00643A26">
        <w:rPr>
          <w:rFonts w:asciiTheme="minorHAnsi" w:hAnsiTheme="minorHAnsi" w:cstheme="minorHAnsi"/>
        </w:rPr>
        <w:t xml:space="preserve"> </w:t>
      </w:r>
      <w:r w:rsidR="00220147" w:rsidRPr="00643A26">
        <w:rPr>
          <w:rFonts w:asciiTheme="minorHAnsi" w:hAnsiTheme="minorHAnsi" w:cstheme="minorHAnsi"/>
        </w:rPr>
        <w:t>–</w:t>
      </w:r>
      <w:r w:rsidR="003F1841" w:rsidRPr="00643A26">
        <w:rPr>
          <w:rFonts w:asciiTheme="minorHAnsi" w:hAnsiTheme="minorHAnsi" w:cstheme="minorHAnsi"/>
        </w:rPr>
        <w:t xml:space="preserve"> </w:t>
      </w:r>
      <w:r w:rsidR="0032050C" w:rsidRPr="00643A26">
        <w:rPr>
          <w:rFonts w:asciiTheme="minorHAnsi" w:hAnsiTheme="minorHAnsi" w:cstheme="minorHAnsi"/>
        </w:rPr>
        <w:t xml:space="preserve">na warunkach określonych </w:t>
      </w:r>
      <w:r w:rsidR="0013038F" w:rsidRPr="00643A26">
        <w:rPr>
          <w:rFonts w:asciiTheme="minorHAnsi" w:hAnsiTheme="minorHAnsi" w:cstheme="minorHAnsi"/>
        </w:rPr>
        <w:br/>
      </w:r>
      <w:r w:rsidR="0032050C" w:rsidRPr="00643A26">
        <w:rPr>
          <w:rFonts w:asciiTheme="minorHAnsi" w:hAnsiTheme="minorHAnsi" w:cstheme="minorHAnsi"/>
        </w:rPr>
        <w:t xml:space="preserve">w </w:t>
      </w:r>
      <w:r w:rsidR="00D025E8" w:rsidRPr="00643A26">
        <w:rPr>
          <w:rFonts w:asciiTheme="minorHAnsi" w:hAnsiTheme="minorHAnsi" w:cstheme="minorHAnsi"/>
        </w:rPr>
        <w:t xml:space="preserve">niniejszej </w:t>
      </w:r>
      <w:r w:rsidR="0032050C" w:rsidRPr="00643A26">
        <w:rPr>
          <w:rFonts w:asciiTheme="minorHAnsi" w:hAnsiTheme="minorHAnsi" w:cstheme="minorHAnsi"/>
        </w:rPr>
        <w:t>Umowie oraz Umowie o roboty budowlane</w:t>
      </w:r>
      <w:r w:rsidR="00816701" w:rsidRPr="00643A26">
        <w:rPr>
          <w:rFonts w:asciiTheme="minorHAnsi" w:hAnsiTheme="minorHAnsi" w:cstheme="minorHAnsi"/>
        </w:rPr>
        <w:t>.</w:t>
      </w:r>
    </w:p>
    <w:p w14:paraId="5755E29F" w14:textId="77777777" w:rsidR="00F014D4" w:rsidRPr="00DB0997"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lastRenderedPageBreak/>
        <w:t>w szczególności usług, o których mowa w niniejszej Umowie.</w:t>
      </w: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t>na których zasobach Wykonawca Robót polega oraz osoby zatrudnione na podstawie umowy o pracę – wszystko zgodnie z wymaganiami Zamawiającego zawartymi w umowie o roboty budowlane.</w:t>
      </w:r>
    </w:p>
    <w:p w14:paraId="03757937"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będzie prowadził zawsze aktualny rejestr podwykonawców Wykonawcy Robót oraz działania kontrolne i monitoring podwykonawców. Wykonawca jest zobowiązany sprawdzać prawidłowość i kompletność wniosków dotyczących zatwierdzenia tychże podwykonawców, mając na uwadze zwłaszcza, że zakres Robót powierzonych podwykonawcy nie może dotyczyć zakresu Robót, które zobowiązał się wykonać podmiot, na którego zasoby powoływał się Wykonawca Robót.</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bieżącego weryfikowania opisu przedmiotu zamówienia, w szczególności dokumentacji projektowej i STWiORB</w:t>
      </w:r>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77777777" w:rsidR="00334B25" w:rsidRPr="00DB0997" w:rsidRDefault="00495952"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1C26470A" w:rsidR="0025301B" w:rsidRPr="00DB0997" w:rsidRDefault="0025301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prac geodezyjnych Wykonawca zobowiązuje się w szczególności do </w:t>
      </w:r>
      <w:r w:rsidR="0095217C" w:rsidRPr="00DB0997">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DB0997">
        <w:rPr>
          <w:rFonts w:asciiTheme="minorHAnsi" w:hAnsiTheme="minorHAnsi" w:cstheme="minorHAnsi"/>
        </w:rPr>
        <w:br/>
      </w:r>
      <w:r w:rsidR="0095217C" w:rsidRPr="00DB0997">
        <w:rPr>
          <w:rFonts w:asciiTheme="minorHAnsi" w:hAnsiTheme="minorHAnsi" w:cstheme="minorHAnsi"/>
        </w:rPr>
        <w:t>i osobowymi, aby gwarantować prawidłowy nadzór nad pomiarami geodezyjnymi dokonywanymi przez Wykonawcę Robót.</w:t>
      </w:r>
      <w:r w:rsidR="00833B64" w:rsidRPr="00DB0997">
        <w:rPr>
          <w:rFonts w:asciiTheme="minorHAnsi" w:hAnsiTheme="minorHAnsi" w:cstheme="minorHAnsi"/>
        </w:rPr>
        <w:t xml:space="preserve"> Wykonawca pozostaje </w:t>
      </w:r>
      <w:r w:rsidR="005A5DFB" w:rsidRPr="00DB0997">
        <w:rPr>
          <w:rFonts w:asciiTheme="minorHAnsi" w:hAnsiTheme="minorHAnsi" w:cstheme="minorHAnsi"/>
        </w:rPr>
        <w:t>zobowiązany</w:t>
      </w:r>
      <w:r w:rsidR="00833B64" w:rsidRPr="00DB0997">
        <w:rPr>
          <w:rFonts w:asciiTheme="minorHAnsi" w:hAnsiTheme="minorHAnsi" w:cstheme="minorHAnsi"/>
        </w:rPr>
        <w:t xml:space="preserve"> </w:t>
      </w:r>
      <w:r w:rsidR="00C833A9" w:rsidRPr="00DB0997">
        <w:rPr>
          <w:rFonts w:asciiTheme="minorHAnsi" w:hAnsiTheme="minorHAnsi" w:cstheme="minorHAnsi"/>
        </w:rPr>
        <w:br/>
      </w:r>
      <w:r w:rsidR="00833B64" w:rsidRPr="00DB0997">
        <w:rPr>
          <w:rFonts w:asciiTheme="minorHAnsi" w:hAnsiTheme="minorHAnsi" w:cstheme="minorHAnsi"/>
        </w:rPr>
        <w:t>do sprawdzenia w</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terenie </w:t>
      </w:r>
      <w:r w:rsidR="005A5DFB" w:rsidRPr="00DB0997">
        <w:rPr>
          <w:rFonts w:asciiTheme="minorHAnsi" w:hAnsiTheme="minorHAnsi" w:cstheme="minorHAnsi"/>
        </w:rPr>
        <w:t xml:space="preserve">pomiarów geodezyjnych wykonanych przez geodetów Wykonawcy Robót, </w:t>
      </w:r>
      <w:r w:rsidR="00651A76" w:rsidRPr="00DB0997">
        <w:rPr>
          <w:rFonts w:asciiTheme="minorHAnsi" w:hAnsiTheme="minorHAnsi" w:cstheme="minorHAnsi"/>
        </w:rPr>
        <w:t xml:space="preserve"> </w:t>
      </w:r>
      <w:r w:rsidR="005A5DFB" w:rsidRPr="00DB0997">
        <w:rPr>
          <w:rFonts w:asciiTheme="minorHAnsi" w:hAnsiTheme="minorHAnsi" w:cstheme="minorHAnsi"/>
        </w:rPr>
        <w:t>mających charakter obmiarów wykonanych robót</w:t>
      </w:r>
      <w:r w:rsidR="008F16D5" w:rsidRPr="00DB0997">
        <w:rPr>
          <w:rFonts w:asciiTheme="minorHAnsi" w:hAnsiTheme="minorHAnsi" w:cstheme="minorHAnsi"/>
        </w:rPr>
        <w:t>, o ile będzie to konieczne dla prawidłowego wykonania robót.</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Wykonawca zobowiązany jest dołączać swoje kontrolne </w:t>
      </w:r>
      <w:r w:rsidR="005A5DFB" w:rsidRPr="00DB0997">
        <w:rPr>
          <w:rFonts w:asciiTheme="minorHAnsi" w:hAnsiTheme="minorHAnsi" w:cstheme="minorHAnsi"/>
        </w:rPr>
        <w:t>pomiary</w:t>
      </w:r>
      <w:r w:rsidR="00833B64" w:rsidRPr="00DB0997">
        <w:rPr>
          <w:rFonts w:asciiTheme="minorHAnsi" w:hAnsiTheme="minorHAnsi" w:cstheme="minorHAnsi"/>
        </w:rPr>
        <w:t xml:space="preserve"> do pomiarów Wykonawcy Robót.</w:t>
      </w:r>
    </w:p>
    <w:p w14:paraId="3F5A6348" w14:textId="77777777" w:rsidR="00E4144B" w:rsidRPr="00DB0997" w:rsidRDefault="0010715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zarzą</w:t>
      </w:r>
      <w:r w:rsidR="00E4144B" w:rsidRPr="00DB0997">
        <w:rPr>
          <w:rFonts w:asciiTheme="minorHAnsi" w:hAnsiTheme="minorHAnsi" w:cstheme="minorHAnsi"/>
        </w:rPr>
        <w:t>dzania przez Zamawiającego Umową o roboty budowlane, Wykonawca zobowiązuje się w szczególności do:</w:t>
      </w:r>
    </w:p>
    <w:p w14:paraId="099F9E85" w14:textId="6DE39DE5" w:rsidR="00F879F0" w:rsidRPr="00DB0997" w:rsidRDefault="00FE20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koordynowania czynności pozostałych inspektorów nadzoru inwestorskiego </w:t>
      </w:r>
      <w:r w:rsidRPr="00DB0997">
        <w:rPr>
          <w:rFonts w:asciiTheme="minorHAnsi" w:hAnsiTheme="minorHAnsi" w:cstheme="minorHAnsi"/>
        </w:rPr>
        <w:br/>
        <w:t xml:space="preserve">na budowie oraz wydawania poleceń pozostałym inspektorom nadzoru inwestorskiego </w:t>
      </w:r>
      <w:r w:rsidRPr="00DB0997">
        <w:rPr>
          <w:rFonts w:asciiTheme="minorHAnsi" w:hAnsiTheme="minorHAnsi" w:cstheme="minorHAnsi"/>
        </w:rPr>
        <w:lastRenderedPageBreak/>
        <w:t>na budowie, a także egzekwowania wykonania tych poleceń od pozostałych inspektorów nadzoru inwestorskiego na budowie</w:t>
      </w:r>
      <w:r w:rsidR="00F879F0" w:rsidRPr="00DB0997">
        <w:rPr>
          <w:rFonts w:asciiTheme="minorHAnsi" w:hAnsiTheme="minorHAnsi" w:cstheme="minorHAnsi"/>
        </w:rPr>
        <w:t>,</w:t>
      </w:r>
    </w:p>
    <w:p w14:paraId="4B91143B" w14:textId="77777777" w:rsidR="00E4144B" w:rsidRPr="00DB0997" w:rsidRDefault="00E4144B"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69A3F588" w14:textId="77777777" w:rsidR="00CB7909" w:rsidRPr="00DB0997" w:rsidRDefault="000F323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sprawdzania i formułowania zaleceń dotyczących wszelkich polis, certyfikatów ubezpieczenia</w:t>
      </w:r>
      <w:r w:rsidR="004B4A79" w:rsidRPr="00DB0997">
        <w:rPr>
          <w:rFonts w:asciiTheme="minorHAnsi" w:hAnsiTheme="minorHAnsi" w:cstheme="minorHAnsi"/>
        </w:rPr>
        <w:t xml:space="preserve">, gwarancji wykonania, ubezpieczenia budowy i OC, zabezpieczenia wykonania, a także </w:t>
      </w:r>
      <w:r w:rsidR="00BC3303" w:rsidRPr="00DB0997">
        <w:rPr>
          <w:rFonts w:asciiTheme="minorHAnsi" w:hAnsiTheme="minorHAnsi" w:cstheme="minorHAnsi"/>
        </w:rPr>
        <w:t>zobowiązania Wykonawcy Robót do zachowania ciągłości ochrony ubezpieczeniowej w czasie trwania robót</w:t>
      </w:r>
      <w:r w:rsidR="004B4A79" w:rsidRPr="00DB0997">
        <w:rPr>
          <w:rFonts w:asciiTheme="minorHAnsi" w:hAnsiTheme="minorHAnsi" w:cstheme="minorHAnsi"/>
        </w:rPr>
        <w:t>,</w:t>
      </w:r>
    </w:p>
    <w:p w14:paraId="520F58B8" w14:textId="77777777" w:rsidR="004B4A79" w:rsidRPr="00DB0997" w:rsidRDefault="004B4A7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lastRenderedPageBreak/>
        <w:t xml:space="preserve">bieżącej analizy sytuacji związanej z realizacją Umowy o roboty budowlane, 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przebiegu i zrealizowania Umowy o roboty budowlane,</w:t>
      </w:r>
    </w:p>
    <w:p w14:paraId="617A2692" w14:textId="77777777" w:rsidR="002B5028" w:rsidRPr="00DB0997" w:rsidRDefault="00F308C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z Umową o roboty 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przewidzianych w STWiORB; badania i pomiary powinny obejmować Roboty i materiały przeznaczone do wbudowania, wymienione w STWiORB,</w:t>
      </w:r>
    </w:p>
    <w:p w14:paraId="60DFAB0F" w14:textId="77777777" w:rsidR="00E1574F" w:rsidRPr="00DB0997" w:rsidRDefault="00E1574F"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DB0997" w:rsidRDefault="00ED0105"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uwzględniając wszelkie wymogi Umowy o roboty budowlane, w tym oświadczeni</w:t>
      </w:r>
      <w:r w:rsidR="00642DF0" w:rsidRPr="00DB0997">
        <w:rPr>
          <w:rFonts w:asciiTheme="minorHAnsi" w:hAnsiTheme="minorHAnsi" w:cstheme="minorHAnsi"/>
        </w:rPr>
        <w:t>e</w:t>
      </w:r>
      <w:r w:rsidRPr="00DB0997">
        <w:rPr>
          <w:rFonts w:asciiTheme="minorHAnsi" w:hAnsiTheme="minorHAnsi" w:cstheme="minorHAnsi"/>
        </w:rPr>
        <w:t xml:space="preserve"> Wykonawcy Robót </w:t>
      </w:r>
      <w:r w:rsidR="00642DF0" w:rsidRPr="00DB0997">
        <w:rPr>
          <w:rFonts w:asciiTheme="minorHAnsi" w:hAnsiTheme="minorHAnsi" w:cstheme="minorHAnsi"/>
        </w:rPr>
        <w:t xml:space="preserve">zawierające opis udziału podmiotów udostępniających zasoby w zakresie objętym </w:t>
      </w:r>
      <w:r w:rsidR="00325766" w:rsidRPr="00DB0997">
        <w:rPr>
          <w:rFonts w:asciiTheme="minorHAnsi" w:hAnsiTheme="minorHAnsi" w:cstheme="minorHAnsi"/>
        </w:rPr>
        <w:t>rozliczeniem</w:t>
      </w:r>
      <w:r w:rsidR="00642DF0" w:rsidRPr="00DB0997">
        <w:rPr>
          <w:rFonts w:asciiTheme="minorHAnsi" w:hAnsiTheme="minorHAnsi" w:cstheme="minorHAnsi"/>
        </w:rPr>
        <w:t>, zgodnie z dowodami złożonymi przez Wykonawcę Robót na etapie postępowania o udzielenie zamówienia</w:t>
      </w:r>
      <w:r w:rsidR="00325766" w:rsidRPr="00DB0997">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DB0997" w:rsidRDefault="00325766"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szacunkowej wartości Robót wykonanych przez Wykonawcę</w:t>
      </w:r>
      <w:r w:rsidR="00B072B3" w:rsidRPr="00DB0997">
        <w:rPr>
          <w:rFonts w:asciiTheme="minorHAnsi" w:hAnsiTheme="minorHAnsi" w:cstheme="minorHAnsi"/>
        </w:rPr>
        <w:t>, zgodnie z Umową o roboty budowlane,</w:t>
      </w:r>
    </w:p>
    <w:p w14:paraId="3AF1329F" w14:textId="71428C5A" w:rsidR="00A50FB9" w:rsidRPr="00A50BCD" w:rsidRDefault="00B072B3" w:rsidP="00A50BCD">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kwot należnych bezspornie Wykonawcy Robót, dokonywanie wszelkich kalkulacji w oparciu o warunk</w:t>
      </w:r>
      <w:r w:rsidR="007027EB" w:rsidRPr="00DB0997">
        <w:rPr>
          <w:rFonts w:asciiTheme="minorHAnsi" w:hAnsiTheme="minorHAnsi" w:cstheme="minorHAnsi"/>
        </w:rPr>
        <w:t>i</w:t>
      </w:r>
      <w:r w:rsidRPr="00DB0997">
        <w:rPr>
          <w:rFonts w:asciiTheme="minorHAnsi" w:hAnsiTheme="minorHAnsi" w:cstheme="minorHAnsi"/>
        </w:rPr>
        <w:t xml:space="preserve"> Umowy o roboty budowlane i zgodnie z zasadą oszczędnego gospodarowania środkami publicznymi,</w:t>
      </w:r>
    </w:p>
    <w:p w14:paraId="685006FB" w14:textId="3C270C0B" w:rsidR="00B072B3"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rozliczenia Umowy o roboty budowlane w przypadku jej rozwiązania wraz </w:t>
      </w:r>
      <w:r w:rsidR="0058379F">
        <w:rPr>
          <w:rFonts w:asciiTheme="minorHAnsi" w:hAnsiTheme="minorHAnsi" w:cstheme="minorHAnsi"/>
        </w:rPr>
        <w:br/>
      </w:r>
      <w:r w:rsidRPr="00DB0997">
        <w:rPr>
          <w:rFonts w:asciiTheme="minorHAnsi" w:hAnsiTheme="minorHAnsi" w:cstheme="minorHAnsi"/>
        </w:rPr>
        <w:t>z przeprowadzeniem inwentaryzacji,</w:t>
      </w:r>
    </w:p>
    <w:p w14:paraId="51260F55" w14:textId="77777777" w:rsidR="0058379F" w:rsidRPr="00DB0997" w:rsidRDefault="0058379F" w:rsidP="0058379F">
      <w:pPr>
        <w:pStyle w:val="Akapitzlist"/>
        <w:autoSpaceDE w:val="0"/>
        <w:ind w:left="716"/>
        <w:jc w:val="both"/>
        <w:rPr>
          <w:rFonts w:asciiTheme="minorHAnsi" w:hAnsiTheme="minorHAnsi" w:cstheme="minorHAnsi"/>
        </w:rPr>
      </w:pPr>
    </w:p>
    <w:p w14:paraId="6128BAC0" w14:textId="77777777" w:rsidR="00E45DE3"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prowadzenia bieżącego nadzoru na Umową o roboty budowlane i aktualizowania szacowanej końcowej wartości zobowiązania </w:t>
      </w:r>
      <w:r w:rsidR="00137F4C" w:rsidRPr="00DB0997">
        <w:rPr>
          <w:rFonts w:asciiTheme="minorHAnsi" w:hAnsiTheme="minorHAnsi" w:cstheme="minorHAnsi"/>
        </w:rPr>
        <w:t>Zamawiającego</w:t>
      </w:r>
      <w:r w:rsidRPr="00DB0997">
        <w:rPr>
          <w:rFonts w:asciiTheme="minorHAnsi" w:hAnsiTheme="minorHAnsi" w:cstheme="minorHAnsi"/>
        </w:rPr>
        <w:t xml:space="preserve"> z tytułu jej </w:t>
      </w:r>
      <w:r w:rsidR="00137F4C" w:rsidRPr="00DB0997">
        <w:rPr>
          <w:rFonts w:asciiTheme="minorHAnsi" w:hAnsiTheme="minorHAnsi" w:cstheme="minorHAnsi"/>
        </w:rPr>
        <w:t xml:space="preserve">prawidłowego </w:t>
      </w:r>
      <w:r w:rsidRPr="00DB0997">
        <w:rPr>
          <w:rFonts w:asciiTheme="minorHAnsi" w:hAnsiTheme="minorHAnsi" w:cstheme="minorHAnsi"/>
        </w:rPr>
        <w:t>wykonania przez Wykonawcę,</w:t>
      </w:r>
    </w:p>
    <w:p w14:paraId="72914358" w14:textId="77777777" w:rsidR="00E45DE3" w:rsidRPr="00DB0997" w:rsidRDefault="00137F4C"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nadzoru nad prawidłowym wnoszeniem przez Wykonawcę Robót zabezpieczenia należytego wykonania Umowy o roboty budowlane, wszelkich ubezpieczeń określonych Umową o roboty budowlane, a także zapewnienia ciągłości ich utrzymania przez Wykonawcę umowy o roboty budowlane.</w:t>
      </w:r>
    </w:p>
    <w:p w14:paraId="49D180E0" w14:textId="77777777"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rękojmi udzielonej przez Wykonawcę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105C582" w14:textId="77777777" w:rsidR="0058379F" w:rsidRPr="00DB0997" w:rsidRDefault="0058379F" w:rsidP="0058379F">
      <w:pPr>
        <w:autoSpaceDE w:val="0"/>
        <w:ind w:left="714"/>
        <w:jc w:val="both"/>
        <w:rPr>
          <w:rFonts w:asciiTheme="minorHAnsi" w:hAnsiTheme="minorHAnsi" w:cstheme="minorHAnsi"/>
        </w:rPr>
      </w:pP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na bieżąco badań laboratoryjnych i pomiarów, obejmujących badanie jakości wbudowanych materiałów, zgodności Robót z dokumentacją projektową i STWiORB,</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DB0997"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z nim sąsiadujących, a zajętych przez Wykonawcę</w:t>
      </w:r>
      <w:r w:rsidR="00F9004D" w:rsidRPr="00DB0997">
        <w:rPr>
          <w:rFonts w:asciiTheme="minorHAnsi" w:hAnsiTheme="minorHAnsi" w:cstheme="minorHAnsi"/>
          <w:b/>
          <w:bCs/>
        </w:rPr>
        <w:t xml:space="preserve"> </w:t>
      </w:r>
      <w:r w:rsidR="00074428" w:rsidRPr="00DB0997">
        <w:rPr>
          <w:rFonts w:asciiTheme="minorHAnsi" w:hAnsiTheme="minorHAnsi" w:cstheme="minorHAnsi"/>
          <w:bCs/>
        </w:rPr>
        <w:t>R</w:t>
      </w:r>
      <w:r w:rsidR="00D57460" w:rsidRPr="00DB0997">
        <w:rPr>
          <w:rFonts w:asciiTheme="minorHAnsi" w:hAnsiTheme="minorHAnsi" w:cstheme="minorHAnsi"/>
          <w:bCs/>
        </w:rPr>
        <w:t xml:space="preserve">obót </w:t>
      </w:r>
      <w:r w:rsidR="00F9004D" w:rsidRPr="00DB0997">
        <w:rPr>
          <w:rFonts w:asciiTheme="minorHAnsi" w:hAnsiTheme="minorHAnsi" w:cstheme="minorHAnsi"/>
        </w:rPr>
        <w:t>na potrzeby prowadzonych Robót, łącznie z przywróceniem pierwotnego zagospodarowania terenów</w:t>
      </w:r>
      <w:r w:rsidR="0016729B" w:rsidRPr="00DB0997">
        <w:rPr>
          <w:rFonts w:asciiTheme="minorHAnsi" w:hAnsiTheme="minorHAnsi" w:cstheme="minorHAnsi"/>
        </w:rPr>
        <w:t>,</w:t>
      </w:r>
    </w:p>
    <w:p w14:paraId="56E87D43" w14:textId="77777777" w:rsidR="00557E72" w:rsidRPr="00DB0997" w:rsidRDefault="00557E72"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potwierdza</w:t>
      </w:r>
      <w:r w:rsidR="0016729B" w:rsidRPr="00DB0997">
        <w:rPr>
          <w:rFonts w:asciiTheme="minorHAnsi" w:hAnsiTheme="minorHAnsi" w:cstheme="minorHAnsi"/>
        </w:rPr>
        <w:t>nia</w:t>
      </w:r>
      <w:r w:rsidRPr="00DB0997">
        <w:rPr>
          <w:rFonts w:asciiTheme="minorHAnsi" w:hAnsiTheme="minorHAnsi" w:cstheme="minorHAnsi"/>
        </w:rPr>
        <w:t xml:space="preserve"> Wykonawcy</w:t>
      </w:r>
      <w:r w:rsidR="0016729B" w:rsidRPr="00DB0997">
        <w:rPr>
          <w:rFonts w:asciiTheme="minorHAnsi" w:hAnsiTheme="minorHAnsi" w:cstheme="minorHAnsi"/>
        </w:rPr>
        <w:t xml:space="preserve"> Robót</w:t>
      </w:r>
      <w:r w:rsidRPr="00DB0997">
        <w:rPr>
          <w:rFonts w:asciiTheme="minorHAnsi" w:hAnsiTheme="minorHAnsi" w:cstheme="minorHAnsi"/>
        </w:rPr>
        <w:t xml:space="preserve"> rzeczywist</w:t>
      </w:r>
      <w:r w:rsidR="0016729B" w:rsidRPr="00DB0997">
        <w:rPr>
          <w:rFonts w:asciiTheme="minorHAnsi" w:hAnsiTheme="minorHAnsi" w:cstheme="minorHAnsi"/>
        </w:rPr>
        <w:t>ej</w:t>
      </w:r>
      <w:r w:rsidRPr="00DB0997">
        <w:rPr>
          <w:rFonts w:asciiTheme="minorHAnsi" w:hAnsiTheme="minorHAnsi" w:cstheme="minorHAnsi"/>
        </w:rPr>
        <w:t xml:space="preserve"> iloś</w:t>
      </w:r>
      <w:r w:rsidR="0016729B" w:rsidRPr="00DB0997">
        <w:rPr>
          <w:rFonts w:asciiTheme="minorHAnsi" w:hAnsiTheme="minorHAnsi" w:cstheme="minorHAnsi"/>
        </w:rPr>
        <w:t>ci</w:t>
      </w:r>
      <w:r w:rsidRPr="00DB0997">
        <w:rPr>
          <w:rFonts w:asciiTheme="minorHAnsi" w:hAnsiTheme="minorHAnsi" w:cstheme="minorHAnsi"/>
        </w:rPr>
        <w:t xml:space="preserve"> godzin odwodnienia wykopów odpowiednim wpisem do dziennika pompowań.</w:t>
      </w:r>
    </w:p>
    <w:p w14:paraId="301A5AE4"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1576D8F5" w14:textId="77777777" w:rsidR="0058379F" w:rsidRDefault="0058379F" w:rsidP="0058379F">
      <w:pPr>
        <w:autoSpaceDE w:val="0"/>
        <w:ind w:left="714"/>
        <w:rPr>
          <w:rFonts w:asciiTheme="minorHAnsi" w:hAnsiTheme="minorHAnsi" w:cstheme="minorHAnsi"/>
        </w:rPr>
      </w:pPr>
    </w:p>
    <w:p w14:paraId="0B6DE27C" w14:textId="77777777" w:rsidR="0058379F" w:rsidRPr="00DB0997" w:rsidRDefault="0058379F" w:rsidP="0058379F">
      <w:pPr>
        <w:autoSpaceDE w:val="0"/>
        <w:ind w:left="714"/>
        <w:rPr>
          <w:rFonts w:asciiTheme="minorHAnsi" w:hAnsiTheme="minorHAnsi" w:cstheme="minorHAnsi"/>
        </w:rPr>
      </w:pP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474B754" w14:textId="77777777" w:rsidR="00C833A9" w:rsidRPr="00DB0997" w:rsidRDefault="00C833A9" w:rsidP="00DB0997">
      <w:pPr>
        <w:autoSpaceDE w:val="0"/>
        <w:jc w:val="center"/>
        <w:rPr>
          <w:rFonts w:asciiTheme="minorHAnsi" w:hAnsiTheme="minorHAnsi" w:cstheme="minorHAnsi"/>
          <w:b/>
          <w:bCs/>
        </w:rPr>
      </w:pP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6" w:name="_Toc498420063"/>
      <w:bookmarkStart w:id="7" w:name="_Toc79406954"/>
      <w:r w:rsidRPr="00DB0997">
        <w:rPr>
          <w:rFonts w:asciiTheme="minorHAnsi" w:hAnsiTheme="minorHAnsi" w:cstheme="minorHAnsi"/>
          <w:sz w:val="24"/>
          <w:szCs w:val="24"/>
        </w:rPr>
        <w:t>Zobowiązania Zamawiającego.</w:t>
      </w:r>
      <w:bookmarkEnd w:id="6"/>
      <w:bookmarkEnd w:id="7"/>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8" w:name="_Toc498420064"/>
      <w:bookmarkStart w:id="9" w:name="_Toc79406955"/>
      <w:r w:rsidRPr="00DB0997">
        <w:rPr>
          <w:rFonts w:asciiTheme="minorHAnsi" w:hAnsiTheme="minorHAnsi" w:cstheme="minorHAnsi"/>
          <w:sz w:val="24"/>
          <w:szCs w:val="24"/>
        </w:rPr>
        <w:t>Termin wykonania Umowy.</w:t>
      </w:r>
      <w:bookmarkEnd w:id="8"/>
      <w:bookmarkEnd w:id="9"/>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52001AE4"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 … 20</w:t>
      </w:r>
      <w:r>
        <w:rPr>
          <w:rFonts w:ascii="Calibri" w:hAnsi="Calibri" w:cs="Calibri"/>
        </w:rPr>
        <w:t>21</w:t>
      </w:r>
      <w:r w:rsidRPr="00171CD1">
        <w:rPr>
          <w:rFonts w:ascii="Calibri" w:hAnsi="Calibri" w:cs="Calibri"/>
        </w:rPr>
        <w:t xml:space="preserve"> r. </w:t>
      </w:r>
      <w:r w:rsidRPr="00B50F46">
        <w:rPr>
          <w:rFonts w:asciiTheme="minorHAnsi" w:hAnsiTheme="minorHAnsi" w:cs="Calibri"/>
          <w:i/>
        </w:rPr>
        <w:t xml:space="preserve">(do Umowy zostanie wpisany termin obliczony, jako </w:t>
      </w:r>
      <w:r>
        <w:rPr>
          <w:rFonts w:asciiTheme="minorHAnsi" w:hAnsiTheme="minorHAnsi" w:cs="Calibri"/>
          <w:i/>
        </w:rPr>
        <w:t>21</w:t>
      </w:r>
      <w:r w:rsidRPr="00B50F46">
        <w:rPr>
          <w:rFonts w:asciiTheme="minorHAnsi" w:hAnsiTheme="minorHAnsi" w:cs="Calibri"/>
          <w:i/>
        </w:rPr>
        <w:t>0 dni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10" w:name="_Toc498420065"/>
      <w:bookmarkStart w:id="11" w:name="_Toc79406956"/>
      <w:r w:rsidRPr="00DB0997">
        <w:rPr>
          <w:rFonts w:asciiTheme="minorHAnsi" w:hAnsiTheme="minorHAnsi" w:cstheme="minorHAnsi"/>
          <w:sz w:val="24"/>
          <w:szCs w:val="24"/>
        </w:rPr>
        <w:t>Podwykonawcy.</w:t>
      </w:r>
      <w:bookmarkEnd w:id="10"/>
      <w:bookmarkEnd w:id="11"/>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11965A5C" w14:textId="77777777" w:rsidR="0058379F" w:rsidRPr="00DB0997" w:rsidRDefault="0058379F" w:rsidP="0058379F">
      <w:pPr>
        <w:suppressAutoHyphens w:val="0"/>
        <w:ind w:left="357"/>
        <w:jc w:val="both"/>
        <w:rPr>
          <w:rFonts w:asciiTheme="minorHAnsi" w:hAnsiTheme="minorHAnsi" w:cstheme="minorHAnsi"/>
        </w:rPr>
      </w:pP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3033E965"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2</w:t>
      </w:r>
      <w:r w:rsidR="002D5A19" w:rsidRPr="00DB0997">
        <w:rPr>
          <w:rFonts w:asciiTheme="minorHAnsi" w:hAnsiTheme="minorHAnsi" w:cstheme="minorHAnsi"/>
        </w:rPr>
        <w:t xml:space="preserve">00,00 </w:t>
      </w:r>
      <w:r w:rsidR="00816701" w:rsidRPr="00DB0997">
        <w:rPr>
          <w:rFonts w:asciiTheme="minorHAnsi" w:hAnsiTheme="minorHAnsi" w:cstheme="minorHAnsi"/>
        </w:rPr>
        <w:t xml:space="preserve">zł z tytułu braku zapłaty lub nieterminowej zapłaty wynagrodzenia należnego </w:t>
      </w:r>
      <w:r w:rsidR="00816701" w:rsidRPr="00646587">
        <w:rPr>
          <w:rFonts w:asciiTheme="minorHAnsi" w:hAnsiTheme="minorHAnsi" w:cstheme="minorHAnsi"/>
        </w:rPr>
        <w:t>podwykonawc</w:t>
      </w:r>
      <w:r w:rsidR="006B3F11" w:rsidRPr="00646587">
        <w:rPr>
          <w:rFonts w:asciiTheme="minorHAnsi" w:hAnsiTheme="minorHAnsi" w:cstheme="minorHAnsi"/>
        </w:rPr>
        <w:t>y</w:t>
      </w:r>
      <w:r w:rsidR="00816701" w:rsidRPr="00646587">
        <w:rPr>
          <w:rFonts w:asciiTheme="minorHAnsi" w:hAnsiTheme="minorHAnsi" w:cstheme="minorHAnsi"/>
        </w:rPr>
        <w:t xml:space="preserve"> lub dalsz</w:t>
      </w:r>
      <w:r w:rsidR="006B3F11" w:rsidRPr="00646587">
        <w:rPr>
          <w:rFonts w:asciiTheme="minorHAnsi" w:hAnsiTheme="minorHAnsi" w:cstheme="minorHAnsi"/>
        </w:rPr>
        <w:t>emu</w:t>
      </w:r>
      <w:r w:rsidR="00816701" w:rsidRPr="00646587">
        <w:rPr>
          <w:rFonts w:asciiTheme="minorHAnsi" w:hAnsiTheme="minorHAnsi" w:cstheme="minorHAnsi"/>
        </w:rPr>
        <w:t xml:space="preserve"> podwykonawc</w:t>
      </w:r>
      <w:r w:rsidR="006B3F11" w:rsidRPr="00646587">
        <w:rPr>
          <w:rFonts w:asciiTheme="minorHAnsi" w:hAnsiTheme="minorHAnsi" w:cstheme="minorHAnsi"/>
        </w:rPr>
        <w:t>y</w:t>
      </w:r>
      <w:r w:rsidR="00816701" w:rsidRPr="00646587">
        <w:rPr>
          <w:rFonts w:asciiTheme="minorHAnsi" w:hAnsiTheme="minorHAnsi" w:cstheme="minorHAnsi"/>
        </w:rPr>
        <w:t>,</w:t>
      </w:r>
      <w:r w:rsidR="001B73A5" w:rsidRPr="00646587">
        <w:rPr>
          <w:rFonts w:asciiTheme="minorHAnsi" w:hAnsiTheme="minorHAnsi" w:cstheme="minorHAnsi"/>
        </w:rPr>
        <w:t xml:space="preserve"> </w:t>
      </w:r>
    </w:p>
    <w:p w14:paraId="21D552F4" w14:textId="19CEF162"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5</w:t>
      </w:r>
      <w:r w:rsidR="00F5582A" w:rsidRPr="00646587">
        <w:rPr>
          <w:rFonts w:asciiTheme="minorHAnsi" w:hAnsiTheme="minorHAnsi" w:cs="Calibri"/>
        </w:rPr>
        <w:t xml:space="preserve">00,00 zł z tytułu nieprzedłożenia do zaakceptowania projektu umowy </w:t>
      </w:r>
      <w:r w:rsidR="00F5582A" w:rsidRPr="00646587">
        <w:rPr>
          <w:rFonts w:asciiTheme="minorHAnsi" w:hAnsiTheme="minorHAnsi" w:cs="Calibri"/>
        </w:rPr>
        <w:br/>
        <w:t>o podwykonawstwo, której przedmiotem są roboty budowlane, lub projektu jej zmiany,</w:t>
      </w:r>
    </w:p>
    <w:p w14:paraId="149E3231" w14:textId="3128A1DF"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nieprzedłożenia poświadczonej za zgodność z oryginałem kopii umowy o podwykonawstwo lub jej zmiany,</w:t>
      </w:r>
    </w:p>
    <w:p w14:paraId="13F83AAD" w14:textId="0FAF5BAE"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braku zmiany umowy o podwykonawstwo</w:t>
      </w:r>
      <w:r w:rsidR="005B350B" w:rsidRPr="00646587">
        <w:rPr>
          <w:rFonts w:asciiTheme="minorHAnsi" w:hAnsiTheme="minorHAnsi" w:cstheme="minorHAnsi"/>
        </w:rPr>
        <w:t xml:space="preserve"> w okolicznościach, </w:t>
      </w:r>
      <w:r w:rsidR="001B1F43" w:rsidRPr="00646587">
        <w:rPr>
          <w:rFonts w:asciiTheme="minorHAnsi" w:hAnsiTheme="minorHAnsi" w:cstheme="minorHAnsi"/>
        </w:rPr>
        <w:br/>
      </w:r>
      <w:r w:rsidR="005B350B" w:rsidRPr="00646587">
        <w:rPr>
          <w:rFonts w:asciiTheme="minorHAnsi" w:hAnsiTheme="minorHAnsi" w:cstheme="minorHAnsi"/>
        </w:rPr>
        <w:t>o których mowa w ust. 8</w:t>
      </w:r>
      <w:r w:rsidR="00F5582A" w:rsidRPr="00646587">
        <w:rPr>
          <w:rFonts w:asciiTheme="minorHAnsi" w:hAnsiTheme="minorHAnsi" w:cstheme="minorHAnsi"/>
        </w:rPr>
        <w:t>,</w:t>
      </w:r>
    </w:p>
    <w:p w14:paraId="476F80AB" w14:textId="5F705D2F"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3</w:t>
      </w:r>
      <w:r w:rsidR="00F5582A" w:rsidRPr="00646587">
        <w:rPr>
          <w:rFonts w:asciiTheme="minorHAnsi" w:hAnsiTheme="minorHAnsi" w:cs="Calibri"/>
        </w:rPr>
        <w:t>00,00 zł z tytułu braku zmiany umowy o podwykonawstwo w zakresie terminu zapłaty.</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2" w:name="_Toc498420066"/>
      <w:bookmarkStart w:id="13" w:name="_Toc79406957"/>
      <w:r w:rsidRPr="00DB0997">
        <w:rPr>
          <w:rFonts w:asciiTheme="minorHAnsi" w:hAnsiTheme="minorHAnsi" w:cstheme="minorHAnsi"/>
          <w:sz w:val="24"/>
          <w:szCs w:val="24"/>
        </w:rPr>
        <w:t>Materiały, sprzęt, pomiary i personel.</w:t>
      </w:r>
      <w:bookmarkEnd w:id="12"/>
      <w:bookmarkEnd w:id="13"/>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66B18205" w:rsidR="00827B74" w:rsidRPr="0013038F"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13038F">
        <w:rPr>
          <w:rFonts w:asciiTheme="minorHAnsi" w:hAnsiTheme="minorHAnsi" w:cstheme="minorHAnsi"/>
        </w:rPr>
        <w:t>p</w:t>
      </w:r>
      <w:r w:rsidR="00FD2924" w:rsidRPr="0013038F">
        <w:rPr>
          <w:rFonts w:asciiTheme="minorHAnsi" w:hAnsiTheme="minorHAnsi" w:cstheme="minorHAnsi"/>
        </w:rPr>
        <w:t xml:space="preserve">ostanowieniach Rozdziału </w:t>
      </w:r>
      <w:r w:rsidR="00F5582A" w:rsidRPr="0013038F">
        <w:rPr>
          <w:rFonts w:asciiTheme="minorHAnsi" w:hAnsiTheme="minorHAnsi" w:cstheme="minorHAnsi"/>
        </w:rPr>
        <w:t>7</w:t>
      </w:r>
      <w:r w:rsidR="00FD2924" w:rsidRPr="0013038F">
        <w:rPr>
          <w:rFonts w:asciiTheme="minorHAnsi" w:hAnsiTheme="minorHAnsi" w:cstheme="minorHAnsi"/>
        </w:rPr>
        <w:t>.2.1</w:t>
      </w:r>
      <w:r w:rsidRPr="0013038F">
        <w:rPr>
          <w:rFonts w:asciiTheme="minorHAnsi" w:hAnsiTheme="minorHAnsi" w:cstheme="minorHAnsi"/>
        </w:rPr>
        <w:t xml:space="preserve">. IDW. </w:t>
      </w:r>
    </w:p>
    <w:p w14:paraId="72110292" w14:textId="77777777" w:rsidR="009C4592"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skierować do </w:t>
      </w:r>
      <w:r w:rsidR="00082B7C" w:rsidRPr="00DB0997">
        <w:rPr>
          <w:rFonts w:asciiTheme="minorHAnsi" w:hAnsiTheme="minorHAnsi" w:cstheme="minorHAnsi"/>
        </w:rPr>
        <w:t>wykonywania czynności inspektora nadzoru inwestorskiego</w:t>
      </w:r>
      <w:r w:rsidRPr="00DB0997">
        <w:rPr>
          <w:rFonts w:asciiTheme="minorHAnsi" w:hAnsiTheme="minorHAnsi" w:cstheme="minorHAnsi"/>
        </w:rPr>
        <w:t>:</w:t>
      </w:r>
    </w:p>
    <w:p w14:paraId="7D374753" w14:textId="33A5E1E4" w:rsidR="000A20A2" w:rsidRDefault="00643A26" w:rsidP="003D24D0">
      <w:pPr>
        <w:pStyle w:val="Lista"/>
        <w:ind w:firstLine="1"/>
        <w:jc w:val="both"/>
        <w:rPr>
          <w:rFonts w:asciiTheme="minorHAnsi" w:hAnsiTheme="minorHAnsi" w:cstheme="minorHAnsi"/>
          <w:szCs w:val="24"/>
        </w:rPr>
      </w:pPr>
      <w:r w:rsidRPr="00DB0997">
        <w:rPr>
          <w:rFonts w:asciiTheme="minorHAnsi" w:hAnsiTheme="minorHAnsi" w:cstheme="minorHAnsi"/>
          <w:szCs w:val="24"/>
        </w:rPr>
        <w:t xml:space="preserve">inspektor nadzoru inwestorskiego w </w:t>
      </w:r>
      <w:r w:rsidRPr="0058379F">
        <w:rPr>
          <w:rFonts w:asciiTheme="minorHAnsi" w:hAnsiTheme="minorHAnsi" w:cstheme="minorHAnsi"/>
          <w:szCs w:val="24"/>
        </w:rPr>
        <w:t xml:space="preserve">specjalności </w:t>
      </w:r>
      <w:r w:rsidRPr="0058379F">
        <w:rPr>
          <w:rFonts w:ascii="Calibri" w:hAnsi="Calibri" w:cs="Calibri"/>
          <w:bCs/>
        </w:rPr>
        <w:t>instalacyjnej w zakresie sieci, instalacji</w:t>
      </w:r>
      <w:r w:rsidRPr="0058379F">
        <w:rPr>
          <w:rFonts w:ascii="Calibri" w:hAnsi="Calibri" w:cs="Calibri"/>
          <w:bCs/>
        </w:rPr>
        <w:br/>
        <w:t xml:space="preserve">i urządzeń cieplnych, wentylacyjnych, gazowych, wodociągowych i kanalizacyjnych </w:t>
      </w:r>
      <w:r w:rsidR="0058379F" w:rsidRPr="0058379F">
        <w:rPr>
          <w:rFonts w:ascii="Calibri" w:hAnsi="Calibri" w:cs="Calibri"/>
          <w:bCs/>
        </w:rPr>
        <w:br/>
      </w:r>
      <w:r w:rsidRPr="0058379F">
        <w:rPr>
          <w:rFonts w:ascii="Calibri" w:hAnsi="Calibri" w:cs="Calibri"/>
          <w:bCs/>
        </w:rPr>
        <w:t xml:space="preserve">w zakresie sieci, instalacji i urządzeń cieplnych, wentylacyjnych, wodociągowych </w:t>
      </w:r>
      <w:r w:rsidR="0058379F" w:rsidRPr="0058379F">
        <w:rPr>
          <w:rFonts w:ascii="Calibri" w:hAnsi="Calibri" w:cs="Calibri"/>
          <w:bCs/>
        </w:rPr>
        <w:br/>
      </w:r>
      <w:r w:rsidRPr="0058379F">
        <w:rPr>
          <w:rFonts w:ascii="Calibri" w:hAnsi="Calibri" w:cs="Calibri"/>
          <w:bCs/>
        </w:rPr>
        <w:t>i kanalizacyjnych</w:t>
      </w:r>
      <w:r w:rsidRPr="0058379F">
        <w:rPr>
          <w:rFonts w:asciiTheme="minorHAnsi" w:hAnsiTheme="minorHAnsi" w:cstheme="minorHAnsi"/>
          <w:szCs w:val="24"/>
        </w:rPr>
        <w:t xml:space="preserve"> </w:t>
      </w:r>
      <w:r w:rsidR="005013BC" w:rsidRPr="0058379F">
        <w:rPr>
          <w:rFonts w:asciiTheme="minorHAnsi" w:hAnsiTheme="minorHAnsi" w:cstheme="minorHAnsi"/>
          <w:szCs w:val="24"/>
        </w:rPr>
        <w:t>l</w:t>
      </w:r>
      <w:r w:rsidR="005013BC" w:rsidRPr="00DB0997">
        <w:rPr>
          <w:rFonts w:asciiTheme="minorHAnsi" w:hAnsiTheme="minorHAnsi" w:cstheme="minorHAnsi"/>
          <w:szCs w:val="24"/>
        </w:rPr>
        <w:t xml:space="preserve">ub odpowiadające im uprawnienia budowlane, które zostały wydane na podstawie wcześniejszych przepisów – w zakresie uprawniającym </w:t>
      </w:r>
      <w:r>
        <w:rPr>
          <w:rFonts w:asciiTheme="minorHAnsi" w:hAnsiTheme="minorHAnsi" w:cstheme="minorHAnsi"/>
          <w:szCs w:val="24"/>
        </w:rPr>
        <w:br/>
      </w:r>
      <w:r w:rsidR="005013BC" w:rsidRPr="00DB0997">
        <w:rPr>
          <w:rFonts w:asciiTheme="minorHAnsi" w:hAnsiTheme="minorHAnsi" w:cstheme="minorHAnsi"/>
          <w:szCs w:val="24"/>
        </w:rPr>
        <w:t xml:space="preserve">do </w:t>
      </w:r>
      <w:r w:rsidR="004172D5" w:rsidRPr="00DB0997">
        <w:rPr>
          <w:rFonts w:asciiTheme="minorHAnsi" w:hAnsiTheme="minorHAnsi" w:cstheme="minorHAnsi"/>
          <w:szCs w:val="24"/>
        </w:rPr>
        <w:t>nadzorowania robót budowlanych</w:t>
      </w:r>
      <w:r w:rsidR="003D24D0">
        <w:rPr>
          <w:rFonts w:asciiTheme="minorHAnsi" w:hAnsiTheme="minorHAnsi" w:cstheme="minorHAnsi"/>
          <w:szCs w:val="24"/>
        </w:rPr>
        <w:t xml:space="preserve"> </w:t>
      </w:r>
      <w:r w:rsidR="000A20A2" w:rsidRPr="00DB0997">
        <w:rPr>
          <w:rFonts w:asciiTheme="minorHAnsi" w:hAnsiTheme="minorHAnsi" w:cstheme="minorHAnsi"/>
          <w:szCs w:val="24"/>
        </w:rPr>
        <w:t>–</w:t>
      </w:r>
      <w:r w:rsidR="00A07D5B" w:rsidRPr="00DB0997">
        <w:rPr>
          <w:rFonts w:asciiTheme="minorHAnsi" w:hAnsiTheme="minorHAnsi" w:cstheme="minorHAnsi"/>
          <w:szCs w:val="24"/>
        </w:rPr>
        <w:t xml:space="preserve">  </w:t>
      </w:r>
      <w:r w:rsidR="001E233E" w:rsidRPr="00DB0997">
        <w:rPr>
          <w:rFonts w:asciiTheme="minorHAnsi" w:hAnsiTheme="minorHAnsi" w:cstheme="minorHAnsi"/>
          <w:szCs w:val="24"/>
        </w:rPr>
        <w:t>……………………………………</w:t>
      </w:r>
      <w:r w:rsidR="003D24D0">
        <w:rPr>
          <w:rFonts w:asciiTheme="minorHAnsi" w:hAnsiTheme="minorHAnsi" w:cstheme="minorHAnsi"/>
          <w:szCs w:val="24"/>
        </w:rPr>
        <w:t>………………….</w:t>
      </w:r>
      <w:r w:rsidR="003D24D0">
        <w:rPr>
          <w:rFonts w:asciiTheme="minorHAnsi" w:hAnsiTheme="minorHAnsi" w:cstheme="minorHAnsi"/>
          <w:szCs w:val="24"/>
        </w:rPr>
        <w:br/>
      </w:r>
      <w:r w:rsidR="001E233E" w:rsidRPr="00DB0997">
        <w:rPr>
          <w:rFonts w:asciiTheme="minorHAnsi" w:hAnsiTheme="minorHAnsi" w:cstheme="minorHAnsi"/>
          <w:szCs w:val="24"/>
        </w:rPr>
        <w:t xml:space="preserve"> – </w:t>
      </w:r>
      <w:proofErr w:type="spellStart"/>
      <w:r w:rsidR="001E233E" w:rsidRPr="00DB0997">
        <w:rPr>
          <w:rFonts w:asciiTheme="minorHAnsi" w:hAnsiTheme="minorHAnsi" w:cstheme="minorHAnsi"/>
          <w:szCs w:val="24"/>
        </w:rPr>
        <w:t>upr</w:t>
      </w:r>
      <w:proofErr w:type="spellEnd"/>
      <w:r w:rsidR="001E233E" w:rsidRPr="00DB0997">
        <w:rPr>
          <w:rFonts w:asciiTheme="minorHAnsi" w:hAnsiTheme="minorHAnsi" w:cstheme="minorHAnsi"/>
          <w:szCs w:val="24"/>
        </w:rPr>
        <w:t>. bud. nr .....</w:t>
      </w:r>
      <w:r w:rsidR="003D24D0">
        <w:rPr>
          <w:rFonts w:asciiTheme="minorHAnsi" w:hAnsiTheme="minorHAnsi" w:cstheme="minorHAnsi"/>
          <w:szCs w:val="24"/>
        </w:rPr>
        <w:t>................................</w:t>
      </w:r>
    </w:p>
    <w:p w14:paraId="7925A132" w14:textId="77777777" w:rsidR="003D24D0" w:rsidRPr="00DB0997" w:rsidRDefault="003D24D0" w:rsidP="003D24D0">
      <w:pPr>
        <w:pStyle w:val="Lista"/>
        <w:ind w:firstLine="1"/>
        <w:jc w:val="both"/>
        <w:rPr>
          <w:rFonts w:asciiTheme="minorHAnsi" w:hAnsiTheme="minorHAnsi" w:cstheme="minorHAnsi"/>
          <w:szCs w:val="24"/>
        </w:rPr>
      </w:pPr>
    </w:p>
    <w:p w14:paraId="4CB825C6" w14:textId="3F9D58E0"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osoby</w:t>
      </w:r>
      <w:r w:rsidRPr="00DB0997">
        <w:rPr>
          <w:rFonts w:asciiTheme="minorHAnsi" w:hAnsiTheme="minorHAnsi" w:cstheme="minorHAnsi"/>
        </w:rPr>
        <w:t xml:space="preserve">, o </w:t>
      </w:r>
      <w:r w:rsidR="001E233E" w:rsidRPr="00DB0997">
        <w:rPr>
          <w:rFonts w:asciiTheme="minorHAnsi" w:hAnsiTheme="minorHAnsi" w:cstheme="minorHAnsi"/>
        </w:rPr>
        <w:t xml:space="preserve">której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7777777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7777777"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zapłaci Zamawiającemu karę umowną w kwocie </w:t>
      </w:r>
      <w:r w:rsidR="002D5A19" w:rsidRPr="00DB0997">
        <w:rPr>
          <w:rFonts w:asciiTheme="minorHAnsi" w:hAnsiTheme="minorHAnsi" w:cstheme="minorHAnsi"/>
        </w:rPr>
        <w:t xml:space="preserve">500,00 </w:t>
      </w:r>
      <w:r w:rsidRPr="00DB0997">
        <w:rPr>
          <w:rFonts w:asciiTheme="minorHAnsi" w:hAnsiTheme="minorHAnsi" w:cstheme="minorHAnsi"/>
        </w:rPr>
        <w:t xml:space="preserve">zł z tytułu skierowania do </w:t>
      </w:r>
      <w:r w:rsidR="004C6779"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556E85" w:rsidRPr="00DB0997">
        <w:rPr>
          <w:rFonts w:asciiTheme="minorHAnsi" w:hAnsiTheme="minorHAnsi" w:cstheme="minorHAnsi"/>
        </w:rPr>
        <w:t>, za każdy taki przypadek</w:t>
      </w:r>
      <w:r w:rsidRPr="00DB0997">
        <w:rPr>
          <w:rFonts w:asciiTheme="minorHAnsi" w:hAnsiTheme="minorHAnsi" w:cstheme="minorHAnsi"/>
        </w:rPr>
        <w:t>.</w:t>
      </w:r>
      <w:r w:rsidR="009856EC" w:rsidRPr="00DB0997">
        <w:rPr>
          <w:rFonts w:asciiTheme="minorHAnsi" w:hAnsiTheme="minorHAnsi" w:cstheme="minorHAnsi"/>
        </w:rPr>
        <w:br/>
      </w:r>
    </w:p>
    <w:p w14:paraId="35F14E9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4" w:name="_Toc498420067"/>
      <w:bookmarkStart w:id="15" w:name="_Toc79406958"/>
      <w:r w:rsidRPr="00DB0997">
        <w:rPr>
          <w:rFonts w:asciiTheme="minorHAnsi" w:hAnsiTheme="minorHAnsi" w:cstheme="minorHAnsi"/>
          <w:sz w:val="24"/>
          <w:szCs w:val="24"/>
        </w:rPr>
        <w:t>Wynagrodzenie Wykonawcy i zasady jego zapłaty przez Zamawiającego.</w:t>
      </w:r>
      <w:bookmarkEnd w:id="14"/>
      <w:bookmarkEnd w:id="15"/>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w:t>
      </w:r>
      <w:r w:rsidRPr="0013038F">
        <w:rPr>
          <w:rFonts w:asciiTheme="minorHAnsi" w:hAnsiTheme="minorHAnsi" w:cstheme="minorHAnsi"/>
          <w:spacing w:val="-2"/>
        </w:rPr>
        <w:t>cenę z podatkiem VAT</w:t>
      </w:r>
      <w:r w:rsidR="003249F3" w:rsidRPr="0013038F">
        <w:rPr>
          <w:rFonts w:asciiTheme="minorHAnsi" w:hAnsiTheme="minorHAnsi" w:cstheme="minorHAnsi"/>
          <w:spacing w:val="-2"/>
        </w:rPr>
        <w:t>, zwłaszcza stosownie do zastrzeżeń umownych, o których mowa w rozdziale 1</w:t>
      </w:r>
      <w:r w:rsidR="00957B7F" w:rsidRPr="0013038F">
        <w:rPr>
          <w:rFonts w:asciiTheme="minorHAnsi" w:hAnsiTheme="minorHAnsi" w:cstheme="minorHAnsi"/>
          <w:spacing w:val="-2"/>
        </w:rPr>
        <w:t>7</w:t>
      </w:r>
      <w:r w:rsidR="003249F3" w:rsidRPr="0013038F">
        <w:rPr>
          <w:rFonts w:asciiTheme="minorHAnsi" w:hAnsiTheme="minorHAnsi" w:cstheme="minorHAnsi"/>
          <w:spacing w:val="-2"/>
        </w:rPr>
        <w:t>.</w:t>
      </w:r>
      <w:r w:rsidR="00D657E2" w:rsidRPr="0013038F">
        <w:rPr>
          <w:rFonts w:asciiTheme="minorHAnsi" w:hAnsiTheme="minorHAnsi" w:cstheme="minorHAnsi"/>
          <w:spacing w:val="-2"/>
        </w:rPr>
        <w:t>10</w:t>
      </w:r>
      <w:r w:rsidR="003249F3" w:rsidRPr="0013038F">
        <w:rPr>
          <w:rFonts w:asciiTheme="minorHAnsi" w:hAnsiTheme="minorHAnsi" w:cstheme="minorHAnsi"/>
          <w:spacing w:val="-2"/>
        </w:rPr>
        <w:t>. IDW, szczegółowo</w:t>
      </w:r>
      <w:r w:rsidRPr="0013038F">
        <w:rPr>
          <w:rFonts w:asciiTheme="minorHAnsi" w:hAnsiTheme="minorHAnsi" w:cstheme="minorHAnsi"/>
          <w:spacing w:val="-2"/>
        </w:rPr>
        <w:t xml:space="preserve"> zapoznał się</w:t>
      </w:r>
      <w:r w:rsidR="001E08A7" w:rsidRPr="0013038F">
        <w:rPr>
          <w:rFonts w:asciiTheme="minorHAnsi" w:hAnsiTheme="minorHAnsi" w:cstheme="minorHAnsi"/>
          <w:spacing w:val="-2"/>
        </w:rPr>
        <w:t xml:space="preserve"> </w:t>
      </w:r>
      <w:r w:rsidRPr="0013038F">
        <w:rPr>
          <w:rFonts w:asciiTheme="minorHAnsi" w:hAnsiTheme="minorHAnsi" w:cstheme="minorHAnsi"/>
          <w:spacing w:val="-2"/>
        </w:rPr>
        <w:t>z SWZ</w:t>
      </w:r>
      <w:r w:rsidR="003249F3" w:rsidRPr="0013038F">
        <w:rPr>
          <w:rFonts w:asciiTheme="minorHAnsi" w:hAnsiTheme="minorHAnsi" w:cstheme="minorHAnsi"/>
          <w:spacing w:val="-2"/>
        </w:rPr>
        <w:t xml:space="preserve"> i sprawdził podstawę obliczenia ceny oraz</w:t>
      </w:r>
      <w:r w:rsidRPr="0013038F">
        <w:rPr>
          <w:rFonts w:asciiTheme="minorHAnsi" w:hAnsiTheme="minorHAnsi" w:cstheme="minorHAnsi"/>
          <w:spacing w:val="-2"/>
        </w:rPr>
        <w:t xml:space="preserve"> uzyskał wszelkie informacje</w:t>
      </w:r>
      <w:r w:rsidR="003249F3" w:rsidRPr="0013038F">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112EDE91"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o łącznej wartości do 80% kwoty,</w:t>
      </w:r>
      <w:r w:rsidRPr="00DB0997">
        <w:rPr>
          <w:rFonts w:asciiTheme="minorHAnsi" w:hAnsiTheme="minorHAnsi" w:cstheme="minorHAnsi"/>
        </w:rPr>
        <w:t xml:space="preserve"> o której mowa </w:t>
      </w:r>
      <w:r w:rsidR="00F36E8A" w:rsidRPr="00DB0997">
        <w:rPr>
          <w:rFonts w:asciiTheme="minorHAnsi" w:hAnsiTheme="minorHAnsi" w:cstheme="minorHAnsi"/>
        </w:rPr>
        <w:br/>
      </w:r>
      <w:r w:rsidRPr="00DB0997">
        <w:rPr>
          <w:rFonts w:asciiTheme="minorHAnsi" w:hAnsiTheme="minorHAnsi" w:cstheme="minorHAnsi"/>
        </w:rPr>
        <w:t xml:space="preserve">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933BC2B"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nie wcześniej niż 20-go oraz nie później niż ostatniego dnia każdego miesiąca, odpowiednio do przyjętego okresu rozliczenia z Wykonawcą robót.</w:t>
      </w:r>
    </w:p>
    <w:p w14:paraId="5DEEE104"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Wykonawcy będzie odpowiadać procentowemu udziałowi wykonanych robót budowlanych branży sanitarnej, określonych na podstawie faktury wystawionej przez Wykonawcę robót budowlanych.  </w:t>
      </w:r>
    </w:p>
    <w:p w14:paraId="303B49C5"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 Wykonawca przedstawi do akceptacji Zamawiającemu w terminie 7 dni od zawarcia niniejszej umowy.</w:t>
      </w:r>
    </w:p>
    <w:p w14:paraId="6D89D2F2" w14:textId="52FE2CA8"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łącznie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6F0F51C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Płatność po zakończeniu nadzoru nad wykonaniem Robót – faktura wystawiona </w:t>
      </w:r>
      <w:r w:rsidR="0013038F">
        <w:rPr>
          <w:rFonts w:asciiTheme="minorHAnsi" w:hAnsiTheme="minorHAnsi" w:cstheme="minorHAnsi"/>
          <w:spacing w:val="-2"/>
        </w:rPr>
        <w:br/>
      </w:r>
      <w:r w:rsidRPr="00DB0997">
        <w:rPr>
          <w:rFonts w:asciiTheme="minorHAnsi" w:hAnsiTheme="minorHAnsi" w:cstheme="minorHAnsi"/>
          <w:spacing w:val="-2"/>
        </w:rPr>
        <w:t>po wykonaniu Robót i ich odbiorze ostatecznym, na pozostałą kwotę należnego wynagrodzenia z tytułu nadzoru w okresie wykonywania Robót, o której mowa w ust. 1.</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77777777"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Zapłata wynagrodzenia przez Zamawiającego wymaga przedstawienia przez Wykonawcę dowodów zapłaty wymagalnego wynagrodzenia podwykonawcom lub dalszym podwykonawcom biorącym udział w realizacji części Zamówienia.</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58379F"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4F02F4E0" w14:textId="77777777" w:rsidR="0058379F" w:rsidRPr="00DB0997" w:rsidRDefault="0058379F" w:rsidP="0058379F">
      <w:pPr>
        <w:ind w:left="357"/>
        <w:jc w:val="both"/>
        <w:rPr>
          <w:rFonts w:asciiTheme="minorHAnsi" w:hAnsiTheme="minorHAnsi" w:cstheme="minorHAnsi"/>
          <w:bCs/>
        </w:rPr>
      </w:pP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W braku zabezpieczenia Zamawiający może wstrzymać się z zapłatą wynagrodzenia 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77777777" w:rsidR="00E33560" w:rsidRPr="009F5FDC"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Waloryzacja wynagrodzenia wykonawcy nie wymaga aneksu do Umowy i winna zostać uwzględniona przez Wykonawcę w wystawianych przez Wykonawcę fakturach. W takiej sytuacji kwota, o której mowa w ust. 1 ulegnie zmianie.</w:t>
      </w:r>
    </w:p>
    <w:p w14:paraId="25018AE6" w14:textId="77777777" w:rsidR="009E01E3" w:rsidRDefault="009E01E3"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wydłużenia </w:t>
      </w:r>
      <w:r w:rsidR="009036AF" w:rsidRPr="00DB0997">
        <w:rPr>
          <w:rFonts w:asciiTheme="minorHAnsi" w:hAnsiTheme="minorHAnsi" w:cstheme="minorHAnsi"/>
          <w:spacing w:val="-2"/>
        </w:rPr>
        <w:t>okresu wykonywania Robót w ramach umowy o roboty budowlane, jeżeli wydłużenie to nastąpi</w:t>
      </w:r>
      <w:r w:rsidR="005B4F84" w:rsidRPr="00DB0997">
        <w:rPr>
          <w:rFonts w:asciiTheme="minorHAnsi" w:hAnsiTheme="minorHAnsi" w:cstheme="minorHAnsi"/>
          <w:spacing w:val="-2"/>
        </w:rPr>
        <w:t xml:space="preserve"> z przyczyn nieleżących po stronie Wykonawcy, Wykonawca będzie uprawniony do wynagrodzenia w przedłużonym czasie</w:t>
      </w:r>
      <w:r w:rsidR="0090011F" w:rsidRPr="00DB0997">
        <w:rPr>
          <w:rFonts w:asciiTheme="minorHAnsi" w:hAnsiTheme="minorHAnsi" w:cstheme="minorHAnsi"/>
          <w:spacing w:val="-2"/>
        </w:rPr>
        <w:t xml:space="preserve">, przy czym </w:t>
      </w:r>
      <w:r w:rsidR="00C833A9" w:rsidRPr="00DB0997">
        <w:rPr>
          <w:rFonts w:asciiTheme="minorHAnsi" w:hAnsiTheme="minorHAnsi" w:cstheme="minorHAnsi"/>
          <w:spacing w:val="-2"/>
        </w:rPr>
        <w:br/>
      </w:r>
      <w:r w:rsidR="0090011F" w:rsidRPr="00DB0997">
        <w:rPr>
          <w:rFonts w:asciiTheme="minorHAnsi" w:hAnsiTheme="minorHAnsi" w:cstheme="minorHAnsi"/>
          <w:spacing w:val="-2"/>
        </w:rPr>
        <w:t>w przypadku niepełnego miesiąca wynagrodzenie zostanie proporcjonalnie rozliczone</w:t>
      </w:r>
      <w:r w:rsidR="00C833A9" w:rsidRPr="00DB0997">
        <w:rPr>
          <w:rFonts w:asciiTheme="minorHAnsi" w:hAnsiTheme="minorHAnsi" w:cstheme="minorHAnsi"/>
          <w:spacing w:val="-2"/>
        </w:rPr>
        <w:br/>
      </w:r>
      <w:r w:rsidR="0090011F" w:rsidRPr="00DB0997">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3F791642" w14:textId="77777777" w:rsidR="0058379F" w:rsidRPr="00DB0997" w:rsidRDefault="0058379F" w:rsidP="0058379F">
      <w:pPr>
        <w:pStyle w:val="Akapitzlist"/>
        <w:ind w:left="360"/>
        <w:jc w:val="both"/>
        <w:rPr>
          <w:rFonts w:asciiTheme="minorHAnsi" w:hAnsiTheme="minorHAnsi" w:cstheme="minorHAnsi"/>
          <w:spacing w:val="-2"/>
        </w:rPr>
      </w:pP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57EAA703" w14:textId="77777777" w:rsidR="00643A26" w:rsidRPr="00DB0997" w:rsidRDefault="00643A26" w:rsidP="00DB0997">
      <w:pPr>
        <w:autoSpaceDE w:val="0"/>
        <w:jc w:val="center"/>
        <w:rPr>
          <w:rFonts w:asciiTheme="minorHAnsi" w:hAnsiTheme="minorHAnsi" w:cstheme="minorHAnsi"/>
          <w:b/>
          <w:bCs/>
        </w:rPr>
      </w:pP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6" w:name="_Toc498420069"/>
      <w:bookmarkStart w:id="17" w:name="_Toc79406959"/>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6"/>
      <w:bookmarkEnd w:id="17"/>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niniejszego paragrafu - do Umowy zostanie wpisana konkretna kwota, a 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18" w:name="_Toc498420070"/>
      <w:bookmarkStart w:id="19" w:name="_Toc79406960"/>
      <w:r w:rsidRPr="00DB0997">
        <w:rPr>
          <w:rFonts w:asciiTheme="minorHAnsi" w:hAnsiTheme="minorHAnsi" w:cstheme="minorHAnsi"/>
          <w:sz w:val="24"/>
          <w:szCs w:val="24"/>
        </w:rPr>
        <w:t>Kary umowne. Odstąpienie od umowy.</w:t>
      </w:r>
      <w:bookmarkEnd w:id="18"/>
      <w:bookmarkEnd w:id="19"/>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34CF17DB" w:rsidR="00BA2C12" w:rsidRPr="00DB0997"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Zamawiającemu</w:t>
      </w:r>
      <w:r w:rsidRPr="00DB0997">
        <w:rPr>
          <w:rFonts w:asciiTheme="minorHAnsi" w:hAnsiTheme="minorHAnsi" w:cstheme="minorHAnsi"/>
        </w:rPr>
        <w:t xml:space="preserve"> karę umowną w kwocie </w:t>
      </w:r>
      <w:r w:rsidR="00C57339">
        <w:rPr>
          <w:rFonts w:asciiTheme="minorHAnsi" w:hAnsiTheme="minorHAnsi" w:cstheme="minorHAnsi"/>
        </w:rPr>
        <w:t>2</w:t>
      </w:r>
      <w:r w:rsidR="0065372B" w:rsidRPr="00DB0997">
        <w:rPr>
          <w:rFonts w:asciiTheme="minorHAnsi" w:hAnsiTheme="minorHAnsi" w:cstheme="minorHAnsi"/>
        </w:rPr>
        <w:t>00</w:t>
      </w:r>
      <w:r w:rsidR="00D70685">
        <w:rPr>
          <w:rFonts w:asciiTheme="minorHAnsi" w:hAnsiTheme="minorHAnsi" w:cstheme="minorHAnsi"/>
        </w:rPr>
        <w:t>,00</w:t>
      </w:r>
      <w:r w:rsidR="0065372B" w:rsidRPr="00DB0997">
        <w:rPr>
          <w:rFonts w:asciiTheme="minorHAnsi" w:hAnsiTheme="minorHAnsi" w:cstheme="minorHAnsi"/>
        </w:rPr>
        <w:t xml:space="preserve"> zł za każde</w:t>
      </w:r>
      <w:r w:rsidR="00F36E8A" w:rsidRPr="00DB0997">
        <w:rPr>
          <w:rFonts w:asciiTheme="minorHAnsi" w:hAnsiTheme="minorHAnsi" w:cstheme="minorHAnsi"/>
        </w:rPr>
        <w:br/>
      </w:r>
      <w:r w:rsidR="0065372B" w:rsidRPr="00DB0997">
        <w:rPr>
          <w:rFonts w:asciiTheme="minorHAnsi" w:hAnsiTheme="minorHAnsi" w:cstheme="minorHAnsi"/>
        </w:rPr>
        <w:t>z 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podjęcia zobowiązania lub czynności w imieniu </w:t>
      </w:r>
      <w:r w:rsidR="00B65B67" w:rsidRPr="00DB0997">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700FBC7"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r w:rsidR="0058379F">
        <w:rPr>
          <w:rFonts w:asciiTheme="minorHAnsi" w:hAnsiTheme="minorHAnsi" w:cstheme="minorHAnsi"/>
        </w:rPr>
        <w:t>.</w:t>
      </w:r>
    </w:p>
    <w:p w14:paraId="2357B67F" w14:textId="77777777" w:rsidR="0058379F" w:rsidRDefault="0058379F" w:rsidP="0058379F">
      <w:pPr>
        <w:pStyle w:val="Akapitzlist"/>
        <w:suppressAutoHyphens w:val="0"/>
        <w:ind w:left="714"/>
        <w:jc w:val="both"/>
        <w:rPr>
          <w:rFonts w:asciiTheme="minorHAnsi" w:hAnsiTheme="minorHAnsi" w:cstheme="minorHAnsi"/>
        </w:rPr>
      </w:pPr>
    </w:p>
    <w:p w14:paraId="474F4F8F" w14:textId="5ADCDA19" w:rsidR="00D70685"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W przypadku stwierdzenia przez Zamawiającego, że usługi wykonywane są w sposób niezgodny z warunkami umowy, Zamawiający może odstąpić od umowy z winy Wykonawcy w terminie 14 dni od daty pisemnego powiadomienia Wykonawcy o stwierdzonych nieprawidłowościach, ze skutkami wynikającymi z ust. 1 niniejszego paragrafu.</w:t>
      </w:r>
    </w:p>
    <w:p w14:paraId="48ABF851" w14:textId="40B7F070"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14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w:t>
      </w:r>
      <w:r w:rsidR="0058379F">
        <w:rPr>
          <w:rFonts w:asciiTheme="minorHAnsi" w:hAnsiTheme="minorHAnsi" w:cstheme="minorHAnsi"/>
        </w:rPr>
        <w:br/>
      </w:r>
      <w:r w:rsidRPr="00646587">
        <w:rPr>
          <w:rFonts w:asciiTheme="minorHAnsi" w:hAnsiTheme="minorHAnsi" w:cstheme="minorHAnsi"/>
        </w:rPr>
        <w:t>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D76F8F" w:rsidRPr="00DB0997">
        <w:rPr>
          <w:rFonts w:asciiTheme="minorHAnsi" w:hAnsiTheme="minorHAnsi" w:cstheme="minorHAnsi"/>
        </w:rPr>
        <w:t>ym</w:t>
      </w:r>
      <w:r w:rsidRPr="00DB0997">
        <w:rPr>
          <w:rFonts w:asciiTheme="minorHAnsi" w:hAnsiTheme="minorHAnsi" w:cstheme="minorHAnsi"/>
        </w:rPr>
        <w:t xml:space="preserve"> wynagrodzeni</w:t>
      </w:r>
      <w:r w:rsidR="00D76F8F" w:rsidRPr="00DB0997">
        <w:rPr>
          <w:rFonts w:asciiTheme="minorHAnsi" w:hAnsiTheme="minorHAnsi" w:cstheme="minorHAnsi"/>
        </w:rPr>
        <w:t>em</w:t>
      </w:r>
      <w:r w:rsidRPr="00DB0997">
        <w:rPr>
          <w:rFonts w:asciiTheme="minorHAnsi" w:hAnsiTheme="minorHAnsi" w:cstheme="minorHAnsi"/>
        </w:rPr>
        <w:t xml:space="preserve"> Wykonawcy naliczonej i płatnej na jego rzecz kary umownej lub za odstąpienie od Umowy.</w:t>
      </w:r>
    </w:p>
    <w:p w14:paraId="4B926C44" w14:textId="6B8FBFF1"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Na poczet kary umownej lub za odstąpienie od Umowy albo przewyższającego </w:t>
      </w:r>
      <w:r w:rsidR="0058379F">
        <w:rPr>
          <w:rFonts w:asciiTheme="minorHAnsi" w:hAnsiTheme="minorHAnsi" w:cstheme="minorHAnsi"/>
        </w:rPr>
        <w:br/>
      </w:r>
      <w:r w:rsidRPr="00DB0997">
        <w:rPr>
          <w:rFonts w:asciiTheme="minorHAnsi" w:hAnsiTheme="minorHAnsi" w:cstheme="minorHAnsi"/>
        </w:rPr>
        <w:t>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77777777"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 od daty sporządzenia protokołu inwentaryzacyjnego.</w:t>
      </w:r>
    </w:p>
    <w:p w14:paraId="71A2E82F" w14:textId="77777777" w:rsidR="00BF33FA" w:rsidRPr="00DB0997" w:rsidRDefault="00BF33FA" w:rsidP="00DB0997">
      <w:pPr>
        <w:pStyle w:val="Akapitzlist"/>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77777777" w:rsidR="00B72801" w:rsidRPr="00DB0997" w:rsidRDefault="00B72801" w:rsidP="00DB0997">
      <w:pPr>
        <w:pStyle w:val="Akapitzlist"/>
        <w:numPr>
          <w:ilvl w:val="0"/>
          <w:numId w:val="7"/>
        </w:numPr>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48264AD4" w14:textId="77777777" w:rsidR="00816701" w:rsidRPr="00DB0997" w:rsidRDefault="00816701" w:rsidP="00DB0997">
      <w:pPr>
        <w:pStyle w:val="Nagwek1"/>
        <w:rPr>
          <w:rFonts w:asciiTheme="minorHAnsi" w:hAnsiTheme="minorHAnsi" w:cstheme="minorHAnsi"/>
          <w:sz w:val="24"/>
          <w:szCs w:val="24"/>
        </w:rPr>
      </w:pPr>
      <w:bookmarkStart w:id="20" w:name="_Toc498420071"/>
      <w:bookmarkStart w:id="21" w:name="_Toc79406961"/>
      <w:r w:rsidRPr="00DB0997">
        <w:rPr>
          <w:rFonts w:asciiTheme="minorHAnsi" w:hAnsiTheme="minorHAnsi" w:cstheme="minorHAnsi"/>
          <w:sz w:val="24"/>
          <w:szCs w:val="24"/>
        </w:rPr>
        <w:t>Pierwszeństwo dokumentów.</w:t>
      </w:r>
      <w:bookmarkEnd w:id="20"/>
      <w:bookmarkEnd w:id="21"/>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53A0F3D0" w14:textId="06F515AD"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51754F">
        <w:rPr>
          <w:rFonts w:asciiTheme="minorHAnsi" w:hAnsiTheme="minorHAnsi" w:cstheme="minorHAnsi"/>
          <w:b/>
          <w:bCs/>
        </w:rPr>
        <w:t>1</w:t>
      </w:r>
    </w:p>
    <w:p w14:paraId="60B64DC0" w14:textId="77777777" w:rsidR="00816701" w:rsidRPr="00DB0997" w:rsidRDefault="00816701" w:rsidP="00DB0997">
      <w:pPr>
        <w:pStyle w:val="Nagwek1"/>
        <w:rPr>
          <w:rFonts w:asciiTheme="minorHAnsi" w:hAnsiTheme="minorHAnsi" w:cstheme="minorHAnsi"/>
          <w:sz w:val="24"/>
          <w:szCs w:val="24"/>
        </w:rPr>
      </w:pPr>
      <w:bookmarkStart w:id="22" w:name="_Toc498420073"/>
      <w:bookmarkStart w:id="23" w:name="_Toc79406962"/>
      <w:r w:rsidRPr="00DB0997">
        <w:rPr>
          <w:rFonts w:asciiTheme="minorHAnsi" w:hAnsiTheme="minorHAnsi" w:cstheme="minorHAnsi"/>
          <w:sz w:val="24"/>
          <w:szCs w:val="24"/>
        </w:rPr>
        <w:t>Zmiany Umowy. Rozstrzyganie sporów. Postanowienia końcowe.</w:t>
      </w:r>
      <w:bookmarkEnd w:id="22"/>
      <w:bookmarkEnd w:id="23"/>
    </w:p>
    <w:p w14:paraId="21E2D2FE" w14:textId="77777777" w:rsidR="00816701" w:rsidRPr="00646587" w:rsidRDefault="00816701" w:rsidP="00DB0997">
      <w:pPr>
        <w:numPr>
          <w:ilvl w:val="0"/>
          <w:numId w:val="9"/>
        </w:numPr>
        <w:suppressAutoHyphens w:val="0"/>
        <w:jc w:val="both"/>
        <w:rPr>
          <w:rFonts w:asciiTheme="minorHAnsi" w:hAnsiTheme="minorHAnsi" w:cstheme="minorHAnsi"/>
          <w:spacing w:val="-2"/>
        </w:rPr>
      </w:pPr>
      <w:r w:rsidRPr="00646587">
        <w:rPr>
          <w:rFonts w:asciiTheme="minorHAnsi" w:hAnsiTheme="minorHAnsi" w:cstheme="minorHAnsi"/>
          <w:spacing w:val="-2"/>
        </w:rPr>
        <w:t>Wszelkie zmiany Umowy wymagają formy pisemnej w postaci aneksu, pod rygorem nieważności.</w:t>
      </w:r>
    </w:p>
    <w:p w14:paraId="15C51E89" w14:textId="3479BA8C" w:rsidR="00525D00"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Zamawiający dopuszcza zmiany Umowy z zachowaniem postanowień poniższych, </w:t>
      </w:r>
      <w:r w:rsidR="0013038F">
        <w:rPr>
          <w:rFonts w:asciiTheme="minorHAnsi" w:hAnsiTheme="minorHAnsi" w:cstheme="minorHAnsi"/>
        </w:rPr>
        <w:br/>
      </w:r>
      <w:r w:rsidRPr="00646587">
        <w:rPr>
          <w:rFonts w:asciiTheme="minorHAnsi" w:hAnsiTheme="minorHAnsi" w:cstheme="minorHAnsi"/>
        </w:rPr>
        <w:t xml:space="preserve">a w przypadku </w:t>
      </w:r>
      <w:r w:rsidR="00AD2D67" w:rsidRPr="00646587">
        <w:rPr>
          <w:rFonts w:asciiTheme="minorHAnsi" w:hAnsiTheme="minorHAnsi" w:cstheme="minorHAnsi"/>
        </w:rPr>
        <w:t xml:space="preserve">istotnych </w:t>
      </w:r>
      <w:r w:rsidRPr="00646587">
        <w:rPr>
          <w:rFonts w:asciiTheme="minorHAnsi" w:hAnsiTheme="minorHAnsi" w:cstheme="minorHAnsi"/>
        </w:rPr>
        <w:t xml:space="preserve">zmian postanowień zawartej Umowy, dodatkowo po spełnieniu warunków określonych w postanowieniach </w:t>
      </w:r>
      <w:r w:rsidRPr="0013038F">
        <w:rPr>
          <w:rFonts w:asciiTheme="minorHAnsi" w:hAnsiTheme="minorHAnsi" w:cstheme="minorHAnsi"/>
        </w:rPr>
        <w:t xml:space="preserve">Rozdziału </w:t>
      </w:r>
      <w:r w:rsidR="00467EB8" w:rsidRPr="0013038F">
        <w:rPr>
          <w:rFonts w:asciiTheme="minorHAnsi" w:hAnsiTheme="minorHAnsi" w:cstheme="minorHAnsi"/>
        </w:rPr>
        <w:t>2</w:t>
      </w:r>
      <w:r w:rsidR="00CD67AB" w:rsidRPr="0013038F">
        <w:rPr>
          <w:rFonts w:asciiTheme="minorHAnsi" w:hAnsiTheme="minorHAnsi" w:cstheme="minorHAnsi"/>
        </w:rPr>
        <w:t>2</w:t>
      </w:r>
      <w:r w:rsidRPr="0013038F">
        <w:rPr>
          <w:rFonts w:asciiTheme="minorHAnsi" w:hAnsiTheme="minorHAnsi" w:cstheme="minorHAnsi"/>
        </w:rPr>
        <w:t xml:space="preserve"> IDW – Tom I. SWZ</w:t>
      </w:r>
      <w:r w:rsidRPr="00646587">
        <w:rPr>
          <w:rFonts w:asciiTheme="minorHAnsi" w:hAnsiTheme="minorHAnsi" w:cstheme="minorHAnsi"/>
        </w:rPr>
        <w:t>.</w:t>
      </w:r>
    </w:p>
    <w:p w14:paraId="46313374"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646587">
        <w:rPr>
          <w:rFonts w:asciiTheme="minorHAnsi" w:hAnsiTheme="minorHAnsi" w:cstheme="minorHAnsi"/>
        </w:rPr>
        <w:t>Pzp</w:t>
      </w:r>
      <w:proofErr w:type="spellEnd"/>
      <w:r w:rsidRPr="00646587">
        <w:rPr>
          <w:rFonts w:asciiTheme="minorHAnsi" w:hAnsiTheme="minorHAnsi" w:cstheme="minorHAnsi"/>
        </w:rPr>
        <w:t>) oraz jej wycenę.</w:t>
      </w:r>
    </w:p>
    <w:p w14:paraId="688FC021" w14:textId="77777777" w:rsidR="006543F7"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Strony Umowy zobowiązują się wszelkie spory wynikłe z niniejszej Umowy </w:t>
      </w:r>
      <w:r w:rsidR="00947F29" w:rsidRPr="00646587">
        <w:rPr>
          <w:rFonts w:asciiTheme="minorHAnsi" w:hAnsiTheme="minorHAnsi" w:cstheme="minorHAnsi"/>
        </w:rPr>
        <w:t xml:space="preserve">(także po jej ewentualnym wygaśnięciu, w wyniku na przykład odstąpienia od Umowy) </w:t>
      </w:r>
      <w:r w:rsidRPr="00646587">
        <w:rPr>
          <w:rFonts w:asciiTheme="minorHAnsi" w:hAnsiTheme="minorHAnsi" w:cstheme="minorHAnsi"/>
        </w:rPr>
        <w:t xml:space="preserve">rozstrzygać polubownie, a w przypadku braku możliwości osiągnięcia porozumienia co do polubownego rozstrzygnięcia sporu, Strony wskazują </w:t>
      </w:r>
      <w:r w:rsidR="00134FAE" w:rsidRPr="00646587">
        <w:rPr>
          <w:rFonts w:asciiTheme="minorHAnsi" w:hAnsiTheme="minorHAnsi" w:cstheme="minorHAnsi"/>
        </w:rPr>
        <w:t>Stały Sąd A</w:t>
      </w:r>
      <w:r w:rsidRPr="00646587">
        <w:rPr>
          <w:rFonts w:asciiTheme="minorHAnsi" w:hAnsiTheme="minorHAnsi" w:cstheme="minorHAnsi"/>
        </w:rPr>
        <w:t>rbitrażowy</w:t>
      </w:r>
      <w:r w:rsidR="00134FAE" w:rsidRPr="00646587">
        <w:rPr>
          <w:rFonts w:asciiTheme="minorHAnsi" w:hAnsiTheme="minorHAnsi" w:cstheme="minorHAnsi"/>
        </w:rPr>
        <w:t xml:space="preserve"> przy Okręgowej Izbie Radców Prawnych w Gdańsku</w:t>
      </w:r>
      <w:r w:rsidR="006543F7" w:rsidRPr="00646587">
        <w:rPr>
          <w:rFonts w:asciiTheme="minorHAnsi" w:hAnsiTheme="minorHAnsi" w:cstheme="minorHAnsi"/>
        </w:rPr>
        <w:t xml:space="preserve"> (</w:t>
      </w:r>
      <w:r w:rsidR="009D5B47" w:rsidRPr="00646587">
        <w:rPr>
          <w:rFonts w:asciiTheme="minorHAnsi" w:hAnsiTheme="minorHAnsi" w:cstheme="minorHAnsi"/>
        </w:rPr>
        <w:t>zwany</w:t>
      </w:r>
      <w:r w:rsidR="006543F7" w:rsidRPr="00646587">
        <w:rPr>
          <w:rFonts w:asciiTheme="minorHAnsi" w:hAnsiTheme="minorHAnsi" w:cstheme="minorHAnsi"/>
        </w:rPr>
        <w:t xml:space="preserve"> dalej „Sądem Arbitrażowym”)</w:t>
      </w:r>
      <w:r w:rsidRPr="00646587">
        <w:rPr>
          <w:rFonts w:asciiTheme="minorHAnsi" w:hAnsiTheme="minorHAnsi" w:cstheme="minorHAnsi"/>
        </w:rPr>
        <w:t>, jako wyłącznie właściwy</w:t>
      </w:r>
      <w:r w:rsidR="00CE5992" w:rsidRPr="00646587">
        <w:rPr>
          <w:rFonts w:asciiTheme="minorHAnsi" w:hAnsiTheme="minorHAnsi" w:cstheme="minorHAnsi"/>
        </w:rPr>
        <w:t xml:space="preserve"> </w:t>
      </w:r>
      <w:r w:rsidRPr="00646587">
        <w:rPr>
          <w:rFonts w:asciiTheme="minorHAnsi" w:hAnsiTheme="minorHAnsi" w:cstheme="minorHAnsi"/>
        </w:rPr>
        <w:t>do ostatecznego rozstrzygnięcia sporu.</w:t>
      </w:r>
    </w:p>
    <w:p w14:paraId="6DCAADC4" w14:textId="77777777" w:rsidR="006543F7" w:rsidRPr="00646587" w:rsidRDefault="006543F7" w:rsidP="00DB0997">
      <w:pPr>
        <w:numPr>
          <w:ilvl w:val="0"/>
          <w:numId w:val="9"/>
        </w:numPr>
        <w:suppressAutoHyphens w:val="0"/>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Postępowanie przed Sądem </w:t>
      </w:r>
      <w:r w:rsidR="009D5B47" w:rsidRPr="00646587">
        <w:rPr>
          <w:rFonts w:asciiTheme="minorHAnsi" w:eastAsia="Calibri" w:hAnsiTheme="minorHAnsi" w:cstheme="minorHAnsi"/>
          <w:kern w:val="0"/>
          <w:lang w:eastAsia="en-US"/>
        </w:rPr>
        <w:t xml:space="preserve">Arbitrażowym </w:t>
      </w:r>
      <w:r w:rsidRPr="00646587">
        <w:rPr>
          <w:rFonts w:asciiTheme="minorHAnsi" w:eastAsia="Calibri" w:hAnsiTheme="minorHAnsi" w:cstheme="minorHAnsi"/>
          <w:kern w:val="0"/>
          <w:lang w:eastAsia="en-US"/>
        </w:rPr>
        <w:t xml:space="preserve">będzie prowadzone zgodnie z Regulaminem </w:t>
      </w:r>
      <w:r w:rsidR="00037AFB" w:rsidRPr="00646587">
        <w:rPr>
          <w:rFonts w:asciiTheme="minorHAnsi" w:eastAsia="Calibri" w:hAnsiTheme="minorHAnsi" w:cstheme="minorHAnsi"/>
          <w:kern w:val="0"/>
          <w:lang w:eastAsia="en-US"/>
        </w:rPr>
        <w:br/>
      </w:r>
      <w:r w:rsidRPr="00646587">
        <w:rPr>
          <w:rFonts w:asciiTheme="minorHAnsi" w:eastAsia="Calibri" w:hAnsiTheme="minorHAnsi" w:cstheme="minorHAnsi"/>
          <w:kern w:val="0"/>
          <w:lang w:eastAsia="en-US"/>
        </w:rP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p>
    <w:p w14:paraId="13793B1B" w14:textId="77777777" w:rsidR="00793FAB" w:rsidRPr="00646587" w:rsidRDefault="00793FAB"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postanowień art. 3 § 9 ust. 2-6 Regulaminu i Reguł Postępowania Stałego Sądu Arbitrażowego przy Okręgowej Izbie Radców Prawnych w Gdańsku nie stosuje się;</w:t>
      </w:r>
    </w:p>
    <w:p w14:paraId="2CDD3AE0" w14:textId="77777777" w:rsidR="006543F7" w:rsidRPr="00646587" w:rsidRDefault="006543F7"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Sąd </w:t>
      </w:r>
      <w:r w:rsidR="00C000FE" w:rsidRPr="00646587">
        <w:rPr>
          <w:rFonts w:asciiTheme="minorHAnsi" w:eastAsia="Calibri" w:hAnsiTheme="minorHAnsi" w:cstheme="minorHAnsi"/>
          <w:kern w:val="0"/>
          <w:lang w:eastAsia="en-US"/>
        </w:rPr>
        <w:t xml:space="preserve">Arbitrażowy </w:t>
      </w:r>
      <w:r w:rsidRPr="00646587">
        <w:rPr>
          <w:rFonts w:asciiTheme="minorHAnsi" w:eastAsia="Calibri" w:hAnsiTheme="minorHAnsi" w:cstheme="minorHAnsi"/>
          <w:kern w:val="0"/>
          <w:lang w:eastAsia="en-US"/>
        </w:rPr>
        <w:t>przeprowadzi rozprawę w celu przedstawienia przez Strony twierdzeń lub dowodów na ich poparcie.</w:t>
      </w:r>
    </w:p>
    <w:p w14:paraId="3E286277" w14:textId="04C376CB" w:rsidR="00A3057F"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Skład oraz zasady działania sądu polubownego wymagają oddzielnej umowy Stron, </w:t>
      </w:r>
      <w:r w:rsidR="0058379F">
        <w:rPr>
          <w:rFonts w:asciiTheme="minorHAnsi" w:hAnsiTheme="minorHAnsi" w:cstheme="minorHAnsi"/>
        </w:rPr>
        <w:br/>
      </w:r>
      <w:r w:rsidRPr="00646587">
        <w:rPr>
          <w:rFonts w:asciiTheme="minorHAnsi" w:hAnsiTheme="minorHAnsi" w:cstheme="minorHAnsi"/>
        </w:rPr>
        <w:t>a w braku możliwości osiągnięcia porozumienia Stron w zakresie koniecznym do jej zawarcia, zastosowanie znajdą</w:t>
      </w:r>
      <w:r w:rsidR="00414009" w:rsidRPr="00646587">
        <w:rPr>
          <w:rFonts w:asciiTheme="minorHAnsi" w:hAnsiTheme="minorHAnsi" w:cstheme="minorHAnsi"/>
        </w:rPr>
        <w:t xml:space="preserve"> </w:t>
      </w:r>
      <w:r w:rsidRPr="00646587">
        <w:rPr>
          <w:rFonts w:asciiTheme="minorHAnsi" w:hAnsiTheme="minorHAnsi" w:cstheme="minorHAnsi"/>
        </w:rPr>
        <w:t>przepisy Kodeksu post</w:t>
      </w:r>
      <w:r w:rsidR="003615FF" w:rsidRPr="00646587">
        <w:rPr>
          <w:rFonts w:asciiTheme="minorHAnsi" w:hAnsiTheme="minorHAnsi" w:cstheme="minorHAnsi"/>
        </w:rPr>
        <w:t>ę</w:t>
      </w:r>
      <w:r w:rsidRPr="00646587">
        <w:rPr>
          <w:rFonts w:asciiTheme="minorHAnsi" w:hAnsiTheme="minorHAnsi" w:cstheme="minorHAnsi"/>
        </w:rPr>
        <w:t>powania cywilnego.</w:t>
      </w:r>
    </w:p>
    <w:p w14:paraId="2E5646D3"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EE7CD17" w14:textId="77777777" w:rsidR="00525D00" w:rsidRPr="00646587" w:rsidRDefault="000F745D"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 </w:t>
      </w:r>
      <w:r w:rsidR="00816701" w:rsidRPr="00646587">
        <w:rPr>
          <w:rFonts w:asciiTheme="minorHAnsi" w:hAnsiTheme="minorHAnsi" w:cstheme="minorHAnsi"/>
        </w:rPr>
        <w:t xml:space="preserve">Umowę niniejszą sporządzono w czterech jednobrzmiących egzemplarzach, </w:t>
      </w:r>
      <w:r w:rsidR="002F5B92" w:rsidRPr="00646587">
        <w:rPr>
          <w:rFonts w:asciiTheme="minorHAnsi" w:hAnsiTheme="minorHAnsi" w:cstheme="minorHAnsi"/>
        </w:rPr>
        <w:t xml:space="preserve">z czego                            </w:t>
      </w:r>
      <w:r w:rsidR="00B90BEA" w:rsidRPr="00646587">
        <w:rPr>
          <w:rFonts w:asciiTheme="minorHAnsi" w:hAnsiTheme="minorHAnsi" w:cstheme="minorHAnsi"/>
        </w:rPr>
        <w:t xml:space="preserve">    </w:t>
      </w:r>
      <w:r w:rsidR="002F5B92" w:rsidRPr="00646587">
        <w:rPr>
          <w:rFonts w:asciiTheme="minorHAnsi" w:hAnsiTheme="minorHAnsi" w:cstheme="minorHAnsi"/>
        </w:rPr>
        <w:t>3 egzemplarze dla Zamawiającego, 1 egz. dla Wykonawcy</w:t>
      </w:r>
      <w:r w:rsidR="004A518A" w:rsidRPr="00646587">
        <w:rPr>
          <w:rFonts w:asciiTheme="minorHAnsi" w:hAnsiTheme="minorHAnsi" w:cstheme="minorHAnsi"/>
        </w:rPr>
        <w:t>.</w:t>
      </w:r>
    </w:p>
    <w:p w14:paraId="5061B417" w14:textId="77777777" w:rsidR="007E32C0" w:rsidRPr="00646587" w:rsidRDefault="007E32C0" w:rsidP="00DB0997">
      <w:pPr>
        <w:ind w:left="426"/>
        <w:rPr>
          <w:rFonts w:asciiTheme="minorHAnsi" w:hAnsiTheme="minorHAnsi" w:cstheme="minorHAnsi"/>
          <w:b/>
          <w:bCs/>
        </w:rPr>
      </w:pPr>
    </w:p>
    <w:p w14:paraId="651908E3" w14:textId="77777777" w:rsidR="007E32C0" w:rsidRPr="00DB0997" w:rsidRDefault="007E32C0" w:rsidP="00DB0997">
      <w:pPr>
        <w:ind w:left="426"/>
        <w:rPr>
          <w:rFonts w:asciiTheme="minorHAnsi" w:hAnsiTheme="minorHAnsi" w:cstheme="minorHAnsi"/>
          <w:b/>
          <w:bCs/>
        </w:rPr>
      </w:pPr>
    </w:p>
    <w:p w14:paraId="468DCE62" w14:textId="77777777" w:rsidR="007E32C0" w:rsidRPr="00DB0997" w:rsidRDefault="007E32C0" w:rsidP="00DB0997">
      <w:pPr>
        <w:ind w:left="426"/>
        <w:jc w:val="both"/>
        <w:rPr>
          <w:rFonts w:asciiTheme="minorHAnsi" w:hAnsiTheme="minorHAnsi" w:cstheme="minorHAnsi"/>
          <w:b/>
          <w:bCs/>
        </w:rPr>
      </w:pPr>
    </w:p>
    <w:p w14:paraId="6126FB79" w14:textId="0C76D9CA" w:rsidR="004A518A" w:rsidRPr="00DB0997" w:rsidRDefault="00816701" w:rsidP="00DB0997">
      <w:pPr>
        <w:ind w:left="426"/>
        <w:jc w:val="both"/>
        <w:rPr>
          <w:rFonts w:asciiTheme="minorHAnsi" w:hAnsiTheme="minorHAnsi" w:cstheme="minorHAnsi"/>
          <w:b/>
          <w:bCs/>
        </w:rPr>
      </w:pPr>
      <w:r w:rsidRPr="00DB0997">
        <w:rPr>
          <w:rFonts w:asciiTheme="minorHAnsi" w:hAnsiTheme="minorHAnsi" w:cstheme="minorHAnsi"/>
          <w:b/>
          <w:bCs/>
        </w:rPr>
        <w:t>WYKONAWCA</w:t>
      </w:r>
      <w:r w:rsidRPr="00DB0997">
        <w:rPr>
          <w:rFonts w:asciiTheme="minorHAnsi" w:hAnsiTheme="minorHAnsi" w:cstheme="minorHAnsi"/>
          <w:b/>
          <w:bCs/>
        </w:rPr>
        <w:tab/>
      </w:r>
      <w:r w:rsidR="00F76B4D" w:rsidRPr="00DB0997">
        <w:rPr>
          <w:rFonts w:asciiTheme="minorHAnsi" w:hAnsiTheme="minorHAnsi" w:cstheme="minorHAnsi"/>
          <w:b/>
          <w:bCs/>
        </w:rPr>
        <w:t xml:space="preserve"> </w:t>
      </w:r>
      <w:r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r>
      <w:r w:rsidR="00F76B4D" w:rsidRPr="00DB0997">
        <w:rPr>
          <w:rFonts w:asciiTheme="minorHAnsi" w:hAnsiTheme="minorHAnsi" w:cstheme="minorHAnsi"/>
          <w:b/>
          <w:bCs/>
        </w:rPr>
        <w:tab/>
      </w:r>
      <w:r w:rsidR="00F76B4D"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t>ZAMAWIAJĄCY</w:t>
      </w:r>
    </w:p>
    <w:p w14:paraId="2F8A465F" w14:textId="77777777" w:rsidR="004A1244" w:rsidRPr="00DB0997" w:rsidRDefault="004A1244" w:rsidP="00DB0997">
      <w:pPr>
        <w:jc w:val="both"/>
        <w:rPr>
          <w:rFonts w:asciiTheme="minorHAnsi" w:hAnsiTheme="minorHAnsi" w:cstheme="minorHAnsi"/>
          <w:b/>
          <w:bCs/>
        </w:rPr>
      </w:pPr>
    </w:p>
    <w:p w14:paraId="6E0EEB08" w14:textId="0C800B9A" w:rsidR="00F76B4D" w:rsidRPr="00DB0997" w:rsidRDefault="00F76B4D" w:rsidP="00DB0997">
      <w:pPr>
        <w:jc w:val="both"/>
        <w:rPr>
          <w:rFonts w:asciiTheme="minorHAnsi" w:hAnsiTheme="minorHAnsi" w:cstheme="minorHAnsi"/>
          <w:b/>
          <w:bCs/>
        </w:rPr>
      </w:pPr>
    </w:p>
    <w:p w14:paraId="52F1245E" w14:textId="77777777" w:rsidR="007E32C0" w:rsidRPr="00DB0997" w:rsidRDefault="007E32C0" w:rsidP="00DB0997">
      <w:pPr>
        <w:rPr>
          <w:rFonts w:asciiTheme="minorHAnsi" w:hAnsiTheme="minorHAnsi" w:cstheme="minorHAnsi"/>
          <w:b/>
          <w:bCs/>
        </w:rPr>
      </w:pPr>
    </w:p>
    <w:p w14:paraId="4D5B916F" w14:textId="1D86AEEB" w:rsidR="009542B4" w:rsidRPr="00DB0997" w:rsidRDefault="00620A4A" w:rsidP="00D27B36">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sectPr w:rsidR="009542B4" w:rsidRPr="00DB0997" w:rsidSect="00E37B51">
      <w:headerReference w:type="default" r:id="rId8"/>
      <w:footnotePr>
        <w:pos w:val="beneathText"/>
      </w:footnotePr>
      <w:pgSz w:w="11905" w:h="16837"/>
      <w:pgMar w:top="1418" w:right="1418" w:bottom="1418" w:left="1418" w:header="142" w:footer="87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A344A" w16cid:durableId="2357A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25D7" w14:textId="77777777" w:rsidR="00D0073C" w:rsidRDefault="00D0073C">
      <w:r>
        <w:separator/>
      </w:r>
    </w:p>
  </w:endnote>
  <w:endnote w:type="continuationSeparator" w:id="0">
    <w:p w14:paraId="10E739CE" w14:textId="77777777" w:rsidR="00D0073C" w:rsidRDefault="00D0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41B3" w14:textId="77777777" w:rsidR="00D0073C" w:rsidRDefault="00D0073C">
      <w:r>
        <w:separator/>
      </w:r>
    </w:p>
  </w:footnote>
  <w:footnote w:type="continuationSeparator" w:id="0">
    <w:p w14:paraId="4AA8FFD9" w14:textId="77777777" w:rsidR="00D0073C" w:rsidRDefault="00D0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AA" w14:textId="5051E6E8"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2"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7"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0"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2"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4"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1"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1"/>
  </w:num>
  <w:num w:numId="3">
    <w:abstractNumId w:val="42"/>
  </w:num>
  <w:num w:numId="4">
    <w:abstractNumId w:val="60"/>
  </w:num>
  <w:num w:numId="5">
    <w:abstractNumId w:val="4"/>
  </w:num>
  <w:num w:numId="6">
    <w:abstractNumId w:val="15"/>
  </w:num>
  <w:num w:numId="7">
    <w:abstractNumId w:val="2"/>
  </w:num>
  <w:num w:numId="8">
    <w:abstractNumId w:val="31"/>
  </w:num>
  <w:num w:numId="9">
    <w:abstractNumId w:val="51"/>
  </w:num>
  <w:num w:numId="10">
    <w:abstractNumId w:val="43"/>
  </w:num>
  <w:num w:numId="11">
    <w:abstractNumId w:val="7"/>
  </w:num>
  <w:num w:numId="12">
    <w:abstractNumId w:val="8"/>
  </w:num>
  <w:num w:numId="13">
    <w:abstractNumId w:val="58"/>
  </w:num>
  <w:num w:numId="14">
    <w:abstractNumId w:val="26"/>
  </w:num>
  <w:num w:numId="15">
    <w:abstractNumId w:val="36"/>
  </w:num>
  <w:num w:numId="16">
    <w:abstractNumId w:val="66"/>
  </w:num>
  <w:num w:numId="17">
    <w:abstractNumId w:val="52"/>
  </w:num>
  <w:num w:numId="18">
    <w:abstractNumId w:val="17"/>
  </w:num>
  <w:num w:numId="19">
    <w:abstractNumId w:val="16"/>
  </w:num>
  <w:num w:numId="20">
    <w:abstractNumId w:val="54"/>
  </w:num>
  <w:num w:numId="21">
    <w:abstractNumId w:val="6"/>
  </w:num>
  <w:num w:numId="22">
    <w:abstractNumId w:val="24"/>
  </w:num>
  <w:num w:numId="23">
    <w:abstractNumId w:val="35"/>
  </w:num>
  <w:num w:numId="24">
    <w:abstractNumId w:val="57"/>
  </w:num>
  <w:num w:numId="25">
    <w:abstractNumId w:val="3"/>
  </w:num>
  <w:num w:numId="26">
    <w:abstractNumId w:val="29"/>
  </w:num>
  <w:num w:numId="27">
    <w:abstractNumId w:val="19"/>
  </w:num>
  <w:num w:numId="28">
    <w:abstractNumId w:val="47"/>
  </w:num>
  <w:num w:numId="29">
    <w:abstractNumId w:val="5"/>
  </w:num>
  <w:num w:numId="30">
    <w:abstractNumId w:val="46"/>
  </w:num>
  <w:num w:numId="31">
    <w:abstractNumId w:val="20"/>
  </w:num>
  <w:num w:numId="32">
    <w:abstractNumId w:val="55"/>
  </w:num>
  <w:num w:numId="33">
    <w:abstractNumId w:val="27"/>
  </w:num>
  <w:num w:numId="34">
    <w:abstractNumId w:val="22"/>
  </w:num>
  <w:num w:numId="35">
    <w:abstractNumId w:val="39"/>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num>
  <w:num w:numId="42">
    <w:abstractNumId w:val="13"/>
  </w:num>
  <w:num w:numId="43">
    <w:abstractNumId w:val="53"/>
  </w:num>
  <w:num w:numId="44">
    <w:abstractNumId w:val="49"/>
  </w:num>
  <w:num w:numId="45">
    <w:abstractNumId w:val="65"/>
  </w:num>
  <w:num w:numId="46">
    <w:abstractNumId w:val="3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9"/>
  </w:num>
  <w:num w:numId="50">
    <w:abstractNumId w:val="11"/>
  </w:num>
  <w:num w:numId="51">
    <w:abstractNumId w:val="3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6"/>
  </w:num>
  <w:num w:numId="55">
    <w:abstractNumId w:val="64"/>
  </w:num>
  <w:num w:numId="56">
    <w:abstractNumId w:val="33"/>
  </w:num>
  <w:num w:numId="57">
    <w:abstractNumId w:val="62"/>
  </w:num>
  <w:num w:numId="58">
    <w:abstractNumId w:val="50"/>
  </w:num>
  <w:num w:numId="59">
    <w:abstractNumId w:val="48"/>
  </w:num>
  <w:num w:numId="60">
    <w:abstractNumId w:val="21"/>
  </w:num>
  <w:num w:numId="61">
    <w:abstractNumId w:val="28"/>
  </w:num>
  <w:num w:numId="62">
    <w:abstractNumId w:val="10"/>
  </w:num>
  <w:num w:numId="63">
    <w:abstractNumId w:val="12"/>
  </w:num>
  <w:num w:numId="64">
    <w:abstractNumId w:val="40"/>
  </w:num>
  <w:num w:numId="65">
    <w:abstractNumId w:val="45"/>
  </w:num>
  <w:num w:numId="66">
    <w:abstractNumId w:val="41"/>
  </w:num>
  <w:num w:numId="67">
    <w:abstractNumId w:val="37"/>
  </w:num>
  <w:num w:numId="68">
    <w:abstractNumId w:val="32"/>
  </w:num>
  <w:num w:numId="69">
    <w:abstractNumId w:val="59"/>
  </w:num>
  <w:num w:numId="70">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5090"/>
    <w:rsid w:val="000E52D5"/>
    <w:rsid w:val="000E5461"/>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10CC"/>
    <w:rsid w:val="00111F17"/>
    <w:rsid w:val="00113159"/>
    <w:rsid w:val="00113F18"/>
    <w:rsid w:val="00114491"/>
    <w:rsid w:val="00115A94"/>
    <w:rsid w:val="00116709"/>
    <w:rsid w:val="00116A36"/>
    <w:rsid w:val="0012089D"/>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7766"/>
    <w:rsid w:val="0013038F"/>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1A73"/>
    <w:rsid w:val="00191E89"/>
    <w:rsid w:val="0019233A"/>
    <w:rsid w:val="001923F5"/>
    <w:rsid w:val="00192EE9"/>
    <w:rsid w:val="0019308B"/>
    <w:rsid w:val="0019409A"/>
    <w:rsid w:val="00195307"/>
    <w:rsid w:val="00195B20"/>
    <w:rsid w:val="00195D03"/>
    <w:rsid w:val="00196C3B"/>
    <w:rsid w:val="00196D24"/>
    <w:rsid w:val="00196F56"/>
    <w:rsid w:val="001A02F3"/>
    <w:rsid w:val="001A0E8A"/>
    <w:rsid w:val="001A3060"/>
    <w:rsid w:val="001A3FAA"/>
    <w:rsid w:val="001A5C95"/>
    <w:rsid w:val="001A5D79"/>
    <w:rsid w:val="001A5E97"/>
    <w:rsid w:val="001B03A2"/>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72B0"/>
    <w:rsid w:val="00207A29"/>
    <w:rsid w:val="00207F70"/>
    <w:rsid w:val="0021099B"/>
    <w:rsid w:val="0021465E"/>
    <w:rsid w:val="002149CE"/>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72B"/>
    <w:rsid w:val="002319D9"/>
    <w:rsid w:val="002326D0"/>
    <w:rsid w:val="00233085"/>
    <w:rsid w:val="00233A63"/>
    <w:rsid w:val="00236268"/>
    <w:rsid w:val="00236809"/>
    <w:rsid w:val="002371FF"/>
    <w:rsid w:val="00237CE6"/>
    <w:rsid w:val="00237CE9"/>
    <w:rsid w:val="0024017C"/>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C5B"/>
    <w:rsid w:val="002A31A1"/>
    <w:rsid w:val="002A4A9D"/>
    <w:rsid w:val="002A7830"/>
    <w:rsid w:val="002B1011"/>
    <w:rsid w:val="002B1625"/>
    <w:rsid w:val="002B19E6"/>
    <w:rsid w:val="002B2BE8"/>
    <w:rsid w:val="002B34D2"/>
    <w:rsid w:val="002B42ED"/>
    <w:rsid w:val="002B4337"/>
    <w:rsid w:val="002B5028"/>
    <w:rsid w:val="002B5045"/>
    <w:rsid w:val="002B55AE"/>
    <w:rsid w:val="002B5E31"/>
    <w:rsid w:val="002B61B2"/>
    <w:rsid w:val="002B6651"/>
    <w:rsid w:val="002C06E4"/>
    <w:rsid w:val="002C1940"/>
    <w:rsid w:val="002C2B63"/>
    <w:rsid w:val="002C2CE5"/>
    <w:rsid w:val="002C3301"/>
    <w:rsid w:val="002C35CB"/>
    <w:rsid w:val="002C4D40"/>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31C0"/>
    <w:rsid w:val="002F3B83"/>
    <w:rsid w:val="002F3D40"/>
    <w:rsid w:val="002F4B00"/>
    <w:rsid w:val="002F58AA"/>
    <w:rsid w:val="002F5B92"/>
    <w:rsid w:val="002F62A5"/>
    <w:rsid w:val="002F640F"/>
    <w:rsid w:val="003005B2"/>
    <w:rsid w:val="00300861"/>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4D0"/>
    <w:rsid w:val="003D2AC9"/>
    <w:rsid w:val="003D3E76"/>
    <w:rsid w:val="003D3EE1"/>
    <w:rsid w:val="003D4220"/>
    <w:rsid w:val="003D43A4"/>
    <w:rsid w:val="003D4AAF"/>
    <w:rsid w:val="003D4D2E"/>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E26"/>
    <w:rsid w:val="004C7231"/>
    <w:rsid w:val="004D1902"/>
    <w:rsid w:val="004D233A"/>
    <w:rsid w:val="004D2502"/>
    <w:rsid w:val="004D26DF"/>
    <w:rsid w:val="004D29E4"/>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101DF"/>
    <w:rsid w:val="00510327"/>
    <w:rsid w:val="0051080F"/>
    <w:rsid w:val="00510A0A"/>
    <w:rsid w:val="00510C58"/>
    <w:rsid w:val="00511C58"/>
    <w:rsid w:val="0051393C"/>
    <w:rsid w:val="005141ED"/>
    <w:rsid w:val="00514BBF"/>
    <w:rsid w:val="0051543F"/>
    <w:rsid w:val="005160DB"/>
    <w:rsid w:val="005171CA"/>
    <w:rsid w:val="005172FC"/>
    <w:rsid w:val="0051754F"/>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27BD"/>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379F"/>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1CF"/>
    <w:rsid w:val="00636295"/>
    <w:rsid w:val="00636789"/>
    <w:rsid w:val="00637ACB"/>
    <w:rsid w:val="006403BA"/>
    <w:rsid w:val="006408EF"/>
    <w:rsid w:val="006409AD"/>
    <w:rsid w:val="0064105E"/>
    <w:rsid w:val="00641313"/>
    <w:rsid w:val="00641801"/>
    <w:rsid w:val="00641B88"/>
    <w:rsid w:val="0064231A"/>
    <w:rsid w:val="00642901"/>
    <w:rsid w:val="00642956"/>
    <w:rsid w:val="00642DF0"/>
    <w:rsid w:val="006434AC"/>
    <w:rsid w:val="00643A26"/>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19AC"/>
    <w:rsid w:val="00672DC4"/>
    <w:rsid w:val="00673CE6"/>
    <w:rsid w:val="006741F0"/>
    <w:rsid w:val="00674C57"/>
    <w:rsid w:val="006758BD"/>
    <w:rsid w:val="00675A4D"/>
    <w:rsid w:val="00675F9C"/>
    <w:rsid w:val="00676A7B"/>
    <w:rsid w:val="00680F45"/>
    <w:rsid w:val="006816F1"/>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1B52"/>
    <w:rsid w:val="006A21D6"/>
    <w:rsid w:val="006A23A2"/>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C18"/>
    <w:rsid w:val="00772CB7"/>
    <w:rsid w:val="00772F9F"/>
    <w:rsid w:val="00775C3B"/>
    <w:rsid w:val="00775D78"/>
    <w:rsid w:val="00775FBB"/>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3577"/>
    <w:rsid w:val="008035F6"/>
    <w:rsid w:val="00804FFE"/>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FE8"/>
    <w:rsid w:val="009466AD"/>
    <w:rsid w:val="009467ED"/>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D4"/>
    <w:rsid w:val="00990FB6"/>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DE2"/>
    <w:rsid w:val="009E2E18"/>
    <w:rsid w:val="009E4D9D"/>
    <w:rsid w:val="009E52F8"/>
    <w:rsid w:val="009E53FB"/>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B04"/>
    <w:rsid w:val="00A04F88"/>
    <w:rsid w:val="00A053BE"/>
    <w:rsid w:val="00A07D0C"/>
    <w:rsid w:val="00A07D5B"/>
    <w:rsid w:val="00A1089E"/>
    <w:rsid w:val="00A1149A"/>
    <w:rsid w:val="00A126E9"/>
    <w:rsid w:val="00A12F0D"/>
    <w:rsid w:val="00A13615"/>
    <w:rsid w:val="00A1418A"/>
    <w:rsid w:val="00A159A2"/>
    <w:rsid w:val="00A1748B"/>
    <w:rsid w:val="00A206C9"/>
    <w:rsid w:val="00A22DEE"/>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2519"/>
    <w:rsid w:val="00A82921"/>
    <w:rsid w:val="00A839CD"/>
    <w:rsid w:val="00A83AAA"/>
    <w:rsid w:val="00A840C2"/>
    <w:rsid w:val="00A84CC4"/>
    <w:rsid w:val="00A84EAE"/>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511F"/>
    <w:rsid w:val="00AD6AB7"/>
    <w:rsid w:val="00AD7100"/>
    <w:rsid w:val="00AD7DB2"/>
    <w:rsid w:val="00AE0054"/>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7886"/>
    <w:rsid w:val="00B8000D"/>
    <w:rsid w:val="00B81216"/>
    <w:rsid w:val="00B815B0"/>
    <w:rsid w:val="00B8215C"/>
    <w:rsid w:val="00B8226D"/>
    <w:rsid w:val="00B857D8"/>
    <w:rsid w:val="00B86AAD"/>
    <w:rsid w:val="00B87A8D"/>
    <w:rsid w:val="00B908A0"/>
    <w:rsid w:val="00B90BEA"/>
    <w:rsid w:val="00B922A2"/>
    <w:rsid w:val="00B925F9"/>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339"/>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73C"/>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77C91"/>
    <w:rsid w:val="00D811E8"/>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6D"/>
    <w:rsid w:val="00E6543E"/>
    <w:rsid w:val="00E659A5"/>
    <w:rsid w:val="00E661FC"/>
    <w:rsid w:val="00E66708"/>
    <w:rsid w:val="00E668C9"/>
    <w:rsid w:val="00E67138"/>
    <w:rsid w:val="00E72126"/>
    <w:rsid w:val="00E729AF"/>
    <w:rsid w:val="00E75C43"/>
    <w:rsid w:val="00E76132"/>
    <w:rsid w:val="00E765E7"/>
    <w:rsid w:val="00E77CB9"/>
    <w:rsid w:val="00E80AB0"/>
    <w:rsid w:val="00E80EA8"/>
    <w:rsid w:val="00E81957"/>
    <w:rsid w:val="00E82015"/>
    <w:rsid w:val="00E820B6"/>
    <w:rsid w:val="00E8218A"/>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58C9"/>
    <w:rsid w:val="00EC5AB9"/>
    <w:rsid w:val="00EC5DC7"/>
    <w:rsid w:val="00EC7B3E"/>
    <w:rsid w:val="00ED0105"/>
    <w:rsid w:val="00ED06FB"/>
    <w:rsid w:val="00ED1356"/>
    <w:rsid w:val="00ED1689"/>
    <w:rsid w:val="00ED1A4F"/>
    <w:rsid w:val="00ED1AE3"/>
    <w:rsid w:val="00ED1E7E"/>
    <w:rsid w:val="00ED1FFC"/>
    <w:rsid w:val="00ED22F8"/>
    <w:rsid w:val="00ED24B2"/>
    <w:rsid w:val="00ED2AA1"/>
    <w:rsid w:val="00ED2C40"/>
    <w:rsid w:val="00ED3D86"/>
    <w:rsid w:val="00ED578D"/>
    <w:rsid w:val="00ED5CCE"/>
    <w:rsid w:val="00EE0699"/>
    <w:rsid w:val="00EE096C"/>
    <w:rsid w:val="00EE0A29"/>
    <w:rsid w:val="00EE0D9E"/>
    <w:rsid w:val="00EE12D4"/>
    <w:rsid w:val="00EE1932"/>
    <w:rsid w:val="00EE1ECD"/>
    <w:rsid w:val="00EE215E"/>
    <w:rsid w:val="00EE2244"/>
    <w:rsid w:val="00EE2B4E"/>
    <w:rsid w:val="00EE3152"/>
    <w:rsid w:val="00EE3BB4"/>
    <w:rsid w:val="00EE5AEC"/>
    <w:rsid w:val="00EE6F14"/>
    <w:rsid w:val="00EE757D"/>
    <w:rsid w:val="00EF0CC9"/>
    <w:rsid w:val="00EF13DC"/>
    <w:rsid w:val="00EF20A5"/>
    <w:rsid w:val="00EF29F9"/>
    <w:rsid w:val="00EF2B84"/>
    <w:rsid w:val="00EF3D83"/>
    <w:rsid w:val="00EF4DDB"/>
    <w:rsid w:val="00EF5429"/>
    <w:rsid w:val="00EF5EFA"/>
    <w:rsid w:val="00EF6FC8"/>
    <w:rsid w:val="00EF76B1"/>
    <w:rsid w:val="00F003B9"/>
    <w:rsid w:val="00F0131A"/>
    <w:rsid w:val="00F014D4"/>
    <w:rsid w:val="00F0223B"/>
    <w:rsid w:val="00F0336B"/>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E39"/>
    <w:rsid w:val="00F22FC1"/>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2C45"/>
    <w:rsid w:val="00F42CB9"/>
    <w:rsid w:val="00F43051"/>
    <w:rsid w:val="00F43BA4"/>
    <w:rsid w:val="00F43F94"/>
    <w:rsid w:val="00F44B82"/>
    <w:rsid w:val="00F44DFB"/>
    <w:rsid w:val="00F46B36"/>
    <w:rsid w:val="00F4798D"/>
    <w:rsid w:val="00F47A2F"/>
    <w:rsid w:val="00F50785"/>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4E06"/>
    <w:rsid w:val="00F64F67"/>
    <w:rsid w:val="00F656C1"/>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515D"/>
    <w:rsid w:val="00FA5AB3"/>
    <w:rsid w:val="00FA5C25"/>
    <w:rsid w:val="00FA6869"/>
    <w:rsid w:val="00FA724E"/>
    <w:rsid w:val="00FA7314"/>
    <w:rsid w:val="00FB0DCC"/>
    <w:rsid w:val="00FB148C"/>
    <w:rsid w:val="00FB2019"/>
    <w:rsid w:val="00FB2E77"/>
    <w:rsid w:val="00FB5E04"/>
    <w:rsid w:val="00FB6031"/>
    <w:rsid w:val="00FB620A"/>
    <w:rsid w:val="00FB6331"/>
    <w:rsid w:val="00FC08D4"/>
    <w:rsid w:val="00FC2999"/>
    <w:rsid w:val="00FC4ECC"/>
    <w:rsid w:val="00FC5B53"/>
    <w:rsid w:val="00FC6320"/>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20E5"/>
    <w:rsid w:val="00FE26C7"/>
    <w:rsid w:val="00FE32B9"/>
    <w:rsid w:val="00FE34E4"/>
    <w:rsid w:val="00FE5885"/>
    <w:rsid w:val="00FE5A56"/>
    <w:rsid w:val="00FE683C"/>
    <w:rsid w:val="00FE76B2"/>
    <w:rsid w:val="00FE7876"/>
    <w:rsid w:val="00FF07FF"/>
    <w:rsid w:val="00FF0F61"/>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862CFC"/>
    <w:pPr>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3E2-0410-43DA-9500-7EA5310A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6223</Words>
  <Characters>42070</Characters>
  <Application>Microsoft Office Word</Application>
  <DocSecurity>0</DocSecurity>
  <Lines>350</Lines>
  <Paragraphs>96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48197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11</cp:revision>
  <cp:lastPrinted>2021-08-10T07:13:00Z</cp:lastPrinted>
  <dcterms:created xsi:type="dcterms:W3CDTF">2021-05-31T13:39:00Z</dcterms:created>
  <dcterms:modified xsi:type="dcterms:W3CDTF">2021-08-13T06:21:00Z</dcterms:modified>
</cp:coreProperties>
</file>