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74" w:rsidRDefault="00C13B74" w:rsidP="00C13B74">
      <w:pPr>
        <w:jc w:val="right"/>
      </w:pPr>
    </w:p>
    <w:p w:rsidR="00197D11" w:rsidRDefault="00197D11" w:rsidP="00C13B74">
      <w:pPr>
        <w:jc w:val="right"/>
      </w:pPr>
    </w:p>
    <w:p w:rsidR="00197D11" w:rsidRDefault="00197D11" w:rsidP="00197D11">
      <w:pPr>
        <w:autoSpaceDE w:val="0"/>
        <w:spacing w:line="360" w:lineRule="auto"/>
        <w:jc w:val="center"/>
        <w:rPr>
          <w:rFonts w:ascii="Arial" w:eastAsia="Lucida Sans Unicode" w:hAnsi="Arial"/>
          <w:sz w:val="22"/>
          <w:szCs w:val="22"/>
        </w:rPr>
      </w:pPr>
    </w:p>
    <w:tbl>
      <w:tblPr>
        <w:tblW w:w="27276" w:type="dxa"/>
        <w:tblInd w:w="-54" w:type="dxa"/>
        <w:tblLayout w:type="fixed"/>
        <w:tblCellMar>
          <w:left w:w="0" w:type="dxa"/>
          <w:right w:w="0" w:type="dxa"/>
        </w:tblCellMar>
        <w:tblLook w:val="0000" w:firstRow="0" w:lastRow="0" w:firstColumn="0" w:lastColumn="0" w:noHBand="0" w:noVBand="0"/>
      </w:tblPr>
      <w:tblGrid>
        <w:gridCol w:w="1800"/>
        <w:gridCol w:w="7190"/>
        <w:gridCol w:w="18100"/>
        <w:gridCol w:w="45"/>
        <w:gridCol w:w="45"/>
        <w:gridCol w:w="56"/>
        <w:gridCol w:w="40"/>
      </w:tblGrid>
      <w:tr w:rsidR="00197D11" w:rsidTr="00B93906">
        <w:trPr>
          <w:trHeight w:val="1291"/>
        </w:trPr>
        <w:tc>
          <w:tcPr>
            <w:tcW w:w="1800" w:type="dxa"/>
            <w:tcBorders>
              <w:top w:val="single" w:sz="4" w:space="0" w:color="000000"/>
              <w:left w:val="single" w:sz="4" w:space="0" w:color="000000"/>
              <w:bottom w:val="single" w:sz="4" w:space="0" w:color="000000"/>
            </w:tcBorders>
            <w:shd w:val="clear" w:color="auto" w:fill="auto"/>
            <w:vAlign w:val="center"/>
          </w:tcPr>
          <w:p w:rsidR="00197D11" w:rsidRDefault="00197D11" w:rsidP="00B93906">
            <w:pPr>
              <w:snapToGrid w:val="0"/>
              <w:ind w:left="57" w:right="57"/>
              <w:jc w:val="center"/>
              <w:rPr>
                <w:rFonts w:ascii="Arial" w:eastAsia="Lucida Sans Unicode" w:hAnsi="Arial" w:cs="Arial"/>
                <w:b/>
                <w:sz w:val="22"/>
                <w:szCs w:val="22"/>
              </w:rPr>
            </w:pPr>
          </w:p>
        </w:tc>
        <w:tc>
          <w:tcPr>
            <w:tcW w:w="7190" w:type="dxa"/>
            <w:tcBorders>
              <w:top w:val="single" w:sz="4" w:space="0" w:color="000000"/>
              <w:left w:val="single" w:sz="4" w:space="0" w:color="000000"/>
              <w:bottom w:val="single" w:sz="4" w:space="0" w:color="000000"/>
            </w:tcBorders>
            <w:shd w:val="clear" w:color="auto" w:fill="auto"/>
            <w:vAlign w:val="center"/>
          </w:tcPr>
          <w:p w:rsidR="00197D11" w:rsidRDefault="00197D11" w:rsidP="006B6C7E">
            <w:pPr>
              <w:spacing w:before="240" w:after="60"/>
              <w:ind w:left="57" w:right="57"/>
              <w:jc w:val="center"/>
              <w:rPr>
                <w:rFonts w:ascii="Arial" w:hAnsi="Arial" w:cs="Arial"/>
                <w:b/>
                <w:bCs/>
                <w:sz w:val="22"/>
                <w:szCs w:val="22"/>
              </w:rPr>
            </w:pPr>
            <w:r>
              <w:rPr>
                <w:rFonts w:ascii="Arial" w:hAnsi="Arial" w:cs="Arial"/>
                <w:b/>
                <w:bCs/>
                <w:sz w:val="22"/>
                <w:szCs w:val="22"/>
              </w:rPr>
              <w:t xml:space="preserve">Opis </w:t>
            </w:r>
            <w:r w:rsidR="006B6C7E">
              <w:rPr>
                <w:rFonts w:ascii="Arial" w:hAnsi="Arial" w:cs="Arial"/>
                <w:b/>
                <w:bCs/>
                <w:sz w:val="22"/>
                <w:szCs w:val="22"/>
              </w:rPr>
              <w:t>Przedmiotu Zamówienia</w:t>
            </w:r>
          </w:p>
        </w:tc>
        <w:tc>
          <w:tcPr>
            <w:tcW w:w="18100" w:type="dxa"/>
            <w:tcBorders>
              <w:left w:val="single" w:sz="4" w:space="0" w:color="000000"/>
            </w:tcBorders>
            <w:shd w:val="clear" w:color="auto" w:fill="auto"/>
          </w:tcPr>
          <w:p w:rsidR="00197D11" w:rsidRDefault="00197D11" w:rsidP="00B93906">
            <w:pPr>
              <w:snapToGrid w:val="0"/>
            </w:pPr>
          </w:p>
        </w:tc>
        <w:tc>
          <w:tcPr>
            <w:tcW w:w="45" w:type="dxa"/>
            <w:shd w:val="clear" w:color="auto" w:fill="auto"/>
          </w:tcPr>
          <w:p w:rsidR="00197D11" w:rsidRDefault="00197D11" w:rsidP="00B93906">
            <w:pPr>
              <w:snapToGrid w:val="0"/>
              <w:rPr>
                <w:rFonts w:ascii="Arial" w:eastAsia="Lucida Sans Unicode" w:hAnsi="Arial" w:cs="Arial"/>
                <w:b/>
                <w:sz w:val="22"/>
                <w:szCs w:val="22"/>
              </w:rPr>
            </w:pPr>
          </w:p>
        </w:tc>
        <w:tc>
          <w:tcPr>
            <w:tcW w:w="45" w:type="dxa"/>
            <w:shd w:val="clear" w:color="auto" w:fill="auto"/>
          </w:tcPr>
          <w:p w:rsidR="00197D11" w:rsidRDefault="00197D11" w:rsidP="00B93906">
            <w:pPr>
              <w:snapToGrid w:val="0"/>
              <w:rPr>
                <w:rFonts w:ascii="Arial" w:eastAsia="Lucida Sans Unicode" w:hAnsi="Arial" w:cs="Arial"/>
                <w:b/>
                <w:sz w:val="22"/>
                <w:szCs w:val="22"/>
              </w:rPr>
            </w:pPr>
          </w:p>
        </w:tc>
        <w:tc>
          <w:tcPr>
            <w:tcW w:w="56" w:type="dxa"/>
            <w:shd w:val="clear" w:color="auto" w:fill="auto"/>
          </w:tcPr>
          <w:p w:rsidR="00197D11" w:rsidRDefault="00197D11" w:rsidP="00B93906">
            <w:pPr>
              <w:snapToGrid w:val="0"/>
              <w:rPr>
                <w:rFonts w:ascii="Arial" w:eastAsia="Lucida Sans Unicode" w:hAnsi="Arial" w:cs="Arial"/>
                <w:b/>
                <w:sz w:val="22"/>
                <w:szCs w:val="22"/>
              </w:rPr>
            </w:pPr>
          </w:p>
        </w:tc>
        <w:tc>
          <w:tcPr>
            <w:tcW w:w="40" w:type="dxa"/>
            <w:shd w:val="clear" w:color="auto" w:fill="auto"/>
          </w:tcPr>
          <w:p w:rsidR="00197D11" w:rsidRDefault="00197D11" w:rsidP="00B93906">
            <w:pPr>
              <w:snapToGrid w:val="0"/>
              <w:rPr>
                <w:rFonts w:ascii="Arial" w:eastAsia="Lucida Sans Unicode" w:hAnsi="Arial" w:cs="Arial"/>
                <w:b/>
                <w:sz w:val="22"/>
                <w:szCs w:val="22"/>
              </w:rPr>
            </w:pPr>
          </w:p>
        </w:tc>
      </w:tr>
      <w:tr w:rsidR="00197D11" w:rsidTr="00B93906">
        <w:trPr>
          <w:trHeight w:val="882"/>
        </w:trPr>
        <w:tc>
          <w:tcPr>
            <w:tcW w:w="1800" w:type="dxa"/>
            <w:tcBorders>
              <w:top w:val="single" w:sz="4" w:space="0" w:color="000000"/>
              <w:left w:val="single" w:sz="4" w:space="0" w:color="000000"/>
              <w:bottom w:val="single" w:sz="4" w:space="0" w:color="000000"/>
            </w:tcBorders>
            <w:shd w:val="clear" w:color="auto" w:fill="auto"/>
            <w:vAlign w:val="center"/>
          </w:tcPr>
          <w:p w:rsidR="00197D11" w:rsidRDefault="00197D11" w:rsidP="00B93906">
            <w:pPr>
              <w:snapToGrid w:val="0"/>
              <w:ind w:left="57" w:right="57"/>
              <w:jc w:val="center"/>
              <w:rPr>
                <w:rFonts w:ascii="Arial" w:eastAsia="Lucida Sans Unicode" w:hAnsi="Arial" w:cs="Arial"/>
                <w:b/>
                <w:sz w:val="22"/>
                <w:szCs w:val="22"/>
              </w:rPr>
            </w:pPr>
            <w:r>
              <w:rPr>
                <w:rFonts w:ascii="Arial" w:eastAsia="Lucida Sans Unicode" w:hAnsi="Arial" w:cs="Arial"/>
                <w:b/>
                <w:sz w:val="22"/>
                <w:szCs w:val="22"/>
              </w:rPr>
              <w:t>Obiekt</w:t>
            </w:r>
          </w:p>
        </w:tc>
        <w:tc>
          <w:tcPr>
            <w:tcW w:w="7190" w:type="dxa"/>
            <w:tcBorders>
              <w:top w:val="single" w:sz="4" w:space="0" w:color="000000"/>
              <w:left w:val="single" w:sz="4" w:space="0" w:color="000000"/>
              <w:bottom w:val="single" w:sz="4" w:space="0" w:color="000000"/>
            </w:tcBorders>
            <w:shd w:val="clear" w:color="auto" w:fill="auto"/>
            <w:vAlign w:val="center"/>
          </w:tcPr>
          <w:p w:rsidR="00197D11" w:rsidRPr="00162BFC" w:rsidRDefault="00A26F29" w:rsidP="00437E96">
            <w:pPr>
              <w:snapToGrid w:val="0"/>
              <w:rPr>
                <w:rFonts w:ascii="Arial" w:eastAsia="Lucida Sans Unicode" w:hAnsi="Arial" w:cs="Arial"/>
                <w:b/>
                <w:sz w:val="22"/>
                <w:szCs w:val="22"/>
              </w:rPr>
            </w:pPr>
            <w:r>
              <w:rPr>
                <w:rFonts w:ascii="Arial" w:eastAsia="Lucida Sans Unicode" w:hAnsi="Arial" w:cs="Arial"/>
                <w:b/>
                <w:sz w:val="22"/>
                <w:szCs w:val="22"/>
              </w:rPr>
              <w:t xml:space="preserve"> </w:t>
            </w:r>
            <w:r w:rsidR="00437E96">
              <w:rPr>
                <w:rFonts w:ascii="Arial" w:eastAsia="Lucida Sans Unicode" w:hAnsi="Arial" w:cs="Arial"/>
                <w:b/>
                <w:sz w:val="22"/>
                <w:szCs w:val="22"/>
              </w:rPr>
              <w:t>Wykonanie p</w:t>
            </w:r>
            <w:r w:rsidR="00197D11">
              <w:rPr>
                <w:rFonts w:ascii="Arial" w:eastAsia="Lucida Sans Unicode" w:hAnsi="Arial" w:cs="Arial"/>
                <w:b/>
                <w:sz w:val="22"/>
                <w:szCs w:val="22"/>
              </w:rPr>
              <w:t>ostument</w:t>
            </w:r>
            <w:r w:rsidR="00437E96">
              <w:rPr>
                <w:rFonts w:ascii="Arial" w:eastAsia="Lucida Sans Unicode" w:hAnsi="Arial" w:cs="Arial"/>
                <w:b/>
                <w:sz w:val="22"/>
                <w:szCs w:val="22"/>
              </w:rPr>
              <w:t>u oraz montaż</w:t>
            </w:r>
            <w:r w:rsidR="00197D11">
              <w:rPr>
                <w:rFonts w:ascii="Arial" w:eastAsia="Lucida Sans Unicode" w:hAnsi="Arial" w:cs="Arial"/>
                <w:b/>
                <w:sz w:val="22"/>
                <w:szCs w:val="22"/>
              </w:rPr>
              <w:t xml:space="preserve"> popiersi</w:t>
            </w:r>
            <w:r w:rsidR="00437E96">
              <w:rPr>
                <w:rFonts w:ascii="Arial" w:eastAsia="Lucida Sans Unicode" w:hAnsi="Arial" w:cs="Arial"/>
                <w:b/>
                <w:sz w:val="22"/>
                <w:szCs w:val="22"/>
              </w:rPr>
              <w:t>a</w:t>
            </w:r>
            <w:r w:rsidR="00197D11">
              <w:rPr>
                <w:rFonts w:ascii="Arial" w:eastAsia="Lucida Sans Unicode" w:hAnsi="Arial" w:cs="Arial"/>
                <w:b/>
                <w:sz w:val="22"/>
                <w:szCs w:val="22"/>
              </w:rPr>
              <w:t xml:space="preserve"> Księcia </w:t>
            </w:r>
            <w:r w:rsidR="00437E96">
              <w:rPr>
                <w:rFonts w:ascii="Arial" w:eastAsia="Lucida Sans Unicode" w:hAnsi="Arial" w:cs="Arial"/>
                <w:b/>
                <w:sz w:val="22"/>
                <w:szCs w:val="22"/>
              </w:rPr>
              <w:t xml:space="preserve">                      </w:t>
            </w:r>
            <w:r w:rsidR="00197D11">
              <w:rPr>
                <w:rFonts w:ascii="Arial" w:eastAsia="Lucida Sans Unicode" w:hAnsi="Arial" w:cs="Arial"/>
                <w:b/>
                <w:sz w:val="22"/>
                <w:szCs w:val="22"/>
              </w:rPr>
              <w:t xml:space="preserve">Józefa Poniatowskiego                                         </w:t>
            </w:r>
          </w:p>
        </w:tc>
        <w:tc>
          <w:tcPr>
            <w:tcW w:w="18100" w:type="dxa"/>
            <w:tcBorders>
              <w:left w:val="single" w:sz="4" w:space="0" w:color="000000"/>
            </w:tcBorders>
            <w:shd w:val="clear" w:color="auto" w:fill="auto"/>
          </w:tcPr>
          <w:p w:rsidR="00197D11" w:rsidRDefault="00197D11" w:rsidP="00B93906">
            <w:pPr>
              <w:snapToGrid w:val="0"/>
            </w:pPr>
          </w:p>
        </w:tc>
        <w:tc>
          <w:tcPr>
            <w:tcW w:w="45" w:type="dxa"/>
            <w:shd w:val="clear" w:color="auto" w:fill="auto"/>
          </w:tcPr>
          <w:p w:rsidR="00197D11" w:rsidRDefault="00197D11" w:rsidP="00B93906">
            <w:pPr>
              <w:snapToGrid w:val="0"/>
              <w:rPr>
                <w:rFonts w:ascii="Arial" w:eastAsia="Lucida Sans Unicode" w:hAnsi="Arial" w:cs="Arial"/>
                <w:b/>
                <w:sz w:val="22"/>
                <w:szCs w:val="22"/>
              </w:rPr>
            </w:pPr>
          </w:p>
        </w:tc>
        <w:tc>
          <w:tcPr>
            <w:tcW w:w="45" w:type="dxa"/>
            <w:shd w:val="clear" w:color="auto" w:fill="auto"/>
          </w:tcPr>
          <w:p w:rsidR="00197D11" w:rsidRDefault="00197D11" w:rsidP="00B93906">
            <w:pPr>
              <w:snapToGrid w:val="0"/>
              <w:rPr>
                <w:rFonts w:ascii="Arial" w:eastAsia="Lucida Sans Unicode" w:hAnsi="Arial" w:cs="Arial"/>
                <w:b/>
                <w:sz w:val="22"/>
                <w:szCs w:val="22"/>
              </w:rPr>
            </w:pPr>
          </w:p>
        </w:tc>
        <w:tc>
          <w:tcPr>
            <w:tcW w:w="56" w:type="dxa"/>
            <w:shd w:val="clear" w:color="auto" w:fill="auto"/>
          </w:tcPr>
          <w:p w:rsidR="00197D11" w:rsidRDefault="00197D11" w:rsidP="00B93906">
            <w:pPr>
              <w:snapToGrid w:val="0"/>
              <w:rPr>
                <w:rFonts w:ascii="Arial" w:eastAsia="Lucida Sans Unicode" w:hAnsi="Arial" w:cs="Arial"/>
                <w:b/>
                <w:sz w:val="22"/>
                <w:szCs w:val="22"/>
              </w:rPr>
            </w:pPr>
          </w:p>
        </w:tc>
        <w:tc>
          <w:tcPr>
            <w:tcW w:w="40" w:type="dxa"/>
            <w:shd w:val="clear" w:color="auto" w:fill="auto"/>
          </w:tcPr>
          <w:p w:rsidR="00197D11" w:rsidRDefault="00197D11" w:rsidP="00B93906">
            <w:pPr>
              <w:snapToGrid w:val="0"/>
              <w:rPr>
                <w:rFonts w:ascii="Arial" w:eastAsia="Lucida Sans Unicode" w:hAnsi="Arial" w:cs="Arial"/>
                <w:b/>
                <w:sz w:val="22"/>
                <w:szCs w:val="22"/>
              </w:rPr>
            </w:pPr>
          </w:p>
        </w:tc>
      </w:tr>
      <w:tr w:rsidR="00197D11" w:rsidTr="00B93906">
        <w:trPr>
          <w:trHeight w:val="914"/>
        </w:trPr>
        <w:tc>
          <w:tcPr>
            <w:tcW w:w="1800" w:type="dxa"/>
            <w:tcBorders>
              <w:top w:val="single" w:sz="4" w:space="0" w:color="000000"/>
              <w:left w:val="single" w:sz="4" w:space="0" w:color="000000"/>
              <w:bottom w:val="single" w:sz="4" w:space="0" w:color="000000"/>
            </w:tcBorders>
            <w:shd w:val="clear" w:color="auto" w:fill="auto"/>
            <w:vAlign w:val="center"/>
          </w:tcPr>
          <w:p w:rsidR="00197D11" w:rsidRDefault="00197D11" w:rsidP="00B93906">
            <w:pPr>
              <w:snapToGrid w:val="0"/>
              <w:ind w:right="57"/>
              <w:jc w:val="center"/>
              <w:rPr>
                <w:rFonts w:ascii="Arial" w:eastAsia="Lucida Sans Unicode" w:hAnsi="Arial" w:cs="Arial"/>
                <w:b/>
                <w:sz w:val="22"/>
                <w:szCs w:val="22"/>
              </w:rPr>
            </w:pPr>
            <w:r>
              <w:rPr>
                <w:rFonts w:ascii="Arial" w:eastAsia="Lucida Sans Unicode" w:hAnsi="Arial" w:cs="Arial"/>
                <w:b/>
                <w:sz w:val="22"/>
                <w:szCs w:val="22"/>
              </w:rPr>
              <w:t>Adres obiektu</w:t>
            </w:r>
            <w:r>
              <w:rPr>
                <w:rFonts w:ascii="Arial" w:eastAsia="Lucida Sans Unicode" w:hAnsi="Arial" w:cs="Arial"/>
                <w:b/>
                <w:sz w:val="22"/>
                <w:szCs w:val="22"/>
              </w:rPr>
              <w:br/>
              <w:t>budowlanego</w:t>
            </w:r>
          </w:p>
        </w:tc>
        <w:tc>
          <w:tcPr>
            <w:tcW w:w="7190" w:type="dxa"/>
            <w:tcBorders>
              <w:top w:val="single" w:sz="4" w:space="0" w:color="000000"/>
              <w:left w:val="single" w:sz="4" w:space="0" w:color="000000"/>
              <w:bottom w:val="single" w:sz="4" w:space="0" w:color="000000"/>
            </w:tcBorders>
            <w:shd w:val="clear" w:color="auto" w:fill="auto"/>
            <w:vAlign w:val="center"/>
          </w:tcPr>
          <w:p w:rsidR="00197D11" w:rsidRPr="00162BFC" w:rsidRDefault="00197D11" w:rsidP="00B93906">
            <w:pPr>
              <w:snapToGrid w:val="0"/>
              <w:spacing w:before="120" w:after="60"/>
              <w:ind w:right="57"/>
              <w:rPr>
                <w:rFonts w:ascii="Arial" w:hAnsi="Arial" w:cs="Arial"/>
                <w:b/>
                <w:bCs/>
                <w:sz w:val="22"/>
                <w:szCs w:val="22"/>
              </w:rPr>
            </w:pPr>
            <w:r>
              <w:rPr>
                <w:rFonts w:ascii="Arial" w:hAnsi="Arial" w:cs="Arial"/>
                <w:b/>
                <w:bCs/>
                <w:sz w:val="22"/>
                <w:szCs w:val="22"/>
              </w:rPr>
              <w:t xml:space="preserve">    22-100 Chełm, ul. Lubelska  139</w:t>
            </w:r>
          </w:p>
        </w:tc>
        <w:tc>
          <w:tcPr>
            <w:tcW w:w="18100" w:type="dxa"/>
            <w:tcBorders>
              <w:left w:val="single" w:sz="4" w:space="0" w:color="000000"/>
            </w:tcBorders>
            <w:shd w:val="clear" w:color="auto" w:fill="auto"/>
          </w:tcPr>
          <w:p w:rsidR="00197D11" w:rsidRDefault="00197D11" w:rsidP="00B93906">
            <w:pPr>
              <w:snapToGrid w:val="0"/>
            </w:pPr>
          </w:p>
        </w:tc>
        <w:tc>
          <w:tcPr>
            <w:tcW w:w="45" w:type="dxa"/>
            <w:shd w:val="clear" w:color="auto" w:fill="auto"/>
          </w:tcPr>
          <w:p w:rsidR="00197D11" w:rsidRDefault="00197D11" w:rsidP="00B93906">
            <w:pPr>
              <w:snapToGrid w:val="0"/>
              <w:rPr>
                <w:rFonts w:ascii="Arial" w:eastAsia="Lucida Sans Unicode" w:hAnsi="Arial" w:cs="Arial"/>
                <w:b/>
                <w:sz w:val="22"/>
                <w:szCs w:val="22"/>
              </w:rPr>
            </w:pPr>
          </w:p>
        </w:tc>
        <w:tc>
          <w:tcPr>
            <w:tcW w:w="45" w:type="dxa"/>
            <w:shd w:val="clear" w:color="auto" w:fill="auto"/>
          </w:tcPr>
          <w:p w:rsidR="00197D11" w:rsidRDefault="00197D11" w:rsidP="00B93906">
            <w:pPr>
              <w:snapToGrid w:val="0"/>
              <w:rPr>
                <w:rFonts w:ascii="Arial" w:eastAsia="Lucida Sans Unicode" w:hAnsi="Arial" w:cs="Arial"/>
                <w:b/>
                <w:sz w:val="22"/>
                <w:szCs w:val="22"/>
              </w:rPr>
            </w:pPr>
          </w:p>
        </w:tc>
        <w:tc>
          <w:tcPr>
            <w:tcW w:w="56" w:type="dxa"/>
            <w:shd w:val="clear" w:color="auto" w:fill="auto"/>
          </w:tcPr>
          <w:p w:rsidR="00197D11" w:rsidRDefault="00197D11" w:rsidP="00B93906">
            <w:pPr>
              <w:snapToGrid w:val="0"/>
              <w:rPr>
                <w:rFonts w:ascii="Arial" w:eastAsia="Lucida Sans Unicode" w:hAnsi="Arial" w:cs="Arial"/>
                <w:b/>
                <w:sz w:val="22"/>
                <w:szCs w:val="22"/>
              </w:rPr>
            </w:pPr>
          </w:p>
        </w:tc>
        <w:tc>
          <w:tcPr>
            <w:tcW w:w="40" w:type="dxa"/>
            <w:shd w:val="clear" w:color="auto" w:fill="auto"/>
          </w:tcPr>
          <w:p w:rsidR="00197D11" w:rsidRDefault="00197D11" w:rsidP="00B93906">
            <w:pPr>
              <w:snapToGrid w:val="0"/>
              <w:rPr>
                <w:rFonts w:ascii="Arial" w:eastAsia="Lucida Sans Unicode" w:hAnsi="Arial" w:cs="Arial"/>
                <w:b/>
                <w:sz w:val="22"/>
                <w:szCs w:val="22"/>
              </w:rPr>
            </w:pPr>
          </w:p>
        </w:tc>
      </w:tr>
      <w:tr w:rsidR="00197D11" w:rsidTr="00B93906">
        <w:trPr>
          <w:trHeight w:val="1287"/>
        </w:trPr>
        <w:tc>
          <w:tcPr>
            <w:tcW w:w="1800" w:type="dxa"/>
            <w:tcBorders>
              <w:top w:val="single" w:sz="4" w:space="0" w:color="000000"/>
              <w:left w:val="single" w:sz="4" w:space="0" w:color="000000"/>
              <w:bottom w:val="single" w:sz="4" w:space="0" w:color="000000"/>
            </w:tcBorders>
            <w:shd w:val="clear" w:color="auto" w:fill="auto"/>
            <w:vAlign w:val="center"/>
          </w:tcPr>
          <w:p w:rsidR="00197D11" w:rsidRDefault="00197D11" w:rsidP="00B93906">
            <w:pPr>
              <w:snapToGrid w:val="0"/>
              <w:ind w:left="57" w:right="57"/>
              <w:jc w:val="center"/>
              <w:rPr>
                <w:rFonts w:ascii="Arial" w:eastAsia="Lucida Sans Unicode" w:hAnsi="Arial" w:cs="Arial"/>
                <w:b/>
                <w:sz w:val="22"/>
                <w:szCs w:val="22"/>
              </w:rPr>
            </w:pPr>
            <w:r>
              <w:rPr>
                <w:rFonts w:ascii="Arial" w:eastAsia="Lucida Sans Unicode" w:hAnsi="Arial" w:cs="Arial"/>
                <w:b/>
                <w:sz w:val="22"/>
                <w:szCs w:val="22"/>
              </w:rPr>
              <w:t xml:space="preserve"> Zamawiający   </w:t>
            </w:r>
          </w:p>
        </w:tc>
        <w:tc>
          <w:tcPr>
            <w:tcW w:w="7190" w:type="dxa"/>
            <w:tcBorders>
              <w:top w:val="single" w:sz="4" w:space="0" w:color="000000"/>
              <w:left w:val="single" w:sz="4" w:space="0" w:color="000000"/>
              <w:bottom w:val="single" w:sz="4" w:space="0" w:color="000000"/>
            </w:tcBorders>
            <w:shd w:val="clear" w:color="auto" w:fill="auto"/>
            <w:vAlign w:val="center"/>
          </w:tcPr>
          <w:p w:rsidR="001C1183" w:rsidRDefault="001C1183" w:rsidP="001C1183">
            <w:pPr>
              <w:spacing w:after="0"/>
              <w:jc w:val="both"/>
              <w:rPr>
                <w:b/>
              </w:rPr>
            </w:pPr>
          </w:p>
          <w:p w:rsidR="001C1183" w:rsidRDefault="001C1183" w:rsidP="001C1183">
            <w:pPr>
              <w:spacing w:after="0"/>
              <w:jc w:val="both"/>
              <w:rPr>
                <w:b/>
              </w:rPr>
            </w:pPr>
            <w:r>
              <w:rPr>
                <w:b/>
              </w:rPr>
              <w:t xml:space="preserve">    32 Wojskowy Oddział Gospodarczy w Zamościu</w:t>
            </w:r>
          </w:p>
          <w:p w:rsidR="001C1183" w:rsidRDefault="001C1183" w:rsidP="001C1183">
            <w:pPr>
              <w:spacing w:after="0"/>
              <w:jc w:val="both"/>
              <w:rPr>
                <w:b/>
              </w:rPr>
            </w:pPr>
            <w:r>
              <w:rPr>
                <w:b/>
              </w:rPr>
              <w:t xml:space="preserve">    ul. Wojska Polskiego 2</w:t>
            </w:r>
            <w:r w:rsidR="0027210C">
              <w:rPr>
                <w:b/>
              </w:rPr>
              <w:t>F</w:t>
            </w:r>
          </w:p>
          <w:p w:rsidR="001C1183" w:rsidRDefault="001C1183" w:rsidP="001C1183">
            <w:pPr>
              <w:spacing w:after="0"/>
              <w:jc w:val="both"/>
              <w:rPr>
                <w:b/>
              </w:rPr>
            </w:pPr>
            <w:r>
              <w:rPr>
                <w:b/>
              </w:rPr>
              <w:t xml:space="preserve">    22 – 400 Zamość</w:t>
            </w:r>
          </w:p>
          <w:p w:rsidR="00197D11" w:rsidRPr="00E800E9" w:rsidRDefault="00197D11" w:rsidP="00B93906">
            <w:pPr>
              <w:spacing w:before="120" w:after="120"/>
              <w:rPr>
                <w:rFonts w:ascii="Arial" w:hAnsi="Arial" w:cs="Arial"/>
                <w:b/>
                <w:iCs/>
                <w:sz w:val="22"/>
                <w:szCs w:val="22"/>
              </w:rPr>
            </w:pPr>
          </w:p>
        </w:tc>
        <w:tc>
          <w:tcPr>
            <w:tcW w:w="18100" w:type="dxa"/>
            <w:tcBorders>
              <w:left w:val="single" w:sz="4" w:space="0" w:color="000000"/>
            </w:tcBorders>
            <w:shd w:val="clear" w:color="auto" w:fill="auto"/>
          </w:tcPr>
          <w:p w:rsidR="00197D11" w:rsidRDefault="00197D11" w:rsidP="00B93906">
            <w:pPr>
              <w:snapToGrid w:val="0"/>
            </w:pPr>
          </w:p>
        </w:tc>
        <w:tc>
          <w:tcPr>
            <w:tcW w:w="45" w:type="dxa"/>
            <w:shd w:val="clear" w:color="auto" w:fill="auto"/>
          </w:tcPr>
          <w:p w:rsidR="00197D11" w:rsidRDefault="00197D11" w:rsidP="00B93906">
            <w:pPr>
              <w:snapToGrid w:val="0"/>
              <w:rPr>
                <w:rFonts w:ascii="Arial" w:eastAsia="Lucida Sans Unicode" w:hAnsi="Arial" w:cs="Arial"/>
                <w:b/>
                <w:sz w:val="22"/>
                <w:szCs w:val="22"/>
              </w:rPr>
            </w:pPr>
          </w:p>
        </w:tc>
        <w:tc>
          <w:tcPr>
            <w:tcW w:w="45" w:type="dxa"/>
            <w:shd w:val="clear" w:color="auto" w:fill="auto"/>
          </w:tcPr>
          <w:p w:rsidR="00197D11" w:rsidRDefault="00197D11" w:rsidP="00B93906">
            <w:pPr>
              <w:snapToGrid w:val="0"/>
              <w:rPr>
                <w:rFonts w:ascii="Arial" w:eastAsia="Lucida Sans Unicode" w:hAnsi="Arial" w:cs="Arial"/>
                <w:b/>
                <w:sz w:val="22"/>
                <w:szCs w:val="22"/>
              </w:rPr>
            </w:pPr>
          </w:p>
        </w:tc>
        <w:tc>
          <w:tcPr>
            <w:tcW w:w="56" w:type="dxa"/>
            <w:shd w:val="clear" w:color="auto" w:fill="auto"/>
          </w:tcPr>
          <w:p w:rsidR="00197D11" w:rsidRDefault="00197D11" w:rsidP="00B93906">
            <w:pPr>
              <w:snapToGrid w:val="0"/>
              <w:rPr>
                <w:rFonts w:ascii="Arial" w:eastAsia="Lucida Sans Unicode" w:hAnsi="Arial" w:cs="Arial"/>
                <w:b/>
                <w:sz w:val="22"/>
                <w:szCs w:val="22"/>
              </w:rPr>
            </w:pPr>
          </w:p>
        </w:tc>
        <w:tc>
          <w:tcPr>
            <w:tcW w:w="40" w:type="dxa"/>
            <w:shd w:val="clear" w:color="auto" w:fill="auto"/>
          </w:tcPr>
          <w:p w:rsidR="00197D11" w:rsidRDefault="00197D11" w:rsidP="00B93906">
            <w:pPr>
              <w:snapToGrid w:val="0"/>
              <w:rPr>
                <w:rFonts w:ascii="Arial" w:eastAsia="Lucida Sans Unicode" w:hAnsi="Arial" w:cs="Arial"/>
                <w:b/>
                <w:sz w:val="22"/>
                <w:szCs w:val="22"/>
              </w:rPr>
            </w:pPr>
          </w:p>
        </w:tc>
      </w:tr>
      <w:tr w:rsidR="00197D11" w:rsidTr="00B93906">
        <w:trPr>
          <w:trHeight w:val="1333"/>
        </w:trPr>
        <w:tc>
          <w:tcPr>
            <w:tcW w:w="1800" w:type="dxa"/>
            <w:tcBorders>
              <w:top w:val="single" w:sz="4" w:space="0" w:color="000000"/>
              <w:left w:val="single" w:sz="4" w:space="0" w:color="000000"/>
              <w:bottom w:val="single" w:sz="4" w:space="0" w:color="000000"/>
            </w:tcBorders>
            <w:shd w:val="clear" w:color="auto" w:fill="auto"/>
            <w:vAlign w:val="center"/>
          </w:tcPr>
          <w:p w:rsidR="00197D11" w:rsidRDefault="00197D11" w:rsidP="00B93906">
            <w:pPr>
              <w:snapToGrid w:val="0"/>
              <w:ind w:left="57" w:right="57"/>
              <w:jc w:val="center"/>
              <w:rPr>
                <w:rFonts w:ascii="Arial" w:eastAsia="Lucida Sans Unicode" w:hAnsi="Arial" w:cs="Arial"/>
                <w:b/>
                <w:sz w:val="22"/>
                <w:szCs w:val="22"/>
              </w:rPr>
            </w:pPr>
            <w:r>
              <w:rPr>
                <w:rFonts w:ascii="Arial" w:eastAsia="Lucida Sans Unicode" w:hAnsi="Arial" w:cs="Arial"/>
                <w:b/>
                <w:sz w:val="22"/>
                <w:szCs w:val="22"/>
              </w:rPr>
              <w:t>Autor</w:t>
            </w:r>
          </w:p>
          <w:p w:rsidR="00197D11" w:rsidRDefault="00197D11" w:rsidP="00B93906">
            <w:pPr>
              <w:ind w:left="57" w:right="57"/>
              <w:jc w:val="center"/>
              <w:rPr>
                <w:rFonts w:ascii="Arial" w:eastAsia="Lucida Sans Unicode" w:hAnsi="Arial" w:cs="Arial"/>
                <w:b/>
                <w:sz w:val="22"/>
                <w:szCs w:val="22"/>
              </w:rPr>
            </w:pPr>
            <w:r>
              <w:rPr>
                <w:rFonts w:ascii="Arial" w:eastAsia="Lucida Sans Unicode" w:hAnsi="Arial" w:cs="Arial"/>
                <w:b/>
                <w:sz w:val="22"/>
                <w:szCs w:val="22"/>
              </w:rPr>
              <w:t>opracowania</w:t>
            </w:r>
          </w:p>
        </w:tc>
        <w:tc>
          <w:tcPr>
            <w:tcW w:w="7190" w:type="dxa"/>
            <w:tcBorders>
              <w:top w:val="single" w:sz="4" w:space="0" w:color="000000"/>
              <w:left w:val="single" w:sz="4" w:space="0" w:color="000000"/>
              <w:bottom w:val="single" w:sz="4" w:space="0" w:color="000000"/>
            </w:tcBorders>
            <w:shd w:val="clear" w:color="auto" w:fill="auto"/>
            <w:vAlign w:val="center"/>
          </w:tcPr>
          <w:p w:rsidR="00197D11" w:rsidRDefault="00197D11" w:rsidP="00B93906">
            <w:pPr>
              <w:keepNext/>
              <w:snapToGrid w:val="0"/>
              <w:spacing w:before="240" w:after="60"/>
              <w:ind w:left="57" w:right="57"/>
              <w:rPr>
                <w:rFonts w:ascii="Arial" w:hAnsi="Arial" w:cs="Arial"/>
                <w:b/>
                <w:bCs/>
                <w:sz w:val="22"/>
                <w:szCs w:val="22"/>
              </w:rPr>
            </w:pPr>
            <w:r>
              <w:rPr>
                <w:rFonts w:ascii="Arial" w:hAnsi="Arial" w:cs="Arial"/>
                <w:b/>
                <w:bCs/>
                <w:sz w:val="22"/>
                <w:szCs w:val="22"/>
              </w:rPr>
              <w:t xml:space="preserve"> PANAS Kamil</w:t>
            </w:r>
          </w:p>
          <w:p w:rsidR="00A26F29" w:rsidRDefault="00A26F29" w:rsidP="00B93906">
            <w:pPr>
              <w:keepNext/>
              <w:snapToGrid w:val="0"/>
              <w:spacing w:before="240" w:after="60"/>
              <w:ind w:left="57" w:right="57"/>
              <w:rPr>
                <w:rFonts w:ascii="Arial" w:hAnsi="Arial" w:cs="Arial"/>
                <w:b/>
                <w:bCs/>
                <w:sz w:val="22"/>
                <w:szCs w:val="22"/>
              </w:rPr>
            </w:pPr>
            <w:r>
              <w:rPr>
                <w:rFonts w:ascii="Arial" w:hAnsi="Arial" w:cs="Arial"/>
                <w:b/>
                <w:bCs/>
                <w:sz w:val="22"/>
                <w:szCs w:val="22"/>
              </w:rPr>
              <w:t>Tel. kontaktowy 261 161 494</w:t>
            </w:r>
          </w:p>
        </w:tc>
        <w:tc>
          <w:tcPr>
            <w:tcW w:w="18100" w:type="dxa"/>
            <w:tcBorders>
              <w:left w:val="single" w:sz="4" w:space="0" w:color="000000"/>
            </w:tcBorders>
            <w:shd w:val="clear" w:color="auto" w:fill="auto"/>
          </w:tcPr>
          <w:p w:rsidR="00197D11" w:rsidRDefault="00197D11" w:rsidP="00B93906">
            <w:pPr>
              <w:snapToGrid w:val="0"/>
            </w:pPr>
          </w:p>
        </w:tc>
        <w:tc>
          <w:tcPr>
            <w:tcW w:w="45" w:type="dxa"/>
            <w:shd w:val="clear" w:color="auto" w:fill="auto"/>
          </w:tcPr>
          <w:p w:rsidR="00197D11" w:rsidRDefault="00197D11" w:rsidP="00B93906">
            <w:pPr>
              <w:snapToGrid w:val="0"/>
              <w:rPr>
                <w:rFonts w:ascii="Arial" w:eastAsia="Lucida Sans Unicode" w:hAnsi="Arial" w:cs="Arial"/>
                <w:b/>
                <w:sz w:val="22"/>
                <w:szCs w:val="22"/>
              </w:rPr>
            </w:pPr>
          </w:p>
        </w:tc>
        <w:tc>
          <w:tcPr>
            <w:tcW w:w="45" w:type="dxa"/>
            <w:shd w:val="clear" w:color="auto" w:fill="auto"/>
          </w:tcPr>
          <w:p w:rsidR="00197D11" w:rsidRDefault="00197D11" w:rsidP="00B93906">
            <w:pPr>
              <w:snapToGrid w:val="0"/>
              <w:rPr>
                <w:rFonts w:ascii="Arial" w:eastAsia="Lucida Sans Unicode" w:hAnsi="Arial" w:cs="Arial"/>
                <w:b/>
                <w:sz w:val="22"/>
                <w:szCs w:val="22"/>
              </w:rPr>
            </w:pPr>
          </w:p>
        </w:tc>
        <w:tc>
          <w:tcPr>
            <w:tcW w:w="56" w:type="dxa"/>
            <w:shd w:val="clear" w:color="auto" w:fill="auto"/>
          </w:tcPr>
          <w:p w:rsidR="00197D11" w:rsidRDefault="00197D11" w:rsidP="00B93906">
            <w:pPr>
              <w:snapToGrid w:val="0"/>
              <w:rPr>
                <w:rFonts w:ascii="Arial" w:eastAsia="Lucida Sans Unicode" w:hAnsi="Arial" w:cs="Arial"/>
                <w:b/>
                <w:sz w:val="22"/>
                <w:szCs w:val="22"/>
              </w:rPr>
            </w:pPr>
          </w:p>
        </w:tc>
        <w:tc>
          <w:tcPr>
            <w:tcW w:w="40" w:type="dxa"/>
            <w:shd w:val="clear" w:color="auto" w:fill="auto"/>
          </w:tcPr>
          <w:p w:rsidR="00197D11" w:rsidRDefault="00197D11" w:rsidP="00B93906">
            <w:pPr>
              <w:snapToGrid w:val="0"/>
              <w:rPr>
                <w:rFonts w:ascii="Arial" w:eastAsia="Lucida Sans Unicode" w:hAnsi="Arial" w:cs="Arial"/>
                <w:b/>
                <w:sz w:val="22"/>
                <w:szCs w:val="22"/>
              </w:rPr>
            </w:pPr>
          </w:p>
        </w:tc>
      </w:tr>
      <w:tr w:rsidR="00197D11" w:rsidTr="00B93906">
        <w:trPr>
          <w:trHeight w:val="1424"/>
        </w:trPr>
        <w:tc>
          <w:tcPr>
            <w:tcW w:w="1800" w:type="dxa"/>
            <w:tcBorders>
              <w:top w:val="single" w:sz="4" w:space="0" w:color="000000"/>
              <w:left w:val="single" w:sz="4" w:space="0" w:color="000000"/>
              <w:bottom w:val="single" w:sz="4" w:space="0" w:color="000000"/>
            </w:tcBorders>
            <w:shd w:val="clear" w:color="auto" w:fill="auto"/>
            <w:vAlign w:val="center"/>
          </w:tcPr>
          <w:p w:rsidR="00197D11" w:rsidRDefault="00197D11" w:rsidP="00B93906">
            <w:pPr>
              <w:snapToGrid w:val="0"/>
              <w:ind w:left="57" w:right="57"/>
              <w:jc w:val="center"/>
              <w:rPr>
                <w:rFonts w:ascii="Arial" w:eastAsia="Lucida Sans Unicode" w:hAnsi="Arial" w:cs="Arial"/>
                <w:b/>
                <w:sz w:val="22"/>
                <w:szCs w:val="22"/>
              </w:rPr>
            </w:pPr>
            <w:r>
              <w:rPr>
                <w:rFonts w:ascii="Arial" w:eastAsia="Lucida Sans Unicode" w:hAnsi="Arial" w:cs="Arial"/>
                <w:b/>
                <w:sz w:val="22"/>
                <w:szCs w:val="22"/>
              </w:rPr>
              <w:t>Data</w:t>
            </w:r>
          </w:p>
          <w:p w:rsidR="00197D11" w:rsidRDefault="00197D11" w:rsidP="00B93906">
            <w:pPr>
              <w:ind w:left="57" w:right="57"/>
              <w:jc w:val="center"/>
              <w:rPr>
                <w:rFonts w:ascii="Arial" w:eastAsia="Lucida Sans Unicode" w:hAnsi="Arial" w:cs="Arial"/>
                <w:b/>
                <w:sz w:val="22"/>
                <w:szCs w:val="22"/>
              </w:rPr>
            </w:pPr>
            <w:r>
              <w:rPr>
                <w:rFonts w:ascii="Arial" w:eastAsia="Lucida Sans Unicode" w:hAnsi="Arial" w:cs="Arial"/>
                <w:b/>
                <w:sz w:val="22"/>
                <w:szCs w:val="22"/>
              </w:rPr>
              <w:t>opracowania</w:t>
            </w:r>
          </w:p>
        </w:tc>
        <w:tc>
          <w:tcPr>
            <w:tcW w:w="7190" w:type="dxa"/>
            <w:tcBorders>
              <w:top w:val="single" w:sz="4" w:space="0" w:color="000000"/>
              <w:left w:val="single" w:sz="4" w:space="0" w:color="000000"/>
              <w:bottom w:val="single" w:sz="4" w:space="0" w:color="000000"/>
            </w:tcBorders>
            <w:shd w:val="clear" w:color="auto" w:fill="auto"/>
            <w:vAlign w:val="center"/>
          </w:tcPr>
          <w:p w:rsidR="00197D11" w:rsidRDefault="00197D11" w:rsidP="00B93906">
            <w:pPr>
              <w:keepNext/>
              <w:snapToGrid w:val="0"/>
              <w:spacing w:before="240" w:after="60"/>
              <w:ind w:left="57" w:right="57"/>
              <w:rPr>
                <w:rFonts w:ascii="Arial" w:hAnsi="Arial" w:cs="Arial"/>
                <w:b/>
                <w:bCs/>
                <w:sz w:val="22"/>
                <w:szCs w:val="22"/>
              </w:rPr>
            </w:pPr>
            <w:r>
              <w:rPr>
                <w:rFonts w:ascii="Arial" w:hAnsi="Arial" w:cs="Arial"/>
                <w:b/>
                <w:bCs/>
                <w:sz w:val="22"/>
                <w:szCs w:val="22"/>
              </w:rPr>
              <w:t xml:space="preserve">   Sierpień   2021r.</w:t>
            </w:r>
          </w:p>
        </w:tc>
        <w:tc>
          <w:tcPr>
            <w:tcW w:w="18100" w:type="dxa"/>
            <w:tcBorders>
              <w:left w:val="single" w:sz="4" w:space="0" w:color="000000"/>
            </w:tcBorders>
            <w:shd w:val="clear" w:color="auto" w:fill="auto"/>
          </w:tcPr>
          <w:p w:rsidR="00197D11" w:rsidRDefault="00197D11" w:rsidP="00B93906">
            <w:pPr>
              <w:snapToGrid w:val="0"/>
            </w:pPr>
          </w:p>
        </w:tc>
        <w:tc>
          <w:tcPr>
            <w:tcW w:w="45" w:type="dxa"/>
            <w:shd w:val="clear" w:color="auto" w:fill="auto"/>
          </w:tcPr>
          <w:p w:rsidR="00197D11" w:rsidRDefault="00197D11" w:rsidP="00B93906">
            <w:pPr>
              <w:snapToGrid w:val="0"/>
            </w:pPr>
          </w:p>
        </w:tc>
        <w:tc>
          <w:tcPr>
            <w:tcW w:w="45" w:type="dxa"/>
            <w:shd w:val="clear" w:color="auto" w:fill="auto"/>
          </w:tcPr>
          <w:p w:rsidR="00197D11" w:rsidRDefault="00197D11" w:rsidP="00B93906">
            <w:pPr>
              <w:snapToGrid w:val="0"/>
            </w:pPr>
          </w:p>
        </w:tc>
        <w:tc>
          <w:tcPr>
            <w:tcW w:w="56" w:type="dxa"/>
            <w:shd w:val="clear" w:color="auto" w:fill="auto"/>
          </w:tcPr>
          <w:p w:rsidR="00197D11" w:rsidRDefault="00197D11" w:rsidP="00B93906">
            <w:pPr>
              <w:snapToGrid w:val="0"/>
            </w:pPr>
          </w:p>
        </w:tc>
        <w:tc>
          <w:tcPr>
            <w:tcW w:w="40" w:type="dxa"/>
            <w:shd w:val="clear" w:color="auto" w:fill="auto"/>
          </w:tcPr>
          <w:p w:rsidR="00197D11" w:rsidRDefault="00197D11" w:rsidP="00B93906">
            <w:pPr>
              <w:snapToGrid w:val="0"/>
            </w:pPr>
          </w:p>
        </w:tc>
      </w:tr>
    </w:tbl>
    <w:p w:rsidR="00197D11" w:rsidRDefault="00197D11" w:rsidP="00197D11">
      <w:pPr>
        <w:jc w:val="center"/>
      </w:pPr>
    </w:p>
    <w:p w:rsidR="00197D11" w:rsidRDefault="00197D11" w:rsidP="00197D11">
      <w:pPr>
        <w:jc w:val="center"/>
        <w:rPr>
          <w:rFonts w:eastAsia="Lucida Sans Unicode"/>
          <w:b/>
          <w:sz w:val="22"/>
          <w:szCs w:val="22"/>
        </w:rPr>
      </w:pPr>
    </w:p>
    <w:p w:rsidR="00197D11" w:rsidRDefault="00197D11" w:rsidP="00197D11">
      <w:pPr>
        <w:jc w:val="center"/>
        <w:rPr>
          <w:rFonts w:eastAsia="Lucida Sans Unicode"/>
          <w:b/>
          <w:sz w:val="22"/>
          <w:szCs w:val="22"/>
        </w:rPr>
      </w:pPr>
    </w:p>
    <w:p w:rsidR="00197D11" w:rsidRDefault="00197D11" w:rsidP="00197D11">
      <w:pPr>
        <w:jc w:val="center"/>
      </w:pPr>
    </w:p>
    <w:p w:rsidR="00197D11" w:rsidRDefault="00197D11" w:rsidP="00197D11">
      <w:pPr>
        <w:jc w:val="center"/>
      </w:pPr>
    </w:p>
    <w:p w:rsidR="00197D11" w:rsidRDefault="00197D11" w:rsidP="00197D11">
      <w:pPr>
        <w:jc w:val="center"/>
      </w:pPr>
    </w:p>
    <w:p w:rsidR="00197D11" w:rsidRDefault="00197D11" w:rsidP="00197D11">
      <w:pPr>
        <w:jc w:val="center"/>
      </w:pPr>
    </w:p>
    <w:p w:rsidR="00197D11" w:rsidRDefault="00197D11" w:rsidP="00197D11">
      <w:pPr>
        <w:jc w:val="center"/>
      </w:pPr>
    </w:p>
    <w:p w:rsidR="00197D11" w:rsidRDefault="00197D11" w:rsidP="00197D11">
      <w:pPr>
        <w:jc w:val="center"/>
      </w:pPr>
    </w:p>
    <w:p w:rsidR="00197D11" w:rsidRDefault="00197D11" w:rsidP="00197D11">
      <w:pPr>
        <w:jc w:val="center"/>
      </w:pPr>
    </w:p>
    <w:p w:rsidR="00197D11" w:rsidRPr="00C13B74" w:rsidRDefault="00197D11" w:rsidP="00197D11">
      <w:pPr>
        <w:jc w:val="center"/>
      </w:pPr>
    </w:p>
    <w:p w:rsidR="00BA06A1" w:rsidRDefault="00BF0824" w:rsidP="00C13B74">
      <w:pPr>
        <w:jc w:val="center"/>
        <w:rPr>
          <w:b/>
          <w:sz w:val="32"/>
        </w:rPr>
      </w:pPr>
      <w:r>
        <w:rPr>
          <w:b/>
          <w:sz w:val="32"/>
        </w:rPr>
        <w:lastRenderedPageBreak/>
        <w:t>Opis przedmiotu zamówienia</w:t>
      </w:r>
    </w:p>
    <w:p w:rsidR="00C13B74" w:rsidRDefault="00437E96" w:rsidP="00BF0824">
      <w:pPr>
        <w:jc w:val="center"/>
        <w:rPr>
          <w:b/>
        </w:rPr>
      </w:pPr>
      <w:r>
        <w:rPr>
          <w:b/>
        </w:rPr>
        <w:t>Wykonaniem postumentu oraz montaż</w:t>
      </w:r>
      <w:r w:rsidR="005A5A3D">
        <w:rPr>
          <w:b/>
        </w:rPr>
        <w:t xml:space="preserve"> popiersi</w:t>
      </w:r>
      <w:r>
        <w:rPr>
          <w:b/>
        </w:rPr>
        <w:t>a</w:t>
      </w:r>
      <w:r w:rsidR="005A5A3D">
        <w:rPr>
          <w:b/>
        </w:rPr>
        <w:t xml:space="preserve"> Księcia Józefa Poniatowskiego</w:t>
      </w:r>
      <w:r w:rsidR="00FF102D">
        <w:rPr>
          <w:b/>
        </w:rPr>
        <w:t>, zlokalizowanego przy ul. Lubelskiej 139, w Chełmie</w:t>
      </w:r>
    </w:p>
    <w:p w:rsidR="00FF102D" w:rsidRDefault="00FF102D" w:rsidP="00BF0824">
      <w:pPr>
        <w:jc w:val="center"/>
        <w:rPr>
          <w:b/>
        </w:rPr>
      </w:pPr>
    </w:p>
    <w:p w:rsidR="00FF102D" w:rsidRDefault="00FF102D" w:rsidP="00FF102D">
      <w:pPr>
        <w:pStyle w:val="Akapitzlist"/>
        <w:numPr>
          <w:ilvl w:val="0"/>
          <w:numId w:val="1"/>
        </w:numPr>
        <w:jc w:val="both"/>
        <w:rPr>
          <w:b/>
        </w:rPr>
      </w:pPr>
      <w:r>
        <w:rPr>
          <w:b/>
        </w:rPr>
        <w:t>Zamawiający</w:t>
      </w:r>
    </w:p>
    <w:p w:rsidR="00FF102D" w:rsidRDefault="00FF102D" w:rsidP="00FF102D">
      <w:pPr>
        <w:spacing w:after="0"/>
        <w:jc w:val="both"/>
        <w:rPr>
          <w:b/>
        </w:rPr>
      </w:pPr>
      <w:r>
        <w:rPr>
          <w:b/>
        </w:rPr>
        <w:t>32 Wojskowy Oddział Gospodarczy w Zamościu</w:t>
      </w:r>
    </w:p>
    <w:p w:rsidR="00FF102D" w:rsidRDefault="00FF102D" w:rsidP="00FF102D">
      <w:pPr>
        <w:spacing w:after="0"/>
        <w:jc w:val="both"/>
        <w:rPr>
          <w:b/>
        </w:rPr>
      </w:pPr>
      <w:r>
        <w:rPr>
          <w:b/>
        </w:rPr>
        <w:t>ul. Wojska Polskiego 2</w:t>
      </w:r>
      <w:r w:rsidR="0007489E">
        <w:rPr>
          <w:b/>
        </w:rPr>
        <w:t>F</w:t>
      </w:r>
      <w:bookmarkStart w:id="0" w:name="_GoBack"/>
      <w:bookmarkEnd w:id="0"/>
    </w:p>
    <w:p w:rsidR="00FF102D" w:rsidRDefault="00FF102D" w:rsidP="00FF102D">
      <w:pPr>
        <w:spacing w:after="0"/>
        <w:jc w:val="both"/>
        <w:rPr>
          <w:b/>
        </w:rPr>
      </w:pPr>
      <w:r>
        <w:rPr>
          <w:b/>
        </w:rPr>
        <w:t>22 – 400 Zamość</w:t>
      </w:r>
    </w:p>
    <w:p w:rsidR="00FF102D" w:rsidRPr="00FF102D" w:rsidRDefault="00FF102D" w:rsidP="00FF102D">
      <w:pPr>
        <w:spacing w:after="0"/>
        <w:jc w:val="both"/>
        <w:rPr>
          <w:b/>
        </w:rPr>
      </w:pPr>
    </w:p>
    <w:p w:rsidR="00FF102D" w:rsidRDefault="00FF102D" w:rsidP="00FF102D">
      <w:pPr>
        <w:pStyle w:val="Akapitzlist"/>
        <w:numPr>
          <w:ilvl w:val="0"/>
          <w:numId w:val="1"/>
        </w:numPr>
        <w:jc w:val="both"/>
        <w:rPr>
          <w:b/>
        </w:rPr>
      </w:pPr>
      <w:r>
        <w:rPr>
          <w:b/>
        </w:rPr>
        <w:t>Lokalizacja</w:t>
      </w:r>
    </w:p>
    <w:p w:rsidR="005A5A3D" w:rsidRDefault="005A5A3D" w:rsidP="00FF102D">
      <w:pPr>
        <w:spacing w:after="0"/>
        <w:jc w:val="both"/>
      </w:pPr>
      <w:r>
        <w:t>Teren Jednostki Wojskowej</w:t>
      </w:r>
    </w:p>
    <w:p w:rsidR="00FF102D" w:rsidRDefault="00B9236F" w:rsidP="00FF102D">
      <w:pPr>
        <w:spacing w:after="0"/>
        <w:jc w:val="both"/>
      </w:pPr>
      <w:r>
        <w:t>u</w:t>
      </w:r>
      <w:r w:rsidR="00FF102D">
        <w:t>l. Lubelska 139</w:t>
      </w:r>
    </w:p>
    <w:p w:rsidR="00FF102D" w:rsidRDefault="00FF102D" w:rsidP="00FF102D">
      <w:pPr>
        <w:spacing w:after="0"/>
        <w:jc w:val="both"/>
      </w:pPr>
      <w:r>
        <w:t>22 – 100 Chełm</w:t>
      </w:r>
    </w:p>
    <w:p w:rsidR="00FF102D" w:rsidRPr="00FF102D" w:rsidRDefault="00FF102D" w:rsidP="00FF102D">
      <w:pPr>
        <w:spacing w:after="0"/>
        <w:jc w:val="both"/>
      </w:pPr>
    </w:p>
    <w:p w:rsidR="00FF102D" w:rsidRDefault="00FF102D" w:rsidP="00FF102D">
      <w:pPr>
        <w:pStyle w:val="Akapitzlist"/>
        <w:numPr>
          <w:ilvl w:val="0"/>
          <w:numId w:val="1"/>
        </w:numPr>
        <w:jc w:val="both"/>
        <w:rPr>
          <w:b/>
        </w:rPr>
      </w:pPr>
      <w:r>
        <w:rPr>
          <w:b/>
        </w:rPr>
        <w:t>Zakres przedmiotu zamówienia</w:t>
      </w:r>
    </w:p>
    <w:p w:rsidR="00FF102D" w:rsidRDefault="00FF102D" w:rsidP="00FF102D">
      <w:pPr>
        <w:spacing w:after="0"/>
        <w:jc w:val="both"/>
      </w:pPr>
      <w:r w:rsidRPr="00FF102D">
        <w:t>Przedmiotem</w:t>
      </w:r>
      <w:r>
        <w:t xml:space="preserve"> zamówienia jest wykonanie robót budowlanych, polegających na </w:t>
      </w:r>
      <w:r w:rsidR="005A5A3D">
        <w:t>budowie postumentu pod popiersie wraz z zamo</w:t>
      </w:r>
      <w:r w:rsidR="00A43B91">
        <w:t>cowaniem popiersia</w:t>
      </w:r>
      <w:r>
        <w:t>, położonego przy ul. Lubelskiej 139, w Chełmie.</w:t>
      </w:r>
    </w:p>
    <w:p w:rsidR="00FF102D" w:rsidRDefault="00FF102D" w:rsidP="00FF102D">
      <w:pPr>
        <w:spacing w:after="0"/>
        <w:jc w:val="both"/>
      </w:pPr>
    </w:p>
    <w:p w:rsidR="00FF102D" w:rsidRDefault="00311B97" w:rsidP="00FF102D">
      <w:pPr>
        <w:pStyle w:val="Akapitzlist"/>
        <w:numPr>
          <w:ilvl w:val="0"/>
          <w:numId w:val="1"/>
        </w:numPr>
        <w:jc w:val="both"/>
        <w:rPr>
          <w:b/>
        </w:rPr>
      </w:pPr>
      <w:r w:rsidRPr="00311B97">
        <w:rPr>
          <w:b/>
        </w:rPr>
        <w:t>Opis przedmiotu zamówienia</w:t>
      </w:r>
    </w:p>
    <w:p w:rsidR="00065C8B" w:rsidRDefault="005A5A3D" w:rsidP="00065C8B">
      <w:pPr>
        <w:ind w:firstLine="360"/>
        <w:jc w:val="both"/>
      </w:pPr>
      <w:r>
        <w:t xml:space="preserve">Fundament pod popiersie powinien być wykonany jako stopa fundamentowa, żelbetowa </w:t>
      </w:r>
      <w:r>
        <w:br/>
        <w:t xml:space="preserve">o wymiarach 80x80x30cm, z betonu B20, zbrojony prętami żebrowanymi ø12 w rozstawie co 10cm, ze stali RB400W. Stopa powinna być posadowiona na podbudowie z ubitych materiałów sypkich gr. 10cm. W trakcie realizacji stopy należy zakotwić startery pod zbrojenie słupa, który będzie stanowił dalszą część postumentu. Startery powinny być wykonane z prętów żebrowanych </w:t>
      </w:r>
      <w:r w:rsidR="00065C8B">
        <w:t>ø12 w ilości takiej samej jak zbrojenie główne słupa.</w:t>
      </w:r>
      <w:r w:rsidR="004E18D5">
        <w:t xml:space="preserve"> Stopa fundamentowa powinna być zabezpieczona przeciwwilgociowo, za pomocą np. środka Abizol. </w:t>
      </w:r>
    </w:p>
    <w:p w:rsidR="00065C8B" w:rsidRDefault="00065C8B" w:rsidP="00065C8B">
      <w:pPr>
        <w:ind w:firstLine="360"/>
        <w:jc w:val="both"/>
      </w:pPr>
      <w:r>
        <w:t>Słup żelbetowy o wymiarach 60x60x220cm powinien być wykonany z betonu B20, zbrojony pętami żebrowanymi ø12, w ilości 8 sztuk ze stali RB400W oraz strzemionami</w:t>
      </w:r>
      <w:r>
        <w:br/>
        <w:t xml:space="preserve"> ø6 w rozstawie co 10cm, ze stali St0S. Krawędzie słupa należy sfazować, po 1cm  na każdej krawędzi. Deskowanie słupa powinno być tak zmontowane, żeby na słupie nie pozostały ślady po jego demontażu. Powierzchnię wewnętrzną deskowania należy środkiem, który spowoduje </w:t>
      </w:r>
      <w:r w:rsidR="00D27E78">
        <w:t>nie przyleganie betonu do deskowania. Beton powinien być bardzo dobrze zagęszczony, celem uniknięcia dużych porów.</w:t>
      </w:r>
      <w:r w:rsidR="004E18D5">
        <w:t xml:space="preserve"> Jeżeli mimo to w części nadziemnej słupa powstaną duże pory, należy je uzupełnić betonem, a następnie przeszlifować kamieniem szlifierskim, do uzyskania gładkiej powierzchni. Część podziemna słupa powinna być zabezpieczona przeciwwilgociowo, np. za pomocą środka Abizol, natomiast nadziemna powinna być zabezpieczona przed czynnikami atmosfery</w:t>
      </w:r>
      <w:r w:rsidR="00A43B91">
        <w:t>cznymi, tak aby kolor szary bet</w:t>
      </w:r>
      <w:r w:rsidR="00B9236F">
        <w:t>onu nie uległ przebarwieniu.</w:t>
      </w:r>
    </w:p>
    <w:p w:rsidR="004E18D5" w:rsidRDefault="004E18D5" w:rsidP="00065C8B">
      <w:pPr>
        <w:ind w:firstLine="360"/>
        <w:jc w:val="both"/>
      </w:pPr>
      <w:r>
        <w:t xml:space="preserve">Po wykonaniu słupa należy zasypać pozostałą część </w:t>
      </w:r>
      <w:r w:rsidR="00871FFC">
        <w:t>wykopu, do głębokości 10cm poniżej poziomu terenu wokół postumentu. Następnie należy rozłożyć geowłókninę i na nią ułożyć warstwę ze żwiru płukanego (kami</w:t>
      </w:r>
      <w:r w:rsidR="00A43B91">
        <w:t>enia ogrodowego)</w:t>
      </w:r>
      <w:r w:rsidR="00B9236F">
        <w:t xml:space="preserve"> w kolorze marmurowym</w:t>
      </w:r>
      <w:r w:rsidR="00A43B91">
        <w:t>. Całość należy obudować obrzeżami ogrodowymi.</w:t>
      </w:r>
      <w:r w:rsidR="00871FFC">
        <w:t xml:space="preserve"> </w:t>
      </w:r>
    </w:p>
    <w:p w:rsidR="00A43B91" w:rsidRDefault="00B9236F" w:rsidP="00065C8B">
      <w:pPr>
        <w:ind w:firstLine="360"/>
        <w:jc w:val="both"/>
      </w:pPr>
      <w:r>
        <w:t>Po wykonaniu postumentu oraz opaski wokół niego należy zamontować popiersie za pomocą kotw chemicznych oraz kleju montażowego.</w:t>
      </w:r>
    </w:p>
    <w:p w:rsidR="00311B97" w:rsidRDefault="007D67DA" w:rsidP="007D67DA">
      <w:pPr>
        <w:pStyle w:val="Akapitzlist"/>
        <w:numPr>
          <w:ilvl w:val="0"/>
          <w:numId w:val="1"/>
        </w:numPr>
        <w:jc w:val="both"/>
        <w:rPr>
          <w:b/>
        </w:rPr>
      </w:pPr>
      <w:r w:rsidRPr="007D67DA">
        <w:rPr>
          <w:b/>
        </w:rPr>
        <w:t xml:space="preserve">Wymagania </w:t>
      </w:r>
      <w:r>
        <w:rPr>
          <w:b/>
        </w:rPr>
        <w:t>Zamawiającego</w:t>
      </w:r>
    </w:p>
    <w:p w:rsidR="00311B97" w:rsidRDefault="007D67DA" w:rsidP="007D67DA">
      <w:pPr>
        <w:pStyle w:val="Akapitzlist"/>
        <w:numPr>
          <w:ilvl w:val="0"/>
          <w:numId w:val="2"/>
        </w:numPr>
        <w:jc w:val="both"/>
      </w:pPr>
      <w:r>
        <w:t>Roboty budowlane należy wykonać zgodnie z opisem przedmiotu zamówienia, zasadami współczesnej wiedzy technicznej, organizacyjnej, obowiązującymi przepisami prawa, z zachowaniem Polskich Norm.</w:t>
      </w:r>
    </w:p>
    <w:p w:rsidR="007D67DA" w:rsidRDefault="007D67DA" w:rsidP="00A43B91">
      <w:pPr>
        <w:pStyle w:val="Akapitzlist"/>
        <w:jc w:val="both"/>
      </w:pPr>
    </w:p>
    <w:p w:rsidR="007D67DA" w:rsidRDefault="007D67DA" w:rsidP="007D67DA">
      <w:pPr>
        <w:pStyle w:val="Akapitzlist"/>
        <w:jc w:val="both"/>
      </w:pPr>
    </w:p>
    <w:p w:rsidR="007D67DA" w:rsidRPr="007D67DA" w:rsidRDefault="007D67DA" w:rsidP="007D67DA">
      <w:pPr>
        <w:pStyle w:val="Akapitzlist"/>
        <w:numPr>
          <w:ilvl w:val="0"/>
          <w:numId w:val="1"/>
        </w:numPr>
        <w:jc w:val="both"/>
        <w:rPr>
          <w:b/>
        </w:rPr>
      </w:pPr>
      <w:r w:rsidRPr="007D67DA">
        <w:rPr>
          <w:b/>
        </w:rPr>
        <w:t>Osoba do kontaktów</w:t>
      </w:r>
    </w:p>
    <w:p w:rsidR="007D67DA" w:rsidRPr="00BA044B" w:rsidRDefault="007D67DA" w:rsidP="00BA044B">
      <w:pPr>
        <w:spacing w:after="0"/>
        <w:jc w:val="both"/>
        <w:rPr>
          <w:sz w:val="22"/>
        </w:rPr>
      </w:pPr>
      <w:r w:rsidRPr="00BA044B">
        <w:rPr>
          <w:sz w:val="22"/>
        </w:rPr>
        <w:t>Inspektor Technicznego Utrzymania Nieruchomości SOI Chełm, ul. Lubelska 139, 22 – 100 Chełm</w:t>
      </w:r>
    </w:p>
    <w:p w:rsidR="007D67DA" w:rsidRPr="00BA044B" w:rsidRDefault="007D67DA" w:rsidP="00BA044B">
      <w:pPr>
        <w:spacing w:after="0"/>
        <w:jc w:val="both"/>
        <w:rPr>
          <w:sz w:val="22"/>
        </w:rPr>
      </w:pPr>
      <w:r w:rsidRPr="00BA044B">
        <w:rPr>
          <w:sz w:val="22"/>
        </w:rPr>
        <w:t>32 Wojskowy Oddział Gospodarczy w Zamościu</w:t>
      </w:r>
    </w:p>
    <w:p w:rsidR="007D67DA" w:rsidRDefault="007D67DA" w:rsidP="00BA044B">
      <w:pPr>
        <w:spacing w:after="0"/>
        <w:jc w:val="both"/>
        <w:rPr>
          <w:sz w:val="22"/>
        </w:rPr>
      </w:pPr>
      <w:r w:rsidRPr="00BA044B">
        <w:rPr>
          <w:sz w:val="22"/>
        </w:rPr>
        <w:t>tel. 261 161</w:t>
      </w:r>
      <w:r w:rsidR="00BA044B">
        <w:rPr>
          <w:sz w:val="22"/>
        </w:rPr>
        <w:t> </w:t>
      </w:r>
      <w:r w:rsidRPr="00BA044B">
        <w:rPr>
          <w:sz w:val="22"/>
        </w:rPr>
        <w:t>494</w:t>
      </w:r>
    </w:p>
    <w:p w:rsidR="00BA044B" w:rsidRPr="00197D11" w:rsidRDefault="00BA044B" w:rsidP="00197D11">
      <w:pPr>
        <w:jc w:val="both"/>
        <w:rPr>
          <w:b/>
          <w:sz w:val="22"/>
        </w:rPr>
      </w:pPr>
    </w:p>
    <w:p w:rsidR="00311B97" w:rsidRDefault="00311B97" w:rsidP="00311B97">
      <w:pPr>
        <w:jc w:val="both"/>
      </w:pPr>
    </w:p>
    <w:p w:rsidR="00197D11" w:rsidRDefault="00197D11" w:rsidP="00197D11">
      <w:pPr>
        <w:jc w:val="center"/>
      </w:pPr>
      <w:r>
        <w:rPr>
          <w:noProof/>
          <w:lang w:eastAsia="pl-PL"/>
        </w:rPr>
        <w:drawing>
          <wp:inline distT="0" distB="0" distL="0" distR="0">
            <wp:extent cx="3533775" cy="5000625"/>
            <wp:effectExtent l="0" t="0" r="9525" b="9525"/>
            <wp:docPr id="1" name="Obraz 1" descr="popier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ersie"/>
                    <pic:cNvPicPr>
                      <a:picLocks noChangeAspect="1" noChangeArrowheads="1"/>
                    </pic:cNvPicPr>
                  </pic:nvPicPr>
                  <pic:blipFill>
                    <a:blip r:embed="rId8">
                      <a:extLst>
                        <a:ext uri="{28A0092B-C50C-407E-A947-70E740481C1C}">
                          <a14:useLocalDpi xmlns:a14="http://schemas.microsoft.com/office/drawing/2010/main" val="0"/>
                        </a:ext>
                      </a:extLst>
                    </a:blip>
                    <a:srcRect l="7500" t="8125" r="15208" b="9843"/>
                    <a:stretch>
                      <a:fillRect/>
                    </a:stretch>
                  </pic:blipFill>
                  <pic:spPr bwMode="auto">
                    <a:xfrm>
                      <a:off x="0" y="0"/>
                      <a:ext cx="3533775" cy="5000625"/>
                    </a:xfrm>
                    <a:prstGeom prst="rect">
                      <a:avLst/>
                    </a:prstGeom>
                    <a:noFill/>
                    <a:ln>
                      <a:noFill/>
                    </a:ln>
                  </pic:spPr>
                </pic:pic>
              </a:graphicData>
            </a:graphic>
          </wp:inline>
        </w:drawing>
      </w:r>
    </w:p>
    <w:p w:rsidR="00311B97" w:rsidRDefault="00311B97" w:rsidP="00311B97">
      <w:pPr>
        <w:jc w:val="both"/>
      </w:pPr>
    </w:p>
    <w:sectPr w:rsidR="00311B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29" w:rsidRDefault="00A26F29" w:rsidP="00A26F29">
      <w:pPr>
        <w:spacing w:after="0" w:line="240" w:lineRule="auto"/>
      </w:pPr>
      <w:r>
        <w:separator/>
      </w:r>
    </w:p>
  </w:endnote>
  <w:endnote w:type="continuationSeparator" w:id="0">
    <w:p w:rsidR="00A26F29" w:rsidRDefault="00A26F29" w:rsidP="00A2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29" w:rsidRDefault="00A26F29" w:rsidP="00A26F29">
      <w:pPr>
        <w:spacing w:after="0" w:line="240" w:lineRule="auto"/>
      </w:pPr>
      <w:r>
        <w:separator/>
      </w:r>
    </w:p>
  </w:footnote>
  <w:footnote w:type="continuationSeparator" w:id="0">
    <w:p w:rsidR="00A26F29" w:rsidRDefault="00A26F29" w:rsidP="00A26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7351C"/>
    <w:multiLevelType w:val="hybridMultilevel"/>
    <w:tmpl w:val="4B2A1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FD3AD4"/>
    <w:multiLevelType w:val="hybridMultilevel"/>
    <w:tmpl w:val="3806B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F03372"/>
    <w:multiLevelType w:val="hybridMultilevel"/>
    <w:tmpl w:val="A76209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74"/>
    <w:rsid w:val="0004013E"/>
    <w:rsid w:val="00065C8B"/>
    <w:rsid w:val="0007489E"/>
    <w:rsid w:val="00194903"/>
    <w:rsid w:val="00197D11"/>
    <w:rsid w:val="001C1183"/>
    <w:rsid w:val="0027210C"/>
    <w:rsid w:val="002955C1"/>
    <w:rsid w:val="00311B97"/>
    <w:rsid w:val="00437E96"/>
    <w:rsid w:val="004E18D5"/>
    <w:rsid w:val="005A5A3D"/>
    <w:rsid w:val="0066600F"/>
    <w:rsid w:val="006B6C7E"/>
    <w:rsid w:val="007870E0"/>
    <w:rsid w:val="007D67DA"/>
    <w:rsid w:val="00871FFC"/>
    <w:rsid w:val="00A26F29"/>
    <w:rsid w:val="00A43B91"/>
    <w:rsid w:val="00B9236F"/>
    <w:rsid w:val="00BA044B"/>
    <w:rsid w:val="00BB6A36"/>
    <w:rsid w:val="00BF0824"/>
    <w:rsid w:val="00C13B74"/>
    <w:rsid w:val="00CA273B"/>
    <w:rsid w:val="00D27E78"/>
    <w:rsid w:val="00E02FB0"/>
    <w:rsid w:val="00FF1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E9BB1"/>
  <w15:chartTrackingRefBased/>
  <w15:docId w15:val="{E1DA10FA-9C7D-4CBF-BC4A-8CC4A58B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6A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6A36"/>
    <w:rPr>
      <w:rFonts w:ascii="Segoe UI" w:hAnsi="Segoe UI" w:cs="Segoe UI"/>
      <w:sz w:val="18"/>
      <w:szCs w:val="18"/>
    </w:rPr>
  </w:style>
  <w:style w:type="paragraph" w:styleId="Akapitzlist">
    <w:name w:val="List Paragraph"/>
    <w:basedOn w:val="Normalny"/>
    <w:uiPriority w:val="34"/>
    <w:qFormat/>
    <w:rsid w:val="00FF102D"/>
    <w:pPr>
      <w:ind w:left="720"/>
      <w:contextualSpacing/>
    </w:pPr>
  </w:style>
  <w:style w:type="paragraph" w:styleId="Nagwek">
    <w:name w:val="header"/>
    <w:basedOn w:val="Normalny"/>
    <w:link w:val="NagwekZnak"/>
    <w:uiPriority w:val="99"/>
    <w:unhideWhenUsed/>
    <w:rsid w:val="00A26F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6F29"/>
  </w:style>
  <w:style w:type="paragraph" w:styleId="Stopka">
    <w:name w:val="footer"/>
    <w:basedOn w:val="Normalny"/>
    <w:link w:val="StopkaZnak"/>
    <w:uiPriority w:val="99"/>
    <w:unhideWhenUsed/>
    <w:rsid w:val="00A26F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3E91BE03-0A36-4312-B9A3-5B9A00A562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486</Words>
  <Characters>2918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 Kamil</dc:creator>
  <cp:keywords/>
  <dc:description/>
  <cp:lastModifiedBy>KRETKOWSKI Zbigniew</cp:lastModifiedBy>
  <cp:revision>12</cp:revision>
  <cp:lastPrinted>2021-08-02T07:16:00Z</cp:lastPrinted>
  <dcterms:created xsi:type="dcterms:W3CDTF">2021-07-29T12:54:00Z</dcterms:created>
  <dcterms:modified xsi:type="dcterms:W3CDTF">2021-08-03T08:36:00Z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a1c41127-87be-4179-8a19-8c49023ed600</vt:lpwstr>
  </property>
  <property fmtid="{D5CDD505-2E9C-101B-9397-08002B2CF9AE}" pid="3" name="bjSaver">
    <vt:lpwstr>hbIxR7Us4qeZySmI5Q4xoPwDY0PTLc1R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