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A4A9" w14:textId="77777777" w:rsidR="00CD77EC" w:rsidRDefault="00CD77EC">
      <w:pPr>
        <w:spacing w:after="0" w:line="240" w:lineRule="auto"/>
        <w:rPr>
          <w:rFonts w:ascii="Times New Roman" w:hAnsi="Times New Roman" w:cs="Times New Roman"/>
          <w:b/>
          <w:sz w:val="24"/>
          <w:szCs w:val="24"/>
          <w:lang w:eastAsia="pl-PL" w:bidi="pl-PL"/>
        </w:rPr>
      </w:pPr>
    </w:p>
    <w:p w14:paraId="67F601D4" w14:textId="77777777" w:rsidR="004D2BC6" w:rsidRDefault="004D2BC6">
      <w:pPr>
        <w:spacing w:after="0" w:line="240" w:lineRule="auto"/>
        <w:jc w:val="center"/>
        <w:rPr>
          <w:rFonts w:ascii="Times New Roman" w:hAnsi="Times New Roman" w:cs="Times New Roman"/>
          <w:b/>
          <w:sz w:val="24"/>
          <w:szCs w:val="24"/>
          <w:lang w:eastAsia="pl-PL" w:bidi="pl-PL"/>
        </w:rPr>
      </w:pPr>
    </w:p>
    <w:p w14:paraId="63B1079E" w14:textId="7777777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b/>
          <w:sz w:val="24"/>
          <w:szCs w:val="24"/>
          <w:lang w:eastAsia="pl-PL" w:bidi="pl-PL"/>
        </w:rPr>
        <w:t>SPECYFIKACJA WARUNKÓW ZAMÓWIENIA</w:t>
      </w:r>
      <w:r>
        <w:rPr>
          <w:rFonts w:ascii="Times New Roman" w:hAnsi="Times New Roman" w:cs="Times New Roman"/>
          <w:sz w:val="24"/>
          <w:szCs w:val="24"/>
          <w:lang w:eastAsia="pl-PL" w:bidi="pl-PL"/>
        </w:rPr>
        <w:t xml:space="preserve"> </w:t>
      </w:r>
    </w:p>
    <w:p w14:paraId="197E1DEE"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 xml:space="preserve">w postępowaniu o udzielenie zamówienia publicznego </w:t>
      </w:r>
    </w:p>
    <w:p w14:paraId="3AAB1E6C"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w trybie przetargu nieograniczonego na:</w:t>
      </w:r>
    </w:p>
    <w:p w14:paraId="51BAFB10" w14:textId="77777777" w:rsidR="004D2BC6" w:rsidRDefault="004D2BC6">
      <w:pPr>
        <w:spacing w:after="0" w:line="240" w:lineRule="auto"/>
        <w:jc w:val="both"/>
        <w:rPr>
          <w:rFonts w:ascii="Times New Roman" w:hAnsi="Times New Roman" w:cs="Times New Roman"/>
          <w:sz w:val="24"/>
          <w:szCs w:val="24"/>
          <w:lang w:eastAsia="pl-PL" w:bidi="pl-PL"/>
        </w:rPr>
      </w:pPr>
    </w:p>
    <w:p w14:paraId="0D3E68E3" w14:textId="66D72506" w:rsidR="004D2BC6" w:rsidRDefault="00625F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sukcesywne dostawy </w:t>
      </w:r>
      <w:r w:rsidR="00AD0F2A">
        <w:rPr>
          <w:rFonts w:ascii="Times New Roman" w:hAnsi="Times New Roman" w:cs="Times New Roman"/>
          <w:b/>
          <w:bCs/>
          <w:sz w:val="24"/>
          <w:szCs w:val="24"/>
        </w:rPr>
        <w:t>chemikaliów</w:t>
      </w:r>
    </w:p>
    <w:p w14:paraId="2E4A784D" w14:textId="77777777" w:rsidR="004D2BC6" w:rsidRDefault="004D2BC6">
      <w:pPr>
        <w:spacing w:after="0" w:line="240" w:lineRule="auto"/>
        <w:rPr>
          <w:rFonts w:ascii="Times New Roman" w:hAnsi="Times New Roman" w:cs="Times New Roman"/>
          <w:b/>
          <w:sz w:val="24"/>
          <w:szCs w:val="24"/>
        </w:rPr>
      </w:pPr>
    </w:p>
    <w:p w14:paraId="60D10EB3" w14:textId="77777777" w:rsidR="004D2BC6" w:rsidRDefault="004D2BC6" w:rsidP="006D2017">
      <w:pPr>
        <w:spacing w:after="0" w:line="240" w:lineRule="auto"/>
        <w:rPr>
          <w:rFonts w:ascii="Times New Roman" w:hAnsi="Times New Roman" w:cs="Times New Roman"/>
          <w:bCs/>
          <w:sz w:val="24"/>
          <w:szCs w:val="24"/>
        </w:rPr>
      </w:pPr>
    </w:p>
    <w:p w14:paraId="4F2DC9AF" w14:textId="1745C108"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Pr>
          <w:rFonts w:ascii="Times New Roman" w:hAnsi="Times New Roman" w:cs="Times New Roman"/>
          <w:b/>
          <w:sz w:val="24"/>
          <w:szCs w:val="24"/>
        </w:rPr>
        <w:t xml:space="preserve"> WCh</w:t>
      </w:r>
      <w:r w:rsidR="00625FD3">
        <w:rPr>
          <w:rFonts w:ascii="Times New Roman" w:hAnsi="Times New Roman" w:cs="Times New Roman"/>
          <w:b/>
          <w:sz w:val="24"/>
          <w:szCs w:val="24"/>
        </w:rPr>
        <w:t>.260.</w:t>
      </w:r>
      <w:r w:rsidR="007B6251">
        <w:rPr>
          <w:rFonts w:ascii="Times New Roman" w:hAnsi="Times New Roman" w:cs="Times New Roman"/>
          <w:b/>
          <w:sz w:val="24"/>
          <w:szCs w:val="24"/>
        </w:rPr>
        <w:t>31</w:t>
      </w:r>
      <w:r w:rsidR="00625FD3">
        <w:rPr>
          <w:rFonts w:ascii="Times New Roman" w:hAnsi="Times New Roman" w:cs="Times New Roman"/>
          <w:b/>
          <w:sz w:val="24"/>
          <w:szCs w:val="24"/>
        </w:rPr>
        <w:t>.2022</w:t>
      </w:r>
    </w:p>
    <w:p w14:paraId="634EA618" w14:textId="77777777" w:rsidR="00CC31FA" w:rsidRDefault="00CC31FA">
      <w:pPr>
        <w:spacing w:after="0" w:line="240" w:lineRule="auto"/>
        <w:jc w:val="center"/>
        <w:rPr>
          <w:rFonts w:ascii="Times New Roman" w:hAnsi="Times New Roman" w:cs="Times New Roman"/>
          <w:b/>
          <w:sz w:val="24"/>
          <w:szCs w:val="24"/>
        </w:rPr>
      </w:pPr>
    </w:p>
    <w:p w14:paraId="7E2475AF" w14:textId="77777777" w:rsidR="00124504" w:rsidRDefault="00CC31FA" w:rsidP="007659D2">
      <w:pPr>
        <w:rPr>
          <w:rFonts w:ascii="Times New Roman" w:hAnsi="Times New Roman" w:cs="Times New Roman"/>
        </w:rPr>
      </w:pPr>
      <w:r w:rsidRPr="007659D2">
        <w:rPr>
          <w:rFonts w:ascii="Times New Roman" w:hAnsi="Times New Roman" w:cs="Times New Roman"/>
        </w:rPr>
        <w:t>Projekt współfinansowany ze środków Europejskiego Funduszu Rozwoju Regionalnego, w ramach Programu Operacyjnego Inteligentny Rozwój, na lata 2014-2020</w:t>
      </w:r>
      <w:r w:rsidR="007659D2" w:rsidRPr="007659D2">
        <w:rPr>
          <w:rFonts w:ascii="Times New Roman" w:hAnsi="Times New Roman" w:cs="Times New Roman"/>
        </w:rPr>
        <w:t xml:space="preserve">, </w:t>
      </w:r>
    </w:p>
    <w:p w14:paraId="3658DA35" w14:textId="5A976C59" w:rsidR="004D2BC6" w:rsidRPr="007659D2" w:rsidRDefault="007659D2" w:rsidP="007659D2">
      <w:pPr>
        <w:rPr>
          <w:rFonts w:ascii="Times New Roman" w:hAnsi="Times New Roman" w:cs="Times New Roman"/>
        </w:rPr>
      </w:pPr>
      <w:r w:rsidRPr="007659D2">
        <w:rPr>
          <w:rFonts w:ascii="Times New Roman" w:hAnsi="Times New Roman" w:cs="Times New Roman"/>
        </w:rPr>
        <w:t>Projekt realizowany w ramach III Konkursu TECHMATSTRATEG - Strategiczny program badań naukowych i prac rozwojowych „Nowoczesne technologie materiałowe – TECHMATSTRATEG, współfinansowany przez Narodowe Centrum Badań i Rozwoju</w:t>
      </w:r>
    </w:p>
    <w:p w14:paraId="09B7FF58"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186EDCE0" w14:textId="77777777" w:rsidR="008C3B12" w:rsidRDefault="008C3B12">
      <w:pPr>
        <w:tabs>
          <w:tab w:val="center" w:pos="7371"/>
        </w:tabs>
        <w:spacing w:after="0" w:line="240" w:lineRule="auto"/>
        <w:ind w:left="6372"/>
        <w:jc w:val="both"/>
        <w:rPr>
          <w:rFonts w:ascii="Times New Roman" w:eastAsia="Times New Roman" w:hAnsi="Times New Roman" w:cs="Times New Roman"/>
          <w:sz w:val="24"/>
          <w:szCs w:val="24"/>
          <w:lang w:eastAsia="pl-PL"/>
        </w:rPr>
      </w:pPr>
    </w:p>
    <w:p w14:paraId="04B04B31" w14:textId="77777777" w:rsidR="008C3B12" w:rsidRDefault="008C3B12">
      <w:pPr>
        <w:tabs>
          <w:tab w:val="center" w:pos="7371"/>
        </w:tabs>
        <w:spacing w:after="0" w:line="240" w:lineRule="auto"/>
        <w:ind w:left="6372"/>
        <w:jc w:val="both"/>
        <w:rPr>
          <w:rFonts w:ascii="Times New Roman" w:eastAsia="Times New Roman" w:hAnsi="Times New Roman" w:cs="Times New Roman"/>
          <w:sz w:val="24"/>
          <w:szCs w:val="24"/>
          <w:lang w:eastAsia="pl-PL"/>
        </w:rPr>
      </w:pPr>
    </w:p>
    <w:p w14:paraId="3DA7A8BB" w14:textId="77777777" w:rsidR="008C3B12" w:rsidRDefault="008C3B12" w:rsidP="009346E6">
      <w:pPr>
        <w:tabs>
          <w:tab w:val="center" w:pos="7371"/>
        </w:tabs>
        <w:spacing w:after="0" w:line="240" w:lineRule="auto"/>
        <w:jc w:val="both"/>
        <w:rPr>
          <w:rFonts w:ascii="Times New Roman" w:eastAsia="Times New Roman" w:hAnsi="Times New Roman" w:cs="Times New Roman"/>
          <w:sz w:val="24"/>
          <w:szCs w:val="24"/>
          <w:lang w:eastAsia="pl-PL"/>
        </w:rPr>
      </w:pPr>
    </w:p>
    <w:p w14:paraId="30ABF518" w14:textId="77777777" w:rsidR="009346E6" w:rsidRDefault="009346E6" w:rsidP="009346E6">
      <w:pPr>
        <w:tabs>
          <w:tab w:val="center" w:pos="7371"/>
        </w:tabs>
        <w:spacing w:after="0" w:line="240" w:lineRule="auto"/>
        <w:jc w:val="both"/>
        <w:rPr>
          <w:rFonts w:ascii="Times New Roman" w:eastAsia="Times New Roman" w:hAnsi="Times New Roman" w:cs="Times New Roman"/>
          <w:sz w:val="24"/>
          <w:szCs w:val="24"/>
          <w:lang w:eastAsia="pl-PL"/>
        </w:rPr>
      </w:pPr>
    </w:p>
    <w:p w14:paraId="10EDF26F" w14:textId="77777777" w:rsidR="008C3B12" w:rsidRDefault="008C3B12">
      <w:pPr>
        <w:tabs>
          <w:tab w:val="center" w:pos="7371"/>
        </w:tabs>
        <w:spacing w:after="0" w:line="240" w:lineRule="auto"/>
        <w:ind w:left="6372"/>
        <w:jc w:val="both"/>
        <w:rPr>
          <w:rFonts w:ascii="Times New Roman" w:eastAsia="Times New Roman" w:hAnsi="Times New Roman" w:cs="Times New Roman"/>
          <w:sz w:val="24"/>
          <w:szCs w:val="24"/>
          <w:lang w:eastAsia="pl-PL"/>
        </w:rPr>
      </w:pPr>
    </w:p>
    <w:p w14:paraId="72CB8F82" w14:textId="6400E214" w:rsidR="004D2BC6" w:rsidRDefault="002E439F">
      <w:pPr>
        <w:tabs>
          <w:tab w:val="center" w:pos="7371"/>
        </w:tabs>
        <w:spacing w:after="0" w:line="240" w:lineRule="auto"/>
        <w:ind w:left="637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Zatwierdzam</w:t>
      </w:r>
    </w:p>
    <w:p w14:paraId="50EE785D" w14:textId="327020C7" w:rsidR="004D2BC6" w:rsidRPr="007659D2" w:rsidRDefault="002E439F" w:rsidP="007659D2">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F4F73F3" w14:textId="77777777" w:rsidR="002D1E86" w:rsidRPr="002D1E86" w:rsidRDefault="00533EC5" w:rsidP="002D1E86">
      <w:pPr>
        <w:tabs>
          <w:tab w:val="center" w:pos="6946"/>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sidR="002D1E86" w:rsidRPr="002D1E86">
        <w:rPr>
          <w:rFonts w:ascii="Times New Roman" w:eastAsia="Times New Roman" w:hAnsi="Times New Roman" w:cs="Times New Roman"/>
          <w:bCs/>
          <w:lang w:eastAsia="pl-PL"/>
        </w:rPr>
        <w:t xml:space="preserve">Podpis w oryginale </w:t>
      </w:r>
    </w:p>
    <w:p w14:paraId="06201E3A" w14:textId="77777777" w:rsidR="002D1E86" w:rsidRPr="002D1E86" w:rsidRDefault="002D1E86" w:rsidP="002D1E86">
      <w:pPr>
        <w:suppressAutoHyphens w:val="0"/>
        <w:spacing w:after="0" w:line="240" w:lineRule="auto"/>
        <w:jc w:val="both"/>
        <w:rPr>
          <w:rFonts w:ascii="Times New Roman" w:eastAsia="Times New Roman" w:hAnsi="Times New Roman" w:cs="Times New Roman"/>
          <w:bCs/>
          <w:lang w:eastAsia="pl-PL"/>
        </w:rPr>
      </w:pPr>
      <w:r w:rsidRPr="002D1E86">
        <w:rPr>
          <w:rFonts w:ascii="Times New Roman" w:eastAsia="Times New Roman" w:hAnsi="Times New Roman" w:cs="Times New Roman"/>
          <w:bCs/>
          <w:lang w:eastAsia="pl-PL"/>
        </w:rPr>
        <w:tab/>
      </w:r>
      <w:r w:rsidRPr="002D1E86">
        <w:rPr>
          <w:rFonts w:ascii="Times New Roman" w:eastAsia="Times New Roman" w:hAnsi="Times New Roman" w:cs="Times New Roman"/>
          <w:bCs/>
          <w:lang w:eastAsia="pl-PL"/>
        </w:rPr>
        <w:tab/>
      </w:r>
      <w:r w:rsidRPr="002D1E86">
        <w:rPr>
          <w:rFonts w:ascii="Times New Roman" w:eastAsia="Times New Roman" w:hAnsi="Times New Roman" w:cs="Times New Roman"/>
          <w:bCs/>
          <w:lang w:eastAsia="pl-PL"/>
        </w:rPr>
        <w:tab/>
      </w:r>
      <w:r w:rsidRPr="002D1E86">
        <w:rPr>
          <w:rFonts w:ascii="Times New Roman" w:eastAsia="Times New Roman" w:hAnsi="Times New Roman" w:cs="Times New Roman"/>
          <w:bCs/>
          <w:lang w:eastAsia="pl-PL"/>
        </w:rPr>
        <w:tab/>
      </w:r>
      <w:r w:rsidRPr="002D1E86">
        <w:rPr>
          <w:rFonts w:ascii="Times New Roman" w:eastAsia="Times New Roman" w:hAnsi="Times New Roman" w:cs="Times New Roman"/>
          <w:bCs/>
          <w:lang w:eastAsia="pl-PL"/>
        </w:rPr>
        <w:tab/>
      </w:r>
      <w:r w:rsidRPr="002D1E86">
        <w:rPr>
          <w:rFonts w:ascii="Times New Roman" w:eastAsia="Times New Roman" w:hAnsi="Times New Roman" w:cs="Times New Roman"/>
          <w:bCs/>
          <w:lang w:eastAsia="pl-PL"/>
        </w:rPr>
        <w:tab/>
      </w:r>
      <w:r w:rsidRPr="002D1E86">
        <w:rPr>
          <w:rFonts w:ascii="Times New Roman" w:eastAsia="Times New Roman" w:hAnsi="Times New Roman" w:cs="Times New Roman"/>
          <w:bCs/>
          <w:lang w:eastAsia="pl-PL"/>
        </w:rPr>
        <w:tab/>
      </w:r>
      <w:r w:rsidRPr="002D1E86">
        <w:rPr>
          <w:rFonts w:ascii="Times New Roman" w:eastAsia="Times New Roman" w:hAnsi="Times New Roman" w:cs="Times New Roman"/>
          <w:bCs/>
          <w:lang w:eastAsia="pl-PL"/>
        </w:rPr>
        <w:tab/>
      </w:r>
      <w:r w:rsidRPr="002D1E86">
        <w:rPr>
          <w:rFonts w:ascii="Times New Roman" w:eastAsia="Times New Roman" w:hAnsi="Times New Roman" w:cs="Times New Roman"/>
          <w:bCs/>
          <w:lang w:eastAsia="pl-PL"/>
        </w:rPr>
        <w:tab/>
        <w:t>Dziekan</w:t>
      </w:r>
    </w:p>
    <w:p w14:paraId="19344E98" w14:textId="77777777" w:rsidR="002D1E86" w:rsidRPr="002D1E86" w:rsidRDefault="002D1E86" w:rsidP="002D1E86">
      <w:pPr>
        <w:tabs>
          <w:tab w:val="center" w:pos="6804"/>
        </w:tabs>
        <w:suppressAutoHyphens w:val="0"/>
        <w:spacing w:after="0" w:line="240" w:lineRule="auto"/>
        <w:jc w:val="both"/>
        <w:rPr>
          <w:rFonts w:ascii="Times New Roman" w:eastAsia="Times New Roman" w:hAnsi="Times New Roman" w:cs="Times New Roman"/>
          <w:bCs/>
          <w:lang w:eastAsia="pl-PL"/>
        </w:rPr>
      </w:pPr>
      <w:r w:rsidRPr="002D1E86">
        <w:rPr>
          <w:rFonts w:ascii="Times New Roman" w:eastAsia="Times New Roman" w:hAnsi="Times New Roman" w:cs="Times New Roman"/>
          <w:bCs/>
          <w:lang w:eastAsia="pl-PL"/>
        </w:rPr>
        <w:tab/>
        <w:t>Wydziału Chemicznego</w:t>
      </w:r>
    </w:p>
    <w:p w14:paraId="06B7E78D" w14:textId="77777777" w:rsidR="002D1E86" w:rsidRPr="002D1E86" w:rsidRDefault="002D1E86" w:rsidP="002D1E86">
      <w:pPr>
        <w:tabs>
          <w:tab w:val="center" w:pos="7938"/>
        </w:tabs>
        <w:suppressAutoHyphens w:val="0"/>
        <w:spacing w:after="0" w:line="240" w:lineRule="auto"/>
        <w:jc w:val="both"/>
        <w:rPr>
          <w:rFonts w:ascii="Times New Roman" w:eastAsia="Times New Roman" w:hAnsi="Times New Roman" w:cs="Times New Roman"/>
          <w:bCs/>
          <w:lang w:eastAsia="pl-PL"/>
        </w:rPr>
      </w:pPr>
      <w:r w:rsidRPr="002D1E86">
        <w:rPr>
          <w:rFonts w:ascii="Times New Roman" w:eastAsia="Times New Roman" w:hAnsi="Times New Roman" w:cs="Times New Roman"/>
          <w:bCs/>
          <w:lang w:eastAsia="pl-PL"/>
        </w:rPr>
        <w:tab/>
        <w:t>(-) Prof. dr hab. inż. Władysław Wieczorek</w:t>
      </w:r>
    </w:p>
    <w:p w14:paraId="163A8002" w14:textId="583AC6E4" w:rsidR="009346E6" w:rsidRDefault="009346E6" w:rsidP="007B6251">
      <w:pPr>
        <w:tabs>
          <w:tab w:val="center" w:pos="6946"/>
        </w:tabs>
        <w:suppressAutoHyphens w:val="0"/>
        <w:spacing w:after="0" w:line="240" w:lineRule="auto"/>
        <w:jc w:val="both"/>
        <w:rPr>
          <w:rFonts w:ascii="Times New Roman" w:eastAsia="Times New Roman" w:hAnsi="Times New Roman" w:cs="Times New Roman"/>
          <w:bCs/>
          <w:lang w:eastAsia="pl-PL"/>
        </w:rPr>
      </w:pPr>
    </w:p>
    <w:p w14:paraId="2C903028" w14:textId="32943A23" w:rsidR="007B6251" w:rsidRDefault="007B6251" w:rsidP="007B6251">
      <w:pPr>
        <w:tabs>
          <w:tab w:val="center" w:pos="6946"/>
        </w:tabs>
        <w:suppressAutoHyphens w:val="0"/>
        <w:spacing w:after="0" w:line="240" w:lineRule="auto"/>
        <w:jc w:val="both"/>
        <w:rPr>
          <w:rFonts w:ascii="Times New Roman" w:eastAsia="Times New Roman" w:hAnsi="Times New Roman" w:cs="Times New Roman"/>
          <w:bCs/>
          <w:lang w:eastAsia="pl-PL"/>
        </w:rPr>
      </w:pPr>
    </w:p>
    <w:p w14:paraId="7B870EC1" w14:textId="074DEB3E" w:rsidR="007B6251" w:rsidRDefault="007B6251" w:rsidP="007B6251">
      <w:pPr>
        <w:tabs>
          <w:tab w:val="center" w:pos="6946"/>
        </w:tabs>
        <w:suppressAutoHyphens w:val="0"/>
        <w:spacing w:after="0" w:line="240" w:lineRule="auto"/>
        <w:jc w:val="both"/>
        <w:rPr>
          <w:rFonts w:ascii="Times New Roman" w:eastAsia="Times New Roman" w:hAnsi="Times New Roman" w:cs="Times New Roman"/>
          <w:bCs/>
          <w:lang w:eastAsia="pl-PL"/>
        </w:rPr>
      </w:pPr>
    </w:p>
    <w:p w14:paraId="55D8E21E" w14:textId="77777777" w:rsidR="008C3B12" w:rsidRDefault="008C3B12" w:rsidP="002D1E86">
      <w:pPr>
        <w:spacing w:after="0" w:line="240" w:lineRule="auto"/>
        <w:rPr>
          <w:rFonts w:ascii="Times New Roman" w:hAnsi="Times New Roman" w:cs="Times New Roman"/>
          <w:sz w:val="24"/>
          <w:szCs w:val="24"/>
          <w:lang w:eastAsia="pl-PL" w:bidi="pl-PL"/>
        </w:rPr>
      </w:pPr>
    </w:p>
    <w:p w14:paraId="280B49F0" w14:textId="77777777" w:rsidR="008C3B12" w:rsidRDefault="008C3B12" w:rsidP="006641FB">
      <w:pPr>
        <w:spacing w:after="0" w:line="240" w:lineRule="auto"/>
        <w:jc w:val="center"/>
        <w:rPr>
          <w:rFonts w:ascii="Times New Roman" w:hAnsi="Times New Roman" w:cs="Times New Roman"/>
          <w:sz w:val="24"/>
          <w:szCs w:val="24"/>
          <w:lang w:eastAsia="pl-PL" w:bidi="pl-PL"/>
        </w:rPr>
      </w:pPr>
    </w:p>
    <w:p w14:paraId="73BFC82F" w14:textId="77777777" w:rsidR="008C3B12" w:rsidRDefault="008C3B12" w:rsidP="006641FB">
      <w:pPr>
        <w:spacing w:after="0" w:line="240" w:lineRule="auto"/>
        <w:jc w:val="center"/>
        <w:rPr>
          <w:rFonts w:ascii="Times New Roman" w:hAnsi="Times New Roman" w:cs="Times New Roman"/>
          <w:sz w:val="24"/>
          <w:szCs w:val="24"/>
          <w:lang w:eastAsia="pl-PL" w:bidi="pl-PL"/>
        </w:rPr>
      </w:pPr>
    </w:p>
    <w:p w14:paraId="09CD802D" w14:textId="5582C8D9" w:rsidR="00625FD3" w:rsidRDefault="002E439F" w:rsidP="006641FB">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Warszawa, dnia</w:t>
      </w:r>
      <w:r w:rsidR="009D3059">
        <w:rPr>
          <w:rFonts w:ascii="Times New Roman" w:hAnsi="Times New Roman" w:cs="Times New Roman"/>
          <w:sz w:val="24"/>
          <w:szCs w:val="24"/>
          <w:lang w:eastAsia="pl-PL" w:bidi="pl-PL"/>
        </w:rPr>
        <w:t xml:space="preserve"> </w:t>
      </w:r>
      <w:bookmarkStart w:id="0" w:name="bookmark0"/>
      <w:r w:rsidR="007B6251">
        <w:rPr>
          <w:rFonts w:ascii="Times New Roman" w:hAnsi="Times New Roman" w:cs="Times New Roman"/>
          <w:sz w:val="24"/>
          <w:szCs w:val="24"/>
          <w:lang w:eastAsia="pl-PL" w:bidi="pl-PL"/>
        </w:rPr>
        <w:t>15.11.</w:t>
      </w:r>
      <w:r w:rsidR="00784D73">
        <w:rPr>
          <w:rFonts w:ascii="Times New Roman" w:hAnsi="Times New Roman" w:cs="Times New Roman"/>
          <w:sz w:val="24"/>
          <w:szCs w:val="24"/>
          <w:lang w:eastAsia="pl-PL" w:bidi="pl-PL"/>
        </w:rPr>
        <w:t>2022</w:t>
      </w:r>
    </w:p>
    <w:p w14:paraId="155FFEA8" w14:textId="3CAEF0A3" w:rsidR="00983F47" w:rsidRDefault="00983F47" w:rsidP="006641FB">
      <w:pPr>
        <w:spacing w:after="0" w:line="240" w:lineRule="auto"/>
        <w:jc w:val="center"/>
        <w:rPr>
          <w:rFonts w:ascii="Times New Roman" w:hAnsi="Times New Roman" w:cs="Times New Roman"/>
          <w:sz w:val="24"/>
          <w:szCs w:val="24"/>
          <w:lang w:eastAsia="pl-PL" w:bidi="pl-PL"/>
        </w:rPr>
      </w:pPr>
    </w:p>
    <w:p w14:paraId="1E527B41" w14:textId="77777777" w:rsidR="00983F47" w:rsidRDefault="00983F47" w:rsidP="006641FB">
      <w:pPr>
        <w:spacing w:after="0" w:line="240" w:lineRule="auto"/>
        <w:jc w:val="center"/>
        <w:rPr>
          <w:rFonts w:ascii="Times New Roman" w:hAnsi="Times New Roman" w:cs="Times New Roman"/>
          <w:sz w:val="24"/>
          <w:szCs w:val="24"/>
          <w:lang w:eastAsia="pl-PL" w:bidi="pl-PL"/>
        </w:rPr>
      </w:pPr>
    </w:p>
    <w:p w14:paraId="6DB1BF3A" w14:textId="77777777" w:rsidR="00CA1C28" w:rsidRDefault="00CA1C28">
      <w:pPr>
        <w:pStyle w:val="Tekstpodstawowy"/>
        <w:ind w:right="6"/>
        <w:rPr>
          <w:szCs w:val="24"/>
        </w:rPr>
      </w:pPr>
    </w:p>
    <w:p w14:paraId="13540175" w14:textId="01625FC5" w:rsidR="004D2BC6" w:rsidRDefault="002E439F">
      <w:pPr>
        <w:pStyle w:val="Tekstpodstawowy"/>
        <w:ind w:right="6"/>
        <w:rPr>
          <w:szCs w:val="24"/>
        </w:rPr>
      </w:pPr>
      <w:r>
        <w:rPr>
          <w:szCs w:val="24"/>
        </w:rPr>
        <w:t xml:space="preserve">Niniejsza Specyfikacja Warunków Zamówienia zwana jest w dalszej treści „Specyfikacją Warunków Zamówienia”, „SWZ” lub „Specyfikacją”. </w:t>
      </w:r>
    </w:p>
    <w:p w14:paraId="18C8A246" w14:textId="77777777" w:rsidR="004D2BC6" w:rsidRDefault="002E439F">
      <w:pPr>
        <w:pStyle w:val="Tekstpodstawowy"/>
        <w:ind w:right="6"/>
      </w:pPr>
      <w:r>
        <w:t xml:space="preserve">Zamawiający oczekuje, że przed przystąpieniem do opracowania oferty każdy </w:t>
      </w:r>
      <w:r>
        <w:br/>
        <w:t>z Wykonawców dokładnie zapozna się z niniejszą specyfikacją oraz kompletem materiałów przekazanych dla opracowania oferty.</w:t>
      </w:r>
    </w:p>
    <w:bookmarkEnd w:id="0"/>
    <w:p w14:paraId="640616D1" w14:textId="77777777" w:rsidR="004D2BC6" w:rsidRDefault="002E439F" w:rsidP="00BE6B95">
      <w:pPr>
        <w:pStyle w:val="Akapitzlist"/>
        <w:numPr>
          <w:ilvl w:val="0"/>
          <w:numId w:val="22"/>
        </w:numPr>
        <w:spacing w:after="0"/>
        <w:ind w:left="567" w:hanging="567"/>
        <w:jc w:val="both"/>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lastRenderedPageBreak/>
        <w:t xml:space="preserve">NAZWA ORAZ ADRES ZAMAWIAJĄCEGO </w:t>
      </w:r>
    </w:p>
    <w:p w14:paraId="79D81D0A" w14:textId="72DEFA39" w:rsidR="00622C8D" w:rsidRDefault="002E439F" w:rsidP="00BE6B95">
      <w:pPr>
        <w:pStyle w:val="Akapitzlist"/>
        <w:numPr>
          <w:ilvl w:val="0"/>
          <w:numId w:val="20"/>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 xml:space="preserve">Politechnika Warszawska, </w:t>
      </w:r>
      <w:r w:rsidR="00622C8D">
        <w:rPr>
          <w:rFonts w:ascii="Times New Roman" w:hAnsi="Times New Roman" w:cs="Times New Roman"/>
          <w:sz w:val="24"/>
          <w:szCs w:val="24"/>
        </w:rPr>
        <w:t>Plac Politechniki 1</w:t>
      </w:r>
      <w:r>
        <w:rPr>
          <w:rFonts w:ascii="Times New Roman" w:hAnsi="Times New Roman" w:cs="Times New Roman"/>
          <w:sz w:val="24"/>
          <w:szCs w:val="24"/>
        </w:rPr>
        <w:t xml:space="preserve">, </w:t>
      </w:r>
      <w:r w:rsidRPr="00622C8D">
        <w:rPr>
          <w:rFonts w:ascii="Times New Roman" w:hAnsi="Times New Roman" w:cs="Times New Roman"/>
          <w:sz w:val="24"/>
          <w:szCs w:val="24"/>
        </w:rPr>
        <w:t>00-66</w:t>
      </w:r>
      <w:r w:rsidR="00622C8D" w:rsidRPr="00622C8D">
        <w:rPr>
          <w:rFonts w:ascii="Times New Roman" w:hAnsi="Times New Roman" w:cs="Times New Roman"/>
          <w:sz w:val="24"/>
          <w:szCs w:val="24"/>
        </w:rPr>
        <w:t>1</w:t>
      </w:r>
      <w:r w:rsidRPr="00622C8D">
        <w:rPr>
          <w:rFonts w:ascii="Times New Roman" w:hAnsi="Times New Roman" w:cs="Times New Roman"/>
          <w:sz w:val="24"/>
          <w:szCs w:val="24"/>
        </w:rPr>
        <w:t xml:space="preserve"> Warszawa </w:t>
      </w:r>
    </w:p>
    <w:p w14:paraId="7D7429A4" w14:textId="4E28447C" w:rsidR="004D2BC6" w:rsidRPr="00622C8D" w:rsidRDefault="002E439F" w:rsidP="00622C8D">
      <w:pPr>
        <w:pStyle w:val="Akapitzlist"/>
        <w:spacing w:after="0" w:line="240" w:lineRule="auto"/>
        <w:ind w:left="851"/>
        <w:jc w:val="both"/>
        <w:rPr>
          <w:rFonts w:ascii="Times New Roman" w:hAnsi="Times New Roman" w:cs="Times New Roman"/>
          <w:sz w:val="24"/>
          <w:szCs w:val="24"/>
          <w:lang w:eastAsia="pl-PL" w:bidi="pl-PL"/>
        </w:rPr>
      </w:pPr>
      <w:r w:rsidRPr="00622C8D">
        <w:rPr>
          <w:rFonts w:ascii="Times New Roman" w:hAnsi="Times New Roman" w:cs="Times New Roman"/>
          <w:sz w:val="24"/>
          <w:szCs w:val="24"/>
        </w:rPr>
        <w:t xml:space="preserve">NIP: 5250005834; REGON: </w:t>
      </w:r>
      <w:r w:rsidRPr="00622C8D">
        <w:rPr>
          <w:rFonts w:ascii="Times New Roman" w:hAnsi="Times New Roman" w:cs="Times New Roman"/>
          <w:iCs/>
          <w:sz w:val="24"/>
          <w:szCs w:val="24"/>
        </w:rPr>
        <w:t>000001554.</w:t>
      </w:r>
    </w:p>
    <w:p w14:paraId="6C6E825E" w14:textId="614BF858" w:rsidR="004D2BC6" w:rsidRDefault="002E439F" w:rsidP="00BE6B95">
      <w:pPr>
        <w:pStyle w:val="Akapitzlist"/>
        <w:numPr>
          <w:ilvl w:val="0"/>
          <w:numId w:val="20"/>
        </w:numPr>
        <w:spacing w:after="0" w:line="240" w:lineRule="auto"/>
        <w:ind w:left="851" w:hanging="425"/>
        <w:jc w:val="both"/>
        <w:rPr>
          <w:rStyle w:val="czeinternetowe"/>
          <w:rFonts w:ascii="Times New Roman" w:hAnsi="Times New Roman" w:cs="Times New Roman"/>
          <w:color w:val="auto"/>
          <w:sz w:val="24"/>
          <w:szCs w:val="24"/>
          <w:u w:val="none"/>
          <w:lang w:eastAsia="pl-PL" w:bidi="pl-PL"/>
        </w:rPr>
      </w:pPr>
      <w:r>
        <w:rPr>
          <w:rFonts w:ascii="Times New Roman" w:hAnsi="Times New Roman" w:cs="Times New Roman"/>
          <w:sz w:val="24"/>
          <w:szCs w:val="24"/>
        </w:rPr>
        <w:t xml:space="preserve">Adres poczty </w:t>
      </w:r>
      <w:r w:rsidRPr="001F6792">
        <w:rPr>
          <w:rFonts w:ascii="Times New Roman" w:hAnsi="Times New Roman" w:cs="Times New Roman"/>
          <w:sz w:val="24"/>
          <w:szCs w:val="24"/>
        </w:rPr>
        <w:t>elektronicz</w:t>
      </w:r>
      <w:r w:rsidR="00CA1C28" w:rsidRPr="001F6792">
        <w:rPr>
          <w:rFonts w:ascii="Times New Roman" w:hAnsi="Times New Roman" w:cs="Times New Roman"/>
          <w:sz w:val="24"/>
          <w:szCs w:val="24"/>
        </w:rPr>
        <w:t>nej</w:t>
      </w:r>
      <w:r w:rsidR="00625FD3" w:rsidRPr="001F6792">
        <w:rPr>
          <w:rFonts w:ascii="Times New Roman" w:hAnsi="Times New Roman" w:cs="Times New Roman"/>
          <w:sz w:val="24"/>
          <w:szCs w:val="24"/>
        </w:rPr>
        <w:t>: zamówienia.wch@</w:t>
      </w:r>
      <w:r w:rsidR="000600CB" w:rsidRPr="001F6792">
        <w:rPr>
          <w:rFonts w:ascii="Times New Roman" w:hAnsi="Times New Roman" w:cs="Times New Roman"/>
          <w:sz w:val="24"/>
          <w:szCs w:val="24"/>
        </w:rPr>
        <w:t>pw.edu.pl</w:t>
      </w:r>
      <w:r w:rsidR="00622C8D" w:rsidRPr="001F6792">
        <w:rPr>
          <w:rStyle w:val="czeinternetowe"/>
          <w:rFonts w:ascii="Times New Roman" w:hAnsi="Times New Roman" w:cs="Times New Roman"/>
          <w:color w:val="auto"/>
          <w:sz w:val="24"/>
          <w:szCs w:val="24"/>
          <w:u w:val="none"/>
        </w:rPr>
        <w:t xml:space="preserve">, nr telefonu: 22 </w:t>
      </w:r>
      <w:r w:rsidR="00622C8D" w:rsidRPr="001F6792">
        <w:rPr>
          <w:rFonts w:ascii="Times New Roman" w:hAnsi="Times New Roman" w:cs="Times New Roman"/>
          <w:color w:val="000000" w:themeColor="text1"/>
          <w:sz w:val="24"/>
          <w:szCs w:val="24"/>
          <w:shd w:val="clear" w:color="auto" w:fill="FFFFFF"/>
        </w:rPr>
        <w:t>23</w:t>
      </w:r>
      <w:r w:rsidR="001F6792" w:rsidRPr="001F6792">
        <w:rPr>
          <w:rFonts w:ascii="Times New Roman" w:hAnsi="Times New Roman" w:cs="Times New Roman"/>
          <w:sz w:val="24"/>
          <w:szCs w:val="24"/>
        </w:rPr>
        <w:t>47101</w:t>
      </w:r>
    </w:p>
    <w:p w14:paraId="668C51D9" w14:textId="77777777" w:rsidR="004D2BC6" w:rsidRDefault="002E439F" w:rsidP="00BE6B95">
      <w:pPr>
        <w:pStyle w:val="Akapitzlist"/>
        <w:numPr>
          <w:ilvl w:val="0"/>
          <w:numId w:val="20"/>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Strona internetowa prowadzonego postępowania:</w:t>
      </w:r>
    </w:p>
    <w:bookmarkStart w:id="1" w:name="_Hlk114469929"/>
    <w:p w14:paraId="302CDBDB" w14:textId="49BC19A5" w:rsidR="004D2BC6" w:rsidRDefault="0046376C" w:rsidP="009D3059">
      <w:pPr>
        <w:pStyle w:val="Akapitzlist"/>
        <w:spacing w:after="0" w:line="240" w:lineRule="auto"/>
        <w:ind w:left="851"/>
        <w:jc w:val="both"/>
        <w:rPr>
          <w:rStyle w:val="czeinternetowe"/>
          <w:rFonts w:ascii="Times New Roman" w:hAnsi="Times New Roman" w:cs="Times New Roman"/>
          <w:color w:val="auto"/>
          <w:sz w:val="24"/>
          <w:szCs w:val="24"/>
          <w:u w:val="none"/>
          <w:lang w:eastAsia="pl-PL" w:bidi="pl-PL"/>
        </w:rPr>
      </w:pPr>
      <w:r w:rsidRPr="0046376C">
        <w:rPr>
          <w:rFonts w:ascii="Times New Roman" w:hAnsi="Times New Roman" w:cs="Times New Roman"/>
          <w:sz w:val="24"/>
          <w:szCs w:val="24"/>
          <w:lang w:eastAsia="pl-PL" w:bidi="pl-PL"/>
        </w:rPr>
        <w:fldChar w:fldCharType="begin"/>
      </w:r>
      <w:r w:rsidRPr="0046376C">
        <w:rPr>
          <w:rFonts w:ascii="Times New Roman" w:hAnsi="Times New Roman" w:cs="Times New Roman"/>
          <w:sz w:val="24"/>
          <w:szCs w:val="24"/>
          <w:lang w:eastAsia="pl-PL" w:bidi="pl-PL"/>
        </w:rPr>
        <w:instrText xml:space="preserve"> HYPERLINK "https://platformazakupowa.pl/transakcja/690113" </w:instrText>
      </w:r>
      <w:r w:rsidRPr="0046376C">
        <w:rPr>
          <w:rFonts w:ascii="Times New Roman" w:hAnsi="Times New Roman" w:cs="Times New Roman"/>
          <w:sz w:val="24"/>
          <w:szCs w:val="24"/>
          <w:lang w:eastAsia="pl-PL" w:bidi="pl-PL"/>
        </w:rPr>
        <w:fldChar w:fldCharType="separate"/>
      </w:r>
      <w:r w:rsidRPr="0046376C">
        <w:rPr>
          <w:rStyle w:val="Hipercze"/>
          <w:rFonts w:ascii="Times New Roman" w:hAnsi="Times New Roman" w:cs="Times New Roman"/>
          <w:sz w:val="24"/>
          <w:szCs w:val="24"/>
          <w:lang w:eastAsia="pl-PL" w:bidi="pl-PL"/>
        </w:rPr>
        <w:t>https://platformazakupowa.pl/transakcja/</w:t>
      </w:r>
      <w:bookmarkStart w:id="2" w:name="_Hlk119490458"/>
      <w:r w:rsidRPr="0046376C">
        <w:rPr>
          <w:rStyle w:val="Hipercze"/>
          <w:rFonts w:ascii="Times New Roman" w:hAnsi="Times New Roman" w:cs="Times New Roman"/>
          <w:sz w:val="24"/>
          <w:szCs w:val="24"/>
          <w:lang w:eastAsia="pl-PL" w:bidi="pl-PL"/>
        </w:rPr>
        <w:t xml:space="preserve">690113 </w:t>
      </w:r>
      <w:bookmarkEnd w:id="2"/>
      <w:r w:rsidRPr="0046376C">
        <w:rPr>
          <w:rFonts w:ascii="Times New Roman" w:hAnsi="Times New Roman" w:cs="Times New Roman"/>
          <w:sz w:val="24"/>
          <w:szCs w:val="24"/>
          <w:lang w:eastAsia="pl-PL" w:bidi="pl-PL"/>
        </w:rPr>
        <w:fldChar w:fldCharType="end"/>
      </w:r>
    </w:p>
    <w:bookmarkEnd w:id="1"/>
    <w:p w14:paraId="43FB3B39" w14:textId="6D7CB927" w:rsidR="004D2BC6" w:rsidRDefault="002E439F" w:rsidP="00BE6B95">
      <w:pPr>
        <w:pStyle w:val="Akapitzlist"/>
        <w:numPr>
          <w:ilvl w:val="0"/>
          <w:numId w:val="20"/>
        </w:numPr>
        <w:spacing w:after="0" w:line="240" w:lineRule="auto"/>
        <w:ind w:left="851" w:hanging="425"/>
        <w:jc w:val="both"/>
        <w:rPr>
          <w:rStyle w:val="czeinternetowe"/>
          <w:rFonts w:ascii="Times New Roman" w:hAnsi="Times New Roman" w:cs="Times New Roman"/>
          <w:color w:val="auto"/>
          <w:sz w:val="24"/>
          <w:szCs w:val="24"/>
          <w:u w:val="none"/>
          <w:lang w:eastAsia="pl-PL" w:bidi="pl-PL"/>
        </w:rPr>
      </w:pPr>
      <w:r>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r w:rsidR="00E4751D" w:rsidRPr="00E4751D">
        <w:rPr>
          <w:rFonts w:ascii="Times New Roman" w:hAnsi="Times New Roman" w:cs="Times New Roman"/>
          <w:sz w:val="24"/>
          <w:szCs w:val="24"/>
        </w:rPr>
        <w:t>https://platformazakupowa.pl/transakcja/</w:t>
      </w:r>
      <w:bookmarkStart w:id="3" w:name="_Hlk119492495"/>
      <w:r w:rsidR="0046376C" w:rsidRPr="0046376C">
        <w:rPr>
          <w:rFonts w:ascii="Times New Roman" w:hAnsi="Times New Roman" w:cs="Times New Roman"/>
          <w:sz w:val="24"/>
          <w:szCs w:val="24"/>
        </w:rPr>
        <w:t>690113</w:t>
      </w:r>
      <w:bookmarkEnd w:id="3"/>
    </w:p>
    <w:p w14:paraId="181BCB4F" w14:textId="77777777" w:rsidR="004D2BC6" w:rsidRDefault="002E439F" w:rsidP="00BE6B95">
      <w:pPr>
        <w:pStyle w:val="Akapitzlist"/>
        <w:numPr>
          <w:ilvl w:val="0"/>
          <w:numId w:val="20"/>
        </w:numPr>
        <w:spacing w:after="0" w:line="240" w:lineRule="auto"/>
        <w:ind w:left="851" w:hanging="425"/>
        <w:jc w:val="both"/>
        <w:rPr>
          <w:rFonts w:ascii="Times New Roman" w:hAnsi="Times New Roman" w:cs="Times New Roman"/>
          <w:sz w:val="24"/>
          <w:szCs w:val="24"/>
          <w:lang w:eastAsia="pl-PL" w:bidi="pl-PL"/>
        </w:rPr>
      </w:pPr>
      <w:r>
        <w:rPr>
          <w:rFonts w:ascii="Times New Roman" w:hAnsi="Times New Roman" w:cs="Times New Roman"/>
          <w:sz w:val="24"/>
          <w:szCs w:val="24"/>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Default="004D2BC6" w:rsidP="009D3059">
      <w:pPr>
        <w:pStyle w:val="Akapitzlist"/>
        <w:spacing w:after="0"/>
        <w:ind w:left="851" w:hanging="284"/>
        <w:jc w:val="both"/>
        <w:rPr>
          <w:rStyle w:val="Nagwek120"/>
          <w:rFonts w:ascii="Times New Roman" w:eastAsiaTheme="minorHAnsi" w:hAnsi="Times New Roman" w:cs="Times New Roman"/>
          <w:color w:val="auto"/>
          <w:u w:val="none"/>
        </w:rPr>
      </w:pPr>
      <w:bookmarkStart w:id="4" w:name="bookmark1"/>
      <w:bookmarkEnd w:id="4"/>
    </w:p>
    <w:p w14:paraId="7E0E81D2" w14:textId="77777777" w:rsidR="004D2BC6" w:rsidRDefault="002E439F" w:rsidP="00BE6B95">
      <w:pPr>
        <w:pStyle w:val="Akapitzlist"/>
        <w:numPr>
          <w:ilvl w:val="0"/>
          <w:numId w:val="22"/>
        </w:numPr>
        <w:spacing w:after="0"/>
        <w:ind w:left="567" w:hanging="567"/>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TRYB UDZIELENIA ZAMÓWIENIA</w:t>
      </w:r>
    </w:p>
    <w:p w14:paraId="0D97471C" w14:textId="311A4FC7" w:rsidR="004D2BC6" w:rsidRDefault="002E439F" w:rsidP="00BE6B95">
      <w:pPr>
        <w:pStyle w:val="Akapitzlist"/>
        <w:numPr>
          <w:ilvl w:val="0"/>
          <w:numId w:val="21"/>
        </w:numPr>
        <w:spacing w:after="0" w:line="240" w:lineRule="auto"/>
        <w:ind w:left="851" w:hanging="425"/>
        <w:jc w:val="both"/>
        <w:rPr>
          <w:rFonts w:ascii="Times New Roman" w:eastAsiaTheme="minorEastAsia" w:hAnsi="Times New Roman" w:cs="Times New Roman"/>
          <w:b/>
          <w:bCs/>
          <w:sz w:val="24"/>
          <w:szCs w:val="24"/>
        </w:rPr>
      </w:pPr>
      <w:r>
        <w:rPr>
          <w:rFonts w:ascii="Times New Roman" w:hAnsi="Times New Roman" w:cs="Times New Roman"/>
          <w:sz w:val="24"/>
          <w:szCs w:val="24"/>
          <w:lang w:eastAsia="pl-PL" w:bidi="pl-PL"/>
        </w:rPr>
        <w:t>Postępowanie o udzielenie zamówienia publicznego prowadzone jest w trybie przetargu nieograniczonego, na podstawie art. 132</w:t>
      </w:r>
      <w:r>
        <w:rPr>
          <w:rFonts w:ascii="Times New Roman" w:hAnsi="Times New Roman" w:cs="Times New Roman"/>
          <w:sz w:val="24"/>
          <w:szCs w:val="24"/>
        </w:rPr>
        <w:t xml:space="preserve"> </w:t>
      </w:r>
      <w:r>
        <w:rPr>
          <w:rFonts w:ascii="Times New Roman" w:hAnsi="Times New Roman" w:cs="Times New Roman"/>
          <w:sz w:val="24"/>
          <w:szCs w:val="24"/>
          <w:lang w:eastAsia="pl-PL" w:bidi="pl-PL"/>
        </w:rPr>
        <w:t xml:space="preserve">ustawy </w:t>
      </w:r>
      <w:r>
        <w:rPr>
          <w:rFonts w:ascii="Times New Roman" w:hAnsi="Times New Roman" w:cs="Times New Roman"/>
          <w:sz w:val="24"/>
          <w:szCs w:val="24"/>
        </w:rPr>
        <w:t xml:space="preserve">z dnia 11 września 2019 r. Prawo zamówień publicznych </w:t>
      </w:r>
      <w:r>
        <w:rPr>
          <w:rFonts w:ascii="Times New Roman" w:hAnsi="Times New Roman" w:cs="Times New Roman"/>
          <w:sz w:val="24"/>
          <w:szCs w:val="24"/>
          <w:lang w:eastAsia="pl-PL" w:bidi="pl-PL"/>
        </w:rPr>
        <w:t>(</w:t>
      </w:r>
      <w:proofErr w:type="spellStart"/>
      <w:r w:rsidR="005C38F4">
        <w:rPr>
          <w:rFonts w:ascii="Times New Roman" w:hAnsi="Times New Roman" w:cs="Times New Roman"/>
          <w:sz w:val="24"/>
          <w:szCs w:val="24"/>
          <w:lang w:eastAsia="pl-PL" w:bidi="pl-PL"/>
        </w:rPr>
        <w:t>t.j</w:t>
      </w:r>
      <w:proofErr w:type="spellEnd"/>
      <w:r w:rsidR="005C38F4">
        <w:rPr>
          <w:rFonts w:ascii="Times New Roman" w:hAnsi="Times New Roman" w:cs="Times New Roman"/>
          <w:sz w:val="24"/>
          <w:szCs w:val="24"/>
          <w:lang w:eastAsia="pl-PL" w:bidi="pl-PL"/>
        </w:rPr>
        <w:t xml:space="preserve">. </w:t>
      </w:r>
      <w:r>
        <w:rPr>
          <w:rFonts w:ascii="Times New Roman" w:hAnsi="Times New Roman" w:cs="Times New Roman"/>
          <w:sz w:val="24"/>
          <w:szCs w:val="24"/>
          <w:lang w:eastAsia="pl-PL" w:bidi="pl-PL"/>
        </w:rPr>
        <w:t>Dz. U. z 202</w:t>
      </w:r>
      <w:r w:rsidR="005C38F4">
        <w:rPr>
          <w:rFonts w:ascii="Times New Roman" w:hAnsi="Times New Roman" w:cs="Times New Roman"/>
          <w:sz w:val="24"/>
          <w:szCs w:val="24"/>
          <w:lang w:eastAsia="pl-PL" w:bidi="pl-PL"/>
        </w:rPr>
        <w:t>2</w:t>
      </w:r>
      <w:r>
        <w:rPr>
          <w:rFonts w:ascii="Times New Roman" w:hAnsi="Times New Roman" w:cs="Times New Roman"/>
          <w:sz w:val="24"/>
          <w:szCs w:val="24"/>
          <w:lang w:eastAsia="pl-PL" w:bidi="pl-PL"/>
        </w:rPr>
        <w:t xml:space="preserve"> r. poz. 1</w:t>
      </w:r>
      <w:r w:rsidR="005C38F4">
        <w:rPr>
          <w:rFonts w:ascii="Times New Roman" w:hAnsi="Times New Roman" w:cs="Times New Roman"/>
          <w:sz w:val="24"/>
          <w:szCs w:val="24"/>
          <w:lang w:eastAsia="pl-PL" w:bidi="pl-PL"/>
        </w:rPr>
        <w:t>710</w:t>
      </w:r>
      <w:r>
        <w:rPr>
          <w:rFonts w:ascii="Times New Roman" w:hAnsi="Times New Roman" w:cs="Times New Roman"/>
          <w:sz w:val="24"/>
          <w:szCs w:val="24"/>
          <w:lang w:eastAsia="pl-PL" w:bidi="pl-PL"/>
        </w:rPr>
        <w:t xml:space="preserve">) </w:t>
      </w:r>
      <w:r>
        <w:rPr>
          <w:rFonts w:ascii="Times New Roman" w:hAnsi="Times New Roman" w:cs="Times New Roman"/>
          <w:sz w:val="24"/>
          <w:szCs w:val="24"/>
        </w:rPr>
        <w:t xml:space="preserve">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lang w:eastAsia="pl-PL" w:bidi="pl-PL"/>
        </w:rPr>
        <w:t xml:space="preserve">, przepisów wykonawczych wydanych na jej podstawie oraz </w:t>
      </w:r>
      <w:r>
        <w:rPr>
          <w:rFonts w:ascii="Times New Roman" w:eastAsia="Times New Roman" w:hAnsi="Times New Roman" w:cs="Times New Roman"/>
          <w:sz w:val="24"/>
          <w:szCs w:val="24"/>
        </w:rPr>
        <w:t xml:space="preserve"> Kodeksu Cywilnego</w:t>
      </w:r>
      <w:r>
        <w:rPr>
          <w:rFonts w:ascii="Times New Roman" w:hAnsi="Times New Roman" w:cs="Times New Roman"/>
          <w:sz w:val="24"/>
          <w:szCs w:val="24"/>
          <w:lang w:eastAsia="pl-PL" w:bidi="pl-PL"/>
        </w:rPr>
        <w:t>.</w:t>
      </w:r>
    </w:p>
    <w:p w14:paraId="7F8FAD59" w14:textId="36C704BC" w:rsidR="004D2BC6" w:rsidRDefault="002E439F" w:rsidP="00BE6B95">
      <w:pPr>
        <w:pStyle w:val="Akapitzlist"/>
        <w:numPr>
          <w:ilvl w:val="0"/>
          <w:numId w:val="21"/>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sz w:val="24"/>
          <w:szCs w:val="24"/>
          <w:lang w:eastAsia="pl-PL" w:bidi="pl-PL"/>
        </w:rPr>
        <w:t xml:space="preserve">Postępowanie, którego dotyczy niniejszy dokument oznaczone jest </w:t>
      </w:r>
      <w:r>
        <w:rPr>
          <w:rFonts w:ascii="Times New Roman" w:hAnsi="Times New Roman" w:cs="Times New Roman"/>
          <w:sz w:val="24"/>
          <w:szCs w:val="24"/>
        </w:rPr>
        <w:t>numerem referencyjnym</w:t>
      </w:r>
      <w:r>
        <w:rPr>
          <w:rFonts w:ascii="Times New Roman" w:hAnsi="Times New Roman" w:cs="Times New Roman"/>
          <w:sz w:val="24"/>
          <w:szCs w:val="24"/>
          <w:lang w:eastAsia="pl-PL" w:bidi="pl-PL"/>
        </w:rPr>
        <w:t xml:space="preserve">: </w:t>
      </w:r>
      <w:r w:rsidRPr="005C38F4">
        <w:rPr>
          <w:rFonts w:ascii="Times New Roman" w:hAnsi="Times New Roman" w:cs="Times New Roman"/>
          <w:b/>
          <w:bCs/>
          <w:sz w:val="24"/>
          <w:szCs w:val="24"/>
        </w:rPr>
        <w:t>WCh</w:t>
      </w:r>
      <w:r w:rsidR="005C38F4" w:rsidRPr="005C38F4">
        <w:rPr>
          <w:rFonts w:ascii="Times New Roman" w:hAnsi="Times New Roman" w:cs="Times New Roman"/>
          <w:b/>
          <w:bCs/>
          <w:sz w:val="24"/>
          <w:szCs w:val="24"/>
        </w:rPr>
        <w:t>.260.</w:t>
      </w:r>
      <w:r w:rsidR="0046376C">
        <w:rPr>
          <w:rFonts w:ascii="Times New Roman" w:hAnsi="Times New Roman" w:cs="Times New Roman"/>
          <w:b/>
          <w:bCs/>
          <w:sz w:val="24"/>
          <w:szCs w:val="24"/>
        </w:rPr>
        <w:t>31</w:t>
      </w:r>
      <w:r w:rsidR="005C38F4" w:rsidRPr="005C38F4">
        <w:rPr>
          <w:rFonts w:ascii="Times New Roman" w:hAnsi="Times New Roman" w:cs="Times New Roman"/>
          <w:b/>
          <w:bCs/>
          <w:sz w:val="24"/>
          <w:szCs w:val="24"/>
        </w:rPr>
        <w:t>.2022</w:t>
      </w:r>
      <w:r w:rsidRPr="005C38F4">
        <w:rPr>
          <w:rFonts w:ascii="Times New Roman" w:hAnsi="Times New Roman" w:cs="Times New Roman"/>
          <w:sz w:val="24"/>
          <w:szCs w:val="24"/>
        </w:rPr>
        <w:t>.</w:t>
      </w:r>
      <w:r>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45FA27AB" w14:textId="7B55F5DE" w:rsidR="004D2BC6" w:rsidRPr="00F25662" w:rsidRDefault="002E439F" w:rsidP="00BE6B95">
      <w:pPr>
        <w:pStyle w:val="Akapitzlist"/>
        <w:numPr>
          <w:ilvl w:val="0"/>
          <w:numId w:val="21"/>
        </w:numPr>
        <w:spacing w:after="0" w:line="240" w:lineRule="auto"/>
        <w:ind w:left="851" w:hanging="425"/>
        <w:jc w:val="both"/>
        <w:rPr>
          <w:rFonts w:ascii="Times New Roman" w:hAnsi="Times New Roman" w:cs="Times New Roman"/>
          <w:b/>
          <w:bCs/>
          <w:sz w:val="24"/>
          <w:szCs w:val="24"/>
        </w:rPr>
      </w:pPr>
      <w:r>
        <w:rPr>
          <w:rFonts w:ascii="Times New Roman" w:hAnsi="Times New Roman" w:cs="Times New Roman"/>
          <w:sz w:val="24"/>
          <w:szCs w:val="24"/>
          <w:lang w:eastAsia="pl-PL" w:bidi="pl-PL"/>
        </w:rPr>
        <w:t>Postępowanie prowadzone jest w języku polskim</w:t>
      </w:r>
      <w:r w:rsidR="0076567F">
        <w:rPr>
          <w:rFonts w:ascii="Times New Roman" w:hAnsi="Times New Roman" w:cs="Times New Roman"/>
          <w:sz w:val="24"/>
          <w:szCs w:val="24"/>
          <w:lang w:eastAsia="pl-PL" w:bidi="pl-PL"/>
        </w:rPr>
        <w:t>.</w:t>
      </w:r>
    </w:p>
    <w:p w14:paraId="1E425508" w14:textId="28F6002D" w:rsidR="00F25662" w:rsidRDefault="00F25662" w:rsidP="00BE6B95">
      <w:pPr>
        <w:pStyle w:val="Akapitzlist"/>
        <w:numPr>
          <w:ilvl w:val="0"/>
          <w:numId w:val="21"/>
        </w:numPr>
        <w:spacing w:after="0" w:line="240" w:lineRule="auto"/>
        <w:ind w:left="851" w:hanging="425"/>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Zamawiający</w:t>
      </w:r>
      <w:r>
        <w:rPr>
          <w:rFonts w:ascii="Times New Roman" w:hAnsi="Times New Roman" w:cs="Times New Roman"/>
          <w:sz w:val="24"/>
          <w:szCs w:val="24"/>
        </w:rPr>
        <w:t xml:space="preserve">, zgodnie z art. 139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Default="004D2BC6">
      <w:pPr>
        <w:pStyle w:val="Akapitzlist"/>
        <w:spacing w:after="0"/>
        <w:ind w:left="426"/>
        <w:rPr>
          <w:rStyle w:val="Nagwek120"/>
          <w:rFonts w:ascii="Times New Roman" w:eastAsiaTheme="minorHAnsi" w:hAnsi="Times New Roman" w:cs="Times New Roman"/>
          <w:color w:val="auto"/>
          <w:u w:val="none"/>
        </w:rPr>
      </w:pPr>
    </w:p>
    <w:p w14:paraId="65B755A9" w14:textId="77777777" w:rsidR="004D2BC6" w:rsidRDefault="002E439F" w:rsidP="00BE6B95">
      <w:pPr>
        <w:pStyle w:val="Akapitzlist"/>
        <w:numPr>
          <w:ilvl w:val="0"/>
          <w:numId w:val="22"/>
        </w:numPr>
        <w:spacing w:after="0"/>
        <w:ind w:left="567" w:hanging="567"/>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OPIS PRZEDMIOTU ZAMÓWIENIA</w:t>
      </w:r>
    </w:p>
    <w:p w14:paraId="455E1FC4" w14:textId="40A2ED04" w:rsidR="004D2BC6" w:rsidRDefault="002E439F">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Rodzaj zamówienia: dostawa.</w:t>
      </w:r>
    </w:p>
    <w:p w14:paraId="46F58735" w14:textId="17CA20E4" w:rsidR="004D2BC6" w:rsidRPr="005D10C0" w:rsidRDefault="002E439F" w:rsidP="005D10C0">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sidRPr="005D10C0">
        <w:rPr>
          <w:rFonts w:ascii="Times New Roman" w:eastAsia="Calibri" w:hAnsi="Times New Roman" w:cs="Times New Roman"/>
          <w:sz w:val="24"/>
          <w:szCs w:val="24"/>
          <w:lang w:eastAsia="pl-PL" w:bidi="pl-PL"/>
        </w:rPr>
        <w:t>Wspólny słownik Zamówień CPV:</w:t>
      </w:r>
      <w:r w:rsidR="006B6831" w:rsidRPr="005D10C0">
        <w:rPr>
          <w:rFonts w:ascii="Times New Roman" w:eastAsia="Calibri" w:hAnsi="Times New Roman" w:cs="Times New Roman"/>
          <w:sz w:val="24"/>
          <w:szCs w:val="24"/>
          <w:lang w:eastAsia="pl-PL" w:bidi="pl-PL"/>
        </w:rPr>
        <w:t xml:space="preserve"> </w:t>
      </w:r>
      <w:r w:rsidR="00991A23" w:rsidRPr="005D10C0">
        <w:rPr>
          <w:rFonts w:ascii="Times New Roman" w:eastAsia="Calibri" w:hAnsi="Times New Roman" w:cs="Times New Roman"/>
          <w:sz w:val="24"/>
          <w:szCs w:val="24"/>
          <w:lang w:eastAsia="pl-PL" w:bidi="pl-PL"/>
        </w:rPr>
        <w:t>33696300-8</w:t>
      </w:r>
      <w:r w:rsidR="00195185">
        <w:rPr>
          <w:rFonts w:ascii="Times New Roman" w:eastAsia="Calibri" w:hAnsi="Times New Roman" w:cs="Times New Roman"/>
          <w:sz w:val="24"/>
          <w:szCs w:val="24"/>
          <w:lang w:eastAsia="pl-PL" w:bidi="pl-PL"/>
        </w:rPr>
        <w:t>.</w:t>
      </w:r>
    </w:p>
    <w:p w14:paraId="07F9D14D" w14:textId="452445C2" w:rsidR="007B1B60" w:rsidRPr="00195185" w:rsidRDefault="002E439F" w:rsidP="00195185">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color w:val="000000"/>
          <w:sz w:val="24"/>
          <w:szCs w:val="24"/>
          <w:lang w:eastAsia="pl-PL" w:bidi="pl-PL"/>
        </w:rPr>
        <w:t xml:space="preserve">Przedmiotem zamówienia </w:t>
      </w:r>
      <w:bookmarkStart w:id="5" w:name="_Hlk88559547"/>
      <w:bookmarkEnd w:id="5"/>
      <w:r w:rsidR="00991A23">
        <w:rPr>
          <w:rFonts w:ascii="Times New Roman" w:eastAsia="Calibri" w:hAnsi="Times New Roman" w:cs="Times New Roman"/>
          <w:color w:val="000000"/>
          <w:sz w:val="24"/>
          <w:szCs w:val="24"/>
          <w:lang w:eastAsia="pl-PL" w:bidi="pl-PL"/>
        </w:rPr>
        <w:t>są sukcesywne dostawy chemikal</w:t>
      </w:r>
      <w:r w:rsidR="009B11B4">
        <w:rPr>
          <w:rFonts w:ascii="Times New Roman" w:eastAsia="Calibri" w:hAnsi="Times New Roman" w:cs="Times New Roman"/>
          <w:color w:val="000000"/>
          <w:sz w:val="24"/>
          <w:szCs w:val="24"/>
          <w:lang w:eastAsia="pl-PL" w:bidi="pl-PL"/>
        </w:rPr>
        <w:t xml:space="preserve">iów </w:t>
      </w:r>
      <w:r w:rsidR="00991A23">
        <w:rPr>
          <w:rFonts w:ascii="Times New Roman" w:eastAsia="Calibri" w:hAnsi="Times New Roman" w:cs="Times New Roman"/>
          <w:color w:val="000000"/>
          <w:sz w:val="24"/>
          <w:szCs w:val="24"/>
          <w:lang w:eastAsia="pl-PL" w:bidi="pl-PL"/>
        </w:rPr>
        <w:t xml:space="preserve">w podziale </w:t>
      </w:r>
      <w:r w:rsidR="009B11B4">
        <w:rPr>
          <w:rFonts w:ascii="Times New Roman" w:eastAsia="Calibri" w:hAnsi="Times New Roman" w:cs="Times New Roman"/>
          <w:color w:val="000000"/>
          <w:sz w:val="24"/>
          <w:szCs w:val="24"/>
          <w:lang w:eastAsia="pl-PL" w:bidi="pl-PL"/>
        </w:rPr>
        <w:t>na zadania:</w:t>
      </w:r>
    </w:p>
    <w:p w14:paraId="1E45255E" w14:textId="0C0A92A8" w:rsidR="00140C18" w:rsidRDefault="00140C18" w:rsidP="00BE6B95">
      <w:pPr>
        <w:pStyle w:val="Akapitzlist"/>
        <w:widowControl w:val="0"/>
        <w:numPr>
          <w:ilvl w:val="0"/>
          <w:numId w:val="39"/>
        </w:numPr>
        <w:spacing w:after="0" w:line="240"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Zadanie nr </w:t>
      </w:r>
      <w:r w:rsidR="00195185">
        <w:rPr>
          <w:rFonts w:ascii="Times New Roman" w:eastAsia="Calibri" w:hAnsi="Times New Roman" w:cs="Times New Roman"/>
          <w:sz w:val="24"/>
          <w:szCs w:val="24"/>
          <w:lang w:eastAsia="pl-PL" w:bidi="pl-PL"/>
        </w:rPr>
        <w:t>1</w:t>
      </w:r>
      <w:r>
        <w:rPr>
          <w:rFonts w:ascii="Times New Roman" w:eastAsia="Calibri" w:hAnsi="Times New Roman" w:cs="Times New Roman"/>
          <w:sz w:val="24"/>
          <w:szCs w:val="24"/>
          <w:lang w:eastAsia="pl-PL" w:bidi="pl-PL"/>
        </w:rPr>
        <w:t xml:space="preserve"> </w:t>
      </w:r>
      <w:r w:rsidR="00785E86">
        <w:rPr>
          <w:rFonts w:ascii="Times New Roman" w:eastAsia="Calibri" w:hAnsi="Times New Roman" w:cs="Times New Roman"/>
          <w:sz w:val="24"/>
          <w:szCs w:val="24"/>
          <w:lang w:eastAsia="pl-PL" w:bidi="pl-PL"/>
        </w:rPr>
        <w:t>–</w:t>
      </w:r>
      <w:r>
        <w:rPr>
          <w:rFonts w:ascii="Times New Roman" w:eastAsia="Calibri" w:hAnsi="Times New Roman" w:cs="Times New Roman"/>
          <w:sz w:val="24"/>
          <w:szCs w:val="24"/>
          <w:lang w:eastAsia="pl-PL" w:bidi="pl-PL"/>
        </w:rPr>
        <w:t xml:space="preserve"> </w:t>
      </w:r>
      <w:r w:rsidR="00785E86">
        <w:rPr>
          <w:rFonts w:ascii="Times New Roman" w:eastAsia="Calibri" w:hAnsi="Times New Roman" w:cs="Times New Roman"/>
          <w:sz w:val="24"/>
          <w:szCs w:val="24"/>
          <w:lang w:eastAsia="pl-PL" w:bidi="pl-PL"/>
        </w:rPr>
        <w:t>dostaw</w:t>
      </w:r>
      <w:r w:rsidR="00C769A2">
        <w:rPr>
          <w:rFonts w:ascii="Times New Roman" w:eastAsia="Calibri" w:hAnsi="Times New Roman" w:cs="Times New Roman"/>
          <w:sz w:val="24"/>
          <w:szCs w:val="24"/>
          <w:lang w:eastAsia="pl-PL" w:bidi="pl-PL"/>
        </w:rPr>
        <w:t>y</w:t>
      </w:r>
      <w:r w:rsidR="00785E86">
        <w:rPr>
          <w:rFonts w:ascii="Times New Roman" w:eastAsia="Calibri" w:hAnsi="Times New Roman" w:cs="Times New Roman"/>
          <w:sz w:val="24"/>
          <w:szCs w:val="24"/>
          <w:lang w:eastAsia="pl-PL" w:bidi="pl-PL"/>
        </w:rPr>
        <w:t xml:space="preserve"> a</w:t>
      </w:r>
      <w:r w:rsidR="00FB33AD" w:rsidRPr="00FB33AD">
        <w:rPr>
          <w:rFonts w:ascii="Times New Roman" w:eastAsia="Calibri" w:hAnsi="Times New Roman" w:cs="Times New Roman"/>
          <w:sz w:val="24"/>
          <w:szCs w:val="24"/>
          <w:lang w:eastAsia="pl-PL" w:bidi="pl-PL"/>
        </w:rPr>
        <w:t>ceton</w:t>
      </w:r>
      <w:r w:rsidR="00785E86">
        <w:rPr>
          <w:rFonts w:ascii="Times New Roman" w:eastAsia="Calibri" w:hAnsi="Times New Roman" w:cs="Times New Roman"/>
          <w:sz w:val="24"/>
          <w:szCs w:val="24"/>
          <w:lang w:eastAsia="pl-PL" w:bidi="pl-PL"/>
        </w:rPr>
        <w:t>u</w:t>
      </w:r>
      <w:r w:rsidR="00FB33AD" w:rsidRPr="00FB33AD">
        <w:rPr>
          <w:rFonts w:ascii="Times New Roman" w:eastAsia="Calibri" w:hAnsi="Times New Roman" w:cs="Times New Roman"/>
          <w:sz w:val="24"/>
          <w:szCs w:val="24"/>
          <w:lang w:eastAsia="pl-PL" w:bidi="pl-PL"/>
        </w:rPr>
        <w:t xml:space="preserve"> i metanol</w:t>
      </w:r>
      <w:r w:rsidR="00785E86">
        <w:rPr>
          <w:rFonts w:ascii="Times New Roman" w:eastAsia="Calibri" w:hAnsi="Times New Roman" w:cs="Times New Roman"/>
          <w:sz w:val="24"/>
          <w:szCs w:val="24"/>
          <w:lang w:eastAsia="pl-PL" w:bidi="pl-PL"/>
        </w:rPr>
        <w:t>u</w:t>
      </w:r>
      <w:r w:rsidR="00FB33AD" w:rsidRPr="00FB33AD">
        <w:rPr>
          <w:rFonts w:ascii="Times New Roman" w:eastAsia="Calibri" w:hAnsi="Times New Roman" w:cs="Times New Roman"/>
          <w:sz w:val="24"/>
          <w:szCs w:val="24"/>
          <w:lang w:eastAsia="pl-PL" w:bidi="pl-PL"/>
        </w:rPr>
        <w:t xml:space="preserve"> techniczn</w:t>
      </w:r>
      <w:r w:rsidR="00785E86">
        <w:rPr>
          <w:rFonts w:ascii="Times New Roman" w:eastAsia="Calibri" w:hAnsi="Times New Roman" w:cs="Times New Roman"/>
          <w:sz w:val="24"/>
          <w:szCs w:val="24"/>
          <w:lang w:eastAsia="pl-PL" w:bidi="pl-PL"/>
        </w:rPr>
        <w:t>ego</w:t>
      </w:r>
      <w:r w:rsidR="00FB33AD">
        <w:rPr>
          <w:rFonts w:ascii="Times New Roman" w:eastAsia="Calibri" w:hAnsi="Times New Roman" w:cs="Times New Roman"/>
          <w:sz w:val="24"/>
          <w:szCs w:val="24"/>
          <w:lang w:eastAsia="pl-PL" w:bidi="pl-PL"/>
        </w:rPr>
        <w:t>;</w:t>
      </w:r>
    </w:p>
    <w:p w14:paraId="5015895D" w14:textId="7C33C566" w:rsidR="00FB33AD" w:rsidRPr="001D04D4" w:rsidRDefault="00FB33AD" w:rsidP="00BE6B95">
      <w:pPr>
        <w:pStyle w:val="Akapitzlist"/>
        <w:widowControl w:val="0"/>
        <w:numPr>
          <w:ilvl w:val="0"/>
          <w:numId w:val="39"/>
        </w:numPr>
        <w:spacing w:after="0" w:line="240"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Zadanie nr </w:t>
      </w:r>
      <w:r w:rsidR="00195185">
        <w:rPr>
          <w:rFonts w:ascii="Times New Roman" w:eastAsia="Calibri" w:hAnsi="Times New Roman" w:cs="Times New Roman"/>
          <w:sz w:val="24"/>
          <w:szCs w:val="24"/>
          <w:lang w:eastAsia="pl-PL" w:bidi="pl-PL"/>
        </w:rPr>
        <w:t>2</w:t>
      </w:r>
      <w:r>
        <w:rPr>
          <w:rFonts w:ascii="Times New Roman" w:eastAsia="Calibri" w:hAnsi="Times New Roman" w:cs="Times New Roman"/>
          <w:sz w:val="24"/>
          <w:szCs w:val="24"/>
          <w:lang w:eastAsia="pl-PL" w:bidi="pl-PL"/>
        </w:rPr>
        <w:t xml:space="preserve"> </w:t>
      </w:r>
      <w:r w:rsidR="00CE7B81">
        <w:rPr>
          <w:rFonts w:ascii="Times New Roman" w:eastAsia="Calibri" w:hAnsi="Times New Roman" w:cs="Times New Roman"/>
          <w:sz w:val="24"/>
          <w:szCs w:val="24"/>
          <w:lang w:eastAsia="pl-PL" w:bidi="pl-PL"/>
        </w:rPr>
        <w:t>–</w:t>
      </w:r>
      <w:r>
        <w:rPr>
          <w:rFonts w:ascii="Times New Roman" w:eastAsia="Calibri" w:hAnsi="Times New Roman" w:cs="Times New Roman"/>
          <w:sz w:val="24"/>
          <w:szCs w:val="24"/>
          <w:lang w:eastAsia="pl-PL" w:bidi="pl-PL"/>
        </w:rPr>
        <w:t xml:space="preserve"> </w:t>
      </w:r>
      <w:r w:rsidR="00CE7B81">
        <w:rPr>
          <w:rFonts w:ascii="Times New Roman" w:eastAsia="Calibri" w:hAnsi="Times New Roman" w:cs="Times New Roman"/>
          <w:sz w:val="24"/>
          <w:szCs w:val="24"/>
          <w:lang w:eastAsia="pl-PL" w:bidi="pl-PL"/>
        </w:rPr>
        <w:t xml:space="preserve">dostawy </w:t>
      </w:r>
      <w:r w:rsidR="00E46ACD" w:rsidRPr="00E46ACD">
        <w:t xml:space="preserve"> </w:t>
      </w:r>
      <w:r w:rsidR="00E46ACD" w:rsidRPr="00E46ACD">
        <w:rPr>
          <w:rFonts w:ascii="Times New Roman" w:eastAsia="Calibri" w:hAnsi="Times New Roman" w:cs="Times New Roman"/>
          <w:sz w:val="24"/>
          <w:szCs w:val="24"/>
          <w:lang w:eastAsia="pl-PL" w:bidi="pl-PL"/>
        </w:rPr>
        <w:t>N-heksanu technicznego</w:t>
      </w:r>
      <w:r w:rsidR="00E46ACD">
        <w:rPr>
          <w:rFonts w:ascii="Times New Roman" w:eastAsia="Calibri" w:hAnsi="Times New Roman" w:cs="Times New Roman"/>
          <w:sz w:val="24"/>
          <w:szCs w:val="24"/>
          <w:lang w:eastAsia="pl-PL" w:bidi="pl-PL"/>
        </w:rPr>
        <w:t>.</w:t>
      </w:r>
    </w:p>
    <w:p w14:paraId="0BEB6059" w14:textId="25A42C6A" w:rsidR="00225F6B" w:rsidRDefault="00225F6B" w:rsidP="00305F7F">
      <w:pPr>
        <w:pStyle w:val="Akapitzlist"/>
        <w:numPr>
          <w:ilvl w:val="0"/>
          <w:numId w:val="1"/>
        </w:numPr>
        <w:jc w:val="both"/>
        <w:rPr>
          <w:rFonts w:ascii="Times New Roman" w:eastAsia="Calibri" w:hAnsi="Times New Roman" w:cs="Times New Roman"/>
          <w:sz w:val="24"/>
          <w:szCs w:val="24"/>
          <w:lang w:eastAsia="pl-PL" w:bidi="pl-PL"/>
        </w:rPr>
      </w:pPr>
      <w:r w:rsidRPr="00225F6B">
        <w:rPr>
          <w:rFonts w:ascii="Times New Roman" w:eastAsia="Calibri" w:hAnsi="Times New Roman" w:cs="Times New Roman"/>
          <w:sz w:val="24"/>
          <w:szCs w:val="24"/>
          <w:lang w:eastAsia="pl-PL" w:bidi="pl-PL"/>
        </w:rPr>
        <w:t>Wykonawca może złożyć ofertę na jedno</w:t>
      </w:r>
      <w:r w:rsidR="00E46ACD">
        <w:rPr>
          <w:rFonts w:ascii="Times New Roman" w:eastAsia="Calibri" w:hAnsi="Times New Roman" w:cs="Times New Roman"/>
          <w:sz w:val="24"/>
          <w:szCs w:val="24"/>
          <w:lang w:eastAsia="pl-PL" w:bidi="pl-PL"/>
        </w:rPr>
        <w:t xml:space="preserve"> lub d</w:t>
      </w:r>
      <w:r w:rsidRPr="00225F6B">
        <w:rPr>
          <w:rFonts w:ascii="Times New Roman" w:eastAsia="Calibri" w:hAnsi="Times New Roman" w:cs="Times New Roman"/>
          <w:sz w:val="24"/>
          <w:szCs w:val="24"/>
          <w:lang w:eastAsia="pl-PL" w:bidi="pl-PL"/>
        </w:rPr>
        <w:t>wa zadania z tym, że w</w:t>
      </w:r>
      <w:r>
        <w:rPr>
          <w:rFonts w:ascii="Times New Roman" w:eastAsia="Calibri" w:hAnsi="Times New Roman" w:cs="Times New Roman"/>
          <w:sz w:val="24"/>
          <w:szCs w:val="24"/>
          <w:lang w:eastAsia="pl-PL" w:bidi="pl-PL"/>
        </w:rPr>
        <w:t xml:space="preserve"> </w:t>
      </w:r>
      <w:r w:rsidRPr="00225F6B">
        <w:rPr>
          <w:rFonts w:ascii="Times New Roman" w:eastAsia="Calibri" w:hAnsi="Times New Roman" w:cs="Times New Roman"/>
          <w:sz w:val="24"/>
          <w:szCs w:val="24"/>
          <w:lang w:eastAsia="pl-PL" w:bidi="pl-PL"/>
        </w:rPr>
        <w:t xml:space="preserve">każdym zadaniu może złożyć tylko jedną ofertę.  </w:t>
      </w:r>
    </w:p>
    <w:p w14:paraId="725BAF3D" w14:textId="2BE58C55" w:rsidR="00305F7F" w:rsidRDefault="00305F7F" w:rsidP="00305F7F">
      <w:pPr>
        <w:pStyle w:val="Akapitzlist"/>
        <w:numPr>
          <w:ilvl w:val="0"/>
          <w:numId w:val="1"/>
        </w:numPr>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Oferowane towary powinny być:</w:t>
      </w:r>
    </w:p>
    <w:p w14:paraId="5BC57285" w14:textId="48FD8ADB" w:rsidR="007B2E1A" w:rsidRDefault="007B2E1A" w:rsidP="00BE6B95">
      <w:pPr>
        <w:pStyle w:val="Akapitzlist"/>
        <w:numPr>
          <w:ilvl w:val="0"/>
          <w:numId w:val="40"/>
        </w:numPr>
        <w:ind w:left="1134" w:hanging="283"/>
        <w:jc w:val="both"/>
        <w:rPr>
          <w:rFonts w:ascii="Times New Roman" w:eastAsia="Calibri" w:hAnsi="Times New Roman" w:cs="Times New Roman"/>
          <w:sz w:val="24"/>
          <w:szCs w:val="24"/>
          <w:lang w:eastAsia="pl-PL" w:bidi="pl-PL"/>
        </w:rPr>
      </w:pPr>
      <w:r w:rsidRPr="007B2E1A">
        <w:rPr>
          <w:rFonts w:ascii="Times New Roman" w:eastAsia="Calibri" w:hAnsi="Times New Roman" w:cs="Times New Roman"/>
          <w:sz w:val="24"/>
          <w:szCs w:val="24"/>
          <w:lang w:eastAsia="pl-PL" w:bidi="pl-PL"/>
        </w:rPr>
        <w:t xml:space="preserve"> towarami katalogowymi o ustalonych standardach jakościowych, fabrycznie nowymi, wolnymi od wad materiałowych i prawnych. Nie dopuszcza się oferowania towarów niewiadomego pochodzenia</w:t>
      </w:r>
      <w:r w:rsidR="009B3CA4">
        <w:rPr>
          <w:rFonts w:ascii="Times New Roman" w:eastAsia="Calibri" w:hAnsi="Times New Roman" w:cs="Times New Roman"/>
          <w:sz w:val="24"/>
          <w:szCs w:val="24"/>
          <w:lang w:eastAsia="pl-PL" w:bidi="pl-PL"/>
        </w:rPr>
        <w:t>;</w:t>
      </w:r>
    </w:p>
    <w:p w14:paraId="40C72EC9" w14:textId="787DB4B2" w:rsidR="007B2E1A" w:rsidRDefault="007B2E1A" w:rsidP="00BE6B95">
      <w:pPr>
        <w:pStyle w:val="Akapitzlist"/>
        <w:numPr>
          <w:ilvl w:val="0"/>
          <w:numId w:val="40"/>
        </w:numPr>
        <w:ind w:left="1134" w:hanging="283"/>
        <w:jc w:val="both"/>
        <w:rPr>
          <w:rFonts w:ascii="Times New Roman" w:eastAsia="Calibri" w:hAnsi="Times New Roman" w:cs="Times New Roman"/>
          <w:sz w:val="24"/>
          <w:szCs w:val="24"/>
          <w:lang w:eastAsia="pl-PL" w:bidi="pl-PL"/>
        </w:rPr>
      </w:pPr>
      <w:r w:rsidRPr="009B3CA4">
        <w:rPr>
          <w:rFonts w:ascii="Times New Roman" w:eastAsia="Calibri" w:hAnsi="Times New Roman" w:cs="Times New Roman"/>
          <w:sz w:val="24"/>
          <w:szCs w:val="24"/>
          <w:lang w:eastAsia="pl-PL" w:bidi="pl-PL"/>
        </w:rPr>
        <w:t>opakowane w sposób umożliwiający identyfikację produktu i producenta. Na opakowaniach powinny być naniesione wszystkie informacje (symbole, piktogramy) wymagane obowiązującymi przepisami prawa</w:t>
      </w:r>
      <w:r w:rsidR="000A2127">
        <w:rPr>
          <w:rFonts w:ascii="Times New Roman" w:eastAsia="Calibri" w:hAnsi="Times New Roman" w:cs="Times New Roman"/>
          <w:sz w:val="24"/>
          <w:szCs w:val="24"/>
          <w:lang w:eastAsia="pl-PL" w:bidi="pl-PL"/>
        </w:rPr>
        <w:t>;</w:t>
      </w:r>
    </w:p>
    <w:p w14:paraId="62A281B5" w14:textId="02D52A79" w:rsidR="000A2127" w:rsidRPr="000A2127" w:rsidRDefault="000A2127" w:rsidP="00BE6B95">
      <w:pPr>
        <w:pStyle w:val="Akapitzlist"/>
        <w:numPr>
          <w:ilvl w:val="0"/>
          <w:numId w:val="40"/>
        </w:numPr>
        <w:ind w:left="1134" w:hanging="283"/>
        <w:jc w:val="both"/>
        <w:rPr>
          <w:rFonts w:ascii="Times New Roman" w:eastAsia="Calibri" w:hAnsi="Times New Roman" w:cs="Times New Roman"/>
          <w:sz w:val="24"/>
          <w:szCs w:val="24"/>
          <w:lang w:eastAsia="pl-PL" w:bidi="pl-PL"/>
        </w:rPr>
      </w:pPr>
      <w:r w:rsidRPr="000A2127">
        <w:rPr>
          <w:rStyle w:val="Teksttreci4Bezpogrubienia"/>
          <w:rFonts w:eastAsiaTheme="minorEastAsia"/>
          <w:shd w:val="clear" w:color="auto" w:fill="auto"/>
        </w:rPr>
        <w:t>posiadać okres ważności nie krótszy niż 12 miesięcy.</w:t>
      </w:r>
    </w:p>
    <w:p w14:paraId="66BE1FE4" w14:textId="03E16C10" w:rsidR="007A104D" w:rsidRDefault="007A104D" w:rsidP="00171B02">
      <w:pPr>
        <w:pStyle w:val="Akapitzlist"/>
        <w:numPr>
          <w:ilvl w:val="0"/>
          <w:numId w:val="1"/>
        </w:numPr>
        <w:jc w:val="both"/>
        <w:rPr>
          <w:rFonts w:ascii="Times New Roman" w:eastAsia="Calibri" w:hAnsi="Times New Roman" w:cs="Times New Roman"/>
          <w:sz w:val="24"/>
          <w:szCs w:val="24"/>
          <w:lang w:eastAsia="pl-PL" w:bidi="pl-PL"/>
        </w:rPr>
      </w:pPr>
      <w:r w:rsidRPr="00171B02">
        <w:rPr>
          <w:rFonts w:ascii="Times New Roman" w:eastAsia="Calibri" w:hAnsi="Times New Roman" w:cs="Times New Roman"/>
          <w:sz w:val="24"/>
          <w:szCs w:val="24"/>
          <w:lang w:eastAsia="pl-PL" w:bidi="pl-PL"/>
        </w:rPr>
        <w:t xml:space="preserve">Wymagania techniczne w stosunku do wszystkich zamawianych towarów są wymaganiami minimalnymi, co oznacza, że niespełnienie ich przez którykolwiek z </w:t>
      </w:r>
      <w:r w:rsidRPr="00171B02">
        <w:rPr>
          <w:rFonts w:ascii="Times New Roman" w:eastAsia="Calibri" w:hAnsi="Times New Roman" w:cs="Times New Roman"/>
          <w:sz w:val="24"/>
          <w:szCs w:val="24"/>
          <w:lang w:eastAsia="pl-PL" w:bidi="pl-PL"/>
        </w:rPr>
        <w:lastRenderedPageBreak/>
        <w:t>oferowanych towarów w zakresie któregokolwiek z parametrów, dla którego Zamawiający określił wymagania, skutkować będzie odrzuceniem oferty.</w:t>
      </w:r>
    </w:p>
    <w:p w14:paraId="26DA5948" w14:textId="6B22B07A" w:rsidR="007A104D" w:rsidRPr="002D4DDF" w:rsidRDefault="00701F50" w:rsidP="00171B02">
      <w:pPr>
        <w:pStyle w:val="Akapitzlist"/>
        <w:numPr>
          <w:ilvl w:val="0"/>
          <w:numId w:val="1"/>
        </w:numPr>
        <w:jc w:val="both"/>
        <w:rPr>
          <w:rFonts w:ascii="Times New Roman" w:eastAsia="Calibri" w:hAnsi="Times New Roman" w:cs="Times New Roman"/>
          <w:b/>
          <w:bCs/>
          <w:sz w:val="24"/>
          <w:szCs w:val="24"/>
          <w:lang w:eastAsia="pl-PL" w:bidi="pl-PL"/>
        </w:rPr>
      </w:pPr>
      <w:r>
        <w:rPr>
          <w:rFonts w:ascii="Times New Roman" w:eastAsia="Calibri" w:hAnsi="Times New Roman" w:cs="Times New Roman"/>
          <w:sz w:val="24"/>
          <w:szCs w:val="24"/>
          <w:lang w:eastAsia="pl-PL" w:bidi="pl-PL"/>
        </w:rPr>
        <w:t xml:space="preserve">W Zadaniu nr 1 </w:t>
      </w:r>
      <w:r w:rsidR="007A104D" w:rsidRPr="00171B02">
        <w:rPr>
          <w:rFonts w:ascii="Times New Roman" w:eastAsia="Calibri" w:hAnsi="Times New Roman" w:cs="Times New Roman"/>
          <w:sz w:val="24"/>
          <w:szCs w:val="24"/>
          <w:lang w:eastAsia="pl-PL" w:bidi="pl-PL"/>
        </w:rPr>
        <w:t>Zamawiający nie dopuszcza oferowania towarów w opakowaniach większych niż zalecane.</w:t>
      </w:r>
      <w:r>
        <w:rPr>
          <w:rFonts w:ascii="Times New Roman" w:eastAsia="Calibri" w:hAnsi="Times New Roman" w:cs="Times New Roman"/>
          <w:sz w:val="24"/>
          <w:szCs w:val="24"/>
          <w:lang w:eastAsia="pl-PL" w:bidi="pl-PL"/>
        </w:rPr>
        <w:t xml:space="preserve"> </w:t>
      </w:r>
      <w:r w:rsidRPr="002D4DDF">
        <w:rPr>
          <w:rFonts w:ascii="Times New Roman" w:eastAsia="Calibri" w:hAnsi="Times New Roman" w:cs="Times New Roman"/>
          <w:b/>
          <w:bCs/>
          <w:sz w:val="24"/>
          <w:szCs w:val="24"/>
          <w:lang w:eastAsia="pl-PL" w:bidi="pl-PL"/>
        </w:rPr>
        <w:t xml:space="preserve">W zadaniu nr 2 </w:t>
      </w:r>
      <w:r w:rsidR="00D005B0" w:rsidRPr="002D4DDF">
        <w:rPr>
          <w:rFonts w:ascii="Times New Roman" w:eastAsia="Calibri" w:hAnsi="Times New Roman" w:cs="Times New Roman"/>
          <w:b/>
          <w:bCs/>
          <w:sz w:val="24"/>
          <w:szCs w:val="24"/>
          <w:lang w:eastAsia="pl-PL" w:bidi="pl-PL"/>
        </w:rPr>
        <w:t>Z</w:t>
      </w:r>
      <w:r w:rsidRPr="002D4DDF">
        <w:rPr>
          <w:rFonts w:ascii="Times New Roman" w:eastAsia="Calibri" w:hAnsi="Times New Roman" w:cs="Times New Roman"/>
          <w:b/>
          <w:bCs/>
          <w:sz w:val="24"/>
          <w:szCs w:val="24"/>
          <w:lang w:eastAsia="pl-PL" w:bidi="pl-PL"/>
        </w:rPr>
        <w:t xml:space="preserve">amawiający </w:t>
      </w:r>
      <w:r w:rsidR="00D005B0" w:rsidRPr="002D4DDF">
        <w:rPr>
          <w:rFonts w:ascii="Times New Roman" w:eastAsia="Calibri" w:hAnsi="Times New Roman" w:cs="Times New Roman"/>
          <w:b/>
          <w:bCs/>
          <w:sz w:val="24"/>
          <w:szCs w:val="24"/>
          <w:lang w:eastAsia="pl-PL" w:bidi="pl-PL"/>
        </w:rPr>
        <w:t xml:space="preserve">nie dopuszcza towarów w opakowaniu </w:t>
      </w:r>
      <w:r w:rsidR="006E6644">
        <w:rPr>
          <w:rFonts w:ascii="Times New Roman" w:eastAsia="Calibri" w:hAnsi="Times New Roman" w:cs="Times New Roman"/>
          <w:b/>
          <w:bCs/>
          <w:sz w:val="24"/>
          <w:szCs w:val="24"/>
          <w:lang w:eastAsia="pl-PL" w:bidi="pl-PL"/>
        </w:rPr>
        <w:t xml:space="preserve">ani </w:t>
      </w:r>
      <w:r w:rsidR="00D005B0" w:rsidRPr="002D4DDF">
        <w:rPr>
          <w:rFonts w:ascii="Times New Roman" w:eastAsia="Calibri" w:hAnsi="Times New Roman" w:cs="Times New Roman"/>
          <w:b/>
          <w:bCs/>
          <w:sz w:val="24"/>
          <w:szCs w:val="24"/>
          <w:lang w:eastAsia="pl-PL" w:bidi="pl-PL"/>
        </w:rPr>
        <w:t>mniejszym</w:t>
      </w:r>
      <w:r w:rsidR="009C3AE5" w:rsidRPr="002D4DDF">
        <w:rPr>
          <w:rFonts w:ascii="Times New Roman" w:eastAsia="Calibri" w:hAnsi="Times New Roman" w:cs="Times New Roman"/>
          <w:b/>
          <w:bCs/>
          <w:sz w:val="24"/>
          <w:szCs w:val="24"/>
          <w:lang w:eastAsia="pl-PL" w:bidi="pl-PL"/>
        </w:rPr>
        <w:t xml:space="preserve"> ani większych </w:t>
      </w:r>
      <w:r w:rsidR="00D005B0" w:rsidRPr="002D4DDF">
        <w:rPr>
          <w:rFonts w:ascii="Times New Roman" w:eastAsia="Calibri" w:hAnsi="Times New Roman" w:cs="Times New Roman"/>
          <w:b/>
          <w:bCs/>
          <w:sz w:val="24"/>
          <w:szCs w:val="24"/>
          <w:lang w:eastAsia="pl-PL" w:bidi="pl-PL"/>
        </w:rPr>
        <w:t xml:space="preserve"> niż zalecane. </w:t>
      </w:r>
    </w:p>
    <w:p w14:paraId="20456143" w14:textId="08EE1BA9" w:rsidR="007B2E1A" w:rsidRDefault="007B2E1A" w:rsidP="00054BD1">
      <w:pPr>
        <w:pStyle w:val="Akapitzlist"/>
        <w:numPr>
          <w:ilvl w:val="0"/>
          <w:numId w:val="1"/>
        </w:numPr>
        <w:jc w:val="both"/>
        <w:rPr>
          <w:rFonts w:ascii="Times New Roman" w:eastAsia="Calibri" w:hAnsi="Times New Roman" w:cs="Times New Roman"/>
          <w:sz w:val="24"/>
          <w:szCs w:val="24"/>
          <w:lang w:eastAsia="pl-PL" w:bidi="pl-PL"/>
        </w:rPr>
      </w:pPr>
      <w:r w:rsidRPr="00054BD1">
        <w:rPr>
          <w:rFonts w:ascii="Times New Roman" w:eastAsia="Calibri" w:hAnsi="Times New Roman" w:cs="Times New Roman"/>
          <w:sz w:val="24"/>
          <w:szCs w:val="24"/>
          <w:lang w:eastAsia="pl-PL" w:bidi="pl-PL"/>
        </w:rPr>
        <w:t>Dostawy realizowane będą  stosownie do bieżących potrzeb Zamawiającego na podstawie zapotrzebowania, w którym wskazany będzie asortyment oraz ilość zamawianych towarów.</w:t>
      </w:r>
    </w:p>
    <w:p w14:paraId="3B57B238" w14:textId="6ACD91CC" w:rsidR="004D2BC6" w:rsidRDefault="002E439F" w:rsidP="00054BD1">
      <w:pPr>
        <w:pStyle w:val="Akapitzlist"/>
        <w:numPr>
          <w:ilvl w:val="0"/>
          <w:numId w:val="1"/>
        </w:numPr>
        <w:jc w:val="both"/>
        <w:rPr>
          <w:rFonts w:ascii="Times New Roman" w:eastAsia="Calibri" w:hAnsi="Times New Roman" w:cs="Times New Roman"/>
          <w:sz w:val="24"/>
          <w:szCs w:val="24"/>
          <w:lang w:eastAsia="pl-PL" w:bidi="pl-PL"/>
        </w:rPr>
      </w:pPr>
      <w:r w:rsidRPr="00054BD1">
        <w:rPr>
          <w:rFonts w:ascii="Times New Roman" w:eastAsia="Calibri" w:hAnsi="Times New Roman" w:cs="Times New Roman"/>
          <w:sz w:val="24"/>
          <w:szCs w:val="24"/>
          <w:lang w:eastAsia="pl-PL" w:bidi="pl-PL"/>
        </w:rPr>
        <w:t>Szczegółowy opis przedmiotu zamówienia znajduje się w Załączniku nr 2 do SWZ, który jest jednocześnie formularzem wymagań technicznych.</w:t>
      </w:r>
    </w:p>
    <w:p w14:paraId="2E5CEE07" w14:textId="300E105F" w:rsidR="004D2BC6" w:rsidRPr="00054BD1" w:rsidRDefault="002E439F" w:rsidP="00054BD1">
      <w:pPr>
        <w:pStyle w:val="Akapitzlist"/>
        <w:numPr>
          <w:ilvl w:val="0"/>
          <w:numId w:val="1"/>
        </w:numPr>
        <w:jc w:val="both"/>
        <w:rPr>
          <w:rFonts w:ascii="Times New Roman" w:eastAsia="Calibri" w:hAnsi="Times New Roman" w:cs="Times New Roman"/>
          <w:sz w:val="24"/>
          <w:szCs w:val="24"/>
          <w:lang w:eastAsia="pl-PL" w:bidi="pl-PL"/>
        </w:rPr>
      </w:pPr>
      <w:r w:rsidRPr="00054BD1">
        <w:rPr>
          <w:rFonts w:ascii="Times New Roman" w:eastAsia="Calibri" w:hAnsi="Times New Roman" w:cs="Times New Roman"/>
          <w:sz w:val="24"/>
          <w:szCs w:val="24"/>
          <w:lang w:eastAsia="pl-PL" w:bidi="pl-PL"/>
        </w:rPr>
        <w:t xml:space="preserve">Warunki realizacji Przedmiotu zamówienia zostały zawarte </w:t>
      </w:r>
      <w:r w:rsidR="00F25662" w:rsidRPr="00054BD1">
        <w:rPr>
          <w:rFonts w:ascii="Times New Roman" w:eastAsia="Calibri" w:hAnsi="Times New Roman" w:cs="Times New Roman"/>
          <w:sz w:val="24"/>
          <w:szCs w:val="24"/>
          <w:lang w:eastAsia="pl-PL" w:bidi="pl-PL"/>
        </w:rPr>
        <w:t xml:space="preserve">w </w:t>
      </w:r>
      <w:r w:rsidRPr="00054BD1">
        <w:rPr>
          <w:rFonts w:ascii="Times New Roman" w:eastAsia="Calibri" w:hAnsi="Times New Roman" w:cs="Times New Roman"/>
          <w:sz w:val="24"/>
          <w:szCs w:val="24"/>
          <w:lang w:eastAsia="pl-PL" w:bidi="pl-PL"/>
        </w:rPr>
        <w:t>Załącznik</w:t>
      </w:r>
      <w:r w:rsidR="00F25662" w:rsidRPr="00054BD1">
        <w:rPr>
          <w:rFonts w:ascii="Times New Roman" w:eastAsia="Calibri" w:hAnsi="Times New Roman" w:cs="Times New Roman"/>
          <w:sz w:val="24"/>
          <w:szCs w:val="24"/>
          <w:lang w:eastAsia="pl-PL" w:bidi="pl-PL"/>
        </w:rPr>
        <w:t>u</w:t>
      </w:r>
      <w:r w:rsidRPr="00054BD1">
        <w:rPr>
          <w:rFonts w:ascii="Times New Roman" w:eastAsia="Calibri" w:hAnsi="Times New Roman" w:cs="Times New Roman"/>
          <w:sz w:val="24"/>
          <w:szCs w:val="24"/>
          <w:lang w:eastAsia="pl-PL" w:bidi="pl-PL"/>
        </w:rPr>
        <w:t xml:space="preserve"> nr </w:t>
      </w:r>
      <w:r w:rsidR="001C5277" w:rsidRPr="00054BD1">
        <w:rPr>
          <w:rFonts w:ascii="Times New Roman" w:eastAsia="Calibri" w:hAnsi="Times New Roman" w:cs="Times New Roman"/>
          <w:sz w:val="24"/>
          <w:szCs w:val="24"/>
          <w:lang w:eastAsia="pl-PL" w:bidi="pl-PL"/>
        </w:rPr>
        <w:t>4</w:t>
      </w:r>
      <w:r w:rsidRPr="00054BD1">
        <w:rPr>
          <w:rFonts w:ascii="Times New Roman" w:eastAsia="Calibri" w:hAnsi="Times New Roman" w:cs="Times New Roman"/>
          <w:sz w:val="24"/>
          <w:szCs w:val="24"/>
          <w:lang w:eastAsia="pl-PL" w:bidi="pl-PL"/>
        </w:rPr>
        <w:t xml:space="preserve"> do SWZ.</w:t>
      </w:r>
    </w:p>
    <w:p w14:paraId="13B6D040" w14:textId="4AD1572B" w:rsidR="004D2BC6" w:rsidRPr="00054BD1" w:rsidRDefault="002E439F" w:rsidP="00054BD1">
      <w:pPr>
        <w:widowControl w:val="0"/>
        <w:numPr>
          <w:ilvl w:val="0"/>
          <w:numId w:val="1"/>
        </w:numPr>
        <w:spacing w:after="0" w:line="240" w:lineRule="auto"/>
        <w:ind w:left="851"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Pozostałe wymagania w zakresie opisu przedmiotu zamówienia:</w:t>
      </w:r>
    </w:p>
    <w:p w14:paraId="675FEC55"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złożenia ofert wariantowych;</w:t>
      </w:r>
    </w:p>
    <w:p w14:paraId="65FA64D9"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zawarcia umowy ramowej;</w:t>
      </w:r>
    </w:p>
    <w:p w14:paraId="51FBCF38" w14:textId="1ABECB58" w:rsidR="004D2BC6" w:rsidRPr="00FC4DA1"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sidRPr="00FC4DA1">
        <w:rPr>
          <w:rFonts w:ascii="Times New Roman" w:eastAsia="Times New Roman" w:hAnsi="Times New Roman" w:cs="Times New Roman"/>
          <w:sz w:val="24"/>
          <w:szCs w:val="24"/>
          <w:lang w:eastAsia="pl-PL"/>
        </w:rPr>
        <w:t>Zamawiający</w:t>
      </w:r>
      <w:r w:rsidR="00FC4DA1" w:rsidRPr="00FC4DA1">
        <w:rPr>
          <w:rFonts w:ascii="Times New Roman" w:eastAsia="Times New Roman" w:hAnsi="Times New Roman" w:cs="Times New Roman"/>
          <w:sz w:val="24"/>
          <w:szCs w:val="24"/>
          <w:lang w:eastAsia="pl-PL"/>
        </w:rPr>
        <w:t xml:space="preserve"> nie </w:t>
      </w:r>
      <w:r w:rsidRPr="00FC4DA1">
        <w:rPr>
          <w:rFonts w:ascii="Times New Roman" w:eastAsia="Times New Roman" w:hAnsi="Times New Roman" w:cs="Times New Roman"/>
          <w:sz w:val="24"/>
          <w:szCs w:val="24"/>
          <w:lang w:eastAsia="pl-PL"/>
        </w:rPr>
        <w:t xml:space="preserve"> przewiduje  przeprowadzenie wizji lokalnej</w:t>
      </w:r>
      <w:r w:rsidR="00FC4DA1" w:rsidRPr="00FC4DA1">
        <w:rPr>
          <w:rFonts w:ascii="Times New Roman" w:eastAsia="Times New Roman" w:hAnsi="Times New Roman" w:cs="Times New Roman"/>
          <w:sz w:val="24"/>
          <w:szCs w:val="24"/>
          <w:lang w:eastAsia="pl-PL"/>
        </w:rPr>
        <w:t>.</w:t>
      </w:r>
    </w:p>
    <w:p w14:paraId="444970E2"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nie przewiduje konieczności sprawdzenia przez Wykonawcę dokumentów niezbędnych do realizacji zamówienia, o których mowa w art. 131 ust. 2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07C6A43"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wyboru oferty najkorzystniejszej z zastosowaniem aukcji elektronicznej;</w:t>
      </w:r>
    </w:p>
    <w:p w14:paraId="6DA586DC" w14:textId="0EF58F13" w:rsidR="00F25662" w:rsidRPr="00F25662" w:rsidRDefault="002E439F" w:rsidP="00054BD1">
      <w:pPr>
        <w:widowControl w:val="0"/>
        <w:numPr>
          <w:ilvl w:val="0"/>
          <w:numId w:val="2"/>
        </w:numPr>
        <w:spacing w:after="0" w:line="240" w:lineRule="auto"/>
        <w:ind w:left="1134" w:hanging="425"/>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zabezpieczenia należytego wykonania umowy;</w:t>
      </w:r>
    </w:p>
    <w:p w14:paraId="3FD135F7" w14:textId="77777777" w:rsidR="004D2BC6" w:rsidRDefault="002E439F" w:rsidP="00054BD1">
      <w:pPr>
        <w:widowControl w:val="0"/>
        <w:numPr>
          <w:ilvl w:val="0"/>
          <w:numId w:val="2"/>
        </w:numPr>
        <w:spacing w:after="0" w:line="240" w:lineRule="auto"/>
        <w:ind w:left="1134" w:hanging="425"/>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wymagań odnośnie zatrudnienia osób do realizacji umowy o których mowa w art. 96 ust. 2 pkt 2;</w:t>
      </w:r>
    </w:p>
    <w:p w14:paraId="58102529"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stosowanie do treści art. 455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przewiduje możliwość wprowadzenia zmian do umowy na zasadach określonych</w:t>
      </w:r>
      <w:r>
        <w:rPr>
          <w:rFonts w:ascii="Times New Roman" w:eastAsia="Calibri" w:hAnsi="Times New Roman" w:cs="Times New Roman"/>
          <w:sz w:val="24"/>
          <w:szCs w:val="24"/>
        </w:rPr>
        <w:t xml:space="preserve"> we wzorze umowy, stanowiącym Załącznik nr 4 do SWZ;</w:t>
      </w:r>
    </w:p>
    <w:p w14:paraId="7E6E8D54"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dopuszcza złożenia oferty w postaci katalogów elektronicznych lub dołączenia katalogów elektronicznych do oferty, o których mowa w art. 93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7230BDE2" w14:textId="77777777" w:rsidR="004D2BC6" w:rsidRDefault="002E439F" w:rsidP="00054BD1">
      <w:pPr>
        <w:widowControl w:val="0"/>
        <w:numPr>
          <w:ilvl w:val="0"/>
          <w:numId w:val="2"/>
        </w:numPr>
        <w:spacing w:after="0" w:line="240" w:lineRule="auto"/>
        <w:ind w:left="1134" w:hanging="425"/>
        <w:jc w:val="both"/>
        <w:rPr>
          <w:rFonts w:ascii="Times New Roman" w:hAnsi="Times New Roman" w:cs="Times New Roman"/>
          <w:sz w:val="24"/>
          <w:szCs w:val="24"/>
        </w:rPr>
      </w:pPr>
      <w:r>
        <w:rPr>
          <w:rFonts w:ascii="Times New Roman" w:eastAsia="Calibri" w:hAnsi="Times New Roman" w:cs="Times New Roman"/>
          <w:sz w:val="24"/>
          <w:szCs w:val="24"/>
        </w:rPr>
        <w:t>Zamawiający nie przewiduje rozliczenia w obcej walucie;</w:t>
      </w:r>
    </w:p>
    <w:p w14:paraId="52F1765F" w14:textId="77777777" w:rsidR="004D2BC6" w:rsidRDefault="002E439F" w:rsidP="00054BD1">
      <w:pPr>
        <w:widowControl w:val="0"/>
        <w:numPr>
          <w:ilvl w:val="0"/>
          <w:numId w:val="2"/>
        </w:numPr>
        <w:spacing w:after="0" w:line="240" w:lineRule="auto"/>
        <w:ind w:left="1134" w:hanging="425"/>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przewiduje udzielenia zamówień o których mowa w art. 214 ust. 1 pkt 7 i 8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1456EA50" w14:textId="647ABF5F" w:rsidR="004D2BC6" w:rsidRPr="0075204A" w:rsidRDefault="002E439F" w:rsidP="00054BD1">
      <w:pPr>
        <w:widowControl w:val="0"/>
        <w:numPr>
          <w:ilvl w:val="0"/>
          <w:numId w:val="2"/>
        </w:numPr>
        <w:spacing w:after="0" w:line="240" w:lineRule="auto"/>
        <w:ind w:left="1134" w:hanging="425"/>
        <w:jc w:val="both"/>
        <w:rPr>
          <w:rFonts w:ascii="Times New Roman" w:hAnsi="Times New Roman" w:cs="Times New Roman"/>
          <w:b/>
          <w:bCs/>
          <w:sz w:val="24"/>
          <w:szCs w:val="24"/>
        </w:rPr>
      </w:pPr>
      <w:r>
        <w:rPr>
          <w:rFonts w:ascii="Times New Roman" w:eastAsia="Calibri" w:hAnsi="Times New Roman" w:cs="Times New Roman"/>
          <w:sz w:val="24"/>
          <w:szCs w:val="24"/>
        </w:rPr>
        <w:t xml:space="preserve">Zamawiający </w:t>
      </w:r>
      <w:r w:rsidR="0075204A">
        <w:rPr>
          <w:rFonts w:ascii="Times New Roman" w:eastAsia="Calibri" w:hAnsi="Times New Roman" w:cs="Times New Roman"/>
          <w:sz w:val="24"/>
          <w:szCs w:val="24"/>
        </w:rPr>
        <w:t xml:space="preserve">nie </w:t>
      </w:r>
      <w:r>
        <w:rPr>
          <w:rFonts w:ascii="Times New Roman" w:eastAsia="Calibri" w:hAnsi="Times New Roman" w:cs="Times New Roman"/>
          <w:sz w:val="24"/>
          <w:szCs w:val="24"/>
        </w:rPr>
        <w:t>wymaga osobistego wykonania przez wykonawcę kluczowych zadań związanych z realizacja zamówienia</w:t>
      </w:r>
      <w:r w:rsidR="0075204A">
        <w:rPr>
          <w:rFonts w:ascii="Times New Roman" w:eastAsia="Calibri" w:hAnsi="Times New Roman" w:cs="Times New Roman"/>
          <w:sz w:val="24"/>
          <w:szCs w:val="24"/>
        </w:rPr>
        <w:t xml:space="preserve"> wskazanych w  art.  60 i art. 121 ustawy </w:t>
      </w:r>
      <w:proofErr w:type="spellStart"/>
      <w:r w:rsidR="0075204A">
        <w:rPr>
          <w:rFonts w:ascii="Times New Roman" w:eastAsia="Calibri" w:hAnsi="Times New Roman" w:cs="Times New Roman"/>
          <w:sz w:val="24"/>
          <w:szCs w:val="24"/>
        </w:rPr>
        <w:t>Pzp</w:t>
      </w:r>
      <w:proofErr w:type="spellEnd"/>
      <w:r w:rsidR="0075204A">
        <w:rPr>
          <w:rFonts w:ascii="Times New Roman" w:eastAsia="Calibri" w:hAnsi="Times New Roman" w:cs="Times New Roman"/>
          <w:sz w:val="24"/>
          <w:szCs w:val="24"/>
        </w:rPr>
        <w:t>;</w:t>
      </w:r>
    </w:p>
    <w:p w14:paraId="6567C3B2" w14:textId="4EFCEB16" w:rsidR="004D2BC6" w:rsidRPr="0075204A" w:rsidRDefault="0075204A" w:rsidP="00054BD1">
      <w:pPr>
        <w:widowControl w:val="0"/>
        <w:numPr>
          <w:ilvl w:val="0"/>
          <w:numId w:val="2"/>
        </w:numPr>
        <w:spacing w:after="0" w:line="240" w:lineRule="auto"/>
        <w:ind w:left="1134" w:hanging="425"/>
        <w:jc w:val="both"/>
        <w:rPr>
          <w:rFonts w:ascii="Times New Roman" w:hAnsi="Times New Roman" w:cs="Times New Roman"/>
          <w:b/>
          <w:bCs/>
          <w:sz w:val="24"/>
          <w:szCs w:val="24"/>
        </w:rPr>
      </w:pPr>
      <w:r w:rsidRPr="00054BD1">
        <w:rPr>
          <w:rFonts w:ascii="Times New Roman" w:hAnsi="Times New Roman" w:cs="Times New Roman"/>
          <w:sz w:val="24"/>
          <w:szCs w:val="24"/>
        </w:rPr>
        <w:t>Z</w:t>
      </w:r>
      <w:r w:rsidR="002E439F" w:rsidRPr="0075204A">
        <w:rPr>
          <w:rFonts w:ascii="Times New Roman" w:eastAsia="Calibri" w:hAnsi="Times New Roman" w:cs="Times New Roman"/>
          <w:sz w:val="24"/>
          <w:szCs w:val="24"/>
        </w:rPr>
        <w:t xml:space="preserve">amawiający nie przewiduje zastrzeżenia ubiegania się o udzielenie zamówienia przez wykonawców o których mowa w art. 94 ustawy </w:t>
      </w:r>
      <w:proofErr w:type="spellStart"/>
      <w:r w:rsidR="002E439F" w:rsidRPr="0075204A">
        <w:rPr>
          <w:rFonts w:ascii="Times New Roman" w:eastAsia="Calibri" w:hAnsi="Times New Roman" w:cs="Times New Roman"/>
          <w:sz w:val="24"/>
          <w:szCs w:val="24"/>
        </w:rPr>
        <w:t>Pzp</w:t>
      </w:r>
      <w:proofErr w:type="spellEnd"/>
      <w:r w:rsidR="002E439F" w:rsidRPr="0075204A">
        <w:rPr>
          <w:rFonts w:ascii="Times New Roman" w:eastAsia="Calibri" w:hAnsi="Times New Roman" w:cs="Times New Roman"/>
          <w:sz w:val="24"/>
          <w:szCs w:val="24"/>
        </w:rPr>
        <w:t>.</w:t>
      </w:r>
      <w:bookmarkStart w:id="6" w:name="bookmark4"/>
      <w:bookmarkEnd w:id="6"/>
    </w:p>
    <w:p w14:paraId="58CB6C30" w14:textId="77777777" w:rsidR="004D2BC6" w:rsidRDefault="004D2BC6">
      <w:pPr>
        <w:pStyle w:val="Akapitzlist"/>
        <w:spacing w:after="0"/>
        <w:ind w:left="567"/>
        <w:rPr>
          <w:rFonts w:ascii="Times New Roman" w:hAnsi="Times New Roman" w:cs="Times New Roman"/>
          <w:lang w:eastAsia="pl-PL" w:bidi="pl-PL"/>
        </w:rPr>
      </w:pPr>
    </w:p>
    <w:p w14:paraId="0F025631" w14:textId="2696F5BE" w:rsidR="004D2BC6" w:rsidRDefault="002E439F" w:rsidP="00BE6B95">
      <w:pPr>
        <w:pStyle w:val="Akapitzlist"/>
        <w:numPr>
          <w:ilvl w:val="0"/>
          <w:numId w:val="22"/>
        </w:numPr>
        <w:spacing w:after="0"/>
        <w:ind w:left="567" w:hanging="567"/>
        <w:rPr>
          <w:rFonts w:ascii="Times New Roman" w:hAnsi="Times New Roman" w:cs="Times New Roman"/>
          <w:lang w:eastAsia="pl-PL" w:bidi="pl-PL"/>
        </w:rPr>
      </w:pPr>
      <w:r>
        <w:rPr>
          <w:rFonts w:ascii="Times New Roman" w:hAnsi="Times New Roman" w:cs="Times New Roman"/>
          <w:b/>
          <w:sz w:val="24"/>
          <w:szCs w:val="24"/>
        </w:rPr>
        <w:t xml:space="preserve">TERMIN </w:t>
      </w:r>
      <w:r w:rsidR="00456108">
        <w:rPr>
          <w:rFonts w:ascii="Times New Roman" w:hAnsi="Times New Roman" w:cs="Times New Roman"/>
          <w:b/>
          <w:sz w:val="24"/>
          <w:szCs w:val="24"/>
        </w:rPr>
        <w:t xml:space="preserve">I MIEJSCE </w:t>
      </w:r>
      <w:r>
        <w:rPr>
          <w:rFonts w:ascii="Times New Roman" w:hAnsi="Times New Roman" w:cs="Times New Roman"/>
          <w:b/>
          <w:sz w:val="24"/>
          <w:szCs w:val="24"/>
        </w:rPr>
        <w:t>WYKONANIA ZAMÓWIENIA</w:t>
      </w:r>
      <w:bookmarkStart w:id="7" w:name="bookmark8"/>
      <w:bookmarkEnd w:id="7"/>
    </w:p>
    <w:p w14:paraId="036F27EE" w14:textId="43FDA293" w:rsidR="00456108" w:rsidRDefault="00456108" w:rsidP="00BE6B95">
      <w:pPr>
        <w:pStyle w:val="Akapitzlist"/>
        <w:numPr>
          <w:ilvl w:val="3"/>
          <w:numId w:val="22"/>
        </w:numPr>
        <w:tabs>
          <w:tab w:val="left" w:pos="851"/>
        </w:tabs>
        <w:spacing w:after="0"/>
        <w:ind w:left="709" w:hanging="142"/>
        <w:jc w:val="both"/>
        <w:rPr>
          <w:rFonts w:ascii="Times New Roman" w:hAnsi="Times New Roman" w:cs="Times New Roman"/>
          <w:sz w:val="24"/>
          <w:szCs w:val="24"/>
          <w:lang w:eastAsia="pl-PL" w:bidi="pl-PL"/>
        </w:rPr>
      </w:pPr>
      <w:r w:rsidRPr="00456108">
        <w:rPr>
          <w:rFonts w:ascii="Times New Roman" w:hAnsi="Times New Roman" w:cs="Times New Roman"/>
          <w:sz w:val="24"/>
          <w:szCs w:val="24"/>
          <w:lang w:eastAsia="pl-PL" w:bidi="pl-PL"/>
        </w:rPr>
        <w:t>Zamówienie realizowane będzie</w:t>
      </w:r>
      <w:r w:rsidR="003005CE">
        <w:rPr>
          <w:rFonts w:ascii="Times New Roman" w:hAnsi="Times New Roman" w:cs="Times New Roman"/>
          <w:sz w:val="24"/>
          <w:szCs w:val="24"/>
          <w:lang w:eastAsia="pl-PL" w:bidi="pl-PL"/>
        </w:rPr>
        <w:t xml:space="preserve"> </w:t>
      </w:r>
      <w:r w:rsidRPr="003005CE">
        <w:rPr>
          <w:rFonts w:ascii="Times New Roman" w:hAnsi="Times New Roman" w:cs="Times New Roman"/>
          <w:sz w:val="24"/>
          <w:szCs w:val="24"/>
          <w:lang w:eastAsia="pl-PL" w:bidi="pl-PL"/>
        </w:rPr>
        <w:t>przez okres 12 miesięcy od dnia zawarcia umowy</w:t>
      </w:r>
      <w:r w:rsidR="003005CE">
        <w:rPr>
          <w:rFonts w:ascii="Times New Roman" w:hAnsi="Times New Roman" w:cs="Times New Roman"/>
          <w:sz w:val="24"/>
          <w:szCs w:val="24"/>
          <w:lang w:eastAsia="pl-PL" w:bidi="pl-PL"/>
        </w:rPr>
        <w:t>.</w:t>
      </w:r>
    </w:p>
    <w:p w14:paraId="6F876B88" w14:textId="4120748D" w:rsidR="00456108" w:rsidRPr="00EE2CB1" w:rsidRDefault="00456108" w:rsidP="00BE6B95">
      <w:pPr>
        <w:pStyle w:val="Akapitzlist"/>
        <w:numPr>
          <w:ilvl w:val="3"/>
          <w:numId w:val="22"/>
        </w:numPr>
        <w:tabs>
          <w:tab w:val="left" w:pos="851"/>
        </w:tabs>
        <w:spacing w:after="0"/>
        <w:ind w:left="851" w:hanging="284"/>
        <w:jc w:val="both"/>
        <w:rPr>
          <w:rFonts w:ascii="Times New Roman" w:hAnsi="Times New Roman" w:cs="Times New Roman"/>
          <w:sz w:val="24"/>
          <w:szCs w:val="24"/>
          <w:lang w:eastAsia="pl-PL" w:bidi="pl-PL"/>
        </w:rPr>
      </w:pPr>
      <w:r w:rsidRPr="00EE2CB1">
        <w:rPr>
          <w:rFonts w:ascii="Times New Roman" w:hAnsi="Times New Roman" w:cs="Times New Roman"/>
          <w:sz w:val="24"/>
          <w:szCs w:val="24"/>
          <w:lang w:eastAsia="pl-PL" w:bidi="pl-PL"/>
        </w:rPr>
        <w:t xml:space="preserve">Dostawy towarów następować będą nie później niż w ciągu </w:t>
      </w:r>
      <w:r w:rsidR="00EE2CB1">
        <w:rPr>
          <w:rFonts w:ascii="Times New Roman" w:hAnsi="Times New Roman" w:cs="Times New Roman"/>
          <w:sz w:val="24"/>
          <w:szCs w:val="24"/>
          <w:lang w:eastAsia="pl-PL" w:bidi="pl-PL"/>
        </w:rPr>
        <w:t xml:space="preserve"> maksymalnie </w:t>
      </w:r>
      <w:r w:rsidRPr="00EE2CB1">
        <w:rPr>
          <w:rFonts w:ascii="Times New Roman" w:hAnsi="Times New Roman" w:cs="Times New Roman"/>
          <w:sz w:val="24"/>
          <w:szCs w:val="24"/>
          <w:lang w:eastAsia="pl-PL" w:bidi="pl-PL"/>
        </w:rPr>
        <w:t>10 dni roboczych od daty zgłoszenia zapotrzebowania.</w:t>
      </w:r>
    </w:p>
    <w:p w14:paraId="67B146BA" w14:textId="3935208A" w:rsidR="004D2BC6" w:rsidRDefault="00456108" w:rsidP="00EE2CB1">
      <w:pPr>
        <w:pStyle w:val="Akapitzlist"/>
        <w:tabs>
          <w:tab w:val="left" w:pos="851"/>
        </w:tabs>
        <w:spacing w:after="0"/>
        <w:ind w:left="851" w:hanging="284"/>
        <w:jc w:val="both"/>
        <w:rPr>
          <w:rFonts w:ascii="Times New Roman" w:hAnsi="Times New Roman" w:cs="Times New Roman"/>
          <w:sz w:val="24"/>
          <w:szCs w:val="24"/>
          <w:lang w:eastAsia="pl-PL" w:bidi="pl-PL"/>
        </w:rPr>
      </w:pPr>
      <w:r w:rsidRPr="00456108">
        <w:rPr>
          <w:rFonts w:ascii="Times New Roman" w:hAnsi="Times New Roman" w:cs="Times New Roman"/>
          <w:sz w:val="24"/>
          <w:szCs w:val="24"/>
          <w:lang w:eastAsia="pl-PL" w:bidi="pl-PL"/>
        </w:rPr>
        <w:t>3.</w:t>
      </w:r>
      <w:r w:rsidRPr="00456108">
        <w:rPr>
          <w:rFonts w:ascii="Times New Roman" w:hAnsi="Times New Roman" w:cs="Times New Roman"/>
          <w:sz w:val="24"/>
          <w:szCs w:val="24"/>
          <w:lang w:eastAsia="pl-PL" w:bidi="pl-PL"/>
        </w:rPr>
        <w:tab/>
        <w:t>Miejscem realizacji zamówienia jest Politechnika Warszawska, Wydział Chemiczny, Gmach Technologii Chemicznej, 00-662 Warszawa, ul. Koszykowa 75, Magazyn Wydziału Chemicznego.</w:t>
      </w:r>
    </w:p>
    <w:p w14:paraId="16F33EDD" w14:textId="77777777" w:rsidR="004D2BC6" w:rsidRDefault="004D2BC6">
      <w:pPr>
        <w:spacing w:after="0"/>
        <w:rPr>
          <w:rFonts w:ascii="Times New Roman" w:hAnsi="Times New Roman" w:cs="Times New Roman"/>
          <w:lang w:eastAsia="pl-PL" w:bidi="pl-PL"/>
        </w:rPr>
      </w:pPr>
    </w:p>
    <w:p w14:paraId="7AA1F5C4" w14:textId="789DA06B" w:rsidR="00F25662" w:rsidRDefault="002E439F" w:rsidP="00BE6B95">
      <w:pPr>
        <w:pStyle w:val="Akapitzlist"/>
        <w:numPr>
          <w:ilvl w:val="0"/>
          <w:numId w:val="2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WARUNKI UDZIAŁU W POSTĘPOWANIU ORAZ PODSTAWY WYKLUCZENIA</w:t>
      </w:r>
    </w:p>
    <w:p w14:paraId="171EED3B" w14:textId="7A189E2D" w:rsidR="00305904" w:rsidRPr="00305904" w:rsidRDefault="00305904" w:rsidP="00BE6B95">
      <w:pPr>
        <w:pStyle w:val="Akapitzlist"/>
        <w:numPr>
          <w:ilvl w:val="1"/>
          <w:numId w:val="41"/>
        </w:numPr>
        <w:tabs>
          <w:tab w:val="left" w:pos="284"/>
          <w:tab w:val="left" w:pos="851"/>
        </w:tabs>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udzielenie przedmiotowego zamówienia mogą ubiegać się Wykonawcy, którzy </w:t>
      </w:r>
      <w:r w:rsidRPr="002616E1">
        <w:rPr>
          <w:rFonts w:ascii="Times New Roman" w:hAnsi="Times New Roman" w:cs="Times New Roman"/>
          <w:color w:val="000000" w:themeColor="text1"/>
          <w:sz w:val="24"/>
          <w:szCs w:val="24"/>
        </w:rPr>
        <w:t xml:space="preserve">nie podlegają wykluczeniu na podstawie art. 108 ust. 1 ustawy </w:t>
      </w:r>
      <w:proofErr w:type="spellStart"/>
      <w:r w:rsidRPr="002616E1">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oraz </w:t>
      </w:r>
      <w:r w:rsidRPr="002616E1">
        <w:rPr>
          <w:rFonts w:ascii="Times New Roman" w:hAnsi="Times New Roman" w:cs="Times New Roman"/>
          <w:color w:val="000000" w:themeColor="text1"/>
          <w:sz w:val="24"/>
          <w:szCs w:val="24"/>
        </w:rPr>
        <w:t xml:space="preserve"> </w:t>
      </w:r>
      <w:r w:rsidRPr="00FF0BD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hAnsi="Times New Roman" w:cs="Times New Roman"/>
          <w:sz w:val="24"/>
          <w:szCs w:val="24"/>
        </w:rPr>
        <w:t>.</w:t>
      </w:r>
    </w:p>
    <w:p w14:paraId="7743AAD6" w14:textId="5CE85E0A" w:rsidR="00305904" w:rsidRDefault="00305904" w:rsidP="00BE6B95">
      <w:pPr>
        <w:pStyle w:val="Akapitzlist"/>
        <w:numPr>
          <w:ilvl w:val="1"/>
          <w:numId w:val="41"/>
        </w:numPr>
        <w:tabs>
          <w:tab w:val="left" w:pos="284"/>
          <w:tab w:val="left" w:pos="851"/>
        </w:tabs>
        <w:spacing w:line="240" w:lineRule="auto"/>
        <w:ind w:left="851" w:hanging="284"/>
        <w:jc w:val="both"/>
        <w:rPr>
          <w:rFonts w:ascii="Times New Roman" w:hAnsi="Times New Roman" w:cs="Times New Roman"/>
          <w:color w:val="000000" w:themeColor="text1"/>
          <w:sz w:val="24"/>
          <w:szCs w:val="24"/>
        </w:rPr>
      </w:pPr>
      <w:r w:rsidRPr="00305904">
        <w:rPr>
          <w:rFonts w:ascii="Times New Roman" w:hAnsi="Times New Roman" w:cs="Times New Roman"/>
          <w:color w:val="000000" w:themeColor="text1"/>
          <w:sz w:val="24"/>
          <w:szCs w:val="24"/>
        </w:rPr>
        <w:t>W przypadku wspólnego ubiegania się Wykonawców o udzielenie zamówienia Zamawiający bada, czy nie zachodzą podstawy wykluczenia wobec każdego z tych Wykonawców.</w:t>
      </w:r>
    </w:p>
    <w:p w14:paraId="79FDBB97" w14:textId="77777777" w:rsidR="00305904" w:rsidRPr="00305904" w:rsidRDefault="00305904" w:rsidP="00BE6B95">
      <w:pPr>
        <w:pStyle w:val="Akapitzlist"/>
        <w:numPr>
          <w:ilvl w:val="1"/>
          <w:numId w:val="41"/>
        </w:numPr>
        <w:tabs>
          <w:tab w:val="left" w:pos="284"/>
          <w:tab w:val="left" w:pos="851"/>
        </w:tabs>
        <w:spacing w:line="240" w:lineRule="auto"/>
        <w:ind w:left="851" w:hanging="284"/>
        <w:jc w:val="both"/>
        <w:rPr>
          <w:rFonts w:ascii="Times New Roman" w:hAnsi="Times New Roman" w:cs="Times New Roman"/>
          <w:color w:val="000000" w:themeColor="text1"/>
          <w:sz w:val="24"/>
          <w:szCs w:val="24"/>
        </w:rPr>
      </w:pPr>
      <w:r w:rsidRPr="00305904">
        <w:rPr>
          <w:rFonts w:ascii="Times New Roman" w:hAnsi="Times New Roman" w:cs="Times New Roman"/>
          <w:color w:val="000000" w:themeColor="text1"/>
          <w:sz w:val="24"/>
          <w:szCs w:val="24"/>
        </w:rPr>
        <w:t>Jeżeli Wykonawca zamierza powierzyć wykonanie części zamówienia Podwykonawcy, Zamawiający zbada, czy nie zachodzą wobec tego Podwykonawcy podstawy wykluczenia, które zostały przewidziane względem Wykonawcy.</w:t>
      </w:r>
    </w:p>
    <w:p w14:paraId="71FE6CD4" w14:textId="77777777" w:rsidR="004D2BC6" w:rsidRDefault="004D2BC6">
      <w:pPr>
        <w:spacing w:after="0" w:line="240" w:lineRule="auto"/>
        <w:jc w:val="both"/>
        <w:rPr>
          <w:rFonts w:ascii="Times New Roman" w:hAnsi="Times New Roman" w:cs="Times New Roman"/>
          <w:b/>
          <w:sz w:val="24"/>
          <w:szCs w:val="24"/>
        </w:rPr>
      </w:pPr>
    </w:p>
    <w:p w14:paraId="649D98F8" w14:textId="77777777" w:rsidR="004D2BC6" w:rsidRDefault="002E439F" w:rsidP="00BE6B95">
      <w:pPr>
        <w:pStyle w:val="Akapitzlist"/>
        <w:numPr>
          <w:ilvl w:val="0"/>
          <w:numId w:val="2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WYKAZ PODMIOTOWYCH ŚRODKÓW DOWODOWYCH</w:t>
      </w:r>
    </w:p>
    <w:p w14:paraId="6D5F1D1C" w14:textId="77777777" w:rsidR="00BA0B8D" w:rsidRPr="00BA0B8D" w:rsidRDefault="00BA0B8D" w:rsidP="00BE6B95">
      <w:pPr>
        <w:numPr>
          <w:ilvl w:val="0"/>
          <w:numId w:val="3"/>
        </w:numPr>
        <w:spacing w:after="0" w:line="240" w:lineRule="auto"/>
        <w:ind w:left="851" w:hanging="284"/>
        <w:jc w:val="both"/>
        <w:rPr>
          <w:rFonts w:ascii="Times New Roman" w:hAnsi="Times New Roman" w:cs="Times New Roman"/>
          <w:bCs/>
          <w:sz w:val="24"/>
          <w:szCs w:val="24"/>
        </w:rPr>
      </w:pPr>
      <w:r w:rsidRPr="00BA0B8D">
        <w:rPr>
          <w:rFonts w:ascii="Times New Roman" w:hAnsi="Times New Roman" w:cs="Times New Roman"/>
          <w:bCs/>
          <w:sz w:val="24"/>
          <w:szCs w:val="24"/>
        </w:rPr>
        <w:t>Wykonawca składa wraz z ofertą:</w:t>
      </w:r>
    </w:p>
    <w:p w14:paraId="74ECAE09" w14:textId="33049504" w:rsidR="00BA0B8D" w:rsidRPr="00BA0B8D" w:rsidRDefault="00BA0B8D" w:rsidP="00BE6B95">
      <w:pPr>
        <w:numPr>
          <w:ilvl w:val="0"/>
          <w:numId w:val="31"/>
        </w:numPr>
        <w:tabs>
          <w:tab w:val="left" w:pos="993"/>
        </w:tabs>
        <w:spacing w:after="0" w:line="240" w:lineRule="auto"/>
        <w:ind w:hanging="11"/>
        <w:jc w:val="both"/>
        <w:rPr>
          <w:rFonts w:ascii="Times New Roman" w:hAnsi="Times New Roman" w:cs="Times New Roman"/>
          <w:bCs/>
          <w:sz w:val="24"/>
          <w:szCs w:val="24"/>
        </w:rPr>
      </w:pPr>
      <w:r w:rsidRPr="00BA0B8D">
        <w:rPr>
          <w:rFonts w:ascii="Times New Roman" w:hAnsi="Times New Roman" w:cs="Times New Roman"/>
          <w:bCs/>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w:t>
      </w:r>
      <w:r w:rsidR="00BF2595">
        <w:rPr>
          <w:rFonts w:ascii="Times New Roman" w:hAnsi="Times New Roman" w:cs="Times New Roman"/>
          <w:bCs/>
          <w:sz w:val="24"/>
          <w:szCs w:val="24"/>
        </w:rPr>
        <w:t xml:space="preserve"> </w:t>
      </w:r>
      <w:r w:rsidRPr="00BA0B8D">
        <w:rPr>
          <w:rFonts w:ascii="Times New Roman" w:hAnsi="Times New Roman" w:cs="Times New Roman"/>
          <w:bCs/>
          <w:sz w:val="24"/>
          <w:szCs w:val="24"/>
        </w:rPr>
        <w:t xml:space="preserve">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8">
        <w:r w:rsidRPr="00BA0B8D">
          <w:rPr>
            <w:rStyle w:val="Hipercze"/>
            <w:rFonts w:ascii="Times New Roman" w:hAnsi="Times New Roman" w:cs="Times New Roman"/>
            <w:bCs/>
            <w:sz w:val="24"/>
            <w:szCs w:val="24"/>
          </w:rPr>
          <w:t>espd.uzp.gov.pl</w:t>
        </w:r>
      </w:hyperlink>
      <w:r w:rsidRPr="00BA0B8D">
        <w:rPr>
          <w:rFonts w:ascii="Times New Roman" w:hAnsi="Times New Roman" w:cs="Times New Roman"/>
          <w:bCs/>
          <w:sz w:val="24"/>
          <w:szCs w:val="24"/>
        </w:rPr>
        <w:t xml:space="preserve">. Instrukcja wypełnienia formularza JEDZ dostępna jest na stronie internetowej Urzędu Zamówień Publicznych. Wykonawca/Podwykonawca wypełnia formularz JEDZ w następującym zakresie: </w:t>
      </w:r>
    </w:p>
    <w:p w14:paraId="36DD7AA5"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Część I: Informacje dotyczące postępowania o udzielenie zamówienia oraz instytucji zamawiającej lub podmiotu zamawiającego.</w:t>
      </w:r>
    </w:p>
    <w:p w14:paraId="69B6CAA7"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Część II:  Informacje dotyczące wykonawcy.</w:t>
      </w:r>
    </w:p>
    <w:p w14:paraId="24896A25"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A: Informacje na temat wykonawcy.</w:t>
      </w:r>
    </w:p>
    <w:p w14:paraId="46B9E27C"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B: Informacje na temat przedstawicieli wykonawcy.</w:t>
      </w:r>
    </w:p>
    <w:p w14:paraId="64328F1A"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C: Informacje na temat polegania na zdolnościach innych podmiotów.</w:t>
      </w:r>
    </w:p>
    <w:p w14:paraId="02A8D368"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 xml:space="preserve">Sekcja D: Informacje dotyczące podwykonawców, na których zdolności wykonawca nie </w:t>
      </w:r>
      <w:r w:rsidRPr="00BA0B8D">
        <w:rPr>
          <w:rFonts w:ascii="Times New Roman" w:hAnsi="Times New Roman" w:cs="Times New Roman"/>
          <w:bCs/>
          <w:sz w:val="24"/>
          <w:szCs w:val="24"/>
        </w:rPr>
        <w:tab/>
        <w:t>polega.</w:t>
      </w:r>
    </w:p>
    <w:p w14:paraId="21C2F308"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Część III: Podstawy wykluczenia.</w:t>
      </w:r>
    </w:p>
    <w:p w14:paraId="4EF240DD"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A: Podstawy związane z wyrokami skazującymi za przestępstwo.</w:t>
      </w:r>
    </w:p>
    <w:p w14:paraId="3EAF4FA7" w14:textId="102D4A9C" w:rsidR="00BA0B8D" w:rsidRPr="00BA0B8D" w:rsidRDefault="00BA0B8D" w:rsidP="0096633D">
      <w:pPr>
        <w:tabs>
          <w:tab w:val="left" w:pos="1418"/>
        </w:tabs>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B: Podstawy związane z płatnością podatków lub składek na ubezpieczeni</w:t>
      </w:r>
      <w:r w:rsidR="0096633D">
        <w:rPr>
          <w:rFonts w:ascii="Times New Roman" w:hAnsi="Times New Roman" w:cs="Times New Roman"/>
          <w:bCs/>
          <w:sz w:val="24"/>
          <w:szCs w:val="24"/>
        </w:rPr>
        <w:t xml:space="preserve"> </w:t>
      </w:r>
      <w:r w:rsidRPr="00BA0B8D">
        <w:rPr>
          <w:rFonts w:ascii="Times New Roman" w:hAnsi="Times New Roman" w:cs="Times New Roman"/>
          <w:bCs/>
          <w:sz w:val="24"/>
          <w:szCs w:val="24"/>
        </w:rPr>
        <w:t>społeczne.</w:t>
      </w:r>
    </w:p>
    <w:p w14:paraId="668F8CB0"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C: Podstawy związane z niewypłacalnością, konfliktem interesów lub wykroczeniami zawodowymi.</w:t>
      </w:r>
    </w:p>
    <w:p w14:paraId="023E2AB1" w14:textId="6C8D5EA8"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Sekcja D: Inne podstawy wykluczenia, które mogą być przewidziane w przepisach krajowych państwa członkowskiego instytucji zamawiającej lub podmiotu zamawiającego</w:t>
      </w:r>
    </w:p>
    <w:p w14:paraId="25F87B41" w14:textId="77777777" w:rsidR="00BA0B8D" w:rsidRPr="00BA0B8D" w:rsidRDefault="00BA0B8D" w:rsidP="0096633D">
      <w:pPr>
        <w:spacing w:after="0" w:line="240" w:lineRule="auto"/>
        <w:ind w:left="709"/>
        <w:jc w:val="both"/>
        <w:rPr>
          <w:rFonts w:ascii="Times New Roman" w:hAnsi="Times New Roman" w:cs="Times New Roman"/>
          <w:bCs/>
          <w:sz w:val="24"/>
          <w:szCs w:val="24"/>
        </w:rPr>
      </w:pPr>
      <w:r w:rsidRPr="00BA0B8D">
        <w:rPr>
          <w:rFonts w:ascii="Times New Roman" w:hAnsi="Times New Roman" w:cs="Times New Roman"/>
          <w:bCs/>
          <w:sz w:val="24"/>
          <w:szCs w:val="24"/>
        </w:rPr>
        <w:t>Część VI: Oświadczenia końcowe.</w:t>
      </w:r>
    </w:p>
    <w:p w14:paraId="489D33DF" w14:textId="18FF8627" w:rsidR="00BA0B8D" w:rsidRPr="00736474" w:rsidRDefault="00BA0B8D" w:rsidP="00BE6B95">
      <w:pPr>
        <w:numPr>
          <w:ilvl w:val="0"/>
          <w:numId w:val="31"/>
        </w:numPr>
        <w:tabs>
          <w:tab w:val="left" w:pos="993"/>
        </w:tabs>
        <w:spacing w:after="0" w:line="240" w:lineRule="auto"/>
        <w:ind w:hanging="11"/>
        <w:jc w:val="both"/>
        <w:rPr>
          <w:rFonts w:ascii="Times New Roman" w:hAnsi="Times New Roman" w:cs="Times New Roman"/>
          <w:bCs/>
          <w:color w:val="000000" w:themeColor="text1"/>
          <w:sz w:val="24"/>
          <w:szCs w:val="24"/>
        </w:rPr>
      </w:pPr>
      <w:bookmarkStart w:id="8" w:name="_Hlk114471028"/>
      <w:r w:rsidRPr="00BA0B8D">
        <w:rPr>
          <w:rFonts w:ascii="Times New Roman" w:hAnsi="Times New Roman" w:cs="Times New Roman"/>
          <w:bCs/>
          <w:sz w:val="24"/>
          <w:szCs w:val="24"/>
        </w:rPr>
        <w:lastRenderedPageBreak/>
        <w:t xml:space="preserve">Oświadczenie o niepodleganiu wykluczeniu na podstawie  art. 5k ust. 1 rozporządzenia Rady (UE) nr 833/2014 z dnia 31 lipca 2014 r. dotyczącego środków ograniczających w związku z działaniami Rosji destabilizującymi sytuację na Ukrainie </w:t>
      </w:r>
      <w:r w:rsidRPr="00736474">
        <w:rPr>
          <w:rFonts w:ascii="Times New Roman" w:hAnsi="Times New Roman" w:cs="Times New Roman"/>
          <w:bCs/>
          <w:color w:val="000000" w:themeColor="text1"/>
          <w:sz w:val="24"/>
          <w:szCs w:val="24"/>
        </w:rPr>
        <w:t xml:space="preserve">(Załącznik nr </w:t>
      </w:r>
      <w:r w:rsidR="0000412E">
        <w:rPr>
          <w:rFonts w:ascii="Times New Roman" w:hAnsi="Times New Roman" w:cs="Times New Roman"/>
          <w:bCs/>
          <w:color w:val="000000" w:themeColor="text1"/>
          <w:sz w:val="24"/>
          <w:szCs w:val="24"/>
        </w:rPr>
        <w:t>9</w:t>
      </w:r>
      <w:r w:rsidRPr="00736474">
        <w:rPr>
          <w:rFonts w:ascii="Times New Roman" w:hAnsi="Times New Roman" w:cs="Times New Roman"/>
          <w:bCs/>
          <w:color w:val="000000" w:themeColor="text1"/>
          <w:sz w:val="24"/>
          <w:szCs w:val="24"/>
        </w:rPr>
        <w:t xml:space="preserve"> do SWZ)</w:t>
      </w:r>
      <w:bookmarkEnd w:id="8"/>
      <w:r w:rsidRPr="00736474">
        <w:rPr>
          <w:rFonts w:ascii="Times New Roman" w:hAnsi="Times New Roman" w:cs="Times New Roman"/>
          <w:bCs/>
          <w:color w:val="000000" w:themeColor="text1"/>
          <w:sz w:val="24"/>
          <w:szCs w:val="24"/>
        </w:rPr>
        <w:t>.</w:t>
      </w:r>
    </w:p>
    <w:p w14:paraId="51DBD8E3" w14:textId="77777777" w:rsidR="00BA0B8D" w:rsidRPr="00BA0B8D" w:rsidRDefault="00BA0B8D" w:rsidP="00BE6B95">
      <w:pPr>
        <w:numPr>
          <w:ilvl w:val="0"/>
          <w:numId w:val="31"/>
        </w:numPr>
        <w:tabs>
          <w:tab w:val="left" w:pos="993"/>
        </w:tabs>
        <w:spacing w:after="0" w:line="240" w:lineRule="auto"/>
        <w:ind w:hanging="11"/>
        <w:jc w:val="both"/>
        <w:rPr>
          <w:rFonts w:ascii="Times New Roman" w:hAnsi="Times New Roman" w:cs="Times New Roman"/>
          <w:bCs/>
          <w:sz w:val="24"/>
          <w:szCs w:val="24"/>
        </w:rPr>
      </w:pPr>
      <w:r w:rsidRPr="00BA0B8D">
        <w:rPr>
          <w:rFonts w:ascii="Times New Roman" w:hAnsi="Times New Roman" w:cs="Times New Roman"/>
          <w:bCs/>
          <w:sz w:val="24"/>
          <w:szCs w:val="24"/>
        </w:rPr>
        <w:t>W przypadku wspólnego ubiegania się o zamówienie przez Wykonawców oświadczenie, o którym mowa:</w:t>
      </w:r>
    </w:p>
    <w:p w14:paraId="7A1C655C" w14:textId="6BF5086B" w:rsidR="00BA0B8D" w:rsidRPr="00BA0B8D" w:rsidRDefault="00BA0B8D" w:rsidP="004B1D46">
      <w:pPr>
        <w:spacing w:after="0" w:line="240" w:lineRule="auto"/>
        <w:ind w:left="993"/>
        <w:jc w:val="both"/>
        <w:rPr>
          <w:rFonts w:ascii="Times New Roman" w:hAnsi="Times New Roman" w:cs="Times New Roman"/>
          <w:bCs/>
          <w:sz w:val="24"/>
          <w:szCs w:val="24"/>
        </w:rPr>
      </w:pPr>
      <w:r w:rsidRPr="00BA0B8D">
        <w:rPr>
          <w:rFonts w:ascii="Times New Roman" w:hAnsi="Times New Roman" w:cs="Times New Roman"/>
          <w:bCs/>
          <w:sz w:val="24"/>
          <w:szCs w:val="24"/>
        </w:rPr>
        <w:t>a)  w ust. 1</w:t>
      </w:r>
      <w:r w:rsidR="00387385">
        <w:rPr>
          <w:rFonts w:ascii="Times New Roman" w:hAnsi="Times New Roman" w:cs="Times New Roman"/>
          <w:bCs/>
          <w:sz w:val="24"/>
          <w:szCs w:val="24"/>
        </w:rPr>
        <w:t xml:space="preserve"> pkt 1 </w:t>
      </w:r>
      <w:r w:rsidRPr="00BA0B8D">
        <w:rPr>
          <w:rFonts w:ascii="Times New Roman" w:hAnsi="Times New Roman" w:cs="Times New Roman"/>
          <w:bCs/>
          <w:sz w:val="24"/>
          <w:szCs w:val="24"/>
        </w:rPr>
        <w:t xml:space="preserve"> – formularz JEDZ, składa każdy z Wykonawców. Oświadczenia te potwierdzają brak podstaw wykluczenia</w:t>
      </w:r>
    </w:p>
    <w:p w14:paraId="2E698604" w14:textId="75AFD6F8" w:rsidR="00BA0B8D" w:rsidRPr="00BA0B8D" w:rsidRDefault="00BA0B8D" w:rsidP="004B1D46">
      <w:pPr>
        <w:spacing w:after="0" w:line="240" w:lineRule="auto"/>
        <w:ind w:left="993"/>
        <w:jc w:val="both"/>
        <w:rPr>
          <w:rFonts w:ascii="Times New Roman" w:hAnsi="Times New Roman" w:cs="Times New Roman"/>
          <w:bCs/>
          <w:sz w:val="24"/>
          <w:szCs w:val="24"/>
        </w:rPr>
      </w:pPr>
      <w:r w:rsidRPr="00BA0B8D">
        <w:rPr>
          <w:rFonts w:ascii="Times New Roman" w:hAnsi="Times New Roman" w:cs="Times New Roman"/>
          <w:bCs/>
          <w:sz w:val="24"/>
          <w:szCs w:val="24"/>
        </w:rPr>
        <w:t xml:space="preserve">b) ust. 1 pkt 2 – oświadczenie </w:t>
      </w:r>
      <w:r w:rsidRPr="00736474">
        <w:rPr>
          <w:rFonts w:ascii="Times New Roman" w:hAnsi="Times New Roman" w:cs="Times New Roman"/>
          <w:bCs/>
          <w:color w:val="000000" w:themeColor="text1"/>
          <w:sz w:val="24"/>
          <w:szCs w:val="24"/>
        </w:rPr>
        <w:t xml:space="preserve">(Załącznik nr </w:t>
      </w:r>
      <w:r w:rsidR="0000412E">
        <w:rPr>
          <w:rFonts w:ascii="Times New Roman" w:hAnsi="Times New Roman" w:cs="Times New Roman"/>
          <w:bCs/>
          <w:color w:val="000000" w:themeColor="text1"/>
          <w:sz w:val="24"/>
          <w:szCs w:val="24"/>
        </w:rPr>
        <w:t>9</w:t>
      </w:r>
      <w:r w:rsidRPr="00736474">
        <w:rPr>
          <w:rFonts w:ascii="Times New Roman" w:hAnsi="Times New Roman" w:cs="Times New Roman"/>
          <w:bCs/>
          <w:color w:val="000000" w:themeColor="text1"/>
          <w:sz w:val="24"/>
          <w:szCs w:val="24"/>
        </w:rPr>
        <w:t xml:space="preserve"> do SWZ</w:t>
      </w:r>
      <w:r w:rsidRPr="00BA0B8D">
        <w:rPr>
          <w:rFonts w:ascii="Times New Roman" w:hAnsi="Times New Roman" w:cs="Times New Roman"/>
          <w:bCs/>
          <w:sz w:val="24"/>
          <w:szCs w:val="24"/>
        </w:rPr>
        <w:t>), składa każdy z Wykonawców</w:t>
      </w:r>
    </w:p>
    <w:p w14:paraId="3D5FB3C0" w14:textId="77777777" w:rsidR="00BA0B8D" w:rsidRPr="00BA0B8D" w:rsidRDefault="00BA0B8D" w:rsidP="00BE6B95">
      <w:pPr>
        <w:numPr>
          <w:ilvl w:val="0"/>
          <w:numId w:val="31"/>
        </w:numPr>
        <w:tabs>
          <w:tab w:val="clear" w:pos="720"/>
          <w:tab w:val="num" w:pos="1134"/>
        </w:tabs>
        <w:spacing w:after="0" w:line="240" w:lineRule="auto"/>
        <w:ind w:hanging="11"/>
        <w:jc w:val="both"/>
        <w:rPr>
          <w:rFonts w:ascii="Times New Roman" w:hAnsi="Times New Roman" w:cs="Times New Roman"/>
          <w:bCs/>
          <w:sz w:val="24"/>
          <w:szCs w:val="24"/>
        </w:rPr>
      </w:pPr>
      <w:r w:rsidRPr="00BA0B8D">
        <w:rPr>
          <w:rFonts w:ascii="Times New Roman" w:hAnsi="Times New Roman" w:cs="Times New Roman"/>
          <w:bCs/>
          <w:sz w:val="24"/>
          <w:szCs w:val="24"/>
        </w:rPr>
        <w:t>W przypadku Wykonawcy, który zamierza powierzyć wykonanie części zamówienia Podwykonawcy, Wykonawca przedstawia, wraz z oświadczeniem, o którym mowa w ust. 1 pkt 1, także oświadczenie – formularz JEDZ Podwykonawcy, potwierdzające brak podstaw wykluczenia tego Podwykonawcy  oraz oświadczenie (Załącznik nr 9 do SWZ).</w:t>
      </w:r>
    </w:p>
    <w:p w14:paraId="1B7FA970" w14:textId="6D7E8FE1"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Oświadczenia, o których mowa w ust. 1 </w:t>
      </w:r>
      <w:r w:rsidRPr="0076567F">
        <w:rPr>
          <w:rFonts w:ascii="Times New Roman" w:hAnsi="Times New Roman" w:cs="Times New Roman"/>
          <w:bCs/>
          <w:sz w:val="24"/>
          <w:szCs w:val="24"/>
        </w:rPr>
        <w:t>pkt 1,</w:t>
      </w:r>
      <w:r w:rsidRPr="00BA0B8D">
        <w:rPr>
          <w:rFonts w:ascii="Times New Roman" w:hAnsi="Times New Roman" w:cs="Times New Roman"/>
          <w:bCs/>
          <w:sz w:val="24"/>
          <w:szCs w:val="24"/>
        </w:rPr>
        <w:t xml:space="preserve"> składa się wraz z ofertą, pod rygorem nieważności, w formie elektronicznej. </w:t>
      </w:r>
    </w:p>
    <w:p w14:paraId="0B93FB9E"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Zamawiający wezwie Wykonawcę, którego oferta została najwyżej oceniona, do złożenia w wyznaczonym terminie, nie krótszym niż 10 dni od dnia wezwania, aktualnych na dzień złożenia następujących podmiotowych środków dowodowych potwierdzających:</w:t>
      </w:r>
    </w:p>
    <w:p w14:paraId="47288C47" w14:textId="77777777" w:rsidR="00BA0B8D" w:rsidRPr="00BA0B8D" w:rsidRDefault="00BA0B8D" w:rsidP="00BE6B95">
      <w:pPr>
        <w:numPr>
          <w:ilvl w:val="0"/>
          <w:numId w:val="33"/>
        </w:numPr>
        <w:spacing w:after="0" w:line="240" w:lineRule="auto"/>
        <w:ind w:left="993" w:hanging="284"/>
        <w:jc w:val="both"/>
        <w:rPr>
          <w:rFonts w:ascii="Times New Roman" w:hAnsi="Times New Roman" w:cs="Times New Roman"/>
          <w:bCs/>
          <w:sz w:val="24"/>
          <w:szCs w:val="24"/>
        </w:rPr>
      </w:pPr>
      <w:r w:rsidRPr="00BA0B8D">
        <w:rPr>
          <w:rFonts w:ascii="Times New Roman" w:hAnsi="Times New Roman" w:cs="Times New Roman"/>
          <w:bCs/>
          <w:sz w:val="24"/>
          <w:szCs w:val="24"/>
        </w:rPr>
        <w:t>brak podstaw wykluczenia:</w:t>
      </w:r>
    </w:p>
    <w:p w14:paraId="799A5C40" w14:textId="77777777" w:rsidR="00BA0B8D" w:rsidRPr="00BA0B8D" w:rsidRDefault="00BA0B8D" w:rsidP="00BE6B95">
      <w:pPr>
        <w:numPr>
          <w:ilvl w:val="1"/>
          <w:numId w:val="35"/>
        </w:numPr>
        <w:spacing w:after="0" w:line="240" w:lineRule="auto"/>
        <w:ind w:left="1276" w:hanging="283"/>
        <w:jc w:val="both"/>
        <w:rPr>
          <w:rFonts w:ascii="Times New Roman" w:hAnsi="Times New Roman" w:cs="Times New Roman"/>
          <w:bCs/>
          <w:sz w:val="24"/>
          <w:szCs w:val="24"/>
        </w:rPr>
      </w:pPr>
      <w:r w:rsidRPr="00BA0B8D">
        <w:rPr>
          <w:rFonts w:ascii="Times New Roman" w:hAnsi="Times New Roman" w:cs="Times New Roman"/>
          <w:bCs/>
          <w:sz w:val="24"/>
          <w:szCs w:val="24"/>
        </w:rPr>
        <w:t xml:space="preserve">informacji z Krajowego Rejestru Karnego w zakresie art. 108 ust. 1 pkt 1 i 2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oraz art. 108 ust. 1 pkt 4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dotyczącej orzeczenia zakazu ubiegania się o zamówienie publiczne tytułem środka karnego – sporządzonej nie wcześniej niż 6 miesięcy przed jej złożeniem;</w:t>
      </w:r>
    </w:p>
    <w:p w14:paraId="31D20900" w14:textId="3DE0CEB5" w:rsidR="00BA0B8D" w:rsidRPr="00BA0B8D" w:rsidRDefault="00BA0B8D" w:rsidP="00BE6B95">
      <w:pPr>
        <w:numPr>
          <w:ilvl w:val="1"/>
          <w:numId w:val="35"/>
        </w:numPr>
        <w:spacing w:after="0" w:line="240" w:lineRule="auto"/>
        <w:ind w:left="1276" w:hanging="283"/>
        <w:jc w:val="both"/>
        <w:rPr>
          <w:rFonts w:ascii="Times New Roman" w:hAnsi="Times New Roman" w:cs="Times New Roman"/>
          <w:bCs/>
          <w:sz w:val="24"/>
          <w:szCs w:val="24"/>
        </w:rPr>
      </w:pPr>
      <w:r w:rsidRPr="00BA0B8D">
        <w:rPr>
          <w:rFonts w:ascii="Times New Roman" w:hAnsi="Times New Roman" w:cs="Times New Roman"/>
          <w:bCs/>
          <w:sz w:val="24"/>
          <w:szCs w:val="24"/>
        </w:rPr>
        <w:t xml:space="preserve">oświadczenia Wykonawcy, w zakresie art. 108 ust. 1 pkt 5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załącznik nr </w:t>
      </w:r>
      <w:r w:rsidR="003F703A">
        <w:rPr>
          <w:rFonts w:ascii="Times New Roman" w:hAnsi="Times New Roman" w:cs="Times New Roman"/>
          <w:bCs/>
          <w:sz w:val="24"/>
          <w:szCs w:val="24"/>
        </w:rPr>
        <w:t>5</w:t>
      </w:r>
      <w:r w:rsidRPr="00BA0B8D">
        <w:rPr>
          <w:rFonts w:ascii="Times New Roman" w:hAnsi="Times New Roman" w:cs="Times New Roman"/>
          <w:bCs/>
          <w:sz w:val="24"/>
          <w:szCs w:val="24"/>
        </w:rPr>
        <w:t xml:space="preserve"> do SWZ);</w:t>
      </w:r>
    </w:p>
    <w:p w14:paraId="61B00151" w14:textId="77777777" w:rsidR="00BA0B8D" w:rsidRPr="00BA0B8D" w:rsidRDefault="00BA0B8D" w:rsidP="00BE6B95">
      <w:pPr>
        <w:numPr>
          <w:ilvl w:val="1"/>
          <w:numId w:val="35"/>
        </w:numPr>
        <w:spacing w:after="0" w:line="240" w:lineRule="auto"/>
        <w:ind w:left="1276" w:hanging="283"/>
        <w:jc w:val="both"/>
        <w:rPr>
          <w:rFonts w:ascii="Times New Roman" w:hAnsi="Times New Roman" w:cs="Times New Roman"/>
          <w:bCs/>
          <w:sz w:val="24"/>
          <w:szCs w:val="24"/>
        </w:rPr>
      </w:pPr>
      <w:r w:rsidRPr="00BA0B8D">
        <w:rPr>
          <w:rFonts w:ascii="Times New Roman" w:hAnsi="Times New Roman" w:cs="Times New Roman"/>
          <w:bCs/>
          <w:sz w:val="24"/>
          <w:szCs w:val="24"/>
        </w:rPr>
        <w:t xml:space="preserve">oświadczenia Wykonawcy o aktualności informacji zawartych w oświadczeniu, o którym mowa w art. 125 ust. 1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 formularzu JEDZ, w zakresie podstaw wykluczenia z postępowania wskazanych przez Zamawiającego, o których mowa w:</w:t>
      </w:r>
    </w:p>
    <w:p w14:paraId="382F62BC" w14:textId="77777777" w:rsidR="00BA0B8D" w:rsidRPr="00BA0B8D" w:rsidRDefault="00BA0B8D" w:rsidP="006353B0">
      <w:pPr>
        <w:spacing w:after="0" w:line="240" w:lineRule="auto"/>
        <w:ind w:left="1276"/>
        <w:jc w:val="both"/>
        <w:rPr>
          <w:rFonts w:ascii="Times New Roman" w:hAnsi="Times New Roman" w:cs="Times New Roman"/>
          <w:bCs/>
          <w:sz w:val="24"/>
          <w:szCs w:val="24"/>
        </w:rPr>
      </w:pPr>
      <w:r w:rsidRPr="00BA0B8D">
        <w:rPr>
          <w:rFonts w:ascii="Times New Roman" w:hAnsi="Times New Roman" w:cs="Times New Roman"/>
          <w:bCs/>
          <w:sz w:val="24"/>
          <w:szCs w:val="24"/>
        </w:rPr>
        <w:t xml:space="preserve">- art. 108 ust. 1 pkt 3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w:t>
      </w:r>
    </w:p>
    <w:p w14:paraId="0CEB85C4" w14:textId="77777777" w:rsidR="00BA0B8D" w:rsidRPr="00BA0B8D" w:rsidRDefault="00BA0B8D" w:rsidP="006353B0">
      <w:pPr>
        <w:spacing w:after="0" w:line="240" w:lineRule="auto"/>
        <w:ind w:left="1276"/>
        <w:jc w:val="both"/>
        <w:rPr>
          <w:rFonts w:ascii="Times New Roman" w:hAnsi="Times New Roman" w:cs="Times New Roman"/>
          <w:bCs/>
          <w:sz w:val="24"/>
          <w:szCs w:val="24"/>
        </w:rPr>
      </w:pPr>
      <w:r w:rsidRPr="00BA0B8D">
        <w:rPr>
          <w:rFonts w:ascii="Times New Roman" w:hAnsi="Times New Roman" w:cs="Times New Roman"/>
          <w:bCs/>
          <w:sz w:val="24"/>
          <w:szCs w:val="24"/>
        </w:rPr>
        <w:t xml:space="preserve">- art. 108 ust. 1 pkt 4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dotyczących orzeczenia zakazu ubiegania się o zamówienie publiczne tytułem środka zapobiegawczego,</w:t>
      </w:r>
    </w:p>
    <w:p w14:paraId="42775DE9" w14:textId="77777777" w:rsidR="00BA0B8D" w:rsidRPr="00BA0B8D" w:rsidRDefault="00BA0B8D" w:rsidP="006353B0">
      <w:pPr>
        <w:spacing w:after="0" w:line="240" w:lineRule="auto"/>
        <w:ind w:left="1276"/>
        <w:jc w:val="both"/>
        <w:rPr>
          <w:rFonts w:ascii="Times New Roman" w:hAnsi="Times New Roman" w:cs="Times New Roman"/>
          <w:bCs/>
          <w:sz w:val="24"/>
          <w:szCs w:val="24"/>
        </w:rPr>
      </w:pPr>
      <w:r w:rsidRPr="00BA0B8D">
        <w:rPr>
          <w:rFonts w:ascii="Times New Roman" w:hAnsi="Times New Roman" w:cs="Times New Roman"/>
          <w:bCs/>
          <w:sz w:val="24"/>
          <w:szCs w:val="24"/>
        </w:rPr>
        <w:t xml:space="preserve">- art. 108 ust. 1 pkt 5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dotyczących zawarcia z innymi wykonawcami porozumienia mającego na celu zakłócenie konkurencji,</w:t>
      </w:r>
    </w:p>
    <w:p w14:paraId="785A85D6" w14:textId="1F7E09E0" w:rsidR="00BA0B8D" w:rsidRPr="00BA0B8D" w:rsidRDefault="00BA0B8D" w:rsidP="006353B0">
      <w:pPr>
        <w:spacing w:after="0" w:line="240" w:lineRule="auto"/>
        <w:ind w:left="1134"/>
        <w:jc w:val="both"/>
        <w:rPr>
          <w:rFonts w:ascii="Times New Roman" w:hAnsi="Times New Roman" w:cs="Times New Roman"/>
          <w:bCs/>
          <w:sz w:val="24"/>
          <w:szCs w:val="24"/>
        </w:rPr>
      </w:pPr>
      <w:r w:rsidRPr="00BA0B8D">
        <w:rPr>
          <w:rFonts w:ascii="Times New Roman" w:hAnsi="Times New Roman" w:cs="Times New Roman"/>
          <w:bCs/>
          <w:sz w:val="24"/>
          <w:szCs w:val="24"/>
        </w:rPr>
        <w:t xml:space="preserve">- art. 108 ust. 1 pkt 6 ustawy </w:t>
      </w:r>
      <w:proofErr w:type="spellStart"/>
      <w:r w:rsidRPr="00BA0B8D">
        <w:rPr>
          <w:rFonts w:ascii="Times New Roman" w:hAnsi="Times New Roman" w:cs="Times New Roman"/>
          <w:bCs/>
          <w:sz w:val="24"/>
          <w:szCs w:val="24"/>
        </w:rPr>
        <w:t>Pzp</w:t>
      </w:r>
      <w:proofErr w:type="spellEnd"/>
      <w:r w:rsidR="00BF08AF">
        <w:rPr>
          <w:rFonts w:ascii="Times New Roman" w:hAnsi="Times New Roman" w:cs="Times New Roman"/>
          <w:bCs/>
          <w:sz w:val="24"/>
          <w:szCs w:val="24"/>
        </w:rPr>
        <w:t xml:space="preserve"> (wzór – załącznik nr 8 do SWZ)</w:t>
      </w:r>
      <w:r w:rsidRPr="00BA0B8D">
        <w:rPr>
          <w:rFonts w:ascii="Times New Roman" w:hAnsi="Times New Roman" w:cs="Times New Roman"/>
          <w:bCs/>
          <w:sz w:val="24"/>
          <w:szCs w:val="24"/>
        </w:rPr>
        <w:t>;</w:t>
      </w:r>
    </w:p>
    <w:p w14:paraId="0B46EA58"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W przypadku Wykonawców wspólnie ubiegających się o udzielenie zamówienia podmiotowe środki dowodowe, wymienione w ust. 3 pkt 1 (tj. na potwierdzenie braku podstaw wykluczenia), składa każdy z Wykonawców występujących wspólnie. </w:t>
      </w:r>
    </w:p>
    <w:p w14:paraId="3A98E54C" w14:textId="6721AB74"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W przypadku Podwykonawcy  Wykonawca składa podmiotowe środki dowodowe, wymienione w ust. 3 pkt 1 lit. a i c (tj. na potwierdzenie braku podstaw wykluczenia), w odniesieniu do każdego z tych Podwykonawców</w:t>
      </w:r>
      <w:r w:rsidR="004B68AE" w:rsidRPr="00546802">
        <w:rPr>
          <w:rFonts w:ascii="Times New Roman" w:hAnsi="Times New Roman" w:cs="Times New Roman"/>
          <w:bCs/>
          <w:sz w:val="24"/>
          <w:szCs w:val="24"/>
        </w:rPr>
        <w:t>.</w:t>
      </w:r>
    </w:p>
    <w:p w14:paraId="16A15859"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lastRenderedPageBreak/>
        <w:t>Zamawiający nie wezwie Wykonawcy do złożenia podmiotowych środków dowodowych, jeżeli:</w:t>
      </w:r>
    </w:p>
    <w:p w14:paraId="46C7099A" w14:textId="77777777" w:rsidR="00BA0B8D" w:rsidRPr="00BA0B8D" w:rsidRDefault="00BA0B8D" w:rsidP="00BE6B95">
      <w:pPr>
        <w:numPr>
          <w:ilvl w:val="0"/>
          <w:numId w:val="36"/>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 formularzu JEDZ, dane umożliwiające dostęp do tych środków;</w:t>
      </w:r>
    </w:p>
    <w:p w14:paraId="5CC8266B" w14:textId="77777777" w:rsidR="00BA0B8D" w:rsidRPr="00BA0B8D" w:rsidRDefault="00BA0B8D" w:rsidP="00BE6B95">
      <w:pPr>
        <w:numPr>
          <w:ilvl w:val="0"/>
          <w:numId w:val="36"/>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podmiotowym środkiem dowodowym jest oświadczenie, którego treść odpowiada zakresowi oświadczenia, o którym mowa w art. 125 ust. 1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xml:space="preserve"> – formularza JEDZ.</w:t>
      </w:r>
    </w:p>
    <w:p w14:paraId="0576D009"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Wykonawca nie jest zobowiązany do złożenia podmiotowych środków dowodowych, które Zamawiający posiada, jeżeli Wykonawca wskaże te środki oraz potwierdzi ich prawidłowość i aktualność.</w:t>
      </w:r>
    </w:p>
    <w:p w14:paraId="3A1791BB"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3E9012"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Jeżeli Wykonawca ma siedzibę lub miejsce zamieszkania poza terytorium Rzeczypospolitej Polskiej, zamiast dokumentów, o których mowa w ust. 3 pkt 1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1 lit. a SWZ;</w:t>
      </w:r>
    </w:p>
    <w:p w14:paraId="3C29D3E9"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Dokument, o którym mowa w ust. 3 pkt 1 lit. a , powinien być wystawiony nie wcześniej niż 6 miesięcy przed jego złożeniem. </w:t>
      </w:r>
    </w:p>
    <w:p w14:paraId="2BB37587"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 xml:space="preserve">Jeżeli w kraju, w którym Wykonawca ma siedzibę lub miejsce zamieszkania, nie wydaje się dokumentów, o których mowa w ust. 3 pkt 1, lub gdy dokumenty te nie odnoszą się do wszystkich przypadków, o których mowa w art. 108 ust. 1 pkt 1, 2 i 4 ustawy </w:t>
      </w:r>
      <w:proofErr w:type="spellStart"/>
      <w:r w:rsidRPr="00BA0B8D">
        <w:rPr>
          <w:rFonts w:ascii="Times New Roman" w:hAnsi="Times New Roman" w:cs="Times New Roman"/>
          <w:bCs/>
          <w:sz w:val="24"/>
          <w:szCs w:val="24"/>
        </w:rPr>
        <w:t>Pzp</w:t>
      </w:r>
      <w:proofErr w:type="spellEnd"/>
      <w:r w:rsidRPr="00BA0B8D">
        <w:rPr>
          <w:rFonts w:ascii="Times New Roman" w:hAnsi="Times New Roman" w:cs="Times New Roman"/>
          <w:bCs/>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1EB07464" w14:textId="65647406"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Do</w:t>
      </w:r>
      <w:r w:rsidR="00546802" w:rsidRPr="00546802">
        <w:rPr>
          <w:rFonts w:ascii="Times New Roman" w:hAnsi="Times New Roman" w:cs="Times New Roman"/>
          <w:bCs/>
          <w:sz w:val="24"/>
          <w:szCs w:val="24"/>
        </w:rPr>
        <w:t xml:space="preserve"> </w:t>
      </w:r>
      <w:r w:rsidRPr="00BA0B8D">
        <w:rPr>
          <w:rFonts w:ascii="Times New Roman" w:hAnsi="Times New Roman" w:cs="Times New Roman"/>
          <w:bCs/>
          <w:sz w:val="24"/>
          <w:szCs w:val="24"/>
        </w:rPr>
        <w:t>Podwykonawców, mających siedzibę lub miejsce zamieszkania poza terytorium Rzeczypospolitej Polskiej, postanowienia ust. 9-11 stosuje się odpowiednio.</w:t>
      </w:r>
    </w:p>
    <w:p w14:paraId="726DEA94" w14:textId="77777777" w:rsidR="00BA0B8D" w:rsidRPr="00BA0B8D" w:rsidRDefault="00BA0B8D" w:rsidP="00BE6B95">
      <w:pPr>
        <w:numPr>
          <w:ilvl w:val="0"/>
          <w:numId w:val="3"/>
        </w:numPr>
        <w:spacing w:after="0" w:line="240" w:lineRule="auto"/>
        <w:jc w:val="both"/>
        <w:rPr>
          <w:rFonts w:ascii="Times New Roman" w:hAnsi="Times New Roman" w:cs="Times New Roman"/>
          <w:bCs/>
          <w:sz w:val="24"/>
          <w:szCs w:val="24"/>
        </w:rPr>
      </w:pPr>
      <w:r w:rsidRPr="00BA0B8D">
        <w:rPr>
          <w:rFonts w:ascii="Times New Roman" w:hAnsi="Times New Roman" w:cs="Times New Roman"/>
          <w:bCs/>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6D68FFE7" w14:textId="77777777" w:rsidR="004D2BC6" w:rsidRDefault="004D2BC6" w:rsidP="009D24AD">
      <w:pPr>
        <w:spacing w:after="0" w:line="240" w:lineRule="auto"/>
        <w:jc w:val="both"/>
        <w:rPr>
          <w:rFonts w:ascii="Times New Roman" w:hAnsi="Times New Roman" w:cs="Times New Roman"/>
          <w:b/>
          <w:sz w:val="24"/>
          <w:szCs w:val="24"/>
        </w:rPr>
      </w:pPr>
    </w:p>
    <w:p w14:paraId="702E2671" w14:textId="77777777" w:rsidR="004D2BC6" w:rsidRDefault="002E439F" w:rsidP="00BE6B95">
      <w:pPr>
        <w:pStyle w:val="Teksttreci20"/>
        <w:numPr>
          <w:ilvl w:val="0"/>
          <w:numId w:val="22"/>
        </w:numPr>
        <w:shd w:val="clear" w:color="auto" w:fill="auto"/>
        <w:tabs>
          <w:tab w:val="left" w:pos="885"/>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INFORMACJA O PRZEDMIOTOWYCH ŚRODKACH DOWODOWYCH</w:t>
      </w:r>
    </w:p>
    <w:p w14:paraId="799A4D76" w14:textId="77777777" w:rsidR="009F108D" w:rsidRDefault="002E439F" w:rsidP="00BE6B95">
      <w:pPr>
        <w:pStyle w:val="Teksttreci20"/>
        <w:numPr>
          <w:ilvl w:val="1"/>
          <w:numId w:val="37"/>
        </w:numPr>
        <w:shd w:val="clear" w:color="auto" w:fill="auto"/>
        <w:tabs>
          <w:tab w:val="clear" w:pos="720"/>
          <w:tab w:val="left" w:pos="709"/>
        </w:tabs>
        <w:spacing w:before="0" w:after="0"/>
        <w:jc w:val="both"/>
        <w:rPr>
          <w:rStyle w:val="markedcontent"/>
          <w:rFonts w:ascii="Times New Roman" w:hAnsi="Times New Roman" w:cs="Times New Roman"/>
          <w:sz w:val="24"/>
          <w:szCs w:val="24"/>
        </w:rPr>
      </w:pPr>
      <w:r w:rsidRPr="001A650E">
        <w:rPr>
          <w:rStyle w:val="markedcontent"/>
          <w:rFonts w:ascii="Times New Roman" w:hAnsi="Times New Roman" w:cs="Times New Roman"/>
          <w:sz w:val="24"/>
          <w:szCs w:val="24"/>
        </w:rPr>
        <w:t xml:space="preserve">Zamawiający żąda złożenia wraz z ofertą przedmiotowych środków dowodowych, tj. </w:t>
      </w:r>
    </w:p>
    <w:p w14:paraId="3585C20D" w14:textId="144E576E" w:rsidR="004D2BC6" w:rsidRPr="001A650E" w:rsidRDefault="009F108D" w:rsidP="009F108D">
      <w:pPr>
        <w:pStyle w:val="Teksttreci20"/>
        <w:shd w:val="clear" w:color="auto" w:fill="auto"/>
        <w:tabs>
          <w:tab w:val="left" w:pos="709"/>
        </w:tabs>
        <w:spacing w:before="0" w:after="0"/>
        <w:ind w:left="720" w:firstLine="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Formularza cenowego, który jest jednocześnie opisem przedmiotu zamówienia, </w:t>
      </w:r>
      <w:r w:rsidR="001A650E" w:rsidRPr="001A650E">
        <w:rPr>
          <w:rStyle w:val="markedcontent"/>
          <w:rFonts w:ascii="Times New Roman" w:hAnsi="Times New Roman" w:cs="Times New Roman"/>
          <w:sz w:val="24"/>
          <w:szCs w:val="24"/>
        </w:rPr>
        <w:t>kart</w:t>
      </w:r>
      <w:r>
        <w:rPr>
          <w:rStyle w:val="markedcontent"/>
          <w:rFonts w:ascii="Times New Roman" w:hAnsi="Times New Roman" w:cs="Times New Roman"/>
          <w:sz w:val="24"/>
          <w:szCs w:val="24"/>
        </w:rPr>
        <w:t xml:space="preserve"> </w:t>
      </w:r>
      <w:r w:rsidR="001A650E" w:rsidRPr="001A650E">
        <w:rPr>
          <w:rStyle w:val="markedcontent"/>
          <w:rFonts w:ascii="Times New Roman" w:hAnsi="Times New Roman" w:cs="Times New Roman"/>
          <w:sz w:val="24"/>
          <w:szCs w:val="24"/>
        </w:rPr>
        <w:t xml:space="preserve">charakterystyki </w:t>
      </w:r>
      <w:r w:rsidR="0014463B">
        <w:rPr>
          <w:rStyle w:val="markedcontent"/>
          <w:rFonts w:ascii="Times New Roman" w:hAnsi="Times New Roman" w:cs="Times New Roman"/>
          <w:sz w:val="24"/>
          <w:szCs w:val="24"/>
        </w:rPr>
        <w:t>lub kart produktów</w:t>
      </w:r>
      <w:r w:rsidR="002E439F" w:rsidRPr="001A650E">
        <w:rPr>
          <w:rStyle w:val="markedcontent"/>
          <w:rFonts w:ascii="Times New Roman" w:hAnsi="Times New Roman" w:cs="Times New Roman"/>
          <w:sz w:val="24"/>
          <w:szCs w:val="24"/>
        </w:rPr>
        <w:t xml:space="preserve"> na potwierdzenie</w:t>
      </w:r>
      <w:r>
        <w:rPr>
          <w:rStyle w:val="markedcontent"/>
          <w:rFonts w:ascii="Times New Roman" w:hAnsi="Times New Roman" w:cs="Times New Roman"/>
          <w:sz w:val="24"/>
          <w:szCs w:val="24"/>
        </w:rPr>
        <w:t>, że</w:t>
      </w:r>
      <w:r w:rsidR="002E439F" w:rsidRPr="001A650E">
        <w:rPr>
          <w:rStyle w:val="markedcontent"/>
          <w:rFonts w:ascii="Times New Roman" w:hAnsi="Times New Roman" w:cs="Times New Roman"/>
          <w:sz w:val="24"/>
          <w:szCs w:val="24"/>
        </w:rPr>
        <w:t xml:space="preserve"> oferowan</w:t>
      </w:r>
      <w:r>
        <w:rPr>
          <w:rStyle w:val="markedcontent"/>
          <w:rFonts w:ascii="Times New Roman" w:hAnsi="Times New Roman" w:cs="Times New Roman"/>
          <w:sz w:val="24"/>
          <w:szCs w:val="24"/>
        </w:rPr>
        <w:t>e towary potwierdzają  wymagania stawiane przez Zamawiającego</w:t>
      </w:r>
      <w:r w:rsidR="002E439F" w:rsidRPr="001A650E">
        <w:rPr>
          <w:rStyle w:val="markedcontent"/>
          <w:rFonts w:ascii="Times New Roman" w:hAnsi="Times New Roman" w:cs="Times New Roman"/>
          <w:sz w:val="24"/>
          <w:szCs w:val="24"/>
        </w:rPr>
        <w:t xml:space="preserve">, które zostały określone w </w:t>
      </w:r>
      <w:r w:rsidR="001A650E" w:rsidRPr="001A650E">
        <w:rPr>
          <w:rStyle w:val="markedcontent"/>
          <w:rFonts w:ascii="Times New Roman" w:hAnsi="Times New Roman" w:cs="Times New Roman"/>
          <w:sz w:val="24"/>
          <w:szCs w:val="24"/>
        </w:rPr>
        <w:t>opisie przedmiotu zamówienia.</w:t>
      </w:r>
      <w:r>
        <w:rPr>
          <w:rStyle w:val="markedcontent"/>
          <w:rFonts w:ascii="Times New Roman" w:hAnsi="Times New Roman" w:cs="Times New Roman"/>
          <w:sz w:val="24"/>
          <w:szCs w:val="24"/>
        </w:rPr>
        <w:t xml:space="preserve"> </w:t>
      </w:r>
      <w:r w:rsidR="002E439F" w:rsidRPr="001A650E">
        <w:rPr>
          <w:rStyle w:val="markedcontent"/>
          <w:rFonts w:ascii="Times New Roman" w:hAnsi="Times New Roman" w:cs="Times New Roman"/>
          <w:sz w:val="24"/>
          <w:szCs w:val="24"/>
        </w:rPr>
        <w:t xml:space="preserve">Ze złożonych przez Wykonawcę przedmiotowych </w:t>
      </w:r>
      <w:r w:rsidR="002E439F" w:rsidRPr="001A650E">
        <w:rPr>
          <w:rStyle w:val="markedcontent"/>
          <w:rFonts w:ascii="Times New Roman" w:hAnsi="Times New Roman" w:cs="Times New Roman"/>
          <w:sz w:val="24"/>
          <w:szCs w:val="24"/>
        </w:rPr>
        <w:lastRenderedPageBreak/>
        <w:t>środków dowodowych musi w sposób niebudzący żadnej wątpliwości Zamawiającego wynikać, iż oferowan</w:t>
      </w:r>
      <w:r w:rsidR="00243199">
        <w:rPr>
          <w:rStyle w:val="markedcontent"/>
          <w:rFonts w:ascii="Times New Roman" w:hAnsi="Times New Roman" w:cs="Times New Roman"/>
          <w:sz w:val="24"/>
          <w:szCs w:val="24"/>
        </w:rPr>
        <w:t>e towary</w:t>
      </w:r>
      <w:r w:rsidR="002E439F" w:rsidRPr="001A650E">
        <w:rPr>
          <w:rStyle w:val="markedcontent"/>
          <w:rFonts w:ascii="Times New Roman" w:hAnsi="Times New Roman" w:cs="Times New Roman"/>
          <w:sz w:val="24"/>
          <w:szCs w:val="24"/>
        </w:rPr>
        <w:t xml:space="preserve">  spełniają </w:t>
      </w:r>
      <w:r w:rsidR="00243199">
        <w:rPr>
          <w:rStyle w:val="markedcontent"/>
          <w:rFonts w:ascii="Times New Roman" w:hAnsi="Times New Roman" w:cs="Times New Roman"/>
          <w:sz w:val="24"/>
          <w:szCs w:val="24"/>
        </w:rPr>
        <w:t xml:space="preserve">minimalne wymagania </w:t>
      </w:r>
      <w:r w:rsidR="002E439F" w:rsidRPr="001A650E">
        <w:rPr>
          <w:rStyle w:val="markedcontent"/>
          <w:rFonts w:ascii="Times New Roman" w:hAnsi="Times New Roman" w:cs="Times New Roman"/>
          <w:sz w:val="24"/>
          <w:szCs w:val="24"/>
        </w:rPr>
        <w:t>wskazane w</w:t>
      </w:r>
      <w:r w:rsidR="00D61B23">
        <w:rPr>
          <w:rStyle w:val="markedcontent"/>
          <w:rFonts w:ascii="Times New Roman" w:hAnsi="Times New Roman" w:cs="Times New Roman"/>
          <w:sz w:val="24"/>
          <w:szCs w:val="24"/>
        </w:rPr>
        <w:t xml:space="preserve"> opisie przedmiotu zamówienia</w:t>
      </w:r>
      <w:r w:rsidR="002E439F" w:rsidRPr="001A650E">
        <w:rPr>
          <w:rStyle w:val="markedcontent"/>
          <w:rFonts w:ascii="Times New Roman" w:hAnsi="Times New Roman" w:cs="Times New Roman"/>
          <w:sz w:val="24"/>
          <w:szCs w:val="24"/>
        </w:rPr>
        <w:t xml:space="preserve"> w Załączniku nr 2 do SWZ.</w:t>
      </w:r>
    </w:p>
    <w:p w14:paraId="2DCB1F96" w14:textId="468A5F97" w:rsidR="004D2BC6" w:rsidRPr="001A650E" w:rsidRDefault="002E439F" w:rsidP="00BE6B95">
      <w:pPr>
        <w:pStyle w:val="Teksttreci20"/>
        <w:numPr>
          <w:ilvl w:val="1"/>
          <w:numId w:val="37"/>
        </w:numPr>
        <w:shd w:val="clear" w:color="auto" w:fill="auto"/>
        <w:tabs>
          <w:tab w:val="clear" w:pos="720"/>
          <w:tab w:val="left" w:pos="709"/>
        </w:tabs>
        <w:spacing w:before="0" w:after="0"/>
        <w:jc w:val="both"/>
        <w:rPr>
          <w:rStyle w:val="markedcontent"/>
          <w:rFonts w:ascii="Times New Roman" w:hAnsi="Times New Roman" w:cs="Times New Roman"/>
          <w:sz w:val="24"/>
          <w:szCs w:val="24"/>
        </w:rPr>
      </w:pPr>
      <w:r w:rsidRPr="001A650E">
        <w:rPr>
          <w:rStyle w:val="markedcontent"/>
          <w:rFonts w:ascii="Times New Roman" w:hAnsi="Times New Roman" w:cs="Times New Roman"/>
          <w:sz w:val="24"/>
          <w:szCs w:val="24"/>
        </w:rPr>
        <w:t>Przedstawion</w:t>
      </w:r>
      <w:r w:rsidR="00EF5D08">
        <w:rPr>
          <w:rStyle w:val="markedcontent"/>
          <w:rFonts w:ascii="Times New Roman" w:hAnsi="Times New Roman" w:cs="Times New Roman"/>
          <w:sz w:val="24"/>
          <w:szCs w:val="24"/>
        </w:rPr>
        <w:t>e przedmiotowe środki dowodowe</w:t>
      </w:r>
      <w:r w:rsidRPr="001A650E">
        <w:rPr>
          <w:rStyle w:val="markedcontent"/>
          <w:rFonts w:ascii="Times New Roman" w:hAnsi="Times New Roman" w:cs="Times New Roman"/>
          <w:sz w:val="24"/>
          <w:szCs w:val="24"/>
        </w:rPr>
        <w:t xml:space="preserve"> mu</w:t>
      </w:r>
      <w:r w:rsidR="00EF5D08">
        <w:rPr>
          <w:rStyle w:val="markedcontent"/>
          <w:rFonts w:ascii="Times New Roman" w:hAnsi="Times New Roman" w:cs="Times New Roman"/>
          <w:sz w:val="24"/>
          <w:szCs w:val="24"/>
        </w:rPr>
        <w:t xml:space="preserve">szą </w:t>
      </w:r>
      <w:r w:rsidRPr="001A650E">
        <w:rPr>
          <w:rStyle w:val="markedcontent"/>
          <w:rFonts w:ascii="Times New Roman" w:hAnsi="Times New Roman" w:cs="Times New Roman"/>
          <w:sz w:val="24"/>
          <w:szCs w:val="24"/>
        </w:rPr>
        <w:t xml:space="preserve">zawierać sformułowania jednoznacznie wskazujące na </w:t>
      </w:r>
      <w:r w:rsidR="00EF5D08">
        <w:rPr>
          <w:rStyle w:val="markedcontent"/>
          <w:rFonts w:ascii="Times New Roman" w:hAnsi="Times New Roman" w:cs="Times New Roman"/>
          <w:sz w:val="24"/>
          <w:szCs w:val="24"/>
        </w:rPr>
        <w:t>towar</w:t>
      </w:r>
      <w:r w:rsidRPr="001A650E">
        <w:rPr>
          <w:rStyle w:val="markedcontent"/>
          <w:rFonts w:ascii="Times New Roman" w:hAnsi="Times New Roman" w:cs="Times New Roman"/>
          <w:sz w:val="24"/>
          <w:szCs w:val="24"/>
        </w:rPr>
        <w:t>, którego dotyczy.</w:t>
      </w:r>
    </w:p>
    <w:p w14:paraId="6487778F" w14:textId="3DF13380" w:rsidR="004D2BC6" w:rsidRDefault="002E439F" w:rsidP="00BE6B95">
      <w:pPr>
        <w:pStyle w:val="Teksttreci20"/>
        <w:numPr>
          <w:ilvl w:val="1"/>
          <w:numId w:val="37"/>
        </w:numPr>
        <w:shd w:val="clear" w:color="auto" w:fill="auto"/>
        <w:tabs>
          <w:tab w:val="clear" w:pos="720"/>
          <w:tab w:val="left" w:pos="709"/>
        </w:tabs>
        <w:spacing w:before="0" w:after="0"/>
        <w:jc w:val="both"/>
        <w:rPr>
          <w:rStyle w:val="markedcontent"/>
          <w:rFonts w:ascii="Times New Roman" w:hAnsi="Times New Roman" w:cs="Times New Roman"/>
          <w:sz w:val="24"/>
          <w:szCs w:val="24"/>
        </w:rPr>
      </w:pPr>
      <w:r w:rsidRPr="001A650E">
        <w:rPr>
          <w:rStyle w:val="markedcontent"/>
          <w:rFonts w:ascii="Times New Roman" w:hAnsi="Times New Roman" w:cs="Times New Roman"/>
          <w:sz w:val="24"/>
          <w:szCs w:val="24"/>
        </w:rPr>
        <w:t xml:space="preserve">Zamawiający akceptuje równoważne przedmiotowe środki dowodowe, jeżeli </w:t>
      </w:r>
      <w:r w:rsidRPr="001A650E">
        <w:rPr>
          <w:rFonts w:ascii="Times New Roman" w:hAnsi="Times New Roman" w:cs="Times New Roman"/>
          <w:sz w:val="24"/>
          <w:szCs w:val="24"/>
        </w:rPr>
        <w:br/>
      </w:r>
      <w:r w:rsidRPr="001A650E">
        <w:rPr>
          <w:rStyle w:val="markedcontent"/>
          <w:rFonts w:ascii="Times New Roman" w:hAnsi="Times New Roman" w:cs="Times New Roman"/>
          <w:sz w:val="24"/>
          <w:szCs w:val="24"/>
        </w:rPr>
        <w:t xml:space="preserve">potwierdzają, że oferowany </w:t>
      </w:r>
      <w:r w:rsidR="0014463B">
        <w:rPr>
          <w:rStyle w:val="markedcontent"/>
          <w:rFonts w:ascii="Times New Roman" w:hAnsi="Times New Roman" w:cs="Times New Roman"/>
          <w:sz w:val="24"/>
          <w:szCs w:val="24"/>
        </w:rPr>
        <w:t>towary</w:t>
      </w:r>
      <w:r w:rsidRPr="001A650E">
        <w:rPr>
          <w:rStyle w:val="markedcontent"/>
          <w:rFonts w:ascii="Times New Roman" w:hAnsi="Times New Roman" w:cs="Times New Roman"/>
          <w:sz w:val="24"/>
          <w:szCs w:val="24"/>
        </w:rPr>
        <w:t xml:space="preserve"> spełniają określone przez Zamawiającego wymagania. </w:t>
      </w:r>
    </w:p>
    <w:p w14:paraId="564B50CC" w14:textId="2E2F69BA" w:rsidR="009F108D" w:rsidRPr="00124504" w:rsidRDefault="002E439F" w:rsidP="00124504">
      <w:pPr>
        <w:pStyle w:val="Teksttreci20"/>
        <w:numPr>
          <w:ilvl w:val="1"/>
          <w:numId w:val="37"/>
        </w:numPr>
        <w:shd w:val="clear" w:color="auto" w:fill="auto"/>
        <w:tabs>
          <w:tab w:val="clear" w:pos="720"/>
          <w:tab w:val="left" w:pos="709"/>
        </w:tabs>
        <w:spacing w:before="0" w:after="0"/>
        <w:jc w:val="both"/>
        <w:rPr>
          <w:rStyle w:val="markedcontent"/>
          <w:rFonts w:ascii="Times New Roman" w:hAnsi="Times New Roman" w:cs="Times New Roman"/>
          <w:sz w:val="24"/>
          <w:szCs w:val="24"/>
        </w:rPr>
      </w:pPr>
      <w:r w:rsidRPr="00124504">
        <w:rPr>
          <w:rStyle w:val="markedcontent"/>
          <w:rFonts w:ascii="Times New Roman" w:hAnsi="Times New Roman" w:cs="Times New Roman"/>
          <w:sz w:val="24"/>
          <w:szCs w:val="24"/>
        </w:rPr>
        <w:t xml:space="preserve">Zamawiający informuje, że  wezwie Wykonawcę do złożenia lub uzupełnienia </w:t>
      </w:r>
      <w:r w:rsidRPr="00124504">
        <w:rPr>
          <w:rFonts w:ascii="Times New Roman" w:hAnsi="Times New Roman" w:cs="Times New Roman"/>
          <w:sz w:val="24"/>
          <w:szCs w:val="24"/>
        </w:rPr>
        <w:br/>
      </w:r>
      <w:r w:rsidRPr="00124504">
        <w:rPr>
          <w:rStyle w:val="markedcontent"/>
          <w:rFonts w:ascii="Times New Roman" w:hAnsi="Times New Roman" w:cs="Times New Roman"/>
          <w:sz w:val="24"/>
          <w:szCs w:val="24"/>
        </w:rPr>
        <w:t>przedmiotowego środka dowodowego,</w:t>
      </w:r>
      <w:r w:rsidR="002C7FE1" w:rsidRPr="00124504">
        <w:rPr>
          <w:rStyle w:val="markedcontent"/>
          <w:rFonts w:ascii="Times New Roman" w:hAnsi="Times New Roman" w:cs="Times New Roman"/>
          <w:sz w:val="24"/>
          <w:szCs w:val="24"/>
        </w:rPr>
        <w:t xml:space="preserve"> w przypadku podania w formularzu cenowym nazwy producenta</w:t>
      </w:r>
      <w:r w:rsidR="009F108D" w:rsidRPr="00124504">
        <w:rPr>
          <w:rStyle w:val="markedcontent"/>
          <w:rFonts w:ascii="Times New Roman" w:hAnsi="Times New Roman" w:cs="Times New Roman"/>
          <w:sz w:val="24"/>
          <w:szCs w:val="24"/>
        </w:rPr>
        <w:t xml:space="preserve"> lub numery katalogowego. </w:t>
      </w:r>
      <w:r w:rsidR="00263E7B" w:rsidRPr="00124504">
        <w:rPr>
          <w:rStyle w:val="markedcontent"/>
          <w:rFonts w:ascii="Times New Roman" w:hAnsi="Times New Roman" w:cs="Times New Roman"/>
          <w:sz w:val="24"/>
          <w:szCs w:val="24"/>
        </w:rPr>
        <w:t xml:space="preserve">W przypadku nie wpisania w formularzu cenowym nazwy producenta i </w:t>
      </w:r>
      <w:r w:rsidR="00FE5267" w:rsidRPr="00124504">
        <w:rPr>
          <w:rStyle w:val="markedcontent"/>
          <w:rFonts w:ascii="Times New Roman" w:hAnsi="Times New Roman" w:cs="Times New Roman"/>
          <w:sz w:val="24"/>
          <w:szCs w:val="24"/>
        </w:rPr>
        <w:t xml:space="preserve">nie złożenia kart charakterystyki lub kart produktu Zamawiający odrzuci ofertę na podstawie art. 226 </w:t>
      </w:r>
      <w:r w:rsidR="004055B0" w:rsidRPr="00124504">
        <w:rPr>
          <w:rStyle w:val="markedcontent"/>
          <w:rFonts w:ascii="Times New Roman" w:hAnsi="Times New Roman" w:cs="Times New Roman"/>
          <w:sz w:val="24"/>
          <w:szCs w:val="24"/>
        </w:rPr>
        <w:t xml:space="preserve">ust. 1 pkt 5 ustawy </w:t>
      </w:r>
      <w:proofErr w:type="spellStart"/>
      <w:r w:rsidR="004055B0" w:rsidRPr="00124504">
        <w:rPr>
          <w:rStyle w:val="markedcontent"/>
          <w:rFonts w:ascii="Times New Roman" w:hAnsi="Times New Roman" w:cs="Times New Roman"/>
          <w:sz w:val="24"/>
          <w:szCs w:val="24"/>
        </w:rPr>
        <w:t>Pzp</w:t>
      </w:r>
      <w:proofErr w:type="spellEnd"/>
      <w:r w:rsidR="004055B0" w:rsidRPr="00124504">
        <w:rPr>
          <w:rStyle w:val="markedcontent"/>
          <w:rFonts w:ascii="Times New Roman" w:hAnsi="Times New Roman" w:cs="Times New Roman"/>
          <w:sz w:val="24"/>
          <w:szCs w:val="24"/>
        </w:rPr>
        <w:t>.</w:t>
      </w:r>
    </w:p>
    <w:p w14:paraId="4BCFBDF8" w14:textId="6B2E2A95" w:rsidR="004D2BC6" w:rsidRPr="001A650E" w:rsidRDefault="002E439F" w:rsidP="00BE6B95">
      <w:pPr>
        <w:pStyle w:val="Teksttreci20"/>
        <w:numPr>
          <w:ilvl w:val="1"/>
          <w:numId w:val="37"/>
        </w:numPr>
        <w:shd w:val="clear" w:color="auto" w:fill="auto"/>
        <w:tabs>
          <w:tab w:val="clear" w:pos="720"/>
          <w:tab w:val="left" w:pos="709"/>
        </w:tabs>
        <w:spacing w:before="0" w:after="0"/>
        <w:jc w:val="both"/>
        <w:rPr>
          <w:rFonts w:ascii="Times New Roman" w:hAnsi="Times New Roman" w:cs="Times New Roman"/>
          <w:sz w:val="24"/>
          <w:szCs w:val="24"/>
        </w:rPr>
      </w:pPr>
      <w:r w:rsidRPr="001A650E">
        <w:rPr>
          <w:rStyle w:val="markedcontent"/>
          <w:rFonts w:ascii="Times New Roman" w:hAnsi="Times New Roman" w:cs="Times New Roman"/>
          <w:sz w:val="24"/>
          <w:szCs w:val="24"/>
        </w:rPr>
        <w:t xml:space="preserve">Zamawiający może żądać od Wykonawców wyjaśnień dotyczących treści </w:t>
      </w:r>
      <w:r w:rsidRPr="001A650E">
        <w:rPr>
          <w:rFonts w:ascii="Times New Roman" w:hAnsi="Times New Roman" w:cs="Times New Roman"/>
          <w:sz w:val="24"/>
          <w:szCs w:val="24"/>
        </w:rPr>
        <w:br/>
      </w:r>
      <w:r w:rsidRPr="001A650E">
        <w:rPr>
          <w:rStyle w:val="markedcontent"/>
          <w:rFonts w:ascii="Times New Roman" w:hAnsi="Times New Roman" w:cs="Times New Roman"/>
          <w:sz w:val="24"/>
          <w:szCs w:val="24"/>
        </w:rPr>
        <w:t>przedmiotowych środków dowodowych.</w:t>
      </w:r>
      <w:r w:rsidR="00604327" w:rsidRPr="001A650E">
        <w:rPr>
          <w:rStyle w:val="markedcontent"/>
          <w:rFonts w:ascii="Times New Roman" w:hAnsi="Times New Roman" w:cs="Times New Roman"/>
          <w:sz w:val="24"/>
          <w:szCs w:val="24"/>
        </w:rPr>
        <w:t xml:space="preserve"> </w:t>
      </w:r>
    </w:p>
    <w:p w14:paraId="7BB7C249" w14:textId="77777777" w:rsidR="004D2BC6" w:rsidRDefault="004D2BC6">
      <w:pPr>
        <w:pStyle w:val="Teksttreci20"/>
        <w:shd w:val="clear" w:color="auto" w:fill="auto"/>
        <w:tabs>
          <w:tab w:val="left" w:pos="885"/>
        </w:tabs>
        <w:spacing w:before="0" w:after="0"/>
        <w:ind w:firstLine="0"/>
        <w:jc w:val="both"/>
        <w:rPr>
          <w:rFonts w:ascii="Times New Roman" w:hAnsi="Times New Roman" w:cs="Times New Roman"/>
          <w:b/>
          <w:bCs/>
          <w:sz w:val="24"/>
          <w:szCs w:val="24"/>
        </w:rPr>
      </w:pPr>
    </w:p>
    <w:p w14:paraId="53A559A3" w14:textId="77777777" w:rsidR="004D2BC6" w:rsidRDefault="002E439F" w:rsidP="00BE6B95">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096CAA72" w14:textId="77777777" w:rsidR="004D2BC6" w:rsidRDefault="002E439F">
      <w:pPr>
        <w:pStyle w:val="Teksttreci20"/>
        <w:shd w:val="clear" w:color="auto" w:fill="auto"/>
        <w:tabs>
          <w:tab w:val="left" w:pos="5875"/>
        </w:tabs>
        <w:spacing w:before="0" w:after="0"/>
        <w:ind w:left="567" w:firstLine="0"/>
        <w:jc w:val="both"/>
        <w:rPr>
          <w:rFonts w:ascii="Times New Roman" w:hAnsi="Times New Roman" w:cs="Times New Roman"/>
          <w:b/>
          <w:bCs/>
          <w:sz w:val="24"/>
          <w:szCs w:val="24"/>
        </w:rPr>
      </w:pPr>
      <w:r>
        <w:rPr>
          <w:rFonts w:ascii="Times New Roman" w:hAnsi="Times New Roman" w:cs="Times New Roman"/>
          <w:sz w:val="24"/>
          <w:szCs w:val="24"/>
        </w:rPr>
        <w:t>Rozliczenia między Zamawiającym, a Wykonawcą będą prowadzone w PLN.</w:t>
      </w:r>
    </w:p>
    <w:p w14:paraId="28D37DEE"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5492D4DF" w14:textId="77777777" w:rsidR="004D2BC6" w:rsidRDefault="002E439F" w:rsidP="00BE6B95">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OPIS SPOSOBU OBLICZANIA CENY</w:t>
      </w:r>
    </w:p>
    <w:p w14:paraId="34F19359" w14:textId="77777777" w:rsidR="00877E48" w:rsidRPr="00A77F6E" w:rsidRDefault="00877E48" w:rsidP="003F7DBB">
      <w:pPr>
        <w:pStyle w:val="Akapitzlist"/>
        <w:numPr>
          <w:ilvl w:val="0"/>
          <w:numId w:val="46"/>
        </w:numPr>
        <w:suppressAutoHyphens w:val="0"/>
        <w:spacing w:before="120" w:after="120" w:line="240" w:lineRule="auto"/>
        <w:jc w:val="both"/>
        <w:rPr>
          <w:rFonts w:ascii="Times New Roman" w:hAnsi="Times New Roman" w:cs="Times New Roman"/>
          <w:b/>
          <w:sz w:val="24"/>
          <w:szCs w:val="24"/>
        </w:rPr>
      </w:pPr>
      <w:r w:rsidRPr="00A77F6E">
        <w:rPr>
          <w:rFonts w:ascii="Times New Roman" w:hAnsi="Times New Roman" w:cs="Times New Roman"/>
          <w:bCs/>
          <w:sz w:val="24"/>
          <w:szCs w:val="24"/>
        </w:rPr>
        <w:t>Dla każdej pozycji danego formularza:</w:t>
      </w:r>
    </w:p>
    <w:p w14:paraId="32AE9F57" w14:textId="6170FEA2" w:rsidR="00877E48" w:rsidRPr="0090225A" w:rsidRDefault="00877E48" w:rsidP="00877E48">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
          <w:sz w:val="24"/>
          <w:szCs w:val="24"/>
        </w:rPr>
      </w:pPr>
      <w:r w:rsidRPr="00A77F6E">
        <w:rPr>
          <w:rFonts w:ascii="Times New Roman" w:hAnsi="Times New Roman" w:cs="Times New Roman"/>
          <w:bCs/>
          <w:sz w:val="24"/>
          <w:szCs w:val="24"/>
        </w:rPr>
        <w:t xml:space="preserve">do kolumny </w:t>
      </w:r>
      <w:r w:rsidR="0045691F">
        <w:rPr>
          <w:rFonts w:ascii="Times New Roman" w:hAnsi="Times New Roman" w:cs="Times New Roman"/>
          <w:bCs/>
          <w:sz w:val="24"/>
          <w:szCs w:val="24"/>
        </w:rPr>
        <w:t>3</w:t>
      </w:r>
      <w:r w:rsidRPr="00A77F6E">
        <w:rPr>
          <w:rFonts w:ascii="Times New Roman" w:hAnsi="Times New Roman" w:cs="Times New Roman"/>
          <w:bCs/>
          <w:sz w:val="24"/>
          <w:szCs w:val="24"/>
        </w:rPr>
        <w:t xml:space="preserve"> wstawić dane identyfikujące oferowany towar - nazwę producenta lub marki handlowej, numer katalogowy wg katalogu producenta lub marki handlowej oferowanego towaru,</w:t>
      </w:r>
    </w:p>
    <w:p w14:paraId="7023968F" w14:textId="72201C22" w:rsidR="00877E48" w:rsidRPr="00871BAB" w:rsidRDefault="00877E48" w:rsidP="00871BAB">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
          <w:sz w:val="24"/>
          <w:szCs w:val="24"/>
        </w:rPr>
      </w:pPr>
      <w:r w:rsidRPr="00871BAB">
        <w:rPr>
          <w:rFonts w:ascii="Times New Roman" w:hAnsi="Times New Roman" w:cs="Times New Roman"/>
          <w:bCs/>
          <w:sz w:val="24"/>
          <w:szCs w:val="24"/>
        </w:rPr>
        <w:t xml:space="preserve">do kolumny </w:t>
      </w:r>
      <w:r w:rsidR="0045691F" w:rsidRPr="00871BAB">
        <w:rPr>
          <w:rFonts w:ascii="Times New Roman" w:hAnsi="Times New Roman" w:cs="Times New Roman"/>
          <w:bCs/>
          <w:sz w:val="24"/>
          <w:szCs w:val="24"/>
        </w:rPr>
        <w:t>7</w:t>
      </w:r>
      <w:r w:rsidRPr="00871BAB">
        <w:rPr>
          <w:rFonts w:ascii="Times New Roman" w:hAnsi="Times New Roman" w:cs="Times New Roman"/>
          <w:bCs/>
          <w:sz w:val="24"/>
          <w:szCs w:val="24"/>
        </w:rPr>
        <w:t xml:space="preserve"> wstawić wielkość oferowanego opakowania</w:t>
      </w:r>
      <w:r w:rsidR="00147821" w:rsidRPr="00871BAB">
        <w:rPr>
          <w:rFonts w:ascii="Times New Roman" w:hAnsi="Times New Roman" w:cs="Times New Roman"/>
          <w:bCs/>
          <w:sz w:val="24"/>
          <w:szCs w:val="24"/>
        </w:rPr>
        <w:t xml:space="preserve">. </w:t>
      </w:r>
    </w:p>
    <w:p w14:paraId="2053D081" w14:textId="1760573E" w:rsidR="00877E48" w:rsidRPr="00A77F6E" w:rsidRDefault="00877E48" w:rsidP="00CB0838">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Cs/>
          <w:sz w:val="24"/>
          <w:szCs w:val="24"/>
        </w:rPr>
      </w:pPr>
      <w:r w:rsidRPr="00A77F6E">
        <w:rPr>
          <w:rFonts w:ascii="Times New Roman" w:hAnsi="Times New Roman" w:cs="Times New Roman"/>
          <w:bCs/>
          <w:sz w:val="24"/>
          <w:szCs w:val="24"/>
        </w:rPr>
        <w:t xml:space="preserve">do kolumny </w:t>
      </w:r>
      <w:r w:rsidR="0045691F">
        <w:rPr>
          <w:rFonts w:ascii="Times New Roman" w:hAnsi="Times New Roman" w:cs="Times New Roman"/>
          <w:bCs/>
          <w:sz w:val="24"/>
          <w:szCs w:val="24"/>
        </w:rPr>
        <w:t>8</w:t>
      </w:r>
      <w:r w:rsidRPr="00A77F6E">
        <w:rPr>
          <w:rFonts w:ascii="Times New Roman" w:hAnsi="Times New Roman" w:cs="Times New Roman"/>
          <w:bCs/>
          <w:sz w:val="24"/>
          <w:szCs w:val="24"/>
        </w:rPr>
        <w:t xml:space="preserve"> wstawić taką ilość oferowanych opakowań by pokryć zapotrzebowanie Zamawiającego wskazane w kolumnie </w:t>
      </w:r>
      <w:r w:rsidR="001C02CA">
        <w:rPr>
          <w:rFonts w:ascii="Times New Roman" w:hAnsi="Times New Roman" w:cs="Times New Roman"/>
          <w:bCs/>
          <w:sz w:val="24"/>
          <w:szCs w:val="24"/>
        </w:rPr>
        <w:t>5</w:t>
      </w:r>
      <w:r w:rsidRPr="00A77F6E">
        <w:rPr>
          <w:rFonts w:ascii="Times New Roman" w:hAnsi="Times New Roman" w:cs="Times New Roman"/>
          <w:bCs/>
          <w:sz w:val="24"/>
          <w:szCs w:val="24"/>
        </w:rPr>
        <w:t xml:space="preserve"> dla tej pozycji,</w:t>
      </w:r>
    </w:p>
    <w:p w14:paraId="4A72B5B6" w14:textId="448FBC0A" w:rsidR="00877E48" w:rsidRPr="00A77F6E" w:rsidRDefault="00877E48" w:rsidP="00CB0838">
      <w:pPr>
        <w:numPr>
          <w:ilvl w:val="4"/>
          <w:numId w:val="45"/>
        </w:numPr>
        <w:tabs>
          <w:tab w:val="clear" w:pos="1430"/>
          <w:tab w:val="num" w:pos="993"/>
        </w:tabs>
        <w:suppressAutoHyphens w:val="0"/>
        <w:spacing w:before="120" w:after="120" w:line="240" w:lineRule="auto"/>
        <w:ind w:left="1560" w:hanging="851"/>
        <w:jc w:val="both"/>
        <w:rPr>
          <w:rFonts w:ascii="Times New Roman" w:hAnsi="Times New Roman" w:cs="Times New Roman"/>
          <w:bCs/>
          <w:sz w:val="24"/>
          <w:szCs w:val="24"/>
        </w:rPr>
      </w:pPr>
      <w:r w:rsidRPr="00A77F6E">
        <w:rPr>
          <w:rFonts w:ascii="Times New Roman" w:hAnsi="Times New Roman" w:cs="Times New Roman"/>
          <w:bCs/>
          <w:sz w:val="24"/>
          <w:szCs w:val="24"/>
        </w:rPr>
        <w:t xml:space="preserve">do kolumny </w:t>
      </w:r>
      <w:r w:rsidR="001A458C">
        <w:rPr>
          <w:rFonts w:ascii="Times New Roman" w:hAnsi="Times New Roman" w:cs="Times New Roman"/>
          <w:bCs/>
          <w:sz w:val="24"/>
          <w:szCs w:val="24"/>
        </w:rPr>
        <w:t>9</w:t>
      </w:r>
      <w:r w:rsidRPr="00A77F6E">
        <w:rPr>
          <w:rFonts w:ascii="Times New Roman" w:hAnsi="Times New Roman" w:cs="Times New Roman"/>
          <w:bCs/>
          <w:sz w:val="24"/>
          <w:szCs w:val="24"/>
        </w:rPr>
        <w:t xml:space="preserve"> wstawić cenę jednostkową netto za opakowanie, </w:t>
      </w:r>
    </w:p>
    <w:p w14:paraId="1C018953" w14:textId="5D177A64" w:rsidR="00877E48" w:rsidRPr="00A77F6E" w:rsidRDefault="00877E48" w:rsidP="00CB0838">
      <w:pPr>
        <w:spacing w:after="120"/>
        <w:ind w:left="567"/>
        <w:jc w:val="both"/>
        <w:rPr>
          <w:rFonts w:ascii="Times New Roman" w:hAnsi="Times New Roman" w:cs="Times New Roman"/>
          <w:bCs/>
          <w:sz w:val="24"/>
          <w:szCs w:val="24"/>
        </w:rPr>
      </w:pPr>
      <w:r w:rsidRPr="00A77F6E">
        <w:rPr>
          <w:rFonts w:ascii="Times New Roman" w:hAnsi="Times New Roman" w:cs="Times New Roman"/>
          <w:bCs/>
          <w:sz w:val="24"/>
          <w:szCs w:val="24"/>
        </w:rPr>
        <w:t xml:space="preserve">W cenach jednostkowych netto należy zawrzeć wszystkie koszty związane z realizacją zamówienia, w tym koszty: towarów, akcyzy (jeżeli dotyczy), opakowań, odbioru pustych opakowań (jeżeli dotyczy), koszt transportu do miejsca wskazanego jako miejsce realizacji zamówienia, pozostałe koszty, poza podatkiem VAT; </w:t>
      </w:r>
    </w:p>
    <w:p w14:paraId="01FDFCCA" w14:textId="238C69CA" w:rsidR="00877E48" w:rsidRDefault="00877E48" w:rsidP="00CB0838">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Cs/>
          <w:sz w:val="24"/>
          <w:szCs w:val="24"/>
        </w:rPr>
      </w:pPr>
      <w:r w:rsidRPr="00A77F6E">
        <w:rPr>
          <w:rFonts w:ascii="Times New Roman" w:hAnsi="Times New Roman" w:cs="Times New Roman"/>
          <w:bCs/>
          <w:sz w:val="24"/>
          <w:szCs w:val="24"/>
        </w:rPr>
        <w:t xml:space="preserve">obliczyć wartość netto pozycji jako iloczyn ceny jednostkowej netto za opakowanie i ilości oferowanych opakowań i wstawić ją do kolumny </w:t>
      </w:r>
      <w:r w:rsidR="001C02CA">
        <w:rPr>
          <w:rFonts w:ascii="Times New Roman" w:hAnsi="Times New Roman" w:cs="Times New Roman"/>
          <w:bCs/>
          <w:sz w:val="24"/>
          <w:szCs w:val="24"/>
        </w:rPr>
        <w:t>10</w:t>
      </w:r>
      <w:r w:rsidRPr="00A77F6E">
        <w:rPr>
          <w:rFonts w:ascii="Times New Roman" w:hAnsi="Times New Roman" w:cs="Times New Roman"/>
          <w:bCs/>
          <w:sz w:val="24"/>
          <w:szCs w:val="24"/>
        </w:rPr>
        <w:t>;</w:t>
      </w:r>
    </w:p>
    <w:p w14:paraId="47992D59" w14:textId="681B5A21" w:rsidR="001C02CA" w:rsidRPr="00A77F6E" w:rsidRDefault="00045E8E" w:rsidP="00CB0838">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wartość brutto należy obliczyć poprzez </w:t>
      </w:r>
      <w:r w:rsidR="000A00FD">
        <w:rPr>
          <w:rFonts w:ascii="Times New Roman" w:hAnsi="Times New Roman" w:cs="Times New Roman"/>
          <w:bCs/>
          <w:sz w:val="24"/>
          <w:szCs w:val="24"/>
        </w:rPr>
        <w:t>powiększenie wartości netto (kol. 10) o stawkę podatku VAT;</w:t>
      </w:r>
    </w:p>
    <w:p w14:paraId="07D77760" w14:textId="5E62BF16" w:rsidR="00877E48" w:rsidRPr="00A77F6E" w:rsidRDefault="000A00FD" w:rsidP="00ED71C4">
      <w:pPr>
        <w:numPr>
          <w:ilvl w:val="4"/>
          <w:numId w:val="45"/>
        </w:numPr>
        <w:tabs>
          <w:tab w:val="clear" w:pos="1430"/>
          <w:tab w:val="num" w:pos="993"/>
        </w:tabs>
        <w:suppressAutoHyphens w:val="0"/>
        <w:spacing w:before="120" w:after="12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cenę oferty netto i brutto należy obliczyć poprzez sumowa wszystkich pozycji w kol. 10 i kol. 11. </w:t>
      </w:r>
    </w:p>
    <w:p w14:paraId="34C2FDCB" w14:textId="32B17EF9" w:rsidR="004D2BC6" w:rsidRDefault="00ED71C4" w:rsidP="00A77F6E">
      <w:pPr>
        <w:pStyle w:val="Teksttreci20"/>
        <w:shd w:val="clear" w:color="auto" w:fill="auto"/>
        <w:tabs>
          <w:tab w:val="left" w:pos="709"/>
        </w:tabs>
        <w:spacing w:before="0"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2E439F" w:rsidRPr="00BD081C">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378F126A" w14:textId="7D76CCB2" w:rsidR="004D2BC6" w:rsidRDefault="00AF2A78" w:rsidP="00AF2A78">
      <w:pPr>
        <w:pStyle w:val="Teksttreci20"/>
        <w:shd w:val="clear" w:color="auto" w:fill="auto"/>
        <w:tabs>
          <w:tab w:val="left" w:pos="709"/>
        </w:tabs>
        <w:spacing w:before="0"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2E439F" w:rsidRPr="00BA3C45">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sidR="002E439F" w:rsidRPr="00BA3C45">
        <w:rPr>
          <w:rFonts w:ascii="Times New Roman" w:hAnsi="Times New Roman" w:cs="Times New Roman"/>
          <w:sz w:val="24"/>
          <w:szCs w:val="24"/>
        </w:rPr>
        <w:t>t.</w:t>
      </w:r>
      <w:r w:rsidR="002E439F" w:rsidRPr="00BA3C45">
        <w:rPr>
          <w:rFonts w:ascii="Times New Roman" w:hAnsi="Times New Roman" w:cs="Times New Roman"/>
          <w:color w:val="000000" w:themeColor="text1"/>
          <w:sz w:val="24"/>
          <w:szCs w:val="24"/>
        </w:rPr>
        <w:t>j</w:t>
      </w:r>
      <w:proofErr w:type="spellEnd"/>
      <w:r w:rsidR="002E439F" w:rsidRPr="00BA3C45">
        <w:rPr>
          <w:rFonts w:ascii="Times New Roman" w:hAnsi="Times New Roman" w:cs="Times New Roman"/>
          <w:color w:val="000000" w:themeColor="text1"/>
          <w:sz w:val="24"/>
          <w:szCs w:val="24"/>
        </w:rPr>
        <w:t xml:space="preserve">. z </w:t>
      </w:r>
      <w:r w:rsidR="002E439F" w:rsidRPr="00A5534E">
        <w:rPr>
          <w:rFonts w:ascii="Times New Roman" w:hAnsi="Times New Roman" w:cs="Times New Roman"/>
          <w:color w:val="000000" w:themeColor="text1"/>
          <w:sz w:val="24"/>
          <w:szCs w:val="24"/>
        </w:rPr>
        <w:t>Dz. U. z 202</w:t>
      </w:r>
      <w:r w:rsidR="00B23803" w:rsidRPr="00A5534E">
        <w:rPr>
          <w:rFonts w:ascii="Times New Roman" w:hAnsi="Times New Roman" w:cs="Times New Roman"/>
          <w:color w:val="000000" w:themeColor="text1"/>
          <w:sz w:val="24"/>
          <w:szCs w:val="24"/>
        </w:rPr>
        <w:t>2</w:t>
      </w:r>
      <w:r w:rsidR="002E439F" w:rsidRPr="00A5534E">
        <w:rPr>
          <w:rFonts w:ascii="Times New Roman" w:hAnsi="Times New Roman" w:cs="Times New Roman"/>
          <w:color w:val="000000" w:themeColor="text1"/>
          <w:sz w:val="24"/>
          <w:szCs w:val="24"/>
        </w:rPr>
        <w:t xml:space="preserve"> r. poz. </w:t>
      </w:r>
      <w:r w:rsidR="00A5534E" w:rsidRPr="00A5534E">
        <w:rPr>
          <w:rFonts w:ascii="Times New Roman" w:hAnsi="Times New Roman" w:cs="Times New Roman"/>
          <w:color w:val="000000" w:themeColor="text1"/>
          <w:sz w:val="24"/>
          <w:szCs w:val="24"/>
        </w:rPr>
        <w:t>931</w:t>
      </w:r>
      <w:r w:rsidR="002E439F" w:rsidRPr="00A5534E">
        <w:rPr>
          <w:rFonts w:ascii="Times New Roman" w:hAnsi="Times New Roman" w:cs="Times New Roman"/>
          <w:color w:val="000000" w:themeColor="text1"/>
          <w:sz w:val="24"/>
          <w:szCs w:val="24"/>
        </w:rPr>
        <w:t>),</w:t>
      </w:r>
      <w:r w:rsidR="002E439F" w:rsidRPr="00BA3C45">
        <w:rPr>
          <w:rFonts w:ascii="Times New Roman" w:hAnsi="Times New Roman" w:cs="Times New Roman"/>
          <w:color w:val="000000" w:themeColor="text1"/>
          <w:sz w:val="24"/>
          <w:szCs w:val="24"/>
        </w:rPr>
        <w:t xml:space="preserve"> </w:t>
      </w:r>
      <w:r w:rsidR="002E439F" w:rsidRPr="00BA3C45">
        <w:rPr>
          <w:rFonts w:ascii="Times New Roman" w:hAnsi="Times New Roman" w:cs="Times New Roman"/>
          <w:sz w:val="24"/>
          <w:szCs w:val="24"/>
        </w:rPr>
        <w:t xml:space="preserve">dla celów zastosowania </w:t>
      </w:r>
      <w:r w:rsidR="002E439F" w:rsidRPr="00BA3C45">
        <w:rPr>
          <w:rFonts w:ascii="Times New Roman" w:hAnsi="Times New Roman" w:cs="Times New Roman"/>
          <w:sz w:val="24"/>
          <w:szCs w:val="24"/>
        </w:rPr>
        <w:lastRenderedPageBreak/>
        <w:t xml:space="preserve">kryterium ceny Zamawiający dolicza do przedstawionej w tej ofercie ceny kwotę podatku od towarów i usług, którą miałby obowiązek rozliczyć. </w:t>
      </w:r>
    </w:p>
    <w:p w14:paraId="06C232CB" w14:textId="0F70D141" w:rsidR="004D2BC6" w:rsidRDefault="00AF2A78" w:rsidP="00AF2A78">
      <w:pPr>
        <w:pStyle w:val="Teksttreci20"/>
        <w:shd w:val="clear" w:color="auto" w:fill="auto"/>
        <w:tabs>
          <w:tab w:val="left" w:pos="709"/>
        </w:tabs>
        <w:spacing w:before="0"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2E439F">
        <w:rPr>
          <w:rFonts w:ascii="Times New Roman" w:hAnsi="Times New Roman" w:cs="Times New Roman"/>
          <w:sz w:val="24"/>
          <w:szCs w:val="24"/>
        </w:rPr>
        <w:t xml:space="preserve">W przypadku, o którym mowa w </w:t>
      </w:r>
      <w:r w:rsidR="002E439F">
        <w:rPr>
          <w:rFonts w:ascii="Times New Roman" w:hAnsi="Times New Roman" w:cs="Times New Roman"/>
          <w:bCs/>
          <w:sz w:val="24"/>
          <w:szCs w:val="24"/>
        </w:rPr>
        <w:t xml:space="preserve">ust </w:t>
      </w:r>
      <w:r w:rsidR="00BA3C45" w:rsidRPr="00BA3C45">
        <w:rPr>
          <w:rFonts w:ascii="Times New Roman" w:hAnsi="Times New Roman" w:cs="Times New Roman"/>
          <w:bCs/>
          <w:sz w:val="24"/>
          <w:szCs w:val="24"/>
        </w:rPr>
        <w:t>3</w:t>
      </w:r>
      <w:r w:rsidR="002E439F">
        <w:rPr>
          <w:rFonts w:ascii="Times New Roman" w:hAnsi="Times New Roman" w:cs="Times New Roman"/>
          <w:sz w:val="24"/>
          <w:szCs w:val="24"/>
        </w:rPr>
        <w:t xml:space="preserve"> Wykonawca ma obowiązek: </w:t>
      </w:r>
      <w:r w:rsidR="002E439F">
        <w:rPr>
          <w:rFonts w:ascii="Times New Roman" w:hAnsi="Times New Roman" w:cs="Times New Roman"/>
          <w:b/>
          <w:bCs/>
          <w:sz w:val="24"/>
          <w:szCs w:val="24"/>
        </w:rPr>
        <w:t xml:space="preserve"> </w:t>
      </w:r>
      <w:r w:rsidR="002E439F">
        <w:rPr>
          <w:rFonts w:ascii="Times New Roman" w:hAnsi="Times New Roman" w:cs="Times New Roman"/>
          <w:sz w:val="24"/>
          <w:szCs w:val="24"/>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32357C2" w14:textId="2BCAFA71" w:rsidR="004D2BC6" w:rsidRDefault="00AF2A78" w:rsidP="00AF2A78">
      <w:pPr>
        <w:pStyle w:val="Teksttreci20"/>
        <w:shd w:val="clear" w:color="auto" w:fill="auto"/>
        <w:tabs>
          <w:tab w:val="left" w:pos="709"/>
        </w:tabs>
        <w:spacing w:before="0"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002E439F">
        <w:rPr>
          <w:rFonts w:ascii="Times New Roman" w:hAnsi="Times New Roman" w:cs="Times New Roman"/>
          <w:sz w:val="24"/>
          <w:szCs w:val="24"/>
        </w:rPr>
        <w:t xml:space="preserve">Zamawiający poprawia w ofercie: </w:t>
      </w:r>
    </w:p>
    <w:p w14:paraId="5DEA884A" w14:textId="77777777" w:rsidR="004D2BC6" w:rsidRDefault="002E439F" w:rsidP="00BE6B95">
      <w:pPr>
        <w:pStyle w:val="Teksttreci20"/>
        <w:numPr>
          <w:ilvl w:val="0"/>
          <w:numId w:val="5"/>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097B5E6C" w14:textId="77777777" w:rsidR="004D2BC6" w:rsidRDefault="002E439F" w:rsidP="00BE6B95">
      <w:pPr>
        <w:pStyle w:val="Teksttreci20"/>
        <w:numPr>
          <w:ilvl w:val="0"/>
          <w:numId w:val="5"/>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5CE1F90C" w14:textId="77777777" w:rsidR="004D2BC6" w:rsidRDefault="002E439F" w:rsidP="00BE6B95">
      <w:pPr>
        <w:pStyle w:val="Teksttreci20"/>
        <w:numPr>
          <w:ilvl w:val="0"/>
          <w:numId w:val="5"/>
        </w:numPr>
        <w:shd w:val="clear" w:color="auto" w:fill="auto"/>
        <w:tabs>
          <w:tab w:val="left" w:pos="993"/>
        </w:tabs>
        <w:spacing w:before="0" w:after="0"/>
        <w:ind w:left="1276" w:hanging="283"/>
        <w:jc w:val="both"/>
        <w:rPr>
          <w:rFonts w:ascii="Times New Roman" w:hAnsi="Times New Roman" w:cs="Times New Roman"/>
          <w:sz w:val="24"/>
          <w:szCs w:val="24"/>
        </w:rPr>
      </w:pPr>
      <w:r>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641C3AD1" w14:textId="25F10BF8" w:rsidR="004D2BC6" w:rsidRDefault="00AF2A78" w:rsidP="00AF2A78">
      <w:pPr>
        <w:pStyle w:val="Tekstpodstawowy"/>
        <w:tabs>
          <w:tab w:val="left" w:pos="993"/>
        </w:tabs>
        <w:ind w:left="567" w:hanging="283"/>
        <w:rPr>
          <w:szCs w:val="24"/>
        </w:rPr>
      </w:pPr>
      <w:r>
        <w:rPr>
          <w:rFonts w:eastAsiaTheme="minorHAnsi"/>
          <w:szCs w:val="24"/>
          <w:lang w:eastAsia="en-US"/>
        </w:rPr>
        <w:t xml:space="preserve">6. </w:t>
      </w:r>
      <w:r w:rsidR="002E439F">
        <w:rPr>
          <w:rFonts w:eastAsiaTheme="minorHAnsi"/>
          <w:szCs w:val="24"/>
          <w:lang w:eastAsia="en-US"/>
        </w:rPr>
        <w:t xml:space="preserve">W przypadku, o którym mowa w </w:t>
      </w:r>
      <w:r w:rsidR="002E439F">
        <w:rPr>
          <w:szCs w:val="24"/>
        </w:rPr>
        <w:t xml:space="preserve">ust. </w:t>
      </w:r>
      <w:r w:rsidR="00BA3C45">
        <w:rPr>
          <w:szCs w:val="24"/>
        </w:rPr>
        <w:t>5</w:t>
      </w:r>
      <w:r w:rsidR="002E439F">
        <w:rPr>
          <w:szCs w:val="24"/>
        </w:rPr>
        <w:t xml:space="preserve"> pkt 3)</w:t>
      </w:r>
      <w:r w:rsidR="002E439F">
        <w:rPr>
          <w:rFonts w:eastAsiaTheme="minorHAnsi"/>
          <w:szCs w:val="24"/>
          <w:lang w:eastAsia="en-US"/>
        </w:rPr>
        <w:t xml:space="preserve">, Zamawiający wyznacza Wykonawcy odpowiedni termin na wyrażenie zgody na poprawienie w ofercie omyłki lub zakwestionowanie jej poprawienia. </w:t>
      </w:r>
      <w:r w:rsidR="002E439F">
        <w:rPr>
          <w:rFonts w:eastAsiaTheme="minorHAnsi"/>
          <w:bCs/>
          <w:szCs w:val="24"/>
          <w:lang w:eastAsia="en-US"/>
        </w:rPr>
        <w:t>Brak odpowiedzi w wyznaczonym terminie uznaje się za wyrażenie zgody na poprawienie omyłki.</w:t>
      </w:r>
      <w:r w:rsidR="002E439F">
        <w:rPr>
          <w:b/>
          <w:szCs w:val="24"/>
        </w:rPr>
        <w:t xml:space="preserve"> </w:t>
      </w:r>
      <w:r w:rsidR="002E439F">
        <w:rPr>
          <w:szCs w:val="24"/>
        </w:rPr>
        <w:t>Podana cena jest obowiązująca w całym okresie obowiązywania.</w:t>
      </w:r>
    </w:p>
    <w:p w14:paraId="2A094EA0" w14:textId="77777777" w:rsidR="004D2BC6" w:rsidRDefault="004D2BC6">
      <w:pPr>
        <w:pStyle w:val="Teksttreci20"/>
        <w:shd w:val="clear" w:color="auto" w:fill="auto"/>
        <w:tabs>
          <w:tab w:val="left" w:pos="5875"/>
        </w:tabs>
        <w:spacing w:before="0" w:after="0"/>
        <w:ind w:left="993" w:hanging="426"/>
        <w:jc w:val="both"/>
        <w:rPr>
          <w:rFonts w:ascii="Times New Roman" w:hAnsi="Times New Roman" w:cs="Times New Roman"/>
          <w:b/>
          <w:bCs/>
          <w:sz w:val="24"/>
          <w:szCs w:val="24"/>
        </w:rPr>
      </w:pPr>
    </w:p>
    <w:p w14:paraId="421A1CC7" w14:textId="77777777" w:rsidR="004D2BC6" w:rsidRDefault="002E439F" w:rsidP="00BE6B95">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OPIS KRYTERIÓW, OCENY OFERT WRAZ Z PODANIEM WAG TYCH KRYTERIÓW O SPOSOBU OCENY OFERT</w:t>
      </w:r>
    </w:p>
    <w:p w14:paraId="7ECED129" w14:textId="77777777" w:rsidR="004D2BC6" w:rsidRDefault="002E439F" w:rsidP="00BE6B95">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Oferty Wykonawców, które nie zostały odrzucone zostaną poddane procedurze oceny zgodnie z poniższymi kryteriami.</w:t>
      </w:r>
    </w:p>
    <w:p w14:paraId="5F3B0E0D" w14:textId="77777777" w:rsidR="004D2BC6" w:rsidRDefault="002E439F" w:rsidP="00BE6B95">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Punktacja przyznana ofertom będzie liczona z dokładnością do dwóch miejsc po przecinku.</w:t>
      </w:r>
    </w:p>
    <w:p w14:paraId="7796E1CF" w14:textId="77777777" w:rsidR="004D2BC6" w:rsidRDefault="002E439F" w:rsidP="00BE6B95">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 SWZ i zostanie oceniona jako najkorzystniejsza w oparciu o podane poniżej kryteria oceny.</w:t>
      </w:r>
    </w:p>
    <w:p w14:paraId="7261C146" w14:textId="48EA7771" w:rsidR="004D2BC6" w:rsidRPr="00BA3C45" w:rsidRDefault="002E439F" w:rsidP="00BE6B95">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p w14:paraId="3338DF8F" w14:textId="36C907B9" w:rsidR="00AA6B08" w:rsidRDefault="00AA6B08" w:rsidP="00C62B85">
      <w:pPr>
        <w:pStyle w:val="Nagwek10"/>
        <w:shd w:val="clear" w:color="auto" w:fill="auto"/>
        <w:tabs>
          <w:tab w:val="left" w:pos="851"/>
        </w:tabs>
        <w:spacing w:line="240" w:lineRule="auto"/>
        <w:ind w:left="426" w:firstLine="0"/>
        <w:rPr>
          <w:rFonts w:ascii="Times New Roman" w:hAnsi="Times New Roman" w:cs="Times New Roman"/>
          <w:sz w:val="24"/>
          <w:szCs w:val="24"/>
        </w:rPr>
      </w:pPr>
      <w:r w:rsidRPr="00AA6B08">
        <w:rPr>
          <w:rFonts w:ascii="Times New Roman" w:hAnsi="Times New Roman" w:cs="Times New Roman"/>
          <w:sz w:val="24"/>
          <w:szCs w:val="24"/>
        </w:rPr>
        <w:t xml:space="preserve">Zadanie nr </w:t>
      </w:r>
      <w:r w:rsidR="00664AED">
        <w:rPr>
          <w:rFonts w:ascii="Times New Roman" w:hAnsi="Times New Roman" w:cs="Times New Roman"/>
          <w:sz w:val="24"/>
          <w:szCs w:val="24"/>
        </w:rPr>
        <w:t>1 i 2</w:t>
      </w:r>
    </w:p>
    <w:tbl>
      <w:tblPr>
        <w:tblW w:w="82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4679"/>
        <w:gridCol w:w="2688"/>
      </w:tblGrid>
      <w:tr w:rsidR="00AA6B08" w14:paraId="4C99BE95" w14:textId="77777777" w:rsidTr="000F539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6BA3AA3" w14:textId="77777777" w:rsidR="00AA6B08" w:rsidRDefault="00AA6B08" w:rsidP="000F5397">
            <w:pPr>
              <w:pStyle w:val="Akapitzlist"/>
              <w:tabs>
                <w:tab w:val="left" w:pos="709"/>
                <w:tab w:val="left" w:pos="1276"/>
                <w:tab w:val="left" w:pos="1418"/>
              </w:tabs>
              <w:spacing w:after="0" w:line="276" w:lineRule="auto"/>
              <w:ind w:left="0" w:hanging="567"/>
              <w:rPr>
                <w:rFonts w:ascii="Times New Roman" w:hAnsi="Times New Roman" w:cs="Times New Roman"/>
                <w:b/>
                <w:sz w:val="24"/>
                <w:szCs w:val="24"/>
              </w:rPr>
            </w:pPr>
            <w:r>
              <w:rPr>
                <w:rFonts w:ascii="Times New Roman" w:hAnsi="Times New Roman" w:cs="Times New Roman"/>
                <w:b/>
                <w:sz w:val="24"/>
                <w:szCs w:val="24"/>
              </w:rPr>
              <w:t>L.p. L.p.</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5682"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8427"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 xml:space="preserve">Znaczenie kryterium </w:t>
            </w:r>
          </w:p>
        </w:tc>
      </w:tr>
      <w:tr w:rsidR="00AA6B08" w14:paraId="6AE3955C" w14:textId="77777777" w:rsidTr="000F539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13141FB"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D0A96"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Cena (C)</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BCC27"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 xml:space="preserve">60 </w:t>
            </w:r>
          </w:p>
        </w:tc>
      </w:tr>
      <w:tr w:rsidR="00AA6B08" w14:paraId="47031D27" w14:textId="77777777" w:rsidTr="000F539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E5D62B"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1142"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Termin dostawy (T)</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0B818"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20</w:t>
            </w:r>
          </w:p>
        </w:tc>
      </w:tr>
      <w:tr w:rsidR="00AA6B08" w14:paraId="3DA5E4D5" w14:textId="77777777" w:rsidTr="000F539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822FFE"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80068" w14:textId="77777777"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Warunki płatności (P)</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48D85" w14:textId="1CE5A29D" w:rsidR="00AA6B08" w:rsidRDefault="00AA6B08" w:rsidP="000F5397">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20</w:t>
            </w:r>
          </w:p>
        </w:tc>
      </w:tr>
    </w:tbl>
    <w:p w14:paraId="045EF73A" w14:textId="77777777" w:rsidR="00AA6B08" w:rsidRPr="00AA6B08" w:rsidRDefault="00AA6B08" w:rsidP="00AA6B08">
      <w:pPr>
        <w:pStyle w:val="Nagwek10"/>
        <w:shd w:val="clear" w:color="auto" w:fill="auto"/>
        <w:tabs>
          <w:tab w:val="left" w:pos="851"/>
        </w:tabs>
        <w:spacing w:line="240" w:lineRule="auto"/>
        <w:ind w:firstLine="0"/>
        <w:rPr>
          <w:rFonts w:ascii="Times New Roman" w:hAnsi="Times New Roman" w:cs="Times New Roman"/>
          <w:sz w:val="24"/>
          <w:szCs w:val="24"/>
        </w:rPr>
      </w:pPr>
    </w:p>
    <w:p w14:paraId="1457D6AF" w14:textId="77777777" w:rsidR="00C62B85" w:rsidRPr="00C62B85" w:rsidRDefault="00C62B85" w:rsidP="00C62B85">
      <w:pPr>
        <w:widowControl w:val="0"/>
        <w:numPr>
          <w:ilvl w:val="0"/>
          <w:numId w:val="6"/>
        </w:numPr>
        <w:tabs>
          <w:tab w:val="left" w:pos="709"/>
          <w:tab w:val="left" w:pos="851"/>
        </w:tabs>
        <w:spacing w:after="0" w:line="240" w:lineRule="auto"/>
        <w:ind w:left="709" w:hanging="283"/>
        <w:jc w:val="both"/>
        <w:outlineLvl w:val="0"/>
        <w:rPr>
          <w:rFonts w:ascii="Times New Roman" w:eastAsia="Calibri" w:hAnsi="Times New Roman" w:cs="Times New Roman"/>
          <w:bCs/>
          <w:sz w:val="24"/>
          <w:szCs w:val="24"/>
        </w:rPr>
      </w:pPr>
      <w:r w:rsidRPr="00C62B85">
        <w:rPr>
          <w:rFonts w:ascii="Times New Roman" w:eastAsia="Calibri" w:hAnsi="Times New Roman" w:cs="Times New Roman"/>
          <w:sz w:val="24"/>
          <w:szCs w:val="24"/>
        </w:rPr>
        <w:t>Kryterium „Cena oferty brutto" (C)</w:t>
      </w:r>
    </w:p>
    <w:p w14:paraId="08D3A429" w14:textId="77777777" w:rsidR="00C62B85" w:rsidRPr="00C62B85" w:rsidRDefault="00C62B85" w:rsidP="00C62B85">
      <w:pPr>
        <w:widowControl w:val="0"/>
        <w:numPr>
          <w:ilvl w:val="2"/>
          <w:numId w:val="43"/>
        </w:numPr>
        <w:tabs>
          <w:tab w:val="left" w:pos="709"/>
          <w:tab w:val="left" w:pos="1169"/>
        </w:tabs>
        <w:spacing w:after="0" w:line="240" w:lineRule="auto"/>
        <w:jc w:val="both"/>
        <w:outlineLvl w:val="0"/>
        <w:rPr>
          <w:rFonts w:ascii="Times New Roman" w:eastAsia="Calibri" w:hAnsi="Times New Roman" w:cs="Times New Roman"/>
          <w:b/>
          <w:sz w:val="24"/>
          <w:szCs w:val="24"/>
        </w:rPr>
      </w:pPr>
      <w:r w:rsidRPr="00C62B85">
        <w:rPr>
          <w:rFonts w:ascii="Times New Roman" w:eastAsia="Calibri" w:hAnsi="Times New Roman" w:cs="Times New Roman"/>
          <w:sz w:val="24"/>
          <w:szCs w:val="24"/>
        </w:rPr>
        <w:t xml:space="preserve">W ramach kryterium „Cena oferty brutto" punkty zostaną przyznane na podstawie poniższego wzoru: (najniższa cena brutto / cena brutto oferty ocenianej) </w:t>
      </w:r>
      <w:r w:rsidRPr="00C62B85">
        <w:rPr>
          <w:rFonts w:ascii="Times New Roman" w:eastAsia="Calibri" w:hAnsi="Times New Roman" w:cs="Times New Roman"/>
          <w:color w:val="000000"/>
          <w:sz w:val="24"/>
          <w:szCs w:val="24"/>
          <w:shd w:val="clear" w:color="auto" w:fill="FFFFFF"/>
          <w:lang w:eastAsia="pl-PL" w:bidi="pl-PL"/>
        </w:rPr>
        <w:t xml:space="preserve">x 60. </w:t>
      </w:r>
      <w:r w:rsidRPr="00C62B85">
        <w:rPr>
          <w:rFonts w:ascii="Times New Roman" w:eastAsia="Calibri" w:hAnsi="Times New Roman" w:cs="Times New Roman"/>
          <w:sz w:val="24"/>
          <w:szCs w:val="24"/>
        </w:rPr>
        <w:t xml:space="preserve">Oferta najkorzystniejsza otrzyma w tym kryterium 60 pkt, a pozostałe oferty proporcjonalnie mniej. </w:t>
      </w:r>
    </w:p>
    <w:p w14:paraId="3A4D6F4B" w14:textId="77777777" w:rsidR="00C62B85" w:rsidRPr="00C62B85" w:rsidRDefault="00C62B85" w:rsidP="00C62B85">
      <w:pPr>
        <w:widowControl w:val="0"/>
        <w:numPr>
          <w:ilvl w:val="2"/>
          <w:numId w:val="43"/>
        </w:numPr>
        <w:tabs>
          <w:tab w:val="left" w:pos="709"/>
          <w:tab w:val="left" w:pos="1169"/>
        </w:tabs>
        <w:spacing w:after="0" w:line="240" w:lineRule="auto"/>
        <w:jc w:val="both"/>
        <w:outlineLvl w:val="0"/>
        <w:rPr>
          <w:rFonts w:ascii="Times New Roman" w:eastAsia="Calibri" w:hAnsi="Times New Roman" w:cs="Times New Roman"/>
          <w:b/>
          <w:sz w:val="24"/>
          <w:szCs w:val="24"/>
        </w:rPr>
      </w:pPr>
      <w:r w:rsidRPr="00C62B85">
        <w:rPr>
          <w:rFonts w:ascii="Times New Roman" w:eastAsia="Calibri" w:hAnsi="Times New Roman" w:cs="Times New Roman"/>
          <w:sz w:val="24"/>
          <w:szCs w:val="24"/>
        </w:rPr>
        <w:t xml:space="preserve">Zamawiający w ramach tego kryterium przyzna maksymalnie </w:t>
      </w:r>
      <w:r w:rsidRPr="00C62B85">
        <w:rPr>
          <w:rFonts w:ascii="Times New Roman" w:eastAsia="Calibri" w:hAnsi="Times New Roman" w:cs="Times New Roman"/>
          <w:color w:val="000000"/>
          <w:sz w:val="24"/>
          <w:szCs w:val="24"/>
          <w:shd w:val="clear" w:color="auto" w:fill="FFFFFF"/>
          <w:lang w:eastAsia="pl-PL" w:bidi="pl-PL"/>
        </w:rPr>
        <w:t>60 pkt</w:t>
      </w:r>
      <w:r w:rsidRPr="00C62B85">
        <w:rPr>
          <w:rFonts w:ascii="Times New Roman" w:eastAsia="Calibri" w:hAnsi="Times New Roman" w:cs="Times New Roman"/>
          <w:sz w:val="24"/>
          <w:szCs w:val="24"/>
        </w:rPr>
        <w:t>.</w:t>
      </w:r>
    </w:p>
    <w:p w14:paraId="47B36524" w14:textId="77777777" w:rsidR="00C62B85" w:rsidRPr="00C62B85" w:rsidRDefault="00C62B85" w:rsidP="00C62B85">
      <w:pPr>
        <w:widowControl w:val="0"/>
        <w:numPr>
          <w:ilvl w:val="0"/>
          <w:numId w:val="6"/>
        </w:numPr>
        <w:tabs>
          <w:tab w:val="left" w:pos="709"/>
          <w:tab w:val="left" w:pos="1169"/>
        </w:tabs>
        <w:spacing w:after="0" w:line="240" w:lineRule="auto"/>
        <w:jc w:val="both"/>
        <w:outlineLvl w:val="0"/>
        <w:rPr>
          <w:rFonts w:ascii="Times New Roman" w:eastAsia="Calibri" w:hAnsi="Times New Roman" w:cs="Times New Roman"/>
          <w:bCs/>
          <w:sz w:val="24"/>
          <w:szCs w:val="24"/>
        </w:rPr>
      </w:pPr>
      <w:r w:rsidRPr="00C62B85">
        <w:rPr>
          <w:rFonts w:ascii="Times New Roman" w:eastAsia="Calibri" w:hAnsi="Times New Roman" w:cs="Times New Roman"/>
          <w:sz w:val="24"/>
          <w:szCs w:val="24"/>
        </w:rPr>
        <w:t>Kryterium „</w:t>
      </w:r>
      <w:r w:rsidRPr="00C62B85">
        <w:rPr>
          <w:rFonts w:ascii="Times New Roman" w:eastAsia="Calibri" w:hAnsi="Times New Roman" w:cs="Times New Roman"/>
          <w:bCs/>
          <w:sz w:val="24"/>
          <w:szCs w:val="24"/>
        </w:rPr>
        <w:t>Termin dostawy</w:t>
      </w:r>
      <w:r w:rsidRPr="00C62B85">
        <w:rPr>
          <w:rFonts w:ascii="Times New Roman" w:eastAsia="Calibri" w:hAnsi="Times New Roman" w:cs="Times New Roman"/>
          <w:sz w:val="24"/>
          <w:szCs w:val="24"/>
        </w:rPr>
        <w:t>” (T)</w:t>
      </w:r>
    </w:p>
    <w:p w14:paraId="483BE833" w14:textId="77777777" w:rsidR="00C62B85" w:rsidRPr="00C62B85" w:rsidRDefault="00C62B85" w:rsidP="00C62B85">
      <w:pPr>
        <w:widowControl w:val="0"/>
        <w:spacing w:after="0" w:line="240" w:lineRule="auto"/>
        <w:ind w:left="709"/>
        <w:jc w:val="both"/>
        <w:outlineLvl w:val="0"/>
        <w:rPr>
          <w:rFonts w:ascii="Times New Roman" w:eastAsia="Calibri" w:hAnsi="Times New Roman" w:cs="Times New Roman"/>
          <w:b/>
          <w:bCs/>
          <w:sz w:val="24"/>
          <w:szCs w:val="24"/>
        </w:rPr>
      </w:pPr>
      <w:r w:rsidRPr="00C62B85">
        <w:rPr>
          <w:rFonts w:ascii="Times New Roman" w:eastAsia="Calibri" w:hAnsi="Times New Roman" w:cs="Times New Roman"/>
          <w:sz w:val="24"/>
          <w:szCs w:val="24"/>
        </w:rPr>
        <w:t xml:space="preserve">Punkty w ww. kryterium  zostaną przyznane wg następujących zasad: </w:t>
      </w:r>
    </w:p>
    <w:p w14:paraId="3D47C95D" w14:textId="4D4509A4"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 xml:space="preserve">termin dostawy 10 dni roboczych  - 0 pkt, </w:t>
      </w:r>
    </w:p>
    <w:p w14:paraId="0604D0A7" w14:textId="1DC9DEF5" w:rsidR="00C62B85" w:rsidRPr="005845A4" w:rsidRDefault="00C62B85" w:rsidP="00C62B85">
      <w:pPr>
        <w:widowControl w:val="0"/>
        <w:tabs>
          <w:tab w:val="left" w:pos="1169"/>
        </w:tabs>
        <w:spacing w:after="0" w:line="276" w:lineRule="auto"/>
        <w:ind w:left="709"/>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lastRenderedPageBreak/>
        <w:t xml:space="preserve">termin dostawy 9 dni roboczych </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xml:space="preserve">- 4 pkt, </w:t>
      </w:r>
    </w:p>
    <w:p w14:paraId="01C53E4F" w14:textId="609E6B92"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termin dostawy 8  dni roboczych</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xml:space="preserve"> - 8 pkt;</w:t>
      </w:r>
    </w:p>
    <w:p w14:paraId="06F4138D" w14:textId="38919A67"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termin dostawy 7 dni  roboczych</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- 12 pkt;</w:t>
      </w:r>
    </w:p>
    <w:p w14:paraId="5C9EBA33" w14:textId="44DD3D81"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 xml:space="preserve">termin dostawy 6 dni roboczych </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- 16 pkt;</w:t>
      </w:r>
    </w:p>
    <w:p w14:paraId="505A2D47" w14:textId="57225A0C" w:rsidR="00C62B85" w:rsidRPr="005845A4" w:rsidRDefault="00C62B85" w:rsidP="00C62B85">
      <w:pPr>
        <w:widowControl w:val="0"/>
        <w:tabs>
          <w:tab w:val="left" w:pos="1169"/>
        </w:tabs>
        <w:spacing w:after="0" w:line="276" w:lineRule="auto"/>
        <w:ind w:left="567" w:firstLine="142"/>
        <w:jc w:val="both"/>
        <w:outlineLvl w:val="0"/>
        <w:rPr>
          <w:rFonts w:ascii="Times New Roman" w:eastAsia="Calibri" w:hAnsi="Times New Roman" w:cs="Times New Roman"/>
          <w:sz w:val="24"/>
          <w:szCs w:val="24"/>
        </w:rPr>
      </w:pPr>
      <w:r w:rsidRPr="005845A4">
        <w:rPr>
          <w:rFonts w:ascii="Times New Roman" w:eastAsia="Calibri" w:hAnsi="Times New Roman" w:cs="Times New Roman"/>
          <w:sz w:val="24"/>
          <w:szCs w:val="24"/>
        </w:rPr>
        <w:t xml:space="preserve">termin dostawy 5 dni roboczych </w:t>
      </w:r>
      <w:r w:rsidR="005845A4" w:rsidRPr="005845A4">
        <w:rPr>
          <w:rFonts w:ascii="Times New Roman" w:eastAsia="Calibri" w:hAnsi="Times New Roman" w:cs="Times New Roman"/>
          <w:sz w:val="24"/>
          <w:szCs w:val="24"/>
        </w:rPr>
        <w:t xml:space="preserve"> -</w:t>
      </w:r>
      <w:r w:rsidRPr="005845A4">
        <w:rPr>
          <w:rFonts w:ascii="Times New Roman" w:eastAsia="Calibri" w:hAnsi="Times New Roman" w:cs="Times New Roman"/>
          <w:sz w:val="24"/>
          <w:szCs w:val="24"/>
        </w:rPr>
        <w:t xml:space="preserve"> 20 pkt.</w:t>
      </w:r>
    </w:p>
    <w:p w14:paraId="2E87E9E4" w14:textId="77777777" w:rsidR="00C62B85" w:rsidRPr="005845A4" w:rsidRDefault="00C62B85" w:rsidP="00C62B85">
      <w:pPr>
        <w:widowControl w:val="0"/>
        <w:tabs>
          <w:tab w:val="left" w:pos="1169"/>
        </w:tabs>
        <w:spacing w:after="0" w:line="276" w:lineRule="auto"/>
        <w:ind w:left="709"/>
        <w:jc w:val="both"/>
        <w:outlineLvl w:val="0"/>
        <w:rPr>
          <w:rFonts w:ascii="Times New Roman" w:eastAsia="Calibri" w:hAnsi="Times New Roman" w:cs="Times New Roman"/>
          <w:bCs/>
          <w:sz w:val="24"/>
          <w:szCs w:val="24"/>
        </w:rPr>
      </w:pPr>
      <w:r w:rsidRPr="005845A4">
        <w:rPr>
          <w:rFonts w:ascii="Times New Roman" w:eastAsia="Calibri" w:hAnsi="Times New Roman" w:cs="Times New Roman"/>
          <w:bCs/>
          <w:sz w:val="24"/>
          <w:szCs w:val="24"/>
        </w:rPr>
        <w:t xml:space="preserve">Oferta  otrzyma w tym kryterium maksymalnie  20 pkt. Maksymalny termin dostawy wymaganego towaru wynosi 10 dni roboczych  od złożenia zamówienia. Termin dostawy należy podać w pełnych dniach. W przypadku nie wpisania terminu dostawy Zamawiający przyjmie, że Wykonawca oferuje maksymalny termin dostawy, natomiast jeżeli Wykonawca zaoferuje termin dostawy powyżej 10 dni roboczych, jego oferta zostanie odrzucona na podstawie art. 226 ust. 1 pkt 5 ustawy </w:t>
      </w:r>
      <w:proofErr w:type="spellStart"/>
      <w:r w:rsidRPr="005845A4">
        <w:rPr>
          <w:rFonts w:ascii="Times New Roman" w:eastAsia="Calibri" w:hAnsi="Times New Roman" w:cs="Times New Roman"/>
          <w:bCs/>
          <w:sz w:val="24"/>
          <w:szCs w:val="24"/>
        </w:rPr>
        <w:t>Pzp</w:t>
      </w:r>
      <w:proofErr w:type="spellEnd"/>
      <w:r w:rsidRPr="005845A4">
        <w:rPr>
          <w:rFonts w:ascii="Times New Roman" w:eastAsia="Calibri" w:hAnsi="Times New Roman" w:cs="Times New Roman"/>
          <w:bCs/>
          <w:sz w:val="24"/>
          <w:szCs w:val="24"/>
        </w:rPr>
        <w:t xml:space="preserve">. </w:t>
      </w:r>
    </w:p>
    <w:p w14:paraId="2F24954A" w14:textId="77777777" w:rsidR="00C62B85" w:rsidRPr="005845A4" w:rsidRDefault="00C62B85" w:rsidP="00C62B85">
      <w:pPr>
        <w:tabs>
          <w:tab w:val="left" w:pos="993"/>
        </w:tabs>
        <w:spacing w:after="0"/>
        <w:ind w:firstLine="709"/>
        <w:rPr>
          <w:rFonts w:ascii="Times New Roman" w:hAnsi="Times New Roman" w:cs="Times New Roman"/>
          <w:b/>
          <w:bCs/>
          <w:color w:val="000000" w:themeColor="text1"/>
          <w:sz w:val="24"/>
          <w:szCs w:val="24"/>
        </w:rPr>
      </w:pPr>
      <w:r w:rsidRPr="005845A4">
        <w:rPr>
          <w:rFonts w:ascii="Times New Roman" w:hAnsi="Times New Roman" w:cs="Times New Roman"/>
          <w:color w:val="000000" w:themeColor="text1"/>
          <w:sz w:val="24"/>
          <w:szCs w:val="24"/>
        </w:rPr>
        <w:t xml:space="preserve">Zamawiający w ramach tego kryterium przyzna maksymalnie </w:t>
      </w:r>
      <w:r w:rsidRPr="005845A4">
        <w:rPr>
          <w:rFonts w:ascii="Times New Roman" w:hAnsi="Times New Roman" w:cs="Times New Roman"/>
          <w:b/>
          <w:bCs/>
          <w:color w:val="000000" w:themeColor="text1"/>
          <w:sz w:val="24"/>
          <w:szCs w:val="24"/>
        </w:rPr>
        <w:t>20 pkt.</w:t>
      </w:r>
    </w:p>
    <w:p w14:paraId="297FF9F9" w14:textId="77777777" w:rsidR="00C62B85" w:rsidRPr="005845A4" w:rsidRDefault="00C62B85" w:rsidP="00C62B85">
      <w:pPr>
        <w:widowControl w:val="0"/>
        <w:numPr>
          <w:ilvl w:val="0"/>
          <w:numId w:val="6"/>
        </w:numPr>
        <w:tabs>
          <w:tab w:val="left" w:pos="1169"/>
        </w:tabs>
        <w:spacing w:after="0" w:line="240" w:lineRule="auto"/>
        <w:jc w:val="both"/>
        <w:outlineLvl w:val="0"/>
        <w:rPr>
          <w:rFonts w:ascii="Times New Roman" w:eastAsia="Calibri" w:hAnsi="Times New Roman" w:cs="Times New Roman"/>
          <w:b/>
          <w:sz w:val="24"/>
          <w:szCs w:val="24"/>
        </w:rPr>
      </w:pPr>
      <w:r w:rsidRPr="005845A4">
        <w:rPr>
          <w:rFonts w:ascii="Times New Roman" w:eastAsia="Calibri" w:hAnsi="Times New Roman" w:cs="Times New Roman"/>
          <w:sz w:val="24"/>
          <w:szCs w:val="24"/>
        </w:rPr>
        <w:t>Kryterium „</w:t>
      </w:r>
      <w:r w:rsidRPr="005845A4">
        <w:rPr>
          <w:rFonts w:ascii="Times New Roman" w:eastAsia="Calibri" w:hAnsi="Times New Roman" w:cs="Times New Roman"/>
          <w:bCs/>
          <w:sz w:val="24"/>
          <w:szCs w:val="24"/>
        </w:rPr>
        <w:t>Warunki płatności</w:t>
      </w:r>
      <w:r w:rsidRPr="005845A4">
        <w:rPr>
          <w:rFonts w:ascii="Times New Roman" w:eastAsia="Calibri" w:hAnsi="Times New Roman" w:cs="Times New Roman"/>
          <w:sz w:val="24"/>
          <w:szCs w:val="24"/>
        </w:rPr>
        <w:t>” (</w:t>
      </w:r>
      <w:r w:rsidRPr="005845A4">
        <w:rPr>
          <w:rFonts w:ascii="Times New Roman" w:eastAsia="Calibri" w:hAnsi="Times New Roman" w:cs="Times New Roman"/>
          <w:bCs/>
          <w:sz w:val="24"/>
          <w:szCs w:val="24"/>
        </w:rPr>
        <w:t>P</w:t>
      </w:r>
      <w:r w:rsidRPr="005845A4">
        <w:rPr>
          <w:rFonts w:ascii="Times New Roman" w:eastAsia="Calibri" w:hAnsi="Times New Roman" w:cs="Times New Roman"/>
          <w:sz w:val="24"/>
          <w:szCs w:val="24"/>
        </w:rPr>
        <w:t xml:space="preserve">) </w:t>
      </w:r>
    </w:p>
    <w:p w14:paraId="2DA580E0" w14:textId="77777777" w:rsidR="00C62B85" w:rsidRPr="005845A4" w:rsidRDefault="00C62B85" w:rsidP="00C62B85">
      <w:pPr>
        <w:widowControl w:val="0"/>
        <w:tabs>
          <w:tab w:val="left" w:pos="1169"/>
        </w:tabs>
        <w:spacing w:after="0" w:line="240" w:lineRule="auto"/>
        <w:jc w:val="both"/>
        <w:outlineLvl w:val="0"/>
        <w:rPr>
          <w:rFonts w:ascii="Times New Roman" w:eastAsia="Calibri" w:hAnsi="Times New Roman" w:cs="Times New Roman"/>
          <w:b/>
          <w:sz w:val="24"/>
          <w:szCs w:val="24"/>
        </w:rPr>
      </w:pPr>
      <w:r w:rsidRPr="005845A4">
        <w:rPr>
          <w:rFonts w:ascii="Times New Roman" w:eastAsia="Calibri" w:hAnsi="Times New Roman" w:cs="Times New Roman"/>
          <w:sz w:val="24"/>
          <w:szCs w:val="24"/>
        </w:rPr>
        <w:t xml:space="preserve">            Punkty w ww. kryterium zostaną przyznane wg poniższych zasad:</w:t>
      </w:r>
    </w:p>
    <w:p w14:paraId="414DECCA" w14:textId="74E68DD0" w:rsidR="00C62B85" w:rsidRPr="005845A4" w:rsidRDefault="00C62B85" w:rsidP="00C62B85">
      <w:pPr>
        <w:numPr>
          <w:ilvl w:val="0"/>
          <w:numId w:val="42"/>
        </w:numPr>
        <w:tabs>
          <w:tab w:val="right" w:pos="9072"/>
        </w:tabs>
        <w:suppressAutoHyphens w:val="0"/>
        <w:spacing w:after="120" w:line="240" w:lineRule="auto"/>
        <w:ind w:left="993" w:hanging="284"/>
        <w:jc w:val="both"/>
        <w:rPr>
          <w:rFonts w:ascii="Times New Roman" w:eastAsia="Times New Roman" w:hAnsi="Times New Roman" w:cs="Times New Roman"/>
          <w:sz w:val="24"/>
          <w:szCs w:val="24"/>
          <w:lang w:eastAsia="pl-PL"/>
        </w:rPr>
      </w:pPr>
      <w:r w:rsidRPr="005845A4">
        <w:rPr>
          <w:rFonts w:ascii="Times New Roman" w:eastAsia="Times New Roman" w:hAnsi="Times New Roman" w:cs="Times New Roman"/>
          <w:sz w:val="24"/>
          <w:szCs w:val="24"/>
          <w:lang w:eastAsia="pl-PL"/>
        </w:rPr>
        <w:t>faktura wystawiona po dostawie na podstawie protokołu odbioru                    - 20 pkt</w:t>
      </w:r>
    </w:p>
    <w:p w14:paraId="6581CBEF" w14:textId="77777777" w:rsidR="00C62B85" w:rsidRPr="005845A4" w:rsidRDefault="00C62B85" w:rsidP="00C62B85">
      <w:pPr>
        <w:numPr>
          <w:ilvl w:val="0"/>
          <w:numId w:val="42"/>
        </w:numPr>
        <w:tabs>
          <w:tab w:val="right" w:pos="9072"/>
        </w:tabs>
        <w:suppressAutoHyphens w:val="0"/>
        <w:spacing w:after="120" w:line="240" w:lineRule="auto"/>
        <w:ind w:left="993" w:hanging="284"/>
        <w:jc w:val="both"/>
        <w:rPr>
          <w:rFonts w:ascii="Times New Roman" w:eastAsia="Times New Roman" w:hAnsi="Times New Roman" w:cs="Times New Roman"/>
          <w:sz w:val="24"/>
          <w:szCs w:val="24"/>
          <w:lang w:eastAsia="pl-PL"/>
        </w:rPr>
      </w:pPr>
      <w:r w:rsidRPr="005845A4">
        <w:rPr>
          <w:rFonts w:ascii="Times New Roman" w:eastAsia="Times New Roman" w:hAnsi="Times New Roman" w:cs="Times New Roman"/>
          <w:sz w:val="24"/>
          <w:szCs w:val="24"/>
          <w:lang w:eastAsia="pl-PL"/>
        </w:rPr>
        <w:t>faktura dostarczona wraz z dostawą                                                                   -   0 pkt</w:t>
      </w:r>
    </w:p>
    <w:p w14:paraId="3F7985C3" w14:textId="77777777" w:rsidR="00C62B85" w:rsidRPr="005845A4" w:rsidRDefault="00C62B85" w:rsidP="00C62B85">
      <w:pPr>
        <w:widowControl w:val="0"/>
        <w:tabs>
          <w:tab w:val="left" w:pos="1169"/>
        </w:tabs>
        <w:spacing w:after="0" w:line="240" w:lineRule="auto"/>
        <w:ind w:left="709"/>
        <w:jc w:val="both"/>
        <w:outlineLvl w:val="0"/>
        <w:rPr>
          <w:rFonts w:ascii="Times New Roman" w:eastAsia="Calibri" w:hAnsi="Times New Roman" w:cs="Times New Roman"/>
          <w:b/>
          <w:sz w:val="24"/>
          <w:szCs w:val="24"/>
        </w:rPr>
      </w:pPr>
      <w:r w:rsidRPr="005845A4">
        <w:rPr>
          <w:rFonts w:ascii="Times New Roman" w:eastAsia="Calibri" w:hAnsi="Times New Roman" w:cs="Times New Roman"/>
          <w:sz w:val="24"/>
          <w:szCs w:val="24"/>
        </w:rPr>
        <w:t xml:space="preserve">W przypadku nie wpisania </w:t>
      </w:r>
      <w:r w:rsidRPr="005845A4">
        <w:rPr>
          <w:rFonts w:ascii="Times New Roman" w:eastAsia="Calibri" w:hAnsi="Times New Roman" w:cs="Times New Roman"/>
          <w:b/>
          <w:sz w:val="24"/>
          <w:szCs w:val="24"/>
        </w:rPr>
        <w:t xml:space="preserve">warunków płatności </w:t>
      </w:r>
      <w:r w:rsidRPr="005845A4">
        <w:rPr>
          <w:rFonts w:ascii="Times New Roman" w:eastAsia="Calibri" w:hAnsi="Times New Roman" w:cs="Times New Roman"/>
          <w:sz w:val="24"/>
          <w:szCs w:val="24"/>
        </w:rPr>
        <w:t xml:space="preserve"> Zamawiający przyjmie</w:t>
      </w:r>
      <w:r w:rsidRPr="005845A4">
        <w:rPr>
          <w:rFonts w:ascii="Times New Roman" w:eastAsia="Calibri" w:hAnsi="Times New Roman" w:cs="Times New Roman"/>
          <w:b/>
          <w:sz w:val="24"/>
          <w:szCs w:val="24"/>
        </w:rPr>
        <w:t xml:space="preserve">, że faktura dostarczona zostanie wraz z dostawą i  Zamawiający przyzna ofercie 0 pkt. </w:t>
      </w:r>
    </w:p>
    <w:p w14:paraId="09221BE7" w14:textId="7C95233D" w:rsidR="00C62B85" w:rsidRPr="00C62B85" w:rsidRDefault="00C62B85" w:rsidP="00C62B85">
      <w:pPr>
        <w:widowControl w:val="0"/>
        <w:tabs>
          <w:tab w:val="left" w:pos="1169"/>
        </w:tabs>
        <w:spacing w:after="0" w:line="240" w:lineRule="auto"/>
        <w:ind w:left="709"/>
        <w:jc w:val="both"/>
        <w:outlineLvl w:val="0"/>
        <w:rPr>
          <w:rFonts w:ascii="Times New Roman" w:eastAsia="Calibri" w:hAnsi="Times New Roman" w:cs="Times New Roman"/>
          <w:sz w:val="24"/>
          <w:szCs w:val="24"/>
        </w:rPr>
      </w:pPr>
      <w:r w:rsidRPr="00C62B85">
        <w:rPr>
          <w:rFonts w:ascii="Times New Roman" w:eastAsia="Calibri" w:hAnsi="Times New Roman" w:cs="Times New Roman"/>
          <w:sz w:val="24"/>
          <w:szCs w:val="24"/>
        </w:rPr>
        <w:t xml:space="preserve">Zamawiający w ramach tego kryterium przyzna maksymalnie </w:t>
      </w:r>
      <w:r>
        <w:rPr>
          <w:rFonts w:ascii="Times New Roman" w:eastAsia="Calibri" w:hAnsi="Times New Roman" w:cs="Times New Roman"/>
          <w:bCs/>
          <w:sz w:val="24"/>
          <w:szCs w:val="24"/>
        </w:rPr>
        <w:t>2</w:t>
      </w:r>
      <w:r w:rsidRPr="00C62B85">
        <w:rPr>
          <w:rFonts w:ascii="Times New Roman" w:eastAsia="Calibri" w:hAnsi="Times New Roman" w:cs="Times New Roman"/>
          <w:bCs/>
          <w:sz w:val="24"/>
          <w:szCs w:val="24"/>
        </w:rPr>
        <w:t>0 pkt</w:t>
      </w:r>
      <w:r w:rsidRPr="00C62B85">
        <w:rPr>
          <w:rFonts w:ascii="Times New Roman" w:eastAsia="Calibri" w:hAnsi="Times New Roman" w:cs="Times New Roman"/>
          <w:sz w:val="24"/>
          <w:szCs w:val="24"/>
        </w:rPr>
        <w:t>.</w:t>
      </w:r>
    </w:p>
    <w:p w14:paraId="42A44505" w14:textId="2CDAA759" w:rsidR="00C62B85" w:rsidRPr="00C62B85" w:rsidRDefault="00C62B85" w:rsidP="00BE6B95">
      <w:pPr>
        <w:pStyle w:val="Nagwek10"/>
        <w:numPr>
          <w:ilvl w:val="0"/>
          <w:numId w:val="6"/>
        </w:numPr>
        <w:shd w:val="clear" w:color="auto" w:fill="auto"/>
        <w:tabs>
          <w:tab w:val="left" w:pos="851"/>
        </w:tabs>
        <w:spacing w:line="240" w:lineRule="auto"/>
        <w:ind w:left="851" w:hanging="425"/>
      </w:pPr>
      <w:r>
        <w:rPr>
          <w:rFonts w:ascii="Times New Roman" w:hAnsi="Times New Roman" w:cs="Times New Roman"/>
          <w:b w:val="0"/>
          <w:sz w:val="24"/>
          <w:szCs w:val="24"/>
        </w:rPr>
        <w:t xml:space="preserve">Zamawiający zsumuje przyznane według powyższych kryteriów punkty dla każdej ocenianej oferty wg </w:t>
      </w:r>
      <w:r w:rsidRPr="00AA6B08">
        <w:rPr>
          <w:rFonts w:ascii="Times New Roman" w:hAnsi="Times New Roman" w:cs="Times New Roman"/>
          <w:b w:val="0"/>
          <w:sz w:val="24"/>
          <w:szCs w:val="24"/>
        </w:rPr>
        <w:t xml:space="preserve">wzoru </w:t>
      </w:r>
      <w:r w:rsidRPr="00AA6B08">
        <w:rPr>
          <w:rFonts w:ascii="Times New Roman" w:hAnsi="Times New Roman" w:cs="Times New Roman"/>
          <w:bCs w:val="0"/>
          <w:sz w:val="24"/>
          <w:szCs w:val="24"/>
        </w:rPr>
        <w:t>P= C+T+</w:t>
      </w:r>
      <w:r>
        <w:rPr>
          <w:rFonts w:ascii="Times New Roman" w:hAnsi="Times New Roman" w:cs="Times New Roman"/>
          <w:bCs w:val="0"/>
          <w:sz w:val="24"/>
          <w:szCs w:val="24"/>
        </w:rPr>
        <w:t>P.</w:t>
      </w:r>
    </w:p>
    <w:p w14:paraId="764FBF9B" w14:textId="0075CF74" w:rsidR="004D2BC6" w:rsidRDefault="002E439F" w:rsidP="00BE6B95">
      <w:pPr>
        <w:pStyle w:val="Nagwek10"/>
        <w:numPr>
          <w:ilvl w:val="0"/>
          <w:numId w:val="6"/>
        </w:numPr>
        <w:shd w:val="clear" w:color="auto" w:fill="auto"/>
        <w:tabs>
          <w:tab w:val="left" w:pos="851"/>
        </w:tabs>
        <w:spacing w:line="240" w:lineRule="auto"/>
        <w:ind w:left="851" w:hanging="425"/>
      </w:pPr>
      <w:r>
        <w:rPr>
          <w:rFonts w:ascii="Times New Roman" w:hAnsi="Times New Roman" w:cs="Times New Roman"/>
          <w:b w:val="0"/>
          <w:sz w:val="24"/>
          <w:szCs w:val="24"/>
        </w:rPr>
        <w:t>Za najkorzystniejszą ofertę zostanie uznana oferta z największą liczbą punktów, Wyliczenie punktów zostanie dokonane z dokładnością do dwóch miejsc po przecinku, zgodnie z zasadą zaokrąglania od 5 w górę.</w:t>
      </w:r>
    </w:p>
    <w:p w14:paraId="6C769B30" w14:textId="77777777" w:rsidR="004D2BC6" w:rsidRDefault="002E439F" w:rsidP="00BE6B95">
      <w:pPr>
        <w:pStyle w:val="Akapitzlist"/>
        <w:numPr>
          <w:ilvl w:val="0"/>
          <w:numId w:val="6"/>
        </w:numPr>
        <w:tabs>
          <w:tab w:val="left" w:pos="851"/>
        </w:tabs>
        <w:ind w:left="85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7E833BCD" w:rsidR="004D2BC6" w:rsidRPr="00604327" w:rsidRDefault="002E439F" w:rsidP="00BE6B95">
      <w:pPr>
        <w:pStyle w:val="Tekstkomentarza"/>
        <w:numPr>
          <w:ilvl w:val="0"/>
          <w:numId w:val="22"/>
        </w:numPr>
        <w:ind w:left="567" w:hanging="567"/>
        <w:jc w:val="both"/>
        <w:rPr>
          <w:rFonts w:eastAsia="Calibri"/>
          <w:b/>
          <w:color w:val="FF0000"/>
          <w:sz w:val="24"/>
        </w:rPr>
      </w:pPr>
      <w:r>
        <w:rPr>
          <w:rFonts w:eastAsia="Calibri"/>
          <w:b/>
          <w:sz w:val="24"/>
        </w:rPr>
        <w:t>WYMAGANIA DOTYCZĄCE WADIUM</w:t>
      </w:r>
      <w:r w:rsidR="00604327">
        <w:rPr>
          <w:rFonts w:eastAsia="Calibri"/>
          <w:b/>
          <w:sz w:val="24"/>
        </w:rPr>
        <w:t xml:space="preserve"> </w:t>
      </w:r>
    </w:p>
    <w:p w14:paraId="01695148" w14:textId="41A5B621" w:rsidR="004D2BC6" w:rsidRDefault="002E439F" w:rsidP="00BA3C45">
      <w:pPr>
        <w:pStyle w:val="Tekstpodstawowyzwciciem2"/>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Wykonawca </w:t>
      </w:r>
      <w:r w:rsidR="00BA3C45">
        <w:rPr>
          <w:rFonts w:ascii="Times New Roman" w:hAnsi="Times New Roman" w:cs="Times New Roman"/>
          <w:sz w:val="24"/>
          <w:szCs w:val="24"/>
        </w:rPr>
        <w:t>nie wymaga wniesienia wadium.</w:t>
      </w:r>
    </w:p>
    <w:p w14:paraId="0D48EAF4" w14:textId="77777777" w:rsidR="00BA3C45" w:rsidRDefault="00BA3C45" w:rsidP="00BA3C45">
      <w:pPr>
        <w:pStyle w:val="Tekstpodstawowyzwciciem2"/>
        <w:spacing w:after="0" w:line="240" w:lineRule="auto"/>
        <w:ind w:right="3"/>
        <w:jc w:val="both"/>
        <w:rPr>
          <w:rFonts w:eastAsia="Calibri"/>
          <w:b/>
          <w:sz w:val="24"/>
        </w:rPr>
      </w:pPr>
    </w:p>
    <w:p w14:paraId="405FEB9B" w14:textId="77777777" w:rsidR="004D2BC6" w:rsidRDefault="002E439F" w:rsidP="00BE6B95">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sz w:val="24"/>
          <w:szCs w:val="24"/>
        </w:rPr>
      </w:pPr>
      <w:r>
        <w:rPr>
          <w:rFonts w:ascii="Times New Roman" w:hAnsi="Times New Roman" w:cs="Times New Roman"/>
          <w:b/>
          <w:sz w:val="24"/>
          <w:szCs w:val="24"/>
        </w:rPr>
        <w:t>TERMIN ZWIĄZANIA OFERTĄ</w:t>
      </w:r>
    </w:p>
    <w:p w14:paraId="3ADE78D8" w14:textId="29D2961F"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Wykonawca jest związany ofertą 90 dni od upływu terminu składania ofert, przy czym pierwszym dniem związania ofertą jest dzień, w którym upływa termin składania ofert, </w:t>
      </w:r>
      <w:r w:rsidRPr="009D24AD">
        <w:rPr>
          <w:rFonts w:ascii="Times New Roman" w:hAnsi="Times New Roman" w:cs="Times New Roman"/>
          <w:sz w:val="24"/>
          <w:szCs w:val="24"/>
        </w:rPr>
        <w:t xml:space="preserve">tj. </w:t>
      </w:r>
      <w:r w:rsidRPr="00FD64BB">
        <w:rPr>
          <w:rFonts w:ascii="Times New Roman" w:hAnsi="Times New Roman" w:cs="Times New Roman"/>
          <w:sz w:val="24"/>
          <w:szCs w:val="24"/>
        </w:rPr>
        <w:t xml:space="preserve">do dnia </w:t>
      </w:r>
      <w:r w:rsidR="00CA22C2">
        <w:rPr>
          <w:rFonts w:ascii="Times New Roman" w:hAnsi="Times New Roman" w:cs="Times New Roman"/>
          <w:sz w:val="24"/>
          <w:szCs w:val="24"/>
        </w:rPr>
        <w:t>14.03.</w:t>
      </w:r>
      <w:r w:rsidR="00FD64BB" w:rsidRPr="00FD64BB">
        <w:rPr>
          <w:rFonts w:ascii="Times New Roman" w:hAnsi="Times New Roman" w:cs="Times New Roman"/>
          <w:sz w:val="24"/>
          <w:szCs w:val="24"/>
        </w:rPr>
        <w:t>2023r</w:t>
      </w:r>
      <w:r w:rsidR="00FD64BB">
        <w:rPr>
          <w:rFonts w:ascii="Times New Roman" w:hAnsi="Times New Roman" w:cs="Times New Roman"/>
          <w:sz w:val="24"/>
          <w:szCs w:val="24"/>
        </w:rPr>
        <w:t>.</w:t>
      </w:r>
    </w:p>
    <w:p w14:paraId="03CECC1E" w14:textId="77777777"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W</w:t>
      </w:r>
      <w:r>
        <w:rPr>
          <w:rFonts w:ascii="Times New Roman" w:hAnsi="Times New Roman" w:cs="Times New Roman"/>
          <w:b/>
          <w:sz w:val="24"/>
          <w:szCs w:val="24"/>
        </w:rPr>
        <w:t xml:space="preserve"> </w:t>
      </w:r>
      <w:r>
        <w:rPr>
          <w:rFonts w:ascii="Times New Roman" w:hAnsi="Times New Roman" w:cs="Times New Roman"/>
          <w:sz w:val="24"/>
          <w:szCs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598A4406" w14:textId="77777777"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W przypadku gdy Zamawiający żąda wniesienia wadium, przedłużenie terminu związania ofertą, o którym mowa w ust. 2, następuje wraz z przedłużeniem okresu </w:t>
      </w:r>
      <w:r>
        <w:rPr>
          <w:rFonts w:ascii="Times New Roman" w:hAnsi="Times New Roman" w:cs="Times New Roman"/>
          <w:sz w:val="24"/>
          <w:szCs w:val="24"/>
        </w:rPr>
        <w:lastRenderedPageBreak/>
        <w:t>ważności wadium albo, jeżeli nie jest to możliwe, z wniesieniem nowego wadium na przedłużony okres związania ofertą.</w:t>
      </w:r>
    </w:p>
    <w:p w14:paraId="286079CA" w14:textId="77777777" w:rsidR="004D2BC6" w:rsidRDefault="002E439F" w:rsidP="00BE6B95">
      <w:pPr>
        <w:pStyle w:val="Akapitzlist"/>
        <w:numPr>
          <w:ilvl w:val="0"/>
          <w:numId w:val="30"/>
        </w:numPr>
        <w:spacing w:after="0" w:line="240" w:lineRule="auto"/>
        <w:ind w:left="709" w:hanging="283"/>
        <w:jc w:val="both"/>
        <w:rPr>
          <w:rFonts w:ascii="Times New Roman" w:eastAsia="Calibri" w:hAnsi="Times New Roman" w:cs="Times New Roman"/>
          <w:sz w:val="24"/>
          <w:szCs w:val="24"/>
        </w:rPr>
      </w:pPr>
      <w:r>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Default="004D2BC6">
      <w:pPr>
        <w:pStyle w:val="Teksttreci20"/>
        <w:shd w:val="clear" w:color="auto" w:fill="auto"/>
        <w:tabs>
          <w:tab w:val="left" w:pos="799"/>
        </w:tabs>
        <w:spacing w:before="0" w:after="0"/>
        <w:ind w:firstLine="0"/>
        <w:jc w:val="both"/>
        <w:rPr>
          <w:rFonts w:ascii="Times New Roman" w:hAnsi="Times New Roman" w:cs="Times New Roman"/>
          <w:sz w:val="24"/>
          <w:szCs w:val="24"/>
        </w:rPr>
      </w:pPr>
    </w:p>
    <w:p w14:paraId="13202F62" w14:textId="77777777" w:rsidR="004D2BC6" w:rsidRDefault="002E439F" w:rsidP="00BE6B95">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KOMUNIKACJA ZAMAWIAJĄCEGO Z WYKONAWCAMI</w:t>
      </w:r>
    </w:p>
    <w:p w14:paraId="54C6874F" w14:textId="7DAF2F9C" w:rsidR="004D2BC6" w:rsidRPr="00C62B85" w:rsidRDefault="002E439F" w:rsidP="00BE6B95">
      <w:pPr>
        <w:pStyle w:val="Akapitzlist"/>
        <w:numPr>
          <w:ilvl w:val="0"/>
          <w:numId w:val="14"/>
        </w:numPr>
        <w:spacing w:after="0"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Osobą po stronie Zamawiającego uprawnioną do bezpośredniego kontaktu z Wykonawcami w sprawach dotyczących przedmiotu zamówienia oraz w sprawach formalnych jest:</w:t>
      </w:r>
      <w:r w:rsidR="00604327">
        <w:rPr>
          <w:rFonts w:ascii="Times New Roman" w:hAnsi="Times New Roman" w:cs="Times New Roman"/>
          <w:sz w:val="24"/>
          <w:szCs w:val="24"/>
        </w:rPr>
        <w:t xml:space="preserve"> </w:t>
      </w:r>
      <w:r w:rsidR="00C62B85">
        <w:rPr>
          <w:rFonts w:ascii="Times New Roman" w:hAnsi="Times New Roman" w:cs="Times New Roman"/>
          <w:sz w:val="24"/>
          <w:szCs w:val="24"/>
        </w:rPr>
        <w:t>Alicja Wielęgowska-Niepostyn</w:t>
      </w:r>
      <w:r>
        <w:rPr>
          <w:rFonts w:ascii="Times New Roman" w:hAnsi="Times New Roman" w:cs="Times New Roman"/>
          <w:sz w:val="24"/>
          <w:szCs w:val="24"/>
        </w:rPr>
        <w:t xml:space="preserve"> adres poczty elektronicznej: </w:t>
      </w:r>
      <w:hyperlink r:id="rId9" w:history="1">
        <w:r w:rsidR="00C62B85" w:rsidRPr="00C62B85">
          <w:rPr>
            <w:rStyle w:val="Hipercze"/>
            <w:rFonts w:ascii="Times New Roman" w:hAnsi="Times New Roman" w:cs="Times New Roman"/>
            <w:color w:val="000000" w:themeColor="text1"/>
            <w:sz w:val="24"/>
            <w:szCs w:val="24"/>
            <w:u w:val="none"/>
          </w:rPr>
          <w:t>zamówienia.wch@pw.edu.pl</w:t>
        </w:r>
      </w:hyperlink>
    </w:p>
    <w:p w14:paraId="5F41D131" w14:textId="5FB6FDB9" w:rsidR="004D2BC6" w:rsidRPr="00C62B85" w:rsidRDefault="002E439F" w:rsidP="00C62B85">
      <w:pPr>
        <w:pStyle w:val="Akapitzlist"/>
        <w:numPr>
          <w:ilvl w:val="0"/>
          <w:numId w:val="14"/>
        </w:numPr>
        <w:spacing w:after="0" w:line="240" w:lineRule="auto"/>
        <w:ind w:left="709" w:hanging="283"/>
        <w:jc w:val="both"/>
        <w:rPr>
          <w:rFonts w:ascii="Times New Roman" w:hAnsi="Times New Roman" w:cs="Times New Roman"/>
          <w:color w:val="000000" w:themeColor="text1"/>
          <w:sz w:val="24"/>
          <w:szCs w:val="24"/>
        </w:rPr>
      </w:pPr>
      <w:r w:rsidRPr="00C62B85">
        <w:rPr>
          <w:rFonts w:ascii="Times New Roman" w:hAnsi="Times New Roman" w:cs="Times New Roman"/>
          <w:color w:val="000000" w:themeColor="text1"/>
        </w:rPr>
        <w:t xml:space="preserve">Postępowanie prowadzone jest w języku polskim w formie elektronicznej za pośrednictwem platformy zakupowej pod nazwą </w:t>
      </w:r>
      <w:hyperlink r:id="rId10">
        <w:r w:rsidRPr="00C62B85">
          <w:rPr>
            <w:rStyle w:val="czeinternetowe"/>
            <w:rFonts w:ascii="Times New Roman" w:hAnsi="Times New Roman" w:cs="Times New Roman"/>
            <w:color w:val="000000" w:themeColor="text1"/>
            <w:u w:val="none"/>
          </w:rPr>
          <w:t>platformazakupowa.pl</w:t>
        </w:r>
      </w:hyperlink>
      <w:r w:rsidRPr="00C62B85">
        <w:rPr>
          <w:rFonts w:ascii="Times New Roman" w:hAnsi="Times New Roman" w:cs="Times New Roman"/>
          <w:color w:val="000000" w:themeColor="text1"/>
        </w:rPr>
        <w:t>,  dostępnej pod adresem</w:t>
      </w:r>
      <w:r w:rsidR="00C62B85" w:rsidRPr="00C62B85">
        <w:rPr>
          <w:rFonts w:ascii="Times New Roman" w:hAnsi="Times New Roman" w:cs="Times New Roman"/>
          <w:color w:val="000000" w:themeColor="text1"/>
        </w:rPr>
        <w:t xml:space="preserve">: </w:t>
      </w:r>
      <w:bookmarkStart w:id="9" w:name="_Hlk119492541"/>
      <w:r w:rsidR="00C62B85" w:rsidRPr="00C62B85">
        <w:rPr>
          <w:rStyle w:val="czeinternetowe"/>
          <w:rFonts w:ascii="Times New Roman" w:hAnsi="Times New Roman" w:cs="Times New Roman"/>
          <w:color w:val="000000" w:themeColor="text1"/>
          <w:sz w:val="24"/>
          <w:szCs w:val="24"/>
          <w:u w:val="none"/>
          <w:lang w:eastAsia="pl-PL" w:bidi="pl-PL"/>
        </w:rPr>
        <w:t>https://platformazakupowa.pl/transakcja/</w:t>
      </w:r>
      <w:r w:rsidR="00CA22C2" w:rsidRPr="00CA22C2">
        <w:rPr>
          <w:rFonts w:ascii="Times New Roman" w:hAnsi="Times New Roman" w:cs="Times New Roman"/>
          <w:color w:val="000000" w:themeColor="text1"/>
          <w:sz w:val="24"/>
          <w:szCs w:val="24"/>
          <w:lang w:eastAsia="pl-PL" w:bidi="pl-PL"/>
        </w:rPr>
        <w:t>690113</w:t>
      </w:r>
      <w:bookmarkEnd w:id="9"/>
      <w:r w:rsidR="00C62B85">
        <w:rPr>
          <w:rStyle w:val="czeinternetowe"/>
          <w:rFonts w:ascii="Times New Roman" w:hAnsi="Times New Roman" w:cs="Times New Roman"/>
          <w:color w:val="000000" w:themeColor="text1"/>
          <w:sz w:val="24"/>
          <w:szCs w:val="24"/>
          <w:u w:val="none"/>
          <w:lang w:eastAsia="pl-PL" w:bidi="pl-PL"/>
        </w:rPr>
        <w:t>.</w:t>
      </w:r>
    </w:p>
    <w:p w14:paraId="7B03296D" w14:textId="34A971F8" w:rsidR="004D2BC6" w:rsidRDefault="002E439F" w:rsidP="0070339A">
      <w:pPr>
        <w:pStyle w:val="Akapitzlist"/>
        <w:spacing w:after="0" w:line="240" w:lineRule="auto"/>
        <w:ind w:left="851"/>
        <w:jc w:val="both"/>
        <w:rPr>
          <w:rFonts w:ascii="Times New Roman" w:hAnsi="Times New Roman" w:cs="Times New Roman"/>
          <w:sz w:val="24"/>
          <w:szCs w:val="24"/>
          <w:lang w:eastAsia="pl-PL" w:bidi="pl-PL"/>
        </w:rPr>
      </w:pPr>
      <w:r>
        <w:rPr>
          <w:rFonts w:ascii="Times New Roman" w:hAnsi="Times New Roman" w:cs="Times New Roman"/>
          <w:sz w:val="24"/>
          <w:szCs w:val="24"/>
        </w:rPr>
        <w:t>Komunikacja między Zamawiającym a Wykonawcami w zakresie:</w:t>
      </w:r>
      <w:r>
        <w:rPr>
          <w:rFonts w:ascii="Times New Roman" w:hAnsi="Times New Roman" w:cs="Times New Roman"/>
          <w:b/>
          <w:bCs/>
          <w:sz w:val="24"/>
          <w:szCs w:val="24"/>
        </w:rPr>
        <w:t xml:space="preserve"> </w:t>
      </w:r>
      <w:r>
        <w:rPr>
          <w:rFonts w:ascii="Times New Roman" w:hAnsi="Times New Roman" w:cs="Times New Roman"/>
          <w:sz w:val="24"/>
          <w:szCs w:val="24"/>
        </w:rPr>
        <w:t>przesyłania Zamawiającemu pytań do treści SWZ;</w:t>
      </w:r>
      <w:r>
        <w:rPr>
          <w:rFonts w:ascii="Times New Roman" w:hAnsi="Times New Roman" w:cs="Times New Roman"/>
          <w:b/>
          <w:bCs/>
          <w:sz w:val="24"/>
          <w:szCs w:val="24"/>
        </w:rPr>
        <w:t xml:space="preserve"> </w:t>
      </w:r>
      <w:r>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Pr>
          <w:rFonts w:ascii="Times New Roman" w:hAnsi="Times New Roman" w:cs="Times New Roman"/>
          <w:b/>
          <w:bCs/>
          <w:sz w:val="24"/>
          <w:szCs w:val="24"/>
        </w:rPr>
        <w:t xml:space="preserve"> </w:t>
      </w:r>
      <w:r>
        <w:rPr>
          <w:rFonts w:ascii="Times New Roman" w:hAnsi="Times New Roman" w:cs="Times New Roman"/>
          <w:sz w:val="24"/>
          <w:szCs w:val="24"/>
        </w:rPr>
        <w:t>przesyłania wniosków, informacji, oświadczeń Wykonawcy;</w:t>
      </w:r>
      <w:r>
        <w:rPr>
          <w:rFonts w:ascii="Times New Roman" w:hAnsi="Times New Roman" w:cs="Times New Roman"/>
          <w:b/>
          <w:bCs/>
          <w:sz w:val="24"/>
          <w:szCs w:val="24"/>
        </w:rPr>
        <w:t xml:space="preserve"> </w:t>
      </w:r>
      <w:r>
        <w:rPr>
          <w:rFonts w:ascii="Times New Roman" w:hAnsi="Times New Roman" w:cs="Times New Roman"/>
          <w:sz w:val="24"/>
          <w:szCs w:val="24"/>
        </w:rPr>
        <w:t xml:space="preserve">przesyłania odwołania; odbywa się za pośrednictwem </w:t>
      </w:r>
      <w:hyperlink r:id="rId11" w:history="1">
        <w:r w:rsidR="0097149C" w:rsidRPr="0097149C">
          <w:rPr>
            <w:rStyle w:val="Hipercze"/>
            <w:rFonts w:ascii="Times New Roman" w:hAnsi="Times New Roman" w:cs="Times New Roman"/>
            <w:color w:val="000000" w:themeColor="text1"/>
            <w:u w:val="none"/>
            <w:lang w:bidi="pl-PL"/>
          </w:rPr>
          <w:t>https://platformazakupowa.pl/transakcja/690113</w:t>
        </w:r>
      </w:hyperlink>
      <w:r w:rsidR="0097149C" w:rsidRPr="0097149C">
        <w:rPr>
          <w:rFonts w:ascii="Times New Roman" w:hAnsi="Times New Roman" w:cs="Times New Roman"/>
          <w:color w:val="000000" w:themeColor="text1"/>
          <w:lang w:bidi="pl-PL"/>
        </w:rPr>
        <w:t xml:space="preserve"> </w:t>
      </w:r>
      <w:r>
        <w:rPr>
          <w:rFonts w:ascii="Times New Roman" w:hAnsi="Times New Roman" w:cs="Times New Roman"/>
          <w:sz w:val="24"/>
          <w:szCs w:val="24"/>
        </w:rPr>
        <w:t xml:space="preserve">i formularza „Wyślij wiadomość do zamawiającego”. </w:t>
      </w:r>
    </w:p>
    <w:p w14:paraId="435938A1" w14:textId="553EDE68" w:rsidR="004D2BC6" w:rsidRDefault="002E439F" w:rsidP="0070339A">
      <w:pPr>
        <w:pStyle w:val="Akapitzlist"/>
        <w:spacing w:after="0" w:line="240" w:lineRule="auto"/>
        <w:ind w:left="851"/>
        <w:jc w:val="both"/>
        <w:rPr>
          <w:rFonts w:ascii="Times New Roman" w:hAnsi="Times New Roman" w:cs="Times New Roman"/>
          <w:sz w:val="24"/>
          <w:szCs w:val="24"/>
          <w:lang w:eastAsia="pl-PL" w:bidi="pl-PL"/>
        </w:rPr>
      </w:pPr>
      <w:r>
        <w:rPr>
          <w:rFonts w:ascii="Times New Roman" w:hAnsi="Times New Roman" w:cs="Times New Roman"/>
          <w:sz w:val="24"/>
          <w:szCs w:val="24"/>
        </w:rPr>
        <w:t>Za datę przekazania (wpływu) oświadczeń, wniosków, zawiadomień oraz informacji przyjmuje się datę ich przesłania za pośrednictwem</w:t>
      </w:r>
      <w:r w:rsidR="0097149C" w:rsidRPr="0097149C">
        <w:rPr>
          <w:rFonts w:ascii="Times New Roman" w:hAnsi="Times New Roman" w:cs="Times New Roman"/>
          <w:color w:val="000000" w:themeColor="text1"/>
          <w:sz w:val="24"/>
          <w:szCs w:val="24"/>
          <w:lang w:eastAsia="pl-PL" w:bidi="pl-PL"/>
        </w:rPr>
        <w:t xml:space="preserve"> </w:t>
      </w:r>
      <w:r w:rsidR="0097149C" w:rsidRPr="0097149C">
        <w:rPr>
          <w:rFonts w:ascii="Times New Roman" w:hAnsi="Times New Roman" w:cs="Times New Roman"/>
          <w:sz w:val="24"/>
          <w:szCs w:val="24"/>
          <w:lang w:bidi="pl-PL"/>
        </w:rPr>
        <w:t>https://platformazakupowa.pl/transakcja/690113</w:t>
      </w:r>
      <w:r>
        <w:rPr>
          <w:rFonts w:ascii="Times New Roman" w:hAnsi="Times New Roman" w:cs="Times New Roman"/>
          <w:sz w:val="24"/>
          <w:szCs w:val="24"/>
        </w:rPr>
        <w:t xml:space="preserve"> </w:t>
      </w:r>
      <w:r>
        <w:rPr>
          <w:rStyle w:val="czeinternetowe"/>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70339A">
        <w:rPr>
          <w:rFonts w:ascii="Times New Roman" w:hAnsi="Times New Roman" w:cs="Times New Roman"/>
          <w:sz w:val="24"/>
          <w:szCs w:val="24"/>
        </w:rPr>
        <w:t>zamówienia.wch@pw.edu.pl.</w:t>
      </w:r>
    </w:p>
    <w:p w14:paraId="50DE400B" w14:textId="56AC4199" w:rsidR="004D2BC6" w:rsidRDefault="002E439F" w:rsidP="00BE6B95">
      <w:pPr>
        <w:pStyle w:val="Akapitzlist"/>
        <w:numPr>
          <w:ilvl w:val="0"/>
          <w:numId w:val="14"/>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Zamawiający będzie przekazywał Wykonawcom informacje za pośrednictwem</w:t>
      </w:r>
      <w:r w:rsidR="0070339A" w:rsidRPr="0070339A">
        <w:t xml:space="preserve"> </w:t>
      </w:r>
      <w:r w:rsidR="0097149C" w:rsidRPr="0097149C">
        <w:rPr>
          <w:rFonts w:ascii="Times New Roman" w:hAnsi="Times New Roman" w:cs="Times New Roman"/>
          <w:sz w:val="24"/>
          <w:szCs w:val="24"/>
          <w:lang w:bidi="pl-PL"/>
        </w:rPr>
        <w:t>https://platformazakupowa.pl/transakcja/690113</w:t>
      </w:r>
      <w:r>
        <w:rPr>
          <w:rFonts w:ascii="Times New Roman" w:hAnsi="Times New Roman" w:cs="Times New Roman"/>
          <w:sz w:val="24"/>
          <w:szCs w:val="24"/>
        </w:rPr>
        <w:t xml:space="preserve"> </w:t>
      </w:r>
      <w:r>
        <w:rPr>
          <w:rStyle w:val="czeinternetowe"/>
          <w:rFonts w:ascii="Times New Roman" w:hAnsi="Times New Roman" w:cs="Times New Roman"/>
          <w:color w:val="auto"/>
          <w:sz w:val="24"/>
          <w:szCs w:val="24"/>
          <w:u w:val="none"/>
        </w:rPr>
        <w:t xml:space="preserve">. </w:t>
      </w:r>
      <w:r>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7234F889" w:rsidR="004D2BC6" w:rsidRPr="0070339A" w:rsidRDefault="002E439F" w:rsidP="0070339A">
      <w:pPr>
        <w:pStyle w:val="Akapitzlist"/>
        <w:numPr>
          <w:ilvl w:val="0"/>
          <w:numId w:val="14"/>
        </w:numPr>
        <w:spacing w:after="0" w:line="240" w:lineRule="auto"/>
        <w:ind w:left="709" w:hanging="283"/>
        <w:jc w:val="both"/>
        <w:rPr>
          <w:rFonts w:ascii="Times New Roman" w:hAnsi="Times New Roman" w:cs="Times New Roman"/>
          <w:sz w:val="24"/>
          <w:szCs w:val="24"/>
          <w:u w:val="single"/>
          <w:lang w:bidi="pl-PL"/>
        </w:rPr>
      </w:pPr>
      <w:r>
        <w:rPr>
          <w:rFonts w:ascii="Times New Roman" w:hAnsi="Times New Roman" w:cs="Times New Roman"/>
          <w:sz w:val="24"/>
          <w:szCs w:val="24"/>
        </w:rPr>
        <w:t>Wykonawca ma obowiązek sprawdzania komunikatów i wiadomości bezpośrednio na</w:t>
      </w:r>
      <w:r w:rsidR="0097149C" w:rsidRPr="0097149C">
        <w:rPr>
          <w:rFonts w:ascii="Times New Roman" w:hAnsi="Times New Roman" w:cs="Times New Roman"/>
          <w:color w:val="000000" w:themeColor="text1"/>
          <w:sz w:val="24"/>
          <w:szCs w:val="24"/>
          <w:lang w:eastAsia="pl-PL" w:bidi="pl-PL"/>
        </w:rPr>
        <w:t xml:space="preserve"> </w:t>
      </w:r>
      <w:hyperlink r:id="rId12" w:history="1">
        <w:r w:rsidR="0097149C" w:rsidRPr="00BD645D">
          <w:rPr>
            <w:rStyle w:val="Hipercze"/>
            <w:rFonts w:ascii="Times New Roman" w:hAnsi="Times New Roman" w:cs="Times New Roman"/>
            <w:sz w:val="24"/>
            <w:szCs w:val="24"/>
            <w:lang w:bidi="pl-PL"/>
          </w:rPr>
          <w:t>https://platformazakupowa.pl/transakcja/690113</w:t>
        </w:r>
      </w:hyperlink>
      <w:r w:rsidR="0097149C">
        <w:rPr>
          <w:rFonts w:ascii="Times New Roman" w:hAnsi="Times New Roman" w:cs="Times New Roman"/>
          <w:color w:val="0066CC"/>
          <w:sz w:val="24"/>
          <w:szCs w:val="24"/>
          <w:u w:val="single"/>
          <w:lang w:eastAsia="pl-PL" w:bidi="pl-PL"/>
        </w:rPr>
        <w:t xml:space="preserve"> </w:t>
      </w:r>
      <w:r w:rsidRPr="0070339A">
        <w:rPr>
          <w:rFonts w:ascii="Times New Roman" w:hAnsi="Times New Roman" w:cs="Times New Roman"/>
          <w:sz w:val="24"/>
          <w:szCs w:val="24"/>
        </w:rPr>
        <w:t>przesłanych przez Zamawiającego.</w:t>
      </w:r>
    </w:p>
    <w:p w14:paraId="6CBA4781" w14:textId="77777777" w:rsidR="004D2BC6" w:rsidRDefault="002E439F" w:rsidP="00BE6B95">
      <w:pPr>
        <w:pStyle w:val="Akapitzlist"/>
        <w:numPr>
          <w:ilvl w:val="0"/>
          <w:numId w:val="14"/>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1C2AEB30"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lastRenderedPageBreak/>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włączona obsługa JavaScript;</w:t>
      </w:r>
    </w:p>
    <w:p w14:paraId="349130A2"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41037EDC" w14:textId="77777777" w:rsidR="004D2BC6" w:rsidRDefault="002E439F" w:rsidP="00BE6B95">
      <w:pPr>
        <w:pStyle w:val="Akapitzlist"/>
        <w:numPr>
          <w:ilvl w:val="0"/>
          <w:numId w:val="1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Platformazakupowa.pl działa według standardu przyjętego w komunikacji sieciowej - kodowanie UTF8.</w:t>
      </w:r>
    </w:p>
    <w:p w14:paraId="3E2686C1" w14:textId="77777777" w:rsidR="004D2BC6" w:rsidRDefault="002E439F" w:rsidP="00BE6B95">
      <w:pPr>
        <w:pStyle w:val="Akapitzlist"/>
        <w:numPr>
          <w:ilvl w:val="0"/>
          <w:numId w:val="14"/>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Oznaczenie czasu odbioru danych przez platformę zakupową stanowi datę 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synchronizowanego z zegarem Głównego Urzędu Miar.</w:t>
      </w:r>
    </w:p>
    <w:p w14:paraId="670C62DE" w14:textId="77777777" w:rsidR="004D2BC6" w:rsidRDefault="002E439F" w:rsidP="00BE6B95">
      <w:pPr>
        <w:pStyle w:val="Akapitzlist"/>
        <w:numPr>
          <w:ilvl w:val="0"/>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Pr>
          <w:rFonts w:ascii="Times New Roman" w:hAnsi="Times New Roman" w:cs="Times New Roman"/>
          <w:b/>
          <w:bCs/>
          <w:sz w:val="24"/>
          <w:szCs w:val="24"/>
        </w:rPr>
        <w:t xml:space="preserve">„Regulamin” </w:t>
      </w:r>
      <w:r>
        <w:rPr>
          <w:rFonts w:ascii="Times New Roman" w:hAnsi="Times New Roman" w:cs="Times New Roman"/>
          <w:sz w:val="24"/>
          <w:szCs w:val="24"/>
        </w:rPr>
        <w:t>oraz uznaje go za wiążący.</w:t>
      </w:r>
    </w:p>
    <w:p w14:paraId="6139C6CC" w14:textId="77777777" w:rsidR="004D2BC6" w:rsidRDefault="004D2BC6" w:rsidP="00BE6B95">
      <w:pPr>
        <w:pStyle w:val="Akapitzlist"/>
        <w:numPr>
          <w:ilvl w:val="0"/>
          <w:numId w:val="30"/>
        </w:numPr>
        <w:spacing w:after="0" w:line="240" w:lineRule="auto"/>
        <w:jc w:val="both"/>
        <w:rPr>
          <w:rFonts w:ascii="Times New Roman" w:hAnsi="Times New Roman" w:cs="Times New Roman"/>
          <w:vanish/>
          <w:sz w:val="24"/>
          <w:szCs w:val="24"/>
        </w:rPr>
      </w:pPr>
    </w:p>
    <w:p w14:paraId="008C6C63" w14:textId="77777777" w:rsidR="004D2BC6" w:rsidRDefault="004D2BC6" w:rsidP="00BE6B95">
      <w:pPr>
        <w:pStyle w:val="Akapitzlist"/>
        <w:numPr>
          <w:ilvl w:val="0"/>
          <w:numId w:val="30"/>
        </w:numPr>
        <w:spacing w:after="0" w:line="240" w:lineRule="auto"/>
        <w:jc w:val="both"/>
        <w:rPr>
          <w:rFonts w:ascii="Times New Roman" w:hAnsi="Times New Roman" w:cs="Times New Roman"/>
          <w:vanish/>
          <w:sz w:val="24"/>
          <w:szCs w:val="24"/>
        </w:rPr>
      </w:pPr>
    </w:p>
    <w:p w14:paraId="2626B123" w14:textId="77777777" w:rsidR="004D2BC6" w:rsidRDefault="004D2BC6" w:rsidP="00BE6B95">
      <w:pPr>
        <w:pStyle w:val="Akapitzlist"/>
        <w:numPr>
          <w:ilvl w:val="0"/>
          <w:numId w:val="30"/>
        </w:numPr>
        <w:spacing w:after="0" w:line="240" w:lineRule="auto"/>
        <w:jc w:val="both"/>
        <w:rPr>
          <w:rFonts w:ascii="Times New Roman" w:hAnsi="Times New Roman" w:cs="Times New Roman"/>
          <w:vanish/>
          <w:sz w:val="24"/>
          <w:szCs w:val="24"/>
        </w:rPr>
      </w:pPr>
    </w:p>
    <w:p w14:paraId="356654C6" w14:textId="77777777" w:rsidR="004D2BC6" w:rsidRDefault="004D2BC6" w:rsidP="00BE6B95">
      <w:pPr>
        <w:pStyle w:val="Akapitzlist"/>
        <w:numPr>
          <w:ilvl w:val="0"/>
          <w:numId w:val="30"/>
        </w:numPr>
        <w:spacing w:after="0" w:line="240" w:lineRule="auto"/>
        <w:jc w:val="both"/>
        <w:rPr>
          <w:rFonts w:ascii="Times New Roman" w:hAnsi="Times New Roman" w:cs="Times New Roman"/>
          <w:vanish/>
          <w:sz w:val="24"/>
          <w:szCs w:val="24"/>
        </w:rPr>
      </w:pPr>
    </w:p>
    <w:p w14:paraId="31CEF2BB" w14:textId="77777777" w:rsidR="004D2BC6" w:rsidRDefault="002E439F" w:rsidP="00BE6B95">
      <w:pPr>
        <w:pStyle w:val="Akapitzlist"/>
        <w:numPr>
          <w:ilvl w:val="0"/>
          <w:numId w:val="30"/>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Pr>
          <w:rFonts w:ascii="Times New Roman" w:hAnsi="Times New Roman" w:cs="Times New Roman"/>
          <w:b/>
          <w:bCs/>
          <w:sz w:val="24"/>
          <w:szCs w:val="24"/>
        </w:rPr>
        <w:t>„Instrukcje dla Wykonawców”</w:t>
      </w:r>
      <w:r>
        <w:rPr>
          <w:rFonts w:ascii="Times New Roman" w:hAnsi="Times New Roman" w:cs="Times New Roman"/>
          <w:sz w:val="24"/>
          <w:szCs w:val="24"/>
        </w:rPr>
        <w:t xml:space="preserve"> na stronie internetowej pod adresem: https://platformazakupowa.pl/strona/45-instrukcje</w:t>
      </w:r>
      <w:r>
        <w:rPr>
          <w:rStyle w:val="czeinternetowe"/>
          <w:rFonts w:ascii="Times New Roman" w:hAnsi="Times New Roman" w:cs="Times New Roman"/>
          <w:color w:val="auto"/>
          <w:sz w:val="24"/>
          <w:szCs w:val="24"/>
          <w:u w:val="none"/>
        </w:rPr>
        <w:t>.</w:t>
      </w:r>
    </w:p>
    <w:p w14:paraId="6B42B3F7" w14:textId="77777777" w:rsidR="004D2BC6" w:rsidRDefault="004D2BC6">
      <w:pPr>
        <w:pStyle w:val="Teksttreci20"/>
        <w:shd w:val="clear" w:color="auto" w:fill="auto"/>
        <w:tabs>
          <w:tab w:val="left" w:pos="799"/>
        </w:tabs>
        <w:spacing w:before="0" w:after="0"/>
        <w:ind w:left="993" w:hanging="426"/>
        <w:jc w:val="both"/>
        <w:rPr>
          <w:rFonts w:ascii="Times New Roman" w:hAnsi="Times New Roman" w:cs="Times New Roman"/>
          <w:b/>
          <w:sz w:val="24"/>
          <w:szCs w:val="24"/>
        </w:rPr>
      </w:pPr>
    </w:p>
    <w:p w14:paraId="78FF083B" w14:textId="77777777" w:rsidR="004D2BC6" w:rsidRDefault="002E439F" w:rsidP="00BE6B95">
      <w:pPr>
        <w:pStyle w:val="Tekstkomentarza"/>
        <w:numPr>
          <w:ilvl w:val="0"/>
          <w:numId w:val="22"/>
        </w:numPr>
        <w:ind w:left="567" w:hanging="567"/>
        <w:jc w:val="both"/>
        <w:rPr>
          <w:rFonts w:eastAsia="Calibri"/>
          <w:b/>
          <w:sz w:val="24"/>
        </w:rPr>
      </w:pPr>
      <w:r>
        <w:rPr>
          <w:rFonts w:eastAsia="Calibri"/>
          <w:b/>
          <w:sz w:val="24"/>
        </w:rPr>
        <w:t>OPIS SPOSOBU PRZYGOTOWANIA I ZŁOŻENIA OFERTY</w:t>
      </w:r>
    </w:p>
    <w:p w14:paraId="6AEBC939" w14:textId="77777777" w:rsidR="004D2BC6" w:rsidRDefault="002E439F" w:rsidP="00BE6B95">
      <w:pPr>
        <w:pStyle w:val="Tekstkomentarza"/>
        <w:numPr>
          <w:ilvl w:val="0"/>
          <w:numId w:val="16"/>
        </w:numPr>
        <w:ind w:left="709" w:hanging="283"/>
        <w:jc w:val="both"/>
        <w:rPr>
          <w:rFonts w:eastAsia="Calibri"/>
          <w:b/>
          <w:bCs/>
          <w:sz w:val="24"/>
        </w:rPr>
      </w:pPr>
      <w:r>
        <w:rPr>
          <w:sz w:val="24"/>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10" w:name="_21eeoojwb3nb"/>
      <w:bookmarkEnd w:id="10"/>
    </w:p>
    <w:p w14:paraId="72939168" w14:textId="77777777" w:rsidR="004D2BC6" w:rsidRDefault="002E439F" w:rsidP="00BE6B95">
      <w:pPr>
        <w:pStyle w:val="Tekstkomentarza"/>
        <w:numPr>
          <w:ilvl w:val="0"/>
          <w:numId w:val="16"/>
        </w:numPr>
        <w:ind w:left="709" w:hanging="283"/>
        <w:jc w:val="both"/>
        <w:rPr>
          <w:rFonts w:eastAsia="Calibri"/>
          <w:b/>
          <w:sz w:val="24"/>
        </w:rPr>
      </w:pPr>
      <w:r>
        <w:rPr>
          <w:rFonts w:eastAsia="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Arial"/>
          <w:b/>
          <w:sz w:val="24"/>
        </w:rPr>
        <w:t>kwalifikowanym podpisem elektronicznym</w:t>
      </w:r>
      <w:r>
        <w:rPr>
          <w:rFonts w:eastAsia="Arial"/>
          <w:sz w:val="24"/>
        </w:rPr>
        <w:t xml:space="preserve"> przez osobę/osoby upoważnioną/upoważnione. Poświadczenie za zgodność z oryginałem następuje w postaci elektronicznej podpisane kwalifikowanym podpisem elektronicznym przez osobę/osoby upoważnioną/upoważnione. </w:t>
      </w:r>
      <w:r>
        <w:rPr>
          <w:rStyle w:val="FootnoteAnchor"/>
          <w:rFonts w:eastAsia="Arial"/>
          <w:sz w:val="24"/>
        </w:rPr>
        <w:footnoteReference w:id="1"/>
      </w:r>
    </w:p>
    <w:p w14:paraId="223E2CCF" w14:textId="77777777" w:rsidR="004D2BC6" w:rsidRDefault="002E439F" w:rsidP="00BE6B95">
      <w:pPr>
        <w:pStyle w:val="Tekstkomentarza"/>
        <w:numPr>
          <w:ilvl w:val="0"/>
          <w:numId w:val="16"/>
        </w:numPr>
        <w:ind w:left="709" w:hanging="283"/>
        <w:jc w:val="both"/>
        <w:rPr>
          <w:rFonts w:eastAsia="Calibri"/>
          <w:b/>
          <w:sz w:val="24"/>
        </w:rPr>
      </w:pPr>
      <w:r>
        <w:rPr>
          <w:sz w:val="24"/>
        </w:rPr>
        <w:t>Oferta powinna być:</w:t>
      </w:r>
    </w:p>
    <w:p w14:paraId="4649B593" w14:textId="77777777" w:rsidR="004D2BC6" w:rsidRDefault="002E439F" w:rsidP="00BE6B95">
      <w:pPr>
        <w:pStyle w:val="Tekstkomentarza"/>
        <w:numPr>
          <w:ilvl w:val="0"/>
          <w:numId w:val="17"/>
        </w:numPr>
        <w:ind w:left="1276" w:hanging="283"/>
        <w:jc w:val="both"/>
        <w:rPr>
          <w:rFonts w:eastAsia="Calibri"/>
          <w:b/>
          <w:sz w:val="24"/>
        </w:rPr>
      </w:pPr>
      <w:r>
        <w:rPr>
          <w:sz w:val="24"/>
        </w:rPr>
        <w:t>sporządzona na podstawie załączników niniejszej SWZ w języku polskim;</w:t>
      </w:r>
    </w:p>
    <w:p w14:paraId="14C7A0F8" w14:textId="107E4E1C" w:rsidR="004D2BC6" w:rsidRPr="0070339A" w:rsidRDefault="002E439F" w:rsidP="0070339A">
      <w:pPr>
        <w:pStyle w:val="Tekstkomentarza"/>
        <w:numPr>
          <w:ilvl w:val="0"/>
          <w:numId w:val="17"/>
        </w:numPr>
        <w:ind w:left="1276" w:hanging="283"/>
        <w:rPr>
          <w:sz w:val="24"/>
          <w:u w:val="single"/>
          <w:lang w:bidi="pl-PL"/>
        </w:rPr>
      </w:pPr>
      <w:r>
        <w:rPr>
          <w:sz w:val="24"/>
        </w:rPr>
        <w:t xml:space="preserve">złożona przy użyciu środków komunikacji elektronicznej tzn. za pośrednictwem </w:t>
      </w:r>
      <w:r w:rsidR="0097149C" w:rsidRPr="0097149C">
        <w:rPr>
          <w:sz w:val="24"/>
          <w:u w:val="single"/>
          <w:lang w:bidi="pl-PL"/>
        </w:rPr>
        <w:t>https://platformazakupowa.pl/transakcja/</w:t>
      </w:r>
      <w:r w:rsidR="0097149C" w:rsidRPr="0097149C">
        <w:rPr>
          <w:sz w:val="24"/>
          <w:lang w:bidi="pl-PL"/>
        </w:rPr>
        <w:t>690113</w:t>
      </w:r>
      <w:r w:rsidR="0070339A">
        <w:rPr>
          <w:sz w:val="24"/>
          <w:lang w:bidi="pl-PL"/>
        </w:rPr>
        <w:t>;</w:t>
      </w:r>
    </w:p>
    <w:p w14:paraId="49771865" w14:textId="77777777" w:rsidR="004D2BC6" w:rsidRDefault="002E439F" w:rsidP="00BE6B95">
      <w:pPr>
        <w:pStyle w:val="Tekstkomentarza"/>
        <w:numPr>
          <w:ilvl w:val="0"/>
          <w:numId w:val="17"/>
        </w:numPr>
        <w:ind w:left="1276" w:hanging="283"/>
        <w:jc w:val="both"/>
        <w:rPr>
          <w:rFonts w:eastAsia="Calibri"/>
          <w:b/>
          <w:sz w:val="24"/>
        </w:rPr>
      </w:pPr>
      <w:r>
        <w:rPr>
          <w:sz w:val="24"/>
        </w:rPr>
        <w:t>podpisana kwalifikowanym podpisem elektronicznym przez osobę/osoby upoważnioną/upoważnione.</w:t>
      </w:r>
    </w:p>
    <w:p w14:paraId="78EFAD69" w14:textId="77777777" w:rsidR="004D2BC6" w:rsidRDefault="002E439F" w:rsidP="00BE6B95">
      <w:pPr>
        <w:pStyle w:val="Tekstkomentarza"/>
        <w:numPr>
          <w:ilvl w:val="1"/>
          <w:numId w:val="18"/>
        </w:numPr>
        <w:ind w:left="709" w:hanging="283"/>
        <w:jc w:val="both"/>
        <w:rPr>
          <w:rFonts w:eastAsia="Calibri"/>
          <w:b/>
          <w:sz w:val="24"/>
        </w:rPr>
      </w:pPr>
      <w:r>
        <w:rPr>
          <w:sz w:val="24"/>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4"/>
        </w:rPr>
        <w:t>eIDAS</w:t>
      </w:r>
      <w:proofErr w:type="spellEnd"/>
      <w:r>
        <w:rPr>
          <w:sz w:val="24"/>
        </w:rPr>
        <w:t>) (UE) nr 910/2014 - od 1 lipca 2016 roku”.</w:t>
      </w:r>
    </w:p>
    <w:p w14:paraId="1DDC835E" w14:textId="77777777" w:rsidR="004D2BC6" w:rsidRDefault="002E439F" w:rsidP="00BE6B95">
      <w:pPr>
        <w:pStyle w:val="Tekstkomentarza"/>
        <w:numPr>
          <w:ilvl w:val="1"/>
          <w:numId w:val="18"/>
        </w:numPr>
        <w:ind w:left="709" w:hanging="283"/>
        <w:jc w:val="both"/>
        <w:rPr>
          <w:rFonts w:eastAsia="Calibri"/>
          <w:b/>
          <w:sz w:val="24"/>
        </w:rPr>
      </w:pPr>
      <w:r>
        <w:rPr>
          <w:sz w:val="24"/>
        </w:rPr>
        <w:t xml:space="preserve">W przypadku wykorzystania formatu podpisu </w:t>
      </w:r>
      <w:proofErr w:type="spellStart"/>
      <w:r>
        <w:rPr>
          <w:sz w:val="24"/>
        </w:rPr>
        <w:t>XAdES</w:t>
      </w:r>
      <w:proofErr w:type="spellEnd"/>
      <w:r>
        <w:rPr>
          <w:sz w:val="24"/>
        </w:rPr>
        <w:t xml:space="preserve"> zewnętrzny. Zamawiający wymaga dołączenia odpowiedniej ilości plików tj. podpisywanych plików z danymi oraz plików </w:t>
      </w:r>
      <w:proofErr w:type="spellStart"/>
      <w:r>
        <w:rPr>
          <w:sz w:val="24"/>
        </w:rPr>
        <w:t>XAdES</w:t>
      </w:r>
      <w:proofErr w:type="spellEnd"/>
      <w:r>
        <w:rPr>
          <w:sz w:val="24"/>
        </w:rPr>
        <w:t>.</w:t>
      </w:r>
    </w:p>
    <w:p w14:paraId="2FA8681E" w14:textId="77777777" w:rsidR="004D2BC6" w:rsidRDefault="002E439F" w:rsidP="00BE6B95">
      <w:pPr>
        <w:pStyle w:val="Tekstkomentarza"/>
        <w:numPr>
          <w:ilvl w:val="1"/>
          <w:numId w:val="18"/>
        </w:numPr>
        <w:ind w:left="709" w:hanging="283"/>
        <w:jc w:val="both"/>
        <w:rPr>
          <w:rFonts w:eastAsia="Calibri"/>
          <w:b/>
          <w:i/>
          <w:sz w:val="24"/>
        </w:rPr>
      </w:pPr>
      <w:r>
        <w:rPr>
          <w:sz w:val="24"/>
        </w:rPr>
        <w:t xml:space="preserve">Zgodnie z art. 18 ust. 3 ustawy </w:t>
      </w:r>
      <w:proofErr w:type="spellStart"/>
      <w:r>
        <w:rPr>
          <w:sz w:val="24"/>
        </w:rPr>
        <w:t>Pzp</w:t>
      </w:r>
      <w:proofErr w:type="spellEnd"/>
      <w:r>
        <w:rPr>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673055C0" w:rsidR="004D2BC6" w:rsidRDefault="002E439F" w:rsidP="00BE6B95">
      <w:pPr>
        <w:pStyle w:val="Tekstkomentarza"/>
        <w:numPr>
          <w:ilvl w:val="1"/>
          <w:numId w:val="18"/>
        </w:numPr>
        <w:ind w:left="709" w:hanging="283"/>
        <w:jc w:val="both"/>
        <w:rPr>
          <w:rStyle w:val="czeinternetowe"/>
          <w:rFonts w:eastAsia="Calibri"/>
          <w:color w:val="auto"/>
          <w:sz w:val="24"/>
          <w:u w:val="none"/>
        </w:rPr>
      </w:pPr>
      <w:r>
        <w:rPr>
          <w:sz w:val="24"/>
        </w:rPr>
        <w:t xml:space="preserve">Wykonawca, za pośrednictwem </w:t>
      </w:r>
      <w:r w:rsidR="0070339A" w:rsidRPr="0070339A">
        <w:rPr>
          <w:sz w:val="24"/>
        </w:rPr>
        <w:t>https://platformazakupowa.pl/transakcja/664568</w:t>
      </w:r>
      <w:r>
        <w:rPr>
          <w:rStyle w:val="czeinternetowe"/>
          <w:color w:val="auto"/>
          <w:sz w:val="24"/>
          <w:u w:val="none"/>
        </w:rPr>
        <w:t xml:space="preserve"> </w:t>
      </w:r>
      <w:r>
        <w:rPr>
          <w:sz w:val="24"/>
        </w:rPr>
        <w:t>może przed upływem terminu do składania ofert zmienić lub wycofać ofertę. Sposób dokonywania zmiany lub wycofania oferty zamieszczono w instrukcji zamieszczonej na stronie internetowej pod adresem: https://platformazakupowa.pl/strona/45-instrukcje</w:t>
      </w:r>
      <w:r>
        <w:rPr>
          <w:rStyle w:val="czeinternetowe"/>
          <w:color w:val="auto"/>
          <w:sz w:val="24"/>
          <w:u w:val="none"/>
        </w:rPr>
        <w:t>.</w:t>
      </w:r>
    </w:p>
    <w:p w14:paraId="5B3FE790" w14:textId="77777777" w:rsidR="004D2BC6" w:rsidRDefault="002E439F" w:rsidP="00BE6B95">
      <w:pPr>
        <w:pStyle w:val="Tekstkomentarza"/>
        <w:numPr>
          <w:ilvl w:val="1"/>
          <w:numId w:val="18"/>
        </w:numPr>
        <w:ind w:left="709" w:hanging="283"/>
        <w:jc w:val="both"/>
        <w:rPr>
          <w:rFonts w:eastAsia="Calibri"/>
          <w:b/>
          <w:sz w:val="24"/>
        </w:rPr>
      </w:pPr>
      <w:r>
        <w:rPr>
          <w:sz w:val="24"/>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Default="002E439F" w:rsidP="00BE6B95">
      <w:pPr>
        <w:pStyle w:val="Tekstkomentarza"/>
        <w:numPr>
          <w:ilvl w:val="1"/>
          <w:numId w:val="18"/>
        </w:numPr>
        <w:ind w:left="709" w:hanging="283"/>
        <w:jc w:val="both"/>
        <w:rPr>
          <w:rFonts w:eastAsia="Calibri"/>
          <w:b/>
          <w:sz w:val="24"/>
        </w:rPr>
      </w:pPr>
      <w:r>
        <w:rPr>
          <w:bCs/>
          <w:sz w:val="24"/>
        </w:rPr>
        <w:t>Rozszerzenia plików</w:t>
      </w:r>
      <w:r>
        <w:rPr>
          <w:b/>
          <w:sz w:val="24"/>
        </w:rPr>
        <w:t xml:space="preserve"> </w:t>
      </w:r>
      <w:r>
        <w:rPr>
          <w:sz w:val="24"/>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eastAsia="Calibri"/>
          <w:b/>
          <w:sz w:val="24"/>
        </w:rPr>
        <w:t xml:space="preserve"> </w:t>
      </w:r>
      <w:r>
        <w:rPr>
          <w:sz w:val="24"/>
        </w:rPr>
        <w:t>Zamawiający rekomenduje wykorzystanie formatów: .pdf, .</w:t>
      </w:r>
      <w:proofErr w:type="spellStart"/>
      <w:r>
        <w:rPr>
          <w:sz w:val="24"/>
        </w:rPr>
        <w:t>doc</w:t>
      </w:r>
      <w:proofErr w:type="spellEnd"/>
      <w:r>
        <w:rPr>
          <w:sz w:val="24"/>
        </w:rPr>
        <w:t>, .</w:t>
      </w:r>
      <w:proofErr w:type="spellStart"/>
      <w:r>
        <w:rPr>
          <w:sz w:val="24"/>
        </w:rPr>
        <w:t>docx</w:t>
      </w:r>
      <w:proofErr w:type="spellEnd"/>
      <w:r>
        <w:rPr>
          <w:sz w:val="24"/>
        </w:rPr>
        <w:t>., .xls, .</w:t>
      </w:r>
      <w:proofErr w:type="spellStart"/>
      <w:r>
        <w:rPr>
          <w:sz w:val="24"/>
        </w:rPr>
        <w:t>xlsx</w:t>
      </w:r>
      <w:proofErr w:type="spellEnd"/>
      <w:r>
        <w:rPr>
          <w:sz w:val="24"/>
        </w:rPr>
        <w:t>, .jpg, (.</w:t>
      </w:r>
      <w:proofErr w:type="spellStart"/>
      <w:r>
        <w:rPr>
          <w:sz w:val="24"/>
        </w:rPr>
        <w:t>jpeg</w:t>
      </w:r>
      <w:proofErr w:type="spellEnd"/>
      <w:r>
        <w:rPr>
          <w:sz w:val="24"/>
        </w:rPr>
        <w:t xml:space="preserve">), </w:t>
      </w:r>
      <w:r>
        <w:rPr>
          <w:bCs/>
          <w:sz w:val="24"/>
        </w:rPr>
        <w:t>ze</w:t>
      </w:r>
      <w:r>
        <w:rPr>
          <w:b/>
          <w:sz w:val="24"/>
        </w:rPr>
        <w:t xml:space="preserve"> </w:t>
      </w:r>
      <w:r>
        <w:rPr>
          <w:bCs/>
          <w:sz w:val="24"/>
        </w:rPr>
        <w:t>szczególnym wskazaniem na .pdf.</w:t>
      </w:r>
      <w:r>
        <w:rPr>
          <w:rFonts w:eastAsia="Calibri"/>
          <w:b/>
          <w:sz w:val="24"/>
        </w:rPr>
        <w:t xml:space="preserve"> </w:t>
      </w:r>
      <w:r>
        <w:rPr>
          <w:sz w:val="24"/>
        </w:rPr>
        <w:t>W celu ewentualnej kompresji danych Zamawiający rekomenduje wykorzystanie jednego z rozszerzeń: .zip, .7Z.</w:t>
      </w:r>
      <w:r>
        <w:rPr>
          <w:rFonts w:eastAsia="Calibri"/>
          <w:b/>
          <w:sz w:val="24"/>
        </w:rPr>
        <w:t xml:space="preserve"> </w:t>
      </w:r>
      <w:r>
        <w:rPr>
          <w:sz w:val="24"/>
        </w:rPr>
        <w:t xml:space="preserve">Wśród rozszerzeń powszechnych a </w:t>
      </w:r>
      <w:r>
        <w:rPr>
          <w:bCs/>
          <w:sz w:val="24"/>
        </w:rPr>
        <w:t>niewystępujących</w:t>
      </w:r>
      <w:r>
        <w:rPr>
          <w:sz w:val="24"/>
        </w:rPr>
        <w:t xml:space="preserve"> w Rozporządzeniu KRI występują: .</w:t>
      </w:r>
      <w:proofErr w:type="spellStart"/>
      <w:r>
        <w:rPr>
          <w:sz w:val="24"/>
        </w:rPr>
        <w:t>rar</w:t>
      </w:r>
      <w:proofErr w:type="spellEnd"/>
      <w:r>
        <w:rPr>
          <w:sz w:val="24"/>
        </w:rPr>
        <w:t>, .gif, .</w:t>
      </w:r>
      <w:proofErr w:type="spellStart"/>
      <w:r>
        <w:rPr>
          <w:sz w:val="24"/>
        </w:rPr>
        <w:t>bmp</w:t>
      </w:r>
      <w:proofErr w:type="spellEnd"/>
      <w:r>
        <w:rPr>
          <w:sz w:val="24"/>
        </w:rPr>
        <w:t>, .</w:t>
      </w:r>
      <w:proofErr w:type="spellStart"/>
      <w:r>
        <w:rPr>
          <w:sz w:val="24"/>
        </w:rPr>
        <w:t>numbers</w:t>
      </w:r>
      <w:proofErr w:type="spellEnd"/>
      <w:r>
        <w:rPr>
          <w:sz w:val="24"/>
        </w:rPr>
        <w:t>, .</w:t>
      </w:r>
      <w:proofErr w:type="spellStart"/>
      <w:r>
        <w:rPr>
          <w:sz w:val="24"/>
        </w:rPr>
        <w:t>pages</w:t>
      </w:r>
      <w:proofErr w:type="spellEnd"/>
      <w:r>
        <w:rPr>
          <w:sz w:val="24"/>
        </w:rPr>
        <w:t xml:space="preserve">. </w:t>
      </w:r>
      <w:r>
        <w:rPr>
          <w:bCs/>
          <w:sz w:val="24"/>
        </w:rPr>
        <w:t>Dokumenty złożone w takich plikach zostaną uznane za złożone nieskutecznie.</w:t>
      </w:r>
    </w:p>
    <w:p w14:paraId="427FB239" w14:textId="77777777" w:rsidR="004D2BC6" w:rsidRDefault="002E439F" w:rsidP="00BE6B95">
      <w:pPr>
        <w:pStyle w:val="Tekstkomentarza"/>
        <w:numPr>
          <w:ilvl w:val="1"/>
          <w:numId w:val="18"/>
        </w:numPr>
        <w:ind w:left="709" w:hanging="425"/>
        <w:jc w:val="both"/>
        <w:rPr>
          <w:rFonts w:eastAsia="Calibri"/>
          <w:b/>
          <w:sz w:val="24"/>
        </w:rPr>
      </w:pPr>
      <w:r>
        <w:rPr>
          <w:sz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sz w:val="24"/>
        </w:rPr>
        <w:t>PAdES</w:t>
      </w:r>
      <w:proofErr w:type="spellEnd"/>
      <w:r>
        <w:rPr>
          <w:sz w:val="24"/>
        </w:rPr>
        <w:t xml:space="preserve">. Pliki w innych formatach niż PDF zaleca się opatrzyć podpisem w formacie </w:t>
      </w:r>
      <w:proofErr w:type="spellStart"/>
      <w:r>
        <w:rPr>
          <w:sz w:val="24"/>
        </w:rPr>
        <w:t>XAdES</w:t>
      </w:r>
      <w:proofErr w:type="spellEnd"/>
      <w:r>
        <w:rPr>
          <w:sz w:val="24"/>
        </w:rPr>
        <w:t xml:space="preserve"> o typie zewnętrznym. Wykonawca powinien pamiętać, aby plik z podpisem przekazywać łącznie z dokumentem podpisywanym.</w:t>
      </w:r>
    </w:p>
    <w:p w14:paraId="37E50BC6" w14:textId="77777777" w:rsidR="004D2BC6" w:rsidRDefault="002E439F" w:rsidP="00BE6B95">
      <w:pPr>
        <w:pStyle w:val="Tekstkomentarza"/>
        <w:numPr>
          <w:ilvl w:val="1"/>
          <w:numId w:val="18"/>
        </w:numPr>
        <w:ind w:left="709" w:hanging="425"/>
        <w:jc w:val="both"/>
        <w:rPr>
          <w:rFonts w:eastAsia="Calibri"/>
          <w:b/>
          <w:sz w:val="24"/>
        </w:rPr>
      </w:pPr>
      <w:r>
        <w:rPr>
          <w:sz w:val="24"/>
        </w:rPr>
        <w:t>Zamawiający rekomenduje wykorzystanie podpisu z kwalifikowanym znacznikiem czasu.</w:t>
      </w:r>
    </w:p>
    <w:p w14:paraId="69018750" w14:textId="77777777" w:rsidR="004D2BC6" w:rsidRDefault="002E439F" w:rsidP="00BE6B95">
      <w:pPr>
        <w:pStyle w:val="Tekstkomentarza"/>
        <w:numPr>
          <w:ilvl w:val="1"/>
          <w:numId w:val="18"/>
        </w:numPr>
        <w:ind w:left="709" w:hanging="425"/>
        <w:jc w:val="both"/>
        <w:rPr>
          <w:rFonts w:eastAsia="Calibri"/>
          <w:b/>
          <w:sz w:val="24"/>
        </w:rPr>
      </w:pPr>
      <w:r>
        <w:rPr>
          <w:sz w:val="24"/>
        </w:rPr>
        <w:t>Zamawiający zaleca aby</w:t>
      </w:r>
      <w:r>
        <w:rPr>
          <w:b/>
          <w:sz w:val="24"/>
        </w:rPr>
        <w:t xml:space="preserve"> </w:t>
      </w:r>
      <w:r>
        <w:rPr>
          <w:bCs/>
          <w:sz w:val="24"/>
        </w:rPr>
        <w:t>w przypadku podpisywania pliku przez kilka osób, stosować podpisy tego samego rodzaju.</w:t>
      </w:r>
      <w:r>
        <w:rPr>
          <w:sz w:val="24"/>
        </w:rPr>
        <w:t xml:space="preserve"> Podpisywanie różnymi rodzajami podpisów może doprowadzić do problemów w weryfikacji plików. </w:t>
      </w:r>
    </w:p>
    <w:p w14:paraId="7AB106D7" w14:textId="77777777" w:rsidR="004D2BC6" w:rsidRDefault="002E439F" w:rsidP="00BE6B95">
      <w:pPr>
        <w:pStyle w:val="Tekstkomentarza"/>
        <w:numPr>
          <w:ilvl w:val="1"/>
          <w:numId w:val="18"/>
        </w:numPr>
        <w:ind w:left="709" w:hanging="425"/>
        <w:jc w:val="both"/>
        <w:rPr>
          <w:rFonts w:eastAsia="Calibri"/>
          <w:b/>
          <w:sz w:val="24"/>
        </w:rPr>
      </w:pPr>
      <w:r>
        <w:rPr>
          <w:sz w:val="24"/>
        </w:rPr>
        <w:t xml:space="preserve">Jeśli Wykonawca kompresuje dokumenty np. w plik o rozszerzeniu .zip, zaleca się wcześniejsze podpisanie każdego ze skompresowanych plików. </w:t>
      </w:r>
    </w:p>
    <w:p w14:paraId="74604CD4" w14:textId="77777777" w:rsidR="004D2BC6" w:rsidRDefault="002E439F" w:rsidP="00BE6B95">
      <w:pPr>
        <w:pStyle w:val="Tekstkomentarza"/>
        <w:numPr>
          <w:ilvl w:val="1"/>
          <w:numId w:val="18"/>
        </w:numPr>
        <w:ind w:left="709" w:hanging="425"/>
        <w:jc w:val="both"/>
        <w:rPr>
          <w:rFonts w:eastAsia="Calibri"/>
          <w:b/>
          <w:sz w:val="24"/>
        </w:rPr>
      </w:pPr>
      <w:r>
        <w:rPr>
          <w:sz w:val="24"/>
        </w:rPr>
        <w:t xml:space="preserve">Zamawiający zaleca aby </w:t>
      </w:r>
      <w:r>
        <w:rPr>
          <w:bCs/>
          <w:sz w:val="24"/>
        </w:rPr>
        <w:t>nie</w:t>
      </w:r>
      <w:r>
        <w:rPr>
          <w:b/>
          <w:sz w:val="24"/>
        </w:rPr>
        <w:t xml:space="preserve"> </w:t>
      </w:r>
      <w:r>
        <w:rPr>
          <w:sz w:val="24"/>
        </w:rPr>
        <w:t xml:space="preserve">wprowadzać jakichkolwiek zmian w plikach po podpisaniu </w:t>
      </w:r>
      <w:r>
        <w:rPr>
          <w:sz w:val="24"/>
        </w:rPr>
        <w:lastRenderedPageBreak/>
        <w:t>ich podpisem kwalifikowanym. Może to skutkować naruszeniem integralności plików co równoważne będzie z koniecznością odrzucenia oferty.</w:t>
      </w:r>
    </w:p>
    <w:p w14:paraId="2D70626B" w14:textId="77777777" w:rsidR="004D2BC6" w:rsidRDefault="002E439F" w:rsidP="00BE6B95">
      <w:pPr>
        <w:pStyle w:val="Tekstkomentarza"/>
        <w:numPr>
          <w:ilvl w:val="1"/>
          <w:numId w:val="18"/>
        </w:numPr>
        <w:ind w:left="709" w:hanging="425"/>
        <w:jc w:val="both"/>
        <w:rPr>
          <w:rFonts w:eastAsia="Calibri"/>
          <w:bCs/>
          <w:sz w:val="24"/>
        </w:rPr>
      </w:pPr>
      <w:r>
        <w:rPr>
          <w:bCs/>
          <w:sz w:val="24"/>
        </w:rPr>
        <w:t>Do oferty</w:t>
      </w:r>
      <w:r>
        <w:rPr>
          <w:rFonts w:eastAsia="Arial Unicode MS"/>
          <w:bCs/>
          <w:kern w:val="2"/>
          <w:sz w:val="24"/>
          <w:lang w:eastAsia="ar-SA"/>
        </w:rPr>
        <w:t xml:space="preserve"> -  </w:t>
      </w:r>
      <w:r>
        <w:rPr>
          <w:rFonts w:eastAsia="Arial Unicode MS"/>
          <w:b/>
          <w:kern w:val="2"/>
          <w:sz w:val="24"/>
          <w:lang w:eastAsia="ar-SA"/>
        </w:rPr>
        <w:t>Załącznika nr 1 do SWZ</w:t>
      </w:r>
      <w:r>
        <w:rPr>
          <w:bCs/>
          <w:sz w:val="24"/>
        </w:rPr>
        <w:t xml:space="preserve">  należy załączyć:</w:t>
      </w:r>
    </w:p>
    <w:p w14:paraId="4B7C7105" w14:textId="0B84AC58" w:rsidR="004D2BC6" w:rsidRPr="00B84C65" w:rsidRDefault="002E439F" w:rsidP="00BE6B95">
      <w:pPr>
        <w:pStyle w:val="Tekstkomentarza"/>
        <w:numPr>
          <w:ilvl w:val="0"/>
          <w:numId w:val="19"/>
        </w:numPr>
        <w:ind w:left="1276" w:hanging="283"/>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p>
    <w:p w14:paraId="7BD47193" w14:textId="6DB494D8" w:rsidR="00B84C65" w:rsidRDefault="003618F4" w:rsidP="00BE6B95">
      <w:pPr>
        <w:pStyle w:val="Tekstkomentarza"/>
        <w:numPr>
          <w:ilvl w:val="0"/>
          <w:numId w:val="19"/>
        </w:numPr>
        <w:ind w:left="1276" w:hanging="283"/>
        <w:jc w:val="both"/>
        <w:rPr>
          <w:rFonts w:eastAsia="Calibri"/>
          <w:b/>
          <w:sz w:val="24"/>
        </w:rPr>
      </w:pPr>
      <w:r w:rsidRPr="00BA0B8D">
        <w:rPr>
          <w:bCs/>
          <w:sz w:val="24"/>
        </w:rPr>
        <w:t xml:space="preserve">Oświadczenie o niepodleganiu wykluczeniu na podstawie  art. 5k ust. 1 rozporządzenia Rady (UE) nr 833/2014 z dnia 31 lipca 2014 r. dotyczącego środków ograniczających w związku z działaniami Rosji destabilizującymi sytuację na Ukrainie </w:t>
      </w:r>
      <w:r w:rsidRPr="00570C09">
        <w:rPr>
          <w:bCs/>
          <w:color w:val="000000" w:themeColor="text1"/>
          <w:sz w:val="24"/>
        </w:rPr>
        <w:t xml:space="preserve">(Załącznik nr </w:t>
      </w:r>
      <w:r w:rsidR="002929CD">
        <w:rPr>
          <w:bCs/>
          <w:color w:val="000000" w:themeColor="text1"/>
          <w:sz w:val="24"/>
        </w:rPr>
        <w:t>9</w:t>
      </w:r>
      <w:r w:rsidRPr="00570C09">
        <w:rPr>
          <w:bCs/>
          <w:color w:val="000000" w:themeColor="text1"/>
          <w:sz w:val="24"/>
        </w:rPr>
        <w:t xml:space="preserve"> do SWZ)</w:t>
      </w:r>
      <w:r w:rsidR="00570C09">
        <w:rPr>
          <w:bCs/>
          <w:color w:val="000000" w:themeColor="text1"/>
          <w:sz w:val="24"/>
        </w:rPr>
        <w:t>;</w:t>
      </w:r>
    </w:p>
    <w:p w14:paraId="0008B7F8" w14:textId="1EC913E1" w:rsidR="004D2BC6" w:rsidRPr="0070339A" w:rsidRDefault="002E439F" w:rsidP="00BE6B95">
      <w:pPr>
        <w:pStyle w:val="Tekstkomentarza"/>
        <w:numPr>
          <w:ilvl w:val="0"/>
          <w:numId w:val="19"/>
        </w:numPr>
        <w:ind w:left="1276" w:hanging="283"/>
        <w:jc w:val="both"/>
        <w:rPr>
          <w:rFonts w:eastAsia="Calibri"/>
          <w:b/>
          <w:color w:val="000000" w:themeColor="text1"/>
          <w:sz w:val="24"/>
        </w:rPr>
      </w:pPr>
      <w:r w:rsidRPr="0070339A">
        <w:rPr>
          <w:b/>
          <w:bCs/>
          <w:color w:val="000000" w:themeColor="text1"/>
          <w:sz w:val="24"/>
        </w:rPr>
        <w:t>Przedmiotowe środki dowodowe;</w:t>
      </w:r>
    </w:p>
    <w:p w14:paraId="69864ED4" w14:textId="77777777" w:rsidR="004D2BC6" w:rsidRDefault="002E439F" w:rsidP="00BE6B95">
      <w:pPr>
        <w:pStyle w:val="Tekstkomentarza"/>
        <w:numPr>
          <w:ilvl w:val="0"/>
          <w:numId w:val="19"/>
        </w:numPr>
        <w:ind w:left="1276" w:hanging="283"/>
        <w:jc w:val="both"/>
        <w:rPr>
          <w:rFonts w:eastAsia="Calibri"/>
          <w:b/>
          <w:sz w:val="24"/>
        </w:rPr>
      </w:pPr>
      <w:r>
        <w:rPr>
          <w:rFonts w:eastAsia="Arial Unicode MS"/>
          <w:kern w:val="2"/>
          <w:sz w:val="24"/>
          <w:lang w:eastAsia="ar-SA"/>
        </w:rPr>
        <w:t xml:space="preserve">Pełnomocnictwo upoważniające do złożenia oferty, o ile ofertę składa pełnomocnik – </w:t>
      </w:r>
      <w:r w:rsidRPr="009D24AD">
        <w:rPr>
          <w:rFonts w:eastAsia="Arial Unicode MS"/>
          <w:i/>
          <w:iCs/>
          <w:kern w:val="2"/>
          <w:sz w:val="24"/>
          <w:lang w:eastAsia="ar-SA"/>
        </w:rPr>
        <w:t>jeśli dotyczy</w:t>
      </w:r>
      <w:r>
        <w:rPr>
          <w:rFonts w:eastAsia="Arial Unicode MS"/>
          <w:kern w:val="2"/>
          <w:sz w:val="24"/>
          <w:lang w:eastAsia="ar-SA"/>
        </w:rPr>
        <w:t>;</w:t>
      </w:r>
    </w:p>
    <w:p w14:paraId="608AFB86" w14:textId="63C4E128" w:rsidR="004D2BC6" w:rsidRPr="000550E4" w:rsidRDefault="002E439F" w:rsidP="00BE6B95">
      <w:pPr>
        <w:pStyle w:val="Tekstkomentarza"/>
        <w:numPr>
          <w:ilvl w:val="0"/>
          <w:numId w:val="19"/>
        </w:numPr>
        <w:ind w:left="1276" w:hanging="283"/>
        <w:jc w:val="both"/>
        <w:rPr>
          <w:rFonts w:eastAsia="Calibri"/>
          <w:b/>
          <w:sz w:val="24"/>
        </w:rPr>
      </w:pPr>
      <w:r>
        <w:rPr>
          <w:rFonts w:eastAsia="Arial Unicode MS"/>
          <w:kern w:val="2"/>
          <w:sz w:val="24"/>
          <w:lang w:eastAsia="ar-SA"/>
        </w:rPr>
        <w:t xml:space="preserve">Pełnomocnictwo dla pełnomocnika do reprezentowania w postępowaniu – Wykonawców wspólnie ubiegających się o udzielenie zamówienia –  ofert składanych przez Wykonawców wspólnie ubiegających się o udzielenie zamówienia – </w:t>
      </w:r>
      <w:r w:rsidRPr="009D24AD">
        <w:rPr>
          <w:rFonts w:eastAsia="Arial Unicode MS"/>
          <w:i/>
          <w:iCs/>
          <w:kern w:val="2"/>
          <w:sz w:val="24"/>
          <w:lang w:eastAsia="ar-SA"/>
        </w:rPr>
        <w:t>jeśli dotyczy</w:t>
      </w:r>
      <w:r w:rsidR="009D24AD">
        <w:rPr>
          <w:rFonts w:eastAsia="Arial Unicode MS"/>
          <w:i/>
          <w:iCs/>
          <w:kern w:val="2"/>
          <w:sz w:val="24"/>
          <w:lang w:eastAsia="ar-SA"/>
        </w:rPr>
        <w:t>;</w:t>
      </w:r>
    </w:p>
    <w:p w14:paraId="5811C243" w14:textId="77777777" w:rsidR="000550E4" w:rsidRPr="005B0179" w:rsidRDefault="000550E4" w:rsidP="00991608">
      <w:pPr>
        <w:pStyle w:val="Akapitzlist"/>
        <w:widowControl w:val="0"/>
        <w:suppressAutoHyphens w:val="0"/>
        <w:spacing w:after="0" w:line="240" w:lineRule="auto"/>
        <w:ind w:left="567"/>
        <w:jc w:val="both"/>
        <w:outlineLvl w:val="3"/>
        <w:rPr>
          <w:rFonts w:ascii="Times New Roman" w:hAnsi="Times New Roman" w:cs="Times New Roman"/>
          <w:sz w:val="24"/>
          <w:szCs w:val="24"/>
        </w:rPr>
      </w:pPr>
      <w:r w:rsidRPr="0061464F">
        <w:rPr>
          <w:rFonts w:ascii="Times New Roman" w:eastAsia="Arial Unicode MS" w:hAnsi="Times New Roman" w:cs="Times New Roman"/>
          <w:kern w:val="2"/>
          <w:sz w:val="24"/>
          <w:lang w:eastAsia="ar-SA"/>
        </w:rPr>
        <w:t>16.</w:t>
      </w:r>
      <w:r w:rsidRPr="000550E4">
        <w:rPr>
          <w:rFonts w:eastAsia="Arial Unicode MS"/>
          <w:kern w:val="2"/>
          <w:sz w:val="24"/>
          <w:lang w:eastAsia="ar-SA"/>
        </w:rPr>
        <w:t xml:space="preserve"> </w:t>
      </w:r>
      <w:r w:rsidRPr="005B0179">
        <w:rPr>
          <w:rFonts w:ascii="Times New Roman" w:hAnsi="Times New Roman" w:cs="Times New Roman"/>
          <w:sz w:val="24"/>
          <w:szCs w:val="24"/>
        </w:rPr>
        <w:t>Wykonawcy wspólnie ubiegających się  zamówienie składają:</w:t>
      </w:r>
    </w:p>
    <w:p w14:paraId="3C565F01" w14:textId="77777777" w:rsidR="000550E4" w:rsidRPr="005B0179" w:rsidRDefault="000550E4" w:rsidP="00991608">
      <w:pPr>
        <w:pStyle w:val="Akapitzlist"/>
        <w:widowControl w:val="0"/>
        <w:spacing w:after="0" w:line="240" w:lineRule="auto"/>
        <w:ind w:left="851"/>
        <w:jc w:val="both"/>
        <w:outlineLvl w:val="3"/>
        <w:rPr>
          <w:rFonts w:ascii="Times New Roman" w:hAnsi="Times New Roman" w:cs="Times New Roman"/>
          <w:sz w:val="24"/>
          <w:szCs w:val="24"/>
          <w:u w:val="single"/>
        </w:rPr>
      </w:pPr>
      <w:r w:rsidRPr="005B0179">
        <w:rPr>
          <w:rFonts w:ascii="Times New Roman" w:hAnsi="Times New Roman" w:cs="Times New Roman"/>
          <w:sz w:val="24"/>
          <w:szCs w:val="24"/>
          <w:u w:val="single"/>
        </w:rPr>
        <w:t>Wspólnie:</w:t>
      </w:r>
    </w:p>
    <w:p w14:paraId="58877AF6" w14:textId="77777777" w:rsidR="000550E4" w:rsidRDefault="000550E4" w:rsidP="00991608">
      <w:pPr>
        <w:pStyle w:val="Akapitzlist"/>
        <w:widowControl w:val="0"/>
        <w:numPr>
          <w:ilvl w:val="0"/>
          <w:numId w:val="44"/>
        </w:numPr>
        <w:tabs>
          <w:tab w:val="left" w:pos="851"/>
          <w:tab w:val="left" w:pos="993"/>
          <w:tab w:val="left" w:pos="1276"/>
        </w:tabs>
        <w:suppressAutoHyphens w:val="0"/>
        <w:spacing w:after="0" w:line="240" w:lineRule="auto"/>
        <w:ind w:left="567" w:firstLine="426"/>
        <w:jc w:val="both"/>
        <w:outlineLvl w:val="3"/>
        <w:rPr>
          <w:rFonts w:ascii="Times New Roman" w:hAnsi="Times New Roman" w:cs="Times New Roman"/>
          <w:sz w:val="24"/>
          <w:szCs w:val="24"/>
        </w:rPr>
      </w:pPr>
      <w:r w:rsidRPr="005B0179">
        <w:rPr>
          <w:rFonts w:ascii="Times New Roman" w:hAnsi="Times New Roman" w:cs="Times New Roman"/>
          <w:sz w:val="24"/>
          <w:szCs w:val="24"/>
        </w:rPr>
        <w:t>wypełniony formularz oferty wg wzoru stanowiącego złącznik nr 1 do SWZ;</w:t>
      </w:r>
    </w:p>
    <w:p w14:paraId="608501C9" w14:textId="77777777" w:rsidR="000550E4" w:rsidRDefault="000550E4" w:rsidP="00991608">
      <w:pPr>
        <w:pStyle w:val="Akapitzlist"/>
        <w:widowControl w:val="0"/>
        <w:numPr>
          <w:ilvl w:val="0"/>
          <w:numId w:val="44"/>
        </w:numPr>
        <w:suppressAutoHyphens w:val="0"/>
        <w:spacing w:after="0" w:line="240" w:lineRule="auto"/>
        <w:ind w:left="1276" w:hanging="283"/>
        <w:jc w:val="both"/>
        <w:outlineLvl w:val="3"/>
        <w:rPr>
          <w:rFonts w:ascii="Times New Roman" w:hAnsi="Times New Roman" w:cs="Times New Roman"/>
          <w:sz w:val="24"/>
          <w:szCs w:val="24"/>
        </w:rPr>
      </w:pPr>
      <w:bookmarkStart w:id="11" w:name="_Hlk98937957"/>
      <w:r>
        <w:rPr>
          <w:rFonts w:ascii="Times New Roman" w:hAnsi="Times New Roman" w:cs="Times New Roman"/>
          <w:sz w:val="24"/>
          <w:szCs w:val="24"/>
        </w:rPr>
        <w:t>wypełniony formularz cenowy wg wzoru stanowiącego załącznik nr 2 do SWZ</w:t>
      </w:r>
      <w:bookmarkEnd w:id="11"/>
      <w:r>
        <w:rPr>
          <w:rFonts w:ascii="Times New Roman" w:hAnsi="Times New Roman" w:cs="Times New Roman"/>
          <w:sz w:val="24"/>
          <w:szCs w:val="24"/>
        </w:rPr>
        <w:t>;</w:t>
      </w:r>
    </w:p>
    <w:p w14:paraId="69A274BA" w14:textId="77777777" w:rsidR="000550E4" w:rsidRPr="00981466" w:rsidRDefault="000550E4" w:rsidP="00991608">
      <w:pPr>
        <w:pStyle w:val="Tekstkomentarza"/>
        <w:numPr>
          <w:ilvl w:val="0"/>
          <w:numId w:val="44"/>
        </w:numPr>
        <w:tabs>
          <w:tab w:val="left" w:pos="1134"/>
          <w:tab w:val="left" w:pos="1276"/>
        </w:tabs>
        <w:spacing w:line="276" w:lineRule="auto"/>
        <w:ind w:left="851" w:firstLine="142"/>
        <w:jc w:val="both"/>
        <w:rPr>
          <w:rFonts w:eastAsia="Calibri"/>
          <w:b/>
          <w:sz w:val="24"/>
        </w:rPr>
      </w:pPr>
      <w:r>
        <w:rPr>
          <w:b/>
          <w:bCs/>
          <w:sz w:val="24"/>
        </w:rPr>
        <w:t>Przedmiotowe środki dowodowe;</w:t>
      </w:r>
    </w:p>
    <w:p w14:paraId="1864F550" w14:textId="77777777" w:rsidR="000550E4" w:rsidRPr="00AA6E62" w:rsidRDefault="000550E4" w:rsidP="00991608">
      <w:pPr>
        <w:pStyle w:val="Akapitzlist"/>
        <w:widowControl w:val="0"/>
        <w:numPr>
          <w:ilvl w:val="0"/>
          <w:numId w:val="44"/>
        </w:numPr>
        <w:suppressAutoHyphens w:val="0"/>
        <w:spacing w:after="0" w:line="240" w:lineRule="auto"/>
        <w:ind w:left="1276" w:hanging="283"/>
        <w:jc w:val="both"/>
        <w:outlineLvl w:val="3"/>
        <w:rPr>
          <w:rFonts w:ascii="Times New Roman" w:hAnsi="Times New Roman" w:cs="Times New Roman"/>
          <w:sz w:val="24"/>
          <w:szCs w:val="24"/>
        </w:rPr>
      </w:pPr>
      <w:r w:rsidRPr="00E015E7">
        <w:rPr>
          <w:rFonts w:ascii="Times New Roman" w:hAnsi="Times New Roman" w:cs="Times New Roman"/>
          <w:sz w:val="24"/>
          <w:szCs w:val="24"/>
        </w:rPr>
        <w:t xml:space="preserve">Pełnomocnictwo dla pełnomocnika do reprezentowania w postępowaniu – </w:t>
      </w:r>
      <w:r w:rsidRPr="00FD64BB">
        <w:rPr>
          <w:rFonts w:ascii="Times New Roman" w:hAnsi="Times New Roman" w:cs="Times New Roman"/>
          <w:sz w:val="24"/>
          <w:szCs w:val="24"/>
        </w:rPr>
        <w:t>Wykonawców wspólnie ubiegających się o udzielenie zamówienia –  ofert</w:t>
      </w:r>
      <w:r w:rsidRPr="00E015E7">
        <w:rPr>
          <w:rFonts w:ascii="Times New Roman" w:hAnsi="Times New Roman" w:cs="Times New Roman"/>
          <w:sz w:val="24"/>
          <w:szCs w:val="24"/>
        </w:rPr>
        <w:t xml:space="preserve"> składanych przez Wykonawców wspólnie ubiegających się o udzielenie zamówienia – </w:t>
      </w:r>
      <w:r w:rsidRPr="00E015E7">
        <w:rPr>
          <w:rFonts w:ascii="Times New Roman" w:hAnsi="Times New Roman" w:cs="Times New Roman"/>
          <w:i/>
          <w:iCs/>
          <w:sz w:val="24"/>
          <w:szCs w:val="24"/>
        </w:rPr>
        <w:t>jeśli dotyczy</w:t>
      </w:r>
      <w:r w:rsidRPr="00E015E7">
        <w:rPr>
          <w:rFonts w:ascii="Times New Roman" w:hAnsi="Times New Roman" w:cs="Times New Roman"/>
          <w:sz w:val="24"/>
          <w:szCs w:val="24"/>
        </w:rPr>
        <w:t>;</w:t>
      </w:r>
    </w:p>
    <w:p w14:paraId="7423CD8F" w14:textId="77777777" w:rsidR="000550E4" w:rsidRPr="00E015E7" w:rsidRDefault="000550E4" w:rsidP="00991608">
      <w:pPr>
        <w:pStyle w:val="Akapitzlist"/>
        <w:widowControl w:val="0"/>
        <w:numPr>
          <w:ilvl w:val="0"/>
          <w:numId w:val="44"/>
        </w:numPr>
        <w:tabs>
          <w:tab w:val="left" w:pos="1276"/>
        </w:tabs>
        <w:suppressAutoHyphens w:val="0"/>
        <w:spacing w:after="0" w:line="240" w:lineRule="auto"/>
        <w:ind w:left="851" w:firstLine="142"/>
        <w:jc w:val="both"/>
        <w:outlineLvl w:val="3"/>
        <w:rPr>
          <w:rFonts w:ascii="Times New Roman" w:hAnsi="Times New Roman" w:cs="Times New Roman"/>
          <w:sz w:val="24"/>
          <w:szCs w:val="24"/>
        </w:rPr>
      </w:pPr>
      <w:r>
        <w:rPr>
          <w:rFonts w:ascii="Times New Roman" w:hAnsi="Times New Roman" w:cs="Times New Roman"/>
          <w:sz w:val="24"/>
          <w:szCs w:val="24"/>
        </w:rPr>
        <w:t>P</w:t>
      </w:r>
      <w:r w:rsidRPr="005B0179">
        <w:rPr>
          <w:rFonts w:ascii="Times New Roman" w:hAnsi="Times New Roman" w:cs="Times New Roman"/>
          <w:sz w:val="24"/>
          <w:szCs w:val="24"/>
        </w:rPr>
        <w:t xml:space="preserve">ełnomocnictwo do złożenia oferty – </w:t>
      </w:r>
      <w:r w:rsidRPr="009F65EE">
        <w:rPr>
          <w:rFonts w:ascii="Times New Roman" w:hAnsi="Times New Roman" w:cs="Times New Roman"/>
          <w:i/>
          <w:iCs/>
          <w:sz w:val="24"/>
          <w:szCs w:val="24"/>
        </w:rPr>
        <w:t>jeśli dotyczy</w:t>
      </w:r>
      <w:r w:rsidRPr="005B0179">
        <w:rPr>
          <w:rFonts w:ascii="Times New Roman" w:hAnsi="Times New Roman" w:cs="Times New Roman"/>
          <w:sz w:val="24"/>
          <w:szCs w:val="24"/>
        </w:rPr>
        <w:t>;</w:t>
      </w:r>
    </w:p>
    <w:p w14:paraId="1C91DC70" w14:textId="77777777" w:rsidR="000550E4" w:rsidRPr="005B0179" w:rsidRDefault="000550E4" w:rsidP="00991608">
      <w:pPr>
        <w:widowControl w:val="0"/>
        <w:spacing w:after="0" w:line="240" w:lineRule="auto"/>
        <w:ind w:left="1134" w:hanging="283"/>
        <w:contextualSpacing/>
        <w:jc w:val="both"/>
        <w:outlineLvl w:val="3"/>
        <w:rPr>
          <w:rFonts w:ascii="Times New Roman" w:hAnsi="Times New Roman" w:cs="Times New Roman"/>
          <w:sz w:val="24"/>
          <w:szCs w:val="24"/>
        </w:rPr>
      </w:pPr>
      <w:r w:rsidRPr="005B0179">
        <w:rPr>
          <w:rFonts w:ascii="Times New Roman" w:hAnsi="Times New Roman" w:cs="Times New Roman"/>
          <w:sz w:val="24"/>
          <w:szCs w:val="24"/>
          <w:u w:val="single"/>
        </w:rPr>
        <w:t>każdy z Wykonawców</w:t>
      </w:r>
      <w:r w:rsidRPr="005B0179">
        <w:rPr>
          <w:rFonts w:ascii="Times New Roman" w:hAnsi="Times New Roman" w:cs="Times New Roman"/>
          <w:sz w:val="24"/>
          <w:szCs w:val="24"/>
        </w:rPr>
        <w:t>:</w:t>
      </w:r>
    </w:p>
    <w:p w14:paraId="22C28756" w14:textId="77777777" w:rsidR="000550E4" w:rsidRPr="00806D78" w:rsidRDefault="000550E4" w:rsidP="00991608">
      <w:pPr>
        <w:pStyle w:val="Tekstkomentarza"/>
        <w:numPr>
          <w:ilvl w:val="0"/>
          <w:numId w:val="44"/>
        </w:numPr>
        <w:ind w:left="1276" w:hanging="283"/>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p>
    <w:p w14:paraId="68474606" w14:textId="3F981FF1" w:rsidR="004D2BC6" w:rsidRPr="000E699A" w:rsidRDefault="000550E4" w:rsidP="00991608">
      <w:pPr>
        <w:pStyle w:val="Akapitzlist"/>
        <w:numPr>
          <w:ilvl w:val="0"/>
          <w:numId w:val="44"/>
        </w:numPr>
        <w:spacing w:after="0" w:line="240" w:lineRule="auto"/>
        <w:ind w:left="993" w:firstLine="0"/>
        <w:rPr>
          <w:rFonts w:ascii="Times New Roman" w:eastAsia="Calibri" w:hAnsi="Times New Roman" w:cs="Times New Roman"/>
          <w:bCs/>
          <w:sz w:val="24"/>
          <w:szCs w:val="24"/>
          <w:lang w:eastAsia="pl-PL"/>
        </w:rPr>
      </w:pPr>
      <w:r w:rsidRPr="000E699A">
        <w:rPr>
          <w:rFonts w:ascii="Times New Roman" w:eastAsia="Calibri" w:hAnsi="Times New Roman" w:cs="Times New Roman"/>
          <w:bCs/>
          <w:sz w:val="24"/>
          <w:szCs w:val="24"/>
          <w:lang w:eastAsia="pl-PL"/>
        </w:rPr>
        <w:t xml:space="preserve">Załącznik nr  </w:t>
      </w:r>
      <w:r w:rsidR="00492867">
        <w:rPr>
          <w:rFonts w:ascii="Times New Roman" w:eastAsia="Calibri" w:hAnsi="Times New Roman" w:cs="Times New Roman"/>
          <w:bCs/>
          <w:sz w:val="24"/>
          <w:szCs w:val="24"/>
          <w:lang w:eastAsia="pl-PL"/>
        </w:rPr>
        <w:t>9</w:t>
      </w:r>
      <w:r w:rsidRPr="000E699A">
        <w:rPr>
          <w:rFonts w:ascii="Times New Roman" w:eastAsia="Calibri" w:hAnsi="Times New Roman" w:cs="Times New Roman"/>
          <w:bCs/>
          <w:sz w:val="24"/>
          <w:szCs w:val="24"/>
          <w:lang w:eastAsia="pl-PL"/>
        </w:rPr>
        <w:t xml:space="preserve"> Oświadczenie Wykonawcy o braku podstaw wykluczenia.</w:t>
      </w:r>
    </w:p>
    <w:p w14:paraId="1156373D" w14:textId="77777777" w:rsidR="004D2BC6" w:rsidRDefault="002E439F" w:rsidP="00BE6B95">
      <w:pPr>
        <w:pStyle w:val="Tekstkomentarza"/>
        <w:numPr>
          <w:ilvl w:val="0"/>
          <w:numId w:val="22"/>
        </w:numPr>
        <w:ind w:left="567" w:hanging="567"/>
        <w:jc w:val="both"/>
        <w:rPr>
          <w:b/>
          <w:bCs/>
          <w:sz w:val="24"/>
        </w:rPr>
      </w:pPr>
      <w:r>
        <w:rPr>
          <w:b/>
          <w:bCs/>
          <w:sz w:val="24"/>
        </w:rPr>
        <w:t>MIEJSCE ORAZ TERMIN SKŁADANIA OFERT</w:t>
      </w:r>
    </w:p>
    <w:p w14:paraId="3391D795" w14:textId="6F94250D" w:rsidR="004D2BC6" w:rsidRPr="00EA5A91" w:rsidRDefault="002E439F" w:rsidP="00BE6B95">
      <w:pPr>
        <w:pStyle w:val="Tekstkomentarza"/>
        <w:numPr>
          <w:ilvl w:val="0"/>
          <w:numId w:val="7"/>
        </w:numPr>
        <w:tabs>
          <w:tab w:val="left" w:pos="851"/>
        </w:tabs>
        <w:ind w:left="709" w:hanging="283"/>
        <w:jc w:val="both"/>
        <w:rPr>
          <w:b/>
          <w:bCs/>
          <w:sz w:val="24"/>
        </w:rPr>
      </w:pPr>
      <w:r w:rsidRPr="00EA5A91">
        <w:rPr>
          <w:bCs/>
          <w:sz w:val="24"/>
        </w:rPr>
        <w:t>Ofertę wraz  z wymaganymi oświadczeniami i dokumentami  przekazuje się przy użyciu środków komunikacji elektronicznej za pośrednictwem</w:t>
      </w:r>
      <w:r w:rsidR="00E361C6" w:rsidRPr="00EA5A91">
        <w:rPr>
          <w:bCs/>
          <w:sz w:val="24"/>
        </w:rPr>
        <w:t xml:space="preserve"> </w:t>
      </w:r>
      <w:r w:rsidR="0097149C" w:rsidRPr="0097149C">
        <w:rPr>
          <w:bCs/>
          <w:sz w:val="24"/>
          <w:lang w:bidi="pl-PL"/>
        </w:rPr>
        <w:t>https://platformazakupowa.pl/transakcja/690113</w:t>
      </w:r>
      <w:r w:rsidRPr="00EA5A91">
        <w:rPr>
          <w:rStyle w:val="czeinternetowe"/>
          <w:bCs/>
          <w:color w:val="auto"/>
          <w:sz w:val="24"/>
          <w:u w:val="none"/>
        </w:rPr>
        <w:t xml:space="preserve">, </w:t>
      </w:r>
      <w:r w:rsidRPr="00EA5A91">
        <w:rPr>
          <w:bCs/>
          <w:sz w:val="24"/>
        </w:rPr>
        <w:t>korzystając z „Formularza  złożenia oferty”</w:t>
      </w:r>
      <w:r w:rsidRPr="00EA5A91">
        <w:rPr>
          <w:b/>
          <w:sz w:val="24"/>
        </w:rPr>
        <w:t xml:space="preserve"> do dnia </w:t>
      </w:r>
      <w:r w:rsidR="0097149C">
        <w:rPr>
          <w:b/>
          <w:sz w:val="24"/>
        </w:rPr>
        <w:t>15.</w:t>
      </w:r>
      <w:r w:rsidR="00E361C6" w:rsidRPr="00EA5A91">
        <w:rPr>
          <w:b/>
          <w:sz w:val="24"/>
        </w:rPr>
        <w:t>1</w:t>
      </w:r>
      <w:r w:rsidR="0097149C">
        <w:rPr>
          <w:b/>
          <w:sz w:val="24"/>
        </w:rPr>
        <w:t>2</w:t>
      </w:r>
      <w:r w:rsidR="00E361C6" w:rsidRPr="00EA5A91">
        <w:rPr>
          <w:b/>
          <w:sz w:val="24"/>
        </w:rPr>
        <w:t>.2022</w:t>
      </w:r>
      <w:r w:rsidRPr="00EA5A91">
        <w:rPr>
          <w:b/>
          <w:sz w:val="24"/>
        </w:rPr>
        <w:t xml:space="preserve"> do godziny 12:15.</w:t>
      </w:r>
    </w:p>
    <w:p w14:paraId="7D084059" w14:textId="0B8C3B7D" w:rsidR="004D2BC6" w:rsidRPr="009D3059" w:rsidRDefault="002E439F" w:rsidP="00BE6B95">
      <w:pPr>
        <w:pStyle w:val="Tekstkomentarza"/>
        <w:numPr>
          <w:ilvl w:val="0"/>
          <w:numId w:val="7"/>
        </w:numPr>
        <w:tabs>
          <w:tab w:val="left" w:pos="993"/>
        </w:tabs>
        <w:ind w:left="709" w:hanging="283"/>
        <w:jc w:val="both"/>
        <w:rPr>
          <w:b/>
          <w:bCs/>
          <w:sz w:val="24"/>
        </w:rPr>
      </w:pPr>
      <w:r w:rsidRPr="009D3059">
        <w:rPr>
          <w:bCs/>
          <w:sz w:val="24"/>
        </w:rPr>
        <w:t>Otwarcie ofert nastąpi</w:t>
      </w:r>
      <w:r w:rsidRPr="009D3059">
        <w:rPr>
          <w:b/>
          <w:sz w:val="24"/>
        </w:rPr>
        <w:t xml:space="preserve"> w dniu</w:t>
      </w:r>
      <w:r w:rsidR="00E361C6">
        <w:rPr>
          <w:b/>
          <w:sz w:val="24"/>
        </w:rPr>
        <w:t xml:space="preserve"> </w:t>
      </w:r>
      <w:r w:rsidR="0097149C">
        <w:rPr>
          <w:b/>
          <w:sz w:val="24"/>
        </w:rPr>
        <w:t>15.12.</w:t>
      </w:r>
      <w:r w:rsidR="00E361C6" w:rsidRPr="00FD64BB">
        <w:rPr>
          <w:b/>
          <w:sz w:val="24"/>
        </w:rPr>
        <w:t>2022</w:t>
      </w:r>
      <w:r w:rsidRPr="00FD64BB">
        <w:rPr>
          <w:b/>
          <w:sz w:val="24"/>
        </w:rPr>
        <w:t xml:space="preserve"> o godzinie 12:30.</w:t>
      </w:r>
    </w:p>
    <w:p w14:paraId="409992A3" w14:textId="77777777" w:rsidR="004D2BC6" w:rsidRDefault="002E439F" w:rsidP="00BE6B95">
      <w:pPr>
        <w:pStyle w:val="Tekstkomentarza"/>
        <w:numPr>
          <w:ilvl w:val="0"/>
          <w:numId w:val="7"/>
        </w:numPr>
        <w:tabs>
          <w:tab w:val="left" w:pos="993"/>
        </w:tabs>
        <w:ind w:left="709" w:hanging="283"/>
        <w:jc w:val="both"/>
        <w:rPr>
          <w:b/>
          <w:bCs/>
          <w:sz w:val="24"/>
        </w:rPr>
      </w:pPr>
      <w:r>
        <w:rPr>
          <w:bCs/>
          <w:sz w:val="24"/>
        </w:rPr>
        <w:lastRenderedPageBreak/>
        <w:t>Zamawiający, najpóźniej przed otwarciem ofert, udostępni na stronie internetowej prowadzonego postępowania informację o kwocie, jaką zamierza przeznaczyć na sfinansowanie zamówienia.</w:t>
      </w:r>
    </w:p>
    <w:p w14:paraId="5E9B5E3D" w14:textId="77777777" w:rsidR="004D2BC6" w:rsidRDefault="002E439F" w:rsidP="00BE6B95">
      <w:pPr>
        <w:pStyle w:val="Tekstkomentarza"/>
        <w:numPr>
          <w:ilvl w:val="0"/>
          <w:numId w:val="7"/>
        </w:numPr>
        <w:tabs>
          <w:tab w:val="left" w:pos="993"/>
        </w:tabs>
        <w:ind w:left="709" w:hanging="283"/>
        <w:jc w:val="both"/>
        <w:rPr>
          <w:b/>
          <w:bCs/>
          <w:sz w:val="24"/>
        </w:rPr>
      </w:pPr>
      <w:r>
        <w:rPr>
          <w:bCs/>
          <w:sz w:val="24"/>
        </w:rPr>
        <w:t>Zamawiający, niezwłocznie po otwarciu ofert, udostępnia na stronie internetowej prowadzonego postępowania informacje o:</w:t>
      </w:r>
    </w:p>
    <w:p w14:paraId="097B4100" w14:textId="77777777" w:rsidR="004D2BC6" w:rsidRDefault="002E439F" w:rsidP="00BE6B95">
      <w:pPr>
        <w:pStyle w:val="Tekstkomentarza"/>
        <w:numPr>
          <w:ilvl w:val="0"/>
          <w:numId w:val="8"/>
        </w:numPr>
        <w:ind w:left="1276" w:hanging="283"/>
        <w:jc w:val="both"/>
        <w:rPr>
          <w:b/>
          <w:bCs/>
          <w:sz w:val="24"/>
        </w:rPr>
      </w:pPr>
      <w:r>
        <w:rPr>
          <w:bCs/>
          <w:sz w:val="24"/>
        </w:rPr>
        <w:t>nazwach albo imionach i nazwiskach oraz siedzibach lub miejscach prowadzonej działalności gospodarczej albo miejscach zamieszkania wykonawców, których oferty zostały otwarte;</w:t>
      </w:r>
    </w:p>
    <w:p w14:paraId="5879539F" w14:textId="77777777" w:rsidR="004D2BC6" w:rsidRDefault="002E439F" w:rsidP="00BE6B95">
      <w:pPr>
        <w:pStyle w:val="Tekstkomentarza"/>
        <w:numPr>
          <w:ilvl w:val="0"/>
          <w:numId w:val="8"/>
        </w:numPr>
        <w:ind w:left="1276" w:hanging="283"/>
        <w:jc w:val="both"/>
        <w:rPr>
          <w:b/>
          <w:bCs/>
          <w:sz w:val="24"/>
        </w:rPr>
      </w:pPr>
      <w:r>
        <w:rPr>
          <w:bCs/>
          <w:sz w:val="24"/>
        </w:rPr>
        <w:t>cenach  zawartych w ofertach.</w:t>
      </w:r>
    </w:p>
    <w:p w14:paraId="4189E490" w14:textId="77777777" w:rsidR="004D2BC6" w:rsidRDefault="002E439F" w:rsidP="00BE6B95">
      <w:pPr>
        <w:pStyle w:val="Tekstkomentarza"/>
        <w:numPr>
          <w:ilvl w:val="0"/>
          <w:numId w:val="7"/>
        </w:numPr>
        <w:tabs>
          <w:tab w:val="left" w:pos="993"/>
        </w:tabs>
        <w:ind w:left="709" w:hanging="283"/>
        <w:jc w:val="both"/>
        <w:rPr>
          <w:b/>
          <w:bCs/>
          <w:sz w:val="24"/>
        </w:rPr>
      </w:pPr>
      <w:r>
        <w:rPr>
          <w:bCs/>
          <w:sz w:val="24"/>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Default="002E439F" w:rsidP="00BE6B95">
      <w:pPr>
        <w:pStyle w:val="Tekstkomentarza"/>
        <w:numPr>
          <w:ilvl w:val="0"/>
          <w:numId w:val="7"/>
        </w:numPr>
        <w:tabs>
          <w:tab w:val="left" w:pos="993"/>
        </w:tabs>
        <w:ind w:left="709" w:hanging="283"/>
        <w:jc w:val="both"/>
        <w:rPr>
          <w:b/>
          <w:bCs/>
          <w:sz w:val="24"/>
        </w:rPr>
      </w:pPr>
      <w:r>
        <w:rPr>
          <w:bCs/>
          <w:sz w:val="24"/>
        </w:rPr>
        <w:t>Zamawiający poinformuje o zmianie terminu otwarcia ofert na stronie internetowej prowadzonego postępowania.</w:t>
      </w:r>
    </w:p>
    <w:p w14:paraId="6E7E467F" w14:textId="77777777" w:rsidR="004D2BC6" w:rsidRDefault="002E439F" w:rsidP="00BE6B95">
      <w:pPr>
        <w:pStyle w:val="Tekstkomentarza"/>
        <w:numPr>
          <w:ilvl w:val="0"/>
          <w:numId w:val="7"/>
        </w:numPr>
        <w:tabs>
          <w:tab w:val="left" w:pos="993"/>
        </w:tabs>
        <w:ind w:left="709" w:hanging="283"/>
        <w:jc w:val="both"/>
        <w:rPr>
          <w:b/>
          <w:bCs/>
          <w:sz w:val="24"/>
        </w:rPr>
      </w:pPr>
      <w:r>
        <w:rPr>
          <w:sz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Default="004D2BC6">
      <w:pPr>
        <w:pStyle w:val="Tekstkomentarza"/>
        <w:tabs>
          <w:tab w:val="clear" w:pos="360"/>
        </w:tabs>
        <w:ind w:left="993"/>
        <w:jc w:val="both"/>
        <w:rPr>
          <w:b/>
          <w:bCs/>
          <w:sz w:val="24"/>
        </w:rPr>
      </w:pPr>
    </w:p>
    <w:p w14:paraId="6A780818" w14:textId="0A0CE3B1" w:rsidR="004D2BC6" w:rsidRDefault="002E439F" w:rsidP="00BE6B95">
      <w:pPr>
        <w:pStyle w:val="Tekstkomentarza"/>
        <w:numPr>
          <w:ilvl w:val="0"/>
          <w:numId w:val="22"/>
        </w:numPr>
        <w:ind w:left="709" w:hanging="709"/>
        <w:jc w:val="both"/>
        <w:rPr>
          <w:rFonts w:eastAsia="Calibri"/>
          <w:b/>
          <w:sz w:val="24"/>
        </w:rPr>
      </w:pPr>
      <w:r>
        <w:rPr>
          <w:b/>
          <w:sz w:val="24"/>
        </w:rPr>
        <w:t>INFORMACJE O FORMALNOŚCIACH, JAKIE MUSZA ZOSTAĆ DOPEŁNIONE PO WYBORZE OFERTY W CELU ZAWARCIA UMOWY</w:t>
      </w:r>
    </w:p>
    <w:p w14:paraId="19DB6A98" w14:textId="77777777" w:rsidR="004D2BC6" w:rsidRDefault="002E439F" w:rsidP="00BE6B95">
      <w:pPr>
        <w:pStyle w:val="Tekstkomentarza"/>
        <w:numPr>
          <w:ilvl w:val="0"/>
          <w:numId w:val="9"/>
        </w:numPr>
        <w:ind w:left="709" w:hanging="283"/>
        <w:jc w:val="both"/>
        <w:rPr>
          <w:rFonts w:eastAsia="Calibri"/>
          <w:b/>
          <w:sz w:val="24"/>
        </w:rPr>
      </w:pPr>
      <w:r>
        <w:rPr>
          <w:sz w:val="24"/>
        </w:rPr>
        <w:t xml:space="preserve">Zamawiający udzieli zamówienia Wykonawcy, którego oferta będzie odpowiadać wszystkim wymaganiom zawartym w ustawie </w:t>
      </w:r>
      <w:proofErr w:type="spellStart"/>
      <w:r>
        <w:rPr>
          <w:sz w:val="24"/>
        </w:rPr>
        <w:t>Pzp</w:t>
      </w:r>
      <w:proofErr w:type="spellEnd"/>
      <w:r>
        <w:rPr>
          <w:sz w:val="24"/>
        </w:rPr>
        <w:t xml:space="preserve">, SWZ i zostanie oceniona jako najkorzystniejsza w oparciu o kryteria oceny ofert </w:t>
      </w:r>
      <w:r>
        <w:rPr>
          <w:rFonts w:eastAsiaTheme="minorHAnsi"/>
          <w:sz w:val="24"/>
          <w:lang w:eastAsia="en-US"/>
        </w:rPr>
        <w:t>o których mowa w</w:t>
      </w:r>
      <w:r>
        <w:rPr>
          <w:b/>
          <w:sz w:val="24"/>
        </w:rPr>
        <w:t xml:space="preserve"> </w:t>
      </w:r>
      <w:r>
        <w:rPr>
          <w:rFonts w:eastAsiaTheme="minorHAnsi"/>
          <w:b/>
          <w:sz w:val="24"/>
          <w:lang w:eastAsia="en-US"/>
        </w:rPr>
        <w:t xml:space="preserve"> pkt. XI SWZ</w:t>
      </w:r>
      <w:r>
        <w:rPr>
          <w:sz w:val="24"/>
        </w:rPr>
        <w:t>.</w:t>
      </w:r>
    </w:p>
    <w:p w14:paraId="119515F3" w14:textId="77777777" w:rsidR="004D2BC6" w:rsidRDefault="002E439F" w:rsidP="00BE6B95">
      <w:pPr>
        <w:pStyle w:val="Tekstkomentarza"/>
        <w:numPr>
          <w:ilvl w:val="0"/>
          <w:numId w:val="9"/>
        </w:numPr>
        <w:ind w:left="709" w:hanging="283"/>
        <w:jc w:val="both"/>
        <w:rPr>
          <w:rFonts w:eastAsia="Calibri"/>
          <w:b/>
          <w:sz w:val="24"/>
        </w:rPr>
      </w:pPr>
      <w:r>
        <w:rPr>
          <w:sz w:val="24"/>
        </w:rPr>
        <w:t>Wykonawcy, którego oferta zostanie wybrana jako najkorzystniejszą, Zamawiający określi termin i miejsce zawarcia umowy.</w:t>
      </w:r>
    </w:p>
    <w:p w14:paraId="1F77BEC1" w14:textId="77777777" w:rsidR="004D2BC6" w:rsidRDefault="002E439F" w:rsidP="00BE6B95">
      <w:pPr>
        <w:pStyle w:val="Tekstkomentarza"/>
        <w:numPr>
          <w:ilvl w:val="0"/>
          <w:numId w:val="9"/>
        </w:numPr>
        <w:ind w:left="709" w:hanging="283"/>
        <w:jc w:val="both"/>
        <w:rPr>
          <w:rFonts w:eastAsia="Calibri"/>
          <w:b/>
          <w:sz w:val="24"/>
        </w:rPr>
      </w:pPr>
      <w:r>
        <w:rPr>
          <w:sz w:val="24"/>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Default="002E439F" w:rsidP="00BE6B95">
      <w:pPr>
        <w:pStyle w:val="Tekstkomentarza"/>
        <w:numPr>
          <w:ilvl w:val="0"/>
          <w:numId w:val="9"/>
        </w:numPr>
        <w:ind w:left="709" w:hanging="283"/>
        <w:jc w:val="both"/>
        <w:rPr>
          <w:rFonts w:eastAsia="Calibri"/>
          <w:b/>
          <w:sz w:val="24"/>
        </w:rPr>
      </w:pPr>
      <w:r>
        <w:rPr>
          <w:sz w:val="24"/>
        </w:rPr>
        <w:t xml:space="preserve">Zamawiający może zawrzeć umowę w sprawie zamówienia publicznego przed upływem terminu, o którym mowa w </w:t>
      </w:r>
      <w:r w:rsidR="00FE0510">
        <w:rPr>
          <w:sz w:val="24"/>
        </w:rPr>
        <w:t>p</w:t>
      </w:r>
      <w:r>
        <w:rPr>
          <w:bCs/>
          <w:sz w:val="24"/>
        </w:rPr>
        <w:t>pkt.3,</w:t>
      </w:r>
      <w:r>
        <w:rPr>
          <w:sz w:val="24"/>
        </w:rPr>
        <w:t xml:space="preserve"> jeżeli w postępowaniu złożono tylko jedną ofertę.</w:t>
      </w:r>
    </w:p>
    <w:p w14:paraId="09ACCF6A" w14:textId="77777777" w:rsidR="004D2BC6" w:rsidRDefault="002E439F" w:rsidP="00BE6B95">
      <w:pPr>
        <w:pStyle w:val="Tekstkomentarza"/>
        <w:numPr>
          <w:ilvl w:val="0"/>
          <w:numId w:val="9"/>
        </w:numPr>
        <w:ind w:left="709" w:hanging="283"/>
        <w:jc w:val="both"/>
        <w:rPr>
          <w:rFonts w:eastAsia="Calibri"/>
          <w:b/>
          <w:sz w:val="24"/>
        </w:rPr>
      </w:pPr>
      <w:r>
        <w:rPr>
          <w:sz w:val="24"/>
        </w:rPr>
        <w:t xml:space="preserve">Przed podpisaniem umowy Zamawiający będzie żądał kopii umowy regulującej współpracę Wykonawców, o której mowa w </w:t>
      </w:r>
      <w:r>
        <w:rPr>
          <w:bCs/>
          <w:sz w:val="24"/>
        </w:rPr>
        <w:t>art. 59</w:t>
      </w:r>
      <w:r>
        <w:rPr>
          <w:b/>
          <w:sz w:val="24"/>
        </w:rPr>
        <w:t xml:space="preserve"> </w:t>
      </w:r>
      <w:r>
        <w:rPr>
          <w:sz w:val="24"/>
        </w:rPr>
        <w:t xml:space="preserve">ustawy </w:t>
      </w:r>
      <w:proofErr w:type="spellStart"/>
      <w:r>
        <w:rPr>
          <w:sz w:val="24"/>
        </w:rPr>
        <w:t>Pzp</w:t>
      </w:r>
      <w:proofErr w:type="spellEnd"/>
      <w:r>
        <w:rPr>
          <w:sz w:val="24"/>
        </w:rPr>
        <w:t xml:space="preserve"> (jeśli dotyczy).</w:t>
      </w:r>
    </w:p>
    <w:p w14:paraId="459DBD5F" w14:textId="77777777" w:rsidR="004D2BC6" w:rsidRDefault="002E439F" w:rsidP="00BE6B95">
      <w:pPr>
        <w:pStyle w:val="Tekstkomentarza"/>
        <w:numPr>
          <w:ilvl w:val="0"/>
          <w:numId w:val="9"/>
        </w:numPr>
        <w:ind w:left="709" w:hanging="283"/>
        <w:jc w:val="both"/>
        <w:rPr>
          <w:b/>
          <w:bCs/>
          <w:sz w:val="24"/>
        </w:rPr>
      </w:pPr>
      <w:r>
        <w:rPr>
          <w:sz w:val="24"/>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Default="002E439F" w:rsidP="00BE6B95">
      <w:pPr>
        <w:pStyle w:val="Tekstkomentarza"/>
        <w:numPr>
          <w:ilvl w:val="0"/>
          <w:numId w:val="9"/>
        </w:numPr>
        <w:ind w:left="709" w:hanging="283"/>
        <w:jc w:val="both"/>
        <w:rPr>
          <w:rFonts w:eastAsia="Calibri"/>
          <w:sz w:val="24"/>
        </w:rPr>
      </w:pPr>
      <w:r>
        <w:rPr>
          <w:sz w:val="24"/>
        </w:rPr>
        <w:t>Zamawiający wymaga zawarcia umowy w sprawie zamówienia publicznego na warunkach określonych w</w:t>
      </w:r>
      <w:r w:rsidR="00A61B4B">
        <w:rPr>
          <w:sz w:val="24"/>
        </w:rPr>
        <w:t xml:space="preserve"> projektowanych postanowieniach  </w:t>
      </w:r>
      <w:r>
        <w:rPr>
          <w:sz w:val="24"/>
        </w:rPr>
        <w:t xml:space="preserve"> umowy</w:t>
      </w:r>
      <w:r w:rsidR="00A61B4B">
        <w:rPr>
          <w:sz w:val="24"/>
        </w:rPr>
        <w:t xml:space="preserve"> -</w:t>
      </w:r>
      <w:r>
        <w:rPr>
          <w:sz w:val="24"/>
        </w:rPr>
        <w:t xml:space="preserve"> </w:t>
      </w:r>
      <w:r>
        <w:rPr>
          <w:b/>
          <w:bCs/>
          <w:sz w:val="24"/>
        </w:rPr>
        <w:t>Załącznik nr 4</w:t>
      </w:r>
      <w:r>
        <w:rPr>
          <w:sz w:val="24"/>
        </w:rPr>
        <w:t xml:space="preserve"> do SWZ.</w:t>
      </w:r>
    </w:p>
    <w:p w14:paraId="177B49AF" w14:textId="77777777" w:rsidR="004D2BC6" w:rsidRDefault="004D2BC6">
      <w:pPr>
        <w:pStyle w:val="Tekstkomentarza"/>
        <w:tabs>
          <w:tab w:val="clear" w:pos="360"/>
        </w:tabs>
        <w:jc w:val="both"/>
        <w:rPr>
          <w:rFonts w:eastAsia="Calibri"/>
          <w:b/>
          <w:sz w:val="24"/>
        </w:rPr>
      </w:pPr>
    </w:p>
    <w:p w14:paraId="6FC67917" w14:textId="77777777" w:rsidR="004D2BC6" w:rsidRDefault="002E439F" w:rsidP="00BE6B95">
      <w:pPr>
        <w:pStyle w:val="Tekstkomentarza"/>
        <w:numPr>
          <w:ilvl w:val="0"/>
          <w:numId w:val="22"/>
        </w:numPr>
        <w:ind w:left="567" w:hanging="567"/>
        <w:jc w:val="both"/>
        <w:rPr>
          <w:rFonts w:eastAsia="Calibri"/>
          <w:b/>
          <w:sz w:val="24"/>
        </w:rPr>
      </w:pPr>
      <w:r>
        <w:rPr>
          <w:b/>
          <w:bCs/>
          <w:sz w:val="24"/>
        </w:rPr>
        <w:t>WYMAGANIA DOTYCZĄCE NALEŻYTEGO WYKONANIA UMOWY</w:t>
      </w:r>
    </w:p>
    <w:p w14:paraId="2C20623D" w14:textId="77777777" w:rsidR="004D2BC6" w:rsidRDefault="002E439F">
      <w:pPr>
        <w:pStyle w:val="Tekstkomentarza"/>
        <w:tabs>
          <w:tab w:val="clear" w:pos="360"/>
        </w:tabs>
        <w:ind w:left="567"/>
        <w:jc w:val="both"/>
        <w:rPr>
          <w:sz w:val="24"/>
        </w:rPr>
      </w:pPr>
      <w:r>
        <w:rPr>
          <w:sz w:val="24"/>
        </w:rPr>
        <w:t xml:space="preserve">Zamawiający nie żąda wniesienia przez Wykonawcę zabezpieczenia należytego wykonania umowy. </w:t>
      </w:r>
    </w:p>
    <w:p w14:paraId="716593CD" w14:textId="77777777" w:rsidR="004D2BC6" w:rsidRDefault="004D2BC6">
      <w:pPr>
        <w:spacing w:after="0" w:line="240" w:lineRule="auto"/>
        <w:jc w:val="both"/>
        <w:rPr>
          <w:rFonts w:ascii="Times New Roman" w:hAnsi="Times New Roman" w:cs="Times New Roman"/>
          <w:b/>
          <w:sz w:val="24"/>
          <w:szCs w:val="24"/>
        </w:rPr>
      </w:pPr>
    </w:p>
    <w:p w14:paraId="60E410EA" w14:textId="4BF6DFA6" w:rsidR="004D2BC6" w:rsidRDefault="00F25662" w:rsidP="00BE6B95">
      <w:pPr>
        <w:pStyle w:val="Akapitzlist"/>
        <w:numPr>
          <w:ilvl w:val="0"/>
          <w:numId w:val="2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PROJEKTOWANE POSTANOWIENIA UMOWY</w:t>
      </w:r>
    </w:p>
    <w:p w14:paraId="2869BB26" w14:textId="2143E8C4" w:rsidR="004D2BC6" w:rsidRDefault="00F25662">
      <w:pPr>
        <w:spacing w:after="0" w:line="240" w:lineRule="auto"/>
        <w:ind w:left="567" w:right="6"/>
        <w:jc w:val="both"/>
        <w:rPr>
          <w:rFonts w:ascii="Times New Roman" w:hAnsi="Times New Roman" w:cs="Times New Roman"/>
          <w:sz w:val="24"/>
          <w:szCs w:val="24"/>
        </w:rPr>
      </w:pPr>
      <w:r>
        <w:rPr>
          <w:rFonts w:ascii="Times New Roman" w:hAnsi="Times New Roman" w:cs="Times New Roman"/>
          <w:sz w:val="24"/>
          <w:szCs w:val="24"/>
        </w:rPr>
        <w:t xml:space="preserve">Zostały zawarte w </w:t>
      </w:r>
      <w:r w:rsidR="002E439F">
        <w:rPr>
          <w:rFonts w:ascii="Times New Roman" w:hAnsi="Times New Roman" w:cs="Times New Roman"/>
          <w:sz w:val="24"/>
          <w:szCs w:val="24"/>
        </w:rPr>
        <w:t>Załącznik</w:t>
      </w:r>
      <w:r>
        <w:rPr>
          <w:rFonts w:ascii="Times New Roman" w:hAnsi="Times New Roman" w:cs="Times New Roman"/>
          <w:sz w:val="24"/>
          <w:szCs w:val="24"/>
        </w:rPr>
        <w:t>u</w:t>
      </w:r>
      <w:r w:rsidR="002E439F">
        <w:rPr>
          <w:rFonts w:ascii="Times New Roman" w:hAnsi="Times New Roman" w:cs="Times New Roman"/>
          <w:sz w:val="24"/>
          <w:szCs w:val="24"/>
        </w:rPr>
        <w:t xml:space="preserve"> nr 4 do SWZ.</w:t>
      </w:r>
    </w:p>
    <w:p w14:paraId="7B3D67FC"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7DCB1DD0" w14:textId="77777777" w:rsidR="004D2BC6" w:rsidRDefault="002E439F" w:rsidP="00BE6B95">
      <w:pPr>
        <w:pStyle w:val="Akapitzlist"/>
        <w:numPr>
          <w:ilvl w:val="0"/>
          <w:numId w:val="22"/>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POUCZENIE O ŚRODKACH OCHRONY PRAWNEJ PRZYSŁUGUJĄCYCH WYKONAWCY W TOKU POSTĘPOWANIA O UDZIELENIE ZAMÓWIENIA</w:t>
      </w:r>
    </w:p>
    <w:p w14:paraId="7443AAB9" w14:textId="3BEBC30D"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Środki ochrony prawnej określone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 </w:t>
      </w:r>
      <w:r>
        <w:rPr>
          <w:rFonts w:ascii="Times New Roman" w:hAnsi="Times New Roman" w:cs="Times New Roman"/>
          <w:bCs/>
          <w:sz w:val="24"/>
          <w:szCs w:val="24"/>
        </w:rPr>
        <w:t xml:space="preserve">(art. 505 ust. 1 i ust. 2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62F96647"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Odwołanie przysługuje na: </w:t>
      </w:r>
    </w:p>
    <w:p w14:paraId="14D5A15D" w14:textId="57308416" w:rsidR="004D2BC6" w:rsidRDefault="002E439F" w:rsidP="00BE6B95">
      <w:pPr>
        <w:pStyle w:val="Akapitzlist"/>
        <w:numPr>
          <w:ilvl w:val="0"/>
          <w:numId w:val="23"/>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niezgodną z przepisami ustawy</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czynność zamawiającego, podjętą w postępowaniu o udzielenie zamówienia lub konkursie, w tym na projektowane postanowienie umowy; </w:t>
      </w:r>
    </w:p>
    <w:p w14:paraId="629C3204" w14:textId="77777777" w:rsidR="004D2BC6" w:rsidRDefault="002E439F" w:rsidP="00BE6B95">
      <w:pPr>
        <w:pStyle w:val="Akapitzlist"/>
        <w:numPr>
          <w:ilvl w:val="0"/>
          <w:numId w:val="23"/>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zaniechanie czynności w postępowaniu o udzielenie zamówienia, do której zamawiający był obowiązany na podstawie ustawy; </w:t>
      </w:r>
    </w:p>
    <w:p w14:paraId="1D37BD5D" w14:textId="77777777" w:rsidR="004D2BC6" w:rsidRDefault="002E439F" w:rsidP="00BE6B95">
      <w:pPr>
        <w:pStyle w:val="Akapitzlist"/>
        <w:numPr>
          <w:ilvl w:val="0"/>
          <w:numId w:val="23"/>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7E686090"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54D74F8"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78CFCED"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Terminy wniesienia odwołania określone są w art. 515 ust. 1 pkt. 1 lit. a i lit. 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zamówień, których wartość jest równa albo przekracza progi unijne, w terminie:</w:t>
      </w:r>
    </w:p>
    <w:p w14:paraId="46CFD7BB" w14:textId="77777777" w:rsidR="004D2BC6" w:rsidRDefault="002E439F" w:rsidP="00BE6B95">
      <w:pPr>
        <w:pStyle w:val="Akapitzlist"/>
        <w:numPr>
          <w:ilvl w:val="0"/>
          <w:numId w:val="24"/>
        </w:numPr>
        <w:spacing w:after="0" w:line="24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 albo</w:t>
      </w:r>
    </w:p>
    <w:p w14:paraId="2E93ED49" w14:textId="77777777" w:rsidR="004D2BC6" w:rsidRDefault="002E439F" w:rsidP="00BE6B95">
      <w:pPr>
        <w:pStyle w:val="Akapitzlist"/>
        <w:numPr>
          <w:ilvl w:val="0"/>
          <w:numId w:val="24"/>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w terminie 15 dni od dnia przekazania informacji o czynności zamawiającego stanowiącej podstawę jego wniesienia, jeżeli informacja została przekazana w inny sposób niż określony w pkt 1).</w:t>
      </w:r>
    </w:p>
    <w:p w14:paraId="7C02E6E0"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6543F5C1"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Odwołanie w przypadkach innych niż wyżej określone w </w:t>
      </w:r>
      <w:proofErr w:type="spellStart"/>
      <w:r w:rsidR="00FE0510">
        <w:rPr>
          <w:rFonts w:ascii="Times New Roman" w:hAnsi="Times New Roman" w:cs="Times New Roman"/>
          <w:sz w:val="24"/>
          <w:szCs w:val="24"/>
        </w:rPr>
        <w:t>p</w:t>
      </w:r>
      <w:r>
        <w:rPr>
          <w:rFonts w:ascii="Times New Roman" w:hAnsi="Times New Roman" w:cs="Times New Roman"/>
          <w:sz w:val="24"/>
          <w:szCs w:val="24"/>
        </w:rPr>
        <w:t>pkt</w:t>
      </w:r>
      <w:proofErr w:type="spellEnd"/>
      <w:r>
        <w:rPr>
          <w:rFonts w:ascii="Times New Roman" w:hAnsi="Times New Roman" w:cs="Times New Roman"/>
          <w:sz w:val="24"/>
          <w:szCs w:val="24"/>
        </w:rPr>
        <w:t xml:space="preserve">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lastRenderedPageBreak/>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Default="002E439F" w:rsidP="00BE6B95">
      <w:pPr>
        <w:pStyle w:val="Akapitzlist"/>
        <w:numPr>
          <w:ilvl w:val="0"/>
          <w:numId w:val="2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30 dni od dnia publikacji w Dzienniku Urzędowym Unii Europejskiej ogłoszenia o udzieleniu zamówienia;</w:t>
      </w:r>
    </w:p>
    <w:p w14:paraId="6777E50A" w14:textId="77777777" w:rsidR="004D2BC6" w:rsidRDefault="002E439F" w:rsidP="00BE6B95">
      <w:pPr>
        <w:pStyle w:val="Akapitzlist"/>
        <w:numPr>
          <w:ilvl w:val="0"/>
          <w:numId w:val="25"/>
        </w:numPr>
        <w:spacing w:after="0" w:line="240" w:lineRule="auto"/>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14:paraId="7D9AB0FB" w14:textId="77777777" w:rsidR="004D2BC6" w:rsidRDefault="002E439F" w:rsidP="00BE6B95">
      <w:pPr>
        <w:pStyle w:val="Akapitzlist"/>
        <w:numPr>
          <w:ilvl w:val="0"/>
          <w:numId w:val="10"/>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Na orzeczenie Izby stronom oraz uczestnikom postępowania odwoławczego przysługuje  skarga do sądu. </w:t>
      </w:r>
    </w:p>
    <w:p w14:paraId="32849328" w14:textId="77777777" w:rsidR="004D2BC6" w:rsidRDefault="002E439F" w:rsidP="00BE6B95">
      <w:pPr>
        <w:pStyle w:val="Akapitzlist"/>
        <w:numPr>
          <w:ilvl w:val="0"/>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 </w:t>
      </w:r>
    </w:p>
    <w:p w14:paraId="230E36AE" w14:textId="77777777" w:rsidR="004D2BC6" w:rsidRDefault="002E439F" w:rsidP="00BE6B95">
      <w:pPr>
        <w:pStyle w:val="Akapitzlist"/>
        <w:numPr>
          <w:ilvl w:val="0"/>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Skargę wnosi się do Sądu Okręgowego w Warszawie – sądu zamówień publicznych. </w:t>
      </w:r>
    </w:p>
    <w:p w14:paraId="7354802F" w14:textId="77777777" w:rsidR="004D2BC6" w:rsidRDefault="002E439F" w:rsidP="00BE6B95">
      <w:pPr>
        <w:pStyle w:val="Akapitzlist"/>
        <w:numPr>
          <w:ilvl w:val="0"/>
          <w:numId w:val="10"/>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Default="004D2BC6">
      <w:pPr>
        <w:spacing w:after="0" w:line="240" w:lineRule="auto"/>
        <w:jc w:val="both"/>
        <w:rPr>
          <w:rFonts w:ascii="Times New Roman" w:hAnsi="Times New Roman" w:cs="Times New Roman"/>
          <w:sz w:val="24"/>
          <w:szCs w:val="24"/>
        </w:rPr>
      </w:pPr>
    </w:p>
    <w:p w14:paraId="57AF5902" w14:textId="77777777" w:rsidR="004D2BC6" w:rsidRDefault="002E439F" w:rsidP="00BE6B95">
      <w:pPr>
        <w:pStyle w:val="Tekstkomentarza"/>
        <w:numPr>
          <w:ilvl w:val="0"/>
          <w:numId w:val="22"/>
        </w:numPr>
        <w:ind w:left="567" w:hanging="567"/>
        <w:jc w:val="both"/>
        <w:rPr>
          <w:rFonts w:eastAsia="Calibri"/>
          <w:b/>
          <w:sz w:val="24"/>
        </w:rPr>
      </w:pPr>
      <w:r>
        <w:rPr>
          <w:rFonts w:eastAsia="Calibri"/>
          <w:b/>
          <w:sz w:val="24"/>
        </w:rPr>
        <w:t xml:space="preserve"> INFORMACJA DOTYCZĄCA PRZETWARZANIA DANYCH OSOBOWYCH</w:t>
      </w:r>
    </w:p>
    <w:p w14:paraId="3E5DF7BD" w14:textId="4B7E5B85" w:rsidR="00C41BB2" w:rsidRPr="00C41BB2" w:rsidRDefault="00C41BB2" w:rsidP="00C41BB2">
      <w:pPr>
        <w:spacing w:after="0" w:line="240" w:lineRule="auto"/>
        <w:ind w:left="567"/>
        <w:jc w:val="both"/>
        <w:rPr>
          <w:rFonts w:ascii="Times New Roman" w:hAnsi="Times New Roman" w:cs="Times New Roman"/>
          <w:bCs/>
          <w:sz w:val="24"/>
          <w:szCs w:val="24"/>
        </w:rPr>
      </w:pPr>
      <w:r w:rsidRPr="00C41BB2">
        <w:rPr>
          <w:rFonts w:ascii="Times New Roman" w:hAnsi="Times New Roman" w:cs="Times New Roman"/>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5F5D1FF" w14:textId="77777777" w:rsidR="00C41BB2" w:rsidRPr="00C41BB2" w:rsidRDefault="00C41BB2" w:rsidP="00C41BB2">
      <w:pPr>
        <w:numPr>
          <w:ilvl w:val="3"/>
          <w:numId w:val="49"/>
        </w:numPr>
        <w:spacing w:after="0" w:line="240" w:lineRule="auto"/>
        <w:jc w:val="both"/>
        <w:rPr>
          <w:rFonts w:ascii="Times New Roman" w:hAnsi="Times New Roman" w:cs="Times New Roman"/>
          <w:sz w:val="24"/>
          <w:szCs w:val="24"/>
        </w:rPr>
      </w:pPr>
      <w:r w:rsidRPr="00C41BB2">
        <w:rPr>
          <w:rFonts w:ascii="Times New Roman" w:hAnsi="Times New Roman" w:cs="Times New Roman"/>
          <w:sz w:val="24"/>
          <w:szCs w:val="24"/>
        </w:rPr>
        <w:t>administratorem Pani/Pana danych osobowych jest Politechnika Warszawska, Politechnika Warszawska, Plac Politechniki 1, 00-661 Warszawa, tel. (22) 234 7211;</w:t>
      </w:r>
    </w:p>
    <w:p w14:paraId="3285F04A" w14:textId="77777777" w:rsidR="00C41BB2" w:rsidRPr="00C41BB2" w:rsidRDefault="00C41BB2" w:rsidP="00C41BB2">
      <w:pPr>
        <w:numPr>
          <w:ilvl w:val="3"/>
          <w:numId w:val="49"/>
        </w:numPr>
        <w:spacing w:after="0" w:line="240" w:lineRule="auto"/>
        <w:jc w:val="both"/>
        <w:rPr>
          <w:rFonts w:ascii="Times New Roman" w:hAnsi="Times New Roman" w:cs="Times New Roman"/>
          <w:b/>
          <w:sz w:val="24"/>
          <w:szCs w:val="24"/>
        </w:rPr>
      </w:pPr>
      <w:r w:rsidRPr="00C41BB2">
        <w:rPr>
          <w:rFonts w:ascii="Times New Roman" w:hAnsi="Times New Roman" w:cs="Times New Roman"/>
          <w:sz w:val="24"/>
          <w:szCs w:val="24"/>
        </w:rPr>
        <w:t xml:space="preserve">administrator wyznaczył Inspektora Ochrony Danych nadzorującego prawidłowość przetwarzania danych osobowych, z którym można skontaktować się pod adresem </w:t>
      </w:r>
      <w:r w:rsidRPr="00C41BB2">
        <w:rPr>
          <w:rFonts w:ascii="Times New Roman" w:hAnsi="Times New Roman" w:cs="Times New Roman"/>
          <w:bCs/>
          <w:sz w:val="24"/>
          <w:szCs w:val="24"/>
        </w:rPr>
        <w:t>e-mail: iod</w:t>
      </w:r>
      <w:r w:rsidRPr="00C41BB2">
        <w:rPr>
          <w:rFonts w:ascii="Times New Roman" w:hAnsi="Times New Roman" w:cs="Times New Roman"/>
          <w:sz w:val="24"/>
          <w:szCs w:val="24"/>
        </w:rPr>
        <w:t>@pw.edu.pl;</w:t>
      </w:r>
    </w:p>
    <w:p w14:paraId="576019C1" w14:textId="07F57351" w:rsidR="00C41BB2" w:rsidRPr="00C41BB2" w:rsidRDefault="00C41BB2" w:rsidP="00C41BB2">
      <w:pPr>
        <w:numPr>
          <w:ilvl w:val="3"/>
          <w:numId w:val="49"/>
        </w:numPr>
        <w:spacing w:after="0" w:line="240" w:lineRule="auto"/>
        <w:jc w:val="both"/>
        <w:rPr>
          <w:rFonts w:ascii="Times New Roman" w:hAnsi="Times New Roman" w:cs="Times New Roman"/>
          <w:sz w:val="24"/>
          <w:szCs w:val="24"/>
        </w:rPr>
      </w:pPr>
      <w:r w:rsidRPr="00C41BB2">
        <w:rPr>
          <w:rFonts w:ascii="Times New Roman" w:hAnsi="Times New Roman" w:cs="Times New Roman"/>
          <w:sz w:val="24"/>
          <w:szCs w:val="24"/>
        </w:rPr>
        <w:t xml:space="preserve">Pani/Pana dane osobowe przetwarzane będą na podstawie art. 6 ust. 1 lit. c RODO w celu związanym z postępowaniem o udzielenie zamówienia publicznego na </w:t>
      </w:r>
      <w:r w:rsidR="001969EC">
        <w:rPr>
          <w:rFonts w:ascii="Times New Roman" w:hAnsi="Times New Roman" w:cs="Times New Roman"/>
          <w:sz w:val="24"/>
          <w:szCs w:val="24"/>
        </w:rPr>
        <w:t>sukcesywne dostawy chemikaliów</w:t>
      </w:r>
      <w:r w:rsidRPr="00C41BB2">
        <w:rPr>
          <w:rFonts w:ascii="Times New Roman" w:hAnsi="Times New Roman" w:cs="Times New Roman"/>
          <w:sz w:val="24"/>
          <w:szCs w:val="24"/>
        </w:rPr>
        <w:t>, nr postępowania WCh.260.</w:t>
      </w:r>
      <w:r>
        <w:rPr>
          <w:rFonts w:ascii="Times New Roman" w:hAnsi="Times New Roman" w:cs="Times New Roman"/>
          <w:sz w:val="24"/>
          <w:szCs w:val="24"/>
        </w:rPr>
        <w:t>31</w:t>
      </w:r>
      <w:r w:rsidRPr="00C41BB2">
        <w:rPr>
          <w:rFonts w:ascii="Times New Roman" w:hAnsi="Times New Roman" w:cs="Times New Roman"/>
          <w:sz w:val="24"/>
          <w:szCs w:val="24"/>
        </w:rPr>
        <w:t xml:space="preserve">.2022 prowadzonym w </w:t>
      </w:r>
      <w:r w:rsidR="001969EC">
        <w:rPr>
          <w:rFonts w:ascii="Times New Roman" w:hAnsi="Times New Roman" w:cs="Times New Roman"/>
          <w:sz w:val="24"/>
          <w:szCs w:val="24"/>
        </w:rPr>
        <w:t>przetargu nieograniczonym</w:t>
      </w:r>
      <w:r w:rsidRPr="00C41BB2">
        <w:rPr>
          <w:rFonts w:ascii="Times New Roman" w:hAnsi="Times New Roman" w:cs="Times New Roman"/>
          <w:sz w:val="24"/>
          <w:szCs w:val="24"/>
        </w:rPr>
        <w:t xml:space="preserve"> na podstawie art. </w:t>
      </w:r>
      <w:r w:rsidR="001969EC">
        <w:rPr>
          <w:rFonts w:ascii="Times New Roman" w:hAnsi="Times New Roman" w:cs="Times New Roman"/>
          <w:sz w:val="24"/>
          <w:szCs w:val="24"/>
        </w:rPr>
        <w:t>132</w:t>
      </w:r>
      <w:r w:rsidRPr="00C41BB2">
        <w:rPr>
          <w:rFonts w:ascii="Times New Roman" w:hAnsi="Times New Roman" w:cs="Times New Roman"/>
          <w:sz w:val="24"/>
          <w:szCs w:val="24"/>
        </w:rPr>
        <w:t xml:space="preserve"> ustawy </w:t>
      </w:r>
      <w:proofErr w:type="spellStart"/>
      <w:r w:rsidRPr="00C41BB2">
        <w:rPr>
          <w:rFonts w:ascii="Times New Roman" w:hAnsi="Times New Roman" w:cs="Times New Roman"/>
          <w:sz w:val="24"/>
          <w:szCs w:val="24"/>
        </w:rPr>
        <w:t>Pzp</w:t>
      </w:r>
      <w:proofErr w:type="spellEnd"/>
      <w:r w:rsidRPr="00C41BB2">
        <w:rPr>
          <w:rFonts w:ascii="Times New Roman" w:hAnsi="Times New Roman" w:cs="Times New Roman"/>
          <w:sz w:val="24"/>
          <w:szCs w:val="24"/>
        </w:rPr>
        <w:t>;</w:t>
      </w:r>
    </w:p>
    <w:p w14:paraId="1CC8D6E9" w14:textId="77777777" w:rsidR="00C41BB2" w:rsidRPr="00C41BB2" w:rsidRDefault="00C41BB2" w:rsidP="00C41BB2">
      <w:pPr>
        <w:numPr>
          <w:ilvl w:val="3"/>
          <w:numId w:val="49"/>
        </w:numPr>
        <w:spacing w:after="0" w:line="240" w:lineRule="auto"/>
        <w:jc w:val="both"/>
        <w:rPr>
          <w:rFonts w:ascii="Times New Roman" w:hAnsi="Times New Roman" w:cs="Times New Roman"/>
          <w:sz w:val="24"/>
          <w:szCs w:val="24"/>
        </w:rPr>
      </w:pPr>
      <w:r w:rsidRPr="00C41BB2">
        <w:rPr>
          <w:rFonts w:ascii="Times New Roman" w:hAnsi="Times New Roman" w:cs="Times New Roman"/>
          <w:sz w:val="24"/>
          <w:szCs w:val="24"/>
        </w:rPr>
        <w:t xml:space="preserve">odbiorcami Pani/Pana danych osobowych będą osoby lub podmioty, którym udostępniona zostanie dokumentacja postępowania w oparciu o ustawę o dostępie do informacji publicznej; </w:t>
      </w:r>
    </w:p>
    <w:p w14:paraId="5FE95B4B" w14:textId="6E55B042" w:rsidR="00C41BB2" w:rsidRPr="00C41BB2" w:rsidRDefault="00C41BB2" w:rsidP="00C41BB2">
      <w:pPr>
        <w:numPr>
          <w:ilvl w:val="3"/>
          <w:numId w:val="49"/>
        </w:numPr>
        <w:spacing w:after="0" w:line="240" w:lineRule="auto"/>
        <w:jc w:val="both"/>
        <w:rPr>
          <w:rFonts w:ascii="Times New Roman" w:hAnsi="Times New Roman" w:cs="Times New Roman"/>
          <w:sz w:val="24"/>
          <w:szCs w:val="24"/>
        </w:rPr>
      </w:pPr>
      <w:r w:rsidRPr="00C41BB2">
        <w:rPr>
          <w:rFonts w:ascii="Times New Roman" w:hAnsi="Times New Roman" w:cs="Times New Roman"/>
          <w:sz w:val="24"/>
          <w:szCs w:val="24"/>
        </w:rPr>
        <w:t>Pani/Pana dane osobowe będą przechowywane przez okres 10 lat od dnia zakończenia postępowania o udzielenie zamówienia;</w:t>
      </w:r>
    </w:p>
    <w:p w14:paraId="1660445C" w14:textId="6857B8E7" w:rsidR="00C41BB2" w:rsidRPr="00C41BB2" w:rsidRDefault="00C41BB2" w:rsidP="00C41BB2">
      <w:pPr>
        <w:numPr>
          <w:ilvl w:val="3"/>
          <w:numId w:val="49"/>
        </w:numPr>
        <w:spacing w:after="0" w:line="240" w:lineRule="auto"/>
        <w:jc w:val="both"/>
        <w:rPr>
          <w:rFonts w:ascii="Times New Roman" w:hAnsi="Times New Roman" w:cs="Times New Roman"/>
          <w:sz w:val="24"/>
          <w:szCs w:val="24"/>
        </w:rPr>
      </w:pPr>
      <w:r w:rsidRPr="00C41BB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C41BB2">
        <w:rPr>
          <w:rFonts w:ascii="Times New Roman" w:hAnsi="Times New Roman" w:cs="Times New Roman"/>
          <w:sz w:val="24"/>
          <w:szCs w:val="24"/>
        </w:rPr>
        <w:t>Pzp</w:t>
      </w:r>
      <w:proofErr w:type="spellEnd"/>
      <w:r w:rsidRPr="00C41BB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C41BB2">
        <w:rPr>
          <w:rFonts w:ascii="Times New Roman" w:hAnsi="Times New Roman" w:cs="Times New Roman"/>
          <w:sz w:val="24"/>
          <w:szCs w:val="24"/>
        </w:rPr>
        <w:t>Pzp</w:t>
      </w:r>
      <w:proofErr w:type="spellEnd"/>
      <w:r w:rsidRPr="00C41BB2">
        <w:rPr>
          <w:rFonts w:ascii="Times New Roman" w:hAnsi="Times New Roman" w:cs="Times New Roman"/>
          <w:sz w:val="24"/>
          <w:szCs w:val="24"/>
        </w:rPr>
        <w:t xml:space="preserve">;  </w:t>
      </w:r>
    </w:p>
    <w:p w14:paraId="062B376C" w14:textId="77777777" w:rsidR="00C41BB2" w:rsidRPr="00C41BB2" w:rsidRDefault="00C41BB2" w:rsidP="00C41BB2">
      <w:pPr>
        <w:numPr>
          <w:ilvl w:val="3"/>
          <w:numId w:val="49"/>
        </w:numPr>
        <w:spacing w:after="0" w:line="240" w:lineRule="auto"/>
        <w:jc w:val="both"/>
        <w:rPr>
          <w:rFonts w:ascii="Times New Roman" w:hAnsi="Times New Roman" w:cs="Times New Roman"/>
          <w:sz w:val="24"/>
          <w:szCs w:val="24"/>
        </w:rPr>
      </w:pPr>
      <w:r w:rsidRPr="00C41BB2">
        <w:rPr>
          <w:rFonts w:ascii="Times New Roman" w:hAnsi="Times New Roman" w:cs="Times New Roman"/>
          <w:sz w:val="24"/>
          <w:szCs w:val="24"/>
        </w:rPr>
        <w:t>w odniesieniu do Pani/Pana danych osobowych decyzje nie będą podejmowane w sposób zautomatyzowany, stosowanie do art. 22 RODO;</w:t>
      </w:r>
    </w:p>
    <w:p w14:paraId="42F9CDFA" w14:textId="77777777" w:rsidR="00C41BB2" w:rsidRPr="00C41BB2" w:rsidRDefault="00C41BB2" w:rsidP="00C41BB2">
      <w:pPr>
        <w:numPr>
          <w:ilvl w:val="3"/>
          <w:numId w:val="49"/>
        </w:numPr>
        <w:spacing w:after="0" w:line="240" w:lineRule="auto"/>
        <w:jc w:val="both"/>
        <w:rPr>
          <w:rFonts w:ascii="Times New Roman" w:hAnsi="Times New Roman" w:cs="Times New Roman"/>
          <w:sz w:val="24"/>
          <w:szCs w:val="24"/>
        </w:rPr>
      </w:pPr>
      <w:r w:rsidRPr="00C41BB2">
        <w:rPr>
          <w:rFonts w:ascii="Times New Roman" w:hAnsi="Times New Roman" w:cs="Times New Roman"/>
          <w:sz w:val="24"/>
          <w:szCs w:val="24"/>
        </w:rPr>
        <w:t>posiada Pani/Pan:</w:t>
      </w:r>
    </w:p>
    <w:p w14:paraId="045FBBF4" w14:textId="77777777" w:rsidR="00C41BB2" w:rsidRPr="00C41BB2" w:rsidRDefault="00C41BB2" w:rsidP="001969EC">
      <w:pPr>
        <w:numPr>
          <w:ilvl w:val="0"/>
          <w:numId w:val="50"/>
        </w:numPr>
        <w:spacing w:after="0" w:line="240" w:lineRule="auto"/>
        <w:ind w:left="1418" w:hanging="284"/>
        <w:jc w:val="both"/>
        <w:rPr>
          <w:rFonts w:ascii="Times New Roman" w:hAnsi="Times New Roman" w:cs="Times New Roman"/>
          <w:sz w:val="24"/>
          <w:szCs w:val="24"/>
        </w:rPr>
      </w:pPr>
      <w:r w:rsidRPr="00C41BB2">
        <w:rPr>
          <w:rFonts w:ascii="Times New Roman" w:hAnsi="Times New Roman" w:cs="Times New Roman"/>
          <w:sz w:val="24"/>
          <w:szCs w:val="24"/>
        </w:rPr>
        <w:t>na podstawie art. 15 RODO prawo dostępu do danych osobowych Pani/Pana dotyczących;</w:t>
      </w:r>
    </w:p>
    <w:p w14:paraId="67BA21BB" w14:textId="77777777" w:rsidR="00C41BB2" w:rsidRPr="00C41BB2" w:rsidRDefault="00C41BB2" w:rsidP="001969EC">
      <w:pPr>
        <w:numPr>
          <w:ilvl w:val="0"/>
          <w:numId w:val="50"/>
        </w:numPr>
        <w:spacing w:after="0" w:line="240" w:lineRule="auto"/>
        <w:ind w:left="1418" w:hanging="284"/>
        <w:jc w:val="both"/>
        <w:rPr>
          <w:rFonts w:ascii="Times New Roman" w:hAnsi="Times New Roman" w:cs="Times New Roman"/>
          <w:sz w:val="24"/>
          <w:szCs w:val="24"/>
        </w:rPr>
      </w:pPr>
      <w:r w:rsidRPr="00C41BB2">
        <w:rPr>
          <w:rFonts w:ascii="Times New Roman" w:hAnsi="Times New Roman" w:cs="Times New Roman"/>
          <w:sz w:val="24"/>
          <w:szCs w:val="24"/>
        </w:rPr>
        <w:t>na podstawie art. 16 RODO prawo do sprostowania Pani/Pana danych osobowych *;</w:t>
      </w:r>
    </w:p>
    <w:p w14:paraId="6AACF592" w14:textId="77777777" w:rsidR="00C41BB2" w:rsidRPr="00C41BB2" w:rsidRDefault="00C41BB2" w:rsidP="001969EC">
      <w:pPr>
        <w:numPr>
          <w:ilvl w:val="0"/>
          <w:numId w:val="50"/>
        </w:numPr>
        <w:spacing w:after="0" w:line="240" w:lineRule="auto"/>
        <w:ind w:left="1418" w:hanging="284"/>
        <w:jc w:val="both"/>
        <w:rPr>
          <w:rFonts w:ascii="Times New Roman" w:hAnsi="Times New Roman" w:cs="Times New Roman"/>
          <w:sz w:val="24"/>
          <w:szCs w:val="24"/>
        </w:rPr>
      </w:pPr>
      <w:r w:rsidRPr="00C41BB2">
        <w:rPr>
          <w:rFonts w:ascii="Times New Roman" w:hAnsi="Times New Roman" w:cs="Times New Roman"/>
          <w:sz w:val="24"/>
          <w:szCs w:val="24"/>
        </w:rPr>
        <w:lastRenderedPageBreak/>
        <w:t xml:space="preserve">na podstawie art. 18 RODO prawo żądania od administratora ograniczenia przetwarzania danych osobowych z zastrzeżeniem przypadków, o których mowa w art. 18 ust. 2 RODO **;  </w:t>
      </w:r>
    </w:p>
    <w:p w14:paraId="0855DECC" w14:textId="77777777" w:rsidR="00C41BB2" w:rsidRPr="00C41BB2" w:rsidRDefault="00C41BB2" w:rsidP="001969EC">
      <w:pPr>
        <w:numPr>
          <w:ilvl w:val="0"/>
          <w:numId w:val="50"/>
        </w:numPr>
        <w:spacing w:after="0" w:line="240" w:lineRule="auto"/>
        <w:ind w:left="1418" w:hanging="284"/>
        <w:jc w:val="both"/>
        <w:rPr>
          <w:rFonts w:ascii="Times New Roman" w:hAnsi="Times New Roman" w:cs="Times New Roman"/>
          <w:i/>
          <w:sz w:val="24"/>
          <w:szCs w:val="24"/>
        </w:rPr>
      </w:pPr>
      <w:r w:rsidRPr="00C41BB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150FC24" w14:textId="77777777" w:rsidR="00C41BB2" w:rsidRPr="00C41BB2" w:rsidRDefault="00C41BB2" w:rsidP="00C41BB2">
      <w:pPr>
        <w:numPr>
          <w:ilvl w:val="3"/>
          <w:numId w:val="49"/>
        </w:numPr>
        <w:spacing w:after="0" w:line="240" w:lineRule="auto"/>
        <w:jc w:val="both"/>
        <w:rPr>
          <w:rFonts w:ascii="Times New Roman" w:hAnsi="Times New Roman" w:cs="Times New Roman"/>
          <w:sz w:val="24"/>
          <w:szCs w:val="24"/>
        </w:rPr>
      </w:pPr>
      <w:r w:rsidRPr="00C41BB2">
        <w:rPr>
          <w:rFonts w:ascii="Times New Roman" w:hAnsi="Times New Roman" w:cs="Times New Roman"/>
          <w:sz w:val="24"/>
          <w:szCs w:val="24"/>
        </w:rPr>
        <w:t>nie przysługuje Pani/Panu:</w:t>
      </w:r>
    </w:p>
    <w:p w14:paraId="7AE5EE94" w14:textId="77777777" w:rsidR="00C41BB2" w:rsidRPr="00C41BB2" w:rsidRDefault="00C41BB2" w:rsidP="001969EC">
      <w:pPr>
        <w:numPr>
          <w:ilvl w:val="0"/>
          <w:numId w:val="51"/>
        </w:numPr>
        <w:spacing w:after="0" w:line="240" w:lineRule="auto"/>
        <w:ind w:left="1418" w:hanging="284"/>
        <w:jc w:val="both"/>
        <w:rPr>
          <w:rFonts w:ascii="Times New Roman" w:hAnsi="Times New Roman" w:cs="Times New Roman"/>
          <w:i/>
          <w:sz w:val="24"/>
          <w:szCs w:val="24"/>
        </w:rPr>
      </w:pPr>
      <w:r w:rsidRPr="00C41BB2">
        <w:rPr>
          <w:rFonts w:ascii="Times New Roman" w:hAnsi="Times New Roman" w:cs="Times New Roman"/>
          <w:sz w:val="24"/>
          <w:szCs w:val="24"/>
        </w:rPr>
        <w:t>w związku z art. 17 ust. 3 lit. b, d lub e RODO prawo do usunięcia danych osobowych;</w:t>
      </w:r>
    </w:p>
    <w:p w14:paraId="61FEAD7B" w14:textId="77777777" w:rsidR="00C41BB2" w:rsidRPr="00C41BB2" w:rsidRDefault="00C41BB2" w:rsidP="001969EC">
      <w:pPr>
        <w:numPr>
          <w:ilvl w:val="0"/>
          <w:numId w:val="51"/>
        </w:numPr>
        <w:spacing w:after="0" w:line="240" w:lineRule="auto"/>
        <w:ind w:left="1418" w:hanging="284"/>
        <w:jc w:val="both"/>
        <w:rPr>
          <w:rFonts w:ascii="Times New Roman" w:hAnsi="Times New Roman" w:cs="Times New Roman"/>
          <w:b/>
          <w:i/>
          <w:sz w:val="24"/>
          <w:szCs w:val="24"/>
        </w:rPr>
      </w:pPr>
      <w:r w:rsidRPr="00C41BB2">
        <w:rPr>
          <w:rFonts w:ascii="Times New Roman" w:hAnsi="Times New Roman" w:cs="Times New Roman"/>
          <w:sz w:val="24"/>
          <w:szCs w:val="24"/>
        </w:rPr>
        <w:t>prawo do przenoszenia danych osobowych, o którym mowa w art. 20 RODO;</w:t>
      </w:r>
    </w:p>
    <w:p w14:paraId="0252427F" w14:textId="77777777" w:rsidR="00C41BB2" w:rsidRPr="00C41BB2" w:rsidRDefault="00C41BB2" w:rsidP="001969EC">
      <w:pPr>
        <w:numPr>
          <w:ilvl w:val="0"/>
          <w:numId w:val="51"/>
        </w:numPr>
        <w:spacing w:after="0" w:line="240" w:lineRule="auto"/>
        <w:ind w:left="1418" w:hanging="284"/>
        <w:jc w:val="both"/>
        <w:rPr>
          <w:rFonts w:ascii="Times New Roman" w:hAnsi="Times New Roman" w:cs="Times New Roman"/>
          <w:sz w:val="24"/>
          <w:szCs w:val="24"/>
        </w:rPr>
      </w:pPr>
      <w:r w:rsidRPr="00C41BB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0318CF1" w14:textId="28CDAA73" w:rsidR="004D2BC6" w:rsidRDefault="002E439F">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_________________ </w:t>
      </w:r>
    </w:p>
    <w:p w14:paraId="57F8B0FF" w14:textId="77777777" w:rsidR="004D2BC6" w:rsidRPr="007854E8" w:rsidRDefault="002E439F">
      <w:pPr>
        <w:spacing w:after="0" w:line="240" w:lineRule="auto"/>
        <w:ind w:left="709" w:hanging="283"/>
        <w:jc w:val="both"/>
        <w:rPr>
          <w:rFonts w:ascii="Times New Roman" w:hAnsi="Times New Roman" w:cs="Times New Roman"/>
          <w:iCs/>
          <w:sz w:val="20"/>
          <w:szCs w:val="20"/>
        </w:rPr>
      </w:pPr>
      <w:r w:rsidRPr="007854E8">
        <w:rPr>
          <w:rFonts w:ascii="Times New Roman" w:hAnsi="Times New Roman" w:cs="Times New Roman"/>
          <w:iCs/>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7854E8">
        <w:rPr>
          <w:rFonts w:ascii="Times New Roman" w:hAnsi="Times New Roman" w:cs="Times New Roman"/>
          <w:iCs/>
          <w:sz w:val="20"/>
          <w:szCs w:val="20"/>
        </w:rPr>
        <w:t>Pzp</w:t>
      </w:r>
      <w:proofErr w:type="spellEnd"/>
      <w:r w:rsidRPr="007854E8">
        <w:rPr>
          <w:rFonts w:ascii="Times New Roman" w:hAnsi="Times New Roman" w:cs="Times New Roman"/>
          <w:iCs/>
          <w:sz w:val="20"/>
          <w:szCs w:val="20"/>
        </w:rPr>
        <w:t xml:space="preserve"> oraz nie może naruszać integralności protokołu oraz jego załączników.</w:t>
      </w:r>
    </w:p>
    <w:p w14:paraId="7AAB105B" w14:textId="77777777" w:rsidR="004D2BC6" w:rsidRPr="007854E8" w:rsidRDefault="002E439F">
      <w:pPr>
        <w:spacing w:after="0" w:line="240" w:lineRule="auto"/>
        <w:ind w:left="709" w:hanging="283"/>
        <w:jc w:val="both"/>
        <w:rPr>
          <w:rFonts w:ascii="Times New Roman" w:hAnsi="Times New Roman" w:cs="Times New Roman"/>
          <w:iCs/>
          <w:sz w:val="20"/>
          <w:szCs w:val="20"/>
        </w:rPr>
      </w:pPr>
      <w:r w:rsidRPr="007854E8">
        <w:rPr>
          <w:rFonts w:ascii="Times New Roman" w:hAnsi="Times New Roman" w:cs="Times New Roman"/>
          <w:iCs/>
          <w:sz w:val="20"/>
          <w:szCs w:val="20"/>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Default="004D2BC6">
      <w:pPr>
        <w:pStyle w:val="Tekstkomentarza"/>
        <w:tabs>
          <w:tab w:val="clear" w:pos="360"/>
        </w:tabs>
        <w:jc w:val="both"/>
        <w:rPr>
          <w:rFonts w:eastAsia="Calibri"/>
          <w:b/>
          <w:sz w:val="24"/>
        </w:rPr>
      </w:pPr>
    </w:p>
    <w:p w14:paraId="74C7AFA1" w14:textId="77777777" w:rsidR="004D2BC6" w:rsidRDefault="002E439F" w:rsidP="00BE6B95">
      <w:pPr>
        <w:pStyle w:val="Tekstkomentarza"/>
        <w:numPr>
          <w:ilvl w:val="0"/>
          <w:numId w:val="22"/>
        </w:numPr>
        <w:ind w:left="567" w:hanging="567"/>
        <w:jc w:val="both"/>
        <w:rPr>
          <w:b/>
          <w:sz w:val="24"/>
        </w:rPr>
      </w:pPr>
      <w:r>
        <w:rPr>
          <w:b/>
          <w:sz w:val="24"/>
        </w:rPr>
        <w:t>POSTANOWIENIA KOŃCOWE</w:t>
      </w:r>
    </w:p>
    <w:p w14:paraId="2BA9B8B6" w14:textId="77777777" w:rsidR="004D2BC6" w:rsidRDefault="002E439F" w:rsidP="00BE6B95">
      <w:pPr>
        <w:pStyle w:val="Tekstkomentarza"/>
        <w:numPr>
          <w:ilvl w:val="0"/>
          <w:numId w:val="12"/>
        </w:numPr>
        <w:ind w:left="993" w:hanging="426"/>
        <w:jc w:val="both"/>
        <w:rPr>
          <w:b/>
          <w:sz w:val="24"/>
        </w:rPr>
      </w:pPr>
      <w:bookmarkStart w:id="12" w:name="_Hlk88651184"/>
      <w:r>
        <w:rPr>
          <w:sz w:val="24"/>
        </w:rPr>
        <w:t xml:space="preserve">W zakresie nieuregulowanym niniejszą SWZ, zastosowanie mają przepisy ustawy </w:t>
      </w:r>
      <w:proofErr w:type="spellStart"/>
      <w:r>
        <w:rPr>
          <w:sz w:val="24"/>
        </w:rPr>
        <w:t>Pzp</w:t>
      </w:r>
      <w:proofErr w:type="spellEnd"/>
      <w:r>
        <w:rPr>
          <w:sz w:val="24"/>
        </w:rPr>
        <w:t xml:space="preserve"> oraz aktów wykonawczych do niej wydanych, ustawa z dnia 23 kwietnia 1964 r. Kodeks cywilny (j.t. Dz.U. z 2020r., poz. </w:t>
      </w:r>
      <w:r>
        <w:rPr>
          <w:rFonts w:eastAsia="Calibri"/>
          <w:sz w:val="24"/>
        </w:rPr>
        <w:t>1740</w:t>
      </w:r>
      <w:r>
        <w:rPr>
          <w:sz w:val="24"/>
        </w:rPr>
        <w:t xml:space="preserve"> z </w:t>
      </w:r>
      <w:proofErr w:type="spellStart"/>
      <w:r>
        <w:rPr>
          <w:sz w:val="24"/>
        </w:rPr>
        <w:t>późn</w:t>
      </w:r>
      <w:proofErr w:type="spellEnd"/>
      <w:r>
        <w:rPr>
          <w:sz w:val="24"/>
        </w:rPr>
        <w:t>. zm.).</w:t>
      </w:r>
    </w:p>
    <w:p w14:paraId="291FF676" w14:textId="77777777" w:rsidR="004D2BC6" w:rsidRDefault="002E439F" w:rsidP="00BE6B95">
      <w:pPr>
        <w:pStyle w:val="Tekstkomentarza"/>
        <w:numPr>
          <w:ilvl w:val="0"/>
          <w:numId w:val="12"/>
        </w:numPr>
        <w:ind w:left="993" w:hanging="426"/>
        <w:jc w:val="both"/>
        <w:rPr>
          <w:b/>
          <w:sz w:val="24"/>
        </w:rPr>
      </w:pPr>
      <w:r>
        <w:rPr>
          <w:sz w:val="24"/>
        </w:rPr>
        <w:t>Załączniki do SWZ:</w:t>
      </w:r>
    </w:p>
    <w:p w14:paraId="4A3EC643" w14:textId="77777777" w:rsidR="004D2BC6" w:rsidRDefault="002E439F" w:rsidP="00BE6B95">
      <w:pPr>
        <w:pStyle w:val="Tekstkomentarza"/>
        <w:numPr>
          <w:ilvl w:val="0"/>
          <w:numId w:val="13"/>
        </w:numPr>
        <w:ind w:left="1418" w:hanging="425"/>
        <w:jc w:val="both"/>
        <w:rPr>
          <w:b/>
          <w:sz w:val="24"/>
        </w:rPr>
      </w:pPr>
      <w:r>
        <w:rPr>
          <w:rFonts w:eastAsia="Calibri"/>
          <w:b/>
          <w:sz w:val="24"/>
        </w:rPr>
        <w:t xml:space="preserve">Załącznik nr 1 do SWZ </w:t>
      </w:r>
      <w:r>
        <w:rPr>
          <w:rFonts w:eastAsia="Calibri"/>
          <w:bCs/>
          <w:sz w:val="24"/>
        </w:rPr>
        <w:t>Formularz oferty;</w:t>
      </w:r>
    </w:p>
    <w:p w14:paraId="6548D76C" w14:textId="77777777" w:rsidR="004D2BC6" w:rsidRDefault="002E439F" w:rsidP="00BE6B95">
      <w:pPr>
        <w:pStyle w:val="Tekstkomentarza"/>
        <w:numPr>
          <w:ilvl w:val="0"/>
          <w:numId w:val="13"/>
        </w:numPr>
        <w:ind w:left="1418" w:hanging="425"/>
        <w:jc w:val="both"/>
        <w:rPr>
          <w:b/>
          <w:sz w:val="24"/>
        </w:rPr>
      </w:pPr>
      <w:r>
        <w:rPr>
          <w:b/>
          <w:sz w:val="24"/>
          <w:lang w:bidi="pl-PL"/>
        </w:rPr>
        <w:t xml:space="preserve">Załącznik nr 2 do SWZ </w:t>
      </w:r>
      <w:r>
        <w:rPr>
          <w:rFonts w:eastAsia="Arial Unicode MS"/>
          <w:bCs/>
          <w:kern w:val="2"/>
          <w:sz w:val="24"/>
          <w:lang w:eastAsia="ar-SA"/>
        </w:rPr>
        <w:t>Opis przedmiotu zamówienia</w:t>
      </w:r>
      <w:r>
        <w:rPr>
          <w:rFonts w:eastAsia="Arial Unicode MS"/>
          <w:kern w:val="2"/>
          <w:sz w:val="24"/>
          <w:lang w:eastAsia="ar-SA"/>
        </w:rPr>
        <w:t xml:space="preserve"> ;</w:t>
      </w:r>
    </w:p>
    <w:p w14:paraId="367D3755" w14:textId="77777777" w:rsidR="004D2BC6" w:rsidRDefault="002E439F" w:rsidP="00BE6B95">
      <w:pPr>
        <w:pStyle w:val="Tekstkomentarza"/>
        <w:numPr>
          <w:ilvl w:val="0"/>
          <w:numId w:val="13"/>
        </w:numPr>
        <w:ind w:left="1418" w:hanging="425"/>
        <w:jc w:val="both"/>
        <w:rPr>
          <w:b/>
          <w:sz w:val="24"/>
        </w:rPr>
      </w:pPr>
      <w:r>
        <w:rPr>
          <w:b/>
          <w:sz w:val="24"/>
        </w:rPr>
        <w:t>Załącznik nr 3 do SWZ</w:t>
      </w:r>
      <w:r>
        <w:rPr>
          <w:sz w:val="24"/>
        </w:rPr>
        <w:t xml:space="preserve"> Jednolity Europejski Dokument Zamówienia (JEDZ);</w:t>
      </w:r>
    </w:p>
    <w:p w14:paraId="7F9534B0" w14:textId="234093FB" w:rsidR="004D2BC6" w:rsidRPr="00EA5A91" w:rsidRDefault="002E439F" w:rsidP="00EA5A91">
      <w:pPr>
        <w:pStyle w:val="Tekstkomentarza"/>
        <w:numPr>
          <w:ilvl w:val="0"/>
          <w:numId w:val="13"/>
        </w:numPr>
        <w:ind w:left="1418" w:hanging="425"/>
        <w:jc w:val="both"/>
        <w:rPr>
          <w:b/>
          <w:sz w:val="24"/>
        </w:rPr>
      </w:pPr>
      <w:r>
        <w:rPr>
          <w:b/>
          <w:sz w:val="24"/>
        </w:rPr>
        <w:t>Załącznik nr 4 do SWZ</w:t>
      </w:r>
      <w:r>
        <w:rPr>
          <w:sz w:val="24"/>
        </w:rPr>
        <w:t xml:space="preserve"> </w:t>
      </w:r>
      <w:r w:rsidR="00A61B4B">
        <w:rPr>
          <w:sz w:val="24"/>
        </w:rPr>
        <w:t>Postanowienia umowy</w:t>
      </w:r>
      <w:r>
        <w:rPr>
          <w:sz w:val="24"/>
        </w:rPr>
        <w:t>;</w:t>
      </w:r>
    </w:p>
    <w:p w14:paraId="1A134C3C" w14:textId="7C707596" w:rsidR="004D2BC6" w:rsidRDefault="002E439F" w:rsidP="00BE6B95">
      <w:pPr>
        <w:pStyle w:val="Tekstkomentarza"/>
        <w:numPr>
          <w:ilvl w:val="0"/>
          <w:numId w:val="13"/>
        </w:numPr>
        <w:ind w:left="1418" w:hanging="425"/>
        <w:jc w:val="both"/>
        <w:rPr>
          <w:b/>
          <w:sz w:val="24"/>
        </w:rPr>
      </w:pPr>
      <w:r>
        <w:rPr>
          <w:rFonts w:eastAsia="Calibri"/>
          <w:b/>
          <w:sz w:val="24"/>
        </w:rPr>
        <w:t xml:space="preserve">Załącznik nr </w:t>
      </w:r>
      <w:r w:rsidR="00EA5A91">
        <w:rPr>
          <w:rFonts w:eastAsia="Calibri"/>
          <w:b/>
          <w:sz w:val="24"/>
        </w:rPr>
        <w:t>5</w:t>
      </w:r>
      <w:r>
        <w:rPr>
          <w:rFonts w:eastAsia="Calibri"/>
          <w:b/>
          <w:sz w:val="24"/>
        </w:rPr>
        <w:t xml:space="preserve"> do SWZ </w:t>
      </w:r>
      <w:r>
        <w:rPr>
          <w:bCs/>
          <w:sz w:val="24"/>
        </w:rPr>
        <w:t xml:space="preserve">Wzór-Oświadczenie </w:t>
      </w:r>
      <w:r>
        <w:rPr>
          <w:bCs/>
          <w:sz w:val="24"/>
          <w:lang w:eastAsia="zh-CN"/>
        </w:rPr>
        <w:t>przynależności lub braku przynależności do tej samej grupy kapitałowej,</w:t>
      </w:r>
    </w:p>
    <w:p w14:paraId="71605CDB" w14:textId="427D1A45" w:rsidR="004D2BC6" w:rsidRDefault="002E439F" w:rsidP="00BE6B95">
      <w:pPr>
        <w:pStyle w:val="Tekstkomentarza"/>
        <w:numPr>
          <w:ilvl w:val="0"/>
          <w:numId w:val="13"/>
        </w:numPr>
        <w:ind w:left="1418" w:hanging="425"/>
        <w:jc w:val="both"/>
        <w:rPr>
          <w:b/>
          <w:sz w:val="24"/>
        </w:rPr>
      </w:pPr>
      <w:r>
        <w:rPr>
          <w:rFonts w:eastAsia="Calibri"/>
          <w:b/>
          <w:sz w:val="24"/>
        </w:rPr>
        <w:t xml:space="preserve">Załącznik nr </w:t>
      </w:r>
      <w:r w:rsidR="00EA5A91">
        <w:rPr>
          <w:rFonts w:eastAsia="Calibri"/>
          <w:b/>
          <w:sz w:val="24"/>
        </w:rPr>
        <w:t>6</w:t>
      </w:r>
      <w:r>
        <w:rPr>
          <w:rFonts w:eastAsia="Calibri"/>
          <w:b/>
          <w:sz w:val="24"/>
        </w:rPr>
        <w:t xml:space="preserve"> do SWZ </w:t>
      </w:r>
      <w:r>
        <w:rPr>
          <w:rFonts w:eastAsia="Calibri"/>
          <w:bCs/>
          <w:sz w:val="24"/>
        </w:rPr>
        <w:t>Wzór-</w:t>
      </w:r>
      <w:r>
        <w:rPr>
          <w:sz w:val="24"/>
        </w:rPr>
        <w:t xml:space="preserve">Oświadczenie Wykonawcy </w:t>
      </w:r>
      <w:r>
        <w:rPr>
          <w:rFonts w:eastAsia="Calibri"/>
          <w:sz w:val="24"/>
        </w:rPr>
        <w:t xml:space="preserve">składane na podstawie art. 117 ust. 4 ustawy </w:t>
      </w:r>
      <w:proofErr w:type="spellStart"/>
      <w:r>
        <w:rPr>
          <w:rFonts w:eastAsia="Calibri"/>
          <w:sz w:val="24"/>
        </w:rPr>
        <w:t>Pzp</w:t>
      </w:r>
      <w:proofErr w:type="spellEnd"/>
      <w:r>
        <w:rPr>
          <w:rFonts w:eastAsia="Calibri"/>
          <w:sz w:val="24"/>
        </w:rPr>
        <w:t xml:space="preserve">, </w:t>
      </w:r>
    </w:p>
    <w:bookmarkEnd w:id="12"/>
    <w:p w14:paraId="11EDF03F" w14:textId="46D7CE1E" w:rsidR="004D2BC6" w:rsidRPr="00EA5A91" w:rsidRDefault="002E439F" w:rsidP="00BE6B95">
      <w:pPr>
        <w:pStyle w:val="Tekstkomentarza"/>
        <w:numPr>
          <w:ilvl w:val="0"/>
          <w:numId w:val="13"/>
        </w:numPr>
        <w:ind w:left="1418" w:hanging="425"/>
        <w:jc w:val="both"/>
        <w:rPr>
          <w:b/>
          <w:sz w:val="24"/>
        </w:rPr>
      </w:pPr>
      <w:r>
        <w:rPr>
          <w:rFonts w:eastAsia="Calibri"/>
          <w:b/>
          <w:sz w:val="24"/>
        </w:rPr>
        <w:t xml:space="preserve">Załącznik nr </w:t>
      </w:r>
      <w:r w:rsidR="00EA5A91">
        <w:rPr>
          <w:rFonts w:eastAsia="Calibri"/>
          <w:b/>
          <w:sz w:val="24"/>
        </w:rPr>
        <w:t>8</w:t>
      </w:r>
      <w:r>
        <w:rPr>
          <w:rFonts w:eastAsia="Calibri"/>
          <w:b/>
          <w:sz w:val="24"/>
        </w:rPr>
        <w:t xml:space="preserve"> </w:t>
      </w:r>
      <w:r w:rsidR="00FF1C58">
        <w:rPr>
          <w:rFonts w:eastAsia="Calibri"/>
          <w:b/>
          <w:sz w:val="24"/>
        </w:rPr>
        <w:t xml:space="preserve">do SWZ </w:t>
      </w:r>
      <w:r>
        <w:rPr>
          <w:rFonts w:eastAsia="Calibri"/>
          <w:bCs/>
          <w:sz w:val="24"/>
        </w:rPr>
        <w:t>Wzór – Oświadczenie Wykonawcy o aktualności danych zawartych w formularzu JEDZ</w:t>
      </w:r>
    </w:p>
    <w:p w14:paraId="0A6D313E" w14:textId="09B6EF65" w:rsidR="00EA5A91" w:rsidRPr="00FF1C58" w:rsidRDefault="00EA5A91" w:rsidP="00BE6B95">
      <w:pPr>
        <w:pStyle w:val="Tekstkomentarza"/>
        <w:numPr>
          <w:ilvl w:val="0"/>
          <w:numId w:val="13"/>
        </w:numPr>
        <w:ind w:left="1418" w:hanging="425"/>
        <w:jc w:val="both"/>
        <w:rPr>
          <w:bCs/>
          <w:sz w:val="24"/>
        </w:rPr>
      </w:pPr>
      <w:r>
        <w:rPr>
          <w:rFonts w:eastAsia="Calibri"/>
          <w:b/>
          <w:sz w:val="24"/>
        </w:rPr>
        <w:t xml:space="preserve">Załącznik nr 9 </w:t>
      </w:r>
      <w:r w:rsidR="0000412E">
        <w:rPr>
          <w:rFonts w:eastAsia="Calibri"/>
          <w:b/>
          <w:sz w:val="24"/>
        </w:rPr>
        <w:t xml:space="preserve">SWZ </w:t>
      </w:r>
      <w:r w:rsidRPr="00FF1C58">
        <w:rPr>
          <w:rFonts w:eastAsia="Calibri"/>
          <w:bCs/>
          <w:sz w:val="24"/>
        </w:rPr>
        <w:t xml:space="preserve">Wzór </w:t>
      </w:r>
      <w:r w:rsidR="00FF1C58" w:rsidRPr="00FF1C58">
        <w:rPr>
          <w:rFonts w:eastAsia="Calibri"/>
          <w:bCs/>
          <w:sz w:val="24"/>
        </w:rPr>
        <w:t>–</w:t>
      </w:r>
      <w:r w:rsidRPr="00FF1C58">
        <w:rPr>
          <w:rFonts w:eastAsia="Calibri"/>
          <w:bCs/>
          <w:sz w:val="24"/>
        </w:rPr>
        <w:t xml:space="preserve"> </w:t>
      </w:r>
      <w:r w:rsidR="00FF1C58" w:rsidRPr="00FF1C58">
        <w:rPr>
          <w:rFonts w:eastAsia="Calibri"/>
          <w:bCs/>
          <w:sz w:val="24"/>
        </w:rPr>
        <w:t>Oświadczenie Wykonawcy o braku podstaw wykluczenia</w:t>
      </w:r>
    </w:p>
    <w:p w14:paraId="702657E2" w14:textId="77777777" w:rsidR="004D2BC6" w:rsidRPr="00FF1C58" w:rsidRDefault="004D2BC6">
      <w:pPr>
        <w:pStyle w:val="Teksttreci20"/>
        <w:shd w:val="clear" w:color="auto" w:fill="auto"/>
        <w:tabs>
          <w:tab w:val="left" w:pos="5875"/>
        </w:tabs>
        <w:spacing w:before="0" w:after="0"/>
        <w:ind w:firstLine="0"/>
        <w:jc w:val="both"/>
        <w:rPr>
          <w:rFonts w:ascii="Times New Roman" w:hAnsi="Times New Roman" w:cs="Times New Roman"/>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footerReference w:type="default" r:id="rId13"/>
      <w:headerReference w:type="first" r:id="rId14"/>
      <w:footerReference w:type="first" r:id="rId15"/>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91C2" w14:textId="77777777" w:rsidR="00F721B3" w:rsidRDefault="00F721B3">
      <w:pPr>
        <w:spacing w:after="0" w:line="240" w:lineRule="auto"/>
      </w:pPr>
      <w:r>
        <w:separator/>
      </w:r>
    </w:p>
  </w:endnote>
  <w:endnote w:type="continuationSeparator" w:id="0">
    <w:p w14:paraId="03FA6E1C" w14:textId="77777777" w:rsidR="00F721B3" w:rsidRDefault="00F7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Liberation Sans"/>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09500"/>
      <w:docPartObj>
        <w:docPartGallery w:val="Page Numbers (Bottom of Page)"/>
        <w:docPartUnique/>
      </w:docPartObj>
    </w:sdtPr>
    <w:sdtEndPr/>
    <w:sdtContent>
      <w:p w14:paraId="6F199DF0"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53115"/>
      <w:docPartObj>
        <w:docPartGallery w:val="Page Numbers (Bottom of Page)"/>
        <w:docPartUnique/>
      </w:docPartObj>
    </w:sdtPr>
    <w:sdtEndPr/>
    <w:sdtContent>
      <w:p w14:paraId="61E7BA65"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944A" w14:textId="77777777" w:rsidR="00F721B3" w:rsidRDefault="00F721B3">
      <w:r>
        <w:separator/>
      </w:r>
    </w:p>
  </w:footnote>
  <w:footnote w:type="continuationSeparator" w:id="0">
    <w:p w14:paraId="67A42C17" w14:textId="77777777" w:rsidR="00F721B3" w:rsidRDefault="00F721B3">
      <w:r>
        <w:continuationSeparator/>
      </w:r>
    </w:p>
  </w:footnote>
  <w:footnote w:id="1">
    <w:p w14:paraId="7E1D3B57" w14:textId="77777777" w:rsidR="004D2BC6" w:rsidRDefault="002E439F">
      <w:pPr>
        <w:spacing w:line="240" w:lineRule="auto"/>
        <w:jc w:val="both"/>
      </w:pPr>
      <w:r>
        <w:rPr>
          <w:rStyle w:val="FootnoteCharacters"/>
        </w:rPr>
        <w:footnoteRef/>
      </w:r>
      <w:r>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F39" w14:textId="4B5026B7" w:rsidR="004D2BC6" w:rsidRDefault="000A2886" w:rsidP="000A2886">
    <w:pPr>
      <w:pStyle w:val="Nagwek"/>
      <w:jc w:val="center"/>
    </w:pPr>
    <w:r>
      <w:rPr>
        <w:noProof/>
      </w:rPr>
      <w:drawing>
        <wp:inline distT="0" distB="0" distL="0" distR="0" wp14:anchorId="6BD1F2B4" wp14:editId="19587D25">
          <wp:extent cx="5996940" cy="1083465"/>
          <wp:effectExtent l="0" t="0" r="381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207" cy="10876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FBA210F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4789B"/>
    <w:multiLevelType w:val="hybridMultilevel"/>
    <w:tmpl w:val="56928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3A83"/>
    <w:multiLevelType w:val="multilevel"/>
    <w:tmpl w:val="3C5AAFE2"/>
    <w:lvl w:ilvl="0">
      <w:start w:val="1"/>
      <w:numFmt w:val="decimal"/>
      <w:lvlText w:val="%1)"/>
      <w:lvlJc w:val="left"/>
      <w:pPr>
        <w:ind w:left="1429" w:hanging="360"/>
      </w:pPr>
      <w:rPr>
        <w:rFonts w:ascii="Times New Roman" w:hAnsi="Times New Roman"/>
        <w:b w:val="0"/>
        <w:bCs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C9139EA"/>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6" w15:restartNumberingAfterBreak="0">
    <w:nsid w:val="0DA77052"/>
    <w:multiLevelType w:val="multilevel"/>
    <w:tmpl w:val="CF5446FE"/>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0455046"/>
    <w:multiLevelType w:val="multilevel"/>
    <w:tmpl w:val="E7543DC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4"/>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8" w15:restartNumberingAfterBreak="0">
    <w:nsid w:val="116326E1"/>
    <w:multiLevelType w:val="multilevel"/>
    <w:tmpl w:val="C99AC798"/>
    <w:lvl w:ilvl="0">
      <w:start w:val="1"/>
      <w:numFmt w:val="decimal"/>
      <w:lvlText w:val="%1)"/>
      <w:lvlJc w:val="left"/>
      <w:pPr>
        <w:ind w:left="1434" w:hanging="360"/>
      </w:pPr>
      <w:rPr>
        <w:rFonts w:ascii="Times New Roman" w:hAnsi="Times New Roman"/>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C94074"/>
    <w:multiLevelType w:val="multilevel"/>
    <w:tmpl w:val="390612CE"/>
    <w:lvl w:ilvl="0">
      <w:start w:val="1"/>
      <w:numFmt w:val="decimal"/>
      <w:lvlText w:val="%1."/>
      <w:lvlJc w:val="left"/>
      <w:pPr>
        <w:ind w:left="720" w:hanging="360"/>
      </w:pPr>
      <w:rPr>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BD655A"/>
    <w:multiLevelType w:val="multilevel"/>
    <w:tmpl w:val="0A0EFEBE"/>
    <w:lvl w:ilvl="0">
      <w:start w:val="1"/>
      <w:numFmt w:val="decimal"/>
      <w:lvlText w:val="%1)"/>
      <w:lvlJc w:val="left"/>
      <w:pPr>
        <w:ind w:left="1434" w:hanging="360"/>
      </w:pPr>
      <w:rPr>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B1ECC"/>
    <w:multiLevelType w:val="multilevel"/>
    <w:tmpl w:val="E18A0284"/>
    <w:lvl w:ilvl="0">
      <w:start w:val="1"/>
      <w:numFmt w:val="decimal"/>
      <w:lvlText w:val="%1."/>
      <w:lvlJc w:val="left"/>
      <w:pPr>
        <w:ind w:left="720"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571F4C"/>
    <w:multiLevelType w:val="hybridMultilevel"/>
    <w:tmpl w:val="3E9693D0"/>
    <w:lvl w:ilvl="0" w:tplc="59220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6"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D554A08"/>
    <w:multiLevelType w:val="multilevel"/>
    <w:tmpl w:val="4C9460A2"/>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F5A4DE6"/>
    <w:multiLevelType w:val="multilevel"/>
    <w:tmpl w:val="47980214"/>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0294F43"/>
    <w:multiLevelType w:val="multilevel"/>
    <w:tmpl w:val="F8C8BEB6"/>
    <w:lvl w:ilvl="0">
      <w:start w:val="1"/>
      <w:numFmt w:val="upperRoman"/>
      <w:lvlText w:val="%1."/>
      <w:lvlJc w:val="left"/>
      <w:pPr>
        <w:ind w:left="1430" w:hanging="720"/>
      </w:pPr>
      <w:rPr>
        <w:b/>
        <w:i w:val="0"/>
        <w:sz w:val="24"/>
      </w:rPr>
    </w:lvl>
    <w:lvl w:ilvl="1">
      <w:start w:val="1"/>
      <w:numFmt w:val="decimal"/>
      <w:lvlText w:val="%2."/>
      <w:lvlJc w:val="left"/>
      <w:pPr>
        <w:ind w:left="1353" w:hanging="360"/>
      </w:pPr>
      <w:rPr>
        <w:rFonts w:ascii="Times New Roman" w:eastAsia="Calibri" w:hAnsi="Times New Roman" w:cs="Times New Roman"/>
        <w:b w:val="0"/>
        <w:bCs/>
        <w:i w:val="0"/>
        <w:sz w:val="24"/>
      </w:rPr>
    </w:lvl>
    <w:lvl w:ilvl="2">
      <w:start w:val="1"/>
      <w:numFmt w:val="decimal"/>
      <w:lvlText w:val="%1.%2.%3."/>
      <w:lvlJc w:val="right"/>
      <w:pPr>
        <w:ind w:left="2160" w:hanging="180"/>
      </w:pPr>
    </w:lvl>
    <w:lvl w:ilvl="3">
      <w:start w:val="1"/>
      <w:numFmt w:val="decimal"/>
      <w:lvlText w:val="%4)"/>
      <w:lvlJc w:val="left"/>
      <w:pPr>
        <w:ind w:left="2880" w:hanging="360"/>
      </w:pPr>
      <w:rPr>
        <w:rFonts w:ascii="Times New Roman" w:hAnsi="Times New Roman"/>
        <w:b w:val="0"/>
        <w:sz w:val="24"/>
      </w:rPr>
    </w:lvl>
    <w:lvl w:ilvl="4">
      <w:start w:val="1"/>
      <w:numFmt w:val="lowerLetter"/>
      <w:lvlText w:val="%5)"/>
      <w:lvlJc w:val="left"/>
      <w:pPr>
        <w:ind w:left="4472" w:hanging="360"/>
      </w:pPr>
    </w:lvl>
    <w:lvl w:ilvl="5">
      <w:start w:val="1"/>
      <w:numFmt w:val="decimal"/>
      <w:lvlText w:val="%6)"/>
      <w:lvlJc w:val="left"/>
      <w:pPr>
        <w:ind w:left="3196" w:hanging="360"/>
      </w:pPr>
      <w:rPr>
        <w:rFonts w:ascii="Times New Roman" w:eastAsia="Times New Roman" w:hAnsi="Times New Roman" w:cs="Times New Roman"/>
        <w:b w:val="0"/>
        <w:sz w:val="24"/>
      </w:rPr>
    </w:lvl>
    <w:lvl w:ilvl="6">
      <w:start w:val="1"/>
      <w:numFmt w:val="bullet"/>
      <w:lvlText w:val=""/>
      <w:lvlJc w:val="left"/>
      <w:pPr>
        <w:ind w:left="5040" w:hanging="360"/>
      </w:pPr>
      <w:rPr>
        <w:rFonts w:ascii="Symbol" w:hAnsi="Symbol"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4"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312E787B"/>
    <w:multiLevelType w:val="multilevel"/>
    <w:tmpl w:val="F6DAD15A"/>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5B4C9B"/>
    <w:multiLevelType w:val="hybridMultilevel"/>
    <w:tmpl w:val="9466A90A"/>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7EB0205"/>
    <w:multiLevelType w:val="multilevel"/>
    <w:tmpl w:val="597E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1232002"/>
    <w:multiLevelType w:val="multilevel"/>
    <w:tmpl w:val="5A94751C"/>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847C64"/>
    <w:multiLevelType w:val="multilevel"/>
    <w:tmpl w:val="2E2E0C22"/>
    <w:lvl w:ilvl="0">
      <w:start w:val="1"/>
      <w:numFmt w:val="decimal"/>
      <w:lvlText w:val="%1)"/>
      <w:lvlJc w:val="left"/>
      <w:pPr>
        <w:ind w:left="1491" w:hanging="360"/>
      </w:pPr>
      <w:rPr>
        <w:b w:val="0"/>
        <w:bCs/>
        <w:color w:val="auto"/>
        <w:sz w:val="24"/>
        <w:szCs w:val="24"/>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33"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07F5FF2"/>
    <w:multiLevelType w:val="multilevel"/>
    <w:tmpl w:val="354E503E"/>
    <w:lvl w:ilvl="0">
      <w:start w:val="1"/>
      <w:numFmt w:val="decimal"/>
      <w:lvlText w:val="%1."/>
      <w:lvlJc w:val="left"/>
      <w:pPr>
        <w:ind w:left="720" w:hanging="360"/>
      </w:pPr>
      <w:rPr>
        <w:rFonts w:ascii="Times New Roman" w:hAnsi="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487B6D"/>
    <w:multiLevelType w:val="hybridMultilevel"/>
    <w:tmpl w:val="FEFEDCA8"/>
    <w:lvl w:ilvl="0" w:tplc="CE9493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4C3AC9"/>
    <w:multiLevelType w:val="multilevel"/>
    <w:tmpl w:val="21FC10DC"/>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C85E5D"/>
    <w:multiLevelType w:val="multilevel"/>
    <w:tmpl w:val="2ECEF798"/>
    <w:lvl w:ilvl="0">
      <w:start w:val="1"/>
      <w:numFmt w:val="upperRoman"/>
      <w:lvlText w:val="%1."/>
      <w:lvlJc w:val="left"/>
      <w:pPr>
        <w:ind w:left="720" w:hanging="72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1C334E2"/>
    <w:multiLevelType w:val="hybridMultilevel"/>
    <w:tmpl w:val="F912D434"/>
    <w:lvl w:ilvl="0" w:tplc="04150017">
      <w:start w:val="1"/>
      <w:numFmt w:val="lowerLetter"/>
      <w:lvlText w:val="%1)"/>
      <w:lvlJc w:val="left"/>
      <w:pPr>
        <w:ind w:left="1506" w:hanging="360"/>
      </w:pPr>
    </w:lvl>
    <w:lvl w:ilvl="1" w:tplc="8D404706">
      <w:numFmt w:val="bullet"/>
      <w:lvlText w:val=""/>
      <w:lvlJc w:val="left"/>
      <w:pPr>
        <w:ind w:left="2226" w:hanging="360"/>
      </w:pPr>
      <w:rPr>
        <w:rFonts w:ascii="Symbol" w:eastAsiaTheme="minorHAnsi" w:hAnsi="Symbol" w:cs="Times New Roman"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 w15:restartNumberingAfterBreak="0">
    <w:nsid w:val="65C90EF1"/>
    <w:multiLevelType w:val="multilevel"/>
    <w:tmpl w:val="4178100A"/>
    <w:lvl w:ilvl="0">
      <w:start w:val="1"/>
      <w:numFmt w:val="decimal"/>
      <w:lvlText w:val="%1)"/>
      <w:lvlJc w:val="left"/>
      <w:pPr>
        <w:ind w:left="1140" w:hanging="360"/>
      </w:pPr>
      <w:rPr>
        <w:b w:val="0"/>
        <w:bCs/>
        <w:color w:val="auto"/>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3" w15:restartNumberingAfterBreak="0">
    <w:nsid w:val="68B117BF"/>
    <w:multiLevelType w:val="multilevel"/>
    <w:tmpl w:val="7B5C073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4" w15:restartNumberingAfterBreak="0">
    <w:nsid w:val="69CC0845"/>
    <w:multiLevelType w:val="multilevel"/>
    <w:tmpl w:val="BF18856E"/>
    <w:lvl w:ilvl="0">
      <w:start w:val="1"/>
      <w:numFmt w:val="decimal"/>
      <w:lvlText w:val="%1)"/>
      <w:lvlJc w:val="left"/>
      <w:pPr>
        <w:ind w:left="1440" w:hanging="360"/>
      </w:pPr>
      <w:rPr>
        <w:rFonts w:ascii="Times New Roman" w:hAnsi="Times New Roman"/>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3E202BC"/>
    <w:multiLevelType w:val="hybridMultilevel"/>
    <w:tmpl w:val="CBC269FE"/>
    <w:lvl w:ilvl="0" w:tplc="A8B83A08">
      <w:start w:val="1"/>
      <w:numFmt w:val="decimal"/>
      <w:lvlText w:val="%1)"/>
      <w:lvlJc w:val="left"/>
      <w:pPr>
        <w:ind w:left="1637" w:hanging="360"/>
      </w:pPr>
      <w:rPr>
        <w:b w:val="0"/>
        <w:bCs/>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6" w15:restartNumberingAfterBreak="0">
    <w:nsid w:val="74A948F7"/>
    <w:multiLevelType w:val="multilevel"/>
    <w:tmpl w:val="A5344D10"/>
    <w:lvl w:ilvl="0">
      <w:start w:val="1"/>
      <w:numFmt w:val="decimal"/>
      <w:lvlText w:val="%1."/>
      <w:lvlJc w:val="left"/>
      <w:pPr>
        <w:ind w:left="720" w:hanging="360"/>
      </w:pPr>
      <w:rPr>
        <w:rFonts w:ascii="Times New Roman" w:hAnsi="Times New Roman"/>
        <w:b w:val="0"/>
        <w:bCs/>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06565B"/>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8" w15:restartNumberingAfterBreak="0">
    <w:nsid w:val="7AFF683B"/>
    <w:multiLevelType w:val="multilevel"/>
    <w:tmpl w:val="C7FA4C6C"/>
    <w:lvl w:ilvl="0">
      <w:start w:val="1"/>
      <w:numFmt w:val="decimal"/>
      <w:lvlText w:val="%1)"/>
      <w:lvlJc w:val="left"/>
      <w:pPr>
        <w:ind w:left="1434" w:hanging="360"/>
      </w:pPr>
      <w:rPr>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9" w15:restartNumberingAfterBreak="0">
    <w:nsid w:val="7C8312D6"/>
    <w:multiLevelType w:val="multilevel"/>
    <w:tmpl w:val="5F18718A"/>
    <w:lvl w:ilvl="0">
      <w:start w:val="1"/>
      <w:numFmt w:val="decimal"/>
      <w:lvlText w:val="%1)"/>
      <w:lvlJc w:val="left"/>
      <w:pPr>
        <w:ind w:left="2160" w:hanging="360"/>
      </w:pPr>
      <w:rPr>
        <w:b w:val="0"/>
        <w:bCs/>
        <w:color w:val="auto"/>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15:restartNumberingAfterBreak="0">
    <w:nsid w:val="7FCA2D54"/>
    <w:multiLevelType w:val="multilevel"/>
    <w:tmpl w:val="C7162A8E"/>
    <w:lvl w:ilvl="0">
      <w:start w:val="1"/>
      <w:numFmt w:val="decimal"/>
      <w:lvlText w:val="%1)"/>
      <w:lvlJc w:val="left"/>
      <w:pPr>
        <w:ind w:left="1434" w:hanging="360"/>
      </w:pPr>
      <w:rPr>
        <w:rFonts w:ascii="Times New Roman" w:hAnsi="Times New Roman"/>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abstractNumId w:val="9"/>
  </w:num>
  <w:num w:numId="2">
    <w:abstractNumId w:val="18"/>
  </w:num>
  <w:num w:numId="3">
    <w:abstractNumId w:val="46"/>
  </w:num>
  <w:num w:numId="4">
    <w:abstractNumId w:val="27"/>
  </w:num>
  <w:num w:numId="5">
    <w:abstractNumId w:val="34"/>
  </w:num>
  <w:num w:numId="6">
    <w:abstractNumId w:val="0"/>
  </w:num>
  <w:num w:numId="7">
    <w:abstractNumId w:val="30"/>
  </w:num>
  <w:num w:numId="8">
    <w:abstractNumId w:val="11"/>
  </w:num>
  <w:num w:numId="9">
    <w:abstractNumId w:val="10"/>
  </w:num>
  <w:num w:numId="10">
    <w:abstractNumId w:val="36"/>
  </w:num>
  <w:num w:numId="11">
    <w:abstractNumId w:val="1"/>
  </w:num>
  <w:num w:numId="12">
    <w:abstractNumId w:val="21"/>
  </w:num>
  <w:num w:numId="13">
    <w:abstractNumId w:val="49"/>
  </w:num>
  <w:num w:numId="14">
    <w:abstractNumId w:val="3"/>
  </w:num>
  <w:num w:numId="15">
    <w:abstractNumId w:val="23"/>
  </w:num>
  <w:num w:numId="16">
    <w:abstractNumId w:val="38"/>
  </w:num>
  <w:num w:numId="17">
    <w:abstractNumId w:val="6"/>
  </w:num>
  <w:num w:numId="18">
    <w:abstractNumId w:val="7"/>
  </w:num>
  <w:num w:numId="19">
    <w:abstractNumId w:val="42"/>
  </w:num>
  <w:num w:numId="20">
    <w:abstractNumId w:val="29"/>
  </w:num>
  <w:num w:numId="21">
    <w:abstractNumId w:val="13"/>
  </w:num>
  <w:num w:numId="22">
    <w:abstractNumId w:val="39"/>
  </w:num>
  <w:num w:numId="23">
    <w:abstractNumId w:val="44"/>
  </w:num>
  <w:num w:numId="24">
    <w:abstractNumId w:val="8"/>
  </w:num>
  <w:num w:numId="25">
    <w:abstractNumId w:val="50"/>
  </w:num>
  <w:num w:numId="26">
    <w:abstractNumId w:val="19"/>
  </w:num>
  <w:num w:numId="27">
    <w:abstractNumId w:val="32"/>
  </w:num>
  <w:num w:numId="28">
    <w:abstractNumId w:val="48"/>
  </w:num>
  <w:num w:numId="29">
    <w:abstractNumId w:val="22"/>
  </w:num>
  <w:num w:numId="30">
    <w:abstractNumId w:val="20"/>
  </w:num>
  <w:num w:numId="31">
    <w:abstractNumId w:val="17"/>
  </w:num>
  <w:num w:numId="32">
    <w:abstractNumId w:val="43"/>
  </w:num>
  <w:num w:numId="33">
    <w:abstractNumId w:val="4"/>
  </w:num>
  <w:num w:numId="34">
    <w:abstractNumId w:val="16"/>
  </w:num>
  <w:num w:numId="35">
    <w:abstractNumId w:val="40"/>
  </w:num>
  <w:num w:numId="36">
    <w:abstractNumId w:val="33"/>
  </w:num>
  <w:num w:numId="37">
    <w:abstractNumId w:val="24"/>
  </w:num>
  <w:num w:numId="38">
    <w:abstractNumId w:val="31"/>
  </w:num>
  <w:num w:numId="39">
    <w:abstractNumId w:val="14"/>
  </w:num>
  <w:num w:numId="40">
    <w:abstractNumId w:val="41"/>
  </w:num>
  <w:num w:numId="41">
    <w:abstractNumId w:val="28"/>
  </w:num>
  <w:num w:numId="42">
    <w:abstractNumId w:val="15"/>
  </w:num>
  <w:num w:numId="43">
    <w:abstractNumId w:val="25"/>
  </w:num>
  <w:num w:numId="44">
    <w:abstractNumId w:val="45"/>
  </w:num>
  <w:num w:numId="45">
    <w:abstractNumId w:val="5"/>
  </w:num>
  <w:num w:numId="46">
    <w:abstractNumId w:val="37"/>
  </w:num>
  <w:num w:numId="47">
    <w:abstractNumId w:val="2"/>
  </w:num>
  <w:num w:numId="48">
    <w:abstractNumId w:val="47"/>
  </w:num>
  <w:num w:numId="49">
    <w:abstractNumId w:val="35"/>
  </w:num>
  <w:num w:numId="50">
    <w:abstractNumId w:val="12"/>
  </w:num>
  <w:num w:numId="5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C6"/>
    <w:rsid w:val="0000412E"/>
    <w:rsid w:val="00032119"/>
    <w:rsid w:val="00045E8E"/>
    <w:rsid w:val="00054BD1"/>
    <w:rsid w:val="000550E4"/>
    <w:rsid w:val="000600CB"/>
    <w:rsid w:val="00070962"/>
    <w:rsid w:val="000A00FD"/>
    <w:rsid w:val="000A2127"/>
    <w:rsid w:val="000A2886"/>
    <w:rsid w:val="000B3EEE"/>
    <w:rsid w:val="000D53DF"/>
    <w:rsid w:val="000E699A"/>
    <w:rsid w:val="0011186E"/>
    <w:rsid w:val="00124504"/>
    <w:rsid w:val="00140C18"/>
    <w:rsid w:val="0014463B"/>
    <w:rsid w:val="00147821"/>
    <w:rsid w:val="00171B02"/>
    <w:rsid w:val="00175172"/>
    <w:rsid w:val="00195185"/>
    <w:rsid w:val="001969EC"/>
    <w:rsid w:val="001A458C"/>
    <w:rsid w:val="001A4CA9"/>
    <w:rsid w:val="001A650E"/>
    <w:rsid w:val="001B0159"/>
    <w:rsid w:val="001B6398"/>
    <w:rsid w:val="001C02CA"/>
    <w:rsid w:val="001C5277"/>
    <w:rsid w:val="001C5B70"/>
    <w:rsid w:val="001D04D4"/>
    <w:rsid w:val="001F6792"/>
    <w:rsid w:val="00205DA0"/>
    <w:rsid w:val="00225F6B"/>
    <w:rsid w:val="00243199"/>
    <w:rsid w:val="00256783"/>
    <w:rsid w:val="002619C1"/>
    <w:rsid w:val="00263E7B"/>
    <w:rsid w:val="002929CD"/>
    <w:rsid w:val="00293ED8"/>
    <w:rsid w:val="002C7FE1"/>
    <w:rsid w:val="002D1E86"/>
    <w:rsid w:val="002D4DDF"/>
    <w:rsid w:val="002E439F"/>
    <w:rsid w:val="003005CE"/>
    <w:rsid w:val="00305904"/>
    <w:rsid w:val="00305F7F"/>
    <w:rsid w:val="00307E17"/>
    <w:rsid w:val="00324452"/>
    <w:rsid w:val="00337FEA"/>
    <w:rsid w:val="003618F4"/>
    <w:rsid w:val="00384BAD"/>
    <w:rsid w:val="00387385"/>
    <w:rsid w:val="003B4AE9"/>
    <w:rsid w:val="003C1884"/>
    <w:rsid w:val="003F703A"/>
    <w:rsid w:val="003F7DBB"/>
    <w:rsid w:val="0040199F"/>
    <w:rsid w:val="004055B0"/>
    <w:rsid w:val="00406856"/>
    <w:rsid w:val="004416C2"/>
    <w:rsid w:val="00456108"/>
    <w:rsid w:val="0045691F"/>
    <w:rsid w:val="0046376C"/>
    <w:rsid w:val="00492867"/>
    <w:rsid w:val="004B1D46"/>
    <w:rsid w:val="004B68AE"/>
    <w:rsid w:val="004D2BC6"/>
    <w:rsid w:val="004E13FB"/>
    <w:rsid w:val="00501B97"/>
    <w:rsid w:val="0051369B"/>
    <w:rsid w:val="0051403D"/>
    <w:rsid w:val="00531AB9"/>
    <w:rsid w:val="00533EC5"/>
    <w:rsid w:val="00546802"/>
    <w:rsid w:val="00570C09"/>
    <w:rsid w:val="00573446"/>
    <w:rsid w:val="005845A4"/>
    <w:rsid w:val="005C38F4"/>
    <w:rsid w:val="005D10C0"/>
    <w:rsid w:val="005D2244"/>
    <w:rsid w:val="00604327"/>
    <w:rsid w:val="0061464F"/>
    <w:rsid w:val="00622C8D"/>
    <w:rsid w:val="00625FD3"/>
    <w:rsid w:val="006353B0"/>
    <w:rsid w:val="006641FB"/>
    <w:rsid w:val="00664AED"/>
    <w:rsid w:val="00692F1D"/>
    <w:rsid w:val="006B6831"/>
    <w:rsid w:val="006C2250"/>
    <w:rsid w:val="006D2017"/>
    <w:rsid w:val="006E33C4"/>
    <w:rsid w:val="006E6644"/>
    <w:rsid w:val="006E66F7"/>
    <w:rsid w:val="00701F50"/>
    <w:rsid w:val="0070339A"/>
    <w:rsid w:val="007073A8"/>
    <w:rsid w:val="00736474"/>
    <w:rsid w:val="0075204A"/>
    <w:rsid w:val="0076567F"/>
    <w:rsid w:val="007659D2"/>
    <w:rsid w:val="00784D73"/>
    <w:rsid w:val="007854E8"/>
    <w:rsid w:val="00785E86"/>
    <w:rsid w:val="007A104D"/>
    <w:rsid w:val="007B1B60"/>
    <w:rsid w:val="007B2E1A"/>
    <w:rsid w:val="007B6251"/>
    <w:rsid w:val="007B79C7"/>
    <w:rsid w:val="007C468F"/>
    <w:rsid w:val="007D0C71"/>
    <w:rsid w:val="007F4AA3"/>
    <w:rsid w:val="00871BAB"/>
    <w:rsid w:val="0087285C"/>
    <w:rsid w:val="00872F3C"/>
    <w:rsid w:val="00875DF8"/>
    <w:rsid w:val="00877E48"/>
    <w:rsid w:val="008A30AB"/>
    <w:rsid w:val="008C3B12"/>
    <w:rsid w:val="008C68C5"/>
    <w:rsid w:val="008F347A"/>
    <w:rsid w:val="008F608A"/>
    <w:rsid w:val="0090225A"/>
    <w:rsid w:val="00927327"/>
    <w:rsid w:val="009329A0"/>
    <w:rsid w:val="009346E6"/>
    <w:rsid w:val="0096633D"/>
    <w:rsid w:val="0097149C"/>
    <w:rsid w:val="00983F47"/>
    <w:rsid w:val="00991608"/>
    <w:rsid w:val="00991A23"/>
    <w:rsid w:val="009B11B4"/>
    <w:rsid w:val="009B3CA4"/>
    <w:rsid w:val="009C3AE5"/>
    <w:rsid w:val="009D24AD"/>
    <w:rsid w:val="009D3059"/>
    <w:rsid w:val="009F108D"/>
    <w:rsid w:val="00A02465"/>
    <w:rsid w:val="00A361B1"/>
    <w:rsid w:val="00A54C43"/>
    <w:rsid w:val="00A5534E"/>
    <w:rsid w:val="00A61B4B"/>
    <w:rsid w:val="00A77F6E"/>
    <w:rsid w:val="00A91FA8"/>
    <w:rsid w:val="00AA0559"/>
    <w:rsid w:val="00AA6B08"/>
    <w:rsid w:val="00AD0F2A"/>
    <w:rsid w:val="00AE2DB8"/>
    <w:rsid w:val="00AF2A78"/>
    <w:rsid w:val="00B14032"/>
    <w:rsid w:val="00B23803"/>
    <w:rsid w:val="00B326E8"/>
    <w:rsid w:val="00B43F75"/>
    <w:rsid w:val="00B84C65"/>
    <w:rsid w:val="00BA0B8D"/>
    <w:rsid w:val="00BA3C45"/>
    <w:rsid w:val="00BD081C"/>
    <w:rsid w:val="00BD1E04"/>
    <w:rsid w:val="00BE6B95"/>
    <w:rsid w:val="00BF08AF"/>
    <w:rsid w:val="00BF2595"/>
    <w:rsid w:val="00BF3D2E"/>
    <w:rsid w:val="00C41BB2"/>
    <w:rsid w:val="00C427F1"/>
    <w:rsid w:val="00C62B85"/>
    <w:rsid w:val="00C769A2"/>
    <w:rsid w:val="00C86049"/>
    <w:rsid w:val="00CA1C28"/>
    <w:rsid w:val="00CA22C2"/>
    <w:rsid w:val="00CB0838"/>
    <w:rsid w:val="00CC31FA"/>
    <w:rsid w:val="00CC5295"/>
    <w:rsid w:val="00CD77EC"/>
    <w:rsid w:val="00CE6507"/>
    <w:rsid w:val="00CE7B81"/>
    <w:rsid w:val="00D005B0"/>
    <w:rsid w:val="00D3170D"/>
    <w:rsid w:val="00D61B23"/>
    <w:rsid w:val="00D9272B"/>
    <w:rsid w:val="00E361C6"/>
    <w:rsid w:val="00E46ACD"/>
    <w:rsid w:val="00E4751D"/>
    <w:rsid w:val="00E6472A"/>
    <w:rsid w:val="00E70D38"/>
    <w:rsid w:val="00EA5A91"/>
    <w:rsid w:val="00EA6ADE"/>
    <w:rsid w:val="00ED71C4"/>
    <w:rsid w:val="00EE2CB1"/>
    <w:rsid w:val="00EF5D08"/>
    <w:rsid w:val="00F12DE2"/>
    <w:rsid w:val="00F25662"/>
    <w:rsid w:val="00F364E5"/>
    <w:rsid w:val="00F721B3"/>
    <w:rsid w:val="00FB33AD"/>
    <w:rsid w:val="00FB3F38"/>
    <w:rsid w:val="00FC4DA1"/>
    <w:rsid w:val="00FD64BB"/>
    <w:rsid w:val="00FE0510"/>
    <w:rsid w:val="00FE5267"/>
    <w:rsid w:val="00FF1C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B85"/>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3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styleId="Nierozpoznanawzmianka">
    <w:name w:val="Unresolved Mention"/>
    <w:basedOn w:val="Domylnaczcionkaakapitu"/>
    <w:uiPriority w:val="99"/>
    <w:semiHidden/>
    <w:unhideWhenUsed/>
    <w:rsid w:val="00622C8D"/>
    <w:rPr>
      <w:color w:val="605E5C"/>
      <w:shd w:val="clear" w:color="auto" w:fill="E1DFDD"/>
    </w:rPr>
  </w:style>
  <w:style w:type="character" w:customStyle="1" w:styleId="Teksttreci4Bezpogrubienia">
    <w:name w:val="Tekst treści (4) + Bez pogrubienia"/>
    <w:basedOn w:val="Domylnaczcionkaakapitu"/>
    <w:qFormat/>
    <w:rsid w:val="000A2127"/>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6901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01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243;wienia.wch@pw.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5764-2E1B-4A06-8786-7B9FB0C7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17</Pages>
  <Words>6946</Words>
  <Characters>41679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48528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167</cp:revision>
  <cp:lastPrinted>2021-12-17T13:09:00Z</cp:lastPrinted>
  <dcterms:created xsi:type="dcterms:W3CDTF">2021-12-16T12:46:00Z</dcterms:created>
  <dcterms:modified xsi:type="dcterms:W3CDTF">2022-11-18T10:45:00Z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