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E4" w:rsidRPr="00710420" w:rsidRDefault="006E72E4" w:rsidP="00710420">
      <w:pPr>
        <w:pStyle w:val="Nagwek1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10420">
        <w:rPr>
          <w:rFonts w:asciiTheme="minorHAnsi" w:hAnsiTheme="minorHAnsi" w:cstheme="minorHAnsi"/>
          <w:b w:val="0"/>
          <w:szCs w:val="24"/>
        </w:rPr>
        <w:t xml:space="preserve">Częstochowa, </w:t>
      </w:r>
      <w:r w:rsidR="000E07D7" w:rsidRPr="00710420">
        <w:rPr>
          <w:rFonts w:asciiTheme="minorHAnsi" w:hAnsiTheme="minorHAnsi" w:cstheme="minorHAnsi"/>
          <w:b w:val="0"/>
          <w:szCs w:val="24"/>
        </w:rPr>
        <w:t>10.11</w:t>
      </w:r>
      <w:r w:rsidRPr="00710420">
        <w:rPr>
          <w:rFonts w:asciiTheme="minorHAnsi" w:hAnsiTheme="minorHAnsi" w:cstheme="minorHAnsi"/>
          <w:b w:val="0"/>
          <w:szCs w:val="24"/>
        </w:rPr>
        <w:t xml:space="preserve">.2021 r. </w:t>
      </w:r>
    </w:p>
    <w:p w:rsidR="006E72E4" w:rsidRPr="00710420" w:rsidRDefault="006E72E4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>ZP.26.1.</w:t>
      </w:r>
      <w:r w:rsidR="000E07D7" w:rsidRPr="00710420">
        <w:rPr>
          <w:rFonts w:asciiTheme="minorHAnsi" w:hAnsiTheme="minorHAnsi" w:cstheme="minorHAnsi"/>
          <w:sz w:val="24"/>
          <w:szCs w:val="24"/>
        </w:rPr>
        <w:t>113</w:t>
      </w:r>
      <w:r w:rsidRPr="00710420">
        <w:rPr>
          <w:rFonts w:asciiTheme="minorHAnsi" w:hAnsiTheme="minorHAnsi" w:cstheme="minorHAnsi"/>
          <w:sz w:val="24"/>
          <w:szCs w:val="24"/>
        </w:rPr>
        <w:t>.2021</w:t>
      </w:r>
    </w:p>
    <w:p w:rsidR="006E72E4" w:rsidRPr="00710420" w:rsidRDefault="006E72E4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B4D16" w:rsidRPr="00710420" w:rsidRDefault="006E72E4" w:rsidP="007104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0420"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w zakresie zadania numer </w:t>
      </w:r>
      <w:r w:rsidR="003C0407" w:rsidRPr="00710420">
        <w:rPr>
          <w:rFonts w:asciiTheme="minorHAnsi" w:hAnsiTheme="minorHAnsi" w:cstheme="minorHAnsi"/>
          <w:b/>
          <w:sz w:val="24"/>
          <w:szCs w:val="24"/>
        </w:rPr>
        <w:t>1, 2, 3, 4, 5, 7</w:t>
      </w:r>
      <w:r w:rsidRPr="00710420">
        <w:rPr>
          <w:rFonts w:asciiTheme="minorHAnsi" w:hAnsiTheme="minorHAnsi" w:cstheme="minorHAnsi"/>
          <w:b/>
          <w:sz w:val="24"/>
          <w:szCs w:val="24"/>
        </w:rPr>
        <w:t xml:space="preserve"> oraz unieważnieniu w zakresie zadania numer </w:t>
      </w:r>
      <w:r w:rsidR="003C0407" w:rsidRPr="00710420">
        <w:rPr>
          <w:rFonts w:asciiTheme="minorHAnsi" w:hAnsiTheme="minorHAnsi" w:cstheme="minorHAnsi"/>
          <w:b/>
          <w:sz w:val="24"/>
          <w:szCs w:val="24"/>
        </w:rPr>
        <w:t>6</w:t>
      </w:r>
      <w:r w:rsidRPr="00710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5E07" w:rsidRPr="00710420">
        <w:rPr>
          <w:rFonts w:asciiTheme="minorHAnsi" w:hAnsiTheme="minorHAnsi" w:cstheme="minorHAnsi"/>
          <w:b/>
          <w:sz w:val="24"/>
          <w:szCs w:val="24"/>
        </w:rPr>
        <w:t xml:space="preserve">postępowania </w:t>
      </w:r>
      <w:r w:rsidRPr="00710420">
        <w:rPr>
          <w:rFonts w:asciiTheme="minorHAnsi" w:hAnsiTheme="minorHAnsi" w:cstheme="minorHAnsi"/>
          <w:b/>
          <w:sz w:val="24"/>
          <w:szCs w:val="24"/>
        </w:rPr>
        <w:t xml:space="preserve">prowadzonego w trybie </w:t>
      </w:r>
      <w:r w:rsidR="00CB4EDB" w:rsidRPr="00710420">
        <w:rPr>
          <w:rFonts w:asciiTheme="minorHAnsi" w:hAnsiTheme="minorHAnsi" w:cstheme="minorHAnsi"/>
          <w:b/>
          <w:sz w:val="24"/>
          <w:szCs w:val="24"/>
        </w:rPr>
        <w:t>podstawowym</w:t>
      </w:r>
      <w:r w:rsidR="000B5E07" w:rsidRPr="00710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0420">
        <w:rPr>
          <w:rFonts w:asciiTheme="minorHAnsi" w:hAnsiTheme="minorHAnsi" w:cstheme="minorHAnsi"/>
          <w:b/>
          <w:sz w:val="24"/>
          <w:szCs w:val="24"/>
        </w:rPr>
        <w:t xml:space="preserve">na Dostawę sprzętu komputerowego dla Uniwersytetu Humanistyczno-Przyrodniczego im. Jana Długosza w Częstochowie </w:t>
      </w:r>
    </w:p>
    <w:p w:rsidR="006E72E4" w:rsidRPr="00710420" w:rsidRDefault="006E72E4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72E4" w:rsidRPr="00710420" w:rsidRDefault="006E72E4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6E72E4" w:rsidRPr="00710420" w:rsidRDefault="006E72E4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72E4" w:rsidRPr="00710420" w:rsidRDefault="006E72E4" w:rsidP="007104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0420">
        <w:rPr>
          <w:rFonts w:asciiTheme="minorHAnsi" w:hAnsiTheme="minorHAnsi" w:cstheme="minorHAnsi"/>
          <w:b/>
          <w:sz w:val="24"/>
          <w:szCs w:val="24"/>
        </w:rPr>
        <w:t>W zakresie zadania n</w:t>
      </w:r>
      <w:r w:rsidR="001907EF" w:rsidRPr="00710420">
        <w:rPr>
          <w:rFonts w:asciiTheme="minorHAnsi" w:hAnsiTheme="minorHAnsi" w:cstheme="minorHAnsi"/>
          <w:b/>
          <w:sz w:val="24"/>
          <w:szCs w:val="24"/>
        </w:rPr>
        <w:t>u</w:t>
      </w:r>
      <w:r w:rsidR="009B4D16" w:rsidRPr="00710420">
        <w:rPr>
          <w:rFonts w:asciiTheme="minorHAnsi" w:hAnsiTheme="minorHAnsi" w:cstheme="minorHAnsi"/>
          <w:b/>
          <w:sz w:val="24"/>
          <w:szCs w:val="24"/>
        </w:rPr>
        <w:t>m</w:t>
      </w:r>
      <w:r w:rsidR="001907EF" w:rsidRPr="00710420">
        <w:rPr>
          <w:rFonts w:asciiTheme="minorHAnsi" w:hAnsiTheme="minorHAnsi" w:cstheme="minorHAnsi"/>
          <w:b/>
          <w:sz w:val="24"/>
          <w:szCs w:val="24"/>
        </w:rPr>
        <w:t>e</w:t>
      </w:r>
      <w:r w:rsidRPr="00710420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3C0407" w:rsidRPr="00710420">
        <w:rPr>
          <w:rFonts w:asciiTheme="minorHAnsi" w:hAnsiTheme="minorHAnsi" w:cstheme="minorHAnsi"/>
          <w:b/>
          <w:sz w:val="24"/>
          <w:szCs w:val="24"/>
        </w:rPr>
        <w:t>1, 2, 3, 4, 5, 7</w:t>
      </w:r>
      <w:r w:rsidR="00CB4EDB" w:rsidRPr="00710420">
        <w:rPr>
          <w:rFonts w:asciiTheme="minorHAnsi" w:hAnsiTheme="minorHAnsi" w:cstheme="minorHAnsi"/>
          <w:b/>
          <w:sz w:val="24"/>
          <w:szCs w:val="24"/>
        </w:rPr>
        <w:t>:</w:t>
      </w:r>
      <w:r w:rsidRPr="007104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907EF" w:rsidRPr="00710420" w:rsidRDefault="001907EF" w:rsidP="00710420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Bis </w:t>
      </w:r>
      <w:proofErr w:type="spellStart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Spółka</w:t>
      </w:r>
      <w:proofErr w:type="spellEnd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Cywilna</w:t>
      </w:r>
      <w:proofErr w:type="spellEnd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Karol Kowalski, </w:t>
      </w:r>
      <w:proofErr w:type="spellStart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Łukasz</w:t>
      </w:r>
      <w:proofErr w:type="spellEnd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Kowalski </w:t>
      </w:r>
    </w:p>
    <w:p w:rsidR="001907EF" w:rsidRPr="00710420" w:rsidRDefault="001907EF" w:rsidP="00710420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Aleja</w:t>
      </w:r>
      <w:proofErr w:type="spellEnd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Niepodległości</w:t>
      </w:r>
      <w:proofErr w:type="spellEnd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41</w:t>
      </w:r>
    </w:p>
    <w:p w:rsidR="006E72E4" w:rsidRPr="00710420" w:rsidRDefault="001907EF" w:rsidP="00710420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42-216 </w:t>
      </w:r>
      <w:proofErr w:type="spellStart"/>
      <w:r w:rsidRPr="00710420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Częstochowa</w:t>
      </w:r>
      <w:proofErr w:type="spellEnd"/>
    </w:p>
    <w:p w:rsidR="001907EF" w:rsidRPr="00710420" w:rsidRDefault="001907EF" w:rsidP="007104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E72E4" w:rsidRPr="00710420" w:rsidRDefault="006E72E4" w:rsidP="007104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3C0407" w:rsidRPr="00710420" w:rsidRDefault="003C0407" w:rsidP="007104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>Dla zadania numer 1 – cena 80 %, długość okresu gwarancji 20%</w:t>
      </w:r>
    </w:p>
    <w:p w:rsidR="006E72E4" w:rsidRPr="00710420" w:rsidRDefault="001907EF" w:rsidP="007104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 xml:space="preserve">Dla zadania numer </w:t>
      </w:r>
      <w:r w:rsidR="003C0407" w:rsidRPr="00710420">
        <w:rPr>
          <w:rFonts w:asciiTheme="minorHAnsi" w:hAnsiTheme="minorHAnsi" w:cstheme="minorHAnsi"/>
          <w:sz w:val="24"/>
          <w:szCs w:val="24"/>
        </w:rPr>
        <w:t>2, 3, 4, 5</w:t>
      </w:r>
      <w:r w:rsidR="00CB4EDB" w:rsidRPr="00710420">
        <w:rPr>
          <w:rFonts w:asciiTheme="minorHAnsi" w:hAnsiTheme="minorHAnsi" w:cstheme="minorHAnsi"/>
          <w:sz w:val="24"/>
          <w:szCs w:val="24"/>
        </w:rPr>
        <w:t xml:space="preserve"> i</w:t>
      </w:r>
      <w:r w:rsidRPr="00710420">
        <w:rPr>
          <w:rFonts w:asciiTheme="minorHAnsi" w:hAnsiTheme="minorHAnsi" w:cstheme="minorHAnsi"/>
          <w:sz w:val="24"/>
          <w:szCs w:val="24"/>
        </w:rPr>
        <w:t xml:space="preserve"> </w:t>
      </w:r>
      <w:r w:rsidR="003C0407" w:rsidRPr="00710420">
        <w:rPr>
          <w:rFonts w:asciiTheme="minorHAnsi" w:hAnsiTheme="minorHAnsi" w:cstheme="minorHAnsi"/>
          <w:sz w:val="24"/>
          <w:szCs w:val="24"/>
        </w:rPr>
        <w:t>7</w:t>
      </w:r>
      <w:r w:rsidRPr="00710420">
        <w:rPr>
          <w:rFonts w:asciiTheme="minorHAnsi" w:hAnsiTheme="minorHAnsi" w:cstheme="minorHAnsi"/>
          <w:sz w:val="24"/>
          <w:szCs w:val="24"/>
        </w:rPr>
        <w:t xml:space="preserve"> - </w:t>
      </w:r>
      <w:r w:rsidR="006E72E4" w:rsidRPr="00710420">
        <w:rPr>
          <w:rFonts w:asciiTheme="minorHAnsi" w:hAnsiTheme="minorHAnsi" w:cstheme="minorHAnsi"/>
          <w:sz w:val="24"/>
          <w:szCs w:val="24"/>
        </w:rPr>
        <w:t>Cena</w:t>
      </w:r>
      <w:r w:rsidRPr="00710420">
        <w:rPr>
          <w:rFonts w:asciiTheme="minorHAnsi" w:hAnsiTheme="minorHAnsi" w:cstheme="minorHAnsi"/>
          <w:sz w:val="24"/>
          <w:szCs w:val="24"/>
        </w:rPr>
        <w:t xml:space="preserve"> 100 %</w:t>
      </w:r>
    </w:p>
    <w:p w:rsidR="006E72E4" w:rsidRPr="00710420" w:rsidRDefault="006E72E4" w:rsidP="007104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72E4" w:rsidRPr="00710420" w:rsidRDefault="006E72E4" w:rsidP="007104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>W zakresie zad</w:t>
      </w:r>
      <w:r w:rsidR="003D6FC7" w:rsidRPr="00710420">
        <w:rPr>
          <w:rFonts w:asciiTheme="minorHAnsi" w:hAnsiTheme="minorHAnsi" w:cstheme="minorHAnsi"/>
          <w:sz w:val="24"/>
          <w:szCs w:val="24"/>
        </w:rPr>
        <w:t>a</w:t>
      </w:r>
      <w:r w:rsidRPr="00710420">
        <w:rPr>
          <w:rFonts w:asciiTheme="minorHAnsi" w:hAnsiTheme="minorHAnsi" w:cstheme="minorHAnsi"/>
          <w:sz w:val="24"/>
          <w:szCs w:val="24"/>
        </w:rPr>
        <w:t>nia n</w:t>
      </w:r>
      <w:r w:rsidR="00D46EDF" w:rsidRPr="00710420">
        <w:rPr>
          <w:rFonts w:asciiTheme="minorHAnsi" w:hAnsiTheme="minorHAnsi" w:cstheme="minorHAnsi"/>
          <w:sz w:val="24"/>
          <w:szCs w:val="24"/>
        </w:rPr>
        <w:t>ume</w:t>
      </w:r>
      <w:r w:rsidRPr="00710420">
        <w:rPr>
          <w:rFonts w:asciiTheme="minorHAnsi" w:hAnsiTheme="minorHAnsi" w:cstheme="minorHAnsi"/>
          <w:sz w:val="24"/>
          <w:szCs w:val="24"/>
        </w:rPr>
        <w:t xml:space="preserve">r </w:t>
      </w:r>
      <w:r w:rsidR="003C0407" w:rsidRPr="00710420">
        <w:rPr>
          <w:rFonts w:asciiTheme="minorHAnsi" w:hAnsiTheme="minorHAnsi" w:cstheme="minorHAnsi"/>
          <w:sz w:val="24"/>
          <w:szCs w:val="24"/>
        </w:rPr>
        <w:t xml:space="preserve">1, 2, 3, 4, 5 i 7 </w:t>
      </w:r>
      <w:r w:rsidRPr="00710420">
        <w:rPr>
          <w:rFonts w:asciiTheme="minorHAnsi" w:hAnsiTheme="minorHAnsi" w:cstheme="minorHAnsi"/>
          <w:sz w:val="24"/>
          <w:szCs w:val="24"/>
        </w:rPr>
        <w:t>wybrana oferta jest jedyną ofertą złożoną w postępowaniu. Oferta nie podlega odrzuceniu. Cen</w:t>
      </w:r>
      <w:r w:rsidR="003D6FC7" w:rsidRPr="00710420">
        <w:rPr>
          <w:rFonts w:asciiTheme="minorHAnsi" w:hAnsiTheme="minorHAnsi" w:cstheme="minorHAnsi"/>
          <w:sz w:val="24"/>
          <w:szCs w:val="24"/>
        </w:rPr>
        <w:t>a</w:t>
      </w:r>
      <w:r w:rsidRPr="00710420">
        <w:rPr>
          <w:rFonts w:asciiTheme="minorHAnsi" w:hAnsiTheme="minorHAnsi" w:cstheme="minorHAnsi"/>
          <w:sz w:val="24"/>
          <w:szCs w:val="24"/>
        </w:rPr>
        <w:t xml:space="preserve"> wybra</w:t>
      </w:r>
      <w:r w:rsidR="003D6FC7" w:rsidRPr="00710420">
        <w:rPr>
          <w:rFonts w:asciiTheme="minorHAnsi" w:hAnsiTheme="minorHAnsi" w:cstheme="minorHAnsi"/>
          <w:sz w:val="24"/>
          <w:szCs w:val="24"/>
        </w:rPr>
        <w:t>nej</w:t>
      </w:r>
      <w:r w:rsidRPr="00710420">
        <w:rPr>
          <w:rFonts w:asciiTheme="minorHAnsi" w:hAnsiTheme="minorHAnsi" w:cstheme="minorHAnsi"/>
          <w:sz w:val="24"/>
          <w:szCs w:val="24"/>
        </w:rPr>
        <w:t xml:space="preserve"> ofert</w:t>
      </w:r>
      <w:r w:rsidR="003D6FC7" w:rsidRPr="00710420">
        <w:rPr>
          <w:rFonts w:asciiTheme="minorHAnsi" w:hAnsiTheme="minorHAnsi" w:cstheme="minorHAnsi"/>
          <w:sz w:val="24"/>
          <w:szCs w:val="24"/>
        </w:rPr>
        <w:t>y</w:t>
      </w:r>
      <w:r w:rsidRPr="00710420">
        <w:rPr>
          <w:rFonts w:asciiTheme="minorHAnsi" w:hAnsiTheme="minorHAnsi" w:cstheme="minorHAnsi"/>
          <w:sz w:val="24"/>
          <w:szCs w:val="24"/>
        </w:rPr>
        <w:t xml:space="preserve"> mie</w:t>
      </w:r>
      <w:r w:rsidR="003D6FC7" w:rsidRPr="00710420">
        <w:rPr>
          <w:rFonts w:asciiTheme="minorHAnsi" w:hAnsiTheme="minorHAnsi" w:cstheme="minorHAnsi"/>
          <w:sz w:val="24"/>
          <w:szCs w:val="24"/>
        </w:rPr>
        <w:t>ści</w:t>
      </w:r>
      <w:r w:rsidRPr="00710420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7D1F48" w:rsidRPr="00710420" w:rsidRDefault="007D1F48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907EF" w:rsidRPr="00710420" w:rsidRDefault="001907EF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>Zestawienie ofert:</w:t>
      </w:r>
    </w:p>
    <w:p w:rsidR="001907EF" w:rsidRPr="00710420" w:rsidRDefault="001907EF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10420">
        <w:rPr>
          <w:rFonts w:asciiTheme="minorHAnsi" w:eastAsia="Calibri" w:hAnsiTheme="minorHAnsi" w:cstheme="minorHAnsi"/>
          <w:b/>
          <w:sz w:val="24"/>
          <w:szCs w:val="24"/>
        </w:rPr>
        <w:t xml:space="preserve">W zakresie zadania numer 1: 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>Zestaw komputerowy (1 sztuka)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3C0407" w:rsidRPr="00710420" w:rsidTr="008422D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C0407" w:rsidRPr="00710420" w:rsidTr="008422D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Gwarancja: 0 pkt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Cena: 80 pkt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Suma punktów: 80 pkt</w:t>
            </w:r>
          </w:p>
        </w:tc>
      </w:tr>
    </w:tbl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10420">
        <w:rPr>
          <w:rFonts w:asciiTheme="minorHAnsi" w:eastAsia="Calibri" w:hAnsiTheme="minorHAnsi" w:cstheme="minorHAnsi"/>
          <w:b/>
          <w:sz w:val="24"/>
          <w:szCs w:val="24"/>
        </w:rPr>
        <w:t xml:space="preserve">W zakresie zadania numer 2: 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>Projektor (1 sztuka) i ekran (1 sztuka)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3C0407" w:rsidRPr="00710420" w:rsidTr="008422D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C0407" w:rsidRPr="00710420" w:rsidTr="008422D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42-216 Częstochowa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Cena brutto: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5781,00 PLN</w:t>
            </w:r>
          </w:p>
        </w:tc>
      </w:tr>
    </w:tbl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10420">
        <w:rPr>
          <w:rFonts w:asciiTheme="minorHAnsi" w:eastAsia="Calibri" w:hAnsiTheme="minorHAnsi" w:cstheme="minorHAnsi"/>
          <w:b/>
          <w:sz w:val="24"/>
          <w:szCs w:val="24"/>
        </w:rPr>
        <w:t xml:space="preserve">W zakresie zadania numer 3: 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>Monitor (1 sztuka)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3C0407" w:rsidRPr="00710420" w:rsidTr="008422D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C0407" w:rsidRPr="00710420" w:rsidTr="008422D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6150,00 PLN</w:t>
            </w:r>
          </w:p>
        </w:tc>
      </w:tr>
    </w:tbl>
    <w:p w:rsidR="003C0407" w:rsidRPr="00710420" w:rsidRDefault="003C0407" w:rsidP="00710420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10420">
        <w:rPr>
          <w:rFonts w:asciiTheme="minorHAnsi" w:eastAsia="Calibri" w:hAnsiTheme="minorHAnsi" w:cstheme="minorHAnsi"/>
          <w:b/>
          <w:sz w:val="24"/>
          <w:szCs w:val="24"/>
        </w:rPr>
        <w:t xml:space="preserve">W zakresie zadania numer 4: 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>Zestaw: Klawiatura (1 sztuka) i mysz (1 sztuka)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3C0407" w:rsidRPr="00710420" w:rsidTr="008422D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C0407" w:rsidRPr="00710420" w:rsidTr="008422D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399,75 PLN</w:t>
            </w:r>
          </w:p>
        </w:tc>
      </w:tr>
    </w:tbl>
    <w:p w:rsidR="003C0407" w:rsidRPr="00710420" w:rsidRDefault="003C0407" w:rsidP="00710420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10420">
        <w:rPr>
          <w:rFonts w:asciiTheme="minorHAnsi" w:eastAsia="Calibri" w:hAnsiTheme="minorHAnsi" w:cstheme="minorHAnsi"/>
          <w:b/>
          <w:sz w:val="24"/>
          <w:szCs w:val="24"/>
        </w:rPr>
        <w:t xml:space="preserve">W zakresie zadania numer 5: 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>Stacja dokująca (1 sztuka)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3C0407" w:rsidRPr="00710420" w:rsidTr="008422D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C0407" w:rsidRPr="00710420" w:rsidTr="008422D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984,00 PLN</w:t>
            </w:r>
          </w:p>
        </w:tc>
      </w:tr>
    </w:tbl>
    <w:p w:rsidR="003C0407" w:rsidRPr="00710420" w:rsidRDefault="003C0407" w:rsidP="00710420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710420" w:rsidRPr="00710420" w:rsidRDefault="00710420" w:rsidP="00710420">
      <w:pPr>
        <w:rPr>
          <w:rFonts w:asciiTheme="minorHAnsi" w:eastAsia="Tahoma" w:hAnsiTheme="minorHAnsi" w:cstheme="minorHAnsi"/>
          <w:b/>
          <w:sz w:val="24"/>
          <w:szCs w:val="24"/>
        </w:rPr>
      </w:pPr>
      <w:r w:rsidRPr="00710420">
        <w:rPr>
          <w:rFonts w:asciiTheme="minorHAnsi" w:hAnsiTheme="minorHAnsi" w:cstheme="minorHAnsi"/>
          <w:b/>
          <w:sz w:val="24"/>
          <w:szCs w:val="24"/>
        </w:rPr>
        <w:t xml:space="preserve">W zakresie zadania numer 6: 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>Program do edycji plików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 xml:space="preserve"> pdf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 xml:space="preserve"> (2 sztuki)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710420" w:rsidRPr="00710420" w:rsidTr="00732BEE">
        <w:trPr>
          <w:trHeight w:val="519"/>
        </w:trPr>
        <w:tc>
          <w:tcPr>
            <w:tcW w:w="1318" w:type="dxa"/>
          </w:tcPr>
          <w:p w:rsidR="00710420" w:rsidRPr="00710420" w:rsidRDefault="00710420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710420" w:rsidRPr="00710420" w:rsidRDefault="00710420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710420" w:rsidRPr="00710420" w:rsidRDefault="00710420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10420" w:rsidRPr="00710420" w:rsidTr="00732BEE">
        <w:trPr>
          <w:trHeight w:val="491"/>
        </w:trPr>
        <w:tc>
          <w:tcPr>
            <w:tcW w:w="1318" w:type="dxa"/>
          </w:tcPr>
          <w:p w:rsidR="00710420" w:rsidRPr="00710420" w:rsidRDefault="00710420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710420" w:rsidRPr="00710420" w:rsidRDefault="00710420" w:rsidP="00710420">
            <w:pPr>
              <w:pStyle w:val="Bezodstpw"/>
              <w:spacing w:line="276" w:lineRule="auto"/>
              <w:rPr>
                <w:rStyle w:val="Uwydatnienie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710420" w:rsidRPr="00710420" w:rsidRDefault="00710420" w:rsidP="0071042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710420" w:rsidRPr="00710420" w:rsidRDefault="00710420" w:rsidP="0071042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710420" w:rsidRPr="00710420" w:rsidRDefault="00710420" w:rsidP="0071042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710420" w:rsidRPr="00710420" w:rsidRDefault="00710420" w:rsidP="0071042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710420" w:rsidRPr="00710420" w:rsidRDefault="00710420" w:rsidP="0071042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4920,00 PLN</w:t>
            </w:r>
          </w:p>
        </w:tc>
      </w:tr>
    </w:tbl>
    <w:p w:rsidR="00710420" w:rsidRPr="00710420" w:rsidRDefault="00710420" w:rsidP="00710420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3C0407" w:rsidRPr="00710420" w:rsidRDefault="003C0407" w:rsidP="00710420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10420">
        <w:rPr>
          <w:rFonts w:asciiTheme="minorHAnsi" w:eastAsia="Calibri" w:hAnsiTheme="minorHAnsi" w:cstheme="minorHAnsi"/>
          <w:b/>
          <w:sz w:val="24"/>
          <w:szCs w:val="24"/>
        </w:rPr>
        <w:t xml:space="preserve">W zakresie zadania numer 7: </w:t>
      </w:r>
      <w:r w:rsidRPr="00710420">
        <w:rPr>
          <w:rFonts w:asciiTheme="minorHAnsi" w:eastAsia="Tahoma" w:hAnsiTheme="minorHAnsi" w:cstheme="minorHAnsi"/>
          <w:b/>
          <w:sz w:val="24"/>
          <w:szCs w:val="24"/>
        </w:rPr>
        <w:t>Oprogramowanie graficzne (2 sztuki)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3C0407" w:rsidRPr="00710420" w:rsidTr="008422D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Liczba pojedyncza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C0407" w:rsidRPr="00710420" w:rsidTr="008422D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 xml:space="preserve"> Bis spółka cywilna Karol Kowalski, Łukasz Kowalski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3C0407" w:rsidRPr="00710420" w:rsidRDefault="003C0407" w:rsidP="0071042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1722,00 PLN</w:t>
            </w:r>
          </w:p>
        </w:tc>
      </w:tr>
    </w:tbl>
    <w:p w:rsidR="00B46EB0" w:rsidRPr="00710420" w:rsidRDefault="00B46EB0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46EB0" w:rsidRPr="009D1CA7" w:rsidRDefault="00B46EB0" w:rsidP="007104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1CA7">
        <w:rPr>
          <w:rFonts w:asciiTheme="minorHAnsi" w:hAnsiTheme="minorHAnsi" w:cstheme="minorHAnsi"/>
          <w:b/>
          <w:sz w:val="24"/>
          <w:szCs w:val="24"/>
        </w:rPr>
        <w:t xml:space="preserve">Unieważnienie postępowania w zakresie zadania numer </w:t>
      </w:r>
      <w:r w:rsidR="003C0407" w:rsidRPr="009D1CA7">
        <w:rPr>
          <w:rFonts w:asciiTheme="minorHAnsi" w:hAnsiTheme="minorHAnsi" w:cstheme="minorHAnsi"/>
          <w:b/>
          <w:sz w:val="24"/>
          <w:szCs w:val="24"/>
        </w:rPr>
        <w:t>6</w:t>
      </w:r>
      <w:r w:rsidRPr="009D1CA7">
        <w:rPr>
          <w:rFonts w:asciiTheme="minorHAnsi" w:hAnsiTheme="minorHAnsi" w:cstheme="minorHAnsi"/>
          <w:b/>
          <w:sz w:val="24"/>
          <w:szCs w:val="24"/>
        </w:rPr>
        <w:t>:</w:t>
      </w:r>
    </w:p>
    <w:p w:rsidR="003B366B" w:rsidRPr="00710420" w:rsidRDefault="00B46EB0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 xml:space="preserve">Zamawiający informuje, że unieważnił przedmiotowe postępowanie </w:t>
      </w:r>
      <w:r w:rsidR="003B366B" w:rsidRPr="00710420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="003C0407" w:rsidRPr="00710420">
        <w:rPr>
          <w:rFonts w:asciiTheme="minorHAnsi" w:hAnsiTheme="minorHAnsi" w:cstheme="minorHAnsi"/>
          <w:sz w:val="24"/>
          <w:szCs w:val="24"/>
        </w:rPr>
        <w:t>6</w:t>
      </w:r>
      <w:r w:rsidR="00CB4EDB" w:rsidRPr="00710420">
        <w:rPr>
          <w:rFonts w:asciiTheme="minorHAnsi" w:hAnsiTheme="minorHAnsi" w:cstheme="minorHAnsi"/>
          <w:sz w:val="24"/>
          <w:szCs w:val="24"/>
        </w:rPr>
        <w:t xml:space="preserve"> </w:t>
      </w:r>
      <w:r w:rsidR="003B366B" w:rsidRPr="00710420">
        <w:rPr>
          <w:rFonts w:asciiTheme="minorHAnsi" w:hAnsiTheme="minorHAnsi" w:cstheme="minorHAnsi"/>
          <w:sz w:val="24"/>
          <w:szCs w:val="24"/>
        </w:rPr>
        <w:t xml:space="preserve">na podstawie artykułu 255 ustęp </w:t>
      </w:r>
      <w:r w:rsidR="003C0407" w:rsidRPr="00710420">
        <w:rPr>
          <w:rFonts w:asciiTheme="minorHAnsi" w:hAnsiTheme="minorHAnsi" w:cstheme="minorHAnsi"/>
          <w:sz w:val="24"/>
          <w:szCs w:val="24"/>
        </w:rPr>
        <w:t>3</w:t>
      </w:r>
      <w:r w:rsidR="003B366B" w:rsidRPr="00710420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3B366B" w:rsidRPr="0071042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B366B" w:rsidRPr="00710420">
        <w:rPr>
          <w:rFonts w:asciiTheme="minorHAnsi" w:hAnsiTheme="minorHAnsi" w:cstheme="minorHAnsi"/>
          <w:sz w:val="24"/>
          <w:szCs w:val="24"/>
        </w:rPr>
        <w:t xml:space="preserve"> –</w:t>
      </w:r>
      <w:r w:rsidR="00D8233A" w:rsidRPr="00710420">
        <w:rPr>
          <w:rFonts w:asciiTheme="minorHAnsi" w:hAnsiTheme="minorHAnsi" w:cstheme="minorHAnsi"/>
          <w:sz w:val="24"/>
          <w:szCs w:val="24"/>
        </w:rPr>
        <w:t xml:space="preserve"> </w:t>
      </w:r>
      <w:r w:rsidR="003C0407" w:rsidRPr="00710420">
        <w:rPr>
          <w:rFonts w:asciiTheme="minorHAnsi" w:hAnsiTheme="minorHAnsi" w:cstheme="minorHAnsi"/>
          <w:bCs/>
          <w:sz w:val="24"/>
          <w:szCs w:val="24"/>
        </w:rPr>
        <w:t>cena jedynej oferty przewyższa kwotę, którą zamawiający zamierza przeznaczyć na sfinansowanie zamówienia  i kwoty tej zamawiający nie może zwiększyć do ceny oferty.</w:t>
      </w:r>
    </w:p>
    <w:p w:rsidR="00421F11" w:rsidRPr="00710420" w:rsidRDefault="00421F11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B366B" w:rsidRPr="00710420" w:rsidRDefault="003B366B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 xml:space="preserve">Zamawiający informuje, że </w:t>
      </w:r>
      <w:r w:rsidRPr="009D1CA7">
        <w:rPr>
          <w:rFonts w:asciiTheme="minorHAnsi" w:hAnsiTheme="minorHAnsi" w:cstheme="minorHAnsi"/>
          <w:b/>
          <w:sz w:val="24"/>
          <w:szCs w:val="24"/>
        </w:rPr>
        <w:t>termin zawarcia umów</w:t>
      </w:r>
      <w:r w:rsidRPr="00710420">
        <w:rPr>
          <w:rFonts w:asciiTheme="minorHAnsi" w:hAnsiTheme="minorHAnsi" w:cstheme="minorHAnsi"/>
          <w:sz w:val="24"/>
          <w:szCs w:val="24"/>
        </w:rPr>
        <w:t xml:space="preserve"> w zakresie zadania numer </w:t>
      </w:r>
      <w:r w:rsidR="003C0407" w:rsidRPr="00710420">
        <w:rPr>
          <w:rFonts w:asciiTheme="minorHAnsi" w:hAnsiTheme="minorHAnsi" w:cstheme="minorHAnsi"/>
          <w:sz w:val="24"/>
          <w:szCs w:val="24"/>
        </w:rPr>
        <w:t>1, 2, 3, 4, 5 i 7</w:t>
      </w:r>
      <w:r w:rsidRPr="00710420">
        <w:rPr>
          <w:rFonts w:asciiTheme="minorHAnsi" w:hAnsiTheme="minorHAnsi" w:cstheme="minorHAnsi"/>
          <w:sz w:val="24"/>
          <w:szCs w:val="24"/>
        </w:rPr>
        <w:t xml:space="preserve"> w przedmiotowym postępowaniu został wyznaczony na dzień </w:t>
      </w:r>
      <w:r w:rsidR="003C0407" w:rsidRPr="00710420">
        <w:rPr>
          <w:rFonts w:asciiTheme="minorHAnsi" w:hAnsiTheme="minorHAnsi" w:cstheme="minorHAnsi"/>
          <w:sz w:val="24"/>
          <w:szCs w:val="24"/>
        </w:rPr>
        <w:t>16.11</w:t>
      </w:r>
      <w:r w:rsidRPr="00710420">
        <w:rPr>
          <w:rFonts w:asciiTheme="minorHAnsi" w:hAnsiTheme="minorHAnsi" w:cstheme="minorHAnsi"/>
          <w:sz w:val="24"/>
          <w:szCs w:val="24"/>
        </w:rPr>
        <w:t>.2021 r.</w:t>
      </w:r>
    </w:p>
    <w:p w:rsidR="00B46EB0" w:rsidRPr="00710420" w:rsidRDefault="00B46EB0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B1968" w:rsidRPr="00710420" w:rsidRDefault="00DB1968" w:rsidP="007104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B70B7" w:rsidRPr="00710420" w:rsidRDefault="003C0407" w:rsidP="00710420">
      <w:pPr>
        <w:spacing w:line="480" w:lineRule="auto"/>
        <w:ind w:left="637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0420">
        <w:rPr>
          <w:rFonts w:asciiTheme="minorHAnsi" w:hAnsiTheme="minorHAnsi" w:cstheme="minorHAnsi"/>
          <w:sz w:val="24"/>
          <w:szCs w:val="24"/>
        </w:rPr>
        <w:t>Kanclerz</w:t>
      </w:r>
    </w:p>
    <w:p w:rsidR="00DB1968" w:rsidRPr="00710420" w:rsidRDefault="00DB1968" w:rsidP="00710420">
      <w:pPr>
        <w:spacing w:line="48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710420">
        <w:rPr>
          <w:rFonts w:asciiTheme="minorHAnsi" w:hAnsiTheme="minorHAnsi" w:cstheme="minorHAnsi"/>
          <w:sz w:val="24"/>
          <w:szCs w:val="24"/>
        </w:rPr>
        <w:t xml:space="preserve">Mgr </w:t>
      </w:r>
      <w:r w:rsidR="003C0407" w:rsidRPr="00710420">
        <w:rPr>
          <w:rFonts w:asciiTheme="minorHAnsi" w:hAnsiTheme="minorHAnsi" w:cstheme="minorHAnsi"/>
          <w:sz w:val="24"/>
          <w:szCs w:val="24"/>
        </w:rPr>
        <w:t>inż. Maria Róg</w:t>
      </w:r>
    </w:p>
    <w:sectPr w:rsidR="00DB1968" w:rsidRPr="0071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E4"/>
    <w:rsid w:val="000B5E07"/>
    <w:rsid w:val="000B70B7"/>
    <w:rsid w:val="000B7102"/>
    <w:rsid w:val="000E07D7"/>
    <w:rsid w:val="000E5A2A"/>
    <w:rsid w:val="00186B03"/>
    <w:rsid w:val="001907EF"/>
    <w:rsid w:val="003B366B"/>
    <w:rsid w:val="003C0407"/>
    <w:rsid w:val="003D6FC7"/>
    <w:rsid w:val="00421F11"/>
    <w:rsid w:val="004D7D2A"/>
    <w:rsid w:val="006B6073"/>
    <w:rsid w:val="006C5E90"/>
    <w:rsid w:val="006E72E4"/>
    <w:rsid w:val="006F19A0"/>
    <w:rsid w:val="00710420"/>
    <w:rsid w:val="0078006B"/>
    <w:rsid w:val="007D1F48"/>
    <w:rsid w:val="008447CE"/>
    <w:rsid w:val="008A47D0"/>
    <w:rsid w:val="008C6633"/>
    <w:rsid w:val="009350A8"/>
    <w:rsid w:val="009B4D16"/>
    <w:rsid w:val="009C235C"/>
    <w:rsid w:val="009D1CA7"/>
    <w:rsid w:val="00A512E6"/>
    <w:rsid w:val="00B46EB0"/>
    <w:rsid w:val="00CB4EDB"/>
    <w:rsid w:val="00CF0CFD"/>
    <w:rsid w:val="00D46EDF"/>
    <w:rsid w:val="00D8233A"/>
    <w:rsid w:val="00DB1968"/>
    <w:rsid w:val="00D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16A4"/>
  <w15:chartTrackingRefBased/>
  <w15:docId w15:val="{3A75C426-33CF-4C6F-82DD-BDAC6A9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2E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2E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04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10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9</cp:revision>
  <cp:lastPrinted>2021-11-09T12:42:00Z</cp:lastPrinted>
  <dcterms:created xsi:type="dcterms:W3CDTF">2021-11-09T08:02:00Z</dcterms:created>
  <dcterms:modified xsi:type="dcterms:W3CDTF">2021-11-09T12:57:00Z</dcterms:modified>
</cp:coreProperties>
</file>