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44" w:rsidRDefault="00000E44" w:rsidP="007369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E44" w:rsidRDefault="00000E44" w:rsidP="0073696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F93FFA" wp14:editId="5C180D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96E" w:rsidRPr="00F944D9" w:rsidRDefault="0073696E" w:rsidP="0073696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73696E" w:rsidRPr="00F944D9" w:rsidRDefault="0073696E" w:rsidP="007369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696E" w:rsidRPr="00F944D9" w:rsidRDefault="0073696E" w:rsidP="007369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44D9">
        <w:rPr>
          <w:rFonts w:ascii="Times New Roman" w:hAnsi="Times New Roman"/>
          <w:b/>
          <w:bCs/>
          <w:sz w:val="24"/>
          <w:szCs w:val="24"/>
        </w:rPr>
        <w:t>Spis treści</w:t>
      </w:r>
    </w:p>
    <w:p w:rsidR="0073696E" w:rsidRDefault="0073696E" w:rsidP="0073696E">
      <w:pPr>
        <w:rPr>
          <w:rFonts w:ascii="Times New Roman" w:hAnsi="Times New Roman"/>
          <w:b/>
          <w:bCs/>
          <w:sz w:val="24"/>
          <w:szCs w:val="24"/>
        </w:rPr>
      </w:pPr>
    </w:p>
    <w:p w:rsidR="00000E44" w:rsidRPr="00F944D9" w:rsidRDefault="00000E44" w:rsidP="0073696E">
      <w:pPr>
        <w:rPr>
          <w:rFonts w:ascii="Times New Roman" w:hAnsi="Times New Roman"/>
          <w:b/>
          <w:bCs/>
          <w:sz w:val="24"/>
          <w:szCs w:val="24"/>
        </w:rPr>
      </w:pPr>
    </w:p>
    <w:sdt>
      <w:sdtPr>
        <w:rPr>
          <w:rFonts w:ascii="Arial Narrow" w:eastAsia="Times New Roman" w:hAnsi="Arial Narrow" w:cs="Times New Roman"/>
          <w:b w:val="0"/>
          <w:bCs w:val="0"/>
          <w:color w:val="auto"/>
          <w:sz w:val="22"/>
          <w:szCs w:val="20"/>
          <w:lang w:val="pl-PL" w:eastAsia="pl-PL"/>
        </w:rPr>
        <w:id w:val="-1885006628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</w:rPr>
      </w:sdtEndPr>
      <w:sdtContent>
        <w:p w:rsidR="0073696E" w:rsidRPr="00F944D9" w:rsidRDefault="0073696E" w:rsidP="0073696E">
          <w:pPr>
            <w:pStyle w:val="Nagwekspisutreci"/>
          </w:pPr>
        </w:p>
        <w:p w:rsidR="0073696E" w:rsidRDefault="0073696E" w:rsidP="0073696E">
          <w:pPr>
            <w:pStyle w:val="Spistreci1"/>
            <w:tabs>
              <w:tab w:val="left" w:pos="440"/>
              <w:tab w:val="right" w:leader="dot" w:pos="829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r w:rsidRPr="00F944D9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Pr="00F944D9">
            <w:rPr>
              <w:rFonts w:ascii="Times New Roman" w:hAnsi="Times New Roman" w:cs="Times New Roman"/>
            </w:rPr>
            <w:instrText xml:space="preserve"> TOC \o "1-3" \h \z \u </w:instrText>
          </w:r>
          <w:r w:rsidRPr="00F944D9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  <w:hyperlink w:anchor="_Toc155351739" w:history="1">
            <w:r w:rsidRPr="00AB60AA">
              <w:rPr>
                <w:rStyle w:val="Hipercze"/>
                <w:noProof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AB60AA">
              <w:rPr>
                <w:rStyle w:val="Hipercze"/>
                <w:noProof/>
              </w:rPr>
              <w:t>Postanowienia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_Toc155351739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96E" w:rsidRDefault="0073696E" w:rsidP="0073696E">
          <w:pPr>
            <w:pStyle w:val="Spistreci1"/>
            <w:tabs>
              <w:tab w:val="left" w:pos="440"/>
              <w:tab w:val="right" w:leader="dot" w:pos="829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5351742" w:history="1">
            <w:r w:rsidR="0076185A">
              <w:rPr>
                <w:rStyle w:val="Hipercze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AB60AA">
              <w:rPr>
                <w:rStyle w:val="Hipercze"/>
                <w:noProof/>
              </w:rPr>
              <w:t>Kontroler sieci bezprzewodowej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_Toc155351742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96E" w:rsidRDefault="0073696E" w:rsidP="0073696E">
          <w:pPr>
            <w:pStyle w:val="Spistreci1"/>
            <w:tabs>
              <w:tab w:val="left" w:pos="440"/>
              <w:tab w:val="right" w:leader="dot" w:pos="829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5351743" w:history="1">
            <w:r w:rsidR="0076185A">
              <w:rPr>
                <w:rStyle w:val="Hipercze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AB60AA">
              <w:rPr>
                <w:rStyle w:val="Hipercze"/>
                <w:noProof/>
              </w:rPr>
              <w:t>Wewnętrzny punkt dostępowy sieci bezprzewodowej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_Toc155351743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96E" w:rsidRDefault="0073696E" w:rsidP="0073696E">
          <w:pPr>
            <w:pStyle w:val="Spistreci1"/>
            <w:tabs>
              <w:tab w:val="left" w:pos="440"/>
              <w:tab w:val="right" w:leader="dot" w:pos="829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5351744" w:history="1">
            <w:r w:rsidR="0076185A">
              <w:rPr>
                <w:rStyle w:val="Hipercze"/>
                <w:noProof/>
                <w:lang w:val="en-US"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AB60AA">
              <w:rPr>
                <w:rStyle w:val="Hipercze"/>
                <w:noProof/>
                <w:lang w:val="en-US"/>
              </w:rPr>
              <w:t>Przełącznik sieciowy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_Toc155351744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96E" w:rsidRDefault="0073696E" w:rsidP="0073696E">
          <w:pPr>
            <w:pStyle w:val="Spistreci1"/>
            <w:tabs>
              <w:tab w:val="left" w:pos="440"/>
              <w:tab w:val="right" w:leader="dot" w:pos="829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55351745" w:history="1">
            <w:r w:rsidR="0076185A">
              <w:rPr>
                <w:rStyle w:val="Hipercze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AB60AA">
              <w:rPr>
                <w:rStyle w:val="Hipercze"/>
                <w:noProof/>
              </w:rPr>
              <w:t>Warunki dostawy.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_Toc155351745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96E" w:rsidRPr="00F944D9" w:rsidRDefault="0073696E" w:rsidP="0073696E">
          <w:pPr>
            <w:rPr>
              <w:rFonts w:ascii="Times New Roman" w:hAnsi="Times New Roman"/>
              <w:sz w:val="24"/>
              <w:szCs w:val="24"/>
            </w:rPr>
          </w:pPr>
          <w:r w:rsidRPr="00F944D9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73696E" w:rsidRPr="00F944D9" w:rsidRDefault="0073696E" w:rsidP="0073696E">
      <w:pPr>
        <w:rPr>
          <w:rFonts w:ascii="Times New Roman" w:hAnsi="Times New Roman"/>
          <w:b/>
          <w:bCs/>
          <w:sz w:val="24"/>
          <w:szCs w:val="24"/>
        </w:rPr>
      </w:pPr>
    </w:p>
    <w:p w:rsidR="0073696E" w:rsidRPr="00F944D9" w:rsidRDefault="0073696E" w:rsidP="0073696E">
      <w:pPr>
        <w:pStyle w:val="Nagwek1"/>
        <w:rPr>
          <w:u w:val="single"/>
        </w:rPr>
      </w:pPr>
      <w:bookmarkStart w:id="0" w:name="_Toc155351739"/>
      <w:r>
        <w:t>Po</w:t>
      </w:r>
      <w:r w:rsidRPr="00F944D9">
        <w:t>stanowienia ogólne</w:t>
      </w:r>
      <w:bookmarkEnd w:id="0"/>
    </w:p>
    <w:p w:rsidR="0073696E" w:rsidRPr="00F944D9" w:rsidRDefault="0073696E" w:rsidP="0073696E">
      <w:pPr>
        <w:tabs>
          <w:tab w:val="left" w:pos="360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3696E" w:rsidRPr="00AD226C" w:rsidRDefault="0073696E" w:rsidP="0073696E">
      <w:pPr>
        <w:pStyle w:val="Akapitzlist"/>
        <w:widowControl w:val="0"/>
        <w:numPr>
          <w:ilvl w:val="1"/>
          <w:numId w:val="4"/>
        </w:numPr>
        <w:tabs>
          <w:tab w:val="left" w:pos="360"/>
        </w:tabs>
        <w:suppressAutoHyphens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D226C">
        <w:rPr>
          <w:rFonts w:ascii="Times New Roman" w:hAnsi="Times New Roman"/>
          <w:color w:val="000000"/>
          <w:sz w:val="24"/>
          <w:szCs w:val="24"/>
        </w:rPr>
        <w:t xml:space="preserve">Przedmiotem zamówienia jest dostawa sprzętu, wyposażenia i oprogramowania służącego do zbudowania bezprzewodowej sieci </w:t>
      </w:r>
      <w:proofErr w:type="spellStart"/>
      <w:r w:rsidRPr="00AD226C">
        <w:rPr>
          <w:rFonts w:ascii="Times New Roman" w:hAnsi="Times New Roman"/>
          <w:color w:val="000000"/>
          <w:sz w:val="24"/>
          <w:szCs w:val="24"/>
        </w:rPr>
        <w:t>WiFi</w:t>
      </w:r>
      <w:proofErr w:type="spellEnd"/>
      <w:r w:rsidRPr="00AD226C">
        <w:rPr>
          <w:rFonts w:ascii="Times New Roman" w:hAnsi="Times New Roman"/>
          <w:color w:val="000000"/>
          <w:sz w:val="24"/>
          <w:szCs w:val="24"/>
        </w:rPr>
        <w:t>.</w:t>
      </w:r>
    </w:p>
    <w:p w:rsidR="0073696E" w:rsidRPr="00F944D9" w:rsidRDefault="0073696E" w:rsidP="0073696E">
      <w:pPr>
        <w:tabs>
          <w:tab w:val="left" w:pos="360"/>
        </w:tabs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3696E" w:rsidRPr="00F944D9" w:rsidRDefault="0073696E" w:rsidP="0073696E">
      <w:pPr>
        <w:widowControl w:val="0"/>
        <w:numPr>
          <w:ilvl w:val="1"/>
          <w:numId w:val="4"/>
        </w:numPr>
        <w:tabs>
          <w:tab w:val="left" w:pos="360"/>
        </w:tabs>
        <w:suppressAutoHyphens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44D9">
        <w:rPr>
          <w:rFonts w:ascii="Times New Roman" w:hAnsi="Times New Roman"/>
          <w:color w:val="000000"/>
          <w:sz w:val="24"/>
          <w:szCs w:val="24"/>
        </w:rPr>
        <w:t>Na przedmiot zamówienia składa się dostawa:</w:t>
      </w:r>
    </w:p>
    <w:p w:rsidR="0073696E" w:rsidRPr="00F944D9" w:rsidRDefault="0073696E" w:rsidP="0073696E">
      <w:pPr>
        <w:tabs>
          <w:tab w:val="left" w:pos="360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3696E" w:rsidRPr="00F944D9" w:rsidRDefault="0073696E" w:rsidP="0073696E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44D9">
        <w:rPr>
          <w:rFonts w:ascii="Times New Roman" w:hAnsi="Times New Roman"/>
          <w:color w:val="000000"/>
          <w:sz w:val="24"/>
          <w:szCs w:val="24"/>
        </w:rPr>
        <w:t xml:space="preserve">Wewnętrzny punkt dostępowy sieci bezprzewodowej –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F944D9">
        <w:rPr>
          <w:rFonts w:ascii="Times New Roman" w:hAnsi="Times New Roman"/>
          <w:color w:val="000000"/>
          <w:sz w:val="24"/>
          <w:szCs w:val="24"/>
        </w:rPr>
        <w:t xml:space="preserve">  sztuk,</w:t>
      </w:r>
    </w:p>
    <w:p w:rsidR="0073696E" w:rsidRPr="00F944D9" w:rsidRDefault="0073696E" w:rsidP="0073696E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44D9">
        <w:rPr>
          <w:rFonts w:ascii="Times New Roman" w:hAnsi="Times New Roman"/>
          <w:color w:val="000000"/>
          <w:sz w:val="24"/>
          <w:szCs w:val="24"/>
        </w:rPr>
        <w:t>Kontroler sieci bezprzewodowej</w:t>
      </w:r>
      <w:r>
        <w:rPr>
          <w:rFonts w:ascii="Times New Roman" w:hAnsi="Times New Roman"/>
          <w:color w:val="000000"/>
          <w:sz w:val="24"/>
          <w:szCs w:val="24"/>
        </w:rPr>
        <w:t xml:space="preserve"> – 1 szt.</w:t>
      </w:r>
      <w:r w:rsidRPr="00F944D9">
        <w:rPr>
          <w:rFonts w:ascii="Times New Roman" w:hAnsi="Times New Roman"/>
          <w:color w:val="000000"/>
          <w:sz w:val="24"/>
          <w:szCs w:val="24"/>
        </w:rPr>
        <w:t>,</w:t>
      </w:r>
    </w:p>
    <w:p w:rsidR="0073696E" w:rsidRPr="00F944D9" w:rsidRDefault="0073696E" w:rsidP="0073696E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44D9">
        <w:rPr>
          <w:rFonts w:ascii="Times New Roman" w:hAnsi="Times New Roman"/>
          <w:color w:val="000000"/>
          <w:sz w:val="24"/>
          <w:szCs w:val="24"/>
        </w:rPr>
        <w:t>Przełącznik sieciow</w:t>
      </w:r>
      <w:r>
        <w:rPr>
          <w:rFonts w:ascii="Times New Roman" w:hAnsi="Times New Roman"/>
          <w:color w:val="000000"/>
          <w:sz w:val="24"/>
          <w:szCs w:val="24"/>
        </w:rPr>
        <w:t>y – 1 szt</w:t>
      </w:r>
      <w:r w:rsidRPr="00F944D9">
        <w:rPr>
          <w:rFonts w:ascii="Times New Roman" w:hAnsi="Times New Roman"/>
          <w:color w:val="000000"/>
          <w:sz w:val="24"/>
          <w:szCs w:val="24"/>
        </w:rPr>
        <w:t>.</w:t>
      </w:r>
    </w:p>
    <w:p w:rsidR="0073696E" w:rsidRPr="00F944D9" w:rsidRDefault="0073696E" w:rsidP="0073696E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96E" w:rsidRPr="00F944D9" w:rsidRDefault="0073696E" w:rsidP="0073696E">
      <w:pPr>
        <w:widowControl w:val="0"/>
        <w:numPr>
          <w:ilvl w:val="1"/>
          <w:numId w:val="4"/>
        </w:numPr>
        <w:tabs>
          <w:tab w:val="left" w:pos="360"/>
        </w:tabs>
        <w:suppressAutoHyphens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44D9">
        <w:rPr>
          <w:rFonts w:ascii="Times New Roman" w:hAnsi="Times New Roman"/>
          <w:color w:val="000000"/>
          <w:sz w:val="24"/>
          <w:szCs w:val="24"/>
        </w:rPr>
        <w:t>Urządzenia, o których mowa powyżej muszą być:</w:t>
      </w:r>
    </w:p>
    <w:p w:rsidR="0073696E" w:rsidRPr="00F944D9" w:rsidRDefault="0073696E" w:rsidP="0073696E">
      <w:pPr>
        <w:numPr>
          <w:ilvl w:val="0"/>
          <w:numId w:val="2"/>
        </w:numPr>
        <w:ind w:left="993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44D9">
        <w:rPr>
          <w:rFonts w:ascii="Times New Roman" w:hAnsi="Times New Roman"/>
          <w:color w:val="000000"/>
          <w:sz w:val="24"/>
          <w:szCs w:val="24"/>
        </w:rPr>
        <w:t xml:space="preserve">fabrycznie nowe, to znaczy wyprodukowane nie wcześniej niż w </w:t>
      </w:r>
      <w:r>
        <w:rPr>
          <w:rFonts w:ascii="Times New Roman" w:hAnsi="Times New Roman"/>
          <w:color w:val="000000"/>
          <w:sz w:val="24"/>
          <w:szCs w:val="24"/>
        </w:rPr>
        <w:t>lipcu</w:t>
      </w:r>
      <w:r w:rsidRPr="00F944D9">
        <w:rPr>
          <w:rFonts w:ascii="Times New Roman" w:hAnsi="Times New Roman"/>
          <w:color w:val="000000"/>
          <w:sz w:val="24"/>
          <w:szCs w:val="24"/>
        </w:rPr>
        <w:t xml:space="preserve"> 2023r. z zachowaniem najwyższej jakości, a ponadto zgodne z wszelkimi wymogami Zamawiającego, wolne od wad technicznych i prawnych i objęte gwarancją jakości producenta;</w:t>
      </w:r>
    </w:p>
    <w:p w:rsidR="0073696E" w:rsidRPr="00F944D9" w:rsidRDefault="0073696E" w:rsidP="0073696E">
      <w:pPr>
        <w:numPr>
          <w:ilvl w:val="0"/>
          <w:numId w:val="2"/>
        </w:numPr>
        <w:ind w:left="993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44D9">
        <w:rPr>
          <w:rFonts w:ascii="Times New Roman" w:hAnsi="Times New Roman"/>
          <w:color w:val="000000"/>
          <w:sz w:val="24"/>
          <w:szCs w:val="24"/>
        </w:rPr>
        <w:t>nieużywane, nie mogą być przedmiotem wystaw, bądź prezentacji, nie mogą być wcześniej wykorzystywane przez innego użytkownika;</w:t>
      </w:r>
    </w:p>
    <w:p w:rsidR="0073696E" w:rsidRPr="00F944D9" w:rsidRDefault="0073696E" w:rsidP="0073696E">
      <w:pPr>
        <w:numPr>
          <w:ilvl w:val="0"/>
          <w:numId w:val="2"/>
        </w:numPr>
        <w:ind w:left="993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44D9">
        <w:rPr>
          <w:rFonts w:ascii="Times New Roman" w:hAnsi="Times New Roman"/>
          <w:color w:val="000000"/>
          <w:sz w:val="24"/>
          <w:szCs w:val="24"/>
        </w:rPr>
        <w:t xml:space="preserve">kompletne i nadające się do użytkowania zgodnie z ich funkcją </w:t>
      </w:r>
      <w:r w:rsidRPr="00F944D9">
        <w:rPr>
          <w:rFonts w:ascii="Times New Roman" w:hAnsi="Times New Roman"/>
          <w:color w:val="000000"/>
          <w:sz w:val="24"/>
          <w:szCs w:val="24"/>
        </w:rPr>
        <w:br/>
        <w:t xml:space="preserve">i przeznaczeniem, niezwłocznie po ich dostarczeniu, </w:t>
      </w:r>
      <w:r w:rsidRPr="00F944D9">
        <w:rPr>
          <w:rFonts w:ascii="Times New Roman" w:eastAsia="Arial" w:hAnsi="Times New Roman"/>
          <w:color w:val="000000"/>
          <w:sz w:val="24"/>
          <w:szCs w:val="24"/>
        </w:rPr>
        <w:t>gotowe do użytku bez żadnych dodatkowych zakupów, a także osoby trzecie nie mogą mieć w</w:t>
      </w:r>
      <w:r>
        <w:rPr>
          <w:rFonts w:ascii="Times New Roman" w:eastAsia="Arial" w:hAnsi="Times New Roman"/>
          <w:color w:val="000000"/>
          <w:sz w:val="24"/>
          <w:szCs w:val="24"/>
        </w:rPr>
        <w:t> </w:t>
      </w:r>
      <w:r w:rsidRPr="00F944D9">
        <w:rPr>
          <w:rFonts w:ascii="Times New Roman" w:eastAsia="Arial" w:hAnsi="Times New Roman"/>
          <w:color w:val="000000"/>
          <w:sz w:val="24"/>
          <w:szCs w:val="24"/>
        </w:rPr>
        <w:t xml:space="preserve">stosunku do nich żadnych praw i nie mogą być przedmiotem żadnego postępowania ani zabezpieczenia; </w:t>
      </w:r>
    </w:p>
    <w:p w:rsidR="0073696E" w:rsidRPr="00F944D9" w:rsidRDefault="0073696E" w:rsidP="0073696E">
      <w:pPr>
        <w:numPr>
          <w:ilvl w:val="0"/>
          <w:numId w:val="2"/>
        </w:numPr>
        <w:ind w:left="993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44D9">
        <w:rPr>
          <w:rFonts w:ascii="Times New Roman" w:hAnsi="Times New Roman"/>
          <w:color w:val="000000"/>
          <w:sz w:val="24"/>
          <w:szCs w:val="24"/>
        </w:rPr>
        <w:t xml:space="preserve">dopuszczone i wprowadzone do obrotu i stosowania na terenie Rzeczpospolitej Polskiej, zgodnie z obowiązującymi przepisami oraz </w:t>
      </w:r>
      <w:r w:rsidRPr="00F944D9">
        <w:rPr>
          <w:rFonts w:ascii="Times New Roman" w:eastAsia="Lucida Sans Unicode" w:hAnsi="Times New Roman"/>
          <w:color w:val="000000"/>
          <w:sz w:val="24"/>
          <w:szCs w:val="24"/>
        </w:rPr>
        <w:t>posiadać</w:t>
      </w:r>
      <w:r w:rsidRPr="00F944D9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F944D9">
        <w:rPr>
          <w:rFonts w:ascii="Times New Roman" w:eastAsia="Lucida Sans Unicode" w:hAnsi="Times New Roman"/>
          <w:color w:val="000000"/>
          <w:sz w:val="24"/>
          <w:szCs w:val="24"/>
        </w:rPr>
        <w:t>deklarację</w:t>
      </w:r>
      <w:r w:rsidRPr="00F944D9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F944D9">
        <w:rPr>
          <w:rFonts w:ascii="Times New Roman" w:eastAsia="Lucida Sans Unicode" w:hAnsi="Times New Roman"/>
          <w:color w:val="000000"/>
          <w:sz w:val="24"/>
          <w:szCs w:val="24"/>
        </w:rPr>
        <w:t>CE zgodną z dyrektywami UE.</w:t>
      </w:r>
    </w:p>
    <w:p w:rsidR="0073696E" w:rsidRDefault="0073696E" w:rsidP="0073696E">
      <w:pPr>
        <w:rPr>
          <w:rFonts w:ascii="Times New Roman" w:hAnsi="Times New Roman"/>
          <w:b/>
          <w:bCs/>
          <w:sz w:val="24"/>
          <w:szCs w:val="24"/>
        </w:rPr>
      </w:pPr>
    </w:p>
    <w:p w:rsidR="0076185A" w:rsidRDefault="0076185A" w:rsidP="0073696E">
      <w:pPr>
        <w:rPr>
          <w:rFonts w:ascii="Times New Roman" w:hAnsi="Times New Roman"/>
          <w:b/>
          <w:bCs/>
          <w:sz w:val="24"/>
          <w:szCs w:val="24"/>
        </w:rPr>
      </w:pPr>
    </w:p>
    <w:p w:rsidR="0076185A" w:rsidRDefault="0076185A" w:rsidP="0073696E">
      <w:pPr>
        <w:rPr>
          <w:rFonts w:ascii="Times New Roman" w:hAnsi="Times New Roman"/>
          <w:b/>
          <w:bCs/>
          <w:sz w:val="24"/>
          <w:szCs w:val="24"/>
        </w:rPr>
      </w:pPr>
    </w:p>
    <w:p w:rsidR="0076185A" w:rsidRPr="00F944D9" w:rsidRDefault="0076185A" w:rsidP="0073696E">
      <w:pPr>
        <w:rPr>
          <w:rFonts w:ascii="Times New Roman" w:hAnsi="Times New Roman"/>
          <w:b/>
          <w:bCs/>
          <w:sz w:val="24"/>
          <w:szCs w:val="24"/>
        </w:rPr>
      </w:pPr>
    </w:p>
    <w:p w:rsidR="0073696E" w:rsidRPr="00F944D9" w:rsidRDefault="0073696E" w:rsidP="0073696E">
      <w:pPr>
        <w:pStyle w:val="Nagwek1"/>
      </w:pPr>
      <w:bookmarkStart w:id="1" w:name="_Toc155351742"/>
      <w:r w:rsidRPr="00F944D9">
        <w:lastRenderedPageBreak/>
        <w:t>Kontroler sieci bezprzewodowej</w:t>
      </w:r>
      <w:bookmarkEnd w:id="1"/>
    </w:p>
    <w:p w:rsidR="0073696E" w:rsidRPr="00F944D9" w:rsidRDefault="0073696E" w:rsidP="0073696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8"/>
        <w:gridCol w:w="1768"/>
        <w:gridCol w:w="7090"/>
      </w:tblGrid>
      <w:tr w:rsidR="00000E44" w:rsidRPr="00F944D9" w:rsidTr="00000E44">
        <w:trPr>
          <w:trHeight w:val="284"/>
        </w:trPr>
        <w:tc>
          <w:tcPr>
            <w:tcW w:w="266" w:type="pct"/>
            <w:shd w:val="clear" w:color="auto" w:fill="auto"/>
            <w:vAlign w:val="center"/>
          </w:tcPr>
          <w:p w:rsidR="00000E44" w:rsidRPr="00F944D9" w:rsidRDefault="00000E44" w:rsidP="005B6745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944D9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3789" w:type="pct"/>
            <w:shd w:val="clear" w:color="auto" w:fill="auto"/>
            <w:vAlign w:val="center"/>
          </w:tcPr>
          <w:p w:rsidR="00000E44" w:rsidRPr="00F944D9" w:rsidRDefault="00000E44" w:rsidP="005B6745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sz w:val="24"/>
                <w:szCs w:val="24"/>
              </w:rPr>
              <w:t>Opis wymaganych minimalnych parametrów technicznych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shd w:val="clear" w:color="auto" w:fill="auto"/>
            <w:vAlign w:val="center"/>
          </w:tcPr>
          <w:p w:rsidR="00000E44" w:rsidRPr="00F944D9" w:rsidRDefault="00000E44" w:rsidP="005B6745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pct"/>
            <w:shd w:val="clear" w:color="auto" w:fill="auto"/>
            <w:vAlign w:val="center"/>
          </w:tcPr>
          <w:p w:rsidR="00000E44" w:rsidRPr="00F944D9" w:rsidRDefault="00000E44" w:rsidP="005B6745">
            <w:pPr>
              <w:ind w:left="-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Typ obudowy</w:t>
            </w:r>
          </w:p>
        </w:tc>
        <w:tc>
          <w:tcPr>
            <w:tcW w:w="3789" w:type="pct"/>
          </w:tcPr>
          <w:p w:rsidR="00000E44" w:rsidRPr="00F944D9" w:rsidRDefault="00000E44" w:rsidP="005B6745">
            <w:pPr>
              <w:pStyle w:val="NormalnyWeb"/>
            </w:pPr>
            <w:r w:rsidRPr="00F944D9">
              <w:t>Obudowa do monta</w:t>
            </w:r>
            <w:r>
              <w:t>ż</w:t>
            </w:r>
            <w:r w:rsidRPr="00F944D9">
              <w:t>u w szafie RACK 19” – 1U wraz z zestawem monta</w:t>
            </w:r>
            <w:r>
              <w:t>ż</w:t>
            </w:r>
            <w:r w:rsidRPr="00F944D9">
              <w:t>owym, maksymalne wymiary fizyczne: 440mmx240mmx44mm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Rodzaje portów</w:t>
            </w:r>
          </w:p>
        </w:tc>
        <w:tc>
          <w:tcPr>
            <w:tcW w:w="3789" w:type="pct"/>
          </w:tcPr>
          <w:p w:rsidR="00000E44" w:rsidRPr="00F944D9" w:rsidRDefault="00000E44" w:rsidP="005B6745">
            <w:pPr>
              <w:pStyle w:val="Zwykytek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Minimum 2 porty 1/10gbase-X SFP+</w:t>
            </w:r>
          </w:p>
          <w:p w:rsidR="00000E44" w:rsidRPr="00F944D9" w:rsidRDefault="00000E44" w:rsidP="005B6745">
            <w:pPr>
              <w:pStyle w:val="Zwykytek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Minimum 2 porty COMBO (RJ45 lub SFP)</w:t>
            </w:r>
          </w:p>
          <w:p w:rsidR="00000E44" w:rsidRPr="00F944D9" w:rsidRDefault="00000E44" w:rsidP="005B6745">
            <w:pPr>
              <w:pStyle w:val="Zwykytek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Minimum 24 porty 10/100/1000Base-T</w:t>
            </w:r>
          </w:p>
          <w:p w:rsidR="00000E44" w:rsidRPr="00F944D9" w:rsidRDefault="00000E44" w:rsidP="005B6745">
            <w:pPr>
              <w:pStyle w:val="Zwykytek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Minimum 1 port szeregowy konsoli (interfejs RJ-45)</w:t>
            </w:r>
          </w:p>
          <w:p w:rsidR="00000E44" w:rsidRPr="00F944D9" w:rsidRDefault="00000E44" w:rsidP="005B6745">
            <w:pPr>
              <w:pStyle w:val="Zwykytek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Minimum 1 port do zarządzania USB 2.0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Reset</w:t>
            </w:r>
          </w:p>
        </w:tc>
        <w:tc>
          <w:tcPr>
            <w:tcW w:w="3789" w:type="pct"/>
          </w:tcPr>
          <w:p w:rsidR="00000E44" w:rsidRPr="00F944D9" w:rsidRDefault="00000E44" w:rsidP="005B6745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Przycisk „Reset” służący do restartu i zerowania urządzenia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Wydajność</w:t>
            </w:r>
          </w:p>
        </w:tc>
        <w:tc>
          <w:tcPr>
            <w:tcW w:w="3789" w:type="pct"/>
          </w:tcPr>
          <w:p w:rsidR="00000E44" w:rsidRPr="00F944D9" w:rsidRDefault="00000E44" w:rsidP="005B6745">
            <w:pPr>
              <w:pStyle w:val="Zwykytek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Możliwość jednoczesnej obsługi minimum 256 punktów dostępowych;</w:t>
            </w:r>
          </w:p>
          <w:p w:rsidR="00000E44" w:rsidRPr="00F944D9" w:rsidRDefault="00000E44" w:rsidP="005B6745">
            <w:pPr>
              <w:pStyle w:val="Zwykytek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Możliwość jednoczesnej obsługi minimum 10000 użytkowników bezprzewodowych w sieci;</w:t>
            </w:r>
          </w:p>
          <w:p w:rsidR="00000E44" w:rsidRPr="00F944D9" w:rsidRDefault="00000E44" w:rsidP="005B6745">
            <w:pPr>
              <w:pStyle w:val="Zwykytek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 xml:space="preserve">Obsługa jednocześnie do 4000 wirtualnych sieci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vlan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 xml:space="preserve"> zgodnych z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 xml:space="preserve"> 802.1q;</w:t>
            </w:r>
          </w:p>
          <w:p w:rsidR="00000E44" w:rsidRPr="004062ED" w:rsidRDefault="00000E44" w:rsidP="005B6745">
            <w:pPr>
              <w:pStyle w:val="Zwykytek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Pojemność tablicy </w:t>
            </w:r>
            <w:proofErr w:type="spellStart"/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arp</w:t>
            </w:r>
            <w:proofErr w:type="spellEnd"/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 xml:space="preserve"> minimum 4000 wpisów;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Zasilacz</w:t>
            </w:r>
          </w:p>
        </w:tc>
        <w:tc>
          <w:tcPr>
            <w:tcW w:w="3789" w:type="pct"/>
          </w:tcPr>
          <w:p w:rsidR="00000E44" w:rsidRPr="00F944D9" w:rsidRDefault="00000E44" w:rsidP="005B674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v-SE" w:eastAsia="en-US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Zasilacz 230V AC, maksymalny pobór mocy 25W;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Funkcje i protokoły – wymagania minimalne</w:t>
            </w:r>
          </w:p>
        </w:tc>
        <w:tc>
          <w:tcPr>
            <w:tcW w:w="3789" w:type="pct"/>
          </w:tcPr>
          <w:p w:rsidR="00000E44" w:rsidRPr="00F944D9" w:rsidRDefault="00000E44" w:rsidP="005B6745">
            <w:pPr>
              <w:pStyle w:val="Zwykytek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Obsługa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funkcji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L2:</w:t>
            </w:r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IEEE 802.1p (COS), IEEE 802.1x (Port Control), IEEE 802.1Q, IEEE802.3x; IEEE802.3ad; IGMP Snooping, MLD Snooping, GVRP, PVLAN; Port Mirror;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qinq</w:t>
            </w:r>
            <w:proofErr w:type="spellEnd"/>
          </w:p>
          <w:p w:rsidR="00000E44" w:rsidRPr="00F944D9" w:rsidRDefault="00000E44" w:rsidP="005B6745">
            <w:pPr>
              <w:pStyle w:val="Zwykytek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Obsługa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funkcji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L3:</w:t>
            </w:r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routing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statyczny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ripv1/v2, OSF, BGP; VRRP, IGMP v1/v/2/v3, PIM-SM, PIM-DM, PIM-SSM; ARP, ARP Proxy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944D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Obsługa</w:t>
            </w:r>
            <w:proofErr w:type="spellEnd"/>
            <w:r w:rsidRPr="00F944D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4D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funkcji</w:t>
            </w:r>
            <w:proofErr w:type="spellEnd"/>
            <w:r w:rsidRPr="00F944D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4D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sieci</w:t>
            </w:r>
            <w:proofErr w:type="spellEnd"/>
            <w:r w:rsidRPr="00F944D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4D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bezprzewodowych</w:t>
            </w:r>
            <w:proofErr w:type="spellEnd"/>
            <w:r w:rsidRPr="00F944D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: </w:t>
            </w:r>
            <w:r w:rsidRPr="00F944D9">
              <w:rPr>
                <w:rFonts w:ascii="Times New Roman" w:hAnsi="Times New Roman"/>
                <w:sz w:val="24"/>
                <w:szCs w:val="24"/>
                <w:lang w:val="en-GB"/>
              </w:rPr>
              <w:t>IEEE 802.11, IEEE 802.11a, IEEE 802.11b, IEEE 802.11g, IEEE 802.11n, IEEE 802.11d, IEEE 802.11h, IEEE 802.11i, IEEE 802.11e, IEEE 802.11k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sz w:val="24"/>
                <w:szCs w:val="24"/>
              </w:rPr>
              <w:t>Obsługa protokołu CAPWAP:</w:t>
            </w:r>
            <w:r w:rsidRPr="00F944D9">
              <w:rPr>
                <w:rFonts w:ascii="Times New Roman" w:hAnsi="Times New Roman"/>
                <w:sz w:val="24"/>
                <w:szCs w:val="24"/>
              </w:rPr>
              <w:t xml:space="preserve"> wsparcie dla tunelu CAPWAP między AC (kontroler sieci bezprzewodowej) i AP (punkt dostępowy), automatyczne wykrywanie dostępnego AC, automatyczne pobieranie konfiguracji AP z AC; automatyczna aktualizacja oprogramowania AP z AC,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sz w:val="24"/>
                <w:szCs w:val="24"/>
              </w:rPr>
              <w:t>Obsługa protokołów ipv6 dla potrzeb przyszłościowego wykorzystania sieci:</w:t>
            </w:r>
            <w:r w:rsidRPr="00F944D9">
              <w:rPr>
                <w:rFonts w:ascii="Times New Roman" w:hAnsi="Times New Roman"/>
                <w:sz w:val="24"/>
                <w:szCs w:val="24"/>
              </w:rPr>
              <w:t xml:space="preserve"> ipv4/v6 dual-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stack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, manual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tunnel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, ISATAP, 6to4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tunnel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, ipv4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over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ipv6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tunnel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>, dhcpv6, dnsv6, icmpv6, aclv6, TCP/UDP for ipv6, SOCKET for ipv6, SNMP v6, Ping /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Traceroute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v6, RADIUS, Telnet/SSH v6, FTP/TFTP v6, NTP v6, ipv6 MIB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support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for SNMP, VRRP for ipv6, ipv6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qos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static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routing, ospfv3, ipv6 SAVI</w:t>
            </w:r>
          </w:p>
          <w:p w:rsidR="00000E44" w:rsidRPr="00F944D9" w:rsidRDefault="00000E44" w:rsidP="005B6745">
            <w:pPr>
              <w:jc w:val="both"/>
              <w:rPr>
                <w:rFonts w:ascii="Times New Roman" w:hAnsi="Times New Roman"/>
                <w:bCs/>
                <w:i/>
                <w:color w:val="00B050"/>
                <w:sz w:val="24"/>
                <w:szCs w:val="24"/>
              </w:rPr>
            </w:pP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Wysoka dostępność</w:t>
            </w:r>
          </w:p>
        </w:tc>
        <w:tc>
          <w:tcPr>
            <w:tcW w:w="3789" w:type="pct"/>
          </w:tcPr>
          <w:p w:rsidR="00000E44" w:rsidRPr="008A7A0F" w:rsidRDefault="00000E44" w:rsidP="005B6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sz w:val="24"/>
                <w:szCs w:val="24"/>
              </w:rPr>
              <w:t>Współpraca z jednostką wysokiej dostępności:</w:t>
            </w:r>
            <w:r w:rsidRPr="00F944D9">
              <w:rPr>
                <w:rFonts w:ascii="Times New Roman" w:hAnsi="Times New Roman"/>
                <w:sz w:val="24"/>
                <w:szCs w:val="24"/>
              </w:rPr>
              <w:t xml:space="preserve"> N+1 backup, N+N backup;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Default="00000E44" w:rsidP="005B6745">
            <w:pPr>
              <w:ind w:left="284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Zarządzanie</w:t>
            </w:r>
          </w:p>
          <w:p w:rsidR="00000E44" w:rsidRDefault="00000E44" w:rsidP="005B6745">
            <w:pPr>
              <w:ind w:left="284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unkcjami</w:t>
            </w:r>
          </w:p>
          <w:p w:rsidR="00000E44" w:rsidRDefault="00000E44" w:rsidP="005B6745">
            <w:pPr>
              <w:ind w:left="284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adiowymi</w:t>
            </w:r>
          </w:p>
          <w:p w:rsidR="00000E44" w:rsidRDefault="00000E44" w:rsidP="005B6745">
            <w:pPr>
              <w:ind w:left="284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</w:t>
            </w: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unktów</w:t>
            </w:r>
          </w:p>
          <w:p w:rsidR="00000E44" w:rsidRPr="00F944D9" w:rsidRDefault="00000E44" w:rsidP="005B6745">
            <w:pPr>
              <w:ind w:left="284" w:hanging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dostępowych</w:t>
            </w:r>
          </w:p>
        </w:tc>
        <w:tc>
          <w:tcPr>
            <w:tcW w:w="3789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lastRenderedPageBreak/>
              <w:t>Ustawianie kodu kraju,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Ręczne/automatyczne ustawianie mocy nadawania,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Ręczne/automatyczne ustawianie kanału bezprzewodowego,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lastRenderedPageBreak/>
              <w:t>Automatyczne ustawianie prędkości transmisji,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Skanowanie przestrzeni radiowej,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Ukrywanie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ssid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Wykrywanie i unikanie zakłóceń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rf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Ustawianie szerokości kanału bezprzewodowego (20mhz, 40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mhz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, 80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mhz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Zapewnienie równych szczelin czasowych dla użytkowników pracujących w różnych standardach bezprzewodowych,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Limitowanie użytkowników dla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ssid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oraz dla punktu dostępowego,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Airtime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w hybrydowym dostępie do terminali 11bg i 11n,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Automatyczne starzenie się użytkowników bez ruchu,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Zakaz dostępu klientów o słabych sygnałach,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Remote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probe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Wyświetlanie i zarządzanie wszystkimi punktami dostępu za pomocą jednego urządzenia fizycznego wielkości 1u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Funkcje bezpieczeństwa</w:t>
            </w:r>
          </w:p>
        </w:tc>
        <w:tc>
          <w:tcPr>
            <w:tcW w:w="3789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Klucz WEP 64/128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Dynamiczny WEP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TKIP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CCMP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Bezpieczna autentykacja użytkowników zgodna z IEEE 802.11i (możliwość zastosowania dwóch trybów: Enterprise i Personal)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Szyfrowanie i autentykacja WAPI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Autentykacja LDAP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Autentykacja po adresie MAC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Autentykacja przez portal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Wbudowany portal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Zewnętrzny portal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Możliwość personalizacji portalu logowania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Autentykacja użytkowników PEAP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Okresowe włączanie i wyłączanie radia / SSID izolacja użytkowników bezprzewodowych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Filtrowanie ramek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Biała lista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Statyczna czarna lista i dynamiczna czarna lista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Klient RADIUS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Kontrola dostępu do różnych pakietów danych w tym po adresach MAC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Ipv4 i ipv6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Bezpieczna kontrola dostępu do AP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Taka jak uwierzytelnianie MAC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Uwierzytelnianie hasłem lub uwierzytelnianie certyfikatu cyfrowego między AP i AC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Zapasowy serwer uwierzytelniający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Wireless SAVI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Zabezpieczenie przed atakami typu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flood</w:t>
            </w:r>
            <w:proofErr w:type="spellEnd"/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Zabezpieczenie przed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spoofingiem</w:t>
            </w:r>
            <w:proofErr w:type="spellEnd"/>
          </w:p>
          <w:p w:rsidR="00000E44" w:rsidRPr="00F944D9" w:rsidRDefault="00000E44" w:rsidP="005B6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Wbudowany mechanizm WIDS oraz WIPS;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Zarządzanie</w:t>
            </w:r>
          </w:p>
        </w:tc>
        <w:tc>
          <w:tcPr>
            <w:tcW w:w="3789" w:type="pct"/>
          </w:tcPr>
          <w:p w:rsidR="00000E44" w:rsidRPr="00F944D9" w:rsidRDefault="00000E44" w:rsidP="005B6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Zarządzanie przez www, konsola, SNMP v1/v2c/v3, lokalny log,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syslog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, eksport pliku log, telnet, SSH, Wykrywanie uszkodzeń, Statystyki, Dual-image backup (podwójny OS), sprzętowy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watchdog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>, mechanizm uprawnień użytkowników w oparciu o SSID,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sz w:val="24"/>
                <w:szCs w:val="24"/>
              </w:rPr>
              <w:t xml:space="preserve">Obsługa funkcji </w:t>
            </w:r>
            <w:proofErr w:type="spellStart"/>
            <w:r w:rsidRPr="00F944D9">
              <w:rPr>
                <w:rFonts w:ascii="Times New Roman" w:hAnsi="Times New Roman"/>
                <w:b/>
                <w:sz w:val="24"/>
                <w:szCs w:val="24"/>
              </w:rPr>
              <w:t>QoS</w:t>
            </w:r>
            <w:proofErr w:type="spellEnd"/>
            <w:r w:rsidRPr="00F944D9">
              <w:rPr>
                <w:rFonts w:ascii="Times New Roman" w:hAnsi="Times New Roman"/>
                <w:b/>
                <w:sz w:val="24"/>
                <w:szCs w:val="24"/>
              </w:rPr>
              <w:t xml:space="preserve"> (jakości usługi):</w:t>
            </w:r>
          </w:p>
        </w:tc>
        <w:tc>
          <w:tcPr>
            <w:tcW w:w="3789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IEEE 802.11e (WMM)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Minimum 4 poziomy priorytetów kolejek danych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Mapowanie różnych sieci VLAN oraz SSID do różnych polityk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qos</w:t>
            </w:r>
            <w:proofErr w:type="spellEnd"/>
          </w:p>
          <w:p w:rsidR="00000E44" w:rsidRPr="00F944D9" w:rsidRDefault="00000E44" w:rsidP="005B67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Mapowanie różnych strumieni danych (na podstawie różnych pól pakietów) do rożnych polityk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qos</w:t>
            </w:r>
            <w:proofErr w:type="spellEnd"/>
          </w:p>
          <w:p w:rsidR="00000E44" w:rsidRPr="00F944D9" w:rsidRDefault="00000E44" w:rsidP="005B67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Load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balancing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w oparciu o liczbę użytkowników/ilość ruchu/zakres częstotliwości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Limit przepustowości możliwy do zdefiniowania dla AP/SSID/terminali/strumieni danych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Tryb oszczędzania energii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Automatyczne odzyskiwanie komunikacji AP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Inteligentne identyfikowanie terminali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Funkcja Automatic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emergency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mechanism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aps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(w przypadku braku komunikacji z którymkolwiek z AC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AP pracują jako niezależne urządzenia wciąż obsługując obecnych i nowych użytkowników)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Mechanizm Multicast-to-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unicast</w:t>
            </w:r>
            <w:proofErr w:type="spellEnd"/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 xml:space="preserve">Obsługa </w:t>
            </w:r>
            <w:proofErr w:type="spellStart"/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roamingu</w:t>
            </w:r>
            <w:proofErr w:type="spellEnd"/>
          </w:p>
        </w:tc>
        <w:tc>
          <w:tcPr>
            <w:tcW w:w="3789" w:type="pct"/>
          </w:tcPr>
          <w:p w:rsidR="00000E44" w:rsidRPr="00F944D9" w:rsidRDefault="00000E44" w:rsidP="005B67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Roaming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pomiędzy AP obsługiwanymi przez jeden AC,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Funkcje podłączania punktów dostępowych</w:t>
            </w:r>
          </w:p>
        </w:tc>
        <w:tc>
          <w:tcPr>
            <w:tcW w:w="3789" w:type="pct"/>
          </w:tcPr>
          <w:p w:rsidR="00000E44" w:rsidRPr="00F944D9" w:rsidRDefault="00000E44" w:rsidP="005B67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Obsługa minimum trybów zabezpieczonego (autentykacja AP po adresie MAC lub przez cyfrowy certyfikat) i niezabezpieczonego (AC przyjmuje wszystkie AP, które się do niego zgłoszą)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3789" w:type="pct"/>
          </w:tcPr>
          <w:p w:rsidR="00000E44" w:rsidRPr="00F944D9" w:rsidRDefault="00000E44" w:rsidP="005B67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109">
              <w:rPr>
                <w:rFonts w:ascii="Times New Roman" w:hAnsi="Times New Roman"/>
                <w:sz w:val="24"/>
                <w:szCs w:val="24"/>
              </w:rPr>
              <w:t>Minimum 24 miesiące od dnia podpisania protokołu odbioru</w:t>
            </w:r>
          </w:p>
        </w:tc>
      </w:tr>
    </w:tbl>
    <w:p w:rsidR="0073696E" w:rsidRPr="00F944D9" w:rsidRDefault="0073696E" w:rsidP="0073696E">
      <w:pPr>
        <w:pStyle w:val="Akapitzlist"/>
        <w:ind w:left="360"/>
        <w:rPr>
          <w:rFonts w:ascii="Times New Roman" w:hAnsi="Times New Roman"/>
          <w:noProof/>
          <w:sz w:val="24"/>
          <w:szCs w:val="24"/>
        </w:rPr>
      </w:pPr>
      <w:bookmarkStart w:id="2" w:name="_GoBack"/>
      <w:bookmarkEnd w:id="2"/>
    </w:p>
    <w:p w:rsidR="0073696E" w:rsidRPr="00F944D9" w:rsidRDefault="0073696E" w:rsidP="0073696E">
      <w:pPr>
        <w:pStyle w:val="Nagwek1"/>
        <w:rPr>
          <w:rStyle w:val="Uwydatnienie"/>
        </w:rPr>
      </w:pPr>
      <w:bookmarkStart w:id="3" w:name="_Toc155351743"/>
      <w:r w:rsidRPr="00F944D9">
        <w:rPr>
          <w:rStyle w:val="Uwydatnienie"/>
        </w:rPr>
        <w:t>Wewnętrzny punkt dostępowy sieci bezprzewodowej</w:t>
      </w:r>
      <w:bookmarkEnd w:id="3"/>
    </w:p>
    <w:p w:rsidR="0073696E" w:rsidRPr="00F944D9" w:rsidRDefault="0073696E" w:rsidP="0073696E">
      <w:pPr>
        <w:pStyle w:val="Akapitzlist"/>
        <w:ind w:left="360"/>
        <w:rPr>
          <w:rFonts w:ascii="Times New Roman" w:hAnsi="Times New Roman"/>
          <w:noProof/>
          <w:sz w:val="24"/>
          <w:szCs w:val="24"/>
        </w:rPr>
      </w:pPr>
    </w:p>
    <w:tbl>
      <w:tblPr>
        <w:tblW w:w="56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8"/>
        <w:gridCol w:w="1768"/>
        <w:gridCol w:w="7090"/>
      </w:tblGrid>
      <w:tr w:rsidR="00000E44" w:rsidRPr="00F944D9" w:rsidTr="00000E44">
        <w:trPr>
          <w:trHeight w:val="284"/>
        </w:trPr>
        <w:tc>
          <w:tcPr>
            <w:tcW w:w="266" w:type="pct"/>
            <w:shd w:val="clear" w:color="auto" w:fill="auto"/>
            <w:vAlign w:val="center"/>
          </w:tcPr>
          <w:p w:rsidR="00000E44" w:rsidRPr="00F944D9" w:rsidRDefault="00000E44" w:rsidP="005B6745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944D9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3790" w:type="pct"/>
            <w:shd w:val="clear" w:color="auto" w:fill="auto"/>
            <w:vAlign w:val="center"/>
          </w:tcPr>
          <w:p w:rsidR="00000E44" w:rsidRPr="00F944D9" w:rsidRDefault="00000E44" w:rsidP="005B6745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sz w:val="24"/>
                <w:szCs w:val="24"/>
              </w:rPr>
              <w:t>Opis wymaganych minimalnych parametrów technicznych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shd w:val="clear" w:color="auto" w:fill="auto"/>
            <w:vAlign w:val="center"/>
          </w:tcPr>
          <w:p w:rsidR="00000E44" w:rsidRPr="00F944D9" w:rsidRDefault="00000E44" w:rsidP="005B6745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  <w:vAlign w:val="center"/>
          </w:tcPr>
          <w:p w:rsidR="00000E44" w:rsidRPr="00F944D9" w:rsidRDefault="00000E44" w:rsidP="005B6745">
            <w:pPr>
              <w:ind w:left="-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3790" w:type="pct"/>
          </w:tcPr>
          <w:p w:rsidR="00000E44" w:rsidRPr="00F944D9" w:rsidRDefault="00000E44" w:rsidP="005B6745">
            <w:pPr>
              <w:pStyle w:val="NormalnyWeb"/>
            </w:pPr>
            <w:r w:rsidRPr="00F944D9">
              <w:t>Urządzenie sieciowe, punkt dostępowy dwuradiowy, w</w:t>
            </w:r>
            <w:r>
              <w:t> </w:t>
            </w:r>
            <w:r w:rsidRPr="00F944D9">
              <w:t>zamkniętej architekturze przeznaczone do montażu na ścianie, suficie podwieszanym lub suficie trwałym (z pomocą dodatkowych akcesoriów)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Kompatybilność</w:t>
            </w:r>
          </w:p>
        </w:tc>
        <w:tc>
          <w:tcPr>
            <w:tcW w:w="3790" w:type="pct"/>
          </w:tcPr>
          <w:p w:rsidR="00000E44" w:rsidRPr="00F944D9" w:rsidRDefault="00000E44" w:rsidP="005B6745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Urządzenie musi być w 100% kompatybilne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wyspecyfikowanym kontrolerem sieci bezprzewodowej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Rodzaje portów</w:t>
            </w:r>
          </w:p>
        </w:tc>
        <w:tc>
          <w:tcPr>
            <w:tcW w:w="3790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Minimum 2 porty 10/100/1000Base-T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Minimum 1 port szeregowy konsoli (interfejs RJ-45)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Minimum 1 port USB 2.0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Parametry pracy</w:t>
            </w:r>
          </w:p>
        </w:tc>
        <w:tc>
          <w:tcPr>
            <w:tcW w:w="3790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Temperatura pracy: minimalny zakres 0°C – 50°C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 xml:space="preserve">Możliwość pracy w trybie z kontrolerem (FIT), jak również w trybie samodzielnym (FAT); 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Sumaryczna prędkość przesyłania danych nie mniejsza niż 1,775Gb/s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Równoczesna praca na częstotliwościach 2.4 </w:t>
            </w:r>
            <w:proofErr w:type="spellStart"/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ghz</w:t>
            </w:r>
            <w:proofErr w:type="spellEnd"/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 xml:space="preserve"> oraz 5 </w:t>
            </w:r>
            <w:proofErr w:type="spellStart"/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ghz</w:t>
            </w:r>
            <w:proofErr w:type="spellEnd"/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Komunikacja bezprzewodowa 2x2:2 MIMO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Zasilanie</w:t>
            </w:r>
          </w:p>
        </w:tc>
        <w:tc>
          <w:tcPr>
            <w:tcW w:w="3790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Złącze zasilacza: 12V DC;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sv-SE" w:eastAsia="en-US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 xml:space="preserve">Zasilanie: Power </w:t>
            </w:r>
            <w:proofErr w:type="spellStart"/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over</w:t>
            </w:r>
            <w:proofErr w:type="spellEnd"/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 xml:space="preserve"> Ethernet IEEE 802.3af/</w:t>
            </w:r>
            <w:proofErr w:type="spellStart"/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at</w:t>
            </w:r>
            <w:proofErr w:type="spellEnd"/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 xml:space="preserve"> (pobór mocy max. 13W); zewnętrzny adapter (zasilanie:100-240V AC, napięcie wyjściowe 12V DC)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sv-SE" w:eastAsia="en-US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  <w:lang w:val="sv-SE" w:eastAsia="en-US"/>
              </w:rPr>
              <w:t>Pobór mocy nie większy niż 13W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Anteny</w:t>
            </w:r>
          </w:p>
        </w:tc>
        <w:tc>
          <w:tcPr>
            <w:tcW w:w="3790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Wbudowane anteny 2.4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ghz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zysk minimum 4dbi, wbudowane anteny 5ghz zysk minimum 5dbi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Moc nadawcza (moc wyjściowa na złączu antenowym): dla 2,4ghz minimum 23dbm, dla 5ghz minimum 23dbm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Regulacja mocy:  z krokiem maksimum 1dbm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Wymagane tryby i częstotliwości pracy radia</w:t>
            </w:r>
          </w:p>
        </w:tc>
        <w:tc>
          <w:tcPr>
            <w:tcW w:w="3790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IEEE 802.11a/n/ac : 5.150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- 5.850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IEEE 802.11b/g/n/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2.4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- 2.483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IEEE 802.11ax: 5.150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5.250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5.250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- 5.350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5.725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5.850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spellEnd"/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ind w:left="360" w:hanging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Wymagane obsługiwane technologie modulacji</w:t>
            </w:r>
          </w:p>
        </w:tc>
        <w:tc>
          <w:tcPr>
            <w:tcW w:w="3790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IEEE 802.11b: BPSK,QPSK,CCK 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IEEE 802.11a/g/n: BPSK, QPSK,16-QAM, 64-QAM 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IEEE 802.11ac: BPSK, QPSK,16-QAM, 64-QAM, 256-QAM 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IEEE 802.11ax: BPSK, QPSK, 16QAM, 64QAM, 256QAM, 1024QAM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Stopień ochrony urządzenia</w:t>
            </w:r>
          </w:p>
        </w:tc>
        <w:tc>
          <w:tcPr>
            <w:tcW w:w="3790" w:type="pct"/>
            <w:vAlign w:val="center"/>
          </w:tcPr>
          <w:p w:rsidR="00000E44" w:rsidRPr="00F944D9" w:rsidRDefault="00000E44" w:rsidP="005B6745">
            <w:pPr>
              <w:tabs>
                <w:tab w:val="left" w:pos="3095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Ip41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Obsługa wirtualnych punktów dostępowych (BSSID)</w:t>
            </w:r>
          </w:p>
        </w:tc>
        <w:tc>
          <w:tcPr>
            <w:tcW w:w="3790" w:type="pct"/>
            <w:vAlign w:val="center"/>
          </w:tcPr>
          <w:p w:rsidR="00000E44" w:rsidRPr="00F944D9" w:rsidRDefault="00000E44" w:rsidP="005B6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Minimum 32 jednocześnie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Ilość obsługiwanych strumieni przestrzennych</w:t>
            </w:r>
          </w:p>
        </w:tc>
        <w:tc>
          <w:tcPr>
            <w:tcW w:w="3790" w:type="pct"/>
            <w:vAlign w:val="center"/>
          </w:tcPr>
          <w:p w:rsidR="00000E44" w:rsidRPr="00F944D9" w:rsidRDefault="00000E44" w:rsidP="005B6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Obsługa łączności bezprzewodowej</w:t>
            </w:r>
          </w:p>
        </w:tc>
        <w:tc>
          <w:tcPr>
            <w:tcW w:w="3790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19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DCA (dynamiczne dostosowanie kanałów)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9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TPC (kontrola mocy nadawania)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9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Wykrywanie martwych obszarów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9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Ukrywanie SSID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9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RTS/CTS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9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Skanowanie środowiska radiowego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9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Limitowanie liczby użytkowników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9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Eliminacja terminali ze zbyt słabym sygnałem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9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Wymuszanie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roamingu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terminali o słabym sygnale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9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Inteligentna kontrola terminali w oparciu o równomierne rozłożenie czasu transmisji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19"/>
              </w:numPr>
              <w:tabs>
                <w:tab w:val="left" w:pos="183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Okresowe włączanie i wyłączanie SSID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Funkcje bezpieczeństwa</w:t>
            </w:r>
          </w:p>
        </w:tc>
        <w:tc>
          <w:tcPr>
            <w:tcW w:w="3790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Szyfrowanie 64/128 WEP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TKIP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CCMP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IEEE 802.11i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WAPI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lastRenderedPageBreak/>
              <w:t>Autentykacja po adresie MAC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Autentykacja LDAP; autentykacja PEAP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WIDS/WIPS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Ochrona widma w czasie rzeczywistym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Zabezpieczenie przed atakami typu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dos</w:t>
            </w:r>
            <w:proofErr w:type="spellEnd"/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Bezpieczeństwo przekierowywania: filtrowanie ramek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Biała lista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Statyczna czarna lista i dynamiczna czarna lista; izolowanie stacji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bezprzedowodych</w:t>
            </w:r>
            <w:proofErr w:type="spellEnd"/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SAVI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Izolacja użytkownika; obsługa list kontroli dostępu; Kontrola dostępu do wolnych zasobów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Kontrola dostępu terminali bezprzewodowych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ACL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Bezprzerwowa praca urządzenia w przypadku utraty połączenia z kontrolerem; możliwość automatycznego wyłączania usług w przypadku przekroczenia zakładanego czasu dostępności usługi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Funkcje sieciowe</w:t>
            </w:r>
          </w:p>
        </w:tc>
        <w:tc>
          <w:tcPr>
            <w:tcW w:w="3790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Statyczny adres IP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Klient DHCP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Obsługa pakietów ipv6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IGMP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Snooping</w:t>
            </w:r>
            <w:proofErr w:type="spellEnd"/>
          </w:p>
          <w:p w:rsidR="00000E44" w:rsidRPr="00F944D9" w:rsidRDefault="00000E44" w:rsidP="005B674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Roaming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pomiędzy AP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Roaming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pomiędzy AC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WDS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Kontrola dostępu do punktów dostępowych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 xml:space="preserve">Obsługa funkcji </w:t>
            </w:r>
            <w:proofErr w:type="spellStart"/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QoS</w:t>
            </w:r>
            <w:proofErr w:type="spellEnd"/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 xml:space="preserve"> (jakości usługi):</w:t>
            </w:r>
          </w:p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0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IEEE 802.11e (WMM)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Mapowanie różnych sieci VLAN oraz SSID do różnych polityk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qos</w:t>
            </w:r>
            <w:proofErr w:type="spellEnd"/>
          </w:p>
          <w:p w:rsidR="00000E44" w:rsidRPr="00F944D9" w:rsidRDefault="00000E44" w:rsidP="005B67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Mapowanie różnych strumieni danych (na podstawie różnych pól pakietów) do rożnych polityk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qos</w:t>
            </w:r>
            <w:proofErr w:type="spellEnd"/>
          </w:p>
          <w:p w:rsidR="00000E44" w:rsidRPr="00F944D9" w:rsidRDefault="00000E44" w:rsidP="005B67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Load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balancing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</w:rPr>
              <w:t xml:space="preserve"> w oparciu o liczbę użytkowników/ilość ruchu/zakres częstotliwości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Limit przepustowości możliwy do zdefiniowania dla AP/SSID/terminali/strumieni danych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Tryb oszczędzania energii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Automatyczne odzyskiwanie komunikacji z AC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Inteligentne identyfikowanie terminali; urządzenie musi umożliwiać początkową inicjalizację na paśmie 5ghz dla urządzeń odbiorczych pracujących w paśmie 2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4ghz oraz 5ghz</w:t>
            </w:r>
          </w:p>
        </w:tc>
      </w:tr>
      <w:tr w:rsidR="00000E44" w:rsidRPr="00F944D9" w:rsidTr="00000E44">
        <w:tc>
          <w:tcPr>
            <w:tcW w:w="266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tabs>
                <w:tab w:val="left" w:pos="213"/>
              </w:tabs>
              <w:spacing w:line="3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Zarządzanie</w:t>
            </w:r>
          </w:p>
        </w:tc>
        <w:tc>
          <w:tcPr>
            <w:tcW w:w="3790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Zarządzanie centralne poprzez kontroler sieci bezprzewodowej (AC)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Lokalny log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Syslog</w:t>
            </w:r>
            <w:proofErr w:type="spellEnd"/>
          </w:p>
          <w:p w:rsidR="00000E44" w:rsidRPr="00F944D9" w:rsidRDefault="00000E44" w:rsidP="005B67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Eksport pliku log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Funkcja AP Escape (w przypadku braku komunikacji z którymkolwiek z AC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AP pracują jako niezależne urządzenia wciąż obsługując obecnych i nowych użytkowników)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Dual-image backup (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>podwójny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OS)</w:t>
            </w:r>
          </w:p>
          <w:p w:rsidR="00000E44" w:rsidRPr="00F944D9" w:rsidRDefault="00000E44" w:rsidP="005B67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 xml:space="preserve">Sprzętowy </w:t>
            </w:r>
            <w:proofErr w:type="spellStart"/>
            <w:r w:rsidRPr="00F944D9">
              <w:rPr>
                <w:rFonts w:ascii="Times New Roman" w:hAnsi="Times New Roman"/>
                <w:sz w:val="24"/>
                <w:szCs w:val="24"/>
              </w:rPr>
              <w:t>watchdog</w:t>
            </w:r>
            <w:proofErr w:type="spellEnd"/>
          </w:p>
          <w:p w:rsidR="00000E44" w:rsidRPr="00F944D9" w:rsidRDefault="00000E44" w:rsidP="005B674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Możliwość zdalnej autentykacji do AC poprzez L3 i Internet (AC na publicznym adresie IP) bez użycia tuneli VPN</w:t>
            </w:r>
          </w:p>
        </w:tc>
      </w:tr>
      <w:tr w:rsidR="00000E44" w:rsidRPr="00F944D9" w:rsidTr="00000E44">
        <w:tc>
          <w:tcPr>
            <w:tcW w:w="266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945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3790" w:type="pct"/>
          </w:tcPr>
          <w:p w:rsidR="00000E44" w:rsidRPr="00F944D9" w:rsidRDefault="00000E44" w:rsidP="005B67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109">
              <w:rPr>
                <w:rFonts w:ascii="Times New Roman" w:hAnsi="Times New Roman"/>
                <w:sz w:val="24"/>
                <w:szCs w:val="24"/>
              </w:rPr>
              <w:t>Minimum 24 miesiące od dnia podpisania protokołu odbioru</w:t>
            </w:r>
          </w:p>
        </w:tc>
      </w:tr>
    </w:tbl>
    <w:p w:rsidR="0073696E" w:rsidRDefault="0073696E" w:rsidP="0073696E">
      <w:pPr>
        <w:pStyle w:val="Nagwek1"/>
        <w:numPr>
          <w:ilvl w:val="0"/>
          <w:numId w:val="0"/>
        </w:numPr>
        <w:ind w:left="714"/>
        <w:rPr>
          <w:noProof/>
          <w:lang w:val="en-US"/>
        </w:rPr>
      </w:pPr>
    </w:p>
    <w:p w:rsidR="0073696E" w:rsidRPr="00F944D9" w:rsidRDefault="0073696E" w:rsidP="0073696E">
      <w:pPr>
        <w:pStyle w:val="Nagwek1"/>
        <w:rPr>
          <w:noProof/>
          <w:lang w:val="en-US"/>
        </w:rPr>
      </w:pPr>
      <w:bookmarkStart w:id="4" w:name="_Toc155351744"/>
      <w:r w:rsidRPr="00F944D9">
        <w:rPr>
          <w:noProof/>
          <w:lang w:val="en-US"/>
        </w:rPr>
        <w:t>Przełącznik sieciowy</w:t>
      </w:r>
      <w:bookmarkEnd w:id="4"/>
    </w:p>
    <w:p w:rsidR="0073696E" w:rsidRPr="00F944D9" w:rsidRDefault="0073696E" w:rsidP="0073696E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56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823"/>
        <w:gridCol w:w="7036"/>
      </w:tblGrid>
      <w:tr w:rsidR="00000E44" w:rsidRPr="00F944D9" w:rsidTr="00000E44">
        <w:trPr>
          <w:trHeight w:val="284"/>
        </w:trPr>
        <w:tc>
          <w:tcPr>
            <w:tcW w:w="266" w:type="pct"/>
            <w:shd w:val="clear" w:color="auto" w:fill="auto"/>
            <w:vAlign w:val="center"/>
          </w:tcPr>
          <w:p w:rsidR="00000E44" w:rsidRPr="00F944D9" w:rsidRDefault="00000E44" w:rsidP="005B6745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944D9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3761" w:type="pct"/>
            <w:shd w:val="clear" w:color="auto" w:fill="auto"/>
            <w:vAlign w:val="center"/>
          </w:tcPr>
          <w:p w:rsidR="00000E44" w:rsidRPr="00F944D9" w:rsidRDefault="00000E44" w:rsidP="005B6745">
            <w:pPr>
              <w:ind w:left="-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/>
                <w:sz w:val="24"/>
                <w:szCs w:val="24"/>
              </w:rPr>
              <w:t>Opis wymaganych minimalnych parametrów technicznych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shd w:val="clear" w:color="auto" w:fill="auto"/>
            <w:vAlign w:val="center"/>
          </w:tcPr>
          <w:p w:rsidR="00000E44" w:rsidRPr="00F944D9" w:rsidRDefault="00000E44" w:rsidP="005B6745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000E44" w:rsidRPr="00F944D9" w:rsidRDefault="00000E44" w:rsidP="005B6745">
            <w:pPr>
              <w:ind w:left="-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Typ obudowy</w:t>
            </w:r>
          </w:p>
        </w:tc>
        <w:tc>
          <w:tcPr>
            <w:tcW w:w="3761" w:type="pct"/>
          </w:tcPr>
          <w:p w:rsidR="00000E44" w:rsidRPr="00F944D9" w:rsidRDefault="00000E44" w:rsidP="005B6745">
            <w:pPr>
              <w:pStyle w:val="Bezodstpw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 xml:space="preserve">Obudowa do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montażu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 xml:space="preserve"> w szafie RACK 19” – 1U wraz z zestawem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montażowym</w:t>
            </w:r>
            <w:proofErr w:type="spellEnd"/>
          </w:p>
          <w:p w:rsidR="00000E44" w:rsidRPr="00F944D9" w:rsidRDefault="00000E44" w:rsidP="005B6745">
            <w:pPr>
              <w:pStyle w:val="Bezodstpw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maksymalna: szerokość 440 mm, wysokość 44mm , głębokość 300mm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Rodzaje portów</w:t>
            </w:r>
          </w:p>
        </w:tc>
        <w:tc>
          <w:tcPr>
            <w:tcW w:w="3761" w:type="pct"/>
          </w:tcPr>
          <w:p w:rsidR="00000E44" w:rsidRPr="00F944D9" w:rsidRDefault="00000E44" w:rsidP="005B6745">
            <w:pPr>
              <w:pStyle w:val="Zwykytek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Porty przełącznika: minimum 24x 10/100/1000Base-T RJ45 </w:t>
            </w:r>
            <w:proofErr w:type="spellStart"/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PoE</w:t>
            </w:r>
            <w:proofErr w:type="spellEnd"/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minimum 4x 1/10GBase-X SFP+</w:t>
            </w:r>
          </w:p>
          <w:p w:rsidR="00000E44" w:rsidRPr="00F944D9" w:rsidRDefault="00000E44" w:rsidP="005B6745">
            <w:pPr>
              <w:pStyle w:val="Zwykytek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Port konsolowy: RJ45 (RS-232)</w:t>
            </w:r>
          </w:p>
          <w:p w:rsidR="00000E44" w:rsidRPr="00F944D9" w:rsidRDefault="00000E44" w:rsidP="005B6745">
            <w:pPr>
              <w:pStyle w:val="Zwykytek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Port USB: minimum 1 port co najmniej w standardzie 2.0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Wydajność</w:t>
            </w:r>
          </w:p>
        </w:tc>
        <w:tc>
          <w:tcPr>
            <w:tcW w:w="3761" w:type="pct"/>
          </w:tcPr>
          <w:p w:rsidR="00000E44" w:rsidRPr="00F944D9" w:rsidRDefault="00000E44" w:rsidP="005B6745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Szybkość przełączania: minimum 128Gb/s</w:t>
            </w:r>
          </w:p>
          <w:p w:rsidR="00000E44" w:rsidRPr="00F944D9" w:rsidRDefault="00000E44" w:rsidP="005B6745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Przepustowość: minimum 95Mp/s (dla pakietów 64Kb)</w:t>
            </w:r>
          </w:p>
          <w:p w:rsidR="00000E44" w:rsidRPr="00F944D9" w:rsidRDefault="00000E44" w:rsidP="005B6745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Bufor pakietów: minimum 1,5MB</w:t>
            </w:r>
          </w:p>
          <w:p w:rsidR="00000E44" w:rsidRPr="00F944D9" w:rsidRDefault="00000E44" w:rsidP="005B6745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Ramki Jumbo: minimum 10k</w:t>
            </w:r>
          </w:p>
          <w:p w:rsidR="00000E44" w:rsidRPr="00F944D9" w:rsidRDefault="00000E44" w:rsidP="005B6745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F944D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Tablica</w:t>
            </w:r>
            <w:proofErr w:type="spellEnd"/>
            <w:r w:rsidRPr="00F944D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4D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adresów</w:t>
            </w:r>
            <w:proofErr w:type="spellEnd"/>
            <w:r w:rsidRPr="00F944D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MAC: minimum 16k </w:t>
            </w:r>
          </w:p>
          <w:p w:rsidR="00000E44" w:rsidRPr="00F944D9" w:rsidRDefault="00000E44" w:rsidP="005B6745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F944D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Adresy</w:t>
            </w:r>
            <w:proofErr w:type="spellEnd"/>
            <w:r w:rsidRPr="00F944D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MAC – Multicast: minimum 1k</w:t>
            </w:r>
          </w:p>
          <w:p w:rsidR="00000E44" w:rsidRPr="00F944D9" w:rsidRDefault="00000E44" w:rsidP="005B6745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F944D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Tablica</w:t>
            </w:r>
            <w:proofErr w:type="spellEnd"/>
            <w:r w:rsidRPr="00F944D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ACL: minimum 512</w:t>
            </w:r>
          </w:p>
          <w:p w:rsidR="00000E44" w:rsidRPr="00F944D9" w:rsidRDefault="00000E44" w:rsidP="005B6745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Tablica VLAN: minimum 4094</w:t>
            </w:r>
          </w:p>
          <w:p w:rsidR="00000E44" w:rsidRPr="00F944D9" w:rsidRDefault="00000E44" w:rsidP="005B6745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Taktowanie procesora: minimum 800MHz</w:t>
            </w:r>
          </w:p>
          <w:p w:rsidR="00000E44" w:rsidRPr="00F944D9" w:rsidRDefault="00000E44" w:rsidP="005B6745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Pamięć Flash: minimum 32MB  </w:t>
            </w:r>
          </w:p>
          <w:p w:rsidR="00000E44" w:rsidRPr="00662109" w:rsidRDefault="00000E44" w:rsidP="005B6745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Pamięć RAM: minimum 256MB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Zasilanie</w:t>
            </w:r>
          </w:p>
        </w:tc>
        <w:tc>
          <w:tcPr>
            <w:tcW w:w="3761" w:type="pct"/>
          </w:tcPr>
          <w:p w:rsidR="00000E44" w:rsidRPr="00F944D9" w:rsidRDefault="00000E44" w:rsidP="005B67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4D9">
              <w:rPr>
                <w:rFonts w:ascii="Times New Roman" w:hAnsi="Times New Roman"/>
                <w:sz w:val="24"/>
                <w:szCs w:val="24"/>
              </w:rPr>
              <w:t>Zabudowany zasilacz 230V AC</w:t>
            </w:r>
          </w:p>
          <w:p w:rsidR="00000E44" w:rsidRPr="00F944D9" w:rsidRDefault="00000E44" w:rsidP="005B6745">
            <w:pPr>
              <w:pStyle w:val="Bezodstpw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 xml:space="preserve">Obsługa technologii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 xml:space="preserve">: IEEE 802.3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</w:p>
          <w:p w:rsidR="00000E44" w:rsidRPr="00F944D9" w:rsidRDefault="00000E44" w:rsidP="005B6745">
            <w:pPr>
              <w:pStyle w:val="Bezodstpw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 xml:space="preserve">Budżet mocy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: minimum 370W</w:t>
            </w:r>
          </w:p>
          <w:p w:rsidR="00000E44" w:rsidRPr="00662109" w:rsidRDefault="00000E44" w:rsidP="005B6745">
            <w:pPr>
              <w:pStyle w:val="Bezodstpw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Funkcje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PoE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Support IEEE 802.3at for all ports, PD failure detection,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PoE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scheduling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Funkcje i protokoły – wymagania minimalne</w:t>
            </w:r>
          </w:p>
        </w:tc>
        <w:tc>
          <w:tcPr>
            <w:tcW w:w="3761" w:type="pct"/>
          </w:tcPr>
          <w:p w:rsidR="00000E44" w:rsidRPr="00F944D9" w:rsidRDefault="00000E44" w:rsidP="005B6745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Algorytm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F94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Store and Forward</w:t>
            </w:r>
          </w:p>
          <w:p w:rsidR="00000E44" w:rsidRPr="00F944D9" w:rsidRDefault="00000E44" w:rsidP="005B6745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VLAN: </w:t>
            </w:r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Voice VLAN, Port based VLAN, MAC based VLAN, Protocol based VLAN, Private VLAN, VLAN Translation, N:1 VLAN Translation, GVRP, IEEE 802.1Q, Normal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QinQ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Flexible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QinQ</w:t>
            </w:r>
            <w:proofErr w:type="spellEnd"/>
          </w:p>
          <w:p w:rsidR="00000E44" w:rsidRPr="00F944D9" w:rsidRDefault="00000E44" w:rsidP="005B674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00E44" w:rsidRPr="00F944D9" w:rsidRDefault="00000E44" w:rsidP="005B6745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DHCP: </w:t>
            </w:r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IPv4/IPv6 DHCP Client,IPv4/IPv6 DHCP Relay, Option 82, IPv4/IPv6 DHCP Snooping,IPv4/IPv6 DHCP Server</w:t>
            </w:r>
          </w:p>
          <w:p w:rsidR="00000E44" w:rsidRPr="00F944D9" w:rsidRDefault="00000E44" w:rsidP="005B6745">
            <w:pPr>
              <w:pStyle w:val="Bezodstpw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00E44" w:rsidRPr="00F944D9" w:rsidRDefault="00000E44" w:rsidP="005B6745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Spanning tree: </w:t>
            </w:r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IEEE802.1D (STP), IEEE802.1W (RSTP), IEEE802.1S (MSTP), Multi-Process MSTP, Root Guard, BPDU guard, BPDU forwarding</w:t>
            </w:r>
          </w:p>
          <w:p w:rsidR="00000E44" w:rsidRPr="00F944D9" w:rsidRDefault="00000E44" w:rsidP="005B6745">
            <w:pPr>
              <w:pStyle w:val="Bezodstpw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00E44" w:rsidRPr="00F944D9" w:rsidRDefault="00000E44" w:rsidP="005B6745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Protekcja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ringowa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ITU-T G.8032 – recovery time &lt; 50ms, Fast Link, Loopback Detection</w:t>
            </w:r>
          </w:p>
          <w:p w:rsidR="00000E44" w:rsidRPr="00F944D9" w:rsidRDefault="00000E44" w:rsidP="005B6745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00E44" w:rsidRPr="00F944D9" w:rsidRDefault="00000E44" w:rsidP="005B6745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Agregacja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łączy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IEEE 802.3ad (LACP), 64 groups per device / 8 ports per group, load balance</w:t>
            </w:r>
          </w:p>
          <w:p w:rsidR="00000E44" w:rsidRPr="00F944D9" w:rsidRDefault="00000E44" w:rsidP="005B6745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00E44" w:rsidRPr="00F944D9" w:rsidRDefault="00000E44" w:rsidP="005B6745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Bezpieczeństwo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Storm Control based on packets, Port Security, MAC Limit based on VLAN and Port, Anti-ARP-Spoofing , Anti-ARP-Scan, ARP Binding, Gratuitous ARP, ARP Limit, Anti ARP/NDP Cheat, Anti ARP Scan,  ND Snooping, DAI, IEEE 802.1x, Authentication, Authorization, Accounting, Radius IPv4/IPv6, TACACS+, MAB, Port and MAC based authentication, Accounting based on time length and traffic, Guest VLAN and auto VLAN</w:t>
            </w:r>
          </w:p>
          <w:p w:rsidR="00000E44" w:rsidRPr="00F944D9" w:rsidRDefault="00000E44" w:rsidP="005B674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00E44" w:rsidRPr="00F944D9" w:rsidRDefault="00000E44" w:rsidP="005B6745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Multicast: </w:t>
            </w:r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IGMP v1/v2/v3 snooping and L2 Query, IGMP Fast leave, MVR, MLD v1/v2 Snooping, IPv4/IPv6 DCSCM, IGMP authentication</w:t>
            </w:r>
          </w:p>
          <w:p w:rsidR="00000E44" w:rsidRPr="00F944D9" w:rsidRDefault="00000E44" w:rsidP="005B67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00E44" w:rsidRPr="00F944D9" w:rsidRDefault="00000E44" w:rsidP="005B6745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QoS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queques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per port, Bandwidth Control, Flow Control: HOL, IEEE802.3x, Flow Redirect, Classification based on ACL, COS, TOS,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DiffServ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DSCP, port number; Traffic Policing, PRI Mark/Remark, IEEE 802.1p, Queuing Method: Strict Priority, Weighted Deficit Round Robin, Strict priority in Weighted Deficit Round Robin; DNS Client, DNS Relay</w:t>
            </w:r>
          </w:p>
          <w:p w:rsidR="00000E44" w:rsidRPr="00F944D9" w:rsidRDefault="00000E44" w:rsidP="005B6745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00E44" w:rsidRPr="00AD226C" w:rsidRDefault="00000E44" w:rsidP="005B6745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Lista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kontroli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dostępu</w:t>
            </w:r>
            <w:proofErr w:type="spellEnd"/>
            <w:r w:rsidRPr="00F94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IP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Src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Dst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ACL, MAC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Src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Dst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ACL, MAC-IP ACL, User-Defined ACL, Time Range ACL, port number TCP/UDP ACL, VLAN ACL, REDIRECT and Statistics based on ACL, Precedence, 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Vlan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Tag/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Untag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Rules can be configured to port and VLAN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974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Parametry pracy</w:t>
            </w:r>
          </w:p>
        </w:tc>
        <w:tc>
          <w:tcPr>
            <w:tcW w:w="3761" w:type="pct"/>
          </w:tcPr>
          <w:p w:rsidR="00000E44" w:rsidRPr="00F944D9" w:rsidRDefault="00000E44" w:rsidP="005B6745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Temperatura pracy: zakres minimum 0°C - 50°C</w:t>
            </w:r>
          </w:p>
          <w:p w:rsidR="00000E44" w:rsidRPr="00F944D9" w:rsidRDefault="00000E44" w:rsidP="005B6745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bCs/>
                <w:sz w:val="24"/>
                <w:szCs w:val="24"/>
              </w:rPr>
              <w:t>Wilgotność względna: zakres minimum 10% - 90% (bez kondensacji)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Diagnostyka</w:t>
            </w:r>
          </w:p>
        </w:tc>
        <w:tc>
          <w:tcPr>
            <w:tcW w:w="3761" w:type="pct"/>
          </w:tcPr>
          <w:p w:rsidR="00000E44" w:rsidRPr="00F944D9" w:rsidRDefault="00000E44" w:rsidP="005B6745">
            <w:pPr>
              <w:tabs>
                <w:tab w:val="left" w:pos="129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944D9">
              <w:rPr>
                <w:rFonts w:ascii="Times New Roman" w:hAnsi="Times New Roman"/>
                <w:sz w:val="24"/>
                <w:szCs w:val="24"/>
                <w:lang w:val="en-GB"/>
              </w:rPr>
              <w:t>sFlow</w:t>
            </w:r>
            <w:proofErr w:type="spellEnd"/>
            <w:r w:rsidRPr="00F944D9">
              <w:rPr>
                <w:rFonts w:ascii="Times New Roman" w:hAnsi="Times New Roman"/>
                <w:sz w:val="24"/>
                <w:szCs w:val="24"/>
                <w:lang w:val="en-GB"/>
              </w:rPr>
              <w:t>, Traffic Analysis, RSPAN, VCT, Ping, Trace Route, Dying GASP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vAlign w:val="center"/>
          </w:tcPr>
          <w:p w:rsidR="00000E44" w:rsidRPr="00F944D9" w:rsidRDefault="00000E44" w:rsidP="005B6745">
            <w:pPr>
              <w:ind w:left="360" w:hanging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Oprogramowanie oraz wsparcie techniczne</w:t>
            </w:r>
          </w:p>
        </w:tc>
        <w:tc>
          <w:tcPr>
            <w:tcW w:w="3761" w:type="pct"/>
          </w:tcPr>
          <w:p w:rsidR="00000E44" w:rsidRPr="00F944D9" w:rsidRDefault="00000E44" w:rsidP="005B674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Oprogramowanie przełącznika (</w:t>
            </w:r>
            <w:proofErr w:type="spellStart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firmware</w:t>
            </w:r>
            <w:proofErr w:type="spellEnd"/>
            <w:r w:rsidRPr="00F944D9">
              <w:rPr>
                <w:rFonts w:ascii="Times New Roman" w:hAnsi="Times New Roman" w:cs="Times New Roman"/>
                <w:sz w:val="24"/>
                <w:szCs w:val="24"/>
              </w:rPr>
              <w:t>) dostępne bez ograniczeń czasowych, przez cały okres cyklu życia urządzenia, poprzez Internet, wsparcie techniczne dystrybutora bez konieczności wykupu dodatkowych usług</w:t>
            </w:r>
          </w:p>
        </w:tc>
      </w:tr>
      <w:tr w:rsidR="00000E44" w:rsidRPr="00F944D9" w:rsidTr="00000E44">
        <w:trPr>
          <w:trHeight w:val="284"/>
        </w:trPr>
        <w:tc>
          <w:tcPr>
            <w:tcW w:w="266" w:type="pct"/>
            <w:vAlign w:val="center"/>
          </w:tcPr>
          <w:p w:rsidR="00000E44" w:rsidRPr="00F944D9" w:rsidRDefault="00000E44" w:rsidP="005B674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000E44" w:rsidRPr="00F944D9" w:rsidRDefault="00000E44" w:rsidP="005B67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D9">
              <w:rPr>
                <w:rFonts w:ascii="Times New Roman" w:hAnsi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3761" w:type="pct"/>
          </w:tcPr>
          <w:p w:rsidR="00000E44" w:rsidRPr="00812441" w:rsidRDefault="00000E44" w:rsidP="005B6745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62109">
              <w:rPr>
                <w:rFonts w:ascii="Times New Roman" w:hAnsi="Times New Roman"/>
                <w:sz w:val="24"/>
                <w:szCs w:val="24"/>
              </w:rPr>
              <w:t>Minimum 24 miesiące od dnia podpisania protokołu odbioru</w:t>
            </w:r>
          </w:p>
        </w:tc>
      </w:tr>
    </w:tbl>
    <w:p w:rsidR="0073696E" w:rsidRPr="00F944D9" w:rsidRDefault="0073696E" w:rsidP="0073696E">
      <w:pPr>
        <w:rPr>
          <w:rFonts w:ascii="Times New Roman" w:hAnsi="Times New Roman"/>
          <w:sz w:val="24"/>
          <w:szCs w:val="24"/>
          <w:lang w:val="en-US"/>
        </w:rPr>
      </w:pPr>
    </w:p>
    <w:p w:rsidR="0073696E" w:rsidRDefault="0073696E" w:rsidP="0073696E">
      <w:pPr>
        <w:pStyle w:val="Nagwek1"/>
      </w:pPr>
      <w:bookmarkStart w:id="5" w:name="_Toc155351745"/>
      <w:r w:rsidRPr="00662109">
        <w:t>Warunki</w:t>
      </w:r>
      <w:r>
        <w:t xml:space="preserve"> dostawy.</w:t>
      </w:r>
      <w:bookmarkEnd w:id="5"/>
    </w:p>
    <w:p w:rsidR="0073696E" w:rsidRDefault="0073696E" w:rsidP="0073696E"/>
    <w:p w:rsidR="0073696E" w:rsidRDefault="0073696E" w:rsidP="0073696E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2109">
        <w:rPr>
          <w:rFonts w:ascii="Times New Roman" w:hAnsi="Times New Roman"/>
          <w:sz w:val="24"/>
          <w:szCs w:val="24"/>
        </w:rPr>
        <w:t>Produkt zostanie dostarczony w oryginalnych opakowaniach producenta</w:t>
      </w:r>
      <w:r>
        <w:rPr>
          <w:rFonts w:ascii="Times New Roman" w:hAnsi="Times New Roman"/>
          <w:sz w:val="24"/>
          <w:szCs w:val="24"/>
        </w:rPr>
        <w:t>.</w:t>
      </w:r>
    </w:p>
    <w:p w:rsidR="0073696E" w:rsidRDefault="0073696E" w:rsidP="0073696E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Produkt zostanie zainstalowany w lokalizacji wskazanej przez  Zamawiającego tj. 37-500 Jarosław, ul Zamkowa 1.</w:t>
      </w:r>
    </w:p>
    <w:p w:rsidR="0073696E" w:rsidRDefault="0073696E" w:rsidP="0073696E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F3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dokona montażu wszystkich dostarczonych elementów systemu, dokona jego uruchomienia, zastosuje </w:t>
      </w:r>
      <w:r w:rsidRPr="007F3482">
        <w:rPr>
          <w:rFonts w:ascii="Times New Roman" w:hAnsi="Times New Roman"/>
          <w:sz w:val="24"/>
          <w:szCs w:val="24"/>
        </w:rPr>
        <w:t xml:space="preserve"> ustawie</w:t>
      </w:r>
      <w:r>
        <w:rPr>
          <w:rFonts w:ascii="Times New Roman" w:hAnsi="Times New Roman"/>
          <w:sz w:val="24"/>
          <w:szCs w:val="24"/>
        </w:rPr>
        <w:t>nia</w:t>
      </w:r>
      <w:r w:rsidRPr="007F3482">
        <w:rPr>
          <w:rFonts w:ascii="Times New Roman" w:hAnsi="Times New Roman"/>
          <w:sz w:val="24"/>
          <w:szCs w:val="24"/>
        </w:rPr>
        <w:t xml:space="preserve"> bezpieczeństwa, taki</w:t>
      </w:r>
      <w:r>
        <w:rPr>
          <w:rFonts w:ascii="Times New Roman" w:hAnsi="Times New Roman"/>
          <w:sz w:val="24"/>
          <w:szCs w:val="24"/>
        </w:rPr>
        <w:t>e</w:t>
      </w:r>
      <w:r w:rsidRPr="007F3482">
        <w:rPr>
          <w:rFonts w:ascii="Times New Roman" w:hAnsi="Times New Roman"/>
          <w:sz w:val="24"/>
          <w:szCs w:val="24"/>
        </w:rPr>
        <w:t xml:space="preserve"> jak protokoły szyfrowania, hasła, itp. </w:t>
      </w:r>
      <w:r>
        <w:rPr>
          <w:rFonts w:ascii="Times New Roman" w:hAnsi="Times New Roman"/>
          <w:sz w:val="24"/>
          <w:szCs w:val="24"/>
        </w:rPr>
        <w:t>Zachowa z</w:t>
      </w:r>
      <w:r w:rsidRPr="007F3482">
        <w:rPr>
          <w:rFonts w:ascii="Times New Roman" w:hAnsi="Times New Roman"/>
          <w:sz w:val="24"/>
          <w:szCs w:val="24"/>
        </w:rPr>
        <w:t>godność z obowiązującymi standardami bezpieczeństwa i zaleceniami branżowymi.</w:t>
      </w:r>
    </w:p>
    <w:p w:rsidR="0073696E" w:rsidRDefault="0073696E" w:rsidP="0073696E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Wykonawca dostarczy wszystkie potrzebne elementy do uruchomienia systemu takie jak przewody zasilające, </w:t>
      </w:r>
      <w:proofErr w:type="spellStart"/>
      <w:r>
        <w:rPr>
          <w:rFonts w:ascii="Times New Roman" w:hAnsi="Times New Roman"/>
          <w:sz w:val="24"/>
          <w:szCs w:val="24"/>
        </w:rPr>
        <w:t>patchcordy</w:t>
      </w:r>
      <w:proofErr w:type="spellEnd"/>
      <w:r>
        <w:rPr>
          <w:rFonts w:ascii="Times New Roman" w:hAnsi="Times New Roman"/>
          <w:sz w:val="24"/>
          <w:szCs w:val="24"/>
        </w:rPr>
        <w:t>, wkładki SFP itp.</w:t>
      </w:r>
    </w:p>
    <w:p w:rsidR="0073696E" w:rsidRDefault="0073696E" w:rsidP="0073696E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Wykonawca przeszkoli 4 osoby wskazane przez Zamawiającego z obsługi wdrożonego systemu w stopniu pozwalającym na jego bieżące utrzymanie, aktualizację, zmiany konfiguracyjne, bezpieczną eksploatację itp.</w:t>
      </w:r>
    </w:p>
    <w:p w:rsidR="0073696E" w:rsidRDefault="0073696E" w:rsidP="0073696E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Wykonawca wykona ustawienia konfiguracyjne w porozumieniu z Zamawiającym oraz przedstawi w formie elektronicznej podsumowanie zastosowanych konfiguracji i zabezpieczeń.</w:t>
      </w:r>
    </w:p>
    <w:p w:rsidR="0073696E" w:rsidRPr="007F3482" w:rsidRDefault="0073696E" w:rsidP="0073696E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Wykonawca wykona przedmiot umowy w terminie 30 dni od dnia podpisania umowy oraz udzieli na całość rozwiązania gwarancji nie krótszej niż 24 miesiące.</w:t>
      </w:r>
    </w:p>
    <w:p w:rsidR="00E2038C" w:rsidRDefault="00E2038C"/>
    <w:sectPr w:rsidR="00E203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B6" w:rsidRDefault="009A3FB6" w:rsidP="00000E44">
      <w:r>
        <w:separator/>
      </w:r>
    </w:p>
  </w:endnote>
  <w:endnote w:type="continuationSeparator" w:id="0">
    <w:p w:rsidR="009A3FB6" w:rsidRDefault="009A3FB6" w:rsidP="0000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B6" w:rsidRDefault="009A3FB6" w:rsidP="00000E44">
      <w:r>
        <w:separator/>
      </w:r>
    </w:p>
  </w:footnote>
  <w:footnote w:type="continuationSeparator" w:id="0">
    <w:p w:rsidR="009A3FB6" w:rsidRDefault="009A3FB6" w:rsidP="0000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6C8A504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color w:val="auto"/>
        <w:lang w:val="pl-PL"/>
      </w:rPr>
    </w:lvl>
  </w:abstractNum>
  <w:abstractNum w:abstractNumId="1" w15:restartNumberingAfterBreak="0">
    <w:nsid w:val="0000000B"/>
    <w:multiLevelType w:val="singleLevel"/>
    <w:tmpl w:val="F822EB8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auto"/>
        <w:lang w:val="pl-PL"/>
      </w:rPr>
    </w:lvl>
  </w:abstractNum>
  <w:abstractNum w:abstractNumId="2" w15:restartNumberingAfterBreak="0">
    <w:nsid w:val="0000000D"/>
    <w:multiLevelType w:val="multilevel"/>
    <w:tmpl w:val="C9AC79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Calibri Light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2147937"/>
    <w:multiLevelType w:val="hybridMultilevel"/>
    <w:tmpl w:val="312A8D1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EAF"/>
    <w:multiLevelType w:val="hybridMultilevel"/>
    <w:tmpl w:val="E6B2CFF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715A1"/>
    <w:multiLevelType w:val="hybridMultilevel"/>
    <w:tmpl w:val="DACE9F7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1477"/>
    <w:multiLevelType w:val="hybridMultilevel"/>
    <w:tmpl w:val="8DF2F4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8537A"/>
    <w:multiLevelType w:val="hybridMultilevel"/>
    <w:tmpl w:val="EA4880B2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C6A84"/>
    <w:multiLevelType w:val="hybridMultilevel"/>
    <w:tmpl w:val="47F863FC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847FB"/>
    <w:multiLevelType w:val="hybridMultilevel"/>
    <w:tmpl w:val="467A4A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B5D"/>
    <w:multiLevelType w:val="hybridMultilevel"/>
    <w:tmpl w:val="22626F0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A40B8"/>
    <w:multiLevelType w:val="multilevel"/>
    <w:tmpl w:val="89C253D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94E3298"/>
    <w:multiLevelType w:val="hybridMultilevel"/>
    <w:tmpl w:val="6C98A31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B3AC5"/>
    <w:multiLevelType w:val="hybridMultilevel"/>
    <w:tmpl w:val="933CE8D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A7EEB"/>
    <w:multiLevelType w:val="hybridMultilevel"/>
    <w:tmpl w:val="A87E786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4566"/>
    <w:multiLevelType w:val="hybridMultilevel"/>
    <w:tmpl w:val="5DAAC5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92144"/>
    <w:multiLevelType w:val="hybridMultilevel"/>
    <w:tmpl w:val="A9746A86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3742E"/>
    <w:multiLevelType w:val="hybridMultilevel"/>
    <w:tmpl w:val="CE8C596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00C9"/>
    <w:multiLevelType w:val="hybridMultilevel"/>
    <w:tmpl w:val="7FCC186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B1F9A"/>
    <w:multiLevelType w:val="hybridMultilevel"/>
    <w:tmpl w:val="D5F6CA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F0704"/>
    <w:multiLevelType w:val="hybridMultilevel"/>
    <w:tmpl w:val="844E354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0072E"/>
    <w:multiLevelType w:val="hybridMultilevel"/>
    <w:tmpl w:val="307A425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810D6"/>
    <w:multiLevelType w:val="hybridMultilevel"/>
    <w:tmpl w:val="058890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B2CB2"/>
    <w:multiLevelType w:val="hybridMultilevel"/>
    <w:tmpl w:val="A60469A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45D85"/>
    <w:multiLevelType w:val="hybridMultilevel"/>
    <w:tmpl w:val="16CCCFA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060EB"/>
    <w:multiLevelType w:val="hybridMultilevel"/>
    <w:tmpl w:val="CDF6FFA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16F89"/>
    <w:multiLevelType w:val="hybridMultilevel"/>
    <w:tmpl w:val="50FC651C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C04C5"/>
    <w:multiLevelType w:val="hybridMultilevel"/>
    <w:tmpl w:val="D5F6CA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D03EBB"/>
    <w:multiLevelType w:val="hybridMultilevel"/>
    <w:tmpl w:val="7CBA5BA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6010F"/>
    <w:multiLevelType w:val="hybridMultilevel"/>
    <w:tmpl w:val="D5F6CA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20"/>
  </w:num>
  <w:num w:numId="7">
    <w:abstractNumId w:val="8"/>
  </w:num>
  <w:num w:numId="8">
    <w:abstractNumId w:val="13"/>
  </w:num>
  <w:num w:numId="9">
    <w:abstractNumId w:val="28"/>
  </w:num>
  <w:num w:numId="10">
    <w:abstractNumId w:val="6"/>
  </w:num>
  <w:num w:numId="11">
    <w:abstractNumId w:val="26"/>
  </w:num>
  <w:num w:numId="12">
    <w:abstractNumId w:val="29"/>
  </w:num>
  <w:num w:numId="13">
    <w:abstractNumId w:val="10"/>
  </w:num>
  <w:num w:numId="14">
    <w:abstractNumId w:val="11"/>
  </w:num>
  <w:num w:numId="15">
    <w:abstractNumId w:val="15"/>
  </w:num>
  <w:num w:numId="16">
    <w:abstractNumId w:val="17"/>
  </w:num>
  <w:num w:numId="17">
    <w:abstractNumId w:val="18"/>
  </w:num>
  <w:num w:numId="18">
    <w:abstractNumId w:val="12"/>
  </w:num>
  <w:num w:numId="19">
    <w:abstractNumId w:val="5"/>
  </w:num>
  <w:num w:numId="20">
    <w:abstractNumId w:val="21"/>
  </w:num>
  <w:num w:numId="21">
    <w:abstractNumId w:val="23"/>
  </w:num>
  <w:num w:numId="22">
    <w:abstractNumId w:val="22"/>
  </w:num>
  <w:num w:numId="23">
    <w:abstractNumId w:val="25"/>
  </w:num>
  <w:num w:numId="24">
    <w:abstractNumId w:val="27"/>
  </w:num>
  <w:num w:numId="25">
    <w:abstractNumId w:val="16"/>
  </w:num>
  <w:num w:numId="26">
    <w:abstractNumId w:val="9"/>
  </w:num>
  <w:num w:numId="27">
    <w:abstractNumId w:val="3"/>
  </w:num>
  <w:num w:numId="28">
    <w:abstractNumId w:val="4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A"/>
    <w:rsid w:val="00000E44"/>
    <w:rsid w:val="0073696E"/>
    <w:rsid w:val="0076185A"/>
    <w:rsid w:val="009A3FB6"/>
    <w:rsid w:val="00E2038C"/>
    <w:rsid w:val="00E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504A-CF8A-409E-8261-D1BF6827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96E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96E"/>
    <w:pPr>
      <w:keepNext/>
      <w:keepLines/>
      <w:numPr>
        <w:numId w:val="14"/>
      </w:numPr>
      <w:ind w:left="714" w:hanging="357"/>
      <w:jc w:val="both"/>
      <w:outlineLvl w:val="0"/>
    </w:pPr>
    <w:rPr>
      <w:rFonts w:ascii="Times New Roman" w:eastAsiaTheme="majorEastAsia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96E"/>
    <w:rPr>
      <w:rFonts w:ascii="Times New Roman" w:eastAsiaTheme="majorEastAsia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73696E"/>
    <w:rPr>
      <w:rFonts w:ascii="Arial" w:eastAsia="MS Outlook" w:hAnsi="Arial"/>
    </w:rPr>
  </w:style>
  <w:style w:type="character" w:styleId="Hipercze">
    <w:name w:val="Hyperlink"/>
    <w:uiPriority w:val="99"/>
    <w:rsid w:val="0073696E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73696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3696E"/>
    <w:rPr>
      <w:rFonts w:ascii="Arial Narrow" w:eastAsia="Times New Roman" w:hAnsi="Arial Narrow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3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3696E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696E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7369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wydatnienie">
    <w:name w:val="Emphasis"/>
    <w:basedOn w:val="Domylnaczcionkaakapitu"/>
    <w:qFormat/>
    <w:rsid w:val="0073696E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696E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 w:cstheme="majorBidi"/>
      <w:color w:val="2E74B5" w:themeColor="accent1" w:themeShade="BF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rsid w:val="0073696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Bezodstpw">
    <w:name w:val="No Spacing"/>
    <w:uiPriority w:val="1"/>
    <w:qFormat/>
    <w:rsid w:val="0073696E"/>
    <w:pPr>
      <w:spacing w:after="0" w:line="240" w:lineRule="auto"/>
    </w:pPr>
    <w:rPr>
      <w:rFonts w:eastAsia="SimSun"/>
    </w:rPr>
  </w:style>
  <w:style w:type="paragraph" w:styleId="Nagwek">
    <w:name w:val="header"/>
    <w:basedOn w:val="Normalny"/>
    <w:link w:val="NagwekZnak"/>
    <w:uiPriority w:val="99"/>
    <w:unhideWhenUsed/>
    <w:rsid w:val="00000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E44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E44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2258</Words>
  <Characters>13554</Characters>
  <Application>Microsoft Office Word</Application>
  <DocSecurity>0</DocSecurity>
  <Lines>112</Lines>
  <Paragraphs>31</Paragraphs>
  <ScaleCrop>false</ScaleCrop>
  <Company/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4</cp:revision>
  <dcterms:created xsi:type="dcterms:W3CDTF">2024-01-29T11:23:00Z</dcterms:created>
  <dcterms:modified xsi:type="dcterms:W3CDTF">2024-01-29T11:30:00Z</dcterms:modified>
</cp:coreProperties>
</file>