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2483778A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B6B70" w:rsidRPr="00FC710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A10E05">
        <w:rPr>
          <w:rFonts w:asciiTheme="minorHAnsi" w:hAnsiTheme="minorHAnsi" w:cstheme="minorHAnsi"/>
          <w:b/>
          <w:sz w:val="24"/>
          <w:szCs w:val="24"/>
        </w:rPr>
        <w:t>13.2024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36BDFC16" w14:textId="1DCC0020" w:rsidR="00634585" w:rsidRDefault="00634585" w:rsidP="00634585">
      <w:pPr>
        <w:suppressAutoHyphens/>
        <w:ind w:right="283"/>
        <w:jc w:val="both"/>
        <w:rPr>
          <w:rFonts w:cs="Calibri"/>
          <w:b/>
          <w:sz w:val="24"/>
          <w:szCs w:val="24"/>
          <w:lang w:eastAsia="ar-SA"/>
        </w:rPr>
      </w:pPr>
      <w:r w:rsidRPr="00634585">
        <w:rPr>
          <w:rFonts w:cs="Calibri"/>
          <w:b/>
          <w:sz w:val="24"/>
          <w:szCs w:val="24"/>
          <w:lang w:eastAsia="ar-SA"/>
        </w:rPr>
        <w:t>Przebudowa ul. Waligóry w ramach zadania inwestycyjnego nr 2022/04,</w:t>
      </w:r>
      <w:r w:rsidR="00A706EC">
        <w:rPr>
          <w:rFonts w:cs="Calibri"/>
          <w:b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634585">
        <w:rPr>
          <w:rFonts w:cs="Calibri"/>
          <w:b/>
          <w:sz w:val="24"/>
          <w:szCs w:val="24"/>
          <w:lang w:eastAsia="ar-SA"/>
        </w:rPr>
        <w:t>odcinek ok. 300 m od opaski ul. Kolejowej.</w:t>
      </w:r>
    </w:p>
    <w:p w14:paraId="171B316D" w14:textId="77777777" w:rsidR="00634585" w:rsidRDefault="00634585" w:rsidP="00634585">
      <w:pPr>
        <w:suppressAutoHyphens/>
        <w:ind w:right="283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p w14:paraId="68199740" w14:textId="317CAD90" w:rsidR="00277287" w:rsidRPr="00892591" w:rsidRDefault="007F3EA7" w:rsidP="00634585">
      <w:pPr>
        <w:suppressAutoHyphens/>
        <w:ind w:right="283"/>
        <w:jc w:val="both"/>
        <w:rPr>
          <w:rFonts w:cs="Calibri"/>
          <w:b/>
          <w:sz w:val="24"/>
        </w:rPr>
      </w:pPr>
      <w:r w:rsidRPr="007F3EA7">
        <w:rPr>
          <w:rFonts w:eastAsia="Times New Roman" w:cs="Calibri"/>
          <w:b/>
          <w:sz w:val="24"/>
          <w:szCs w:val="24"/>
          <w:lang w:eastAsia="ar-SA"/>
        </w:rPr>
        <w:t>”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858FBDD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D51C04C" w14:textId="77777777" w:rsidR="00315734" w:rsidRPr="00FC710E" w:rsidRDefault="00315734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6E8CD508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A10E05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2140"/>
    <w:rsid w:val="000E4D37"/>
    <w:rsid w:val="000E6DDD"/>
    <w:rsid w:val="000F3CA0"/>
    <w:rsid w:val="000F44F0"/>
    <w:rsid w:val="000F53B6"/>
    <w:rsid w:val="00103B5F"/>
    <w:rsid w:val="00105622"/>
    <w:rsid w:val="00116DC7"/>
    <w:rsid w:val="00146DA1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734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1FE0"/>
    <w:rsid w:val="004159A3"/>
    <w:rsid w:val="00425E63"/>
    <w:rsid w:val="004306E1"/>
    <w:rsid w:val="004318DD"/>
    <w:rsid w:val="00432CD8"/>
    <w:rsid w:val="00434CC2"/>
    <w:rsid w:val="00450D8B"/>
    <w:rsid w:val="004532B2"/>
    <w:rsid w:val="004541F9"/>
    <w:rsid w:val="00455EC7"/>
    <w:rsid w:val="004609F1"/>
    <w:rsid w:val="004651B5"/>
    <w:rsid w:val="00467173"/>
    <w:rsid w:val="004737E4"/>
    <w:rsid w:val="00473B27"/>
    <w:rsid w:val="004761C6"/>
    <w:rsid w:val="004764AF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A6BF9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585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7F3EA7"/>
    <w:rsid w:val="00804F07"/>
    <w:rsid w:val="00817BC4"/>
    <w:rsid w:val="00825A09"/>
    <w:rsid w:val="00827239"/>
    <w:rsid w:val="00830AB1"/>
    <w:rsid w:val="00833FCD"/>
    <w:rsid w:val="00842991"/>
    <w:rsid w:val="00864CE5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5295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16F0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F56B5"/>
    <w:rsid w:val="00A03449"/>
    <w:rsid w:val="00A03535"/>
    <w:rsid w:val="00A10CAE"/>
    <w:rsid w:val="00A10E05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6EC"/>
    <w:rsid w:val="00A70E17"/>
    <w:rsid w:val="00A926D1"/>
    <w:rsid w:val="00AA1002"/>
    <w:rsid w:val="00AA551E"/>
    <w:rsid w:val="00AB2915"/>
    <w:rsid w:val="00AD3B69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0789B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1475-886D-4825-9117-E1E77838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4</cp:revision>
  <cp:lastPrinted>2021-09-14T08:03:00Z</cp:lastPrinted>
  <dcterms:created xsi:type="dcterms:W3CDTF">2024-03-11T11:11:00Z</dcterms:created>
  <dcterms:modified xsi:type="dcterms:W3CDTF">2024-03-11T13:31:00Z</dcterms:modified>
</cp:coreProperties>
</file>