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77B34" w14:textId="77777777" w:rsidR="009D17D2" w:rsidRPr="007F0ED1" w:rsidRDefault="009D17D2" w:rsidP="009D17D2">
      <w:pPr>
        <w:ind w:left="7080" w:firstLine="8"/>
        <w:jc w:val="both"/>
        <w:rPr>
          <w:b/>
          <w:sz w:val="22"/>
        </w:rPr>
      </w:pPr>
    </w:p>
    <w:p w14:paraId="2FDE603E" w14:textId="6C455B6F" w:rsidR="00803FF5" w:rsidRPr="00803FF5" w:rsidRDefault="00733D48"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BE4ACA">
        <w:rPr>
          <w:noProof/>
        </w:rPr>
        <w:drawing>
          <wp:anchor distT="0" distB="0" distL="114300" distR="114300" simplePos="0" relativeHeight="251657728" behindDoc="0" locked="0" layoutInCell="1" allowOverlap="1" wp14:anchorId="6FBCCDD1" wp14:editId="7D3FF73B">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BE4ACA">
        <w:rPr>
          <w:rFonts w:ascii="Calibri" w:hAnsi="Calibri" w:cs="Calibri"/>
          <w:position w:val="-1"/>
          <w:sz w:val="20"/>
        </w:rPr>
        <w:t xml:space="preserve">Numer referencyjny sprawy: </w:t>
      </w:r>
      <w:r w:rsidR="00586AEE" w:rsidRPr="00586AEE">
        <w:rPr>
          <w:rFonts w:ascii="Calibri" w:hAnsi="Calibri" w:cs="Calibri"/>
          <w:position w:val="-1"/>
          <w:sz w:val="20"/>
        </w:rPr>
        <w:t>ZP.P.06.D.2025.DZ</w:t>
      </w:r>
    </w:p>
    <w:p w14:paraId="011F0903"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1EA96D71" w14:textId="505DDF65"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64D8481D" w14:textId="3C500706"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WYMAGANIA TECHNICZNE DLA AUTOBUSÓW </w:t>
      </w:r>
    </w:p>
    <w:p w14:paraId="5853717D"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AUTOBUSÓW O NAPĘDZIE SPALINOWYM KLASY MINI</w:t>
      </w:r>
      <w:r w:rsidR="00733D48">
        <w:rPr>
          <w:rFonts w:ascii="Calibri" w:hAnsi="Calibri" w:cs="Calibri"/>
          <w:b/>
          <w:bCs/>
          <w:position w:val="-1"/>
          <w:sz w:val="20"/>
        </w:rPr>
        <w:t xml:space="preserve"> </w:t>
      </w:r>
    </w:p>
    <w:p w14:paraId="1435AE9E"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6A788D95" w14:textId="77777777" w:rsidR="009D17D2" w:rsidRPr="005A6D10" w:rsidRDefault="009D17D2" w:rsidP="009D17D2">
      <w:pPr>
        <w:ind w:left="7080" w:firstLine="8"/>
        <w:jc w:val="both"/>
        <w:rPr>
          <w:b/>
          <w:sz w:val="10"/>
          <w:szCs w:val="12"/>
        </w:rPr>
      </w:pPr>
    </w:p>
    <w:p w14:paraId="2DDC7116" w14:textId="77777777" w:rsidR="009D17D2" w:rsidRPr="007F0ED1" w:rsidRDefault="009D17D2" w:rsidP="00803FF5">
      <w:pPr>
        <w:jc w:val="both"/>
        <w:rPr>
          <w:b/>
          <w:sz w:val="18"/>
        </w:rPr>
      </w:pPr>
    </w:p>
    <w:p w14:paraId="7CEB184E" w14:textId="77777777" w:rsidR="009D17D2" w:rsidRPr="007F0ED1" w:rsidRDefault="009D17D2" w:rsidP="0081783E">
      <w:pPr>
        <w:spacing w:line="360" w:lineRule="auto"/>
        <w:jc w:val="both"/>
        <w:rPr>
          <w:rFonts w:cs="Tahoma"/>
          <w:bCs/>
          <w:sz w:val="20"/>
        </w:rPr>
      </w:pPr>
    </w:p>
    <w:p w14:paraId="621054D5" w14:textId="77777777" w:rsidR="009D17D2" w:rsidRPr="007F0ED1" w:rsidRDefault="009D17D2" w:rsidP="0081783E">
      <w:pPr>
        <w:spacing w:line="360" w:lineRule="auto"/>
        <w:jc w:val="center"/>
        <w:rPr>
          <w:b/>
          <w:sz w:val="32"/>
          <w:szCs w:val="36"/>
        </w:rPr>
      </w:pPr>
      <w:r w:rsidRPr="007F0ED1">
        <w:rPr>
          <w:b/>
          <w:sz w:val="32"/>
          <w:szCs w:val="36"/>
        </w:rPr>
        <w:t>Wymagania techniczne dla autobusów</w:t>
      </w:r>
      <w:r w:rsidR="0081783E">
        <w:rPr>
          <w:b/>
          <w:sz w:val="32"/>
          <w:szCs w:val="36"/>
        </w:rPr>
        <w:t xml:space="preserve"> o napędzie spalinowym klasy MINI</w:t>
      </w:r>
    </w:p>
    <w:p w14:paraId="279349D2" w14:textId="77777777" w:rsidR="009D17D2" w:rsidRPr="007F0ED1" w:rsidRDefault="009D17D2" w:rsidP="009D17D2">
      <w:pPr>
        <w:ind w:left="7080" w:hanging="7080"/>
        <w:jc w:val="center"/>
        <w:rPr>
          <w:b/>
          <w:sz w:val="12"/>
          <w:szCs w:val="1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40CBEB51" w14:textId="77777777" w:rsidTr="001446AF">
        <w:trPr>
          <w:trHeight w:val="1531"/>
        </w:trPr>
        <w:tc>
          <w:tcPr>
            <w:tcW w:w="2551" w:type="dxa"/>
            <w:shd w:val="clear" w:color="auto" w:fill="D9D9D9"/>
            <w:vAlign w:val="center"/>
          </w:tcPr>
          <w:p w14:paraId="5883B9FB"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5082B0F8"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3770AFF3" w14:textId="77777777" w:rsidTr="001446AF">
        <w:trPr>
          <w:trHeight w:val="340"/>
        </w:trPr>
        <w:tc>
          <w:tcPr>
            <w:tcW w:w="2551" w:type="dxa"/>
            <w:shd w:val="clear" w:color="auto" w:fill="808080"/>
            <w:vAlign w:val="center"/>
          </w:tcPr>
          <w:p w14:paraId="6A0F585E"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9BDF519" w14:textId="77777777" w:rsidR="00933645" w:rsidRPr="007F0ED1" w:rsidRDefault="00933645" w:rsidP="006D3FB3">
            <w:pPr>
              <w:jc w:val="center"/>
              <w:rPr>
                <w:b/>
                <w:sz w:val="16"/>
                <w:szCs w:val="16"/>
              </w:rPr>
            </w:pPr>
            <w:r w:rsidRPr="007F0ED1">
              <w:rPr>
                <w:b/>
                <w:sz w:val="16"/>
                <w:szCs w:val="16"/>
              </w:rPr>
              <w:t>2</w:t>
            </w:r>
          </w:p>
        </w:tc>
      </w:tr>
      <w:tr w:rsidR="00933645" w:rsidRPr="007F0ED1" w14:paraId="16D23F07" w14:textId="77777777" w:rsidTr="001446AF">
        <w:trPr>
          <w:trHeight w:val="340"/>
        </w:trPr>
        <w:tc>
          <w:tcPr>
            <w:tcW w:w="10557" w:type="dxa"/>
            <w:gridSpan w:val="2"/>
            <w:shd w:val="clear" w:color="auto" w:fill="D0CECE"/>
            <w:vAlign w:val="center"/>
          </w:tcPr>
          <w:p w14:paraId="791ADE62" w14:textId="77777777" w:rsidR="00933645" w:rsidRPr="007F0ED1" w:rsidRDefault="00933645" w:rsidP="00933645">
            <w:pPr>
              <w:numPr>
                <w:ilvl w:val="0"/>
                <w:numId w:val="70"/>
              </w:numPr>
              <w:jc w:val="center"/>
              <w:rPr>
                <w:b/>
                <w:sz w:val="16"/>
                <w:szCs w:val="16"/>
              </w:rPr>
            </w:pPr>
            <w:r>
              <w:rPr>
                <w:b/>
                <w:sz w:val="16"/>
                <w:szCs w:val="16"/>
              </w:rPr>
              <w:t>Podstawowe wymiary i parametry.</w:t>
            </w:r>
          </w:p>
        </w:tc>
      </w:tr>
      <w:tr w:rsidR="00933645" w:rsidRPr="007F0ED1" w14:paraId="7FC304DF" w14:textId="77777777" w:rsidTr="001446AF">
        <w:trPr>
          <w:trHeight w:val="454"/>
        </w:trPr>
        <w:tc>
          <w:tcPr>
            <w:tcW w:w="2551" w:type="dxa"/>
            <w:vAlign w:val="center"/>
          </w:tcPr>
          <w:p w14:paraId="1AC8B8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 xml:space="preserve">.1. Długość całkowita: </w:t>
            </w:r>
          </w:p>
        </w:tc>
        <w:tc>
          <w:tcPr>
            <w:tcW w:w="8006" w:type="dxa"/>
            <w:vAlign w:val="center"/>
          </w:tcPr>
          <w:p w14:paraId="216A22BA" w14:textId="010173BE" w:rsidR="00933645" w:rsidRPr="007F0ED1" w:rsidRDefault="00933645" w:rsidP="006D3FB3">
            <w:pPr>
              <w:rPr>
                <w:rFonts w:cs="Tahoma"/>
                <w:sz w:val="16"/>
                <w:szCs w:val="16"/>
              </w:rPr>
            </w:pPr>
            <w:r w:rsidRPr="007F0ED1">
              <w:rPr>
                <w:rFonts w:cs="Tahoma"/>
                <w:sz w:val="16"/>
                <w:szCs w:val="16"/>
              </w:rPr>
              <w:t xml:space="preserve">Od </w:t>
            </w:r>
            <w:r>
              <w:rPr>
                <w:rFonts w:cs="Tahoma"/>
                <w:sz w:val="16"/>
                <w:szCs w:val="16"/>
              </w:rPr>
              <w:t>7,</w:t>
            </w:r>
            <w:r w:rsidR="00586AEE">
              <w:rPr>
                <w:rFonts w:cs="Tahoma"/>
                <w:sz w:val="16"/>
                <w:szCs w:val="16"/>
              </w:rPr>
              <w:t>7</w:t>
            </w:r>
            <w:r>
              <w:rPr>
                <w:rFonts w:cs="Tahoma"/>
                <w:sz w:val="16"/>
                <w:szCs w:val="16"/>
              </w:rPr>
              <w:t xml:space="preserve"> do 8,</w:t>
            </w:r>
            <w:r w:rsidR="004035E2">
              <w:rPr>
                <w:rFonts w:cs="Tahoma"/>
                <w:sz w:val="16"/>
                <w:szCs w:val="16"/>
              </w:rPr>
              <w:t>5</w:t>
            </w:r>
            <w:r w:rsidRPr="007F0ED1">
              <w:rPr>
                <w:rFonts w:cs="Tahoma"/>
                <w:sz w:val="16"/>
                <w:szCs w:val="16"/>
              </w:rPr>
              <w:t xml:space="preserve"> m.</w:t>
            </w:r>
          </w:p>
        </w:tc>
      </w:tr>
      <w:tr w:rsidR="00933645" w:rsidRPr="007F0ED1" w14:paraId="27DCDD64" w14:textId="77777777" w:rsidTr="001446AF">
        <w:trPr>
          <w:cantSplit/>
          <w:trHeight w:val="454"/>
        </w:trPr>
        <w:tc>
          <w:tcPr>
            <w:tcW w:w="2551" w:type="dxa"/>
            <w:vAlign w:val="center"/>
          </w:tcPr>
          <w:p w14:paraId="779ECDE7"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.2. Szerokość całkowita:</w:t>
            </w:r>
          </w:p>
        </w:tc>
        <w:tc>
          <w:tcPr>
            <w:tcW w:w="8006" w:type="dxa"/>
            <w:vAlign w:val="center"/>
          </w:tcPr>
          <w:p w14:paraId="224E1087" w14:textId="77777777" w:rsidR="00933645" w:rsidRPr="007F0ED1" w:rsidRDefault="00933645" w:rsidP="006D3FB3">
            <w:pPr>
              <w:jc w:val="both"/>
              <w:rPr>
                <w:rFonts w:cs="Tahoma"/>
                <w:sz w:val="16"/>
                <w:szCs w:val="16"/>
              </w:rPr>
            </w:pPr>
            <w:r w:rsidRPr="007F0ED1">
              <w:rPr>
                <w:rFonts w:cs="Tahoma"/>
                <w:sz w:val="16"/>
                <w:szCs w:val="16"/>
              </w:rPr>
              <w:t>zgodnie z warunkami dopuszczenia do ruchu (nie więcej niż 2,55 m)</w:t>
            </w:r>
            <w:r>
              <w:rPr>
                <w:rFonts w:cs="Tahoma"/>
                <w:sz w:val="16"/>
                <w:szCs w:val="16"/>
              </w:rPr>
              <w:t>.</w:t>
            </w:r>
          </w:p>
        </w:tc>
      </w:tr>
      <w:tr w:rsidR="00933645" w:rsidRPr="007F0ED1" w14:paraId="24C4EFBD" w14:textId="77777777" w:rsidTr="001446AF">
        <w:trPr>
          <w:cantSplit/>
          <w:trHeight w:val="454"/>
        </w:trPr>
        <w:tc>
          <w:tcPr>
            <w:tcW w:w="2551" w:type="dxa"/>
            <w:vAlign w:val="center"/>
          </w:tcPr>
          <w:p w14:paraId="5F2610B4"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.3. Wysokość całkowita:</w:t>
            </w:r>
          </w:p>
        </w:tc>
        <w:tc>
          <w:tcPr>
            <w:tcW w:w="8006" w:type="dxa"/>
            <w:vAlign w:val="center"/>
          </w:tcPr>
          <w:p w14:paraId="525BBF41" w14:textId="77777777" w:rsidR="00933645" w:rsidRPr="007F0ED1" w:rsidRDefault="00933645" w:rsidP="006D3FB3">
            <w:pPr>
              <w:jc w:val="both"/>
              <w:rPr>
                <w:rFonts w:cs="Tahoma"/>
                <w:sz w:val="16"/>
                <w:szCs w:val="16"/>
              </w:rPr>
            </w:pPr>
            <w:r w:rsidRPr="007F0ED1">
              <w:rPr>
                <w:rFonts w:cs="Tahoma"/>
                <w:sz w:val="16"/>
                <w:szCs w:val="16"/>
              </w:rPr>
              <w:t>zgodnie z warunkami dopuszczenia do ruchu (nie więcej niż 3,25 m)</w:t>
            </w:r>
            <w:r>
              <w:rPr>
                <w:rFonts w:cs="Tahoma"/>
                <w:sz w:val="16"/>
                <w:szCs w:val="16"/>
              </w:rPr>
              <w:t>.</w:t>
            </w:r>
          </w:p>
        </w:tc>
      </w:tr>
      <w:tr w:rsidR="00933645" w:rsidRPr="007F0ED1" w14:paraId="77ABF2DE" w14:textId="77777777" w:rsidTr="001446AF">
        <w:trPr>
          <w:cantSplit/>
          <w:trHeight w:val="454"/>
        </w:trPr>
        <w:tc>
          <w:tcPr>
            <w:tcW w:w="2551" w:type="dxa"/>
            <w:vAlign w:val="center"/>
          </w:tcPr>
          <w:p w14:paraId="322DF84F" w14:textId="77777777" w:rsidR="00933645" w:rsidRPr="007F0ED1" w:rsidRDefault="00933645" w:rsidP="006D3FB3">
            <w:pPr>
              <w:ind w:left="497" w:hanging="497"/>
              <w:rPr>
                <w:rFonts w:cs="Tahoma"/>
                <w:b/>
                <w:sz w:val="16"/>
                <w:szCs w:val="16"/>
              </w:rPr>
            </w:pPr>
            <w:r>
              <w:rPr>
                <w:rFonts w:cs="Tahoma"/>
                <w:b/>
                <w:sz w:val="16"/>
                <w:szCs w:val="16"/>
              </w:rPr>
              <w:t>1</w:t>
            </w:r>
            <w:r w:rsidRPr="007F0ED1">
              <w:rPr>
                <w:rFonts w:cs="Tahoma"/>
                <w:b/>
                <w:sz w:val="16"/>
                <w:szCs w:val="16"/>
              </w:rPr>
              <w:t>.4. Całkowita liczba miejsc:</w:t>
            </w:r>
          </w:p>
        </w:tc>
        <w:tc>
          <w:tcPr>
            <w:tcW w:w="8006" w:type="dxa"/>
            <w:vAlign w:val="center"/>
          </w:tcPr>
          <w:p w14:paraId="289BAF97" w14:textId="77777777" w:rsidR="00933645" w:rsidRPr="007F0ED1" w:rsidRDefault="00933645" w:rsidP="006D3FB3">
            <w:pPr>
              <w:rPr>
                <w:rFonts w:cs="Tahoma"/>
                <w:sz w:val="16"/>
                <w:szCs w:val="16"/>
              </w:rPr>
            </w:pPr>
            <w:r w:rsidRPr="007F0ED1">
              <w:rPr>
                <w:rFonts w:cs="Tahoma"/>
                <w:sz w:val="16"/>
                <w:szCs w:val="16"/>
              </w:rPr>
              <w:t xml:space="preserve">min. </w:t>
            </w:r>
            <w:r>
              <w:rPr>
                <w:rFonts w:cs="Tahoma"/>
                <w:sz w:val="16"/>
                <w:szCs w:val="16"/>
              </w:rPr>
              <w:t>45.</w:t>
            </w:r>
          </w:p>
        </w:tc>
      </w:tr>
      <w:tr w:rsidR="00933645" w:rsidRPr="007F0ED1" w14:paraId="265B688A" w14:textId="77777777" w:rsidTr="001446AF">
        <w:trPr>
          <w:cantSplit/>
          <w:trHeight w:val="567"/>
        </w:trPr>
        <w:tc>
          <w:tcPr>
            <w:tcW w:w="2551" w:type="dxa"/>
            <w:vAlign w:val="center"/>
          </w:tcPr>
          <w:p w14:paraId="1A9125A3" w14:textId="77777777" w:rsidR="00933645" w:rsidRPr="007F0ED1" w:rsidRDefault="00933645" w:rsidP="006D3FB3">
            <w:pPr>
              <w:ind w:left="497" w:hanging="497"/>
              <w:rPr>
                <w:rFonts w:cs="Tahoma"/>
                <w:b/>
                <w:sz w:val="16"/>
                <w:szCs w:val="16"/>
              </w:rPr>
            </w:pPr>
            <w:r>
              <w:rPr>
                <w:rFonts w:cs="Tahoma"/>
                <w:b/>
                <w:sz w:val="16"/>
                <w:szCs w:val="16"/>
              </w:rPr>
              <w:t>1</w:t>
            </w:r>
            <w:r w:rsidRPr="007F0ED1">
              <w:rPr>
                <w:rFonts w:cs="Tahoma"/>
                <w:b/>
                <w:sz w:val="16"/>
                <w:szCs w:val="16"/>
              </w:rPr>
              <w:t xml:space="preserve">.5. </w:t>
            </w:r>
            <w:r>
              <w:rPr>
                <w:rFonts w:cs="Tahoma"/>
                <w:b/>
                <w:sz w:val="16"/>
                <w:szCs w:val="16"/>
              </w:rPr>
              <w:t>Liczba</w:t>
            </w:r>
            <w:r w:rsidRPr="007F0ED1">
              <w:rPr>
                <w:rFonts w:cs="Tahoma"/>
                <w:b/>
                <w:sz w:val="16"/>
                <w:szCs w:val="16"/>
              </w:rPr>
              <w:t xml:space="preserve"> miejsc siedzących:</w:t>
            </w:r>
          </w:p>
        </w:tc>
        <w:tc>
          <w:tcPr>
            <w:tcW w:w="8006" w:type="dxa"/>
            <w:vAlign w:val="center"/>
          </w:tcPr>
          <w:p w14:paraId="4D5DA2C6" w14:textId="77777777" w:rsidR="00933645" w:rsidRPr="007F0ED1" w:rsidRDefault="00933645" w:rsidP="006D3FB3">
            <w:pPr>
              <w:ind w:left="214" w:hanging="214"/>
              <w:rPr>
                <w:rFonts w:cs="Tahoma"/>
                <w:sz w:val="16"/>
                <w:szCs w:val="16"/>
              </w:rPr>
            </w:pPr>
            <w:r w:rsidRPr="007F0ED1">
              <w:rPr>
                <w:rFonts w:cs="Tahoma"/>
                <w:sz w:val="16"/>
                <w:szCs w:val="16"/>
              </w:rPr>
              <w:t xml:space="preserve">min. </w:t>
            </w:r>
            <w:r>
              <w:rPr>
                <w:rFonts w:cs="Tahoma"/>
                <w:sz w:val="16"/>
                <w:szCs w:val="16"/>
              </w:rPr>
              <w:t>18</w:t>
            </w:r>
            <w:r w:rsidRPr="007F0ED1">
              <w:rPr>
                <w:rFonts w:cs="Tahoma"/>
                <w:sz w:val="16"/>
                <w:szCs w:val="16"/>
              </w:rPr>
              <w:t>+1 (siedzenia typu 1½ liczone są jako pojedyncze),</w:t>
            </w:r>
          </w:p>
          <w:p w14:paraId="1C3A677D" w14:textId="77777777" w:rsidR="00933645" w:rsidRDefault="00933645" w:rsidP="006D3FB3">
            <w:pPr>
              <w:ind w:right="76"/>
              <w:jc w:val="both"/>
              <w:rPr>
                <w:rFonts w:cs="Tahoma"/>
                <w:sz w:val="16"/>
                <w:szCs w:val="16"/>
              </w:rPr>
            </w:pPr>
            <w:r w:rsidRPr="007F0ED1">
              <w:rPr>
                <w:rFonts w:cs="Tahoma"/>
                <w:sz w:val="16"/>
                <w:szCs w:val="16"/>
              </w:rPr>
              <w:t xml:space="preserve">min. </w:t>
            </w:r>
            <w:r>
              <w:rPr>
                <w:rFonts w:cs="Tahoma"/>
                <w:sz w:val="16"/>
                <w:szCs w:val="16"/>
              </w:rPr>
              <w:t>5</w:t>
            </w:r>
            <w:r w:rsidRPr="007F0ED1">
              <w:rPr>
                <w:rFonts w:cs="Tahoma"/>
                <w:sz w:val="16"/>
                <w:szCs w:val="16"/>
              </w:rPr>
              <w:t xml:space="preserve"> siedzeń z dostępem bezpośrednio z niskiej podłogi,</w:t>
            </w:r>
          </w:p>
          <w:p w14:paraId="07A0ECEC" w14:textId="77777777" w:rsidR="00933645" w:rsidRPr="006B5170" w:rsidRDefault="00933645" w:rsidP="006D3FB3">
            <w:pPr>
              <w:ind w:right="76"/>
              <w:jc w:val="both"/>
              <w:rPr>
                <w:rFonts w:cs="Tahoma"/>
                <w:strike/>
                <w:sz w:val="16"/>
                <w:szCs w:val="16"/>
              </w:rPr>
            </w:pPr>
            <w:r w:rsidRPr="002103F9">
              <w:rPr>
                <w:rFonts w:cs="Tahoma"/>
                <w:sz w:val="16"/>
                <w:szCs w:val="16"/>
              </w:rPr>
              <w:t>z miejscem na wózek</w:t>
            </w:r>
            <w:r>
              <w:rPr>
                <w:rFonts w:cs="Tahoma"/>
                <w:sz w:val="16"/>
                <w:szCs w:val="16"/>
              </w:rPr>
              <w:t xml:space="preserve"> dziecięcy lub wózek </w:t>
            </w:r>
            <w:r w:rsidRPr="002103F9">
              <w:rPr>
                <w:rFonts w:cs="Tahoma"/>
                <w:sz w:val="16"/>
                <w:szCs w:val="16"/>
              </w:rPr>
              <w:t>inwalidzki.</w:t>
            </w:r>
            <w:r w:rsidRPr="007F0ED1">
              <w:rPr>
                <w:rFonts w:cs="Tahoma"/>
                <w:sz w:val="16"/>
                <w:szCs w:val="16"/>
              </w:rPr>
              <w:t xml:space="preserve"> </w:t>
            </w:r>
          </w:p>
          <w:p w14:paraId="43ADCA4A" w14:textId="77777777" w:rsidR="00933645" w:rsidRPr="007F0ED1" w:rsidRDefault="00933645" w:rsidP="006D3FB3">
            <w:pPr>
              <w:ind w:left="214" w:hanging="214"/>
              <w:rPr>
                <w:rFonts w:cs="Tahoma"/>
                <w:i/>
                <w:iCs/>
                <w:color w:val="0070C0"/>
                <w:sz w:val="16"/>
                <w:szCs w:val="16"/>
              </w:rPr>
            </w:pPr>
            <w:r w:rsidRPr="007F0ED1">
              <w:rPr>
                <w:rFonts w:cs="Tahoma"/>
                <w:i/>
                <w:iCs/>
                <w:color w:val="0070C0"/>
                <w:sz w:val="16"/>
                <w:szCs w:val="16"/>
              </w:rPr>
              <w:t>UWAGA.</w:t>
            </w:r>
          </w:p>
          <w:p w14:paraId="7D364754" w14:textId="77777777" w:rsidR="00933645" w:rsidRPr="007F0ED1" w:rsidRDefault="00933645" w:rsidP="006D3FB3">
            <w:pPr>
              <w:ind w:right="71"/>
              <w:jc w:val="both"/>
              <w:rPr>
                <w:rFonts w:cs="Tahoma"/>
                <w:sz w:val="16"/>
                <w:szCs w:val="16"/>
              </w:rPr>
            </w:pPr>
            <w:r>
              <w:rPr>
                <w:rFonts w:cs="Tahoma"/>
                <w:i/>
                <w:iCs/>
                <w:color w:val="0070C0"/>
                <w:sz w:val="16"/>
                <w:szCs w:val="16"/>
              </w:rPr>
              <w:t>Liczba</w:t>
            </w:r>
            <w:r w:rsidRPr="003E2882">
              <w:rPr>
                <w:rFonts w:cs="Tahoma"/>
                <w:i/>
                <w:iCs/>
                <w:color w:val="0070C0"/>
                <w:sz w:val="16"/>
                <w:szCs w:val="16"/>
              </w:rPr>
              <w:t xml:space="preserve"> miejsc siedzących </w:t>
            </w:r>
            <w:r w:rsidRPr="007F0ED1">
              <w:rPr>
                <w:rFonts w:cs="Tahoma"/>
                <w:i/>
                <w:iCs/>
                <w:color w:val="0070C0"/>
                <w:sz w:val="16"/>
                <w:szCs w:val="16"/>
              </w:rPr>
              <w:t>podlega kryterium oceny oferty</w:t>
            </w:r>
            <w:r w:rsidRPr="007F0ED1">
              <w:rPr>
                <w:rFonts w:cs="Tahoma"/>
                <w:i/>
                <w:iCs/>
                <w:sz w:val="16"/>
                <w:szCs w:val="16"/>
              </w:rPr>
              <w:t>.</w:t>
            </w:r>
          </w:p>
        </w:tc>
      </w:tr>
      <w:tr w:rsidR="00933645" w:rsidRPr="007F0ED1" w14:paraId="2DA33A6E" w14:textId="77777777" w:rsidTr="001446AF">
        <w:trPr>
          <w:cantSplit/>
          <w:trHeight w:val="567"/>
        </w:trPr>
        <w:tc>
          <w:tcPr>
            <w:tcW w:w="2551" w:type="dxa"/>
            <w:vAlign w:val="center"/>
          </w:tcPr>
          <w:p w14:paraId="1BC635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.6. Wysokość podłogi:</w:t>
            </w:r>
          </w:p>
        </w:tc>
        <w:tc>
          <w:tcPr>
            <w:tcW w:w="8006" w:type="dxa"/>
            <w:vAlign w:val="center"/>
          </w:tcPr>
          <w:p w14:paraId="1E0E8223" w14:textId="77777777" w:rsidR="00933645" w:rsidRPr="007F0ED1" w:rsidRDefault="00933645" w:rsidP="006D3FB3">
            <w:pPr>
              <w:jc w:val="both"/>
              <w:rPr>
                <w:rFonts w:cs="Tahoma"/>
                <w:sz w:val="16"/>
                <w:szCs w:val="16"/>
              </w:rPr>
            </w:pPr>
            <w:r w:rsidRPr="007F0ED1">
              <w:rPr>
                <w:rFonts w:cs="Tahoma"/>
                <w:sz w:val="16"/>
                <w:szCs w:val="16"/>
              </w:rPr>
              <w:t>max. wysokości 340 mm</w:t>
            </w:r>
            <w:r>
              <w:rPr>
                <w:rFonts w:cs="Tahoma"/>
                <w:sz w:val="16"/>
                <w:szCs w:val="16"/>
              </w:rPr>
              <w:t>,</w:t>
            </w:r>
            <w:r w:rsidRPr="002103F9">
              <w:rPr>
                <w:rFonts w:cs="Tahoma"/>
                <w:sz w:val="16"/>
                <w:szCs w:val="16"/>
              </w:rPr>
              <w:t xml:space="preserve"> </w:t>
            </w:r>
            <w:r w:rsidRPr="007F0ED1">
              <w:rPr>
                <w:rFonts w:cs="Tahoma"/>
                <w:sz w:val="16"/>
                <w:szCs w:val="16"/>
              </w:rPr>
              <w:t>bez stopni wejściowych we wszystkich drzwiach</w:t>
            </w:r>
            <w:r>
              <w:rPr>
                <w:rFonts w:cs="Tahoma"/>
                <w:sz w:val="16"/>
                <w:szCs w:val="16"/>
              </w:rPr>
              <w:t>.</w:t>
            </w:r>
            <w:r w:rsidRPr="002103F9">
              <w:rPr>
                <w:rFonts w:cs="Tahoma"/>
                <w:sz w:val="16"/>
                <w:szCs w:val="16"/>
              </w:rPr>
              <w:t xml:space="preserve"> Dopuszcza się stopnie poprzeczne za drzwiami środkowymi</w:t>
            </w:r>
            <w:r>
              <w:rPr>
                <w:rFonts w:cs="Tahoma"/>
                <w:sz w:val="16"/>
                <w:szCs w:val="16"/>
              </w:rPr>
              <w:t>.</w:t>
            </w:r>
          </w:p>
        </w:tc>
      </w:tr>
      <w:tr w:rsidR="00933645" w:rsidRPr="007F0ED1" w14:paraId="5FE9E715" w14:textId="77777777" w:rsidTr="001446AF">
        <w:trPr>
          <w:cantSplit/>
          <w:trHeight w:val="454"/>
        </w:trPr>
        <w:tc>
          <w:tcPr>
            <w:tcW w:w="2551" w:type="dxa"/>
            <w:vAlign w:val="center"/>
          </w:tcPr>
          <w:p w14:paraId="6A054CE6" w14:textId="77777777" w:rsidR="00933645" w:rsidRPr="007F0ED1" w:rsidRDefault="00933645" w:rsidP="006D3FB3">
            <w:pPr>
              <w:rPr>
                <w:rFonts w:cs="Tahoma"/>
                <w:b/>
                <w:sz w:val="16"/>
                <w:szCs w:val="16"/>
              </w:rPr>
            </w:pPr>
            <w:r>
              <w:rPr>
                <w:rFonts w:cs="Tahoma"/>
                <w:b/>
                <w:sz w:val="16"/>
                <w:szCs w:val="16"/>
              </w:rPr>
              <w:t>1</w:t>
            </w:r>
            <w:r w:rsidRPr="007F0ED1">
              <w:rPr>
                <w:rFonts w:cs="Tahoma"/>
                <w:b/>
                <w:sz w:val="16"/>
                <w:szCs w:val="16"/>
              </w:rPr>
              <w:t>.7. Układ drzwi:</w:t>
            </w:r>
          </w:p>
        </w:tc>
        <w:tc>
          <w:tcPr>
            <w:tcW w:w="8006" w:type="dxa"/>
            <w:vAlign w:val="center"/>
          </w:tcPr>
          <w:p w14:paraId="68640392" w14:textId="77777777" w:rsidR="00933645" w:rsidRPr="007F0ED1" w:rsidRDefault="00933645" w:rsidP="006D3FB3">
            <w:pPr>
              <w:ind w:right="213"/>
              <w:jc w:val="both"/>
              <w:rPr>
                <w:rFonts w:cs="Tahoma"/>
                <w:sz w:val="16"/>
                <w:szCs w:val="16"/>
              </w:rPr>
            </w:pPr>
            <w:r>
              <w:rPr>
                <w:rFonts w:cs="Tahoma"/>
                <w:sz w:val="16"/>
                <w:szCs w:val="16"/>
              </w:rPr>
              <w:t xml:space="preserve">Dwoje </w:t>
            </w:r>
            <w:r w:rsidRPr="007F0ED1">
              <w:rPr>
                <w:rFonts w:cs="Tahoma"/>
                <w:sz w:val="16"/>
                <w:szCs w:val="16"/>
              </w:rPr>
              <w:t xml:space="preserve">drzwi w układzie: </w:t>
            </w:r>
            <w:r>
              <w:rPr>
                <w:rFonts w:cs="Tahoma"/>
                <w:sz w:val="16"/>
                <w:szCs w:val="16"/>
              </w:rPr>
              <w:t>1</w:t>
            </w:r>
            <w:r w:rsidRPr="007F0ED1">
              <w:rPr>
                <w:rFonts w:cs="Tahoma"/>
                <w:sz w:val="16"/>
                <w:szCs w:val="16"/>
              </w:rPr>
              <w:t xml:space="preserve"> – 2 – </w:t>
            </w:r>
            <w:r>
              <w:rPr>
                <w:rFonts w:cs="Tahoma"/>
                <w:sz w:val="16"/>
                <w:szCs w:val="16"/>
              </w:rPr>
              <w:t>0 lub 2 – 2 – 0.</w:t>
            </w:r>
          </w:p>
        </w:tc>
      </w:tr>
      <w:tr w:rsidR="00933645" w:rsidRPr="007F0ED1" w14:paraId="0F85C661" w14:textId="77777777" w:rsidTr="001446AF">
        <w:trPr>
          <w:cantSplit/>
          <w:trHeight w:val="454"/>
        </w:trPr>
        <w:tc>
          <w:tcPr>
            <w:tcW w:w="2551" w:type="dxa"/>
            <w:vAlign w:val="center"/>
          </w:tcPr>
          <w:p w14:paraId="2B52F1D0" w14:textId="77777777" w:rsidR="00933645" w:rsidRPr="007F0ED1" w:rsidRDefault="00933645" w:rsidP="006D3FB3">
            <w:pPr>
              <w:ind w:left="394" w:hanging="394"/>
              <w:rPr>
                <w:rFonts w:cs="Tahoma"/>
                <w:b/>
                <w:sz w:val="16"/>
                <w:szCs w:val="16"/>
              </w:rPr>
            </w:pPr>
            <w:r>
              <w:rPr>
                <w:rFonts w:cs="Tahoma"/>
                <w:b/>
                <w:sz w:val="16"/>
                <w:szCs w:val="16"/>
              </w:rPr>
              <w:t>1</w:t>
            </w:r>
            <w:r w:rsidRPr="007F0ED1">
              <w:rPr>
                <w:rFonts w:cs="Tahoma"/>
                <w:b/>
                <w:sz w:val="16"/>
                <w:szCs w:val="16"/>
              </w:rPr>
              <w:t>.8. Szerokość czynna drzwi dwuskrzydłowych:</w:t>
            </w:r>
          </w:p>
        </w:tc>
        <w:tc>
          <w:tcPr>
            <w:tcW w:w="8006" w:type="dxa"/>
            <w:vAlign w:val="center"/>
          </w:tcPr>
          <w:p w14:paraId="28138298" w14:textId="4A46CD88" w:rsidR="00933645" w:rsidRPr="007F0ED1" w:rsidRDefault="00933645" w:rsidP="006D3FB3">
            <w:pPr>
              <w:ind w:right="213"/>
              <w:jc w:val="both"/>
              <w:rPr>
                <w:rFonts w:cs="Tahoma"/>
                <w:sz w:val="16"/>
                <w:szCs w:val="16"/>
              </w:rPr>
            </w:pPr>
            <w:r w:rsidRPr="007F0ED1">
              <w:rPr>
                <w:rFonts w:cs="Tahoma"/>
                <w:sz w:val="16"/>
                <w:szCs w:val="16"/>
              </w:rPr>
              <w:t>min</w:t>
            </w:r>
            <w:r w:rsidRPr="00FE16EB">
              <w:rPr>
                <w:rFonts w:cs="Tahoma"/>
                <w:color w:val="000000" w:themeColor="text1"/>
                <w:sz w:val="16"/>
                <w:szCs w:val="16"/>
              </w:rPr>
              <w:t>.</w:t>
            </w:r>
            <w:r w:rsidR="006349FA" w:rsidRPr="00FE16EB">
              <w:rPr>
                <w:rFonts w:cs="Tahoma"/>
                <w:color w:val="000000" w:themeColor="text1"/>
                <w:sz w:val="16"/>
                <w:szCs w:val="16"/>
              </w:rPr>
              <w:t xml:space="preserve"> 900</w:t>
            </w:r>
            <w:r w:rsidRPr="00FE16EB">
              <w:rPr>
                <w:rFonts w:cs="Tahoma"/>
                <w:color w:val="000000" w:themeColor="text1"/>
                <w:sz w:val="16"/>
                <w:szCs w:val="16"/>
              </w:rPr>
              <w:t xml:space="preserve"> mm. </w:t>
            </w:r>
          </w:p>
        </w:tc>
      </w:tr>
    </w:tbl>
    <w:p w14:paraId="1A1843D1" w14:textId="77777777" w:rsidR="009D17D2" w:rsidRDefault="009D17D2" w:rsidP="009D17D2"/>
    <w:p w14:paraId="2FEE74D4" w14:textId="77777777" w:rsidR="009D17D2" w:rsidRPr="007F0ED1" w:rsidRDefault="009D17D2" w:rsidP="009D17D2">
      <w:pPr>
        <w:rPr>
          <w:sz w:val="6"/>
          <w:szCs w:val="2"/>
        </w:rPr>
      </w:pPr>
      <w: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2E18A3B7" w14:textId="77777777" w:rsidTr="001446AF">
        <w:trPr>
          <w:trHeight w:val="1531"/>
        </w:trPr>
        <w:tc>
          <w:tcPr>
            <w:tcW w:w="2551" w:type="dxa"/>
            <w:shd w:val="clear" w:color="auto" w:fill="D9D9D9"/>
            <w:vAlign w:val="center"/>
          </w:tcPr>
          <w:p w14:paraId="6A04C2ED"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3B6FD1A" w14:textId="77777777" w:rsidR="00933645" w:rsidRPr="007F0ED1" w:rsidRDefault="00933645" w:rsidP="006D3FB3">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tc>
      </w:tr>
      <w:tr w:rsidR="00933645" w:rsidRPr="007F0ED1" w14:paraId="571D70A9" w14:textId="77777777" w:rsidTr="001446AF">
        <w:trPr>
          <w:trHeight w:val="340"/>
        </w:trPr>
        <w:tc>
          <w:tcPr>
            <w:tcW w:w="2551" w:type="dxa"/>
            <w:shd w:val="clear" w:color="auto" w:fill="808080"/>
            <w:vAlign w:val="center"/>
          </w:tcPr>
          <w:p w14:paraId="024D7216"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01E57DB" w14:textId="77777777" w:rsidR="00933645" w:rsidRPr="007F0ED1" w:rsidRDefault="00933645" w:rsidP="006D3FB3">
            <w:pPr>
              <w:jc w:val="center"/>
              <w:rPr>
                <w:b/>
                <w:sz w:val="16"/>
                <w:szCs w:val="16"/>
              </w:rPr>
            </w:pPr>
            <w:r w:rsidRPr="007F0ED1">
              <w:rPr>
                <w:b/>
                <w:sz w:val="16"/>
                <w:szCs w:val="16"/>
              </w:rPr>
              <w:t>2</w:t>
            </w:r>
          </w:p>
        </w:tc>
      </w:tr>
      <w:tr w:rsidR="008B3B93" w:rsidRPr="007F0ED1" w14:paraId="5377E397" w14:textId="77777777" w:rsidTr="001446AF">
        <w:trPr>
          <w:trHeight w:val="340"/>
        </w:trPr>
        <w:tc>
          <w:tcPr>
            <w:tcW w:w="10557" w:type="dxa"/>
            <w:gridSpan w:val="2"/>
            <w:shd w:val="clear" w:color="auto" w:fill="D0CECE"/>
            <w:vAlign w:val="center"/>
          </w:tcPr>
          <w:p w14:paraId="1F77D6CB" w14:textId="77777777" w:rsidR="008B3B93" w:rsidRPr="007F0ED1" w:rsidRDefault="008B3B93" w:rsidP="008B3B93">
            <w:pPr>
              <w:numPr>
                <w:ilvl w:val="0"/>
                <w:numId w:val="70"/>
              </w:numPr>
              <w:jc w:val="center"/>
              <w:rPr>
                <w:b/>
                <w:sz w:val="16"/>
                <w:szCs w:val="16"/>
              </w:rPr>
            </w:pPr>
            <w:r>
              <w:rPr>
                <w:b/>
                <w:sz w:val="16"/>
                <w:szCs w:val="16"/>
              </w:rPr>
              <w:t>Układ napędowy.</w:t>
            </w:r>
          </w:p>
        </w:tc>
      </w:tr>
      <w:tr w:rsidR="00933645" w:rsidRPr="007F0ED1" w14:paraId="36AAB6F3" w14:textId="77777777" w:rsidTr="001446AF">
        <w:trPr>
          <w:cantSplit/>
          <w:trHeight w:val="454"/>
        </w:trPr>
        <w:tc>
          <w:tcPr>
            <w:tcW w:w="2551" w:type="dxa"/>
            <w:vMerge w:val="restart"/>
            <w:vAlign w:val="center"/>
          </w:tcPr>
          <w:p w14:paraId="3962FA63" w14:textId="77777777" w:rsidR="00933645" w:rsidRPr="007F0ED1" w:rsidRDefault="00933645" w:rsidP="006D3FB3">
            <w:pPr>
              <w:ind w:left="394" w:hanging="394"/>
              <w:rPr>
                <w:rFonts w:cs="Tahoma"/>
                <w:b/>
                <w:sz w:val="16"/>
                <w:szCs w:val="16"/>
              </w:rPr>
            </w:pPr>
            <w:r>
              <w:rPr>
                <w:rFonts w:cs="Tahoma"/>
                <w:b/>
                <w:sz w:val="16"/>
                <w:szCs w:val="16"/>
              </w:rPr>
              <w:t>2</w:t>
            </w:r>
            <w:r w:rsidRPr="007F0ED1">
              <w:rPr>
                <w:rFonts w:cs="Tahoma"/>
                <w:b/>
                <w:sz w:val="16"/>
                <w:szCs w:val="16"/>
              </w:rPr>
              <w:t>.1.  Silnik:</w:t>
            </w:r>
          </w:p>
        </w:tc>
        <w:tc>
          <w:tcPr>
            <w:tcW w:w="8006" w:type="dxa"/>
            <w:vAlign w:val="center"/>
          </w:tcPr>
          <w:p w14:paraId="252C7C56"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z zapłonem samoczynnym</w:t>
            </w:r>
            <w:r>
              <w:rPr>
                <w:rFonts w:cs="Tahoma"/>
                <w:sz w:val="16"/>
                <w:szCs w:val="16"/>
              </w:rPr>
              <w:t>,</w:t>
            </w:r>
            <w:r w:rsidRPr="007F0ED1">
              <w:rPr>
                <w:rFonts w:cs="Tahoma"/>
                <w:sz w:val="16"/>
                <w:szCs w:val="16"/>
              </w:rPr>
              <w:t xml:space="preserve"> umiejscowiony z tyłu pojazdu,</w:t>
            </w:r>
          </w:p>
        </w:tc>
      </w:tr>
      <w:tr w:rsidR="00933645" w:rsidRPr="007F0ED1" w14:paraId="6EC6BFF0" w14:textId="77777777" w:rsidTr="001446AF">
        <w:trPr>
          <w:cantSplit/>
          <w:trHeight w:val="454"/>
        </w:trPr>
        <w:tc>
          <w:tcPr>
            <w:tcW w:w="2551" w:type="dxa"/>
            <w:vMerge/>
            <w:vAlign w:val="center"/>
          </w:tcPr>
          <w:p w14:paraId="4E395B99" w14:textId="77777777" w:rsidR="00933645" w:rsidRPr="007F0ED1" w:rsidRDefault="00933645" w:rsidP="006D3FB3">
            <w:pPr>
              <w:ind w:left="394" w:hanging="394"/>
              <w:rPr>
                <w:rFonts w:cs="Tahoma"/>
                <w:b/>
                <w:sz w:val="16"/>
                <w:szCs w:val="16"/>
              </w:rPr>
            </w:pPr>
          </w:p>
        </w:tc>
        <w:tc>
          <w:tcPr>
            <w:tcW w:w="8006" w:type="dxa"/>
            <w:vAlign w:val="center"/>
          </w:tcPr>
          <w:p w14:paraId="097BD5D3"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 xml:space="preserve">moc silnika - min. </w:t>
            </w:r>
            <w:r>
              <w:rPr>
                <w:rFonts w:cs="Tahoma"/>
                <w:sz w:val="16"/>
                <w:szCs w:val="16"/>
              </w:rPr>
              <w:t>125</w:t>
            </w:r>
            <w:r w:rsidRPr="007F0ED1">
              <w:rPr>
                <w:rFonts w:cs="Tahoma"/>
                <w:sz w:val="16"/>
                <w:szCs w:val="16"/>
              </w:rPr>
              <w:t xml:space="preserve"> kW,</w:t>
            </w:r>
          </w:p>
        </w:tc>
      </w:tr>
      <w:tr w:rsidR="00933645" w:rsidRPr="007F0ED1" w14:paraId="202FF5CA" w14:textId="77777777" w:rsidTr="001446AF">
        <w:trPr>
          <w:cantSplit/>
          <w:trHeight w:val="454"/>
        </w:trPr>
        <w:tc>
          <w:tcPr>
            <w:tcW w:w="2551" w:type="dxa"/>
            <w:vMerge/>
            <w:vAlign w:val="center"/>
          </w:tcPr>
          <w:p w14:paraId="59BE548B" w14:textId="77777777" w:rsidR="00933645" w:rsidRPr="007F0ED1" w:rsidRDefault="00933645" w:rsidP="006D3FB3">
            <w:pPr>
              <w:ind w:left="394" w:hanging="394"/>
              <w:rPr>
                <w:rFonts w:cs="Tahoma"/>
                <w:b/>
                <w:sz w:val="16"/>
                <w:szCs w:val="16"/>
              </w:rPr>
            </w:pPr>
          </w:p>
        </w:tc>
        <w:tc>
          <w:tcPr>
            <w:tcW w:w="8006" w:type="dxa"/>
            <w:vAlign w:val="center"/>
          </w:tcPr>
          <w:p w14:paraId="75BE4A29" w14:textId="77777777" w:rsidR="00933645" w:rsidRPr="007F0ED1" w:rsidRDefault="00933645" w:rsidP="006D3FB3">
            <w:pPr>
              <w:numPr>
                <w:ilvl w:val="0"/>
                <w:numId w:val="17"/>
              </w:numPr>
              <w:ind w:left="210" w:hanging="210"/>
              <w:jc w:val="both"/>
              <w:rPr>
                <w:rFonts w:cs="Tahoma"/>
                <w:sz w:val="16"/>
                <w:szCs w:val="16"/>
              </w:rPr>
            </w:pPr>
            <w:r w:rsidRPr="007F0ED1">
              <w:rPr>
                <w:rFonts w:cs="Tahoma"/>
                <w:sz w:val="16"/>
                <w:szCs w:val="16"/>
              </w:rPr>
              <w:t xml:space="preserve">moment obrotowy – min. </w:t>
            </w:r>
            <w:r>
              <w:rPr>
                <w:rFonts w:cs="Tahoma"/>
                <w:sz w:val="15"/>
                <w:szCs w:val="15"/>
              </w:rPr>
              <w:t>650</w:t>
            </w:r>
            <w:r w:rsidRPr="007F0ED1">
              <w:rPr>
                <w:rFonts w:cs="Tahoma"/>
                <w:sz w:val="15"/>
                <w:szCs w:val="15"/>
              </w:rPr>
              <w:t xml:space="preserve"> </w:t>
            </w:r>
            <w:proofErr w:type="spellStart"/>
            <w:r w:rsidRPr="007F0ED1">
              <w:rPr>
                <w:rFonts w:cs="Tahoma"/>
                <w:sz w:val="16"/>
                <w:szCs w:val="16"/>
              </w:rPr>
              <w:t>Nm</w:t>
            </w:r>
            <w:proofErr w:type="spellEnd"/>
            <w:r w:rsidRPr="007F0ED1">
              <w:rPr>
                <w:rFonts w:cs="Tahoma"/>
                <w:sz w:val="16"/>
                <w:szCs w:val="16"/>
              </w:rPr>
              <w:t>,</w:t>
            </w:r>
          </w:p>
        </w:tc>
      </w:tr>
      <w:tr w:rsidR="00933645" w:rsidRPr="007F0ED1" w14:paraId="234D578B" w14:textId="77777777" w:rsidTr="001446AF">
        <w:trPr>
          <w:cantSplit/>
          <w:trHeight w:val="454"/>
        </w:trPr>
        <w:tc>
          <w:tcPr>
            <w:tcW w:w="2551" w:type="dxa"/>
            <w:vMerge/>
            <w:vAlign w:val="center"/>
          </w:tcPr>
          <w:p w14:paraId="6AF519A0" w14:textId="77777777" w:rsidR="00933645" w:rsidRPr="007F0ED1" w:rsidRDefault="00933645" w:rsidP="006D3FB3">
            <w:pPr>
              <w:ind w:left="394" w:hanging="394"/>
              <w:rPr>
                <w:rFonts w:cs="Tahoma"/>
                <w:b/>
                <w:sz w:val="16"/>
                <w:szCs w:val="16"/>
              </w:rPr>
            </w:pPr>
          </w:p>
        </w:tc>
        <w:tc>
          <w:tcPr>
            <w:tcW w:w="8006" w:type="dxa"/>
            <w:vAlign w:val="center"/>
          </w:tcPr>
          <w:p w14:paraId="57E507C2" w14:textId="77777777" w:rsidR="00933645" w:rsidRPr="007F0ED1" w:rsidRDefault="00933645" w:rsidP="006D3FB3">
            <w:pPr>
              <w:numPr>
                <w:ilvl w:val="0"/>
                <w:numId w:val="17"/>
              </w:numPr>
              <w:tabs>
                <w:tab w:val="left" w:pos="210"/>
              </w:tabs>
              <w:ind w:right="213" w:hanging="720"/>
              <w:rPr>
                <w:rFonts w:cs="Tahoma"/>
                <w:sz w:val="16"/>
                <w:szCs w:val="16"/>
              </w:rPr>
            </w:pPr>
            <w:r w:rsidRPr="007F0ED1">
              <w:rPr>
                <w:rFonts w:cs="Tahoma"/>
                <w:sz w:val="16"/>
                <w:szCs w:val="16"/>
              </w:rPr>
              <w:t xml:space="preserve">pojemność silnika – </w:t>
            </w:r>
            <w:r>
              <w:rPr>
                <w:rFonts w:cs="Tahoma"/>
                <w:sz w:val="16"/>
                <w:szCs w:val="16"/>
              </w:rPr>
              <w:t>od 4,0</w:t>
            </w:r>
            <w:r w:rsidRPr="007F0ED1">
              <w:rPr>
                <w:rFonts w:cs="Tahoma"/>
                <w:sz w:val="16"/>
                <w:szCs w:val="16"/>
              </w:rPr>
              <w:t xml:space="preserve"> dm</w:t>
            </w:r>
            <w:r w:rsidRPr="007F0ED1">
              <w:rPr>
                <w:rFonts w:cs="Tahoma"/>
                <w:sz w:val="16"/>
                <w:szCs w:val="16"/>
                <w:vertAlign w:val="superscript"/>
              </w:rPr>
              <w:t>3</w:t>
            </w:r>
            <w:r w:rsidRPr="007F0ED1">
              <w:rPr>
                <w:rFonts w:cs="Tahoma"/>
                <w:sz w:val="16"/>
                <w:szCs w:val="16"/>
              </w:rPr>
              <w:t xml:space="preserve"> </w:t>
            </w:r>
            <w:r>
              <w:rPr>
                <w:rFonts w:cs="Tahoma"/>
                <w:sz w:val="16"/>
                <w:szCs w:val="16"/>
              </w:rPr>
              <w:t xml:space="preserve">do </w:t>
            </w:r>
            <w:r w:rsidRPr="007F0ED1">
              <w:rPr>
                <w:rFonts w:cs="Tahoma"/>
                <w:sz w:val="16"/>
                <w:szCs w:val="16"/>
              </w:rPr>
              <w:t xml:space="preserve"> </w:t>
            </w:r>
            <w:r>
              <w:rPr>
                <w:rFonts w:cs="Tahoma"/>
                <w:sz w:val="16"/>
                <w:szCs w:val="16"/>
              </w:rPr>
              <w:t>6,0</w:t>
            </w:r>
            <w:r w:rsidRPr="007F0ED1">
              <w:rPr>
                <w:rFonts w:cs="Tahoma"/>
                <w:sz w:val="16"/>
                <w:szCs w:val="16"/>
              </w:rPr>
              <w:t xml:space="preserve"> dm</w:t>
            </w:r>
            <w:r w:rsidRPr="007F0ED1">
              <w:rPr>
                <w:rFonts w:cs="Tahoma"/>
                <w:sz w:val="16"/>
                <w:szCs w:val="16"/>
                <w:vertAlign w:val="superscript"/>
              </w:rPr>
              <w:t>3</w:t>
            </w:r>
            <w:r w:rsidRPr="007F0ED1">
              <w:rPr>
                <w:rFonts w:cs="Tahoma"/>
                <w:sz w:val="16"/>
                <w:szCs w:val="16"/>
              </w:rPr>
              <w:t>,</w:t>
            </w:r>
          </w:p>
          <w:p w14:paraId="08678867" w14:textId="77777777" w:rsidR="00933645" w:rsidRPr="00C71858" w:rsidRDefault="00933645" w:rsidP="006D3FB3">
            <w:pPr>
              <w:ind w:right="213"/>
              <w:rPr>
                <w:rFonts w:cs="Tahoma"/>
                <w:color w:val="0070C0"/>
                <w:sz w:val="16"/>
                <w:szCs w:val="16"/>
              </w:rPr>
            </w:pPr>
            <w:r w:rsidRPr="00C71858">
              <w:rPr>
                <w:rFonts w:cs="Tahoma"/>
                <w:color w:val="0070C0"/>
                <w:sz w:val="16"/>
                <w:szCs w:val="16"/>
              </w:rPr>
              <w:t xml:space="preserve">UWAGA. </w:t>
            </w:r>
          </w:p>
          <w:p w14:paraId="06E8929D" w14:textId="77777777" w:rsidR="00933645" w:rsidRPr="007F0ED1" w:rsidRDefault="00933645" w:rsidP="006D3FB3">
            <w:pPr>
              <w:jc w:val="both"/>
              <w:rPr>
                <w:rFonts w:cs="Tahoma"/>
                <w:sz w:val="16"/>
                <w:szCs w:val="16"/>
              </w:rPr>
            </w:pPr>
            <w:r w:rsidRPr="00C71858">
              <w:rPr>
                <w:rFonts w:cs="Tahoma"/>
                <w:color w:val="0070C0"/>
                <w:sz w:val="16"/>
                <w:szCs w:val="16"/>
              </w:rPr>
              <w:t>Parametry silnika podlegają kryterium oceny ofert.</w:t>
            </w:r>
          </w:p>
        </w:tc>
      </w:tr>
      <w:tr w:rsidR="00933645" w:rsidRPr="007F0ED1" w14:paraId="45E67DA9" w14:textId="77777777" w:rsidTr="000F092C">
        <w:trPr>
          <w:cantSplit/>
          <w:trHeight w:val="1311"/>
        </w:trPr>
        <w:tc>
          <w:tcPr>
            <w:tcW w:w="2551" w:type="dxa"/>
            <w:vMerge/>
            <w:vAlign w:val="center"/>
          </w:tcPr>
          <w:p w14:paraId="69244669" w14:textId="77777777" w:rsidR="00933645" w:rsidRPr="007F0ED1" w:rsidRDefault="00933645" w:rsidP="006D3FB3">
            <w:pPr>
              <w:ind w:left="394" w:hanging="394"/>
              <w:rPr>
                <w:rFonts w:cs="Tahoma"/>
                <w:b/>
                <w:sz w:val="16"/>
                <w:szCs w:val="16"/>
              </w:rPr>
            </w:pPr>
          </w:p>
        </w:tc>
        <w:tc>
          <w:tcPr>
            <w:tcW w:w="8006" w:type="dxa"/>
            <w:vAlign w:val="center"/>
          </w:tcPr>
          <w:p w14:paraId="2FAE1EF6" w14:textId="77777777" w:rsidR="00933645" w:rsidRPr="007F0ED1" w:rsidRDefault="00933645" w:rsidP="008B3B93">
            <w:pPr>
              <w:numPr>
                <w:ilvl w:val="0"/>
                <w:numId w:val="17"/>
              </w:numPr>
              <w:ind w:left="210" w:right="72" w:hanging="210"/>
              <w:rPr>
                <w:rFonts w:cs="Tahoma"/>
                <w:sz w:val="16"/>
                <w:szCs w:val="16"/>
              </w:rPr>
            </w:pPr>
            <w:r w:rsidRPr="007F0ED1">
              <w:rPr>
                <w:rFonts w:cs="Tahoma"/>
                <w:sz w:val="16"/>
                <w:szCs w:val="16"/>
              </w:rPr>
              <w:t xml:space="preserve">spełniający wymagania normy czystości spalin Euro 6 określone w Rozporządzeniu Parlamentu Europejskiego i Rady (WE) Nr 595/2009 Rozporządzenia Komisji (UE) Nr 582/2011 z dnia 25 maja 2011 r. zmieniające rozporządzenie Parlamentu Europejskiego i Rady (WE) Nr 595/2009 w odniesieniu do emisji zanieczyszczeń pochodzących z pojazdów ciężarowych o dużej ładowności (Euro VI) oraz zmieniające załączniki I </w:t>
            </w:r>
            <w:proofErr w:type="spellStart"/>
            <w:r w:rsidRPr="007F0ED1">
              <w:rPr>
                <w:rFonts w:cs="Tahoma"/>
                <w:sz w:val="16"/>
                <w:szCs w:val="16"/>
              </w:rPr>
              <w:t>i</w:t>
            </w:r>
            <w:proofErr w:type="spellEnd"/>
            <w:r w:rsidRPr="007F0ED1">
              <w:rPr>
                <w:rFonts w:cs="Tahoma"/>
                <w:sz w:val="16"/>
                <w:szCs w:val="16"/>
              </w:rPr>
              <w:t xml:space="preserve"> III do dyrektywy 2007/46/WE Parlamentu Europejskiego </w:t>
            </w:r>
            <w:r w:rsidRPr="007F0ED1">
              <w:rPr>
                <w:rFonts w:cs="Tahoma"/>
                <w:sz w:val="16"/>
                <w:szCs w:val="16"/>
              </w:rPr>
              <w:br/>
              <w:t>i Rady</w:t>
            </w:r>
            <w:r>
              <w:rPr>
                <w:rFonts w:cs="Tahoma"/>
                <w:sz w:val="16"/>
                <w:szCs w:val="16"/>
              </w:rPr>
              <w:t>,</w:t>
            </w:r>
          </w:p>
        </w:tc>
      </w:tr>
      <w:tr w:rsidR="00933645" w:rsidRPr="007F0ED1" w14:paraId="00AED046" w14:textId="77777777" w:rsidTr="001446AF">
        <w:trPr>
          <w:cantSplit/>
          <w:trHeight w:val="454"/>
        </w:trPr>
        <w:tc>
          <w:tcPr>
            <w:tcW w:w="2551" w:type="dxa"/>
            <w:vMerge/>
            <w:vAlign w:val="center"/>
          </w:tcPr>
          <w:p w14:paraId="366FA25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3B4F884"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 xml:space="preserve">separator </w:t>
            </w:r>
            <w:r>
              <w:rPr>
                <w:rFonts w:cs="Tahoma"/>
                <w:sz w:val="16"/>
                <w:szCs w:val="16"/>
              </w:rPr>
              <w:t xml:space="preserve">(odstojnik) </w:t>
            </w:r>
            <w:r w:rsidRPr="007F0ED1">
              <w:rPr>
                <w:rFonts w:cs="Tahoma"/>
                <w:sz w:val="16"/>
                <w:szCs w:val="16"/>
              </w:rPr>
              <w:t>wody</w:t>
            </w:r>
            <w:r>
              <w:rPr>
                <w:rFonts w:cs="Tahoma"/>
                <w:sz w:val="16"/>
                <w:szCs w:val="16"/>
              </w:rPr>
              <w:t>,</w:t>
            </w:r>
            <w:r w:rsidRPr="007F0ED1">
              <w:rPr>
                <w:rFonts w:cs="Tahoma"/>
                <w:sz w:val="16"/>
                <w:szCs w:val="16"/>
              </w:rPr>
              <w:t xml:space="preserve"> </w:t>
            </w:r>
            <w:r>
              <w:rPr>
                <w:rFonts w:cs="Tahoma"/>
                <w:sz w:val="16"/>
                <w:szCs w:val="16"/>
              </w:rPr>
              <w:t xml:space="preserve">z podgrzewanym filtrem paliwa, </w:t>
            </w:r>
            <w:r w:rsidRPr="007F0ED1">
              <w:rPr>
                <w:rFonts w:cs="Tahoma"/>
                <w:sz w:val="16"/>
                <w:szCs w:val="16"/>
              </w:rPr>
              <w:t>w układzie zasilania paliwem,</w:t>
            </w:r>
          </w:p>
        </w:tc>
      </w:tr>
      <w:tr w:rsidR="00933645" w:rsidRPr="007F0ED1" w14:paraId="4CC2E6C0" w14:textId="77777777" w:rsidTr="000F092C">
        <w:trPr>
          <w:cantSplit/>
          <w:trHeight w:val="1364"/>
        </w:trPr>
        <w:tc>
          <w:tcPr>
            <w:tcW w:w="2551" w:type="dxa"/>
            <w:vMerge/>
            <w:vAlign w:val="center"/>
          </w:tcPr>
          <w:p w14:paraId="4D78CBB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2E2B4355" w14:textId="20EC140A" w:rsidR="00933645" w:rsidRPr="007F0ED1" w:rsidRDefault="00933645" w:rsidP="006D3FB3">
            <w:pPr>
              <w:numPr>
                <w:ilvl w:val="0"/>
                <w:numId w:val="17"/>
              </w:numPr>
              <w:ind w:left="210" w:right="72" w:hanging="210"/>
              <w:jc w:val="both"/>
              <w:rPr>
                <w:rFonts w:cs="Tahoma"/>
                <w:sz w:val="16"/>
                <w:szCs w:val="16"/>
              </w:rPr>
            </w:pPr>
            <w:r w:rsidRPr="007F0ED1">
              <w:rPr>
                <w:rFonts w:cs="Tahoma"/>
                <w:iCs/>
                <w:sz w:val="16"/>
                <w:szCs w:val="16"/>
              </w:rPr>
              <w:t xml:space="preserve">układ chłodzenia </w:t>
            </w:r>
            <w:r w:rsidRPr="007F0ED1">
              <w:rPr>
                <w:rFonts w:cs="Tahoma"/>
                <w:sz w:val="16"/>
                <w:szCs w:val="16"/>
              </w:rPr>
              <w:t>silnika regulowany termostatem, przewody układu chłodzenia wykonane z rur z metali kolorowych lub innych materiałów odpornych na korozję, w otulinach izolujących („ocieplających”)</w:t>
            </w:r>
            <w:r>
              <w:rPr>
                <w:rFonts w:cs="Tahoma"/>
                <w:sz w:val="16"/>
                <w:szCs w:val="16"/>
              </w:rPr>
              <w:t>,</w:t>
            </w:r>
            <w:r w:rsidRPr="007F0ED1">
              <w:rPr>
                <w:rFonts w:cs="Tahoma"/>
                <w:sz w:val="16"/>
                <w:szCs w:val="16"/>
              </w:rPr>
              <w:t xml:space="preserve"> z</w:t>
            </w:r>
            <w:r w:rsidRPr="007F0ED1">
              <w:rPr>
                <w:rFonts w:cs="Tahoma"/>
                <w:iCs/>
                <w:sz w:val="16"/>
                <w:szCs w:val="16"/>
              </w:rPr>
              <w:t xml:space="preserve">e złączami wykonanymi z gumy silikonowej lub materiału na bazie </w:t>
            </w:r>
            <w:proofErr w:type="spellStart"/>
            <w:r w:rsidRPr="007F0ED1">
              <w:rPr>
                <w:rFonts w:cs="Tahoma"/>
                <w:iCs/>
                <w:sz w:val="16"/>
                <w:szCs w:val="16"/>
              </w:rPr>
              <w:t>manomeru</w:t>
            </w:r>
            <w:proofErr w:type="spellEnd"/>
            <w:r w:rsidRPr="007F0ED1">
              <w:rPr>
                <w:rFonts w:cs="Tahoma"/>
                <w:iCs/>
                <w:sz w:val="16"/>
                <w:szCs w:val="16"/>
              </w:rPr>
              <w:t xml:space="preserve"> </w:t>
            </w:r>
            <w:proofErr w:type="spellStart"/>
            <w:r w:rsidRPr="007F0ED1">
              <w:rPr>
                <w:rFonts w:cs="Tahoma"/>
                <w:iCs/>
                <w:sz w:val="16"/>
                <w:szCs w:val="16"/>
              </w:rPr>
              <w:t>etylenowo-propyleno-dienowego</w:t>
            </w:r>
            <w:proofErr w:type="spellEnd"/>
            <w:r w:rsidRPr="007F0ED1">
              <w:rPr>
                <w:rFonts w:cs="Tahoma"/>
                <w:iCs/>
                <w:sz w:val="16"/>
                <w:szCs w:val="16"/>
              </w:rPr>
              <w:t xml:space="preserve"> (EPDM lub równowa</w:t>
            </w:r>
            <w:r w:rsidR="002B53D9">
              <w:rPr>
                <w:rFonts w:cs="Tahoma"/>
                <w:iCs/>
                <w:sz w:val="16"/>
                <w:szCs w:val="16"/>
              </w:rPr>
              <w:t>ż</w:t>
            </w:r>
            <w:r w:rsidRPr="007F0ED1">
              <w:rPr>
                <w:rFonts w:cs="Tahoma"/>
                <w:iCs/>
                <w:sz w:val="16"/>
                <w:szCs w:val="16"/>
              </w:rPr>
              <w:t>ny)</w:t>
            </w:r>
            <w:r>
              <w:rPr>
                <w:rFonts w:cs="Tahoma"/>
                <w:iCs/>
                <w:sz w:val="16"/>
                <w:szCs w:val="16"/>
              </w:rPr>
              <w:t>,</w:t>
            </w:r>
            <w:r w:rsidRPr="007F0ED1">
              <w:rPr>
                <w:rFonts w:cs="Tahoma"/>
                <w:iCs/>
                <w:sz w:val="16"/>
                <w:szCs w:val="16"/>
              </w:rPr>
              <w:t xml:space="preserve"> zaciskane opaskami</w:t>
            </w:r>
            <w:r>
              <w:rPr>
                <w:rFonts w:cs="Tahoma"/>
                <w:iCs/>
                <w:sz w:val="16"/>
                <w:szCs w:val="16"/>
              </w:rPr>
              <w:t>,</w:t>
            </w:r>
            <w:r w:rsidRPr="007F0ED1">
              <w:rPr>
                <w:rFonts w:cs="Tahoma"/>
                <w:iCs/>
                <w:sz w:val="16"/>
                <w:szCs w:val="16"/>
              </w:rPr>
              <w:t xml:space="preserve"> </w:t>
            </w:r>
            <w:r w:rsidRPr="007F0ED1">
              <w:rPr>
                <w:rFonts w:cs="Tahoma"/>
                <w:sz w:val="16"/>
                <w:szCs w:val="16"/>
              </w:rPr>
              <w:t>wypełniony płynem spełniającym wymagania normy producenta silnika i skrzyni biegów, zbiornik wyrównawczy wykonany z materiału odpornego na korozję</w:t>
            </w:r>
            <w:r w:rsidRPr="00A94C04">
              <w:rPr>
                <w:rFonts w:cs="Tahoma"/>
                <w:sz w:val="16"/>
                <w:szCs w:val="16"/>
              </w:rPr>
              <w:t>, z przeźroczystym wziernikiem poziomu płynu,</w:t>
            </w:r>
            <w:r w:rsidRPr="007F0ED1">
              <w:rPr>
                <w:rFonts w:cs="Tahoma"/>
                <w:sz w:val="16"/>
                <w:szCs w:val="16"/>
              </w:rPr>
              <w:t xml:space="preserve"> chłodnica lub zespół chłodnic</w:t>
            </w:r>
            <w:r>
              <w:rPr>
                <w:rFonts w:cs="Tahoma"/>
                <w:sz w:val="16"/>
                <w:szCs w:val="16"/>
              </w:rPr>
              <w:t>,</w:t>
            </w:r>
          </w:p>
        </w:tc>
      </w:tr>
      <w:tr w:rsidR="00933645" w:rsidRPr="007F0ED1" w14:paraId="7BA27D55" w14:textId="77777777" w:rsidTr="001446AF">
        <w:trPr>
          <w:cantSplit/>
          <w:trHeight w:val="454"/>
        </w:trPr>
        <w:tc>
          <w:tcPr>
            <w:tcW w:w="2551" w:type="dxa"/>
            <w:vMerge/>
            <w:vAlign w:val="center"/>
          </w:tcPr>
          <w:p w14:paraId="6C1B298A"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69159282" w14:textId="77777777" w:rsidR="00933645" w:rsidRPr="007F0ED1" w:rsidRDefault="00933645" w:rsidP="006D3FB3">
            <w:pPr>
              <w:numPr>
                <w:ilvl w:val="0"/>
                <w:numId w:val="17"/>
              </w:numPr>
              <w:ind w:left="210" w:hanging="210"/>
              <w:jc w:val="both"/>
              <w:rPr>
                <w:rFonts w:cs="Tahoma"/>
                <w:sz w:val="16"/>
                <w:szCs w:val="16"/>
              </w:rPr>
            </w:pPr>
            <w:r w:rsidRPr="00F562E9">
              <w:rPr>
                <w:rFonts w:cs="Tahoma"/>
                <w:sz w:val="16"/>
                <w:szCs w:val="16"/>
              </w:rPr>
              <w:t>filtr powietrza typu suchego</w:t>
            </w:r>
            <w:r>
              <w:rPr>
                <w:rFonts w:cs="Tahoma"/>
                <w:sz w:val="16"/>
                <w:szCs w:val="16"/>
              </w:rPr>
              <w:t>, ze wskaźnikiem zabrudzenia,</w:t>
            </w:r>
          </w:p>
        </w:tc>
      </w:tr>
      <w:tr w:rsidR="00933645" w:rsidRPr="007F0ED1" w14:paraId="7615B097" w14:textId="77777777" w:rsidTr="001446AF">
        <w:trPr>
          <w:cantSplit/>
          <w:trHeight w:val="454"/>
        </w:trPr>
        <w:tc>
          <w:tcPr>
            <w:tcW w:w="2551" w:type="dxa"/>
            <w:vMerge/>
            <w:vAlign w:val="center"/>
          </w:tcPr>
          <w:p w14:paraId="23AF2C9A"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124EDA34" w14:textId="77777777" w:rsidR="00933645" w:rsidRPr="00F562E9" w:rsidRDefault="00933645" w:rsidP="006D3FB3">
            <w:pPr>
              <w:numPr>
                <w:ilvl w:val="0"/>
                <w:numId w:val="17"/>
              </w:numPr>
              <w:ind w:left="210" w:hanging="210"/>
              <w:jc w:val="both"/>
              <w:rPr>
                <w:rFonts w:cs="Tahoma"/>
                <w:sz w:val="16"/>
                <w:szCs w:val="16"/>
              </w:rPr>
            </w:pPr>
            <w:r w:rsidRPr="00855074">
              <w:rPr>
                <w:rFonts w:cs="Tahoma"/>
                <w:sz w:val="16"/>
                <w:szCs w:val="16"/>
              </w:rPr>
              <w:t>komora silnika oświetlona, wyposażona w blokadę uruchomienia silnika przy otwartej pokrywie</w:t>
            </w:r>
            <w:r>
              <w:rPr>
                <w:rFonts w:cs="Tahoma"/>
                <w:sz w:val="16"/>
                <w:szCs w:val="16"/>
              </w:rPr>
              <w:t>,</w:t>
            </w:r>
            <w:r w:rsidRPr="00855074">
              <w:rPr>
                <w:rFonts w:cs="Tahoma"/>
                <w:sz w:val="16"/>
                <w:szCs w:val="16"/>
              </w:rPr>
              <w:t xml:space="preserve"> poprzez zastosowanie włącznika zbliżeniowego lub mechanicznego (rolkowego),</w:t>
            </w:r>
          </w:p>
        </w:tc>
      </w:tr>
      <w:tr w:rsidR="00933645" w:rsidRPr="007F0ED1" w14:paraId="65C4EDEA" w14:textId="77777777" w:rsidTr="001446AF">
        <w:trPr>
          <w:cantSplit/>
          <w:trHeight w:val="567"/>
        </w:trPr>
        <w:tc>
          <w:tcPr>
            <w:tcW w:w="2551" w:type="dxa"/>
            <w:vMerge/>
            <w:vAlign w:val="center"/>
          </w:tcPr>
          <w:p w14:paraId="3924776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706AA6D"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 xml:space="preserve">osłona antyhałasowa </w:t>
            </w:r>
            <w:r>
              <w:rPr>
                <w:rFonts w:cs="Tahoma"/>
                <w:sz w:val="16"/>
                <w:szCs w:val="16"/>
              </w:rPr>
              <w:t>wewnątrz komory zespołu napędowego,</w:t>
            </w:r>
            <w:r w:rsidRPr="007F0ED1">
              <w:rPr>
                <w:rFonts w:cs="Tahoma"/>
                <w:sz w:val="16"/>
                <w:szCs w:val="16"/>
              </w:rPr>
              <w:t xml:space="preserve"> ze zdejmowaną pokrywą podłogową,</w:t>
            </w:r>
          </w:p>
        </w:tc>
      </w:tr>
      <w:tr w:rsidR="00933645" w:rsidRPr="007F0ED1" w14:paraId="53F2B942" w14:textId="77777777" w:rsidTr="001446AF">
        <w:trPr>
          <w:cantSplit/>
          <w:trHeight w:val="737"/>
        </w:trPr>
        <w:tc>
          <w:tcPr>
            <w:tcW w:w="2551" w:type="dxa"/>
            <w:vMerge/>
            <w:vAlign w:val="center"/>
          </w:tcPr>
          <w:p w14:paraId="4EE80D70" w14:textId="77777777" w:rsidR="00933645" w:rsidRPr="007F0ED1" w:rsidRDefault="00933645" w:rsidP="006D3FB3">
            <w:pPr>
              <w:rPr>
                <w:rFonts w:cs="Tahoma"/>
                <w:b/>
                <w:sz w:val="16"/>
                <w:szCs w:val="16"/>
              </w:rPr>
            </w:pPr>
          </w:p>
        </w:tc>
        <w:tc>
          <w:tcPr>
            <w:tcW w:w="8006" w:type="dxa"/>
            <w:vAlign w:val="center"/>
          </w:tcPr>
          <w:p w14:paraId="37585CF3" w14:textId="77777777" w:rsidR="00933645" w:rsidRPr="007F0ED1" w:rsidRDefault="00933645" w:rsidP="006D3FB3">
            <w:pPr>
              <w:numPr>
                <w:ilvl w:val="0"/>
                <w:numId w:val="17"/>
              </w:numPr>
              <w:ind w:left="210" w:right="72" w:hanging="210"/>
              <w:jc w:val="both"/>
              <w:rPr>
                <w:rFonts w:cs="Tahoma"/>
                <w:sz w:val="16"/>
                <w:szCs w:val="16"/>
              </w:rPr>
            </w:pPr>
            <w:r w:rsidRPr="007F0ED1">
              <w:rPr>
                <w:rFonts w:cs="Tahoma"/>
                <w:sz w:val="16"/>
                <w:szCs w:val="16"/>
              </w:rPr>
              <w:t>komora silnika osłonięta przed zanieczyszczeniami, wyposażona w czujnik pożarowy</w:t>
            </w:r>
            <w:r>
              <w:rPr>
                <w:rFonts w:cs="Tahoma"/>
                <w:sz w:val="16"/>
                <w:szCs w:val="16"/>
              </w:rPr>
              <w:t>,</w:t>
            </w:r>
            <w:r w:rsidRPr="007F0ED1">
              <w:rPr>
                <w:rFonts w:cs="Tahoma"/>
                <w:sz w:val="16"/>
                <w:szCs w:val="16"/>
              </w:rPr>
              <w:t xml:space="preserve"> z sygnalizacją ostrzegawczą, wskaźnik na desce rozdzielczej kierowcy,</w:t>
            </w:r>
          </w:p>
        </w:tc>
      </w:tr>
      <w:tr w:rsidR="00933645" w:rsidRPr="007F0ED1" w14:paraId="369A54ED" w14:textId="77777777" w:rsidTr="001446AF">
        <w:trPr>
          <w:cantSplit/>
          <w:trHeight w:val="850"/>
        </w:trPr>
        <w:tc>
          <w:tcPr>
            <w:tcW w:w="2551" w:type="dxa"/>
            <w:vMerge/>
            <w:vAlign w:val="center"/>
          </w:tcPr>
          <w:p w14:paraId="21B9F0CB" w14:textId="77777777" w:rsidR="00933645" w:rsidRPr="007F0ED1" w:rsidRDefault="00933645" w:rsidP="006D3FB3">
            <w:pPr>
              <w:rPr>
                <w:rFonts w:cs="Tahoma"/>
                <w:b/>
                <w:sz w:val="16"/>
                <w:szCs w:val="16"/>
              </w:rPr>
            </w:pPr>
          </w:p>
        </w:tc>
        <w:tc>
          <w:tcPr>
            <w:tcW w:w="8006" w:type="dxa"/>
            <w:shd w:val="clear" w:color="auto" w:fill="FFFFFF"/>
            <w:vAlign w:val="center"/>
          </w:tcPr>
          <w:p w14:paraId="75577116" w14:textId="063DC6A9" w:rsidR="00933645" w:rsidRPr="007F0ED1" w:rsidRDefault="00933645" w:rsidP="006D3FB3">
            <w:pPr>
              <w:numPr>
                <w:ilvl w:val="0"/>
                <w:numId w:val="17"/>
              </w:numPr>
              <w:ind w:left="210" w:right="72" w:hanging="210"/>
              <w:jc w:val="both"/>
              <w:rPr>
                <w:rFonts w:cs="Tahoma"/>
                <w:sz w:val="16"/>
                <w:szCs w:val="16"/>
              </w:rPr>
            </w:pPr>
            <w:r>
              <w:rPr>
                <w:rFonts w:cs="Tahoma"/>
                <w:sz w:val="16"/>
                <w:szCs w:val="16"/>
              </w:rPr>
              <w:t xml:space="preserve"> </w:t>
            </w:r>
            <w:r w:rsidRPr="007F0ED1">
              <w:rPr>
                <w:rFonts w:cs="Tahoma"/>
                <w:sz w:val="16"/>
                <w:szCs w:val="16"/>
              </w:rPr>
              <w:t xml:space="preserve">komora silnika wyposażona w instalację </w:t>
            </w:r>
            <w:proofErr w:type="spellStart"/>
            <w:r w:rsidRPr="007F0ED1">
              <w:rPr>
                <w:rFonts w:cs="Tahoma"/>
                <w:sz w:val="16"/>
                <w:szCs w:val="16"/>
              </w:rPr>
              <w:t>samogasz</w:t>
            </w:r>
            <w:r>
              <w:rPr>
                <w:rFonts w:cs="Tahoma"/>
                <w:sz w:val="16"/>
                <w:szCs w:val="16"/>
              </w:rPr>
              <w:t>ąc</w:t>
            </w:r>
            <w:r w:rsidR="00415CAF">
              <w:rPr>
                <w:rFonts w:cs="Tahoma"/>
                <w:sz w:val="16"/>
                <w:szCs w:val="16"/>
              </w:rPr>
              <w:t>ą</w:t>
            </w:r>
            <w:proofErr w:type="spellEnd"/>
            <w:r w:rsidRPr="007F0ED1">
              <w:rPr>
                <w:rFonts w:cs="Tahoma"/>
                <w:sz w:val="16"/>
                <w:szCs w:val="16"/>
              </w:rPr>
              <w:t xml:space="preserve"> (system gaszenia pożaru)</w:t>
            </w:r>
            <w:r>
              <w:rPr>
                <w:rFonts w:cs="Tahoma"/>
                <w:sz w:val="16"/>
                <w:szCs w:val="16"/>
              </w:rPr>
              <w:t>,</w:t>
            </w:r>
            <w:r w:rsidRPr="007F0ED1">
              <w:rPr>
                <w:rFonts w:cs="Tahoma"/>
                <w:sz w:val="16"/>
                <w:szCs w:val="16"/>
              </w:rPr>
              <w:t xml:space="preserve"> </w:t>
            </w:r>
            <w:r>
              <w:rPr>
                <w:rFonts w:cs="Tahoma"/>
                <w:sz w:val="16"/>
                <w:szCs w:val="16"/>
              </w:rPr>
              <w:t>z detekcją</w:t>
            </w:r>
            <w:r w:rsidRPr="007F0ED1">
              <w:rPr>
                <w:rFonts w:cs="Tahoma"/>
                <w:sz w:val="16"/>
                <w:szCs w:val="16"/>
              </w:rPr>
              <w:t>, działającą również przy wyłączonym zasilaniu instalacji elektrycznej. Instalacja zawiera:</w:t>
            </w:r>
          </w:p>
        </w:tc>
      </w:tr>
    </w:tbl>
    <w:p w14:paraId="59B8CC5B" w14:textId="77777777" w:rsidR="009D17D2" w:rsidRPr="007F0ED1" w:rsidRDefault="009D17D2" w:rsidP="009D17D2">
      <w:pPr>
        <w:rPr>
          <w:sz w:val="2"/>
          <w:szCs w:val="2"/>
        </w:rPr>
      </w:pPr>
    </w:p>
    <w:p w14:paraId="2184AB1B" w14:textId="77777777" w:rsidR="009D17D2" w:rsidRPr="0040527C" w:rsidRDefault="009D17D2" w:rsidP="009D17D2">
      <w:pPr>
        <w:rPr>
          <w:sz w:val="14"/>
          <w:szCs w:val="10"/>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043A095E" w14:textId="77777777" w:rsidTr="001446AF">
        <w:trPr>
          <w:trHeight w:val="1531"/>
        </w:trPr>
        <w:tc>
          <w:tcPr>
            <w:tcW w:w="2551" w:type="dxa"/>
            <w:shd w:val="clear" w:color="auto" w:fill="D9D9D9"/>
            <w:vAlign w:val="center"/>
          </w:tcPr>
          <w:p w14:paraId="79A501CC"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A42EAE4"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3A313C3E" w14:textId="77777777" w:rsidTr="001446AF">
        <w:trPr>
          <w:trHeight w:val="340"/>
        </w:trPr>
        <w:tc>
          <w:tcPr>
            <w:tcW w:w="2551" w:type="dxa"/>
            <w:shd w:val="clear" w:color="auto" w:fill="808080"/>
            <w:vAlign w:val="center"/>
          </w:tcPr>
          <w:p w14:paraId="41861B23"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0CBEC33" w14:textId="77777777" w:rsidR="00933645" w:rsidRPr="007F0ED1" w:rsidRDefault="00933645" w:rsidP="006D3FB3">
            <w:pPr>
              <w:jc w:val="center"/>
              <w:rPr>
                <w:b/>
                <w:sz w:val="16"/>
                <w:szCs w:val="16"/>
              </w:rPr>
            </w:pPr>
            <w:r w:rsidRPr="007F0ED1">
              <w:rPr>
                <w:b/>
                <w:sz w:val="16"/>
                <w:szCs w:val="16"/>
              </w:rPr>
              <w:t>2</w:t>
            </w:r>
          </w:p>
        </w:tc>
      </w:tr>
      <w:tr w:rsidR="008B3B93" w:rsidRPr="007F0ED1" w14:paraId="05951DF3" w14:textId="77777777" w:rsidTr="001446AF">
        <w:trPr>
          <w:trHeight w:val="340"/>
        </w:trPr>
        <w:tc>
          <w:tcPr>
            <w:tcW w:w="10557" w:type="dxa"/>
            <w:gridSpan w:val="2"/>
            <w:shd w:val="clear" w:color="auto" w:fill="D0CECE"/>
            <w:vAlign w:val="center"/>
          </w:tcPr>
          <w:p w14:paraId="0DE0D697" w14:textId="178CA5B3" w:rsidR="008B3B93" w:rsidRPr="007F0ED1" w:rsidRDefault="008B3B93" w:rsidP="006D3FB3">
            <w:pPr>
              <w:jc w:val="center"/>
              <w:rPr>
                <w:b/>
                <w:sz w:val="16"/>
                <w:szCs w:val="16"/>
              </w:rPr>
            </w:pPr>
            <w:r>
              <w:rPr>
                <w:b/>
                <w:sz w:val="16"/>
                <w:szCs w:val="16"/>
              </w:rPr>
              <w:t>2. Układ napędowy.</w:t>
            </w:r>
          </w:p>
        </w:tc>
      </w:tr>
      <w:tr w:rsidR="00D66D36" w:rsidRPr="007F0ED1" w14:paraId="6284DC58" w14:textId="77777777" w:rsidTr="00D66D36">
        <w:trPr>
          <w:cantSplit/>
          <w:trHeight w:val="1722"/>
        </w:trPr>
        <w:tc>
          <w:tcPr>
            <w:tcW w:w="2551" w:type="dxa"/>
            <w:vMerge w:val="restart"/>
            <w:vAlign w:val="center"/>
          </w:tcPr>
          <w:p w14:paraId="6175CFAA" w14:textId="77777777" w:rsidR="00D66D36" w:rsidRPr="007F0ED1" w:rsidRDefault="00D66D36" w:rsidP="006D3FB3">
            <w:pPr>
              <w:rPr>
                <w:rFonts w:cs="Tahoma"/>
                <w:b/>
                <w:sz w:val="16"/>
                <w:szCs w:val="16"/>
              </w:rPr>
            </w:pPr>
            <w:r>
              <w:rPr>
                <w:rFonts w:cs="Tahoma"/>
                <w:b/>
                <w:sz w:val="16"/>
                <w:szCs w:val="16"/>
              </w:rPr>
              <w:t>2</w:t>
            </w:r>
            <w:r w:rsidRPr="007F0ED1">
              <w:rPr>
                <w:rFonts w:cs="Tahoma"/>
                <w:b/>
                <w:sz w:val="16"/>
                <w:szCs w:val="16"/>
              </w:rPr>
              <w:t>.1.  Silnik:</w:t>
            </w:r>
          </w:p>
        </w:tc>
        <w:tc>
          <w:tcPr>
            <w:tcW w:w="8006" w:type="dxa"/>
            <w:shd w:val="clear" w:color="auto" w:fill="FFFFFF"/>
            <w:vAlign w:val="center"/>
          </w:tcPr>
          <w:p w14:paraId="7FAC8EAF" w14:textId="20825CC5" w:rsidR="00D66D36" w:rsidRPr="007F0ED1" w:rsidRDefault="00D66D36" w:rsidP="00D66D36">
            <w:pPr>
              <w:pStyle w:val="Nagwek"/>
              <w:tabs>
                <w:tab w:val="left" w:pos="498"/>
              </w:tabs>
              <w:ind w:right="72"/>
              <w:jc w:val="both"/>
              <w:rPr>
                <w:rFonts w:ascii="Tahoma" w:hAnsi="Tahoma" w:cs="Tahoma"/>
                <w:bCs/>
                <w:iCs/>
                <w:sz w:val="16"/>
                <w:szCs w:val="16"/>
              </w:rPr>
            </w:pPr>
            <w:r>
              <w:rPr>
                <w:rFonts w:ascii="Tahoma" w:hAnsi="Tahoma" w:cs="Tahoma"/>
                <w:bCs/>
                <w:iCs/>
                <w:sz w:val="16"/>
                <w:szCs w:val="16"/>
              </w:rPr>
              <w:t xml:space="preserve">Ł) </w:t>
            </w:r>
            <w:r w:rsidRPr="007F0ED1">
              <w:rPr>
                <w:rFonts w:ascii="Tahoma" w:hAnsi="Tahoma" w:cs="Tahoma"/>
                <w:bCs/>
                <w:iCs/>
                <w:sz w:val="16"/>
                <w:szCs w:val="16"/>
              </w:rPr>
              <w:t xml:space="preserve">układ sterujący: </w:t>
            </w:r>
          </w:p>
          <w:p w14:paraId="4D42F274" w14:textId="77777777" w:rsidR="00D66D36" w:rsidRPr="007F0ED1" w:rsidRDefault="00D66D36" w:rsidP="006D3FB3">
            <w:pPr>
              <w:pStyle w:val="Tekstpodstawowy"/>
              <w:numPr>
                <w:ilvl w:val="0"/>
                <w:numId w:val="59"/>
              </w:numPr>
              <w:tabs>
                <w:tab w:val="left" w:pos="782"/>
              </w:tabs>
              <w:ind w:left="782" w:right="72" w:hanging="284"/>
              <w:rPr>
                <w:rFonts w:ascii="Tahoma" w:hAnsi="Tahoma" w:cs="Tahoma"/>
                <w:b w:val="0"/>
                <w:bCs/>
                <w:i w:val="0"/>
                <w:iCs/>
                <w:color w:val="auto"/>
                <w:sz w:val="16"/>
                <w:szCs w:val="16"/>
              </w:rPr>
            </w:pPr>
            <w:r w:rsidRPr="007F0ED1">
              <w:rPr>
                <w:rFonts w:ascii="Tahoma" w:hAnsi="Tahoma" w:cs="Tahoma"/>
                <w:b w:val="0"/>
                <w:bCs/>
                <w:i w:val="0"/>
                <w:iCs/>
                <w:color w:val="auto"/>
                <w:sz w:val="16"/>
                <w:szCs w:val="16"/>
              </w:rPr>
              <w:t>przewód detekcyjny pod ciśnieniem</w:t>
            </w:r>
            <w:r>
              <w:rPr>
                <w:rFonts w:ascii="Tahoma" w:hAnsi="Tahoma" w:cs="Tahoma"/>
                <w:b w:val="0"/>
                <w:bCs/>
                <w:i w:val="0"/>
                <w:iCs/>
                <w:color w:val="auto"/>
                <w:sz w:val="16"/>
                <w:szCs w:val="16"/>
              </w:rPr>
              <w:t xml:space="preserve">, </w:t>
            </w:r>
            <w:r w:rsidRPr="007F0ED1">
              <w:rPr>
                <w:rFonts w:ascii="Tahoma" w:hAnsi="Tahoma" w:cs="Tahoma"/>
                <w:b w:val="0"/>
                <w:bCs/>
                <w:i w:val="0"/>
                <w:iCs/>
                <w:color w:val="auto"/>
                <w:sz w:val="16"/>
                <w:szCs w:val="16"/>
              </w:rPr>
              <w:t xml:space="preserve">ułożony nad silnikiem w miejscach najbardziej podatnych na zapalenie się (pompa paliwowa, filtry, przewody paliwowe, kolektor wydechowy, itp.), </w:t>
            </w:r>
          </w:p>
          <w:p w14:paraId="1C5C1E7D" w14:textId="77777777" w:rsidR="00D66D36" w:rsidRPr="007F0ED1" w:rsidRDefault="00D66D36" w:rsidP="006D3FB3">
            <w:pPr>
              <w:numPr>
                <w:ilvl w:val="0"/>
                <w:numId w:val="59"/>
              </w:numPr>
              <w:ind w:left="355" w:right="72" w:firstLine="143"/>
              <w:jc w:val="both"/>
              <w:rPr>
                <w:rFonts w:cs="Tahoma"/>
                <w:sz w:val="16"/>
                <w:szCs w:val="16"/>
              </w:rPr>
            </w:pPr>
            <w:r w:rsidRPr="007F0ED1">
              <w:rPr>
                <w:rFonts w:cs="Tahoma"/>
                <w:bCs/>
                <w:iCs/>
                <w:sz w:val="16"/>
                <w:szCs w:val="16"/>
              </w:rPr>
              <w:t>cylinder detekcyjny,</w:t>
            </w:r>
          </w:p>
          <w:p w14:paraId="150A6CCA" w14:textId="77777777" w:rsidR="00D66D36" w:rsidRPr="007F0ED1" w:rsidRDefault="00D66D36" w:rsidP="006D3FB3">
            <w:pPr>
              <w:numPr>
                <w:ilvl w:val="0"/>
                <w:numId w:val="59"/>
              </w:numPr>
              <w:tabs>
                <w:tab w:val="left" w:pos="782"/>
              </w:tabs>
              <w:ind w:left="782" w:right="72" w:hanging="284"/>
              <w:jc w:val="both"/>
              <w:rPr>
                <w:rFonts w:cs="Tahoma"/>
                <w:sz w:val="16"/>
                <w:szCs w:val="16"/>
              </w:rPr>
            </w:pPr>
            <w:r w:rsidRPr="007F0ED1">
              <w:rPr>
                <w:rFonts w:cs="Tahoma"/>
                <w:bCs/>
                <w:iCs/>
                <w:sz w:val="16"/>
                <w:szCs w:val="16"/>
              </w:rPr>
              <w:t>sygnalizację dźwiękową i świetlną na desce rozdzielczej</w:t>
            </w:r>
            <w:r>
              <w:rPr>
                <w:rFonts w:cs="Tahoma"/>
                <w:bCs/>
                <w:iCs/>
                <w:sz w:val="16"/>
                <w:szCs w:val="16"/>
              </w:rPr>
              <w:t>,</w:t>
            </w:r>
            <w:r w:rsidRPr="007F0ED1">
              <w:rPr>
                <w:rFonts w:cs="Tahoma"/>
                <w:bCs/>
                <w:iCs/>
                <w:sz w:val="16"/>
                <w:szCs w:val="16"/>
              </w:rPr>
              <w:t xml:space="preserve"> informującą kierowcę o:</w:t>
            </w:r>
          </w:p>
          <w:p w14:paraId="4BFC50E2" w14:textId="77777777"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awarii systemu detekcji, </w:t>
            </w:r>
          </w:p>
          <w:p w14:paraId="29B7BD3A" w14:textId="77777777"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 xml:space="preserve">pożarze w komorze silnika, </w:t>
            </w:r>
          </w:p>
          <w:p w14:paraId="19EADF4A" w14:textId="08E32CB8" w:rsidR="00D66D36" w:rsidRPr="007F0ED1" w:rsidRDefault="00D66D36" w:rsidP="006D3FB3">
            <w:pPr>
              <w:pStyle w:val="Tekstpodstawowy"/>
              <w:numPr>
                <w:ilvl w:val="4"/>
                <w:numId w:val="55"/>
              </w:numPr>
              <w:tabs>
                <w:tab w:val="left" w:pos="639"/>
                <w:tab w:val="left" w:pos="1000"/>
                <w:tab w:val="left" w:pos="1206"/>
              </w:tabs>
              <w:ind w:hanging="2818"/>
              <w:jc w:val="left"/>
              <w:rPr>
                <w:rFonts w:ascii="Tahoma" w:hAnsi="Tahoma" w:cs="Tahoma"/>
                <w:b w:val="0"/>
                <w:bCs/>
                <w:i w:val="0"/>
                <w:iCs/>
                <w:color w:val="auto"/>
                <w:sz w:val="16"/>
                <w:szCs w:val="16"/>
              </w:rPr>
            </w:pPr>
            <w:r w:rsidRPr="007F0ED1">
              <w:rPr>
                <w:rFonts w:ascii="Tahoma" w:hAnsi="Tahoma" w:cs="Tahoma"/>
                <w:b w:val="0"/>
                <w:bCs/>
                <w:i w:val="0"/>
                <w:iCs/>
                <w:color w:val="auto"/>
                <w:sz w:val="16"/>
                <w:szCs w:val="16"/>
              </w:rPr>
              <w:t>awarii gaśnicy (spadek ciśnienia),</w:t>
            </w:r>
          </w:p>
        </w:tc>
      </w:tr>
      <w:tr w:rsidR="00D66D36" w:rsidRPr="007F0ED1" w14:paraId="02909C64" w14:textId="77777777" w:rsidTr="00D66D36">
        <w:trPr>
          <w:cantSplit/>
          <w:trHeight w:val="1265"/>
        </w:trPr>
        <w:tc>
          <w:tcPr>
            <w:tcW w:w="2551" w:type="dxa"/>
            <w:vMerge/>
            <w:vAlign w:val="center"/>
          </w:tcPr>
          <w:p w14:paraId="769ED92A" w14:textId="77777777" w:rsidR="00D66D36" w:rsidRPr="007F0ED1" w:rsidRDefault="00D66D36" w:rsidP="006D3FB3">
            <w:pPr>
              <w:rPr>
                <w:rFonts w:cs="Tahoma"/>
                <w:b/>
                <w:sz w:val="16"/>
                <w:szCs w:val="16"/>
              </w:rPr>
            </w:pPr>
          </w:p>
        </w:tc>
        <w:tc>
          <w:tcPr>
            <w:tcW w:w="8006" w:type="dxa"/>
            <w:shd w:val="clear" w:color="auto" w:fill="FFFFFF"/>
            <w:vAlign w:val="center"/>
          </w:tcPr>
          <w:p w14:paraId="46FE1213" w14:textId="66033E48" w:rsidR="00D66D36" w:rsidRPr="007F0ED1" w:rsidRDefault="00D66D36" w:rsidP="00D66D36">
            <w:pPr>
              <w:pStyle w:val="Nagwek"/>
              <w:numPr>
                <w:ilvl w:val="0"/>
                <w:numId w:val="17"/>
              </w:numPr>
              <w:tabs>
                <w:tab w:val="left" w:pos="498"/>
              </w:tabs>
              <w:ind w:left="431" w:right="72"/>
              <w:jc w:val="both"/>
              <w:rPr>
                <w:rFonts w:ascii="Tahoma" w:hAnsi="Tahoma" w:cs="Tahoma"/>
                <w:bCs/>
                <w:iCs/>
                <w:sz w:val="16"/>
                <w:szCs w:val="16"/>
              </w:rPr>
            </w:pPr>
            <w:r w:rsidRPr="007F0ED1">
              <w:rPr>
                <w:rFonts w:ascii="Tahoma" w:hAnsi="Tahoma" w:cs="Tahoma"/>
                <w:bCs/>
                <w:iCs/>
                <w:sz w:val="16"/>
                <w:szCs w:val="16"/>
              </w:rPr>
              <w:t xml:space="preserve">układ gaśniczy hydropneumatyczny: </w:t>
            </w:r>
          </w:p>
          <w:p w14:paraId="124445E6" w14:textId="77777777" w:rsidR="00D66D36" w:rsidRPr="007F0ED1" w:rsidRDefault="00D66D36" w:rsidP="006D3FB3">
            <w:pPr>
              <w:pStyle w:val="Nagwek"/>
              <w:numPr>
                <w:ilvl w:val="0"/>
                <w:numId w:val="61"/>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butla ciśnieniowa wypełniona płynem zawierającym dodatki pianotwórcze, gaszenie przy pomocy mgły wodnej, (temp. zamarzania - niższa lub równa minus 35</w:t>
            </w:r>
            <w:r w:rsidRPr="007F0ED1">
              <w:rPr>
                <w:rFonts w:ascii="Tahoma" w:hAnsi="Tahoma" w:cs="Tahoma"/>
                <w:bCs/>
                <w:iCs/>
                <w:sz w:val="16"/>
                <w:szCs w:val="16"/>
                <w:vertAlign w:val="superscript"/>
              </w:rPr>
              <w:t>0</w:t>
            </w:r>
            <w:r w:rsidRPr="007F0ED1">
              <w:rPr>
                <w:rFonts w:ascii="Tahoma" w:hAnsi="Tahoma" w:cs="Tahoma"/>
                <w:bCs/>
                <w:iCs/>
                <w:sz w:val="16"/>
                <w:szCs w:val="16"/>
              </w:rPr>
              <w:t>C),</w:t>
            </w:r>
          </w:p>
          <w:p w14:paraId="1C083972" w14:textId="603A4B9D" w:rsidR="00D66D36" w:rsidRPr="007F0ED1" w:rsidRDefault="00D66D36" w:rsidP="006D3FB3">
            <w:pPr>
              <w:pStyle w:val="Nagwek"/>
              <w:numPr>
                <w:ilvl w:val="0"/>
                <w:numId w:val="61"/>
              </w:numPr>
              <w:tabs>
                <w:tab w:val="left" w:pos="782"/>
              </w:tabs>
              <w:ind w:left="782" w:right="72" w:hanging="284"/>
              <w:jc w:val="both"/>
              <w:rPr>
                <w:rFonts w:ascii="Tahoma" w:hAnsi="Tahoma" w:cs="Tahoma"/>
                <w:bCs/>
                <w:iCs/>
                <w:sz w:val="16"/>
                <w:szCs w:val="16"/>
              </w:rPr>
            </w:pPr>
            <w:r w:rsidRPr="007F0ED1">
              <w:rPr>
                <w:rFonts w:ascii="Tahoma" w:hAnsi="Tahoma" w:cs="Tahoma"/>
                <w:bCs/>
                <w:iCs/>
                <w:sz w:val="16"/>
                <w:szCs w:val="16"/>
              </w:rPr>
              <w:t>przewód ciśnieniowy ułożony nad silnikiem</w:t>
            </w:r>
            <w:r>
              <w:rPr>
                <w:rFonts w:ascii="Tahoma" w:hAnsi="Tahoma" w:cs="Tahoma"/>
                <w:bCs/>
                <w:iCs/>
                <w:sz w:val="16"/>
                <w:szCs w:val="16"/>
              </w:rPr>
              <w:t>,</w:t>
            </w:r>
            <w:r w:rsidRPr="007F0ED1">
              <w:rPr>
                <w:rFonts w:ascii="Tahoma" w:hAnsi="Tahoma" w:cs="Tahoma"/>
                <w:bCs/>
                <w:iCs/>
                <w:sz w:val="16"/>
                <w:szCs w:val="16"/>
              </w:rPr>
              <w:t xml:space="preserve"> zawierający min. 8 dysz gaśniczych. </w:t>
            </w:r>
          </w:p>
        </w:tc>
      </w:tr>
      <w:tr w:rsidR="00933645" w:rsidRPr="007F0ED1" w14:paraId="273CBE4E" w14:textId="77777777" w:rsidTr="001446AF">
        <w:trPr>
          <w:cantSplit/>
          <w:trHeight w:val="1251"/>
        </w:trPr>
        <w:tc>
          <w:tcPr>
            <w:tcW w:w="2551" w:type="dxa"/>
            <w:vMerge/>
            <w:vAlign w:val="center"/>
          </w:tcPr>
          <w:p w14:paraId="769A77D8" w14:textId="77777777" w:rsidR="00933645" w:rsidRPr="007F0ED1" w:rsidRDefault="00933645" w:rsidP="006D3FB3">
            <w:pPr>
              <w:rPr>
                <w:rFonts w:cs="Tahoma"/>
                <w:b/>
                <w:sz w:val="16"/>
                <w:szCs w:val="16"/>
              </w:rPr>
            </w:pPr>
          </w:p>
        </w:tc>
        <w:tc>
          <w:tcPr>
            <w:tcW w:w="8006" w:type="dxa"/>
            <w:shd w:val="clear" w:color="auto" w:fill="FFFFFF"/>
            <w:vAlign w:val="center"/>
          </w:tcPr>
          <w:p w14:paraId="1EF48FC8" w14:textId="0ACF7DF6" w:rsidR="00933645" w:rsidRPr="007F0ED1" w:rsidRDefault="00933645" w:rsidP="00D66D36">
            <w:pPr>
              <w:pStyle w:val="Nagwek"/>
              <w:numPr>
                <w:ilvl w:val="0"/>
                <w:numId w:val="17"/>
              </w:numPr>
              <w:tabs>
                <w:tab w:val="left" w:pos="923"/>
              </w:tabs>
              <w:ind w:left="431" w:right="72"/>
              <w:jc w:val="both"/>
              <w:rPr>
                <w:rFonts w:ascii="Tahoma" w:hAnsi="Tahoma" w:cs="Tahoma"/>
                <w:bCs/>
                <w:sz w:val="16"/>
                <w:szCs w:val="16"/>
              </w:rPr>
            </w:pPr>
            <w:r w:rsidRPr="007F0ED1">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7F0ED1">
              <w:rPr>
                <w:rFonts w:ascii="Tahoma" w:hAnsi="Tahoma" w:cs="Tahoma"/>
                <w:b/>
                <w:sz w:val="16"/>
                <w:szCs w:val="16"/>
              </w:rPr>
              <w:t>Obszar chronienia powinien również obejmować agregat grzewczy</w:t>
            </w:r>
            <w:r w:rsidRPr="007F0ED1">
              <w:rPr>
                <w:rFonts w:ascii="Tahoma" w:hAnsi="Tahoma" w:cs="Tahoma"/>
                <w:bCs/>
                <w:sz w:val="16"/>
                <w:szCs w:val="16"/>
              </w:rPr>
              <w:t>.</w:t>
            </w:r>
          </w:p>
        </w:tc>
      </w:tr>
      <w:tr w:rsidR="00933645" w:rsidRPr="007F0ED1" w14:paraId="13B73B9E" w14:textId="77777777" w:rsidTr="000F092C">
        <w:trPr>
          <w:cantSplit/>
          <w:trHeight w:val="848"/>
        </w:trPr>
        <w:tc>
          <w:tcPr>
            <w:tcW w:w="2551" w:type="dxa"/>
            <w:vMerge/>
            <w:vAlign w:val="center"/>
          </w:tcPr>
          <w:p w14:paraId="605D7739" w14:textId="77777777" w:rsidR="00933645" w:rsidRPr="007F0ED1" w:rsidRDefault="00933645" w:rsidP="006D3FB3">
            <w:pPr>
              <w:rPr>
                <w:rFonts w:cs="Tahoma"/>
                <w:b/>
                <w:sz w:val="16"/>
                <w:szCs w:val="16"/>
              </w:rPr>
            </w:pPr>
          </w:p>
        </w:tc>
        <w:tc>
          <w:tcPr>
            <w:tcW w:w="8006" w:type="dxa"/>
            <w:shd w:val="clear" w:color="auto" w:fill="FFFFFF"/>
            <w:vAlign w:val="center"/>
          </w:tcPr>
          <w:p w14:paraId="7CB3AB15" w14:textId="5657D099" w:rsidR="00933645" w:rsidRPr="007F0ED1" w:rsidRDefault="00D66D36" w:rsidP="000D6859">
            <w:pPr>
              <w:pStyle w:val="Nagwek"/>
              <w:tabs>
                <w:tab w:val="left" w:pos="923"/>
              </w:tabs>
              <w:ind w:left="278" w:right="72" w:hanging="278"/>
              <w:jc w:val="both"/>
              <w:rPr>
                <w:rFonts w:ascii="Tahoma" w:hAnsi="Tahoma" w:cs="Tahoma"/>
                <w:bCs/>
                <w:sz w:val="16"/>
                <w:szCs w:val="16"/>
              </w:rPr>
            </w:pPr>
            <w:r>
              <w:rPr>
                <w:rFonts w:ascii="Tahoma" w:hAnsi="Tahoma" w:cs="Tahoma"/>
                <w:bCs/>
                <w:sz w:val="16"/>
                <w:szCs w:val="16"/>
              </w:rPr>
              <w:t>o</w:t>
            </w:r>
            <w:r w:rsidR="00933645" w:rsidRPr="000722E9">
              <w:rPr>
                <w:rFonts w:ascii="Tahoma" w:hAnsi="Tahoma" w:cs="Tahoma"/>
                <w:bCs/>
                <w:sz w:val="16"/>
                <w:szCs w:val="16"/>
              </w:rPr>
              <w:t>)</w:t>
            </w:r>
            <w:r w:rsidR="00933645">
              <w:rPr>
                <w:rFonts w:ascii="Tahoma" w:hAnsi="Tahoma" w:cs="Tahoma"/>
                <w:bCs/>
                <w:sz w:val="16"/>
                <w:szCs w:val="16"/>
              </w:rPr>
              <w:t xml:space="preserve"> </w:t>
            </w:r>
            <w:r w:rsidR="00933645" w:rsidRPr="000722E9">
              <w:rPr>
                <w:rFonts w:ascii="Tahoma" w:hAnsi="Tahoma" w:cs="Tahoma"/>
                <w:bCs/>
                <w:sz w:val="16"/>
                <w:szCs w:val="16"/>
              </w:rPr>
              <w:t>system gaszenia pożaru musi być dostarczony wraz z (</w:t>
            </w:r>
            <w:r w:rsidR="00933645">
              <w:rPr>
                <w:rFonts w:ascii="Tahoma" w:hAnsi="Tahoma" w:cs="Tahoma"/>
                <w:bCs/>
                <w:sz w:val="16"/>
                <w:szCs w:val="16"/>
              </w:rPr>
              <w:t>5</w:t>
            </w:r>
            <w:r w:rsidR="00933645" w:rsidRPr="000722E9">
              <w:rPr>
                <w:rFonts w:ascii="Tahoma" w:hAnsi="Tahoma" w:cs="Tahoma"/>
                <w:bCs/>
                <w:sz w:val="16"/>
                <w:szCs w:val="16"/>
              </w:rPr>
              <w:t>-letnim) pakietem serwisowo-gwarancyjnym</w:t>
            </w:r>
            <w:r w:rsidR="00933645">
              <w:rPr>
                <w:rFonts w:ascii="Tahoma" w:hAnsi="Tahoma" w:cs="Tahoma"/>
                <w:bCs/>
                <w:sz w:val="16"/>
                <w:szCs w:val="16"/>
              </w:rPr>
              <w:t>,</w:t>
            </w:r>
            <w:r w:rsidR="00933645" w:rsidRPr="000722E9">
              <w:rPr>
                <w:rFonts w:ascii="Tahoma" w:hAnsi="Tahoma" w:cs="Tahoma"/>
                <w:bCs/>
                <w:sz w:val="16"/>
                <w:szCs w:val="16"/>
              </w:rPr>
              <w:t xml:space="preserve"> obejmującym: czynności kontrolne, naprawcze, obsługowe i legalizacyjne oraz wszystkie elementy systemu i materiały eksploatacyjne.</w:t>
            </w:r>
          </w:p>
        </w:tc>
      </w:tr>
      <w:tr w:rsidR="00933645" w:rsidRPr="007F0ED1" w14:paraId="0B97E311" w14:textId="77777777" w:rsidTr="001446AF">
        <w:trPr>
          <w:cantSplit/>
          <w:trHeight w:val="1150"/>
        </w:trPr>
        <w:tc>
          <w:tcPr>
            <w:tcW w:w="2551" w:type="dxa"/>
            <w:vMerge/>
            <w:vAlign w:val="center"/>
          </w:tcPr>
          <w:p w14:paraId="7776E0F4" w14:textId="77777777" w:rsidR="00933645" w:rsidRPr="007F0ED1" w:rsidRDefault="00933645" w:rsidP="006D3FB3">
            <w:pPr>
              <w:rPr>
                <w:rFonts w:cs="Tahoma"/>
                <w:b/>
                <w:sz w:val="16"/>
                <w:szCs w:val="16"/>
              </w:rPr>
            </w:pPr>
          </w:p>
        </w:tc>
        <w:tc>
          <w:tcPr>
            <w:tcW w:w="8006" w:type="dxa"/>
            <w:shd w:val="clear" w:color="auto" w:fill="FFFFFF"/>
            <w:vAlign w:val="center"/>
          </w:tcPr>
          <w:p w14:paraId="26A0F890" w14:textId="4DB984FA" w:rsidR="00933645" w:rsidRPr="00D66D36" w:rsidRDefault="00D66D36" w:rsidP="00D66D36">
            <w:pPr>
              <w:ind w:right="71"/>
              <w:jc w:val="both"/>
              <w:rPr>
                <w:rFonts w:cs="Tahoma"/>
                <w:sz w:val="16"/>
                <w:szCs w:val="15"/>
              </w:rPr>
            </w:pPr>
            <w:r>
              <w:rPr>
                <w:rFonts w:cs="Tahoma"/>
                <w:sz w:val="16"/>
                <w:szCs w:val="15"/>
              </w:rPr>
              <w:t>p)</w:t>
            </w:r>
            <w:r w:rsidR="00933645" w:rsidRPr="00D66D36">
              <w:rPr>
                <w:rFonts w:cs="Tahoma"/>
                <w:sz w:val="16"/>
                <w:szCs w:val="15"/>
              </w:rPr>
              <w:t>Zamawiający dopuszcza zastosowanie systemu gaszenia pożaru w komorze silnika, w którym detekcja funkcjonuje:</w:t>
            </w:r>
          </w:p>
          <w:p w14:paraId="086C72F9" w14:textId="77777777" w:rsidR="00933645" w:rsidRPr="003867D7" w:rsidRDefault="00933645" w:rsidP="00933645">
            <w:pPr>
              <w:numPr>
                <w:ilvl w:val="0"/>
                <w:numId w:val="66"/>
              </w:numPr>
              <w:ind w:left="217" w:right="71" w:hanging="217"/>
              <w:jc w:val="both"/>
              <w:rPr>
                <w:rFonts w:cs="Tahoma"/>
                <w:sz w:val="16"/>
                <w:szCs w:val="15"/>
              </w:rPr>
            </w:pPr>
            <w:r w:rsidRPr="003867D7">
              <w:rPr>
                <w:rFonts w:cs="Tahoma"/>
                <w:sz w:val="16"/>
                <w:szCs w:val="15"/>
              </w:rPr>
              <w:t xml:space="preserve">na zasadzie elektrycznej, z wykorzystaniem liniowego czujnika temperatury, </w:t>
            </w:r>
          </w:p>
          <w:p w14:paraId="438378F3" w14:textId="77777777" w:rsidR="00933645" w:rsidRPr="003867D7" w:rsidRDefault="00933645" w:rsidP="00933645">
            <w:pPr>
              <w:numPr>
                <w:ilvl w:val="0"/>
                <w:numId w:val="66"/>
              </w:numPr>
              <w:ind w:left="217" w:right="71" w:hanging="217"/>
              <w:jc w:val="both"/>
              <w:rPr>
                <w:rFonts w:cs="Tahoma"/>
                <w:sz w:val="16"/>
                <w:szCs w:val="15"/>
              </w:rPr>
            </w:pPr>
            <w:r w:rsidRPr="003867D7">
              <w:rPr>
                <w:rFonts w:cs="Tahoma"/>
                <w:sz w:val="16"/>
                <w:szCs w:val="15"/>
              </w:rPr>
              <w:t xml:space="preserve">na zasadzie pneumatycznej, z proszkowym medium gaśniczym, posiadającym ciśnienie w układzie min. </w:t>
            </w:r>
            <w:r w:rsidRPr="003867D7">
              <w:rPr>
                <w:rFonts w:cs="Tahoma"/>
                <w:sz w:val="16"/>
                <w:szCs w:val="15"/>
              </w:rPr>
              <w:br/>
              <w:t xml:space="preserve">11 bar, pod warunkiem, że: </w:t>
            </w:r>
          </w:p>
          <w:p w14:paraId="25C3C87D" w14:textId="77777777" w:rsidR="00933645" w:rsidRPr="003867D7" w:rsidRDefault="00933645" w:rsidP="00933645">
            <w:pPr>
              <w:numPr>
                <w:ilvl w:val="0"/>
                <w:numId w:val="65"/>
              </w:numPr>
              <w:ind w:left="221" w:right="74" w:hanging="221"/>
              <w:jc w:val="both"/>
              <w:rPr>
                <w:rFonts w:cs="Tahoma"/>
                <w:sz w:val="16"/>
                <w:szCs w:val="15"/>
                <w:lang w:eastAsia="en-US"/>
              </w:rPr>
            </w:pPr>
            <w:r w:rsidRPr="003867D7">
              <w:rPr>
                <w:rFonts w:cs="Tahoma"/>
                <w:sz w:val="16"/>
                <w:szCs w:val="15"/>
                <w:lang w:eastAsia="en-US"/>
              </w:rPr>
              <w:t xml:space="preserve">system gaśniczy będzie skutecznie działał również po utracie zasilania zewnętrznego, </w:t>
            </w:r>
          </w:p>
          <w:p w14:paraId="62EF1E74" w14:textId="77777777" w:rsidR="00933645" w:rsidRPr="003867D7" w:rsidRDefault="00933645" w:rsidP="00933645">
            <w:pPr>
              <w:numPr>
                <w:ilvl w:val="0"/>
                <w:numId w:val="65"/>
              </w:numPr>
              <w:ind w:left="221" w:right="74" w:hanging="221"/>
              <w:jc w:val="both"/>
              <w:rPr>
                <w:rFonts w:cs="Tahoma"/>
                <w:sz w:val="16"/>
                <w:szCs w:val="15"/>
                <w:lang w:eastAsia="en-US"/>
              </w:rPr>
            </w:pPr>
            <w:r w:rsidRPr="003867D7">
              <w:rPr>
                <w:rFonts w:cs="Tahoma"/>
                <w:sz w:val="16"/>
                <w:szCs w:val="15"/>
                <w:lang w:eastAsia="en-US"/>
              </w:rPr>
              <w:t>w czasie corocznych przeglądów nie jest wymagany demontaż jakichkolwiek części lub ich wymiana,</w:t>
            </w:r>
          </w:p>
          <w:p w14:paraId="30D466B4" w14:textId="77777777" w:rsidR="00933645" w:rsidRPr="003867D7" w:rsidRDefault="00933645" w:rsidP="00933645">
            <w:pPr>
              <w:pStyle w:val="Nagwek"/>
              <w:tabs>
                <w:tab w:val="left" w:pos="923"/>
              </w:tabs>
              <w:ind w:left="278" w:right="72" w:hanging="278"/>
              <w:jc w:val="both"/>
              <w:rPr>
                <w:rFonts w:ascii="Tahoma" w:hAnsi="Tahoma" w:cs="Tahoma"/>
                <w:sz w:val="16"/>
                <w:szCs w:val="15"/>
              </w:rPr>
            </w:pPr>
            <w:r w:rsidRPr="003867D7">
              <w:rPr>
                <w:rFonts w:ascii="Tahoma" w:hAnsi="Tahoma" w:cs="Tahoma"/>
                <w:sz w:val="16"/>
                <w:szCs w:val="15"/>
              </w:rPr>
              <w:t xml:space="preserve">w przypadku, gdy warunek opisany w pkt 2) nie jest spełniony, Wykonawca poniesie wszelkie koszty </w:t>
            </w:r>
            <w:r w:rsidRPr="003867D7">
              <w:rPr>
                <w:rFonts w:ascii="Tahoma" w:hAnsi="Tahoma" w:cs="Tahoma"/>
                <w:sz w:val="16"/>
                <w:szCs w:val="15"/>
              </w:rPr>
              <w:br/>
              <w:t>(w tym również koszty materiałów eksploatacyjnych) związane z corocznymi przeglądami systemu przez cały okres użytkowania autobusów, również po okresie gwarancji.</w:t>
            </w:r>
          </w:p>
          <w:p w14:paraId="22E2DB3F" w14:textId="77777777" w:rsidR="003867D7" w:rsidRDefault="003867D7" w:rsidP="00933645">
            <w:pPr>
              <w:pStyle w:val="Nagwek"/>
              <w:tabs>
                <w:tab w:val="left" w:pos="923"/>
              </w:tabs>
              <w:ind w:left="278" w:right="72" w:hanging="278"/>
              <w:jc w:val="both"/>
              <w:rPr>
                <w:rFonts w:ascii="Tahoma" w:hAnsi="Tahoma" w:cs="Tahoma"/>
                <w:color w:val="00B050"/>
                <w:sz w:val="16"/>
                <w:szCs w:val="15"/>
              </w:rPr>
            </w:pPr>
          </w:p>
          <w:p w14:paraId="0A702714" w14:textId="48E1AC63" w:rsidR="003867D7" w:rsidRPr="000722E9" w:rsidRDefault="003867D7" w:rsidP="00933645">
            <w:pPr>
              <w:pStyle w:val="Nagwek"/>
              <w:tabs>
                <w:tab w:val="left" w:pos="923"/>
              </w:tabs>
              <w:ind w:left="278" w:right="72" w:hanging="278"/>
              <w:jc w:val="both"/>
              <w:rPr>
                <w:rFonts w:ascii="Tahoma" w:hAnsi="Tahoma" w:cs="Tahoma"/>
                <w:bCs/>
                <w:sz w:val="16"/>
                <w:szCs w:val="16"/>
              </w:rPr>
            </w:pPr>
            <w:r w:rsidRPr="003867D7">
              <w:rPr>
                <w:rFonts w:ascii="Tahoma" w:hAnsi="Tahoma" w:cs="Tahoma"/>
                <w:b/>
                <w:bCs/>
                <w:sz w:val="16"/>
                <w:szCs w:val="16"/>
              </w:rPr>
              <w:t xml:space="preserve">Uwaga: </w:t>
            </w:r>
            <w:r w:rsidRPr="003867D7">
              <w:rPr>
                <w:rFonts w:ascii="Tahoma" w:hAnsi="Tahoma" w:cs="Tahoma"/>
                <w:bCs/>
                <w:sz w:val="16"/>
                <w:szCs w:val="16"/>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8B3B93" w:rsidRPr="007F0ED1" w14:paraId="4B253EB5" w14:textId="77777777" w:rsidTr="001446AF">
        <w:trPr>
          <w:cantSplit/>
          <w:trHeight w:val="1150"/>
        </w:trPr>
        <w:tc>
          <w:tcPr>
            <w:tcW w:w="2551" w:type="dxa"/>
            <w:vMerge/>
            <w:vAlign w:val="center"/>
          </w:tcPr>
          <w:p w14:paraId="5CEEAA83" w14:textId="77777777" w:rsidR="008B3B93" w:rsidRPr="007F0ED1" w:rsidRDefault="008B3B93" w:rsidP="006D3FB3">
            <w:pPr>
              <w:rPr>
                <w:rFonts w:cs="Tahoma"/>
                <w:b/>
                <w:sz w:val="16"/>
                <w:szCs w:val="16"/>
              </w:rPr>
            </w:pPr>
          </w:p>
        </w:tc>
        <w:tc>
          <w:tcPr>
            <w:tcW w:w="8006" w:type="dxa"/>
            <w:shd w:val="clear" w:color="auto" w:fill="FFFFFF"/>
            <w:vAlign w:val="center"/>
          </w:tcPr>
          <w:p w14:paraId="4B104B4A" w14:textId="77777777" w:rsidR="008B3B93" w:rsidRPr="00933645" w:rsidRDefault="008B3B93" w:rsidP="00D66D36">
            <w:pPr>
              <w:numPr>
                <w:ilvl w:val="0"/>
                <w:numId w:val="71"/>
              </w:numPr>
              <w:ind w:right="71"/>
              <w:jc w:val="both"/>
              <w:rPr>
                <w:rFonts w:cs="Tahoma"/>
                <w:color w:val="00B050"/>
                <w:sz w:val="16"/>
                <w:szCs w:val="15"/>
              </w:rPr>
            </w:pPr>
            <w:r w:rsidRPr="00855074">
              <w:rPr>
                <w:rFonts w:cs="Tahoma"/>
                <w:sz w:val="16"/>
                <w:szCs w:val="16"/>
              </w:rPr>
              <w:t>zamontowany homologowany przepływomierz paliwa</w:t>
            </w:r>
            <w:r>
              <w:rPr>
                <w:rFonts w:cs="Tahoma"/>
                <w:sz w:val="16"/>
                <w:szCs w:val="16"/>
              </w:rPr>
              <w:t>,</w:t>
            </w:r>
            <w:r w:rsidRPr="00855074">
              <w:rPr>
                <w:rFonts w:cs="Tahoma"/>
                <w:sz w:val="16"/>
                <w:szCs w:val="16"/>
              </w:rPr>
              <w:t xml:space="preserve"> mierzący rzeczywiste zużycie paliwa przez silnik lub inne rozwiązanie równoważne,</w:t>
            </w:r>
          </w:p>
        </w:tc>
      </w:tr>
      <w:tr w:rsidR="008B3B93" w:rsidRPr="007F0ED1" w14:paraId="70495AD7" w14:textId="77777777" w:rsidTr="001446AF">
        <w:trPr>
          <w:cantSplit/>
          <w:trHeight w:val="1150"/>
        </w:trPr>
        <w:tc>
          <w:tcPr>
            <w:tcW w:w="2551" w:type="dxa"/>
            <w:vMerge/>
            <w:vAlign w:val="center"/>
          </w:tcPr>
          <w:p w14:paraId="6EE38403" w14:textId="77777777" w:rsidR="008B3B93" w:rsidRPr="007F0ED1" w:rsidRDefault="008B3B93" w:rsidP="006D3FB3">
            <w:pPr>
              <w:rPr>
                <w:rFonts w:cs="Tahoma"/>
                <w:b/>
                <w:sz w:val="16"/>
                <w:szCs w:val="16"/>
              </w:rPr>
            </w:pPr>
          </w:p>
        </w:tc>
        <w:tc>
          <w:tcPr>
            <w:tcW w:w="8006" w:type="dxa"/>
            <w:shd w:val="clear" w:color="auto" w:fill="FFFFFF"/>
            <w:vAlign w:val="center"/>
          </w:tcPr>
          <w:p w14:paraId="294C5443" w14:textId="77777777" w:rsidR="008B3B93" w:rsidRPr="00855074" w:rsidRDefault="008B3B93" w:rsidP="00D66D36">
            <w:pPr>
              <w:numPr>
                <w:ilvl w:val="0"/>
                <w:numId w:val="71"/>
              </w:numPr>
              <w:ind w:right="71"/>
              <w:rPr>
                <w:rFonts w:cs="Tahoma"/>
                <w:sz w:val="16"/>
                <w:szCs w:val="16"/>
              </w:rPr>
            </w:pPr>
            <w:r w:rsidRPr="007F0ED1">
              <w:rPr>
                <w:rFonts w:cs="Tahoma"/>
                <w:sz w:val="16"/>
                <w:szCs w:val="16"/>
              </w:rPr>
              <w:t>rozwiązanie technologiczne silnika i układu wydechowego (SCR) pozwalające na swobodną eksploatację autobusu w komunikacji miejskiej (do 50 km/h)</w:t>
            </w:r>
            <w:r>
              <w:rPr>
                <w:rFonts w:cs="Tahoma"/>
                <w:sz w:val="16"/>
                <w:szCs w:val="16"/>
              </w:rPr>
              <w:t>,</w:t>
            </w:r>
            <w:r w:rsidRPr="007F0ED1">
              <w:rPr>
                <w:rFonts w:cs="Tahoma"/>
                <w:sz w:val="16"/>
                <w:szCs w:val="16"/>
              </w:rPr>
              <w:t xml:space="preserve"> bez potrzeby cyklicznego przepalania filtra cząstek stałych przy większych prędkościach</w:t>
            </w:r>
            <w:r>
              <w:rPr>
                <w:rFonts w:cs="Tahoma"/>
                <w:sz w:val="16"/>
                <w:szCs w:val="16"/>
              </w:rPr>
              <w:t xml:space="preserve"> obrotowych silnika</w:t>
            </w:r>
            <w:r w:rsidRPr="007F0ED1">
              <w:rPr>
                <w:rFonts w:cs="Tahoma"/>
                <w:sz w:val="16"/>
                <w:szCs w:val="16"/>
              </w:rPr>
              <w:t>,</w:t>
            </w:r>
          </w:p>
        </w:tc>
      </w:tr>
    </w:tbl>
    <w:p w14:paraId="1BDA7069"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7B1BF93E" w14:textId="77777777" w:rsidTr="001446AF">
        <w:trPr>
          <w:trHeight w:val="1531"/>
        </w:trPr>
        <w:tc>
          <w:tcPr>
            <w:tcW w:w="2551" w:type="dxa"/>
            <w:shd w:val="clear" w:color="auto" w:fill="D9D9D9"/>
            <w:vAlign w:val="center"/>
          </w:tcPr>
          <w:p w14:paraId="26171E93"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FFCAA3E"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37D1655" w14:textId="77777777" w:rsidTr="001446AF">
        <w:trPr>
          <w:trHeight w:val="340"/>
        </w:trPr>
        <w:tc>
          <w:tcPr>
            <w:tcW w:w="2551" w:type="dxa"/>
            <w:shd w:val="clear" w:color="auto" w:fill="808080"/>
            <w:vAlign w:val="center"/>
          </w:tcPr>
          <w:p w14:paraId="7B35AEDD"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582517D" w14:textId="77777777" w:rsidR="00933645" w:rsidRPr="007F0ED1" w:rsidRDefault="00933645" w:rsidP="006D3FB3">
            <w:pPr>
              <w:jc w:val="center"/>
              <w:rPr>
                <w:b/>
                <w:sz w:val="16"/>
                <w:szCs w:val="16"/>
              </w:rPr>
            </w:pPr>
            <w:r w:rsidRPr="007F0ED1">
              <w:rPr>
                <w:b/>
                <w:sz w:val="16"/>
                <w:szCs w:val="16"/>
              </w:rPr>
              <w:t>2</w:t>
            </w:r>
          </w:p>
        </w:tc>
      </w:tr>
      <w:tr w:rsidR="00121BA4" w:rsidRPr="007F0ED1" w14:paraId="3D1B6BD2" w14:textId="77777777" w:rsidTr="001446AF">
        <w:trPr>
          <w:trHeight w:val="340"/>
        </w:trPr>
        <w:tc>
          <w:tcPr>
            <w:tcW w:w="10557" w:type="dxa"/>
            <w:gridSpan w:val="2"/>
            <w:shd w:val="clear" w:color="auto" w:fill="D0CECE"/>
            <w:vAlign w:val="center"/>
          </w:tcPr>
          <w:p w14:paraId="70CE8043" w14:textId="09BD8FC9" w:rsidR="00121BA4" w:rsidRPr="007F0ED1" w:rsidRDefault="00121BA4" w:rsidP="006D3FB3">
            <w:pPr>
              <w:jc w:val="center"/>
              <w:rPr>
                <w:b/>
                <w:sz w:val="16"/>
                <w:szCs w:val="16"/>
              </w:rPr>
            </w:pPr>
            <w:r>
              <w:rPr>
                <w:b/>
                <w:sz w:val="16"/>
                <w:szCs w:val="16"/>
              </w:rPr>
              <w:t>2. Układ napędowy</w:t>
            </w:r>
          </w:p>
        </w:tc>
      </w:tr>
      <w:tr w:rsidR="00933645" w:rsidRPr="007F0ED1" w14:paraId="1D21BA18" w14:textId="77777777" w:rsidTr="001446AF">
        <w:trPr>
          <w:cantSplit/>
          <w:trHeight w:val="510"/>
        </w:trPr>
        <w:tc>
          <w:tcPr>
            <w:tcW w:w="2551" w:type="dxa"/>
            <w:vMerge w:val="restart"/>
            <w:vAlign w:val="center"/>
          </w:tcPr>
          <w:p w14:paraId="1DAF3BB6" w14:textId="77777777" w:rsidR="00933645" w:rsidRPr="007F0ED1" w:rsidRDefault="00933645" w:rsidP="006D3FB3">
            <w:pPr>
              <w:rPr>
                <w:rFonts w:cs="Tahoma"/>
                <w:b/>
                <w:sz w:val="16"/>
                <w:szCs w:val="16"/>
              </w:rPr>
            </w:pPr>
            <w:r>
              <w:rPr>
                <w:rFonts w:cs="Tahoma"/>
                <w:b/>
                <w:sz w:val="16"/>
                <w:szCs w:val="16"/>
              </w:rPr>
              <w:t>2</w:t>
            </w:r>
            <w:r w:rsidRPr="007F0ED1">
              <w:rPr>
                <w:rFonts w:cs="Tahoma"/>
                <w:b/>
                <w:sz w:val="16"/>
                <w:szCs w:val="16"/>
              </w:rPr>
              <w:t>.1.  Silnik:</w:t>
            </w:r>
          </w:p>
        </w:tc>
        <w:tc>
          <w:tcPr>
            <w:tcW w:w="8006" w:type="dxa"/>
            <w:tcBorders>
              <w:bottom w:val="single" w:sz="4" w:space="0" w:color="auto"/>
            </w:tcBorders>
            <w:vAlign w:val="center"/>
          </w:tcPr>
          <w:p w14:paraId="66927F12" w14:textId="77777777" w:rsidR="00933645" w:rsidRPr="00855074" w:rsidRDefault="00933645" w:rsidP="00D66D36">
            <w:pPr>
              <w:numPr>
                <w:ilvl w:val="0"/>
                <w:numId w:val="71"/>
              </w:numPr>
              <w:ind w:left="431" w:right="74"/>
              <w:rPr>
                <w:rFonts w:cs="Tahoma"/>
                <w:sz w:val="16"/>
                <w:szCs w:val="16"/>
              </w:rPr>
            </w:pPr>
            <w:r>
              <w:rPr>
                <w:rFonts w:cs="Tahoma"/>
                <w:sz w:val="16"/>
                <w:szCs w:val="16"/>
              </w:rPr>
              <w:t>zespół napędowy umiejscowiony w tyłu pojazdu,</w:t>
            </w:r>
          </w:p>
        </w:tc>
      </w:tr>
      <w:tr w:rsidR="00933645" w:rsidRPr="007F0ED1" w14:paraId="296D3D7E" w14:textId="77777777" w:rsidTr="001446AF">
        <w:trPr>
          <w:cantSplit/>
          <w:trHeight w:val="794"/>
        </w:trPr>
        <w:tc>
          <w:tcPr>
            <w:tcW w:w="2551" w:type="dxa"/>
            <w:vMerge/>
            <w:vAlign w:val="center"/>
          </w:tcPr>
          <w:p w14:paraId="31ECFB6B"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6B760366" w14:textId="77777777" w:rsidR="00933645" w:rsidRPr="007F0ED1" w:rsidRDefault="00933645" w:rsidP="00D66D36">
            <w:pPr>
              <w:numPr>
                <w:ilvl w:val="0"/>
                <w:numId w:val="71"/>
              </w:numPr>
              <w:ind w:left="213" w:right="74" w:hanging="213"/>
              <w:rPr>
                <w:rFonts w:cs="Tahoma"/>
                <w:sz w:val="16"/>
                <w:szCs w:val="16"/>
              </w:rPr>
            </w:pPr>
            <w:r w:rsidRPr="007F0ED1">
              <w:rPr>
                <w:rFonts w:cs="Tahoma"/>
                <w:sz w:val="16"/>
                <w:szCs w:val="16"/>
              </w:rPr>
              <w:t>silnik musi być przystosowany do paliwa zawierającego biokomponenty w ilościach maksymalnych przewidzianych przez obowiązujące w Polsce normy i przepisy,</w:t>
            </w:r>
          </w:p>
        </w:tc>
      </w:tr>
      <w:tr w:rsidR="00933645" w:rsidRPr="007F0ED1" w14:paraId="7ADEB8B1" w14:textId="77777777" w:rsidTr="001446AF">
        <w:trPr>
          <w:cantSplit/>
          <w:trHeight w:val="573"/>
        </w:trPr>
        <w:tc>
          <w:tcPr>
            <w:tcW w:w="2551" w:type="dxa"/>
            <w:vMerge/>
            <w:vAlign w:val="center"/>
          </w:tcPr>
          <w:p w14:paraId="5EDCD1BB" w14:textId="77777777" w:rsidR="00933645" w:rsidRPr="007F0ED1" w:rsidRDefault="00933645" w:rsidP="006D3FB3">
            <w:pPr>
              <w:rPr>
                <w:rFonts w:cs="Tahoma"/>
                <w:b/>
                <w:sz w:val="16"/>
                <w:szCs w:val="16"/>
              </w:rPr>
            </w:pPr>
          </w:p>
        </w:tc>
        <w:tc>
          <w:tcPr>
            <w:tcW w:w="8006" w:type="dxa"/>
            <w:vAlign w:val="center"/>
          </w:tcPr>
          <w:p w14:paraId="08F0199B" w14:textId="77777777" w:rsidR="00933645" w:rsidRPr="00FE16EB" w:rsidRDefault="00933645" w:rsidP="00D66D36">
            <w:pPr>
              <w:numPr>
                <w:ilvl w:val="0"/>
                <w:numId w:val="71"/>
              </w:numPr>
              <w:tabs>
                <w:tab w:val="left" w:pos="213"/>
              </w:tabs>
              <w:ind w:left="213" w:right="72" w:hanging="213"/>
              <w:rPr>
                <w:rFonts w:cs="Tahoma"/>
                <w:color w:val="000000" w:themeColor="text1"/>
                <w:sz w:val="16"/>
                <w:szCs w:val="16"/>
              </w:rPr>
            </w:pPr>
            <w:r w:rsidRPr="00FE16EB">
              <w:rPr>
                <w:rFonts w:cs="Tahoma"/>
                <w:color w:val="000000" w:themeColor="text1"/>
                <w:sz w:val="16"/>
                <w:szCs w:val="16"/>
              </w:rPr>
              <w:t xml:space="preserve">końcówka rury wydechowej zainstalowana </w:t>
            </w:r>
            <w:r w:rsidRPr="00FE16EB">
              <w:rPr>
                <w:rFonts w:cs="Tahoma"/>
                <w:color w:val="000000" w:themeColor="text1"/>
                <w:sz w:val="16"/>
                <w:szCs w:val="16"/>
              </w:rPr>
              <w:br/>
              <w:t>w dolnej części nadwozia,</w:t>
            </w:r>
            <w:r w:rsidR="00415CAF" w:rsidRPr="00FE16EB">
              <w:rPr>
                <w:rFonts w:cs="Tahoma"/>
                <w:color w:val="000000" w:themeColor="text1"/>
                <w:sz w:val="16"/>
                <w:szCs w:val="16"/>
              </w:rPr>
              <w:t xml:space="preserve"> lub w obrysie tylnej ściany pojazdu.</w:t>
            </w:r>
          </w:p>
          <w:p w14:paraId="5866CD4C" w14:textId="655F8AF3" w:rsidR="00415CAF" w:rsidRPr="007F0ED1" w:rsidRDefault="00415CAF" w:rsidP="00415CAF">
            <w:pPr>
              <w:tabs>
                <w:tab w:val="left" w:pos="213"/>
              </w:tabs>
              <w:ind w:left="213" w:right="72"/>
              <w:rPr>
                <w:rFonts w:cs="Tahoma"/>
                <w:sz w:val="16"/>
                <w:szCs w:val="16"/>
              </w:rPr>
            </w:pPr>
            <w:r w:rsidRPr="00FE16EB">
              <w:rPr>
                <w:rFonts w:cs="Tahoma"/>
                <w:color w:val="000000" w:themeColor="text1"/>
                <w:sz w:val="16"/>
                <w:szCs w:val="16"/>
              </w:rPr>
              <w:t>Wylot spalin nie może wystawać ponad dach.</w:t>
            </w:r>
          </w:p>
        </w:tc>
      </w:tr>
      <w:tr w:rsidR="00933645" w:rsidRPr="007F0ED1" w14:paraId="2248C4A8" w14:textId="77777777" w:rsidTr="001446AF">
        <w:trPr>
          <w:cantSplit/>
          <w:trHeight w:val="700"/>
        </w:trPr>
        <w:tc>
          <w:tcPr>
            <w:tcW w:w="2551" w:type="dxa"/>
            <w:vMerge/>
            <w:tcBorders>
              <w:bottom w:val="single" w:sz="4" w:space="0" w:color="auto"/>
            </w:tcBorders>
            <w:vAlign w:val="center"/>
          </w:tcPr>
          <w:p w14:paraId="4D60679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6721CE4" w14:textId="08FBB141" w:rsidR="00933645" w:rsidRPr="00503E5F" w:rsidRDefault="00D66D36" w:rsidP="00121BA4">
            <w:pPr>
              <w:rPr>
                <w:rFonts w:cs="Tahoma"/>
                <w:sz w:val="16"/>
                <w:szCs w:val="16"/>
              </w:rPr>
            </w:pPr>
            <w:r>
              <w:rPr>
                <w:rFonts w:cs="Tahoma"/>
                <w:sz w:val="16"/>
                <w:szCs w:val="16"/>
              </w:rPr>
              <w:t>w</w:t>
            </w:r>
            <w:r w:rsidR="00933645">
              <w:rPr>
                <w:rFonts w:cs="Tahoma"/>
                <w:sz w:val="16"/>
                <w:szCs w:val="16"/>
              </w:rPr>
              <w:t xml:space="preserve">) </w:t>
            </w:r>
            <w:r w:rsidR="00933645">
              <w:rPr>
                <w:rFonts w:cs="Tahoma"/>
                <w:bCs/>
                <w:iCs/>
                <w:sz w:val="16"/>
                <w:szCs w:val="16"/>
              </w:rPr>
              <w:t>u</w:t>
            </w:r>
            <w:r w:rsidR="00933645" w:rsidRPr="00503E5F">
              <w:rPr>
                <w:rFonts w:cs="Tahoma"/>
                <w:bCs/>
                <w:iCs/>
                <w:sz w:val="16"/>
                <w:szCs w:val="16"/>
              </w:rPr>
              <w:t>kład sterowania silnika</w:t>
            </w:r>
            <w:r w:rsidR="00933645" w:rsidRPr="00503E5F">
              <w:rPr>
                <w:rFonts w:cs="Tahoma"/>
                <w:sz w:val="16"/>
                <w:szCs w:val="16"/>
              </w:rPr>
              <w:t xml:space="preserve"> nie może zawierać ukrytych programów zmieniających poziom emisji spalin                   w zależności od trybu jego pracy;</w:t>
            </w:r>
          </w:p>
          <w:p w14:paraId="62CB09ED" w14:textId="77777777" w:rsidR="00933645" w:rsidRDefault="00933645" w:rsidP="00121BA4">
            <w:pPr>
              <w:rPr>
                <w:rFonts w:cs="Tahoma"/>
                <w:sz w:val="16"/>
                <w:szCs w:val="16"/>
              </w:rPr>
            </w:pPr>
          </w:p>
        </w:tc>
      </w:tr>
      <w:tr w:rsidR="00933645" w:rsidRPr="007F0ED1" w14:paraId="18D8E589" w14:textId="77777777" w:rsidTr="001446AF">
        <w:trPr>
          <w:cantSplit/>
          <w:trHeight w:val="850"/>
        </w:trPr>
        <w:tc>
          <w:tcPr>
            <w:tcW w:w="2551" w:type="dxa"/>
            <w:vMerge/>
            <w:tcBorders>
              <w:bottom w:val="single" w:sz="4" w:space="0" w:color="auto"/>
            </w:tcBorders>
            <w:vAlign w:val="center"/>
          </w:tcPr>
          <w:p w14:paraId="5CAD28A9"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9FDCE1B" w14:textId="32BEA742" w:rsidR="00933645" w:rsidRPr="007F0ED1" w:rsidRDefault="00D66D36" w:rsidP="00121BA4">
            <w:pPr>
              <w:rPr>
                <w:rFonts w:cs="Tahoma"/>
                <w:sz w:val="16"/>
                <w:szCs w:val="16"/>
              </w:rPr>
            </w:pPr>
            <w:r>
              <w:rPr>
                <w:rFonts w:cs="Tahoma"/>
                <w:sz w:val="16"/>
                <w:szCs w:val="16"/>
              </w:rPr>
              <w:t>x</w:t>
            </w:r>
            <w:r w:rsidR="00933645">
              <w:rPr>
                <w:rFonts w:cs="Tahoma"/>
                <w:sz w:val="16"/>
                <w:szCs w:val="16"/>
              </w:rPr>
              <w:t>) d</w:t>
            </w:r>
            <w:r w:rsidR="00933645" w:rsidRPr="007F0ED1">
              <w:rPr>
                <w:rFonts w:cs="Tahoma"/>
                <w:sz w:val="16"/>
                <w:szCs w:val="16"/>
              </w:rPr>
              <w:t>o obsługi silnika należy dostarczyć urządzenie (licencjonowany program aktualizowany przez min. 10 lat od daty odbioru autobusu + interfejs)</w:t>
            </w:r>
            <w:r w:rsidR="00933645">
              <w:rPr>
                <w:rFonts w:cs="Tahoma"/>
                <w:sz w:val="16"/>
                <w:szCs w:val="16"/>
              </w:rPr>
              <w:t>,</w:t>
            </w:r>
            <w:r w:rsidR="00933645" w:rsidRPr="007F0ED1">
              <w:rPr>
                <w:rFonts w:cs="Tahoma"/>
                <w:sz w:val="16"/>
                <w:szCs w:val="16"/>
              </w:rPr>
              <w:t xml:space="preserve"> umożliwiające dokonywanie diagnozy i regulacji silnika</w:t>
            </w:r>
            <w:r w:rsidR="00933645">
              <w:rPr>
                <w:rFonts w:cs="Tahoma"/>
                <w:sz w:val="16"/>
                <w:szCs w:val="16"/>
              </w:rPr>
              <w:t>.</w:t>
            </w:r>
          </w:p>
        </w:tc>
      </w:tr>
      <w:tr w:rsidR="00933645" w:rsidRPr="007F0ED1" w14:paraId="27048AF9" w14:textId="77777777" w:rsidTr="001446AF">
        <w:trPr>
          <w:cantSplit/>
          <w:trHeight w:val="466"/>
        </w:trPr>
        <w:tc>
          <w:tcPr>
            <w:tcW w:w="2551" w:type="dxa"/>
            <w:vMerge w:val="restart"/>
            <w:vAlign w:val="center"/>
          </w:tcPr>
          <w:p w14:paraId="53EA78D5" w14:textId="77777777" w:rsidR="00933645" w:rsidRPr="007F0ED1" w:rsidRDefault="00933645" w:rsidP="00337278">
            <w:pPr>
              <w:rPr>
                <w:rFonts w:cs="Tahoma"/>
                <w:b/>
                <w:sz w:val="16"/>
                <w:szCs w:val="16"/>
              </w:rPr>
            </w:pPr>
            <w:r>
              <w:rPr>
                <w:rFonts w:cs="Tahoma"/>
                <w:b/>
                <w:sz w:val="16"/>
                <w:szCs w:val="16"/>
              </w:rPr>
              <w:t>2</w:t>
            </w:r>
            <w:r w:rsidRPr="007F0ED1">
              <w:rPr>
                <w:rFonts w:cs="Tahoma"/>
                <w:b/>
                <w:sz w:val="16"/>
                <w:szCs w:val="16"/>
              </w:rPr>
              <w:t>.2.  Skrzynia biegów:</w:t>
            </w:r>
          </w:p>
        </w:tc>
        <w:tc>
          <w:tcPr>
            <w:tcW w:w="8006" w:type="dxa"/>
            <w:vAlign w:val="center"/>
          </w:tcPr>
          <w:p w14:paraId="652A68D4" w14:textId="77777777" w:rsidR="00933645" w:rsidRPr="007F0ED1" w:rsidRDefault="00933645" w:rsidP="00337278">
            <w:pPr>
              <w:pStyle w:val="Nagwek"/>
              <w:numPr>
                <w:ilvl w:val="0"/>
                <w:numId w:val="22"/>
              </w:numPr>
              <w:tabs>
                <w:tab w:val="clear" w:pos="4536"/>
                <w:tab w:val="center" w:pos="213"/>
              </w:tabs>
              <w:ind w:left="213" w:right="72" w:hanging="213"/>
              <w:jc w:val="both"/>
              <w:rPr>
                <w:rFonts w:ascii="Tahoma" w:hAnsi="Tahoma" w:cs="Tahoma"/>
                <w:sz w:val="16"/>
                <w:szCs w:val="16"/>
              </w:rPr>
            </w:pPr>
            <w:r w:rsidRPr="00337278">
              <w:rPr>
                <w:rFonts w:ascii="Tahoma" w:hAnsi="Tahoma" w:cs="Tahoma"/>
                <w:sz w:val="16"/>
                <w:szCs w:val="16"/>
              </w:rPr>
              <w:t>przekładnia automatyczna 4, 5 lub 6 zakresowa ze zintegrowanym zwalniaczem (</w:t>
            </w:r>
            <w:proofErr w:type="spellStart"/>
            <w:r w:rsidRPr="00337278">
              <w:rPr>
                <w:rFonts w:ascii="Tahoma" w:hAnsi="Tahoma" w:cs="Tahoma"/>
                <w:sz w:val="16"/>
                <w:szCs w:val="16"/>
              </w:rPr>
              <w:t>retarderem</w:t>
            </w:r>
            <w:proofErr w:type="spellEnd"/>
            <w:r w:rsidRPr="00337278">
              <w:rPr>
                <w:rFonts w:ascii="Tahoma" w:hAnsi="Tahoma" w:cs="Tahoma"/>
                <w:sz w:val="16"/>
                <w:szCs w:val="16"/>
              </w:rPr>
              <w:t>)</w:t>
            </w:r>
            <w:r>
              <w:rPr>
                <w:rFonts w:ascii="Tahoma" w:hAnsi="Tahoma" w:cs="Tahoma"/>
                <w:sz w:val="16"/>
                <w:szCs w:val="16"/>
              </w:rPr>
              <w:t xml:space="preserve">- który jest </w:t>
            </w:r>
            <w:r w:rsidRPr="007F0ED1">
              <w:rPr>
                <w:rFonts w:ascii="Tahoma" w:hAnsi="Tahoma" w:cs="Tahoma"/>
                <w:sz w:val="16"/>
                <w:szCs w:val="16"/>
              </w:rPr>
              <w:t>sterowany pedałem hamulca</w:t>
            </w:r>
            <w:r>
              <w:rPr>
                <w:rFonts w:ascii="Tahoma" w:hAnsi="Tahoma" w:cs="Tahoma"/>
                <w:sz w:val="16"/>
                <w:szCs w:val="16"/>
              </w:rPr>
              <w:t>,</w:t>
            </w:r>
            <w:r w:rsidRPr="00337278">
              <w:rPr>
                <w:rFonts w:ascii="Tahoma" w:hAnsi="Tahoma" w:cs="Tahoma"/>
                <w:sz w:val="16"/>
                <w:szCs w:val="16"/>
              </w:rPr>
              <w:t xml:space="preserve"> o działaniu niezależnym od włączonego biegu, zaprogramowana programem uzależnionym od topografii terenu,</w:t>
            </w:r>
          </w:p>
        </w:tc>
      </w:tr>
      <w:tr w:rsidR="00933645" w:rsidRPr="007F0ED1" w14:paraId="49CE57B0" w14:textId="77777777" w:rsidTr="001446AF">
        <w:trPr>
          <w:cantSplit/>
          <w:trHeight w:val="454"/>
        </w:trPr>
        <w:tc>
          <w:tcPr>
            <w:tcW w:w="2551" w:type="dxa"/>
            <w:vMerge/>
            <w:vAlign w:val="center"/>
          </w:tcPr>
          <w:p w14:paraId="745432E4" w14:textId="77777777" w:rsidR="00933645" w:rsidRPr="007F0ED1" w:rsidRDefault="00933645" w:rsidP="00337278">
            <w:pPr>
              <w:rPr>
                <w:rFonts w:cs="Tahoma"/>
                <w:b/>
                <w:sz w:val="16"/>
                <w:szCs w:val="16"/>
              </w:rPr>
            </w:pPr>
          </w:p>
        </w:tc>
        <w:tc>
          <w:tcPr>
            <w:tcW w:w="8006" w:type="dxa"/>
            <w:shd w:val="clear" w:color="auto" w:fill="auto"/>
            <w:vAlign w:val="center"/>
          </w:tcPr>
          <w:p w14:paraId="5D315D1F" w14:textId="77777777" w:rsidR="00933645" w:rsidRPr="007F0ED1" w:rsidRDefault="00933645" w:rsidP="00337278">
            <w:pPr>
              <w:numPr>
                <w:ilvl w:val="0"/>
                <w:numId w:val="22"/>
              </w:numPr>
              <w:tabs>
                <w:tab w:val="num" w:pos="213"/>
              </w:tabs>
              <w:ind w:left="296" w:right="72" w:hanging="296"/>
              <w:rPr>
                <w:rFonts w:cs="Tahoma"/>
                <w:sz w:val="16"/>
                <w:szCs w:val="16"/>
              </w:rPr>
            </w:pPr>
            <w:r w:rsidRPr="007F0ED1">
              <w:rPr>
                <w:rFonts w:cs="Tahoma"/>
                <w:sz w:val="16"/>
                <w:szCs w:val="16"/>
              </w:rPr>
              <w:t>zmiana biegów sterowana elektronicznie,</w:t>
            </w:r>
          </w:p>
        </w:tc>
      </w:tr>
      <w:tr w:rsidR="00933645" w:rsidRPr="007F0ED1" w14:paraId="42F81E49" w14:textId="77777777" w:rsidTr="001446AF">
        <w:trPr>
          <w:cantSplit/>
          <w:trHeight w:val="454"/>
        </w:trPr>
        <w:tc>
          <w:tcPr>
            <w:tcW w:w="2551" w:type="dxa"/>
            <w:vMerge/>
            <w:vAlign w:val="center"/>
          </w:tcPr>
          <w:p w14:paraId="0C06C439" w14:textId="77777777" w:rsidR="00933645" w:rsidRPr="007F0ED1" w:rsidRDefault="00933645" w:rsidP="00337278">
            <w:pPr>
              <w:rPr>
                <w:rFonts w:cs="Tahoma"/>
                <w:b/>
                <w:sz w:val="16"/>
                <w:szCs w:val="16"/>
              </w:rPr>
            </w:pPr>
          </w:p>
        </w:tc>
        <w:tc>
          <w:tcPr>
            <w:tcW w:w="8006" w:type="dxa"/>
            <w:shd w:val="clear" w:color="auto" w:fill="auto"/>
            <w:vAlign w:val="center"/>
          </w:tcPr>
          <w:p w14:paraId="7AA2648B" w14:textId="77777777" w:rsidR="00933645" w:rsidRPr="007F0ED1" w:rsidRDefault="00933645" w:rsidP="00337278">
            <w:pPr>
              <w:numPr>
                <w:ilvl w:val="0"/>
                <w:numId w:val="22"/>
              </w:numPr>
              <w:tabs>
                <w:tab w:val="num" w:pos="213"/>
              </w:tabs>
              <w:ind w:left="296" w:right="72" w:hanging="296"/>
              <w:rPr>
                <w:rFonts w:cs="Tahoma"/>
                <w:sz w:val="16"/>
                <w:szCs w:val="16"/>
              </w:rPr>
            </w:pPr>
            <w:r w:rsidRPr="007F0ED1">
              <w:rPr>
                <w:rFonts w:cs="Tahoma"/>
                <w:sz w:val="16"/>
                <w:szCs w:val="16"/>
              </w:rPr>
              <w:t>mikroprocesorowy system diagnostyczny,</w:t>
            </w:r>
          </w:p>
        </w:tc>
      </w:tr>
      <w:tr w:rsidR="00FE16EB" w:rsidRPr="007F0ED1" w14:paraId="29EB52EA" w14:textId="77777777" w:rsidTr="00FE16EB">
        <w:trPr>
          <w:cantSplit/>
          <w:trHeight w:val="830"/>
        </w:trPr>
        <w:tc>
          <w:tcPr>
            <w:tcW w:w="2551" w:type="dxa"/>
            <w:vMerge/>
            <w:vAlign w:val="center"/>
          </w:tcPr>
          <w:p w14:paraId="43AE9EAD" w14:textId="77777777" w:rsidR="00FE16EB" w:rsidRPr="007F0ED1" w:rsidRDefault="00FE16EB" w:rsidP="00337278">
            <w:pPr>
              <w:rPr>
                <w:rFonts w:cs="Tahoma"/>
                <w:b/>
                <w:sz w:val="16"/>
                <w:szCs w:val="16"/>
              </w:rPr>
            </w:pPr>
          </w:p>
        </w:tc>
        <w:tc>
          <w:tcPr>
            <w:tcW w:w="8006" w:type="dxa"/>
            <w:vAlign w:val="center"/>
          </w:tcPr>
          <w:p w14:paraId="1D0A299E" w14:textId="218BB20F" w:rsidR="00FE16EB" w:rsidRPr="00656A36" w:rsidRDefault="00FE16EB" w:rsidP="00337278">
            <w:pPr>
              <w:numPr>
                <w:ilvl w:val="0"/>
                <w:numId w:val="22"/>
              </w:numPr>
              <w:tabs>
                <w:tab w:val="num" w:pos="213"/>
              </w:tabs>
              <w:ind w:left="213" w:right="72" w:hanging="155"/>
              <w:jc w:val="both"/>
              <w:rPr>
                <w:rFonts w:cs="Tahoma"/>
                <w:sz w:val="16"/>
                <w:szCs w:val="16"/>
              </w:rPr>
            </w:pPr>
            <w:r w:rsidRPr="00656A36">
              <w:rPr>
                <w:rFonts w:cs="Tahoma"/>
                <w:sz w:val="16"/>
                <w:szCs w:val="16"/>
              </w:rPr>
              <w:t xml:space="preserve">przełącznik </w:t>
            </w:r>
            <w:r w:rsidR="000B2E03">
              <w:rPr>
                <w:rFonts w:cs="Tahoma"/>
                <w:sz w:val="16"/>
                <w:szCs w:val="16"/>
              </w:rPr>
              <w:t>3</w:t>
            </w:r>
            <w:r w:rsidRPr="00656A36">
              <w:rPr>
                <w:rFonts w:cs="Tahoma"/>
                <w:sz w:val="16"/>
                <w:szCs w:val="16"/>
              </w:rPr>
              <w:t xml:space="preserve">-przyciskowy </w:t>
            </w:r>
            <w:r w:rsidR="000B2E03">
              <w:rPr>
                <w:rFonts w:cs="Tahoma"/>
                <w:sz w:val="16"/>
                <w:szCs w:val="16"/>
              </w:rPr>
              <w:t xml:space="preserve">- </w:t>
            </w:r>
            <w:r w:rsidRPr="00656A36">
              <w:rPr>
                <w:rFonts w:cs="Tahoma"/>
                <w:sz w:val="16"/>
                <w:szCs w:val="16"/>
              </w:rPr>
              <w:t>DNR</w:t>
            </w:r>
            <w:r>
              <w:rPr>
                <w:rFonts w:cs="Tahoma"/>
                <w:sz w:val="16"/>
                <w:szCs w:val="16"/>
              </w:rPr>
              <w:t>,</w:t>
            </w:r>
            <w:r w:rsidRPr="00656A36">
              <w:rPr>
                <w:rFonts w:cs="Tahoma"/>
                <w:sz w:val="16"/>
                <w:szCs w:val="16"/>
              </w:rPr>
              <w:t xml:space="preserve"> umieszczony na pulpicie deski rozdzielczej,</w:t>
            </w:r>
          </w:p>
        </w:tc>
      </w:tr>
      <w:tr w:rsidR="00933645" w:rsidRPr="007F0ED1" w14:paraId="620D75FF" w14:textId="77777777" w:rsidTr="001446AF">
        <w:trPr>
          <w:cantSplit/>
          <w:trHeight w:val="850"/>
        </w:trPr>
        <w:tc>
          <w:tcPr>
            <w:tcW w:w="2551" w:type="dxa"/>
            <w:vMerge/>
            <w:vAlign w:val="center"/>
          </w:tcPr>
          <w:p w14:paraId="2FD7DCC8" w14:textId="77777777" w:rsidR="00933645" w:rsidRPr="007F0ED1" w:rsidRDefault="00933645" w:rsidP="00337278">
            <w:pPr>
              <w:rPr>
                <w:rFonts w:cs="Tahoma"/>
                <w:b/>
                <w:sz w:val="16"/>
                <w:szCs w:val="16"/>
              </w:rPr>
            </w:pPr>
          </w:p>
        </w:tc>
        <w:tc>
          <w:tcPr>
            <w:tcW w:w="8006" w:type="dxa"/>
            <w:shd w:val="clear" w:color="auto" w:fill="auto"/>
            <w:vAlign w:val="center"/>
          </w:tcPr>
          <w:p w14:paraId="073D9F1B" w14:textId="4B7889C9" w:rsidR="00933645" w:rsidRPr="007F0ED1" w:rsidRDefault="00FE16EB" w:rsidP="000D6859">
            <w:pPr>
              <w:ind w:left="278" w:right="72" w:hanging="278"/>
              <w:jc w:val="both"/>
              <w:rPr>
                <w:rFonts w:cs="Tahoma"/>
                <w:sz w:val="16"/>
                <w:szCs w:val="16"/>
              </w:rPr>
            </w:pPr>
            <w:r>
              <w:rPr>
                <w:rFonts w:cs="Tahoma"/>
                <w:sz w:val="16"/>
                <w:szCs w:val="16"/>
              </w:rPr>
              <w:t>e</w:t>
            </w:r>
            <w:r w:rsidR="00933645">
              <w:rPr>
                <w:rFonts w:cs="Tahoma"/>
                <w:sz w:val="16"/>
                <w:szCs w:val="16"/>
              </w:rPr>
              <w:t xml:space="preserve">) </w:t>
            </w:r>
            <w:r w:rsidR="00933645" w:rsidRPr="007F0ED1">
              <w:rPr>
                <w:rFonts w:cs="Tahoma"/>
                <w:sz w:val="16"/>
                <w:szCs w:val="16"/>
              </w:rPr>
              <w:t>Do obsługi skrzyni biegów należy dostarczyć urządzenie (licencjonowany program aktualizowany przez min. 10 lat od daty odbioru autobusów + interfejs), umożliwiające dokonywanie diagnozy i regulacji</w:t>
            </w:r>
            <w:r w:rsidR="00933645">
              <w:rPr>
                <w:rFonts w:cs="Tahoma"/>
                <w:sz w:val="16"/>
                <w:szCs w:val="16"/>
              </w:rPr>
              <w:t>,</w:t>
            </w:r>
          </w:p>
        </w:tc>
      </w:tr>
    </w:tbl>
    <w:p w14:paraId="39749167" w14:textId="77777777" w:rsidR="009D17D2" w:rsidRPr="007F0ED1" w:rsidRDefault="009D17D2" w:rsidP="009D17D2"/>
    <w:p w14:paraId="47FAE71F"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44A65201" w14:textId="77777777" w:rsidTr="001446AF">
        <w:trPr>
          <w:trHeight w:val="1531"/>
        </w:trPr>
        <w:tc>
          <w:tcPr>
            <w:tcW w:w="2551" w:type="dxa"/>
            <w:shd w:val="clear" w:color="auto" w:fill="D9D9D9"/>
            <w:vAlign w:val="center"/>
          </w:tcPr>
          <w:p w14:paraId="7F816DC5"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35D12C8"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8A165B2" w14:textId="77777777" w:rsidTr="001446AF">
        <w:trPr>
          <w:trHeight w:val="340"/>
        </w:trPr>
        <w:tc>
          <w:tcPr>
            <w:tcW w:w="2551" w:type="dxa"/>
            <w:tcBorders>
              <w:bottom w:val="single" w:sz="4" w:space="0" w:color="auto"/>
            </w:tcBorders>
            <w:shd w:val="clear" w:color="auto" w:fill="808080"/>
            <w:vAlign w:val="center"/>
          </w:tcPr>
          <w:p w14:paraId="3BA4D7EA"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tcBorders>
              <w:bottom w:val="single" w:sz="4" w:space="0" w:color="auto"/>
            </w:tcBorders>
            <w:shd w:val="clear" w:color="auto" w:fill="808080"/>
            <w:vAlign w:val="center"/>
          </w:tcPr>
          <w:p w14:paraId="3DFC06E5" w14:textId="77777777" w:rsidR="00933645" w:rsidRPr="007F0ED1" w:rsidRDefault="00933645" w:rsidP="006D3FB3">
            <w:pPr>
              <w:jc w:val="center"/>
              <w:rPr>
                <w:b/>
                <w:sz w:val="16"/>
                <w:szCs w:val="16"/>
              </w:rPr>
            </w:pPr>
            <w:r w:rsidRPr="007F0ED1">
              <w:rPr>
                <w:b/>
                <w:sz w:val="16"/>
                <w:szCs w:val="16"/>
              </w:rPr>
              <w:t>2</w:t>
            </w:r>
          </w:p>
        </w:tc>
      </w:tr>
      <w:tr w:rsidR="00121BA4" w:rsidRPr="007F0ED1" w14:paraId="1CB243AE" w14:textId="77777777" w:rsidTr="001446AF">
        <w:trPr>
          <w:trHeight w:val="340"/>
        </w:trPr>
        <w:tc>
          <w:tcPr>
            <w:tcW w:w="10557" w:type="dxa"/>
            <w:gridSpan w:val="2"/>
            <w:shd w:val="clear" w:color="auto" w:fill="D0CECE"/>
            <w:vAlign w:val="center"/>
          </w:tcPr>
          <w:p w14:paraId="32C723B9" w14:textId="77777777" w:rsidR="00121BA4" w:rsidRPr="007F0ED1" w:rsidRDefault="00121BA4" w:rsidP="00121BA4">
            <w:pPr>
              <w:numPr>
                <w:ilvl w:val="0"/>
                <w:numId w:val="70"/>
              </w:numPr>
              <w:jc w:val="center"/>
              <w:rPr>
                <w:b/>
                <w:sz w:val="16"/>
                <w:szCs w:val="16"/>
              </w:rPr>
            </w:pPr>
            <w:r>
              <w:rPr>
                <w:b/>
                <w:sz w:val="16"/>
                <w:szCs w:val="16"/>
              </w:rPr>
              <w:t>Zawieszenie pojazdu.</w:t>
            </w:r>
          </w:p>
        </w:tc>
      </w:tr>
      <w:tr w:rsidR="00933645" w:rsidRPr="007F0ED1" w14:paraId="2F0F6C9A" w14:textId="77777777" w:rsidTr="001446AF">
        <w:trPr>
          <w:cantSplit/>
          <w:trHeight w:val="680"/>
        </w:trPr>
        <w:tc>
          <w:tcPr>
            <w:tcW w:w="2551" w:type="dxa"/>
            <w:vMerge w:val="restart"/>
            <w:vAlign w:val="center"/>
          </w:tcPr>
          <w:p w14:paraId="7DDB2B05"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.1. Zawieszenie pojazdu:</w:t>
            </w:r>
          </w:p>
        </w:tc>
        <w:tc>
          <w:tcPr>
            <w:tcW w:w="8006" w:type="dxa"/>
            <w:tcBorders>
              <w:bottom w:val="single" w:sz="4" w:space="0" w:color="auto"/>
            </w:tcBorders>
            <w:vAlign w:val="center"/>
          </w:tcPr>
          <w:p w14:paraId="5C0E6397" w14:textId="0964F9B8"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pneumatyczne</w:t>
            </w:r>
            <w:r>
              <w:rPr>
                <w:rFonts w:cs="Tahoma"/>
                <w:sz w:val="16"/>
                <w:szCs w:val="16"/>
              </w:rPr>
              <w:t>,</w:t>
            </w:r>
            <w:r w:rsidRPr="007F0ED1">
              <w:rPr>
                <w:rFonts w:cs="Tahoma"/>
                <w:sz w:val="16"/>
                <w:szCs w:val="16"/>
              </w:rPr>
              <w:t xml:space="preserve"> z szybko wymiennymi elementami sprężynującymi w postaci miechów</w:t>
            </w:r>
            <w:r w:rsidR="00FE16EB">
              <w:rPr>
                <w:rFonts w:cs="Tahoma"/>
                <w:sz w:val="16"/>
                <w:szCs w:val="16"/>
              </w:rPr>
              <w:t>.</w:t>
            </w:r>
          </w:p>
        </w:tc>
      </w:tr>
      <w:tr w:rsidR="00933645" w:rsidRPr="007F0ED1" w14:paraId="7FBE365C" w14:textId="77777777" w:rsidTr="001446AF">
        <w:trPr>
          <w:cantSplit/>
          <w:trHeight w:val="680"/>
        </w:trPr>
        <w:tc>
          <w:tcPr>
            <w:tcW w:w="2551" w:type="dxa"/>
            <w:vMerge/>
            <w:vAlign w:val="center"/>
          </w:tcPr>
          <w:p w14:paraId="7DC61420"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32FF1B11"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 xml:space="preserve">elektroniczny system regulacji wysokości i ciśnienia </w:t>
            </w:r>
            <w:r w:rsidRPr="007F0ED1">
              <w:rPr>
                <w:rFonts w:cs="Tahoma"/>
                <w:sz w:val="16"/>
                <w:szCs w:val="16"/>
              </w:rPr>
              <w:br/>
              <w:t>w miechach powietrznych</w:t>
            </w:r>
            <w:r>
              <w:rPr>
                <w:rFonts w:cs="Tahoma"/>
                <w:sz w:val="16"/>
                <w:szCs w:val="16"/>
              </w:rPr>
              <w:t>,</w:t>
            </w:r>
            <w:r w:rsidRPr="007F0ED1">
              <w:rPr>
                <w:rFonts w:cs="Tahoma"/>
                <w:sz w:val="16"/>
                <w:szCs w:val="16"/>
              </w:rPr>
              <w:t xml:space="preserve"> poprzez system ECAS lub równoważny, </w:t>
            </w:r>
          </w:p>
        </w:tc>
      </w:tr>
      <w:tr w:rsidR="00933645" w:rsidRPr="007F0ED1" w14:paraId="0BF90855" w14:textId="77777777" w:rsidTr="001446AF">
        <w:trPr>
          <w:cantSplit/>
          <w:trHeight w:val="567"/>
        </w:trPr>
        <w:tc>
          <w:tcPr>
            <w:tcW w:w="2551" w:type="dxa"/>
            <w:vMerge/>
            <w:vAlign w:val="center"/>
          </w:tcPr>
          <w:p w14:paraId="3F3869CC"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23F930B"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funkcja przyklęku uruchamiana przez kierowcę w czasie postoju pojazdu,</w:t>
            </w:r>
          </w:p>
        </w:tc>
      </w:tr>
      <w:tr w:rsidR="00933645" w:rsidRPr="007F0ED1" w14:paraId="6F8FCC58" w14:textId="77777777" w:rsidTr="001446AF">
        <w:trPr>
          <w:cantSplit/>
          <w:trHeight w:val="567"/>
        </w:trPr>
        <w:tc>
          <w:tcPr>
            <w:tcW w:w="2551" w:type="dxa"/>
            <w:vMerge/>
            <w:vAlign w:val="center"/>
          </w:tcPr>
          <w:p w14:paraId="6BC157C1"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FFFFFF"/>
            <w:vAlign w:val="center"/>
          </w:tcPr>
          <w:p w14:paraId="73506DC3"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 xml:space="preserve">przy otwartych drzwiach obniżenie wysokości progów </w:t>
            </w:r>
            <w:r w:rsidRPr="007F0ED1">
              <w:rPr>
                <w:rFonts w:cs="Tahoma"/>
                <w:sz w:val="16"/>
                <w:szCs w:val="16"/>
              </w:rPr>
              <w:br/>
              <w:t xml:space="preserve">o </w:t>
            </w:r>
            <w:r>
              <w:rPr>
                <w:rFonts w:cs="Tahoma"/>
                <w:sz w:val="16"/>
                <w:szCs w:val="16"/>
              </w:rPr>
              <w:t>50</w:t>
            </w:r>
            <w:r w:rsidRPr="007F0ED1">
              <w:rPr>
                <w:rFonts w:cs="Tahoma"/>
                <w:sz w:val="16"/>
                <w:szCs w:val="16"/>
              </w:rPr>
              <w:t xml:space="preserve"> – 90 mm,</w:t>
            </w:r>
          </w:p>
        </w:tc>
      </w:tr>
      <w:tr w:rsidR="00933645" w:rsidRPr="007F0ED1" w14:paraId="76C7683D" w14:textId="77777777" w:rsidTr="001446AF">
        <w:trPr>
          <w:cantSplit/>
          <w:trHeight w:val="567"/>
        </w:trPr>
        <w:tc>
          <w:tcPr>
            <w:tcW w:w="2551" w:type="dxa"/>
            <w:vMerge/>
            <w:vAlign w:val="center"/>
          </w:tcPr>
          <w:p w14:paraId="7A9F4B92"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C2306C4"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podniesienie automatyczne pojazdu po zamknięciu wszystkich drzwi,</w:t>
            </w:r>
          </w:p>
        </w:tc>
      </w:tr>
      <w:tr w:rsidR="00933645" w:rsidRPr="007F0ED1" w14:paraId="176E99CE" w14:textId="77777777" w:rsidTr="001446AF">
        <w:trPr>
          <w:cantSplit/>
          <w:trHeight w:val="567"/>
        </w:trPr>
        <w:tc>
          <w:tcPr>
            <w:tcW w:w="2551" w:type="dxa"/>
            <w:vMerge/>
            <w:vAlign w:val="center"/>
          </w:tcPr>
          <w:p w14:paraId="5AF6E099"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4C1331E9"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amortyzatory hydrauliczne, teleskopowe o podwójnym działaniu,</w:t>
            </w:r>
          </w:p>
        </w:tc>
      </w:tr>
      <w:tr w:rsidR="00933645" w:rsidRPr="007F0ED1" w14:paraId="5449B987" w14:textId="77777777" w:rsidTr="001446AF">
        <w:trPr>
          <w:cantSplit/>
          <w:trHeight w:val="454"/>
        </w:trPr>
        <w:tc>
          <w:tcPr>
            <w:tcW w:w="2551" w:type="dxa"/>
            <w:vMerge/>
            <w:tcBorders>
              <w:bottom w:val="single" w:sz="4" w:space="0" w:color="auto"/>
            </w:tcBorders>
            <w:vAlign w:val="center"/>
          </w:tcPr>
          <w:p w14:paraId="090F255E"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25193D19" w14:textId="77777777" w:rsidR="00933645" w:rsidRPr="007F0ED1" w:rsidRDefault="00933645" w:rsidP="00121BA4">
            <w:pPr>
              <w:numPr>
                <w:ilvl w:val="0"/>
                <w:numId w:val="18"/>
              </w:numPr>
              <w:ind w:left="213" w:right="72" w:hanging="213"/>
              <w:rPr>
                <w:rFonts w:cs="Tahoma"/>
                <w:sz w:val="16"/>
                <w:szCs w:val="16"/>
              </w:rPr>
            </w:pPr>
            <w:r w:rsidRPr="007F0ED1">
              <w:rPr>
                <w:rFonts w:cs="Tahoma"/>
                <w:sz w:val="16"/>
                <w:szCs w:val="16"/>
              </w:rPr>
              <w:t>zastosowanie czujników poziomowania.</w:t>
            </w:r>
          </w:p>
        </w:tc>
      </w:tr>
      <w:tr w:rsidR="00933645" w:rsidRPr="007F0ED1" w14:paraId="0F3F4E81" w14:textId="77777777" w:rsidTr="001446AF">
        <w:trPr>
          <w:cantSplit/>
          <w:trHeight w:val="454"/>
        </w:trPr>
        <w:tc>
          <w:tcPr>
            <w:tcW w:w="2551" w:type="dxa"/>
            <w:vMerge w:val="restart"/>
            <w:vAlign w:val="center"/>
          </w:tcPr>
          <w:p w14:paraId="2B5F5AE4"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.2. Zawieszenie przednie:</w:t>
            </w:r>
          </w:p>
        </w:tc>
        <w:tc>
          <w:tcPr>
            <w:tcW w:w="8006" w:type="dxa"/>
            <w:vAlign w:val="center"/>
          </w:tcPr>
          <w:p w14:paraId="042EB76C" w14:textId="77777777" w:rsidR="00933645" w:rsidRPr="007F0ED1" w:rsidRDefault="00933645" w:rsidP="006D3FB3">
            <w:pPr>
              <w:numPr>
                <w:ilvl w:val="0"/>
                <w:numId w:val="19"/>
              </w:numPr>
              <w:ind w:left="213" w:right="72" w:hanging="213"/>
              <w:jc w:val="both"/>
              <w:rPr>
                <w:rFonts w:cs="Tahoma"/>
                <w:sz w:val="16"/>
                <w:szCs w:val="16"/>
              </w:rPr>
            </w:pPr>
            <w:r w:rsidRPr="007F0ED1">
              <w:rPr>
                <w:rFonts w:cs="Tahoma"/>
                <w:sz w:val="16"/>
                <w:szCs w:val="16"/>
              </w:rPr>
              <w:t>oś sztywna</w:t>
            </w:r>
            <w:r>
              <w:rPr>
                <w:rFonts w:cs="Tahoma"/>
                <w:sz w:val="16"/>
                <w:szCs w:val="16"/>
              </w:rPr>
              <w:t xml:space="preserve"> lub  </w:t>
            </w:r>
            <w:r w:rsidRPr="007F0ED1">
              <w:rPr>
                <w:rFonts w:cs="Tahoma"/>
                <w:sz w:val="16"/>
                <w:szCs w:val="16"/>
              </w:rPr>
              <w:t>niezależne</w:t>
            </w:r>
            <w:r>
              <w:rPr>
                <w:rFonts w:cs="Tahoma"/>
                <w:sz w:val="16"/>
                <w:szCs w:val="16"/>
              </w:rPr>
              <w:t>,</w:t>
            </w:r>
          </w:p>
        </w:tc>
      </w:tr>
      <w:tr w:rsidR="00933645" w:rsidRPr="007F0ED1" w14:paraId="4B1EA6FE" w14:textId="77777777" w:rsidTr="001446AF">
        <w:trPr>
          <w:cantSplit/>
          <w:trHeight w:val="454"/>
        </w:trPr>
        <w:tc>
          <w:tcPr>
            <w:tcW w:w="2551" w:type="dxa"/>
            <w:vMerge/>
            <w:vAlign w:val="center"/>
          </w:tcPr>
          <w:p w14:paraId="0AB35B0C"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FFFFFF"/>
            <w:vAlign w:val="center"/>
          </w:tcPr>
          <w:p w14:paraId="1DB886F8" w14:textId="77777777" w:rsidR="00933645" w:rsidRPr="007F0ED1" w:rsidRDefault="00933645" w:rsidP="006D3FB3">
            <w:pPr>
              <w:numPr>
                <w:ilvl w:val="0"/>
                <w:numId w:val="19"/>
              </w:numPr>
              <w:ind w:left="213" w:right="213" w:hanging="213"/>
              <w:jc w:val="both"/>
              <w:rPr>
                <w:rFonts w:cs="Tahoma"/>
                <w:sz w:val="16"/>
                <w:szCs w:val="16"/>
              </w:rPr>
            </w:pPr>
            <w:r w:rsidRPr="007F0ED1">
              <w:rPr>
                <w:rFonts w:cs="Tahoma"/>
                <w:sz w:val="16"/>
                <w:szCs w:val="16"/>
              </w:rPr>
              <w:t>ze stabilizatorem.</w:t>
            </w:r>
          </w:p>
        </w:tc>
      </w:tr>
      <w:tr w:rsidR="00933645" w:rsidRPr="007F0ED1" w14:paraId="23A2C7D2" w14:textId="77777777" w:rsidTr="001446AF">
        <w:trPr>
          <w:cantSplit/>
          <w:trHeight w:val="454"/>
        </w:trPr>
        <w:tc>
          <w:tcPr>
            <w:tcW w:w="2551" w:type="dxa"/>
            <w:vMerge/>
            <w:tcBorders>
              <w:bottom w:val="single" w:sz="4" w:space="0" w:color="auto"/>
            </w:tcBorders>
            <w:vAlign w:val="center"/>
          </w:tcPr>
          <w:p w14:paraId="71F94260"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274507E" w14:textId="77777777" w:rsidR="00933645" w:rsidRPr="00084D2E" w:rsidRDefault="00933645" w:rsidP="006D3FB3">
            <w:pPr>
              <w:ind w:right="213"/>
              <w:jc w:val="both"/>
              <w:rPr>
                <w:rFonts w:cs="Tahoma"/>
                <w:color w:val="0070C0"/>
                <w:sz w:val="16"/>
                <w:szCs w:val="16"/>
              </w:rPr>
            </w:pPr>
            <w:r w:rsidRPr="00084D2E">
              <w:rPr>
                <w:rFonts w:cs="Tahoma"/>
                <w:color w:val="0070C0"/>
                <w:sz w:val="16"/>
                <w:szCs w:val="16"/>
              </w:rPr>
              <w:t>UWAGA.</w:t>
            </w:r>
          </w:p>
          <w:p w14:paraId="4340AFBD" w14:textId="77777777" w:rsidR="00933645" w:rsidRPr="007F0ED1" w:rsidRDefault="00933645" w:rsidP="006D3FB3">
            <w:pPr>
              <w:ind w:right="213"/>
              <w:jc w:val="both"/>
              <w:rPr>
                <w:rFonts w:cs="Tahoma"/>
                <w:sz w:val="16"/>
                <w:szCs w:val="16"/>
              </w:rPr>
            </w:pPr>
            <w:r w:rsidRPr="00084D2E">
              <w:rPr>
                <w:rFonts w:cs="Tahoma"/>
                <w:color w:val="0070C0"/>
                <w:sz w:val="16"/>
                <w:szCs w:val="16"/>
              </w:rPr>
              <w:t>Rodzaj zawieszenia przedniego podlega kryterium oceny oferty</w:t>
            </w:r>
          </w:p>
        </w:tc>
      </w:tr>
      <w:tr w:rsidR="00933645" w:rsidRPr="007F0ED1" w14:paraId="30FEBC0B" w14:textId="77777777" w:rsidTr="001446AF">
        <w:trPr>
          <w:cantSplit/>
          <w:trHeight w:val="454"/>
        </w:trPr>
        <w:tc>
          <w:tcPr>
            <w:tcW w:w="2551" w:type="dxa"/>
            <w:vMerge w:val="restart"/>
            <w:vAlign w:val="center"/>
          </w:tcPr>
          <w:p w14:paraId="36D88BD2" w14:textId="77777777" w:rsidR="00933645" w:rsidRPr="007F0ED1" w:rsidRDefault="00933645" w:rsidP="006D3FB3">
            <w:pPr>
              <w:rPr>
                <w:rFonts w:cs="Tahoma"/>
                <w:b/>
                <w:sz w:val="16"/>
                <w:szCs w:val="16"/>
              </w:rPr>
            </w:pPr>
            <w:r>
              <w:rPr>
                <w:rFonts w:cs="Tahoma"/>
                <w:b/>
                <w:sz w:val="16"/>
                <w:szCs w:val="16"/>
              </w:rPr>
              <w:t>3</w:t>
            </w:r>
            <w:r w:rsidRPr="007F0ED1">
              <w:rPr>
                <w:rFonts w:cs="Tahoma"/>
                <w:b/>
                <w:sz w:val="16"/>
                <w:szCs w:val="16"/>
              </w:rPr>
              <w:t>.3. Zawieszenie tylne:</w:t>
            </w:r>
          </w:p>
        </w:tc>
        <w:tc>
          <w:tcPr>
            <w:tcW w:w="8006" w:type="dxa"/>
            <w:vAlign w:val="center"/>
          </w:tcPr>
          <w:p w14:paraId="2C78CA89" w14:textId="77777777" w:rsidR="00933645" w:rsidRPr="007F0ED1" w:rsidRDefault="00933645" w:rsidP="006D3FB3">
            <w:pPr>
              <w:numPr>
                <w:ilvl w:val="0"/>
                <w:numId w:val="20"/>
              </w:numPr>
              <w:ind w:left="213" w:right="213" w:hanging="213"/>
              <w:jc w:val="both"/>
              <w:rPr>
                <w:rFonts w:cs="Tahoma"/>
                <w:sz w:val="16"/>
                <w:szCs w:val="16"/>
              </w:rPr>
            </w:pPr>
            <w:r w:rsidRPr="007F0ED1">
              <w:rPr>
                <w:rFonts w:cs="Tahoma"/>
                <w:sz w:val="16"/>
                <w:szCs w:val="16"/>
              </w:rPr>
              <w:t>oś napędowa, sztywna,</w:t>
            </w:r>
            <w:r>
              <w:rPr>
                <w:rFonts w:cs="Tahoma"/>
                <w:sz w:val="16"/>
                <w:szCs w:val="16"/>
              </w:rPr>
              <w:t xml:space="preserve"> </w:t>
            </w:r>
            <w:r w:rsidRPr="00E9528C">
              <w:rPr>
                <w:rFonts w:cs="Tahoma"/>
                <w:sz w:val="16"/>
                <w:szCs w:val="16"/>
              </w:rPr>
              <w:t>z przekładnia jednostopniową</w:t>
            </w:r>
            <w:r>
              <w:rPr>
                <w:rFonts w:cs="Tahoma"/>
                <w:sz w:val="16"/>
                <w:szCs w:val="16"/>
              </w:rPr>
              <w:t>,</w:t>
            </w:r>
          </w:p>
        </w:tc>
      </w:tr>
      <w:tr w:rsidR="00933645" w:rsidRPr="007F0ED1" w14:paraId="1071492C" w14:textId="77777777" w:rsidTr="001446AF">
        <w:trPr>
          <w:cantSplit/>
          <w:trHeight w:val="454"/>
        </w:trPr>
        <w:tc>
          <w:tcPr>
            <w:tcW w:w="2551" w:type="dxa"/>
            <w:vMerge/>
            <w:tcBorders>
              <w:bottom w:val="single" w:sz="4" w:space="0" w:color="auto"/>
            </w:tcBorders>
            <w:vAlign w:val="center"/>
          </w:tcPr>
          <w:p w14:paraId="3780B668"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5FE28766" w14:textId="77777777" w:rsidR="00933645" w:rsidRPr="007F0ED1" w:rsidRDefault="00933645" w:rsidP="006D3FB3">
            <w:pPr>
              <w:numPr>
                <w:ilvl w:val="0"/>
                <w:numId w:val="20"/>
              </w:numPr>
              <w:ind w:left="213" w:right="213" w:hanging="213"/>
              <w:jc w:val="both"/>
              <w:rPr>
                <w:rFonts w:cs="Tahoma"/>
                <w:sz w:val="16"/>
                <w:szCs w:val="16"/>
              </w:rPr>
            </w:pPr>
            <w:r w:rsidRPr="007F0ED1">
              <w:rPr>
                <w:rFonts w:cs="Tahoma"/>
                <w:sz w:val="16"/>
                <w:szCs w:val="16"/>
              </w:rPr>
              <w:t>z drążkami reakcyjnymi.</w:t>
            </w:r>
          </w:p>
        </w:tc>
      </w:tr>
      <w:tr w:rsidR="00121BA4" w:rsidRPr="007F0ED1" w14:paraId="508D36E0" w14:textId="77777777" w:rsidTr="001446AF">
        <w:trPr>
          <w:cantSplit/>
          <w:trHeight w:val="454"/>
        </w:trPr>
        <w:tc>
          <w:tcPr>
            <w:tcW w:w="10557" w:type="dxa"/>
            <w:gridSpan w:val="2"/>
            <w:tcBorders>
              <w:bottom w:val="single" w:sz="4" w:space="0" w:color="auto"/>
            </w:tcBorders>
            <w:shd w:val="clear" w:color="auto" w:fill="D0CECE"/>
            <w:vAlign w:val="center"/>
          </w:tcPr>
          <w:p w14:paraId="6510CCC9" w14:textId="77777777" w:rsidR="00121BA4" w:rsidRPr="00121BA4" w:rsidRDefault="00121BA4" w:rsidP="00121BA4">
            <w:pPr>
              <w:numPr>
                <w:ilvl w:val="0"/>
                <w:numId w:val="70"/>
              </w:numPr>
              <w:ind w:right="213"/>
              <w:jc w:val="center"/>
              <w:rPr>
                <w:rFonts w:cs="Tahoma"/>
                <w:b/>
                <w:bCs/>
                <w:sz w:val="16"/>
                <w:szCs w:val="16"/>
              </w:rPr>
            </w:pPr>
            <w:r w:rsidRPr="00121BA4">
              <w:rPr>
                <w:rFonts w:cs="Tahoma"/>
                <w:b/>
                <w:bCs/>
                <w:sz w:val="16"/>
                <w:szCs w:val="16"/>
              </w:rPr>
              <w:t>Układ kierowniczy.</w:t>
            </w:r>
          </w:p>
        </w:tc>
      </w:tr>
      <w:tr w:rsidR="00933645" w:rsidRPr="007F0ED1" w14:paraId="7BE4BFF3" w14:textId="77777777" w:rsidTr="001446AF">
        <w:trPr>
          <w:cantSplit/>
          <w:trHeight w:val="454"/>
        </w:trPr>
        <w:tc>
          <w:tcPr>
            <w:tcW w:w="2551" w:type="dxa"/>
            <w:vMerge w:val="restart"/>
            <w:vAlign w:val="center"/>
          </w:tcPr>
          <w:p w14:paraId="547F12E1" w14:textId="77777777" w:rsidR="00933645" w:rsidRPr="007F0ED1" w:rsidRDefault="00933645" w:rsidP="006D3FB3">
            <w:pPr>
              <w:rPr>
                <w:rFonts w:cs="Tahoma"/>
                <w:b/>
                <w:sz w:val="16"/>
                <w:szCs w:val="16"/>
              </w:rPr>
            </w:pPr>
            <w:r>
              <w:rPr>
                <w:rFonts w:cs="Tahoma"/>
                <w:b/>
                <w:sz w:val="16"/>
                <w:szCs w:val="16"/>
              </w:rPr>
              <w:t>4.1</w:t>
            </w:r>
            <w:r w:rsidRPr="007F0ED1">
              <w:rPr>
                <w:rFonts w:cs="Tahoma"/>
                <w:b/>
                <w:sz w:val="16"/>
                <w:szCs w:val="16"/>
              </w:rPr>
              <w:t>. Układ kierowniczy:</w:t>
            </w:r>
          </w:p>
        </w:tc>
        <w:tc>
          <w:tcPr>
            <w:tcW w:w="8006" w:type="dxa"/>
            <w:tcBorders>
              <w:bottom w:val="single" w:sz="4" w:space="0" w:color="auto"/>
            </w:tcBorders>
            <w:vAlign w:val="center"/>
          </w:tcPr>
          <w:p w14:paraId="2A0423F9" w14:textId="77777777" w:rsidR="00933645" w:rsidRPr="007F0ED1" w:rsidRDefault="00933645" w:rsidP="00121BA4">
            <w:pPr>
              <w:numPr>
                <w:ilvl w:val="0"/>
                <w:numId w:val="21"/>
              </w:numPr>
              <w:ind w:left="213" w:hanging="213"/>
              <w:rPr>
                <w:rFonts w:cs="Tahoma"/>
                <w:sz w:val="16"/>
                <w:szCs w:val="16"/>
              </w:rPr>
            </w:pPr>
            <w:r w:rsidRPr="007F0ED1">
              <w:rPr>
                <w:rFonts w:cs="Tahoma"/>
                <w:sz w:val="16"/>
                <w:szCs w:val="16"/>
              </w:rPr>
              <w:t xml:space="preserve">ze wspomaganiem </w:t>
            </w:r>
            <w:r w:rsidRPr="00656A36">
              <w:rPr>
                <w:rFonts w:cs="Tahoma"/>
                <w:sz w:val="16"/>
                <w:szCs w:val="16"/>
              </w:rPr>
              <w:t>hydraulicznym lub elektrycznym</w:t>
            </w:r>
            <w:r w:rsidRPr="006C1DD4">
              <w:rPr>
                <w:rFonts w:cs="Tahoma"/>
                <w:sz w:val="16"/>
                <w:szCs w:val="16"/>
              </w:rPr>
              <w:t xml:space="preserve"> i przyłączem kontrolnym</w:t>
            </w:r>
            <w:r>
              <w:rPr>
                <w:rFonts w:cs="Tahoma"/>
                <w:sz w:val="16"/>
                <w:szCs w:val="16"/>
              </w:rPr>
              <w:t>,</w:t>
            </w:r>
          </w:p>
        </w:tc>
      </w:tr>
      <w:tr w:rsidR="00933645" w:rsidRPr="007F0ED1" w14:paraId="17A877BA" w14:textId="77777777" w:rsidTr="001446AF">
        <w:trPr>
          <w:cantSplit/>
          <w:trHeight w:val="462"/>
        </w:trPr>
        <w:tc>
          <w:tcPr>
            <w:tcW w:w="2551" w:type="dxa"/>
            <w:vMerge/>
            <w:vAlign w:val="center"/>
          </w:tcPr>
          <w:p w14:paraId="11A4CBD6"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7A2C7C46" w14:textId="77777777" w:rsidR="00933645" w:rsidRPr="007F0ED1" w:rsidRDefault="00933645" w:rsidP="00121BA4">
            <w:pPr>
              <w:numPr>
                <w:ilvl w:val="0"/>
                <w:numId w:val="21"/>
              </w:numPr>
              <w:ind w:left="213" w:right="72" w:hanging="213"/>
              <w:rPr>
                <w:rFonts w:cs="Tahoma"/>
                <w:sz w:val="16"/>
                <w:szCs w:val="16"/>
              </w:rPr>
            </w:pPr>
            <w:r w:rsidRPr="007F0ED1">
              <w:rPr>
                <w:rFonts w:cs="Tahoma"/>
                <w:sz w:val="16"/>
                <w:szCs w:val="16"/>
              </w:rPr>
              <w:t xml:space="preserve">kolumna kierownicy z regulacją </w:t>
            </w:r>
            <w:r>
              <w:rPr>
                <w:rFonts w:cs="Tahoma"/>
                <w:sz w:val="16"/>
                <w:szCs w:val="16"/>
              </w:rPr>
              <w:t>w dwóch płaszczyznach,</w:t>
            </w:r>
            <w:r w:rsidRPr="007F0ED1">
              <w:rPr>
                <w:rFonts w:cs="Tahoma"/>
                <w:sz w:val="16"/>
                <w:szCs w:val="16"/>
              </w:rPr>
              <w:br/>
            </w:r>
          </w:p>
        </w:tc>
      </w:tr>
      <w:tr w:rsidR="00933645" w:rsidRPr="007F0ED1" w14:paraId="6C459B4D" w14:textId="77777777" w:rsidTr="001446AF">
        <w:trPr>
          <w:cantSplit/>
          <w:trHeight w:val="567"/>
        </w:trPr>
        <w:tc>
          <w:tcPr>
            <w:tcW w:w="2551" w:type="dxa"/>
            <w:vMerge/>
            <w:tcBorders>
              <w:bottom w:val="single" w:sz="4" w:space="0" w:color="auto"/>
            </w:tcBorders>
            <w:vAlign w:val="center"/>
          </w:tcPr>
          <w:p w14:paraId="3505DC6F"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3CE65B33" w14:textId="77777777" w:rsidR="00933645" w:rsidRPr="007F0ED1" w:rsidRDefault="00933645" w:rsidP="00121BA4">
            <w:pPr>
              <w:numPr>
                <w:ilvl w:val="0"/>
                <w:numId w:val="21"/>
              </w:numPr>
              <w:ind w:left="213" w:right="72" w:hanging="213"/>
              <w:rPr>
                <w:rFonts w:cs="Tahoma"/>
                <w:sz w:val="16"/>
                <w:szCs w:val="16"/>
              </w:rPr>
            </w:pPr>
            <w:r>
              <w:rPr>
                <w:rFonts w:cs="Tahoma"/>
                <w:sz w:val="16"/>
                <w:szCs w:val="16"/>
              </w:rPr>
              <w:t>d</w:t>
            </w:r>
            <w:r w:rsidRPr="005037AF">
              <w:rPr>
                <w:rFonts w:cs="Tahoma"/>
                <w:sz w:val="16"/>
                <w:szCs w:val="16"/>
              </w:rPr>
              <w:t>rążki kierownicze z przegubami kulowymi</w:t>
            </w:r>
            <w:r>
              <w:rPr>
                <w:rFonts w:cs="Tahoma"/>
                <w:sz w:val="16"/>
                <w:szCs w:val="16"/>
              </w:rPr>
              <w:t xml:space="preserve">, </w:t>
            </w:r>
            <w:r w:rsidRPr="005037AF">
              <w:rPr>
                <w:rFonts w:cs="Tahoma"/>
                <w:sz w:val="16"/>
                <w:szCs w:val="16"/>
              </w:rPr>
              <w:t>bezobsługowymi.</w:t>
            </w:r>
          </w:p>
        </w:tc>
      </w:tr>
    </w:tbl>
    <w:p w14:paraId="4563C8C4" w14:textId="77777777" w:rsidR="009D17D2" w:rsidRPr="007F0ED1" w:rsidRDefault="009D17D2" w:rsidP="009D17D2"/>
    <w:p w14:paraId="2019E158"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3BC179A0" w14:textId="77777777" w:rsidTr="001446AF">
        <w:trPr>
          <w:trHeight w:val="1531"/>
        </w:trPr>
        <w:tc>
          <w:tcPr>
            <w:tcW w:w="2551" w:type="dxa"/>
            <w:shd w:val="clear" w:color="auto" w:fill="D9D9D9"/>
            <w:vAlign w:val="center"/>
          </w:tcPr>
          <w:p w14:paraId="1BE6B427"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C9A0512"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703CF2EF" w14:textId="77777777" w:rsidTr="001446AF">
        <w:trPr>
          <w:trHeight w:val="340"/>
        </w:trPr>
        <w:tc>
          <w:tcPr>
            <w:tcW w:w="2551" w:type="dxa"/>
            <w:shd w:val="clear" w:color="auto" w:fill="808080"/>
            <w:vAlign w:val="center"/>
          </w:tcPr>
          <w:p w14:paraId="0863D328"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8A86BD0" w14:textId="77777777" w:rsidR="00933645" w:rsidRPr="007F0ED1" w:rsidRDefault="00933645" w:rsidP="006D3FB3">
            <w:pPr>
              <w:jc w:val="center"/>
              <w:rPr>
                <w:b/>
                <w:sz w:val="16"/>
                <w:szCs w:val="16"/>
              </w:rPr>
            </w:pPr>
            <w:r w:rsidRPr="007F0ED1">
              <w:rPr>
                <w:b/>
                <w:sz w:val="16"/>
                <w:szCs w:val="16"/>
              </w:rPr>
              <w:t>2</w:t>
            </w:r>
          </w:p>
        </w:tc>
      </w:tr>
      <w:tr w:rsidR="00121BA4" w:rsidRPr="007F0ED1" w14:paraId="677C0B7A" w14:textId="77777777" w:rsidTr="001446AF">
        <w:trPr>
          <w:trHeight w:val="340"/>
        </w:trPr>
        <w:tc>
          <w:tcPr>
            <w:tcW w:w="10557" w:type="dxa"/>
            <w:gridSpan w:val="2"/>
            <w:shd w:val="clear" w:color="auto" w:fill="D0CECE"/>
            <w:vAlign w:val="center"/>
          </w:tcPr>
          <w:p w14:paraId="6D40BC13" w14:textId="77777777" w:rsidR="00121BA4" w:rsidRPr="007F0ED1" w:rsidRDefault="00121BA4" w:rsidP="00121BA4">
            <w:pPr>
              <w:numPr>
                <w:ilvl w:val="0"/>
                <w:numId w:val="70"/>
              </w:numPr>
              <w:jc w:val="center"/>
              <w:rPr>
                <w:b/>
                <w:sz w:val="16"/>
                <w:szCs w:val="16"/>
              </w:rPr>
            </w:pPr>
            <w:r>
              <w:rPr>
                <w:b/>
                <w:sz w:val="16"/>
                <w:szCs w:val="16"/>
              </w:rPr>
              <w:t>Układ hamulcowy.</w:t>
            </w:r>
          </w:p>
        </w:tc>
      </w:tr>
      <w:tr w:rsidR="00933645" w:rsidRPr="007F0ED1" w14:paraId="382B51AC" w14:textId="77777777" w:rsidTr="001446AF">
        <w:trPr>
          <w:cantSplit/>
          <w:trHeight w:val="567"/>
        </w:trPr>
        <w:tc>
          <w:tcPr>
            <w:tcW w:w="2551" w:type="dxa"/>
            <w:vMerge w:val="restart"/>
            <w:vAlign w:val="center"/>
          </w:tcPr>
          <w:p w14:paraId="1CD13ACA" w14:textId="77777777" w:rsidR="00933645" w:rsidRPr="007F0ED1" w:rsidRDefault="00933645" w:rsidP="006D3FB3">
            <w:pPr>
              <w:ind w:left="497" w:hanging="497"/>
              <w:rPr>
                <w:rFonts w:cs="Tahoma"/>
                <w:b/>
                <w:sz w:val="16"/>
                <w:szCs w:val="16"/>
              </w:rPr>
            </w:pPr>
            <w:r>
              <w:rPr>
                <w:rFonts w:cs="Tahoma"/>
                <w:b/>
                <w:sz w:val="16"/>
                <w:szCs w:val="16"/>
              </w:rPr>
              <w:t>5</w:t>
            </w:r>
            <w:r w:rsidRPr="007F0ED1">
              <w:rPr>
                <w:rFonts w:cs="Tahoma"/>
                <w:b/>
                <w:sz w:val="16"/>
                <w:szCs w:val="16"/>
              </w:rPr>
              <w:t>.1. Instalacja hamulcowa:</w:t>
            </w:r>
          </w:p>
        </w:tc>
        <w:tc>
          <w:tcPr>
            <w:tcW w:w="8006" w:type="dxa"/>
            <w:tcBorders>
              <w:bottom w:val="single" w:sz="4" w:space="0" w:color="auto"/>
            </w:tcBorders>
            <w:vAlign w:val="center"/>
          </w:tcPr>
          <w:p w14:paraId="21C90757" w14:textId="77777777" w:rsidR="00933645" w:rsidRPr="007F0ED1" w:rsidRDefault="00933645" w:rsidP="00517830">
            <w:pPr>
              <w:numPr>
                <w:ilvl w:val="0"/>
                <w:numId w:val="23"/>
              </w:numPr>
              <w:ind w:left="213" w:right="71" w:hanging="213"/>
              <w:rPr>
                <w:rFonts w:cs="Tahoma"/>
                <w:sz w:val="16"/>
                <w:szCs w:val="16"/>
              </w:rPr>
            </w:pPr>
            <w:r w:rsidRPr="007F0ED1">
              <w:rPr>
                <w:rFonts w:cs="Tahoma"/>
                <w:sz w:val="16"/>
                <w:szCs w:val="16"/>
              </w:rPr>
              <w:t>pneumatyczna, dwuobwodowa, z systemem ABS i ASR</w:t>
            </w:r>
            <w:r>
              <w:rPr>
                <w:rFonts w:cs="Tahoma"/>
                <w:sz w:val="16"/>
                <w:szCs w:val="16"/>
              </w:rPr>
              <w:t xml:space="preserve"> lub EBS,</w:t>
            </w:r>
          </w:p>
        </w:tc>
      </w:tr>
      <w:tr w:rsidR="00933645" w:rsidRPr="007F0ED1" w14:paraId="4ACD260A" w14:textId="77777777" w:rsidTr="001446AF">
        <w:trPr>
          <w:cantSplit/>
          <w:trHeight w:val="850"/>
        </w:trPr>
        <w:tc>
          <w:tcPr>
            <w:tcW w:w="2551" w:type="dxa"/>
            <w:vMerge/>
            <w:vAlign w:val="center"/>
          </w:tcPr>
          <w:p w14:paraId="70E90EBF"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shd w:val="clear" w:color="auto" w:fill="FFFFFF"/>
            <w:vAlign w:val="center"/>
          </w:tcPr>
          <w:p w14:paraId="37E7985E"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wyposażona w funkcję informowania kierowcy o zużyciu okładzin hamulcowych w hamulcach tarczowych, min. przy krytycznym zużyciu okładzin klocków oraz informowania o spadku ciśnienia powietrza w układzie hamulcowym,</w:t>
            </w:r>
          </w:p>
        </w:tc>
      </w:tr>
      <w:tr w:rsidR="00933645" w:rsidRPr="007F0ED1" w14:paraId="0F338646" w14:textId="77777777" w:rsidTr="001446AF">
        <w:trPr>
          <w:cantSplit/>
          <w:trHeight w:val="850"/>
        </w:trPr>
        <w:tc>
          <w:tcPr>
            <w:tcW w:w="2551" w:type="dxa"/>
            <w:vMerge/>
            <w:vAlign w:val="center"/>
          </w:tcPr>
          <w:p w14:paraId="3B3929F2"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1B0AFA5D" w14:textId="578AA87E"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 xml:space="preserve">zbiorniki sprężonego powietrza, wykonane ze stali niskostopowej, zabezpieczone antykorozyjnie lub ze stali </w:t>
            </w:r>
            <w:r w:rsidRPr="00FE16EB">
              <w:rPr>
                <w:rFonts w:cs="Tahoma"/>
                <w:color w:val="000000" w:themeColor="text1"/>
                <w:sz w:val="16"/>
                <w:szCs w:val="16"/>
              </w:rPr>
              <w:t>nierdzewnej, aluminium lub kompozytów, wyposażone w zawory odwadniające</w:t>
            </w:r>
            <w:r w:rsidR="0056780C" w:rsidRPr="00FE16EB">
              <w:rPr>
                <w:rFonts w:cs="Tahoma"/>
                <w:color w:val="000000" w:themeColor="text1"/>
                <w:sz w:val="16"/>
                <w:szCs w:val="16"/>
              </w:rPr>
              <w:t xml:space="preserve"> lub w rozwiązanie równoważne,</w:t>
            </w:r>
          </w:p>
        </w:tc>
      </w:tr>
      <w:tr w:rsidR="00933645" w:rsidRPr="007F0ED1" w14:paraId="0CAEFBF1" w14:textId="77777777" w:rsidTr="001446AF">
        <w:trPr>
          <w:cantSplit/>
          <w:trHeight w:val="567"/>
        </w:trPr>
        <w:tc>
          <w:tcPr>
            <w:tcW w:w="2551" w:type="dxa"/>
            <w:vMerge/>
            <w:vAlign w:val="center"/>
          </w:tcPr>
          <w:p w14:paraId="46B2DFA8"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573AFAA9"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 xml:space="preserve">przewody instalacji wykonane z materiałów odpornych </w:t>
            </w:r>
            <w:r w:rsidRPr="007F0ED1">
              <w:rPr>
                <w:rFonts w:cs="Tahoma"/>
                <w:sz w:val="16"/>
                <w:szCs w:val="16"/>
              </w:rPr>
              <w:br/>
              <w:t>na korozję,</w:t>
            </w:r>
          </w:p>
        </w:tc>
      </w:tr>
      <w:tr w:rsidR="00933645" w:rsidRPr="007F0ED1" w14:paraId="6A554ED9" w14:textId="77777777" w:rsidTr="001446AF">
        <w:trPr>
          <w:cantSplit/>
          <w:trHeight w:val="567"/>
        </w:trPr>
        <w:tc>
          <w:tcPr>
            <w:tcW w:w="2551" w:type="dxa"/>
            <w:vMerge/>
            <w:vAlign w:val="center"/>
          </w:tcPr>
          <w:p w14:paraId="3003F829" w14:textId="77777777" w:rsidR="00933645" w:rsidRPr="007F0ED1" w:rsidRDefault="00933645" w:rsidP="006D3FB3">
            <w:pPr>
              <w:ind w:left="497" w:hanging="497"/>
              <w:rPr>
                <w:rFonts w:cs="Tahoma"/>
                <w:b/>
                <w:sz w:val="16"/>
                <w:szCs w:val="16"/>
              </w:rPr>
            </w:pPr>
          </w:p>
        </w:tc>
        <w:tc>
          <w:tcPr>
            <w:tcW w:w="8006" w:type="dxa"/>
            <w:tcBorders>
              <w:bottom w:val="single" w:sz="4" w:space="0" w:color="auto"/>
            </w:tcBorders>
            <w:vAlign w:val="center"/>
          </w:tcPr>
          <w:p w14:paraId="23540BCC" w14:textId="77777777" w:rsidR="00933645" w:rsidRPr="007F0ED1" w:rsidRDefault="00933645" w:rsidP="00517830">
            <w:pPr>
              <w:numPr>
                <w:ilvl w:val="0"/>
                <w:numId w:val="23"/>
              </w:numPr>
              <w:ind w:left="213" w:right="72" w:hanging="213"/>
              <w:rPr>
                <w:rFonts w:cs="Tahoma"/>
                <w:sz w:val="16"/>
                <w:szCs w:val="16"/>
              </w:rPr>
            </w:pPr>
            <w:r w:rsidRPr="007F0ED1">
              <w:rPr>
                <w:rFonts w:cs="Tahoma"/>
                <w:sz w:val="16"/>
                <w:szCs w:val="16"/>
              </w:rPr>
              <w:t>instalacja powinna być zabezpieczona przed zamarzaniem w okresie zimowym</w:t>
            </w:r>
            <w:r>
              <w:rPr>
                <w:rFonts w:cs="Tahoma"/>
                <w:sz w:val="16"/>
                <w:szCs w:val="16"/>
              </w:rPr>
              <w:t>.</w:t>
            </w:r>
            <w:r w:rsidRPr="007F0ED1">
              <w:rPr>
                <w:rFonts w:cs="Tahoma"/>
                <w:sz w:val="16"/>
                <w:szCs w:val="16"/>
              </w:rPr>
              <w:t xml:space="preserve"> </w:t>
            </w:r>
          </w:p>
        </w:tc>
      </w:tr>
      <w:tr w:rsidR="00933645" w:rsidRPr="007F0ED1" w14:paraId="5AE5AE4F" w14:textId="77777777" w:rsidTr="001446AF">
        <w:trPr>
          <w:cantSplit/>
          <w:trHeight w:val="567"/>
        </w:trPr>
        <w:tc>
          <w:tcPr>
            <w:tcW w:w="2551" w:type="dxa"/>
            <w:tcBorders>
              <w:bottom w:val="single" w:sz="4" w:space="0" w:color="auto"/>
            </w:tcBorders>
            <w:vAlign w:val="center"/>
          </w:tcPr>
          <w:p w14:paraId="65BECE72" w14:textId="77777777" w:rsidR="00933645" w:rsidRPr="007F0ED1" w:rsidRDefault="00933645" w:rsidP="006D3FB3">
            <w:pPr>
              <w:ind w:left="394" w:hanging="394"/>
              <w:rPr>
                <w:rFonts w:cs="Tahoma"/>
                <w:b/>
                <w:sz w:val="16"/>
                <w:szCs w:val="16"/>
              </w:rPr>
            </w:pPr>
            <w:r>
              <w:rPr>
                <w:rFonts w:cs="Tahoma"/>
                <w:b/>
                <w:sz w:val="16"/>
                <w:szCs w:val="16"/>
              </w:rPr>
              <w:t>5</w:t>
            </w:r>
            <w:r w:rsidRPr="007F0ED1">
              <w:rPr>
                <w:rFonts w:cs="Tahoma"/>
                <w:b/>
                <w:sz w:val="16"/>
                <w:szCs w:val="16"/>
              </w:rPr>
              <w:t>.2. Instalacja hamulcowa przedniego zawieszenia:</w:t>
            </w:r>
          </w:p>
        </w:tc>
        <w:tc>
          <w:tcPr>
            <w:tcW w:w="8006" w:type="dxa"/>
            <w:tcBorders>
              <w:bottom w:val="single" w:sz="4" w:space="0" w:color="auto"/>
            </w:tcBorders>
            <w:vAlign w:val="center"/>
          </w:tcPr>
          <w:p w14:paraId="6402CFAB" w14:textId="77777777" w:rsidR="00933645" w:rsidRPr="007F0ED1" w:rsidRDefault="00933645" w:rsidP="006D3FB3">
            <w:pPr>
              <w:ind w:right="72"/>
              <w:jc w:val="both"/>
              <w:rPr>
                <w:rFonts w:cs="Tahoma"/>
                <w:sz w:val="16"/>
                <w:szCs w:val="16"/>
              </w:rPr>
            </w:pPr>
            <w:r w:rsidRPr="007F0ED1">
              <w:rPr>
                <w:rFonts w:cs="Tahoma"/>
                <w:sz w:val="16"/>
                <w:szCs w:val="16"/>
              </w:rPr>
              <w:t>wyposażona w hamulce tarczowe</w:t>
            </w:r>
            <w:r>
              <w:rPr>
                <w:rFonts w:cs="Tahoma"/>
                <w:sz w:val="16"/>
                <w:szCs w:val="16"/>
              </w:rPr>
              <w:t>,</w:t>
            </w:r>
            <w:r w:rsidRPr="007F0ED1">
              <w:rPr>
                <w:rFonts w:cs="Tahoma"/>
                <w:sz w:val="16"/>
                <w:szCs w:val="16"/>
              </w:rPr>
              <w:t xml:space="preserve"> z automatyczną regulacją luzu elementów ciernych.</w:t>
            </w:r>
          </w:p>
        </w:tc>
      </w:tr>
      <w:tr w:rsidR="00933645" w:rsidRPr="007F0ED1" w14:paraId="5DE9700E" w14:textId="77777777" w:rsidTr="001446AF">
        <w:trPr>
          <w:cantSplit/>
          <w:trHeight w:val="567"/>
        </w:trPr>
        <w:tc>
          <w:tcPr>
            <w:tcW w:w="2551" w:type="dxa"/>
            <w:tcBorders>
              <w:bottom w:val="single" w:sz="4" w:space="0" w:color="auto"/>
            </w:tcBorders>
            <w:vAlign w:val="center"/>
          </w:tcPr>
          <w:p w14:paraId="385CE8B6" w14:textId="77777777" w:rsidR="00933645" w:rsidRPr="007F0ED1" w:rsidRDefault="00933645" w:rsidP="006D3FB3">
            <w:pPr>
              <w:ind w:left="394" w:hanging="394"/>
              <w:rPr>
                <w:rFonts w:cs="Tahoma"/>
                <w:b/>
                <w:sz w:val="16"/>
                <w:szCs w:val="16"/>
              </w:rPr>
            </w:pPr>
            <w:r>
              <w:rPr>
                <w:rFonts w:cs="Tahoma"/>
                <w:b/>
                <w:sz w:val="16"/>
                <w:szCs w:val="16"/>
              </w:rPr>
              <w:t>5</w:t>
            </w:r>
            <w:r w:rsidRPr="007F0ED1">
              <w:rPr>
                <w:rFonts w:cs="Tahoma"/>
                <w:b/>
                <w:sz w:val="16"/>
                <w:szCs w:val="16"/>
              </w:rPr>
              <w:t xml:space="preserve">.3.  Instalacja hamulcowa zawieszenia tylnego </w:t>
            </w:r>
            <w:r w:rsidRPr="007F0ED1">
              <w:rPr>
                <w:rFonts w:cs="Tahoma"/>
                <w:b/>
                <w:sz w:val="16"/>
                <w:szCs w:val="16"/>
              </w:rPr>
              <w:br/>
              <w:t>(oś napędowa):</w:t>
            </w:r>
          </w:p>
        </w:tc>
        <w:tc>
          <w:tcPr>
            <w:tcW w:w="8006" w:type="dxa"/>
            <w:tcBorders>
              <w:bottom w:val="single" w:sz="4" w:space="0" w:color="auto"/>
            </w:tcBorders>
            <w:vAlign w:val="center"/>
          </w:tcPr>
          <w:p w14:paraId="5F586A0D" w14:textId="77777777" w:rsidR="00933645" w:rsidRPr="007F0ED1" w:rsidRDefault="00933645" w:rsidP="006D3FB3">
            <w:pPr>
              <w:ind w:right="72"/>
              <w:jc w:val="both"/>
              <w:rPr>
                <w:rFonts w:cs="Tahoma"/>
                <w:sz w:val="16"/>
                <w:szCs w:val="16"/>
              </w:rPr>
            </w:pPr>
            <w:r w:rsidRPr="007F0ED1">
              <w:rPr>
                <w:rFonts w:cs="Tahoma"/>
                <w:sz w:val="16"/>
                <w:szCs w:val="16"/>
              </w:rPr>
              <w:t>wyposażona w hamulce tarczowe</w:t>
            </w:r>
            <w:r>
              <w:rPr>
                <w:rFonts w:cs="Tahoma"/>
                <w:sz w:val="16"/>
                <w:szCs w:val="16"/>
              </w:rPr>
              <w:t>,</w:t>
            </w:r>
            <w:r w:rsidRPr="007F0ED1">
              <w:rPr>
                <w:rFonts w:cs="Tahoma"/>
                <w:sz w:val="16"/>
                <w:szCs w:val="16"/>
              </w:rPr>
              <w:t xml:space="preserve"> z automatyczną regulacją luzu elementów ciernych.</w:t>
            </w:r>
          </w:p>
        </w:tc>
      </w:tr>
      <w:tr w:rsidR="00933645" w:rsidRPr="007F0ED1" w14:paraId="340C4F0D" w14:textId="77777777" w:rsidTr="001446AF">
        <w:trPr>
          <w:cantSplit/>
          <w:trHeight w:val="510"/>
        </w:trPr>
        <w:tc>
          <w:tcPr>
            <w:tcW w:w="2551" w:type="dxa"/>
            <w:vMerge w:val="restart"/>
            <w:vAlign w:val="center"/>
          </w:tcPr>
          <w:p w14:paraId="5F7CA22D" w14:textId="77777777" w:rsidR="00933645" w:rsidRPr="007F0ED1" w:rsidRDefault="00933645" w:rsidP="006D3FB3">
            <w:pPr>
              <w:rPr>
                <w:rFonts w:cs="Tahoma"/>
                <w:b/>
                <w:sz w:val="16"/>
                <w:szCs w:val="16"/>
              </w:rPr>
            </w:pPr>
            <w:r>
              <w:rPr>
                <w:rFonts w:cs="Tahoma"/>
                <w:b/>
                <w:sz w:val="16"/>
                <w:szCs w:val="16"/>
              </w:rPr>
              <w:t>5</w:t>
            </w:r>
            <w:r w:rsidRPr="007F0ED1">
              <w:rPr>
                <w:rFonts w:cs="Tahoma"/>
                <w:b/>
                <w:sz w:val="16"/>
                <w:szCs w:val="16"/>
              </w:rPr>
              <w:t>.4.  Hamulec postojowy:</w:t>
            </w:r>
          </w:p>
        </w:tc>
        <w:tc>
          <w:tcPr>
            <w:tcW w:w="8006" w:type="dxa"/>
            <w:tcBorders>
              <w:bottom w:val="single" w:sz="4" w:space="0" w:color="auto"/>
            </w:tcBorders>
            <w:vAlign w:val="center"/>
          </w:tcPr>
          <w:p w14:paraId="4B667110" w14:textId="77777777" w:rsidR="00933645" w:rsidRPr="007F0ED1" w:rsidRDefault="00933645" w:rsidP="006D3FB3">
            <w:pPr>
              <w:numPr>
                <w:ilvl w:val="0"/>
                <w:numId w:val="24"/>
              </w:numPr>
              <w:tabs>
                <w:tab w:val="left" w:pos="213"/>
              </w:tabs>
              <w:ind w:left="213" w:right="72" w:hanging="213"/>
              <w:jc w:val="both"/>
              <w:rPr>
                <w:rFonts w:cs="Tahoma"/>
                <w:sz w:val="16"/>
                <w:szCs w:val="16"/>
              </w:rPr>
            </w:pPr>
            <w:r w:rsidRPr="007F0ED1">
              <w:rPr>
                <w:rFonts w:cs="Tahoma"/>
                <w:sz w:val="16"/>
                <w:szCs w:val="16"/>
              </w:rPr>
              <w:t xml:space="preserve">uruchamiany </w:t>
            </w:r>
            <w:proofErr w:type="spellStart"/>
            <w:r w:rsidRPr="007F0ED1">
              <w:rPr>
                <w:rFonts w:cs="Tahoma"/>
                <w:sz w:val="16"/>
                <w:szCs w:val="16"/>
              </w:rPr>
              <w:t>bezcięgłowo</w:t>
            </w:r>
            <w:proofErr w:type="spellEnd"/>
            <w:r>
              <w:rPr>
                <w:rFonts w:cs="Tahoma"/>
                <w:sz w:val="16"/>
                <w:szCs w:val="16"/>
              </w:rPr>
              <w:t>,</w:t>
            </w:r>
            <w:r w:rsidRPr="007F0ED1">
              <w:rPr>
                <w:rFonts w:cs="Tahoma"/>
                <w:sz w:val="16"/>
                <w:szCs w:val="16"/>
              </w:rPr>
              <w:t xml:space="preserve"> dźwignią umieszczoną z lewej strony kierowcy,</w:t>
            </w:r>
          </w:p>
        </w:tc>
      </w:tr>
      <w:tr w:rsidR="00933645" w:rsidRPr="007F0ED1" w14:paraId="617C3959" w14:textId="77777777" w:rsidTr="001446AF">
        <w:trPr>
          <w:cantSplit/>
          <w:trHeight w:val="508"/>
        </w:trPr>
        <w:tc>
          <w:tcPr>
            <w:tcW w:w="2551" w:type="dxa"/>
            <w:vMerge/>
            <w:vAlign w:val="center"/>
          </w:tcPr>
          <w:p w14:paraId="57417033"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047A4380" w14:textId="77777777" w:rsidR="00933645" w:rsidRPr="007F0ED1" w:rsidRDefault="00933645" w:rsidP="006D3FB3">
            <w:pPr>
              <w:numPr>
                <w:ilvl w:val="0"/>
                <w:numId w:val="24"/>
              </w:numPr>
              <w:tabs>
                <w:tab w:val="left" w:pos="213"/>
              </w:tabs>
              <w:ind w:left="213" w:right="72" w:hanging="213"/>
              <w:jc w:val="both"/>
              <w:rPr>
                <w:rFonts w:cs="Tahoma"/>
                <w:sz w:val="16"/>
                <w:szCs w:val="16"/>
              </w:rPr>
            </w:pPr>
            <w:r w:rsidRPr="007F0ED1">
              <w:rPr>
                <w:rFonts w:cs="Tahoma"/>
                <w:sz w:val="16"/>
                <w:szCs w:val="16"/>
              </w:rPr>
              <w:t>działający poprzez siłowniki membranowo – sprężynowe</w:t>
            </w:r>
            <w:r>
              <w:rPr>
                <w:rFonts w:cs="Tahoma"/>
                <w:sz w:val="16"/>
                <w:szCs w:val="16"/>
              </w:rPr>
              <w:t>,</w:t>
            </w:r>
            <w:r w:rsidRPr="007F0ED1">
              <w:rPr>
                <w:rFonts w:cs="Tahoma"/>
                <w:sz w:val="16"/>
                <w:szCs w:val="16"/>
              </w:rPr>
              <w:t xml:space="preserve"> przynajmniej na koła osi napędowej, </w:t>
            </w:r>
          </w:p>
        </w:tc>
      </w:tr>
      <w:tr w:rsidR="00933645" w:rsidRPr="007F0ED1" w14:paraId="08A939A6" w14:textId="77777777" w:rsidTr="001446AF">
        <w:trPr>
          <w:cantSplit/>
          <w:trHeight w:val="508"/>
        </w:trPr>
        <w:tc>
          <w:tcPr>
            <w:tcW w:w="2551" w:type="dxa"/>
            <w:vMerge/>
            <w:tcBorders>
              <w:bottom w:val="single" w:sz="4" w:space="0" w:color="auto"/>
            </w:tcBorders>
            <w:vAlign w:val="center"/>
          </w:tcPr>
          <w:p w14:paraId="75B0FFD8" w14:textId="77777777" w:rsidR="00933645" w:rsidRPr="007F0ED1" w:rsidRDefault="00933645" w:rsidP="006D3FB3">
            <w:pPr>
              <w:rPr>
                <w:rFonts w:cs="Tahoma"/>
                <w:b/>
                <w:sz w:val="16"/>
                <w:szCs w:val="16"/>
              </w:rPr>
            </w:pPr>
          </w:p>
        </w:tc>
        <w:tc>
          <w:tcPr>
            <w:tcW w:w="8006" w:type="dxa"/>
            <w:tcBorders>
              <w:bottom w:val="single" w:sz="4" w:space="0" w:color="auto"/>
            </w:tcBorders>
            <w:shd w:val="clear" w:color="auto" w:fill="auto"/>
            <w:vAlign w:val="center"/>
          </w:tcPr>
          <w:p w14:paraId="2253EC9E" w14:textId="77777777" w:rsidR="00933645" w:rsidRPr="007F0ED1" w:rsidRDefault="00933645" w:rsidP="00517830">
            <w:pPr>
              <w:numPr>
                <w:ilvl w:val="0"/>
                <w:numId w:val="24"/>
              </w:numPr>
              <w:tabs>
                <w:tab w:val="left" w:pos="213"/>
              </w:tabs>
              <w:ind w:left="213" w:right="72" w:hanging="213"/>
              <w:rPr>
                <w:rFonts w:cs="Tahoma"/>
                <w:sz w:val="16"/>
                <w:szCs w:val="16"/>
              </w:rPr>
            </w:pPr>
            <w:r w:rsidRPr="007F0ED1">
              <w:rPr>
                <w:rFonts w:cs="Tahoma"/>
                <w:sz w:val="16"/>
                <w:szCs w:val="16"/>
              </w:rPr>
              <w:t xml:space="preserve">posiadający system ostrzegawczy informujący kierowcę sygnałem akustycznym o nie załączonym hamulcu postojowym po przekręceniu kluczyka w stacyjce </w:t>
            </w:r>
            <w:r w:rsidRPr="007F0ED1">
              <w:rPr>
                <w:rFonts w:cs="Tahoma"/>
                <w:sz w:val="16"/>
                <w:szCs w:val="16"/>
              </w:rPr>
              <w:br/>
              <w:t>w pozycję „0”.</w:t>
            </w:r>
          </w:p>
        </w:tc>
      </w:tr>
      <w:tr w:rsidR="00933645" w:rsidRPr="007F0ED1" w14:paraId="5F2219D6" w14:textId="77777777" w:rsidTr="001446AF">
        <w:trPr>
          <w:cantSplit/>
          <w:trHeight w:val="567"/>
        </w:trPr>
        <w:tc>
          <w:tcPr>
            <w:tcW w:w="2551" w:type="dxa"/>
            <w:vMerge w:val="restart"/>
            <w:vAlign w:val="center"/>
          </w:tcPr>
          <w:p w14:paraId="5F155D62" w14:textId="77777777" w:rsidR="00933645" w:rsidRPr="007F0ED1" w:rsidRDefault="00933645" w:rsidP="006D3FB3">
            <w:pPr>
              <w:rPr>
                <w:rFonts w:cs="Tahoma"/>
                <w:b/>
                <w:sz w:val="16"/>
                <w:szCs w:val="16"/>
              </w:rPr>
            </w:pPr>
            <w:r>
              <w:rPr>
                <w:rFonts w:cs="Tahoma"/>
                <w:b/>
                <w:sz w:val="16"/>
                <w:szCs w:val="16"/>
              </w:rPr>
              <w:t>5</w:t>
            </w:r>
            <w:r w:rsidRPr="007F0ED1">
              <w:rPr>
                <w:rFonts w:cs="Tahoma"/>
                <w:b/>
                <w:sz w:val="16"/>
                <w:szCs w:val="16"/>
              </w:rPr>
              <w:t>.5. Hamulec  przystankowy:</w:t>
            </w:r>
          </w:p>
        </w:tc>
        <w:tc>
          <w:tcPr>
            <w:tcW w:w="8006" w:type="dxa"/>
            <w:vAlign w:val="center"/>
          </w:tcPr>
          <w:p w14:paraId="51AC6EC3"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ze zredukowanym ciśnieniem na część roboczą hamulca na osi napędowej,</w:t>
            </w:r>
          </w:p>
        </w:tc>
      </w:tr>
      <w:tr w:rsidR="00933645" w:rsidRPr="007F0ED1" w14:paraId="0B4D1570" w14:textId="77777777" w:rsidTr="001446AF">
        <w:trPr>
          <w:cantSplit/>
          <w:trHeight w:val="567"/>
        </w:trPr>
        <w:tc>
          <w:tcPr>
            <w:tcW w:w="2551" w:type="dxa"/>
            <w:vMerge/>
            <w:vAlign w:val="center"/>
          </w:tcPr>
          <w:p w14:paraId="3A460F45" w14:textId="77777777" w:rsidR="00933645" w:rsidRPr="007F0ED1" w:rsidRDefault="00933645" w:rsidP="006D3FB3">
            <w:pPr>
              <w:rPr>
                <w:rFonts w:cs="Tahoma"/>
                <w:b/>
                <w:sz w:val="16"/>
                <w:szCs w:val="16"/>
              </w:rPr>
            </w:pPr>
          </w:p>
        </w:tc>
        <w:tc>
          <w:tcPr>
            <w:tcW w:w="8006" w:type="dxa"/>
            <w:vAlign w:val="center"/>
          </w:tcPr>
          <w:p w14:paraId="2CC48C74"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włączany elektropneumatycznie po otwarciu drzwi lub dźwignią</w:t>
            </w:r>
            <w:r>
              <w:rPr>
                <w:rFonts w:cs="Tahoma"/>
                <w:sz w:val="16"/>
                <w:szCs w:val="16"/>
              </w:rPr>
              <w:t>/przyciskiem</w:t>
            </w:r>
            <w:r w:rsidRPr="007F0ED1">
              <w:rPr>
                <w:rFonts w:cs="Tahoma"/>
                <w:sz w:val="16"/>
                <w:szCs w:val="16"/>
              </w:rPr>
              <w:t xml:space="preserve"> na pulpicie kierowcy,</w:t>
            </w:r>
          </w:p>
        </w:tc>
      </w:tr>
      <w:tr w:rsidR="00933645" w:rsidRPr="007F0ED1" w14:paraId="6129249B" w14:textId="77777777" w:rsidTr="001446AF">
        <w:trPr>
          <w:cantSplit/>
          <w:trHeight w:val="567"/>
        </w:trPr>
        <w:tc>
          <w:tcPr>
            <w:tcW w:w="2551" w:type="dxa"/>
            <w:vMerge/>
            <w:vAlign w:val="center"/>
          </w:tcPr>
          <w:p w14:paraId="273C0E41" w14:textId="77777777" w:rsidR="00933645" w:rsidRPr="007F0ED1" w:rsidRDefault="00933645" w:rsidP="006D3FB3">
            <w:pPr>
              <w:rPr>
                <w:rFonts w:cs="Tahoma"/>
                <w:b/>
                <w:sz w:val="16"/>
                <w:szCs w:val="16"/>
              </w:rPr>
            </w:pPr>
          </w:p>
        </w:tc>
        <w:tc>
          <w:tcPr>
            <w:tcW w:w="8006" w:type="dxa"/>
            <w:vAlign w:val="center"/>
          </w:tcPr>
          <w:p w14:paraId="45FB9FAA"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działający jako blokada, przy prędkości poniżej 3 km/godz. przy otwartych drzwiach,</w:t>
            </w:r>
          </w:p>
        </w:tc>
      </w:tr>
      <w:tr w:rsidR="00933645" w:rsidRPr="007F0ED1" w14:paraId="0A7BCA83" w14:textId="77777777" w:rsidTr="001446AF">
        <w:trPr>
          <w:cantSplit/>
          <w:trHeight w:val="680"/>
        </w:trPr>
        <w:tc>
          <w:tcPr>
            <w:tcW w:w="2551" w:type="dxa"/>
            <w:vMerge/>
            <w:tcBorders>
              <w:bottom w:val="single" w:sz="4" w:space="0" w:color="auto"/>
            </w:tcBorders>
            <w:vAlign w:val="center"/>
          </w:tcPr>
          <w:p w14:paraId="026E4513"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5B5C998E" w14:textId="77777777" w:rsidR="00933645" w:rsidRPr="007F0ED1" w:rsidRDefault="00933645" w:rsidP="00517830">
            <w:pPr>
              <w:numPr>
                <w:ilvl w:val="0"/>
                <w:numId w:val="25"/>
              </w:numPr>
              <w:tabs>
                <w:tab w:val="left" w:pos="213"/>
              </w:tabs>
              <w:ind w:left="213" w:right="72" w:hanging="213"/>
              <w:rPr>
                <w:rFonts w:cs="Tahoma"/>
                <w:sz w:val="16"/>
                <w:szCs w:val="16"/>
              </w:rPr>
            </w:pPr>
            <w:r w:rsidRPr="007F0ED1">
              <w:rPr>
                <w:rFonts w:cs="Tahoma"/>
                <w:sz w:val="16"/>
                <w:szCs w:val="16"/>
              </w:rPr>
              <w:t>działanie awaryjne hamulca sygnalizowane czerwoną lampką na pulpicie kierowcy lub sygnałem akustycznym.</w:t>
            </w:r>
          </w:p>
        </w:tc>
      </w:tr>
    </w:tbl>
    <w:p w14:paraId="4A14B99D" w14:textId="77777777" w:rsidR="009D17D2" w:rsidRPr="007F0ED1" w:rsidRDefault="009D17D2" w:rsidP="009D17D2"/>
    <w:p w14:paraId="18219474"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33645" w:rsidRPr="007F0ED1" w14:paraId="54E2351F" w14:textId="77777777" w:rsidTr="001446AF">
        <w:trPr>
          <w:trHeight w:val="1531"/>
        </w:trPr>
        <w:tc>
          <w:tcPr>
            <w:tcW w:w="2551" w:type="dxa"/>
            <w:shd w:val="clear" w:color="auto" w:fill="D9D9D9"/>
            <w:vAlign w:val="center"/>
          </w:tcPr>
          <w:p w14:paraId="5B48E681" w14:textId="77777777" w:rsidR="00933645" w:rsidRPr="007F0ED1" w:rsidRDefault="0093364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6BFBDD4" w14:textId="77777777" w:rsidR="00933645" w:rsidRPr="007F0ED1" w:rsidRDefault="00933645" w:rsidP="006D3FB3">
            <w:pPr>
              <w:jc w:val="center"/>
              <w:rPr>
                <w:b/>
                <w:sz w:val="20"/>
              </w:rPr>
            </w:pPr>
            <w:r w:rsidRPr="007F0ED1">
              <w:rPr>
                <w:b/>
                <w:sz w:val="20"/>
              </w:rPr>
              <w:t xml:space="preserve">Zakres wymagań, określony przez Zamawiającego, który muszą spełniać autobusy </w:t>
            </w:r>
          </w:p>
        </w:tc>
      </w:tr>
      <w:tr w:rsidR="00933645" w:rsidRPr="007F0ED1" w14:paraId="0BB66830" w14:textId="77777777" w:rsidTr="001446AF">
        <w:trPr>
          <w:trHeight w:val="340"/>
        </w:trPr>
        <w:tc>
          <w:tcPr>
            <w:tcW w:w="2551" w:type="dxa"/>
            <w:shd w:val="clear" w:color="auto" w:fill="808080"/>
            <w:vAlign w:val="center"/>
          </w:tcPr>
          <w:p w14:paraId="051CCE91" w14:textId="77777777" w:rsidR="00933645" w:rsidRPr="007F0ED1" w:rsidRDefault="0093364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D2D3E28" w14:textId="77777777" w:rsidR="00933645" w:rsidRPr="007F0ED1" w:rsidRDefault="00933645" w:rsidP="006D3FB3">
            <w:pPr>
              <w:jc w:val="center"/>
              <w:rPr>
                <w:b/>
                <w:sz w:val="16"/>
                <w:szCs w:val="16"/>
              </w:rPr>
            </w:pPr>
            <w:r w:rsidRPr="007F0ED1">
              <w:rPr>
                <w:b/>
                <w:sz w:val="16"/>
                <w:szCs w:val="16"/>
              </w:rPr>
              <w:t>2</w:t>
            </w:r>
          </w:p>
        </w:tc>
      </w:tr>
      <w:tr w:rsidR="00517830" w:rsidRPr="007F0ED1" w14:paraId="5D99F824" w14:textId="77777777" w:rsidTr="001446AF">
        <w:trPr>
          <w:trHeight w:val="340"/>
        </w:trPr>
        <w:tc>
          <w:tcPr>
            <w:tcW w:w="10557" w:type="dxa"/>
            <w:gridSpan w:val="2"/>
            <w:shd w:val="clear" w:color="auto" w:fill="D0CECE"/>
            <w:vAlign w:val="center"/>
          </w:tcPr>
          <w:p w14:paraId="6FC7C33D" w14:textId="4841B7A2" w:rsidR="00517830" w:rsidRPr="007F0ED1" w:rsidRDefault="00517830" w:rsidP="006D3FB3">
            <w:pPr>
              <w:jc w:val="center"/>
              <w:rPr>
                <w:b/>
                <w:sz w:val="16"/>
                <w:szCs w:val="16"/>
              </w:rPr>
            </w:pPr>
            <w:r>
              <w:rPr>
                <w:b/>
                <w:sz w:val="16"/>
                <w:szCs w:val="16"/>
              </w:rPr>
              <w:t>5. Układ hamulcowy.</w:t>
            </w:r>
          </w:p>
        </w:tc>
      </w:tr>
      <w:tr w:rsidR="00933645" w:rsidRPr="007F0ED1" w14:paraId="726553D8" w14:textId="77777777" w:rsidTr="001446AF">
        <w:trPr>
          <w:cantSplit/>
          <w:trHeight w:val="454"/>
        </w:trPr>
        <w:tc>
          <w:tcPr>
            <w:tcW w:w="2551" w:type="dxa"/>
            <w:vMerge w:val="restart"/>
            <w:vAlign w:val="center"/>
          </w:tcPr>
          <w:p w14:paraId="76D15604" w14:textId="77777777" w:rsidR="00933645" w:rsidRPr="007F0ED1" w:rsidRDefault="00933645" w:rsidP="006D3FB3">
            <w:pPr>
              <w:ind w:left="394" w:hanging="360"/>
              <w:rPr>
                <w:rFonts w:cs="Tahoma"/>
                <w:b/>
                <w:sz w:val="16"/>
                <w:szCs w:val="16"/>
              </w:rPr>
            </w:pPr>
            <w:r>
              <w:rPr>
                <w:rFonts w:cs="Tahoma"/>
                <w:b/>
                <w:sz w:val="16"/>
                <w:szCs w:val="16"/>
              </w:rPr>
              <w:t>5</w:t>
            </w:r>
            <w:r w:rsidRPr="007F0ED1">
              <w:rPr>
                <w:rFonts w:cs="Tahoma"/>
                <w:b/>
                <w:sz w:val="16"/>
                <w:szCs w:val="16"/>
              </w:rPr>
              <w:t>.6. Hamulec ciągłego działania (</w:t>
            </w:r>
            <w:proofErr w:type="spellStart"/>
            <w:r w:rsidRPr="007F0ED1">
              <w:rPr>
                <w:rFonts w:cs="Tahoma"/>
                <w:b/>
                <w:sz w:val="16"/>
                <w:szCs w:val="16"/>
              </w:rPr>
              <w:t>retarder</w:t>
            </w:r>
            <w:proofErr w:type="spellEnd"/>
            <w:r w:rsidRPr="007F0ED1">
              <w:rPr>
                <w:rFonts w:cs="Tahoma"/>
                <w:b/>
                <w:sz w:val="16"/>
                <w:szCs w:val="16"/>
              </w:rPr>
              <w:t>):</w:t>
            </w:r>
          </w:p>
        </w:tc>
        <w:tc>
          <w:tcPr>
            <w:tcW w:w="8006" w:type="dxa"/>
            <w:tcBorders>
              <w:bottom w:val="single" w:sz="4" w:space="0" w:color="auto"/>
            </w:tcBorders>
            <w:vAlign w:val="center"/>
          </w:tcPr>
          <w:p w14:paraId="57DDC898" w14:textId="77777777" w:rsidR="00933645" w:rsidRPr="007F0ED1" w:rsidRDefault="00933645" w:rsidP="006D3FB3">
            <w:pPr>
              <w:numPr>
                <w:ilvl w:val="0"/>
                <w:numId w:val="26"/>
              </w:numPr>
              <w:tabs>
                <w:tab w:val="left" w:pos="213"/>
              </w:tabs>
              <w:ind w:left="213" w:right="213" w:hanging="213"/>
              <w:jc w:val="both"/>
              <w:rPr>
                <w:rFonts w:cs="Tahoma"/>
                <w:sz w:val="16"/>
                <w:szCs w:val="16"/>
              </w:rPr>
            </w:pPr>
            <w:r w:rsidRPr="007F0ED1">
              <w:rPr>
                <w:rFonts w:cs="Tahoma"/>
                <w:sz w:val="16"/>
                <w:szCs w:val="16"/>
              </w:rPr>
              <w:t>zintegrowany z automatyczną skrzynią biegów,</w:t>
            </w:r>
          </w:p>
        </w:tc>
      </w:tr>
      <w:tr w:rsidR="00933645" w:rsidRPr="007F0ED1" w14:paraId="798B3DD4" w14:textId="77777777" w:rsidTr="001446AF">
        <w:trPr>
          <w:cantSplit/>
          <w:trHeight w:val="680"/>
        </w:trPr>
        <w:tc>
          <w:tcPr>
            <w:tcW w:w="2551" w:type="dxa"/>
            <w:vMerge/>
            <w:vAlign w:val="center"/>
          </w:tcPr>
          <w:p w14:paraId="344E8380"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43178D0F" w14:textId="77777777" w:rsidR="00933645" w:rsidRPr="007F0ED1" w:rsidRDefault="00933645" w:rsidP="006D3FB3">
            <w:pPr>
              <w:numPr>
                <w:ilvl w:val="0"/>
                <w:numId w:val="26"/>
              </w:numPr>
              <w:tabs>
                <w:tab w:val="left" w:pos="213"/>
              </w:tabs>
              <w:ind w:left="213" w:right="72" w:hanging="213"/>
              <w:jc w:val="both"/>
              <w:rPr>
                <w:rFonts w:cs="Tahoma"/>
                <w:sz w:val="16"/>
                <w:szCs w:val="16"/>
              </w:rPr>
            </w:pPr>
            <w:r w:rsidRPr="007F0ED1">
              <w:rPr>
                <w:rFonts w:cs="Tahoma"/>
                <w:sz w:val="16"/>
                <w:szCs w:val="16"/>
              </w:rPr>
              <w:t>obsługa poprzez min. trójstopniowy przełącznik umieszczony z prawej strony przy kolumnie kierowniczej oraz zawór hamulcowy stopki pedału,</w:t>
            </w:r>
          </w:p>
        </w:tc>
      </w:tr>
      <w:tr w:rsidR="00933645" w:rsidRPr="007F0ED1" w14:paraId="54CEFFA3" w14:textId="77777777" w:rsidTr="001446AF">
        <w:trPr>
          <w:cantSplit/>
          <w:trHeight w:val="454"/>
        </w:trPr>
        <w:tc>
          <w:tcPr>
            <w:tcW w:w="2551" w:type="dxa"/>
            <w:vMerge/>
            <w:vAlign w:val="center"/>
          </w:tcPr>
          <w:p w14:paraId="6DCFF5DC"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5E17DEE6" w14:textId="77777777" w:rsidR="00933645" w:rsidRPr="007F0ED1" w:rsidRDefault="00933645" w:rsidP="006D3FB3">
            <w:pPr>
              <w:numPr>
                <w:ilvl w:val="0"/>
                <w:numId w:val="26"/>
              </w:numPr>
              <w:tabs>
                <w:tab w:val="left" w:pos="213"/>
              </w:tabs>
              <w:ind w:left="213" w:right="213" w:hanging="213"/>
              <w:jc w:val="both"/>
              <w:rPr>
                <w:rFonts w:cs="Tahoma"/>
                <w:sz w:val="16"/>
                <w:szCs w:val="16"/>
              </w:rPr>
            </w:pPr>
            <w:r w:rsidRPr="007F0ED1">
              <w:rPr>
                <w:rFonts w:cs="Tahoma"/>
                <w:sz w:val="16"/>
                <w:szCs w:val="16"/>
              </w:rPr>
              <w:t>włączany przed hamulcem roboczym,</w:t>
            </w:r>
          </w:p>
        </w:tc>
      </w:tr>
      <w:tr w:rsidR="00933645" w:rsidRPr="007F0ED1" w14:paraId="3E886EE1" w14:textId="77777777" w:rsidTr="001446AF">
        <w:trPr>
          <w:cantSplit/>
          <w:trHeight w:val="454"/>
        </w:trPr>
        <w:tc>
          <w:tcPr>
            <w:tcW w:w="2551" w:type="dxa"/>
            <w:vMerge/>
            <w:tcBorders>
              <w:bottom w:val="single" w:sz="4" w:space="0" w:color="auto"/>
            </w:tcBorders>
            <w:vAlign w:val="center"/>
          </w:tcPr>
          <w:p w14:paraId="2431E124" w14:textId="77777777" w:rsidR="00933645" w:rsidRPr="007F0ED1" w:rsidRDefault="00933645" w:rsidP="006D3FB3">
            <w:pPr>
              <w:ind w:left="394" w:hanging="360"/>
              <w:rPr>
                <w:rFonts w:cs="Tahoma"/>
                <w:b/>
                <w:sz w:val="16"/>
                <w:szCs w:val="16"/>
              </w:rPr>
            </w:pPr>
          </w:p>
        </w:tc>
        <w:tc>
          <w:tcPr>
            <w:tcW w:w="8006" w:type="dxa"/>
            <w:tcBorders>
              <w:bottom w:val="single" w:sz="4" w:space="0" w:color="auto"/>
            </w:tcBorders>
            <w:vAlign w:val="center"/>
          </w:tcPr>
          <w:p w14:paraId="2896DC26" w14:textId="77777777" w:rsidR="00933645" w:rsidRPr="007F0ED1" w:rsidRDefault="00933645" w:rsidP="006D3FB3">
            <w:pPr>
              <w:numPr>
                <w:ilvl w:val="0"/>
                <w:numId w:val="26"/>
              </w:numPr>
              <w:tabs>
                <w:tab w:val="left" w:pos="213"/>
              </w:tabs>
              <w:ind w:left="213" w:right="72" w:hanging="213"/>
              <w:jc w:val="both"/>
              <w:rPr>
                <w:rFonts w:cs="Tahoma"/>
                <w:sz w:val="16"/>
                <w:szCs w:val="16"/>
              </w:rPr>
            </w:pPr>
            <w:r w:rsidRPr="007F0ED1">
              <w:rPr>
                <w:rFonts w:cs="Tahoma"/>
                <w:sz w:val="16"/>
                <w:szCs w:val="16"/>
              </w:rPr>
              <w:t xml:space="preserve">przełącznik ręczny umożliwiający wyłączanie </w:t>
            </w:r>
            <w:proofErr w:type="spellStart"/>
            <w:r w:rsidRPr="007F0ED1">
              <w:rPr>
                <w:rFonts w:cs="Tahoma"/>
                <w:sz w:val="16"/>
                <w:szCs w:val="16"/>
              </w:rPr>
              <w:t>retardera</w:t>
            </w:r>
            <w:proofErr w:type="spellEnd"/>
            <w:r w:rsidRPr="007F0ED1">
              <w:rPr>
                <w:rFonts w:cs="Tahoma"/>
                <w:sz w:val="16"/>
                <w:szCs w:val="16"/>
              </w:rPr>
              <w:t>.</w:t>
            </w:r>
          </w:p>
        </w:tc>
      </w:tr>
      <w:tr w:rsidR="00517830" w:rsidRPr="007F0ED1" w14:paraId="463BE938" w14:textId="77777777" w:rsidTr="001446AF">
        <w:trPr>
          <w:cantSplit/>
          <w:trHeight w:val="454"/>
        </w:trPr>
        <w:tc>
          <w:tcPr>
            <w:tcW w:w="10557" w:type="dxa"/>
            <w:gridSpan w:val="2"/>
            <w:tcBorders>
              <w:bottom w:val="single" w:sz="4" w:space="0" w:color="auto"/>
            </w:tcBorders>
            <w:shd w:val="clear" w:color="auto" w:fill="D0CECE"/>
            <w:vAlign w:val="center"/>
          </w:tcPr>
          <w:p w14:paraId="131275BF" w14:textId="77777777" w:rsidR="00517830" w:rsidRPr="00517830" w:rsidRDefault="00517830" w:rsidP="00517830">
            <w:pPr>
              <w:numPr>
                <w:ilvl w:val="0"/>
                <w:numId w:val="70"/>
              </w:numPr>
              <w:tabs>
                <w:tab w:val="left" w:pos="213"/>
              </w:tabs>
              <w:ind w:right="72"/>
              <w:jc w:val="center"/>
              <w:rPr>
                <w:rFonts w:cs="Tahoma"/>
                <w:b/>
                <w:bCs/>
                <w:sz w:val="16"/>
                <w:szCs w:val="16"/>
              </w:rPr>
            </w:pPr>
            <w:r w:rsidRPr="00517830">
              <w:rPr>
                <w:rFonts w:cs="Tahoma"/>
                <w:b/>
                <w:bCs/>
                <w:sz w:val="16"/>
                <w:szCs w:val="16"/>
              </w:rPr>
              <w:t>Koła i ogumienie.</w:t>
            </w:r>
          </w:p>
        </w:tc>
      </w:tr>
      <w:tr w:rsidR="00933645" w:rsidRPr="007F0ED1" w14:paraId="19F950B5" w14:textId="77777777" w:rsidTr="001446AF">
        <w:trPr>
          <w:cantSplit/>
          <w:trHeight w:val="454"/>
        </w:trPr>
        <w:tc>
          <w:tcPr>
            <w:tcW w:w="2551" w:type="dxa"/>
            <w:vMerge w:val="restart"/>
            <w:vAlign w:val="center"/>
          </w:tcPr>
          <w:p w14:paraId="036ED21A" w14:textId="77777777" w:rsidR="00933645" w:rsidRPr="007F0ED1" w:rsidRDefault="00933645" w:rsidP="006D3FB3">
            <w:pPr>
              <w:rPr>
                <w:rFonts w:cs="Tahoma"/>
                <w:b/>
                <w:sz w:val="16"/>
                <w:szCs w:val="16"/>
              </w:rPr>
            </w:pPr>
            <w:r>
              <w:rPr>
                <w:rFonts w:cs="Tahoma"/>
                <w:b/>
                <w:sz w:val="16"/>
                <w:szCs w:val="16"/>
              </w:rPr>
              <w:t>6</w:t>
            </w:r>
            <w:r w:rsidRPr="007F0ED1">
              <w:rPr>
                <w:rFonts w:cs="Tahoma"/>
                <w:b/>
                <w:sz w:val="16"/>
                <w:szCs w:val="16"/>
              </w:rPr>
              <w:t>.1. Koła:</w:t>
            </w:r>
          </w:p>
        </w:tc>
        <w:tc>
          <w:tcPr>
            <w:tcW w:w="8006" w:type="dxa"/>
            <w:shd w:val="clear" w:color="auto" w:fill="auto"/>
            <w:vAlign w:val="center"/>
          </w:tcPr>
          <w:p w14:paraId="4D7EF13B" w14:textId="77777777" w:rsidR="00933645" w:rsidRPr="007F0ED1" w:rsidRDefault="00933645" w:rsidP="006D3FB3">
            <w:pPr>
              <w:numPr>
                <w:ilvl w:val="0"/>
                <w:numId w:val="27"/>
              </w:numPr>
              <w:ind w:left="213" w:hanging="213"/>
              <w:rPr>
                <w:rFonts w:cs="Tahoma"/>
                <w:sz w:val="16"/>
                <w:szCs w:val="16"/>
              </w:rPr>
            </w:pPr>
            <w:r w:rsidRPr="007F0ED1">
              <w:rPr>
                <w:rFonts w:cs="Tahoma"/>
                <w:sz w:val="16"/>
                <w:szCs w:val="16"/>
              </w:rPr>
              <w:t xml:space="preserve">tarcze kół o wymiarach </w:t>
            </w:r>
            <w:r>
              <w:rPr>
                <w:rFonts w:cs="Tahoma"/>
                <w:sz w:val="16"/>
                <w:szCs w:val="16"/>
              </w:rPr>
              <w:t>6 x 17,5</w:t>
            </w:r>
            <w:r w:rsidRPr="007F0ED1">
              <w:rPr>
                <w:rFonts w:cs="Tahoma"/>
                <w:sz w:val="16"/>
                <w:szCs w:val="16"/>
              </w:rPr>
              <w:t>,</w:t>
            </w:r>
          </w:p>
        </w:tc>
      </w:tr>
      <w:tr w:rsidR="00933645" w:rsidRPr="007F0ED1" w14:paraId="57B934D9" w14:textId="77777777" w:rsidTr="001446AF">
        <w:trPr>
          <w:cantSplit/>
          <w:trHeight w:val="567"/>
        </w:trPr>
        <w:tc>
          <w:tcPr>
            <w:tcW w:w="2551" w:type="dxa"/>
            <w:vMerge/>
            <w:vAlign w:val="center"/>
          </w:tcPr>
          <w:p w14:paraId="0C99F54A" w14:textId="77777777" w:rsidR="00933645" w:rsidRPr="007F0ED1" w:rsidRDefault="00933645" w:rsidP="006D3FB3">
            <w:pPr>
              <w:rPr>
                <w:rFonts w:cs="Tahoma"/>
                <w:b/>
                <w:sz w:val="16"/>
                <w:szCs w:val="16"/>
              </w:rPr>
            </w:pPr>
          </w:p>
        </w:tc>
        <w:tc>
          <w:tcPr>
            <w:tcW w:w="8006" w:type="dxa"/>
            <w:vAlign w:val="center"/>
          </w:tcPr>
          <w:p w14:paraId="0963E0F1" w14:textId="77777777" w:rsidR="00933645" w:rsidRPr="007F0ED1" w:rsidRDefault="00933645" w:rsidP="006D3FB3">
            <w:pPr>
              <w:numPr>
                <w:ilvl w:val="0"/>
                <w:numId w:val="27"/>
              </w:numPr>
              <w:ind w:left="213" w:right="72" w:hanging="213"/>
              <w:jc w:val="both"/>
              <w:rPr>
                <w:rFonts w:cs="Tahoma"/>
                <w:sz w:val="16"/>
                <w:szCs w:val="16"/>
              </w:rPr>
            </w:pPr>
            <w:r w:rsidRPr="007F0ED1">
              <w:rPr>
                <w:rFonts w:cs="Tahoma"/>
                <w:sz w:val="16"/>
                <w:szCs w:val="16"/>
              </w:rPr>
              <w:t>na kołach wewnętrznych tylnej osi obowiązkowe przedłużane wentyle,</w:t>
            </w:r>
          </w:p>
        </w:tc>
      </w:tr>
      <w:tr w:rsidR="00933645" w:rsidRPr="007F0ED1" w14:paraId="2011A315" w14:textId="77777777" w:rsidTr="001446AF">
        <w:trPr>
          <w:cantSplit/>
          <w:trHeight w:val="454"/>
        </w:trPr>
        <w:tc>
          <w:tcPr>
            <w:tcW w:w="2551" w:type="dxa"/>
            <w:vMerge/>
            <w:vAlign w:val="center"/>
          </w:tcPr>
          <w:p w14:paraId="772D449E" w14:textId="77777777" w:rsidR="00933645" w:rsidRPr="007F0ED1" w:rsidRDefault="00933645" w:rsidP="006D3FB3">
            <w:pPr>
              <w:rPr>
                <w:rFonts w:cs="Tahoma"/>
                <w:b/>
                <w:sz w:val="16"/>
                <w:szCs w:val="16"/>
              </w:rPr>
            </w:pPr>
          </w:p>
        </w:tc>
        <w:tc>
          <w:tcPr>
            <w:tcW w:w="8006" w:type="dxa"/>
            <w:vAlign w:val="center"/>
          </w:tcPr>
          <w:p w14:paraId="1EAE4ECC" w14:textId="77777777" w:rsidR="00933645" w:rsidRPr="007F0ED1" w:rsidRDefault="00933645" w:rsidP="006D3FB3">
            <w:pPr>
              <w:numPr>
                <w:ilvl w:val="0"/>
                <w:numId w:val="27"/>
              </w:numPr>
              <w:ind w:left="213" w:right="213" w:hanging="213"/>
              <w:jc w:val="both"/>
              <w:rPr>
                <w:rFonts w:cs="Tahoma"/>
                <w:sz w:val="16"/>
                <w:szCs w:val="16"/>
              </w:rPr>
            </w:pPr>
            <w:r w:rsidRPr="007F0ED1">
              <w:rPr>
                <w:rFonts w:cs="Tahoma"/>
                <w:sz w:val="16"/>
                <w:szCs w:val="16"/>
              </w:rPr>
              <w:t>wszystkie koła wyważone,</w:t>
            </w:r>
          </w:p>
        </w:tc>
      </w:tr>
      <w:tr w:rsidR="00933645" w:rsidRPr="007F0ED1" w14:paraId="48E1CF0F" w14:textId="77777777" w:rsidTr="001446AF">
        <w:trPr>
          <w:cantSplit/>
          <w:trHeight w:val="454"/>
        </w:trPr>
        <w:tc>
          <w:tcPr>
            <w:tcW w:w="2551" w:type="dxa"/>
            <w:vMerge/>
            <w:vAlign w:val="center"/>
          </w:tcPr>
          <w:p w14:paraId="5FAA0E3B" w14:textId="77777777" w:rsidR="00933645" w:rsidRPr="007F0ED1" w:rsidRDefault="00933645" w:rsidP="006D3FB3">
            <w:pPr>
              <w:rPr>
                <w:rFonts w:cs="Tahoma"/>
                <w:b/>
                <w:sz w:val="16"/>
                <w:szCs w:val="16"/>
              </w:rPr>
            </w:pPr>
          </w:p>
        </w:tc>
        <w:tc>
          <w:tcPr>
            <w:tcW w:w="8006" w:type="dxa"/>
            <w:vAlign w:val="center"/>
          </w:tcPr>
          <w:p w14:paraId="19F0D0B7" w14:textId="77777777" w:rsidR="00933645" w:rsidRPr="00922080" w:rsidRDefault="00933645" w:rsidP="00922080">
            <w:pPr>
              <w:numPr>
                <w:ilvl w:val="0"/>
                <w:numId w:val="27"/>
              </w:numPr>
              <w:ind w:left="213" w:right="213" w:hanging="213"/>
              <w:rPr>
                <w:rFonts w:cs="Tahoma"/>
                <w:sz w:val="16"/>
                <w:szCs w:val="16"/>
              </w:rPr>
            </w:pPr>
            <w:r w:rsidRPr="00922080">
              <w:rPr>
                <w:rFonts w:cs="Tahoma"/>
                <w:sz w:val="16"/>
                <w:szCs w:val="16"/>
              </w:rPr>
              <w:t xml:space="preserve">w opony podwójne </w:t>
            </w:r>
            <w:r>
              <w:rPr>
                <w:rFonts w:cs="Tahoma"/>
                <w:sz w:val="16"/>
                <w:szCs w:val="16"/>
              </w:rPr>
              <w:t>(</w:t>
            </w:r>
            <w:r w:rsidRPr="00922080">
              <w:rPr>
                <w:rFonts w:cs="Tahoma"/>
                <w:sz w:val="16"/>
                <w:szCs w:val="16"/>
              </w:rPr>
              <w:t>bliźniacz</w:t>
            </w:r>
            <w:r>
              <w:rPr>
                <w:rFonts w:cs="Tahoma"/>
                <w:sz w:val="16"/>
                <w:szCs w:val="16"/>
              </w:rPr>
              <w:t>e)</w:t>
            </w:r>
            <w:r w:rsidRPr="00922080">
              <w:rPr>
                <w:rFonts w:cs="Tahoma"/>
                <w:sz w:val="16"/>
                <w:szCs w:val="16"/>
              </w:rPr>
              <w:t xml:space="preserve"> na osi napędowej;</w:t>
            </w:r>
          </w:p>
          <w:p w14:paraId="4683C9CE" w14:textId="77777777" w:rsidR="00933645" w:rsidRPr="007F0ED1" w:rsidRDefault="00933645" w:rsidP="00922080">
            <w:pPr>
              <w:ind w:right="213"/>
              <w:rPr>
                <w:rFonts w:cs="Tahoma"/>
                <w:sz w:val="16"/>
                <w:szCs w:val="16"/>
              </w:rPr>
            </w:pPr>
          </w:p>
        </w:tc>
      </w:tr>
      <w:tr w:rsidR="00933645" w:rsidRPr="007F0ED1" w14:paraId="0D84C706" w14:textId="77777777" w:rsidTr="001446AF">
        <w:trPr>
          <w:cantSplit/>
          <w:trHeight w:val="454"/>
        </w:trPr>
        <w:tc>
          <w:tcPr>
            <w:tcW w:w="2551" w:type="dxa"/>
            <w:vMerge/>
            <w:vAlign w:val="center"/>
          </w:tcPr>
          <w:p w14:paraId="19D14985" w14:textId="77777777" w:rsidR="00933645" w:rsidRPr="007F0ED1" w:rsidRDefault="00933645" w:rsidP="006D3FB3">
            <w:pPr>
              <w:rPr>
                <w:rFonts w:cs="Tahoma"/>
                <w:b/>
                <w:sz w:val="16"/>
                <w:szCs w:val="16"/>
              </w:rPr>
            </w:pPr>
          </w:p>
        </w:tc>
        <w:tc>
          <w:tcPr>
            <w:tcW w:w="8006" w:type="dxa"/>
            <w:vAlign w:val="center"/>
          </w:tcPr>
          <w:p w14:paraId="0CFE2958" w14:textId="77777777" w:rsidR="00933645" w:rsidRPr="007F0ED1" w:rsidRDefault="00933645" w:rsidP="006D3FB3">
            <w:pPr>
              <w:numPr>
                <w:ilvl w:val="0"/>
                <w:numId w:val="27"/>
              </w:numPr>
              <w:ind w:left="213" w:right="213" w:hanging="213"/>
              <w:jc w:val="both"/>
              <w:rPr>
                <w:rFonts w:cs="Tahoma"/>
                <w:sz w:val="16"/>
                <w:szCs w:val="16"/>
              </w:rPr>
            </w:pPr>
            <w:r w:rsidRPr="0020185B">
              <w:rPr>
                <w:rFonts w:cs="Tahoma"/>
                <w:sz w:val="16"/>
                <w:szCs w:val="16"/>
              </w:rPr>
              <w:t>osłony śrub kół przednich wykonane ze stali nierdzewnej</w:t>
            </w:r>
            <w:r>
              <w:rPr>
                <w:rFonts w:cs="Tahoma"/>
                <w:sz w:val="16"/>
                <w:szCs w:val="16"/>
              </w:rPr>
              <w:t>,</w:t>
            </w:r>
          </w:p>
        </w:tc>
      </w:tr>
      <w:tr w:rsidR="00933645" w:rsidRPr="007F0ED1" w14:paraId="25AA41FA" w14:textId="77777777" w:rsidTr="001446AF">
        <w:trPr>
          <w:cantSplit/>
          <w:trHeight w:val="850"/>
        </w:trPr>
        <w:tc>
          <w:tcPr>
            <w:tcW w:w="2551" w:type="dxa"/>
            <w:vMerge/>
            <w:tcBorders>
              <w:bottom w:val="single" w:sz="4" w:space="0" w:color="auto"/>
            </w:tcBorders>
            <w:vAlign w:val="center"/>
          </w:tcPr>
          <w:p w14:paraId="39D3F18B" w14:textId="77777777" w:rsidR="00933645" w:rsidRPr="007F0ED1" w:rsidRDefault="00933645" w:rsidP="006D3FB3">
            <w:pPr>
              <w:rPr>
                <w:rFonts w:cs="Tahoma"/>
                <w:b/>
                <w:sz w:val="16"/>
                <w:szCs w:val="16"/>
              </w:rPr>
            </w:pPr>
          </w:p>
        </w:tc>
        <w:tc>
          <w:tcPr>
            <w:tcW w:w="8006" w:type="dxa"/>
            <w:tcBorders>
              <w:bottom w:val="single" w:sz="4" w:space="0" w:color="auto"/>
            </w:tcBorders>
            <w:vAlign w:val="center"/>
          </w:tcPr>
          <w:p w14:paraId="12E63C76" w14:textId="77777777" w:rsidR="00933645" w:rsidRPr="00C51C4B" w:rsidRDefault="00933645" w:rsidP="006D3FB3">
            <w:pPr>
              <w:numPr>
                <w:ilvl w:val="0"/>
                <w:numId w:val="27"/>
              </w:numPr>
              <w:ind w:left="213" w:right="72" w:hanging="213"/>
              <w:jc w:val="both"/>
              <w:rPr>
                <w:rFonts w:cs="Tahoma"/>
                <w:sz w:val="16"/>
                <w:szCs w:val="16"/>
              </w:rPr>
            </w:pPr>
            <w:r>
              <w:rPr>
                <w:rFonts w:cs="Tahoma"/>
                <w:sz w:val="16"/>
                <w:szCs w:val="16"/>
              </w:rPr>
              <w:t>koła na osi napędowej wyposażone w rozwiązanie techniczne informujące kierowcę o poluzowanych/ odkręconych nakrętkach mocujących koło do piasty osi napędowej.</w:t>
            </w:r>
          </w:p>
        </w:tc>
      </w:tr>
      <w:tr w:rsidR="00933645" w:rsidRPr="007F0ED1" w14:paraId="3956F872" w14:textId="77777777" w:rsidTr="001446AF">
        <w:trPr>
          <w:cantSplit/>
          <w:trHeight w:val="680"/>
        </w:trPr>
        <w:tc>
          <w:tcPr>
            <w:tcW w:w="2551" w:type="dxa"/>
            <w:tcBorders>
              <w:bottom w:val="single" w:sz="4" w:space="0" w:color="auto"/>
            </w:tcBorders>
            <w:vAlign w:val="center"/>
          </w:tcPr>
          <w:p w14:paraId="0FB1D5C3" w14:textId="77777777" w:rsidR="00933645" w:rsidRPr="007F0ED1" w:rsidRDefault="00933645" w:rsidP="006D3FB3">
            <w:pPr>
              <w:rPr>
                <w:rFonts w:cs="Tahoma"/>
                <w:b/>
                <w:sz w:val="16"/>
                <w:szCs w:val="16"/>
              </w:rPr>
            </w:pPr>
            <w:r>
              <w:rPr>
                <w:rFonts w:cs="Tahoma"/>
                <w:b/>
                <w:sz w:val="16"/>
                <w:szCs w:val="16"/>
              </w:rPr>
              <w:t>6</w:t>
            </w:r>
            <w:r w:rsidRPr="007F0ED1">
              <w:rPr>
                <w:rFonts w:cs="Tahoma"/>
                <w:b/>
                <w:sz w:val="16"/>
                <w:szCs w:val="16"/>
              </w:rPr>
              <w:t>.2. Ogumienie:</w:t>
            </w:r>
          </w:p>
        </w:tc>
        <w:tc>
          <w:tcPr>
            <w:tcW w:w="8006" w:type="dxa"/>
            <w:tcBorders>
              <w:bottom w:val="single" w:sz="4" w:space="0" w:color="auto"/>
            </w:tcBorders>
            <w:vAlign w:val="center"/>
          </w:tcPr>
          <w:p w14:paraId="34624753" w14:textId="20BED23D" w:rsidR="00933645" w:rsidRPr="007F0ED1" w:rsidRDefault="00933645" w:rsidP="006D3FB3">
            <w:pPr>
              <w:tabs>
                <w:tab w:val="left" w:pos="7159"/>
              </w:tabs>
              <w:ind w:right="72"/>
              <w:jc w:val="both"/>
              <w:rPr>
                <w:rFonts w:cs="Tahoma"/>
                <w:sz w:val="16"/>
                <w:szCs w:val="16"/>
              </w:rPr>
            </w:pPr>
            <w:r w:rsidRPr="007F0ED1">
              <w:rPr>
                <w:rFonts w:cs="Tahoma"/>
                <w:sz w:val="16"/>
                <w:szCs w:val="16"/>
              </w:rPr>
              <w:t>bezdętkowe wielosezonowe, wyprodukowane w 202</w:t>
            </w:r>
            <w:r w:rsidR="004035E2">
              <w:rPr>
                <w:rFonts w:cs="Tahoma"/>
                <w:sz w:val="16"/>
                <w:szCs w:val="16"/>
              </w:rPr>
              <w:t>5</w:t>
            </w:r>
            <w:r w:rsidRPr="007F0ED1">
              <w:rPr>
                <w:rFonts w:cs="Tahoma"/>
                <w:sz w:val="16"/>
                <w:szCs w:val="16"/>
              </w:rPr>
              <w:t xml:space="preserve"> roku, w wersji „CITY” dla komunikacji miejskiej ze wzmocnionym płaszczem bocznym o wymiarach </w:t>
            </w:r>
            <w:r w:rsidRPr="008833A5">
              <w:rPr>
                <w:rFonts w:cs="Tahoma"/>
                <w:sz w:val="16"/>
                <w:szCs w:val="16"/>
              </w:rPr>
              <w:t>225/75 R 17,5</w:t>
            </w:r>
            <w:r>
              <w:rPr>
                <w:rFonts w:cs="Tahoma"/>
                <w:sz w:val="16"/>
                <w:szCs w:val="16"/>
              </w:rPr>
              <w:t>.</w:t>
            </w:r>
          </w:p>
        </w:tc>
      </w:tr>
      <w:tr w:rsidR="000C225F" w:rsidRPr="007F0ED1" w14:paraId="2669F5F6" w14:textId="77777777" w:rsidTr="001446AF">
        <w:trPr>
          <w:cantSplit/>
          <w:trHeight w:val="680"/>
        </w:trPr>
        <w:tc>
          <w:tcPr>
            <w:tcW w:w="10557" w:type="dxa"/>
            <w:gridSpan w:val="2"/>
            <w:tcBorders>
              <w:bottom w:val="single" w:sz="4" w:space="0" w:color="auto"/>
            </w:tcBorders>
            <w:shd w:val="clear" w:color="auto" w:fill="D0CECE"/>
            <w:vAlign w:val="center"/>
          </w:tcPr>
          <w:p w14:paraId="5885F738" w14:textId="77777777" w:rsidR="000C225F" w:rsidRPr="000C225F" w:rsidRDefault="000C225F" w:rsidP="000C225F">
            <w:pPr>
              <w:tabs>
                <w:tab w:val="left" w:pos="7159"/>
              </w:tabs>
              <w:ind w:left="720" w:right="72"/>
              <w:jc w:val="center"/>
              <w:rPr>
                <w:rFonts w:cs="Tahoma"/>
                <w:b/>
                <w:bCs/>
                <w:sz w:val="16"/>
                <w:szCs w:val="16"/>
              </w:rPr>
            </w:pPr>
            <w:r w:rsidRPr="000C225F">
              <w:rPr>
                <w:rFonts w:cs="Tahoma"/>
                <w:b/>
                <w:bCs/>
                <w:sz w:val="16"/>
                <w:szCs w:val="16"/>
              </w:rPr>
              <w:t>7. Nadwozie</w:t>
            </w:r>
          </w:p>
        </w:tc>
      </w:tr>
      <w:tr w:rsidR="00933645" w:rsidRPr="007F0ED1" w14:paraId="68D758CC" w14:textId="77777777" w:rsidTr="001446AF">
        <w:trPr>
          <w:cantSplit/>
          <w:trHeight w:val="734"/>
        </w:trPr>
        <w:tc>
          <w:tcPr>
            <w:tcW w:w="2551" w:type="dxa"/>
            <w:vMerge w:val="restart"/>
            <w:vAlign w:val="center"/>
          </w:tcPr>
          <w:p w14:paraId="4A0DB74F" w14:textId="77777777" w:rsidR="00933645" w:rsidRPr="007F0ED1" w:rsidRDefault="00933645" w:rsidP="006D3FB3">
            <w:pPr>
              <w:rPr>
                <w:rFonts w:cs="Tahoma"/>
                <w:b/>
                <w:sz w:val="16"/>
                <w:szCs w:val="16"/>
              </w:rPr>
            </w:pPr>
            <w:r>
              <w:rPr>
                <w:rFonts w:cs="Tahoma"/>
                <w:b/>
                <w:sz w:val="16"/>
                <w:szCs w:val="16"/>
              </w:rPr>
              <w:t>7</w:t>
            </w:r>
            <w:r w:rsidRPr="007F0ED1">
              <w:rPr>
                <w:rFonts w:cs="Tahoma"/>
                <w:b/>
                <w:sz w:val="16"/>
                <w:szCs w:val="16"/>
              </w:rPr>
              <w:t>.1.  Konstrukcja:</w:t>
            </w:r>
          </w:p>
        </w:tc>
        <w:tc>
          <w:tcPr>
            <w:tcW w:w="8006" w:type="dxa"/>
            <w:vAlign w:val="center"/>
          </w:tcPr>
          <w:p w14:paraId="0B3E1C7B"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samonośna</w:t>
            </w:r>
            <w:r>
              <w:rPr>
                <w:rFonts w:cs="Tahoma"/>
                <w:sz w:val="16"/>
                <w:szCs w:val="16"/>
              </w:rPr>
              <w:t>,</w:t>
            </w:r>
            <w:r w:rsidRPr="007F0ED1">
              <w:rPr>
                <w:rFonts w:cs="Tahoma"/>
                <w:sz w:val="16"/>
                <w:szCs w:val="16"/>
              </w:rPr>
              <w:t xml:space="preserve"> wykonana z odpowiedniej stali lub innych materiałów konstrukcyjnych o wymiarach przekrojów zapewniających odpowiednią wytrzymałość na skręcanie i zginanie,</w:t>
            </w:r>
          </w:p>
        </w:tc>
      </w:tr>
      <w:tr w:rsidR="00933645" w:rsidRPr="007F0ED1" w14:paraId="43914732" w14:textId="77777777" w:rsidTr="001446AF">
        <w:trPr>
          <w:cantSplit/>
          <w:trHeight w:val="680"/>
        </w:trPr>
        <w:tc>
          <w:tcPr>
            <w:tcW w:w="2551" w:type="dxa"/>
            <w:vMerge/>
            <w:vAlign w:val="center"/>
          </w:tcPr>
          <w:p w14:paraId="28767A34" w14:textId="77777777" w:rsidR="00933645" w:rsidRPr="007F0ED1" w:rsidRDefault="00933645" w:rsidP="006D3FB3">
            <w:pPr>
              <w:rPr>
                <w:rFonts w:cs="Tahoma"/>
                <w:b/>
                <w:sz w:val="16"/>
                <w:szCs w:val="16"/>
              </w:rPr>
            </w:pPr>
          </w:p>
        </w:tc>
        <w:tc>
          <w:tcPr>
            <w:tcW w:w="8006" w:type="dxa"/>
            <w:vAlign w:val="center"/>
          </w:tcPr>
          <w:p w14:paraId="643AEC8A"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zabezpieczona antykorozyjnie w sposób umożliwiający bezawaryjne funkcjonowanie bez napraw głównych i dodatkowych konserwacji </w:t>
            </w:r>
            <w:r w:rsidRPr="00742AEF">
              <w:rPr>
                <w:rFonts w:cs="Tahoma"/>
                <w:sz w:val="16"/>
                <w:szCs w:val="16"/>
              </w:rPr>
              <w:t>nadwozia w czasie min. 1</w:t>
            </w:r>
            <w:r>
              <w:rPr>
                <w:rFonts w:cs="Tahoma"/>
                <w:sz w:val="16"/>
                <w:szCs w:val="16"/>
              </w:rPr>
              <w:t>5</w:t>
            </w:r>
            <w:r w:rsidRPr="00742AEF">
              <w:rPr>
                <w:rFonts w:cs="Tahoma"/>
                <w:sz w:val="16"/>
                <w:szCs w:val="16"/>
              </w:rPr>
              <w:t xml:space="preserve"> lat,</w:t>
            </w:r>
          </w:p>
        </w:tc>
      </w:tr>
      <w:tr w:rsidR="00933645" w:rsidRPr="007F0ED1" w14:paraId="652A902E" w14:textId="77777777" w:rsidTr="001446AF">
        <w:trPr>
          <w:cantSplit/>
          <w:trHeight w:val="428"/>
        </w:trPr>
        <w:tc>
          <w:tcPr>
            <w:tcW w:w="2551" w:type="dxa"/>
            <w:vMerge/>
            <w:vAlign w:val="center"/>
          </w:tcPr>
          <w:p w14:paraId="37651392" w14:textId="77777777" w:rsidR="00933645" w:rsidRPr="007F0ED1" w:rsidRDefault="00933645" w:rsidP="006D3FB3">
            <w:pPr>
              <w:rPr>
                <w:rFonts w:cs="Tahoma"/>
                <w:b/>
                <w:sz w:val="16"/>
                <w:szCs w:val="16"/>
              </w:rPr>
            </w:pPr>
          </w:p>
        </w:tc>
        <w:tc>
          <w:tcPr>
            <w:tcW w:w="8006" w:type="dxa"/>
            <w:vAlign w:val="center"/>
          </w:tcPr>
          <w:p w14:paraId="3BAC89AD"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poszycie z materiałów odpornych na korozję lub trwale zabezpieczonych przed korozją</w:t>
            </w:r>
            <w:r>
              <w:rPr>
                <w:rFonts w:cs="Tahoma"/>
                <w:sz w:val="16"/>
                <w:szCs w:val="16"/>
              </w:rPr>
              <w:t>,</w:t>
            </w:r>
            <w:r w:rsidRPr="007F0ED1">
              <w:rPr>
                <w:rFonts w:cs="Tahoma"/>
                <w:sz w:val="16"/>
                <w:szCs w:val="16"/>
              </w:rPr>
              <w:t xml:space="preserve"> spełniających warunek podany w </w:t>
            </w:r>
            <w:proofErr w:type="spellStart"/>
            <w:r w:rsidRPr="007F0ED1">
              <w:rPr>
                <w:rFonts w:cs="Tahoma"/>
                <w:sz w:val="16"/>
                <w:szCs w:val="16"/>
              </w:rPr>
              <w:t>ppkt</w:t>
            </w:r>
            <w:proofErr w:type="spellEnd"/>
            <w:r w:rsidRPr="007F0ED1">
              <w:rPr>
                <w:rFonts w:cs="Tahoma"/>
                <w:sz w:val="16"/>
                <w:szCs w:val="16"/>
              </w:rPr>
              <w:t>. (b),</w:t>
            </w:r>
          </w:p>
        </w:tc>
      </w:tr>
      <w:tr w:rsidR="00933645" w:rsidRPr="007F0ED1" w14:paraId="35164234" w14:textId="77777777" w:rsidTr="001446AF">
        <w:trPr>
          <w:cantSplit/>
          <w:trHeight w:val="704"/>
        </w:trPr>
        <w:tc>
          <w:tcPr>
            <w:tcW w:w="2551" w:type="dxa"/>
            <w:vMerge/>
            <w:vAlign w:val="center"/>
          </w:tcPr>
          <w:p w14:paraId="2CEA28DA" w14:textId="77777777" w:rsidR="00933645" w:rsidRPr="007F0ED1" w:rsidRDefault="00933645" w:rsidP="006D3FB3">
            <w:pPr>
              <w:rPr>
                <w:rFonts w:cs="Tahoma"/>
                <w:b/>
                <w:sz w:val="16"/>
                <w:szCs w:val="16"/>
              </w:rPr>
            </w:pPr>
          </w:p>
        </w:tc>
        <w:tc>
          <w:tcPr>
            <w:tcW w:w="8006" w:type="dxa"/>
            <w:vAlign w:val="center"/>
          </w:tcPr>
          <w:p w14:paraId="2E2DFB81"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dach wykonany z tworzyw sztucznych wzmacnianych lub blachy odpornej na korozję albo zabezpieczonej antykorozyjnie lub innych materiałów, spełniających warunek podany w </w:t>
            </w:r>
            <w:proofErr w:type="spellStart"/>
            <w:r w:rsidRPr="007F0ED1">
              <w:rPr>
                <w:rFonts w:cs="Tahoma"/>
                <w:sz w:val="16"/>
                <w:szCs w:val="16"/>
              </w:rPr>
              <w:t>ppkt</w:t>
            </w:r>
            <w:proofErr w:type="spellEnd"/>
            <w:r w:rsidRPr="007F0ED1">
              <w:rPr>
                <w:rFonts w:cs="Tahoma"/>
                <w:sz w:val="16"/>
                <w:szCs w:val="16"/>
              </w:rPr>
              <w:t xml:space="preserve"> (b),</w:t>
            </w:r>
          </w:p>
        </w:tc>
      </w:tr>
      <w:tr w:rsidR="00933645" w:rsidRPr="007F0ED1" w14:paraId="67357A3A" w14:textId="77777777" w:rsidTr="001446AF">
        <w:trPr>
          <w:cantSplit/>
          <w:trHeight w:val="700"/>
        </w:trPr>
        <w:tc>
          <w:tcPr>
            <w:tcW w:w="2551" w:type="dxa"/>
            <w:vMerge/>
            <w:vAlign w:val="center"/>
          </w:tcPr>
          <w:p w14:paraId="31F6A387" w14:textId="77777777" w:rsidR="00933645" w:rsidRPr="007F0ED1" w:rsidRDefault="00933645" w:rsidP="006D3FB3">
            <w:pPr>
              <w:rPr>
                <w:rFonts w:cs="Tahoma"/>
                <w:b/>
                <w:sz w:val="16"/>
                <w:szCs w:val="16"/>
              </w:rPr>
            </w:pPr>
          </w:p>
        </w:tc>
        <w:tc>
          <w:tcPr>
            <w:tcW w:w="8006" w:type="dxa"/>
            <w:vAlign w:val="center"/>
          </w:tcPr>
          <w:p w14:paraId="5DEC3554" w14:textId="77777777" w:rsidR="00933645" w:rsidRPr="007F0ED1" w:rsidRDefault="00933645" w:rsidP="006D3FB3">
            <w:pPr>
              <w:ind w:right="72"/>
              <w:jc w:val="both"/>
              <w:rPr>
                <w:rFonts w:cs="Tahoma"/>
                <w:color w:val="0070C0"/>
                <w:sz w:val="16"/>
                <w:szCs w:val="16"/>
              </w:rPr>
            </w:pPr>
            <w:r w:rsidRPr="007F0ED1">
              <w:rPr>
                <w:rFonts w:cs="Tahoma"/>
                <w:color w:val="0070C0"/>
                <w:sz w:val="16"/>
                <w:szCs w:val="16"/>
              </w:rPr>
              <w:t xml:space="preserve">UWAGA. </w:t>
            </w:r>
          </w:p>
          <w:p w14:paraId="49C6B5B3" w14:textId="77777777" w:rsidR="00933645" w:rsidRPr="007F0ED1" w:rsidRDefault="00933645" w:rsidP="006D3FB3">
            <w:pPr>
              <w:ind w:right="72"/>
              <w:jc w:val="both"/>
              <w:rPr>
                <w:rFonts w:cs="Tahoma"/>
                <w:sz w:val="16"/>
                <w:szCs w:val="16"/>
              </w:rPr>
            </w:pPr>
            <w:r w:rsidRPr="007F0ED1">
              <w:rPr>
                <w:rFonts w:cs="Tahoma"/>
                <w:color w:val="0070C0"/>
                <w:sz w:val="16"/>
                <w:szCs w:val="16"/>
              </w:rPr>
              <w:t>Materiał zużyty do produkcji elementów kratownicy podwozia i nadwozia oraz poszycie boczne autobusu i dachu podlega kryterium oceny oferty</w:t>
            </w:r>
            <w:r>
              <w:rPr>
                <w:rFonts w:cs="Tahoma"/>
                <w:color w:val="0070C0"/>
                <w:sz w:val="16"/>
                <w:szCs w:val="16"/>
              </w:rPr>
              <w:t>.</w:t>
            </w:r>
          </w:p>
        </w:tc>
      </w:tr>
      <w:tr w:rsidR="00933645" w:rsidRPr="007F0ED1" w14:paraId="2E378265" w14:textId="77777777" w:rsidTr="001446AF">
        <w:trPr>
          <w:cantSplit/>
          <w:trHeight w:val="568"/>
        </w:trPr>
        <w:tc>
          <w:tcPr>
            <w:tcW w:w="2551" w:type="dxa"/>
            <w:vMerge/>
            <w:vAlign w:val="center"/>
          </w:tcPr>
          <w:p w14:paraId="099EF9FC" w14:textId="77777777" w:rsidR="00933645" w:rsidRPr="007F0ED1" w:rsidRDefault="00933645" w:rsidP="006D3FB3">
            <w:pPr>
              <w:rPr>
                <w:rFonts w:cs="Tahoma"/>
                <w:b/>
                <w:sz w:val="16"/>
                <w:szCs w:val="16"/>
              </w:rPr>
            </w:pPr>
          </w:p>
        </w:tc>
        <w:tc>
          <w:tcPr>
            <w:tcW w:w="8006" w:type="dxa"/>
            <w:vAlign w:val="center"/>
          </w:tcPr>
          <w:p w14:paraId="32E8F624"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zewnętrzne klapy obsługowe, wyposażone w siłowniki gazowe, wszystkie klapy wyposażone w odpowiednie zamknięcia uniemożliwiające samoczynne ich otwarcie podczas jazdy autobusu, </w:t>
            </w:r>
          </w:p>
        </w:tc>
      </w:tr>
      <w:tr w:rsidR="00933645" w:rsidRPr="007F0ED1" w14:paraId="7A04FC68" w14:textId="77777777" w:rsidTr="001446AF">
        <w:trPr>
          <w:cantSplit/>
          <w:trHeight w:val="567"/>
        </w:trPr>
        <w:tc>
          <w:tcPr>
            <w:tcW w:w="2551" w:type="dxa"/>
            <w:vMerge/>
            <w:vAlign w:val="center"/>
          </w:tcPr>
          <w:p w14:paraId="229222D4" w14:textId="77777777" w:rsidR="00933645" w:rsidRPr="007F0ED1" w:rsidRDefault="00933645" w:rsidP="006D3FB3">
            <w:pPr>
              <w:rPr>
                <w:rFonts w:cs="Tahoma"/>
                <w:b/>
                <w:sz w:val="16"/>
                <w:szCs w:val="16"/>
              </w:rPr>
            </w:pPr>
          </w:p>
        </w:tc>
        <w:tc>
          <w:tcPr>
            <w:tcW w:w="8006" w:type="dxa"/>
            <w:vAlign w:val="center"/>
          </w:tcPr>
          <w:p w14:paraId="5B4ED317" w14:textId="77777777" w:rsidR="00933645" w:rsidRPr="007F0ED1" w:rsidRDefault="00933645" w:rsidP="006D3FB3">
            <w:pPr>
              <w:numPr>
                <w:ilvl w:val="0"/>
                <w:numId w:val="28"/>
              </w:numPr>
              <w:ind w:left="213" w:right="72" w:hanging="213"/>
              <w:jc w:val="both"/>
              <w:rPr>
                <w:rFonts w:cs="Tahoma"/>
                <w:sz w:val="16"/>
                <w:szCs w:val="16"/>
              </w:rPr>
            </w:pPr>
            <w:r w:rsidRPr="007F0ED1">
              <w:rPr>
                <w:rFonts w:cs="Tahoma"/>
                <w:sz w:val="16"/>
                <w:szCs w:val="16"/>
              </w:rPr>
              <w:t xml:space="preserve">wewnętrzne pokrywy obsługowe wyposażone w zaczepy lub zamki umożliwiające szybki demontaż, </w:t>
            </w:r>
          </w:p>
        </w:tc>
      </w:tr>
    </w:tbl>
    <w:p w14:paraId="2C5426EE"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C225F" w:rsidRPr="007F0ED1" w14:paraId="0905DCCD" w14:textId="77777777" w:rsidTr="001446AF">
        <w:trPr>
          <w:trHeight w:val="1531"/>
        </w:trPr>
        <w:tc>
          <w:tcPr>
            <w:tcW w:w="2551" w:type="dxa"/>
            <w:shd w:val="clear" w:color="auto" w:fill="D9D9D9"/>
            <w:vAlign w:val="center"/>
          </w:tcPr>
          <w:p w14:paraId="336649C2" w14:textId="77777777" w:rsidR="000C225F" w:rsidRPr="007F0ED1" w:rsidRDefault="000C225F"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76287462" w14:textId="77777777" w:rsidR="000C225F" w:rsidRPr="007F0ED1" w:rsidRDefault="000C225F" w:rsidP="006D3FB3">
            <w:pPr>
              <w:jc w:val="center"/>
              <w:rPr>
                <w:b/>
                <w:sz w:val="20"/>
              </w:rPr>
            </w:pPr>
            <w:r w:rsidRPr="007F0ED1">
              <w:rPr>
                <w:b/>
                <w:sz w:val="20"/>
              </w:rPr>
              <w:t xml:space="preserve">Zakres wymagań, określony przez Zamawiającego, który muszą spełniać autobusy </w:t>
            </w:r>
          </w:p>
        </w:tc>
      </w:tr>
      <w:tr w:rsidR="000C225F" w:rsidRPr="007F0ED1" w14:paraId="459950D9" w14:textId="77777777" w:rsidTr="001446AF">
        <w:trPr>
          <w:trHeight w:val="340"/>
        </w:trPr>
        <w:tc>
          <w:tcPr>
            <w:tcW w:w="2551" w:type="dxa"/>
            <w:shd w:val="clear" w:color="auto" w:fill="808080"/>
            <w:vAlign w:val="center"/>
          </w:tcPr>
          <w:p w14:paraId="40F44810" w14:textId="77777777" w:rsidR="000C225F" w:rsidRPr="007F0ED1" w:rsidRDefault="000C225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67D725D" w14:textId="77777777" w:rsidR="000C225F" w:rsidRPr="007F0ED1" w:rsidRDefault="000C225F" w:rsidP="006D3FB3">
            <w:pPr>
              <w:jc w:val="center"/>
              <w:rPr>
                <w:b/>
                <w:sz w:val="16"/>
                <w:szCs w:val="16"/>
              </w:rPr>
            </w:pPr>
            <w:r w:rsidRPr="007F0ED1">
              <w:rPr>
                <w:b/>
                <w:sz w:val="16"/>
                <w:szCs w:val="16"/>
              </w:rPr>
              <w:t>2</w:t>
            </w:r>
          </w:p>
        </w:tc>
      </w:tr>
      <w:tr w:rsidR="000C225F" w:rsidRPr="007F0ED1" w14:paraId="39E366BB" w14:textId="77777777" w:rsidTr="001446AF">
        <w:trPr>
          <w:trHeight w:val="340"/>
        </w:trPr>
        <w:tc>
          <w:tcPr>
            <w:tcW w:w="10557" w:type="dxa"/>
            <w:gridSpan w:val="2"/>
            <w:shd w:val="clear" w:color="auto" w:fill="D0CECE"/>
            <w:vAlign w:val="center"/>
          </w:tcPr>
          <w:p w14:paraId="25BF6070" w14:textId="1C2EA2BD" w:rsidR="000C225F" w:rsidRPr="007F0ED1" w:rsidRDefault="000C225F" w:rsidP="000C225F">
            <w:pPr>
              <w:ind w:left="720"/>
              <w:jc w:val="center"/>
              <w:rPr>
                <w:b/>
                <w:sz w:val="16"/>
                <w:szCs w:val="16"/>
              </w:rPr>
            </w:pPr>
            <w:r>
              <w:rPr>
                <w:b/>
                <w:sz w:val="16"/>
                <w:szCs w:val="16"/>
              </w:rPr>
              <w:t>7. Nadwozie</w:t>
            </w:r>
          </w:p>
        </w:tc>
      </w:tr>
      <w:tr w:rsidR="000C225F" w:rsidRPr="007F0ED1" w14:paraId="0DDE1218" w14:textId="77777777" w:rsidTr="001446AF">
        <w:trPr>
          <w:cantSplit/>
          <w:trHeight w:val="850"/>
        </w:trPr>
        <w:tc>
          <w:tcPr>
            <w:tcW w:w="2551" w:type="dxa"/>
            <w:vMerge w:val="restart"/>
            <w:vAlign w:val="center"/>
          </w:tcPr>
          <w:p w14:paraId="76813E6E" w14:textId="77777777" w:rsidR="000C225F" w:rsidRPr="007F0ED1" w:rsidRDefault="000C225F" w:rsidP="006D3FB3">
            <w:pPr>
              <w:rPr>
                <w:rFonts w:cs="Tahoma"/>
                <w:b/>
                <w:sz w:val="16"/>
                <w:szCs w:val="16"/>
              </w:rPr>
            </w:pPr>
            <w:r>
              <w:rPr>
                <w:rFonts w:cs="Tahoma"/>
                <w:b/>
                <w:sz w:val="16"/>
                <w:szCs w:val="16"/>
              </w:rPr>
              <w:t>7</w:t>
            </w:r>
            <w:r w:rsidRPr="007F0ED1">
              <w:rPr>
                <w:rFonts w:cs="Tahoma"/>
                <w:b/>
                <w:sz w:val="16"/>
                <w:szCs w:val="16"/>
              </w:rPr>
              <w:t>.1.  Konstrukcja:</w:t>
            </w:r>
          </w:p>
        </w:tc>
        <w:tc>
          <w:tcPr>
            <w:tcW w:w="8006" w:type="dxa"/>
            <w:shd w:val="clear" w:color="auto" w:fill="auto"/>
            <w:vAlign w:val="center"/>
          </w:tcPr>
          <w:p w14:paraId="57450502"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dodatkowe pokrywy obsługowe umożliwiające dostęp do instalacji</w:t>
            </w:r>
            <w:r>
              <w:rPr>
                <w:rFonts w:cs="Tahoma"/>
                <w:sz w:val="16"/>
                <w:szCs w:val="16"/>
              </w:rPr>
              <w:t>:</w:t>
            </w:r>
            <w:r w:rsidRPr="007F0ED1">
              <w:rPr>
                <w:rFonts w:cs="Tahoma"/>
                <w:sz w:val="16"/>
                <w:szCs w:val="16"/>
              </w:rPr>
              <w:t xml:space="preserve"> spryskiwacza szyb, reflektorów, kierunkowskazów, wlewu paliwa, akumulatorów i szybkiego ładowania, </w:t>
            </w:r>
          </w:p>
        </w:tc>
      </w:tr>
      <w:tr w:rsidR="000C225F" w:rsidRPr="007F0ED1" w14:paraId="6CF64136" w14:textId="77777777" w:rsidTr="001446AF">
        <w:trPr>
          <w:cantSplit/>
          <w:trHeight w:val="454"/>
        </w:trPr>
        <w:tc>
          <w:tcPr>
            <w:tcW w:w="2551" w:type="dxa"/>
            <w:vMerge/>
            <w:vAlign w:val="center"/>
          </w:tcPr>
          <w:p w14:paraId="1B68D992" w14:textId="77777777" w:rsidR="000C225F" w:rsidRPr="007F0ED1" w:rsidRDefault="000C225F" w:rsidP="006D3FB3">
            <w:pPr>
              <w:rPr>
                <w:rFonts w:cs="Tahoma"/>
                <w:b/>
                <w:sz w:val="16"/>
                <w:szCs w:val="16"/>
              </w:rPr>
            </w:pPr>
          </w:p>
        </w:tc>
        <w:tc>
          <w:tcPr>
            <w:tcW w:w="8006" w:type="dxa"/>
            <w:vAlign w:val="center"/>
          </w:tcPr>
          <w:p w14:paraId="206F6805" w14:textId="77777777" w:rsidR="000C225F" w:rsidRPr="007F0ED1" w:rsidRDefault="000C225F" w:rsidP="000C225F">
            <w:pPr>
              <w:numPr>
                <w:ilvl w:val="0"/>
                <w:numId w:val="28"/>
              </w:numPr>
              <w:ind w:left="213" w:right="213" w:hanging="213"/>
              <w:rPr>
                <w:rFonts w:cs="Tahoma"/>
                <w:sz w:val="16"/>
                <w:szCs w:val="16"/>
              </w:rPr>
            </w:pPr>
            <w:r w:rsidRPr="007F0ED1">
              <w:rPr>
                <w:rFonts w:cs="Tahoma"/>
                <w:sz w:val="16"/>
                <w:szCs w:val="16"/>
              </w:rPr>
              <w:t>strefa komory silnika izolowana dźwiękowo,</w:t>
            </w:r>
          </w:p>
        </w:tc>
      </w:tr>
      <w:tr w:rsidR="000C225F" w:rsidRPr="007F0ED1" w14:paraId="3CAF9BF4" w14:textId="77777777" w:rsidTr="001446AF">
        <w:trPr>
          <w:cantSplit/>
          <w:trHeight w:val="454"/>
        </w:trPr>
        <w:tc>
          <w:tcPr>
            <w:tcW w:w="2551" w:type="dxa"/>
            <w:vMerge/>
            <w:vAlign w:val="center"/>
          </w:tcPr>
          <w:p w14:paraId="3E3093B4" w14:textId="77777777" w:rsidR="000C225F" w:rsidRPr="007F0ED1" w:rsidRDefault="000C225F" w:rsidP="006D3FB3">
            <w:pPr>
              <w:rPr>
                <w:rFonts w:cs="Tahoma"/>
                <w:b/>
                <w:sz w:val="16"/>
                <w:szCs w:val="16"/>
              </w:rPr>
            </w:pPr>
          </w:p>
        </w:tc>
        <w:tc>
          <w:tcPr>
            <w:tcW w:w="8006" w:type="dxa"/>
            <w:shd w:val="clear" w:color="auto" w:fill="auto"/>
            <w:vAlign w:val="center"/>
          </w:tcPr>
          <w:p w14:paraId="689F2732" w14:textId="6F9E0818" w:rsidR="000C225F" w:rsidRPr="007F0ED1" w:rsidRDefault="000C225F" w:rsidP="000C225F">
            <w:pPr>
              <w:numPr>
                <w:ilvl w:val="0"/>
                <w:numId w:val="28"/>
              </w:numPr>
              <w:ind w:left="213" w:right="213" w:hanging="213"/>
              <w:rPr>
                <w:rFonts w:cs="Tahoma"/>
                <w:sz w:val="16"/>
                <w:szCs w:val="16"/>
              </w:rPr>
            </w:pPr>
            <w:r w:rsidRPr="007F0ED1">
              <w:rPr>
                <w:rFonts w:cs="Tahoma"/>
                <w:sz w:val="16"/>
                <w:szCs w:val="16"/>
              </w:rPr>
              <w:t xml:space="preserve">zaczepy </w:t>
            </w:r>
            <w:r w:rsidRPr="00FE16EB">
              <w:rPr>
                <w:rFonts w:cs="Tahoma"/>
                <w:color w:val="000000" w:themeColor="text1"/>
                <w:sz w:val="16"/>
                <w:szCs w:val="16"/>
              </w:rPr>
              <w:t>holownicze z przodu i z tyłu pojazdu. Wykonawca dostarczy adaptery umożliwiające holowanie autobusu</w:t>
            </w:r>
            <w:r w:rsidR="0056780C" w:rsidRPr="00FE16EB">
              <w:rPr>
                <w:rFonts w:cs="Tahoma"/>
                <w:color w:val="000000" w:themeColor="text1"/>
                <w:sz w:val="16"/>
                <w:szCs w:val="16"/>
              </w:rPr>
              <w:t>. Zamawiający dopuszcz</w:t>
            </w:r>
            <w:r w:rsidR="003141ED" w:rsidRPr="00FE16EB">
              <w:rPr>
                <w:rFonts w:cs="Tahoma"/>
                <w:color w:val="000000" w:themeColor="text1"/>
                <w:sz w:val="16"/>
                <w:szCs w:val="16"/>
              </w:rPr>
              <w:t>a jeden zaczep holowniczy z przodu pojazdu.</w:t>
            </w:r>
          </w:p>
        </w:tc>
      </w:tr>
      <w:tr w:rsidR="000C225F" w:rsidRPr="007F0ED1" w14:paraId="740AE623" w14:textId="77777777" w:rsidTr="001446AF">
        <w:trPr>
          <w:cantSplit/>
          <w:trHeight w:val="567"/>
        </w:trPr>
        <w:tc>
          <w:tcPr>
            <w:tcW w:w="2551" w:type="dxa"/>
            <w:vMerge/>
            <w:vAlign w:val="center"/>
          </w:tcPr>
          <w:p w14:paraId="37FEC3F8" w14:textId="77777777" w:rsidR="000C225F" w:rsidRPr="007F0ED1" w:rsidRDefault="000C225F" w:rsidP="006D3FB3">
            <w:pPr>
              <w:rPr>
                <w:rFonts w:cs="Tahoma"/>
                <w:b/>
                <w:sz w:val="16"/>
                <w:szCs w:val="16"/>
              </w:rPr>
            </w:pPr>
          </w:p>
        </w:tc>
        <w:tc>
          <w:tcPr>
            <w:tcW w:w="8006" w:type="dxa"/>
            <w:vAlign w:val="center"/>
          </w:tcPr>
          <w:p w14:paraId="43B0E340"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szyba przednia jednoczęściowa</w:t>
            </w:r>
            <w:r>
              <w:rPr>
                <w:rFonts w:cs="Tahoma"/>
                <w:sz w:val="16"/>
                <w:szCs w:val="16"/>
              </w:rPr>
              <w:t>,</w:t>
            </w:r>
            <w:r w:rsidRPr="007F0ED1">
              <w:rPr>
                <w:rFonts w:cs="Tahoma"/>
                <w:sz w:val="16"/>
                <w:szCs w:val="16"/>
              </w:rPr>
              <w:t xml:space="preserve"> ze szkła klejonego, bezpiecznego,</w:t>
            </w:r>
          </w:p>
        </w:tc>
      </w:tr>
      <w:tr w:rsidR="000C225F" w:rsidRPr="007F0ED1" w14:paraId="28EA96C7" w14:textId="77777777" w:rsidTr="001446AF">
        <w:trPr>
          <w:cantSplit/>
          <w:trHeight w:val="567"/>
        </w:trPr>
        <w:tc>
          <w:tcPr>
            <w:tcW w:w="2551" w:type="dxa"/>
            <w:vMerge/>
            <w:vAlign w:val="center"/>
          </w:tcPr>
          <w:p w14:paraId="612BCF63" w14:textId="77777777" w:rsidR="000C225F" w:rsidRPr="007F0ED1" w:rsidRDefault="000C225F" w:rsidP="006D3FB3">
            <w:pPr>
              <w:rPr>
                <w:rFonts w:cs="Tahoma"/>
                <w:b/>
                <w:sz w:val="16"/>
                <w:szCs w:val="16"/>
              </w:rPr>
            </w:pPr>
          </w:p>
        </w:tc>
        <w:tc>
          <w:tcPr>
            <w:tcW w:w="8006" w:type="dxa"/>
            <w:vAlign w:val="center"/>
          </w:tcPr>
          <w:p w14:paraId="68C000C6"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szyby boczne i tylna ze szkła hartowanego, bezpiecznego, klejone do nadwozia,</w:t>
            </w:r>
          </w:p>
        </w:tc>
      </w:tr>
      <w:tr w:rsidR="000C225F" w:rsidRPr="007F0ED1" w14:paraId="575CC04A" w14:textId="77777777" w:rsidTr="001446AF">
        <w:trPr>
          <w:cantSplit/>
          <w:trHeight w:val="567"/>
        </w:trPr>
        <w:tc>
          <w:tcPr>
            <w:tcW w:w="2551" w:type="dxa"/>
            <w:vMerge/>
            <w:vAlign w:val="center"/>
          </w:tcPr>
          <w:p w14:paraId="4AA72AE2" w14:textId="77777777" w:rsidR="000C225F" w:rsidRPr="007F0ED1" w:rsidRDefault="000C225F" w:rsidP="006D3FB3">
            <w:pPr>
              <w:rPr>
                <w:rFonts w:cs="Tahoma"/>
                <w:b/>
                <w:sz w:val="16"/>
                <w:szCs w:val="16"/>
              </w:rPr>
            </w:pPr>
          </w:p>
        </w:tc>
        <w:tc>
          <w:tcPr>
            <w:tcW w:w="8006" w:type="dxa"/>
            <w:vAlign w:val="center"/>
          </w:tcPr>
          <w:p w14:paraId="0A24EABC"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okno zewnętrzne boczne w kabinie kierowcy otwierane ręcznie lub elektrycznie</w:t>
            </w:r>
          </w:p>
          <w:p w14:paraId="454DDE7A" w14:textId="77777777" w:rsidR="000C225F" w:rsidRPr="007F0ED1" w:rsidRDefault="000C225F" w:rsidP="000C225F">
            <w:pPr>
              <w:ind w:right="72"/>
              <w:rPr>
                <w:rFonts w:cs="Tahoma"/>
                <w:sz w:val="16"/>
                <w:szCs w:val="16"/>
              </w:rPr>
            </w:pPr>
          </w:p>
        </w:tc>
      </w:tr>
      <w:tr w:rsidR="000C225F" w:rsidRPr="007F0ED1" w14:paraId="12DB471D" w14:textId="77777777" w:rsidTr="001446AF">
        <w:trPr>
          <w:cantSplit/>
          <w:trHeight w:val="680"/>
        </w:trPr>
        <w:tc>
          <w:tcPr>
            <w:tcW w:w="2551" w:type="dxa"/>
            <w:vMerge/>
            <w:vAlign w:val="center"/>
          </w:tcPr>
          <w:p w14:paraId="1C49CC26" w14:textId="77777777" w:rsidR="000C225F" w:rsidRPr="007F0ED1" w:rsidRDefault="000C225F" w:rsidP="006D3FB3">
            <w:pPr>
              <w:rPr>
                <w:rFonts w:cs="Tahoma"/>
                <w:b/>
                <w:sz w:val="16"/>
                <w:szCs w:val="16"/>
              </w:rPr>
            </w:pPr>
          </w:p>
        </w:tc>
        <w:tc>
          <w:tcPr>
            <w:tcW w:w="8006" w:type="dxa"/>
            <w:vAlign w:val="center"/>
          </w:tcPr>
          <w:p w14:paraId="56298B8B" w14:textId="073AB13C" w:rsidR="000C225F" w:rsidRPr="007F0ED1" w:rsidRDefault="000B2E03" w:rsidP="000C225F">
            <w:pPr>
              <w:numPr>
                <w:ilvl w:val="0"/>
                <w:numId w:val="28"/>
              </w:numPr>
              <w:ind w:left="213" w:right="72" w:hanging="213"/>
              <w:rPr>
                <w:rFonts w:cs="Tahoma"/>
                <w:sz w:val="16"/>
                <w:szCs w:val="16"/>
              </w:rPr>
            </w:pPr>
            <w:r>
              <w:rPr>
                <w:rFonts w:cs="Tahoma"/>
                <w:sz w:val="16"/>
                <w:szCs w:val="16"/>
              </w:rPr>
              <w:t xml:space="preserve"> </w:t>
            </w:r>
            <w:r w:rsidR="000C225F" w:rsidRPr="007F0ED1">
              <w:rPr>
                <w:rFonts w:cs="Tahoma"/>
                <w:sz w:val="16"/>
                <w:szCs w:val="16"/>
              </w:rPr>
              <w:t xml:space="preserve">podwójna szyba osłaniająca przednią tablicę informacyjną lub inne rozwiązanie zapobiegające parowaniu, np. ogrzewanie elektryczne szyby,  </w:t>
            </w:r>
          </w:p>
        </w:tc>
      </w:tr>
      <w:tr w:rsidR="000C225F" w:rsidRPr="007F0ED1" w14:paraId="444E1408" w14:textId="77777777" w:rsidTr="001446AF">
        <w:trPr>
          <w:cantSplit/>
          <w:trHeight w:val="567"/>
        </w:trPr>
        <w:tc>
          <w:tcPr>
            <w:tcW w:w="2551" w:type="dxa"/>
            <w:vMerge/>
            <w:vAlign w:val="center"/>
          </w:tcPr>
          <w:p w14:paraId="0143E16E" w14:textId="77777777" w:rsidR="000C225F" w:rsidRPr="007F0ED1" w:rsidRDefault="000C225F" w:rsidP="006D3FB3">
            <w:pPr>
              <w:rPr>
                <w:rFonts w:cs="Tahoma"/>
                <w:b/>
                <w:sz w:val="16"/>
                <w:szCs w:val="16"/>
              </w:rPr>
            </w:pPr>
          </w:p>
        </w:tc>
        <w:tc>
          <w:tcPr>
            <w:tcW w:w="8006" w:type="dxa"/>
            <w:vAlign w:val="center"/>
          </w:tcPr>
          <w:p w14:paraId="242BEDCA"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zderzaki z tworzywa sztucznego</w:t>
            </w:r>
            <w:r>
              <w:rPr>
                <w:rFonts w:cs="Tahoma"/>
                <w:sz w:val="16"/>
                <w:szCs w:val="16"/>
              </w:rPr>
              <w:t xml:space="preserve"> wzmacnianego,</w:t>
            </w:r>
          </w:p>
        </w:tc>
      </w:tr>
      <w:tr w:rsidR="000C225F" w:rsidRPr="007F0ED1" w14:paraId="30DA78EF" w14:textId="77777777" w:rsidTr="001446AF">
        <w:trPr>
          <w:cantSplit/>
          <w:trHeight w:val="1417"/>
        </w:trPr>
        <w:tc>
          <w:tcPr>
            <w:tcW w:w="2551" w:type="dxa"/>
            <w:vMerge/>
            <w:vAlign w:val="center"/>
          </w:tcPr>
          <w:p w14:paraId="02635E59" w14:textId="77777777" w:rsidR="000C225F" w:rsidRPr="007F0ED1" w:rsidRDefault="000C225F" w:rsidP="006D3FB3">
            <w:pPr>
              <w:rPr>
                <w:rFonts w:cs="Tahoma"/>
                <w:b/>
                <w:sz w:val="16"/>
                <w:szCs w:val="16"/>
              </w:rPr>
            </w:pPr>
          </w:p>
        </w:tc>
        <w:tc>
          <w:tcPr>
            <w:tcW w:w="8006" w:type="dxa"/>
            <w:vAlign w:val="center"/>
          </w:tcPr>
          <w:p w14:paraId="6761148B" w14:textId="77777777" w:rsidR="000C225F" w:rsidRDefault="000C225F" w:rsidP="000C225F">
            <w:pPr>
              <w:numPr>
                <w:ilvl w:val="0"/>
                <w:numId w:val="28"/>
              </w:numPr>
              <w:ind w:left="213" w:right="72" w:hanging="213"/>
              <w:rPr>
                <w:rFonts w:cs="Tahoma"/>
                <w:sz w:val="16"/>
                <w:szCs w:val="16"/>
              </w:rPr>
            </w:pPr>
            <w:r w:rsidRPr="007F0ED1">
              <w:rPr>
                <w:rFonts w:cs="Tahoma"/>
                <w:sz w:val="16"/>
                <w:szCs w:val="16"/>
              </w:rPr>
              <w:t xml:space="preserve">lusterka zewnętrzne </w:t>
            </w:r>
            <w:r w:rsidRPr="00444D7A">
              <w:rPr>
                <w:rFonts w:cs="Tahoma"/>
                <w:sz w:val="16"/>
                <w:szCs w:val="16"/>
                <w:shd w:val="clear" w:color="auto" w:fill="FFFFFF"/>
              </w:rPr>
              <w:t>(min. 360 x 180 mm)</w:t>
            </w:r>
            <w:r w:rsidRPr="007F0ED1">
              <w:rPr>
                <w:rFonts w:cs="Tahoma"/>
                <w:sz w:val="16"/>
                <w:szCs w:val="16"/>
              </w:rPr>
              <w:t xml:space="preserve"> wraz z ramionami, sterowane elektrycznie, ogrzewane elektrycznie, dodatkowe lusterko zewnętrzne ułatwiające podjazd pod krawężnik, 2-lusterka wewnętrzne z przodu pojazdu, (d = 300 mm lub 180 x 400 mm płaskie lub równoważne przy zachowaniu podobnej powierzchni roboczej luster),</w:t>
            </w:r>
          </w:p>
          <w:p w14:paraId="392739A0" w14:textId="125E15B4" w:rsidR="000D1C5E" w:rsidRPr="007F0ED1" w:rsidRDefault="000D1C5E" w:rsidP="005840FE">
            <w:pPr>
              <w:ind w:right="72"/>
              <w:rPr>
                <w:rFonts w:cs="Tahoma"/>
                <w:sz w:val="16"/>
                <w:szCs w:val="16"/>
              </w:rPr>
            </w:pPr>
          </w:p>
        </w:tc>
      </w:tr>
      <w:tr w:rsidR="000C225F" w:rsidRPr="007F0ED1" w14:paraId="79ADD176" w14:textId="77777777" w:rsidTr="001446AF">
        <w:trPr>
          <w:cantSplit/>
          <w:trHeight w:val="706"/>
        </w:trPr>
        <w:tc>
          <w:tcPr>
            <w:tcW w:w="2551" w:type="dxa"/>
            <w:vMerge/>
            <w:vAlign w:val="center"/>
          </w:tcPr>
          <w:p w14:paraId="485E3015" w14:textId="77777777" w:rsidR="000C225F" w:rsidRPr="007F0ED1" w:rsidRDefault="000C225F" w:rsidP="006D3FB3">
            <w:pPr>
              <w:rPr>
                <w:rFonts w:cs="Tahoma"/>
                <w:b/>
                <w:sz w:val="16"/>
                <w:szCs w:val="16"/>
              </w:rPr>
            </w:pPr>
          </w:p>
        </w:tc>
        <w:tc>
          <w:tcPr>
            <w:tcW w:w="8006" w:type="dxa"/>
            <w:shd w:val="clear" w:color="auto" w:fill="auto"/>
            <w:vAlign w:val="center"/>
          </w:tcPr>
          <w:p w14:paraId="60676580" w14:textId="77777777" w:rsidR="000C225F" w:rsidRPr="007F0ED1" w:rsidRDefault="000C225F" w:rsidP="000C225F">
            <w:pPr>
              <w:numPr>
                <w:ilvl w:val="0"/>
                <w:numId w:val="28"/>
              </w:numPr>
              <w:ind w:left="213" w:right="72" w:hanging="213"/>
              <w:rPr>
                <w:rFonts w:cs="Tahoma"/>
                <w:sz w:val="16"/>
                <w:szCs w:val="16"/>
              </w:rPr>
            </w:pPr>
            <w:r w:rsidRPr="007F0ED1">
              <w:rPr>
                <w:rFonts w:cs="Tahoma"/>
                <w:sz w:val="16"/>
                <w:szCs w:val="16"/>
              </w:rPr>
              <w:t>dwa uchwyty na chorągiewki</w:t>
            </w:r>
            <w:r>
              <w:rPr>
                <w:rFonts w:cs="Tahoma"/>
                <w:sz w:val="16"/>
                <w:szCs w:val="16"/>
              </w:rPr>
              <w:t>,</w:t>
            </w:r>
            <w:r w:rsidRPr="007F0ED1">
              <w:rPr>
                <w:rFonts w:cs="Tahoma"/>
                <w:sz w:val="16"/>
                <w:szCs w:val="16"/>
              </w:rPr>
              <w:t xml:space="preserve"> umieszczone w przedniej górnej zewnętrznej części nadwozia z lewej i prawej strony</w:t>
            </w:r>
            <w:r>
              <w:rPr>
                <w:rFonts w:cs="Tahoma"/>
                <w:sz w:val="16"/>
                <w:szCs w:val="16"/>
              </w:rPr>
              <w:t>. Ś</w:t>
            </w:r>
            <w:r w:rsidRPr="004F6EED">
              <w:rPr>
                <w:rFonts w:cs="Tahoma"/>
                <w:sz w:val="16"/>
                <w:szCs w:val="16"/>
              </w:rPr>
              <w:t>rednica drążka chorągiewki</w:t>
            </w:r>
            <w:r>
              <w:rPr>
                <w:rFonts w:cs="Tahoma"/>
                <w:sz w:val="16"/>
                <w:szCs w:val="16"/>
              </w:rPr>
              <w:t xml:space="preserve"> – 16 mm.</w:t>
            </w:r>
          </w:p>
        </w:tc>
      </w:tr>
    </w:tbl>
    <w:p w14:paraId="1C49A6A3" w14:textId="77777777" w:rsidR="009D17D2" w:rsidRPr="007F0ED1" w:rsidRDefault="009D17D2" w:rsidP="009D17D2">
      <w:pPr>
        <w:rPr>
          <w:sz w:val="10"/>
        </w:rPr>
      </w:pPr>
    </w:p>
    <w:p w14:paraId="508A7DFA" w14:textId="77777777" w:rsidR="009D17D2" w:rsidRPr="007F0ED1" w:rsidRDefault="009D17D2" w:rsidP="009D17D2">
      <w:pPr>
        <w:rPr>
          <w:sz w:val="28"/>
        </w:rPr>
      </w:pPr>
      <w:r w:rsidRPr="007F0ED1">
        <w:rPr>
          <w:sz w:val="10"/>
        </w:rP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C225F" w:rsidRPr="007F0ED1" w14:paraId="380E967F" w14:textId="77777777" w:rsidTr="001446AF">
        <w:trPr>
          <w:trHeight w:val="1531"/>
        </w:trPr>
        <w:tc>
          <w:tcPr>
            <w:tcW w:w="2551" w:type="dxa"/>
            <w:shd w:val="clear" w:color="auto" w:fill="D9D9D9"/>
            <w:vAlign w:val="center"/>
          </w:tcPr>
          <w:p w14:paraId="6C0FB396" w14:textId="77777777" w:rsidR="000C225F" w:rsidRPr="007F0ED1" w:rsidRDefault="000C225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3169848B" w14:textId="77777777" w:rsidR="000C225F" w:rsidRPr="007F0ED1" w:rsidRDefault="000C225F" w:rsidP="006D3FB3">
            <w:pPr>
              <w:jc w:val="center"/>
              <w:rPr>
                <w:b/>
                <w:sz w:val="20"/>
              </w:rPr>
            </w:pPr>
            <w:r w:rsidRPr="007F0ED1">
              <w:rPr>
                <w:b/>
                <w:sz w:val="20"/>
              </w:rPr>
              <w:t xml:space="preserve">Zakres wymagań, określony przez Zamawiającego, który muszą spełniać autobusy </w:t>
            </w:r>
          </w:p>
        </w:tc>
      </w:tr>
      <w:tr w:rsidR="000C225F" w:rsidRPr="007F0ED1" w14:paraId="2912173F" w14:textId="77777777" w:rsidTr="001446AF">
        <w:trPr>
          <w:trHeight w:val="340"/>
        </w:trPr>
        <w:tc>
          <w:tcPr>
            <w:tcW w:w="2551" w:type="dxa"/>
            <w:shd w:val="clear" w:color="auto" w:fill="808080"/>
            <w:vAlign w:val="center"/>
          </w:tcPr>
          <w:p w14:paraId="22B0635A" w14:textId="77777777" w:rsidR="000C225F" w:rsidRPr="007F0ED1" w:rsidRDefault="000C225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3E025AC" w14:textId="77777777" w:rsidR="000C225F" w:rsidRPr="007F0ED1" w:rsidRDefault="000C225F" w:rsidP="006D3FB3">
            <w:pPr>
              <w:jc w:val="center"/>
              <w:rPr>
                <w:b/>
                <w:sz w:val="16"/>
                <w:szCs w:val="16"/>
              </w:rPr>
            </w:pPr>
            <w:r w:rsidRPr="007F0ED1">
              <w:rPr>
                <w:b/>
                <w:sz w:val="16"/>
                <w:szCs w:val="16"/>
              </w:rPr>
              <w:t>2</w:t>
            </w:r>
          </w:p>
        </w:tc>
      </w:tr>
      <w:tr w:rsidR="00B85A88" w:rsidRPr="007F0ED1" w14:paraId="099F167A" w14:textId="77777777" w:rsidTr="001446AF">
        <w:trPr>
          <w:trHeight w:val="340"/>
        </w:trPr>
        <w:tc>
          <w:tcPr>
            <w:tcW w:w="10557" w:type="dxa"/>
            <w:gridSpan w:val="2"/>
            <w:shd w:val="clear" w:color="auto" w:fill="D9D9D9" w:themeFill="background1" w:themeFillShade="D9"/>
            <w:vAlign w:val="center"/>
          </w:tcPr>
          <w:p w14:paraId="53A8B11A" w14:textId="6FF17F56" w:rsidR="00B85A88" w:rsidRPr="007F0ED1" w:rsidRDefault="00B85A88" w:rsidP="006D3FB3">
            <w:pPr>
              <w:jc w:val="center"/>
              <w:rPr>
                <w:b/>
                <w:sz w:val="16"/>
                <w:szCs w:val="16"/>
              </w:rPr>
            </w:pPr>
            <w:r w:rsidRPr="00B85A88">
              <w:rPr>
                <w:b/>
                <w:sz w:val="16"/>
                <w:szCs w:val="16"/>
              </w:rPr>
              <w:t>7. Nadwozie</w:t>
            </w:r>
          </w:p>
        </w:tc>
      </w:tr>
      <w:tr w:rsidR="000C225F" w:rsidRPr="007F0ED1" w14:paraId="71062A3D" w14:textId="77777777" w:rsidTr="001446AF">
        <w:trPr>
          <w:cantSplit/>
          <w:trHeight w:val="454"/>
        </w:trPr>
        <w:tc>
          <w:tcPr>
            <w:tcW w:w="2551" w:type="dxa"/>
            <w:vMerge w:val="restart"/>
            <w:vAlign w:val="center"/>
          </w:tcPr>
          <w:p w14:paraId="3612849C" w14:textId="77777777" w:rsidR="000C225F" w:rsidRPr="007F0ED1" w:rsidRDefault="000C225F" w:rsidP="006D3FB3">
            <w:pPr>
              <w:rPr>
                <w:rFonts w:cs="Tahoma"/>
                <w:b/>
                <w:sz w:val="16"/>
                <w:szCs w:val="16"/>
              </w:rPr>
            </w:pPr>
            <w:r>
              <w:rPr>
                <w:rFonts w:cs="Tahoma"/>
                <w:b/>
                <w:sz w:val="16"/>
                <w:szCs w:val="16"/>
              </w:rPr>
              <w:t>7</w:t>
            </w:r>
            <w:r w:rsidRPr="007F0ED1">
              <w:rPr>
                <w:rFonts w:cs="Tahoma"/>
                <w:b/>
                <w:sz w:val="16"/>
                <w:szCs w:val="16"/>
              </w:rPr>
              <w:t>.2.  Drzwi:</w:t>
            </w:r>
          </w:p>
        </w:tc>
        <w:tc>
          <w:tcPr>
            <w:tcW w:w="8006" w:type="dxa"/>
            <w:vAlign w:val="center"/>
          </w:tcPr>
          <w:p w14:paraId="7F761B67" w14:textId="77777777" w:rsidR="000C225F" w:rsidRPr="007F0ED1" w:rsidRDefault="000C225F" w:rsidP="000C225F">
            <w:pPr>
              <w:numPr>
                <w:ilvl w:val="0"/>
                <w:numId w:val="29"/>
              </w:numPr>
              <w:ind w:left="213" w:right="213" w:hanging="213"/>
              <w:rPr>
                <w:rFonts w:cs="Tahoma"/>
                <w:sz w:val="16"/>
                <w:szCs w:val="16"/>
              </w:rPr>
            </w:pPr>
            <w:r>
              <w:rPr>
                <w:rFonts w:cs="Tahoma"/>
                <w:sz w:val="16"/>
                <w:szCs w:val="16"/>
              </w:rPr>
              <w:t xml:space="preserve">dwoje </w:t>
            </w:r>
            <w:r w:rsidRPr="007F0ED1">
              <w:rPr>
                <w:rFonts w:cs="Tahoma"/>
                <w:sz w:val="16"/>
                <w:szCs w:val="16"/>
              </w:rPr>
              <w:t>drzwi pasażerskich</w:t>
            </w:r>
            <w:r>
              <w:rPr>
                <w:rFonts w:cs="Tahoma"/>
                <w:sz w:val="16"/>
                <w:szCs w:val="16"/>
              </w:rPr>
              <w:t>, w tym drugie</w:t>
            </w:r>
            <w:r w:rsidRPr="007F0ED1">
              <w:rPr>
                <w:rFonts w:cs="Tahoma"/>
                <w:sz w:val="16"/>
                <w:szCs w:val="16"/>
              </w:rPr>
              <w:t xml:space="preserve"> dwuskrzydłow</w:t>
            </w:r>
            <w:r>
              <w:rPr>
                <w:rFonts w:cs="Tahoma"/>
                <w:sz w:val="16"/>
                <w:szCs w:val="16"/>
              </w:rPr>
              <w:t>e,</w:t>
            </w:r>
            <w:r w:rsidRPr="007F0ED1">
              <w:rPr>
                <w:rFonts w:cs="Tahoma"/>
                <w:sz w:val="16"/>
                <w:szCs w:val="16"/>
              </w:rPr>
              <w:br/>
            </w:r>
          </w:p>
        </w:tc>
      </w:tr>
      <w:tr w:rsidR="000C225F" w:rsidRPr="007F0ED1" w14:paraId="6A79BF50" w14:textId="77777777" w:rsidTr="001446AF">
        <w:trPr>
          <w:cantSplit/>
          <w:trHeight w:val="454"/>
        </w:trPr>
        <w:tc>
          <w:tcPr>
            <w:tcW w:w="2551" w:type="dxa"/>
            <w:vMerge/>
            <w:vAlign w:val="center"/>
          </w:tcPr>
          <w:p w14:paraId="148F4EB0" w14:textId="77777777" w:rsidR="000C225F" w:rsidRPr="007F0ED1" w:rsidRDefault="000C225F" w:rsidP="006D3FB3">
            <w:pPr>
              <w:rPr>
                <w:rFonts w:cs="Tahoma"/>
                <w:b/>
                <w:sz w:val="16"/>
                <w:szCs w:val="16"/>
              </w:rPr>
            </w:pPr>
          </w:p>
        </w:tc>
        <w:tc>
          <w:tcPr>
            <w:tcW w:w="8006" w:type="dxa"/>
            <w:vAlign w:val="center"/>
          </w:tcPr>
          <w:p w14:paraId="58CA7866" w14:textId="77777777" w:rsidR="000C225F" w:rsidRPr="007F0ED1" w:rsidRDefault="000C225F" w:rsidP="000C225F">
            <w:pPr>
              <w:numPr>
                <w:ilvl w:val="0"/>
                <w:numId w:val="29"/>
              </w:numPr>
              <w:ind w:left="213" w:hanging="213"/>
              <w:rPr>
                <w:rFonts w:cs="Tahoma"/>
                <w:sz w:val="16"/>
                <w:szCs w:val="16"/>
              </w:rPr>
            </w:pPr>
            <w:r w:rsidRPr="007F0ED1">
              <w:rPr>
                <w:rFonts w:cs="Tahoma"/>
                <w:sz w:val="16"/>
                <w:szCs w:val="16"/>
              </w:rPr>
              <w:t>otwieranie i zamykanie drzwi pneumatyczn</w:t>
            </w:r>
            <w:r>
              <w:rPr>
                <w:rFonts w:cs="Tahoma"/>
                <w:sz w:val="16"/>
                <w:szCs w:val="16"/>
              </w:rPr>
              <w:t>e,</w:t>
            </w:r>
          </w:p>
        </w:tc>
      </w:tr>
      <w:tr w:rsidR="000C225F" w:rsidRPr="007F0ED1" w14:paraId="0DE6460A" w14:textId="77777777" w:rsidTr="001446AF">
        <w:trPr>
          <w:cantSplit/>
          <w:trHeight w:val="454"/>
        </w:trPr>
        <w:tc>
          <w:tcPr>
            <w:tcW w:w="2551" w:type="dxa"/>
            <w:vMerge/>
            <w:vAlign w:val="center"/>
          </w:tcPr>
          <w:p w14:paraId="5BAD4D3B" w14:textId="77777777" w:rsidR="000C225F" w:rsidRPr="007F0ED1" w:rsidRDefault="000C225F" w:rsidP="006D3FB3">
            <w:pPr>
              <w:rPr>
                <w:rFonts w:cs="Tahoma"/>
                <w:b/>
                <w:sz w:val="16"/>
                <w:szCs w:val="16"/>
              </w:rPr>
            </w:pPr>
          </w:p>
        </w:tc>
        <w:tc>
          <w:tcPr>
            <w:tcW w:w="8006" w:type="dxa"/>
            <w:vAlign w:val="center"/>
          </w:tcPr>
          <w:p w14:paraId="2278C33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zamykanie drzwi sygnalizowane akustycznie i świetlnie,</w:t>
            </w:r>
          </w:p>
        </w:tc>
      </w:tr>
      <w:tr w:rsidR="000C225F" w:rsidRPr="007F0ED1" w14:paraId="6C51A1B8" w14:textId="77777777" w:rsidTr="001446AF">
        <w:trPr>
          <w:cantSplit/>
          <w:trHeight w:val="1020"/>
        </w:trPr>
        <w:tc>
          <w:tcPr>
            <w:tcW w:w="2551" w:type="dxa"/>
            <w:vMerge/>
            <w:vAlign w:val="center"/>
          </w:tcPr>
          <w:p w14:paraId="5619A96D" w14:textId="77777777" w:rsidR="000C225F" w:rsidRPr="007F0ED1" w:rsidRDefault="000C225F" w:rsidP="006D3FB3">
            <w:pPr>
              <w:rPr>
                <w:rFonts w:cs="Tahoma"/>
                <w:b/>
                <w:sz w:val="16"/>
                <w:szCs w:val="16"/>
              </w:rPr>
            </w:pPr>
          </w:p>
        </w:tc>
        <w:tc>
          <w:tcPr>
            <w:tcW w:w="8006" w:type="dxa"/>
            <w:vAlign w:val="center"/>
          </w:tcPr>
          <w:p w14:paraId="3185927D"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drzwi pierwsze otwierane do wnętrza, wyposażone w uchwyty wejściowe w kolorze żółtym, spełniające dodatkowo funkcję zabezpieczającą szyby drzwi przed ich wypchnięciem przez pasażerów stojących przy drzwiach; drzwi środkowe (drugie) otwierane odskokowo - przesuwnie na zewnątrz</w:t>
            </w:r>
            <w:r>
              <w:rPr>
                <w:rFonts w:cs="Tahoma"/>
                <w:sz w:val="16"/>
                <w:szCs w:val="16"/>
              </w:rPr>
              <w:t>,</w:t>
            </w:r>
          </w:p>
        </w:tc>
      </w:tr>
      <w:tr w:rsidR="000C225F" w:rsidRPr="007F0ED1" w14:paraId="66C88E69" w14:textId="77777777" w:rsidTr="001446AF">
        <w:trPr>
          <w:cantSplit/>
          <w:trHeight w:val="794"/>
        </w:trPr>
        <w:tc>
          <w:tcPr>
            <w:tcW w:w="2551" w:type="dxa"/>
            <w:vMerge/>
            <w:vAlign w:val="center"/>
          </w:tcPr>
          <w:p w14:paraId="12B607A8" w14:textId="77777777" w:rsidR="000C225F" w:rsidRPr="007F0ED1" w:rsidRDefault="000C225F" w:rsidP="006D3FB3">
            <w:pPr>
              <w:rPr>
                <w:rFonts w:cs="Tahoma"/>
                <w:b/>
                <w:sz w:val="16"/>
                <w:szCs w:val="16"/>
              </w:rPr>
            </w:pPr>
          </w:p>
        </w:tc>
        <w:tc>
          <w:tcPr>
            <w:tcW w:w="8006" w:type="dxa"/>
            <w:shd w:val="clear" w:color="auto" w:fill="auto"/>
            <w:vAlign w:val="center"/>
          </w:tcPr>
          <w:p w14:paraId="6C507C97" w14:textId="5D44251D"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w skrzyniach napędu drzwi oraz na zewnątrz pojazdu po jednym zaworze bezpieczeństwa</w:t>
            </w:r>
            <w:r>
              <w:rPr>
                <w:rFonts w:cs="Tahoma"/>
                <w:sz w:val="16"/>
                <w:szCs w:val="16"/>
              </w:rPr>
              <w:t xml:space="preserve"> (przy każdych drzwiach),</w:t>
            </w:r>
            <w:r w:rsidRPr="007F0ED1">
              <w:rPr>
                <w:rFonts w:cs="Tahoma"/>
                <w:sz w:val="16"/>
                <w:szCs w:val="16"/>
              </w:rPr>
              <w:t xml:space="preserve"> umożliwiającym otwarcie drzwi od wewnątrz i z zewnątrz pojazdu,</w:t>
            </w:r>
          </w:p>
        </w:tc>
      </w:tr>
      <w:tr w:rsidR="000C225F" w:rsidRPr="007F0ED1" w14:paraId="0E4A05BF" w14:textId="77777777" w:rsidTr="001446AF">
        <w:trPr>
          <w:cantSplit/>
          <w:trHeight w:val="567"/>
        </w:trPr>
        <w:tc>
          <w:tcPr>
            <w:tcW w:w="2551" w:type="dxa"/>
            <w:vMerge/>
            <w:vAlign w:val="center"/>
          </w:tcPr>
          <w:p w14:paraId="370C3F2B" w14:textId="77777777" w:rsidR="000C225F" w:rsidRPr="007F0ED1" w:rsidRDefault="000C225F" w:rsidP="006D3FB3">
            <w:pPr>
              <w:rPr>
                <w:rFonts w:cs="Tahoma"/>
                <w:b/>
                <w:sz w:val="16"/>
                <w:szCs w:val="16"/>
              </w:rPr>
            </w:pPr>
          </w:p>
        </w:tc>
        <w:tc>
          <w:tcPr>
            <w:tcW w:w="8006" w:type="dxa"/>
            <w:vAlign w:val="center"/>
          </w:tcPr>
          <w:p w14:paraId="6BE0131C"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szyby przednich drzwi podwójne lub pojedyncze</w:t>
            </w:r>
            <w:r>
              <w:rPr>
                <w:rFonts w:cs="Tahoma"/>
                <w:sz w:val="16"/>
                <w:szCs w:val="16"/>
              </w:rPr>
              <w:t>,</w:t>
            </w:r>
            <w:r w:rsidRPr="007F0ED1">
              <w:rPr>
                <w:rFonts w:cs="Tahoma"/>
                <w:sz w:val="16"/>
                <w:szCs w:val="16"/>
              </w:rPr>
              <w:t xml:space="preserve"> podgrzewane,</w:t>
            </w:r>
          </w:p>
        </w:tc>
      </w:tr>
      <w:tr w:rsidR="000C225F" w:rsidRPr="007F0ED1" w14:paraId="79BF0F3D" w14:textId="77777777" w:rsidTr="001446AF">
        <w:trPr>
          <w:cantSplit/>
          <w:trHeight w:val="680"/>
        </w:trPr>
        <w:tc>
          <w:tcPr>
            <w:tcW w:w="2551" w:type="dxa"/>
            <w:vMerge/>
            <w:vAlign w:val="center"/>
          </w:tcPr>
          <w:p w14:paraId="48CB2B81" w14:textId="77777777" w:rsidR="000C225F" w:rsidRPr="007F0ED1" w:rsidRDefault="000C225F" w:rsidP="006D3FB3">
            <w:pPr>
              <w:rPr>
                <w:rFonts w:cs="Tahoma"/>
                <w:b/>
                <w:sz w:val="16"/>
                <w:szCs w:val="16"/>
              </w:rPr>
            </w:pPr>
          </w:p>
        </w:tc>
        <w:tc>
          <w:tcPr>
            <w:tcW w:w="8006" w:type="dxa"/>
            <w:vAlign w:val="center"/>
          </w:tcPr>
          <w:p w14:paraId="3550D9C4" w14:textId="1A50A38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oszklenie pozostałych skrzydeł drzwiowych wykonane ze szkła bezpiecznego, klejone do skrzydeł drzwiowych</w:t>
            </w:r>
            <w:r>
              <w:rPr>
                <w:rFonts w:cs="Tahoma"/>
                <w:sz w:val="16"/>
                <w:szCs w:val="16"/>
              </w:rPr>
              <w:t>,</w:t>
            </w:r>
          </w:p>
        </w:tc>
      </w:tr>
      <w:tr w:rsidR="000C225F" w:rsidRPr="007F0ED1" w14:paraId="45BCDCCD" w14:textId="77777777" w:rsidTr="001446AF">
        <w:trPr>
          <w:cantSplit/>
          <w:trHeight w:val="567"/>
        </w:trPr>
        <w:tc>
          <w:tcPr>
            <w:tcW w:w="2551" w:type="dxa"/>
            <w:vMerge/>
            <w:vAlign w:val="center"/>
          </w:tcPr>
          <w:p w14:paraId="31B88B9A" w14:textId="77777777" w:rsidR="000C225F" w:rsidRPr="007F0ED1" w:rsidRDefault="000C225F" w:rsidP="006D3FB3">
            <w:pPr>
              <w:rPr>
                <w:rFonts w:cs="Tahoma"/>
                <w:b/>
                <w:sz w:val="16"/>
                <w:szCs w:val="16"/>
              </w:rPr>
            </w:pPr>
          </w:p>
        </w:tc>
        <w:tc>
          <w:tcPr>
            <w:tcW w:w="8006" w:type="dxa"/>
            <w:vAlign w:val="center"/>
          </w:tcPr>
          <w:p w14:paraId="0FD050E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obsługa drzwi elektropneumatyczna</w:t>
            </w:r>
            <w:r>
              <w:rPr>
                <w:rFonts w:cs="Tahoma"/>
                <w:sz w:val="16"/>
                <w:szCs w:val="16"/>
              </w:rPr>
              <w:t>,</w:t>
            </w:r>
          </w:p>
        </w:tc>
      </w:tr>
      <w:tr w:rsidR="000C225F" w:rsidRPr="007F0ED1" w14:paraId="19290888" w14:textId="77777777" w:rsidTr="001446AF">
        <w:trPr>
          <w:cantSplit/>
          <w:trHeight w:val="850"/>
        </w:trPr>
        <w:tc>
          <w:tcPr>
            <w:tcW w:w="2551" w:type="dxa"/>
            <w:vMerge/>
            <w:vAlign w:val="center"/>
          </w:tcPr>
          <w:p w14:paraId="796F7C5C" w14:textId="77777777" w:rsidR="000C225F" w:rsidRPr="007F0ED1" w:rsidRDefault="000C225F" w:rsidP="006D3FB3">
            <w:pPr>
              <w:rPr>
                <w:rFonts w:cs="Tahoma"/>
                <w:b/>
                <w:sz w:val="16"/>
                <w:szCs w:val="16"/>
              </w:rPr>
            </w:pPr>
          </w:p>
        </w:tc>
        <w:tc>
          <w:tcPr>
            <w:tcW w:w="8006" w:type="dxa"/>
            <w:vAlign w:val="center"/>
          </w:tcPr>
          <w:p w14:paraId="4502D819"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każde drzwi wyposażone w układ powrotu po napotkaniu oporu przy zamykaniu, krawędzie wewnętrzne wszystkich skrzydeł wyposażone w ochrony przed ściśnięciem przy zamykaniu drzwi,</w:t>
            </w:r>
          </w:p>
        </w:tc>
      </w:tr>
      <w:tr w:rsidR="000C225F" w:rsidRPr="007F0ED1" w14:paraId="7A53D97F" w14:textId="77777777" w:rsidTr="001446AF">
        <w:trPr>
          <w:cantSplit/>
          <w:trHeight w:val="850"/>
        </w:trPr>
        <w:tc>
          <w:tcPr>
            <w:tcW w:w="2551" w:type="dxa"/>
            <w:vMerge/>
            <w:vAlign w:val="center"/>
          </w:tcPr>
          <w:p w14:paraId="56390DE4" w14:textId="77777777" w:rsidR="000C225F" w:rsidRPr="007F0ED1" w:rsidRDefault="000C225F" w:rsidP="006D3FB3">
            <w:pPr>
              <w:rPr>
                <w:rFonts w:cs="Tahoma"/>
                <w:b/>
                <w:sz w:val="16"/>
                <w:szCs w:val="16"/>
              </w:rPr>
            </w:pPr>
          </w:p>
        </w:tc>
        <w:tc>
          <w:tcPr>
            <w:tcW w:w="8006" w:type="dxa"/>
            <w:vAlign w:val="center"/>
          </w:tcPr>
          <w:p w14:paraId="65D6BE6A"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pierwsze drzwi zamykane na zamek patentowy, pozostałe drzwi ryglowane mechanicznie od wewnątrz, bez możliwości otwierania od zewnątrz pojazdu,</w:t>
            </w:r>
          </w:p>
        </w:tc>
      </w:tr>
      <w:tr w:rsidR="000C225F" w:rsidRPr="007F0ED1" w14:paraId="261FB996" w14:textId="77777777" w:rsidTr="001446AF">
        <w:trPr>
          <w:cantSplit/>
          <w:trHeight w:val="2041"/>
        </w:trPr>
        <w:tc>
          <w:tcPr>
            <w:tcW w:w="2551" w:type="dxa"/>
            <w:vMerge/>
            <w:vAlign w:val="center"/>
          </w:tcPr>
          <w:p w14:paraId="7DCBDA0A" w14:textId="77777777" w:rsidR="000C225F" w:rsidRPr="007F0ED1" w:rsidRDefault="000C225F" w:rsidP="006D3FB3">
            <w:pPr>
              <w:rPr>
                <w:rFonts w:cs="Tahoma"/>
                <w:b/>
                <w:sz w:val="16"/>
                <w:szCs w:val="16"/>
              </w:rPr>
            </w:pPr>
          </w:p>
        </w:tc>
        <w:tc>
          <w:tcPr>
            <w:tcW w:w="8006" w:type="dxa"/>
            <w:shd w:val="clear" w:color="auto" w:fill="auto"/>
            <w:vAlign w:val="center"/>
          </w:tcPr>
          <w:p w14:paraId="1078AA0C" w14:textId="77777777"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otwieranie i zamykanie drzwi z pulpitu kierowcy (z wyjątkiem pierwszych drzwi otwieranych także             z zewnątrz)</w:t>
            </w:r>
            <w:r>
              <w:rPr>
                <w:rFonts w:cs="Tahoma"/>
                <w:sz w:val="16"/>
                <w:szCs w:val="16"/>
              </w:rPr>
              <w:t>,</w:t>
            </w:r>
            <w:r w:rsidRPr="007F0ED1">
              <w:rPr>
                <w:rFonts w:cs="Tahoma"/>
                <w:sz w:val="16"/>
                <w:szCs w:val="16"/>
              </w:rPr>
              <w:t xml:space="preserve"> indywidualnie, przyciski sterowania drzwi podświetlane z sygnalizacją przystanku „na żądanie”</w:t>
            </w:r>
            <w:r>
              <w:rPr>
                <w:rFonts w:cs="Tahoma"/>
                <w:sz w:val="16"/>
                <w:szCs w:val="16"/>
              </w:rPr>
              <w:t xml:space="preserve"> </w:t>
            </w:r>
            <w:r w:rsidRPr="007F0ED1">
              <w:rPr>
                <w:rFonts w:cs="Tahoma"/>
                <w:sz w:val="16"/>
                <w:szCs w:val="16"/>
              </w:rPr>
              <w:t>i otwarcia drzwi, dodatkowo jeden przycisk umożliwiający otwieranie i zamykanie jednocześnie wszystkich drzwi,</w:t>
            </w:r>
          </w:p>
          <w:p w14:paraId="00203DF1" w14:textId="77777777" w:rsidR="000C225F" w:rsidRPr="007F0ED1" w:rsidRDefault="000C225F" w:rsidP="000C225F">
            <w:pPr>
              <w:ind w:left="213" w:right="72"/>
              <w:rPr>
                <w:rFonts w:cs="Tahoma"/>
                <w:sz w:val="16"/>
                <w:szCs w:val="16"/>
              </w:rPr>
            </w:pPr>
            <w:r w:rsidRPr="007F0ED1">
              <w:rPr>
                <w:rFonts w:cs="Tahoma"/>
                <w:b/>
                <w:bCs/>
                <w:sz w:val="16"/>
                <w:szCs w:val="16"/>
              </w:rPr>
              <w:t>UWAGA.</w:t>
            </w:r>
            <w:r w:rsidRPr="007F0ED1">
              <w:rPr>
                <w:rFonts w:cs="Tahoma"/>
                <w:sz w:val="16"/>
                <w:szCs w:val="16"/>
              </w:rPr>
              <w:t xml:space="preserve"> </w:t>
            </w:r>
          </w:p>
          <w:p w14:paraId="6FF50723" w14:textId="77777777" w:rsidR="000C225F" w:rsidRPr="007F0ED1" w:rsidRDefault="000C225F" w:rsidP="000C225F">
            <w:pPr>
              <w:ind w:left="213" w:right="72"/>
              <w:rPr>
                <w:rFonts w:cs="Tahoma"/>
                <w:sz w:val="16"/>
                <w:szCs w:val="16"/>
              </w:rPr>
            </w:pPr>
            <w:r w:rsidRPr="007F0ED1">
              <w:rPr>
                <w:rFonts w:cs="Tahoma"/>
                <w:sz w:val="16"/>
                <w:szCs w:val="16"/>
              </w:rPr>
              <w:t xml:space="preserve">Otwieranie pierwszych drzwi z zewnątrz powinno odbywać się za pomocą ukrytego, hermetycznego przycisku </w:t>
            </w:r>
            <w:r w:rsidRPr="007F0ED1">
              <w:rPr>
                <w:rFonts w:cs="Tahoma"/>
                <w:b/>
                <w:bCs/>
                <w:sz w:val="16"/>
                <w:szCs w:val="16"/>
              </w:rPr>
              <w:t>zwiernego</w:t>
            </w:r>
            <w:r w:rsidRPr="007F0ED1">
              <w:rPr>
                <w:rFonts w:cs="Tahoma"/>
                <w:sz w:val="16"/>
                <w:szCs w:val="16"/>
              </w:rPr>
              <w:t xml:space="preserve"> (Zamawiający nie dopuszcza zastosowanie przycisku piezoelektrycznego)</w:t>
            </w:r>
            <w:r>
              <w:rPr>
                <w:rFonts w:cs="Tahoma"/>
                <w:sz w:val="16"/>
                <w:szCs w:val="16"/>
              </w:rPr>
              <w:t>. Opcjonalnie Zamawiający dopuszcza otwieranie pierwszych drzwi za pomocą pilota radiowego,</w:t>
            </w:r>
          </w:p>
        </w:tc>
      </w:tr>
      <w:tr w:rsidR="000C225F" w:rsidRPr="007F0ED1" w14:paraId="2F564DE3" w14:textId="77777777" w:rsidTr="001446AF">
        <w:trPr>
          <w:cantSplit/>
          <w:trHeight w:val="567"/>
        </w:trPr>
        <w:tc>
          <w:tcPr>
            <w:tcW w:w="2551" w:type="dxa"/>
            <w:vMerge/>
            <w:vAlign w:val="center"/>
          </w:tcPr>
          <w:p w14:paraId="2A1F78B3" w14:textId="77777777" w:rsidR="000C225F" w:rsidRPr="007F0ED1" w:rsidRDefault="000C225F" w:rsidP="006D3FB3">
            <w:pPr>
              <w:rPr>
                <w:rFonts w:cs="Tahoma"/>
                <w:b/>
                <w:sz w:val="16"/>
                <w:szCs w:val="16"/>
              </w:rPr>
            </w:pPr>
          </w:p>
        </w:tc>
        <w:tc>
          <w:tcPr>
            <w:tcW w:w="8006" w:type="dxa"/>
            <w:vAlign w:val="center"/>
          </w:tcPr>
          <w:p w14:paraId="14663044" w14:textId="229E2B4A" w:rsidR="000C225F" w:rsidRPr="007F0ED1" w:rsidRDefault="000C225F" w:rsidP="000C225F">
            <w:pPr>
              <w:numPr>
                <w:ilvl w:val="0"/>
                <w:numId w:val="29"/>
              </w:numPr>
              <w:ind w:left="213" w:right="72" w:hanging="213"/>
              <w:rPr>
                <w:rFonts w:cs="Tahoma"/>
                <w:sz w:val="16"/>
                <w:szCs w:val="16"/>
              </w:rPr>
            </w:pPr>
            <w:r w:rsidRPr="007F0ED1">
              <w:rPr>
                <w:rFonts w:cs="Tahoma"/>
                <w:sz w:val="16"/>
                <w:szCs w:val="16"/>
              </w:rPr>
              <w:t>przy otwartych drzwiach hamulec przystankowy działa w charakterze blokady jazdy,</w:t>
            </w:r>
          </w:p>
        </w:tc>
      </w:tr>
    </w:tbl>
    <w:p w14:paraId="1CF6C540" w14:textId="77777777" w:rsidR="009D17D2" w:rsidRPr="007F0ED1" w:rsidRDefault="009D17D2" w:rsidP="009D17D2"/>
    <w:p w14:paraId="41F9DC2D" w14:textId="77777777" w:rsidR="009D17D2" w:rsidRPr="004F0F40" w:rsidRDefault="009D17D2" w:rsidP="009D17D2">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39CFB773" w14:textId="77777777" w:rsidTr="001446AF">
        <w:trPr>
          <w:trHeight w:val="1531"/>
        </w:trPr>
        <w:tc>
          <w:tcPr>
            <w:tcW w:w="2551" w:type="dxa"/>
            <w:shd w:val="clear" w:color="auto" w:fill="D9D9D9"/>
            <w:vAlign w:val="center"/>
          </w:tcPr>
          <w:p w14:paraId="29807F78"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41A6DF42"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61DF1E56" w14:textId="77777777" w:rsidTr="001446AF">
        <w:trPr>
          <w:trHeight w:val="340"/>
        </w:trPr>
        <w:tc>
          <w:tcPr>
            <w:tcW w:w="2551" w:type="dxa"/>
            <w:shd w:val="clear" w:color="auto" w:fill="808080"/>
            <w:vAlign w:val="center"/>
          </w:tcPr>
          <w:p w14:paraId="70BD93C3"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3DA89A4" w14:textId="77777777" w:rsidR="00A8022F" w:rsidRPr="007F0ED1" w:rsidRDefault="00A8022F" w:rsidP="006D3FB3">
            <w:pPr>
              <w:jc w:val="center"/>
              <w:rPr>
                <w:b/>
                <w:sz w:val="16"/>
                <w:szCs w:val="16"/>
              </w:rPr>
            </w:pPr>
            <w:r w:rsidRPr="007F0ED1">
              <w:rPr>
                <w:b/>
                <w:sz w:val="16"/>
                <w:szCs w:val="16"/>
              </w:rPr>
              <w:t>2</w:t>
            </w:r>
          </w:p>
        </w:tc>
      </w:tr>
      <w:tr w:rsidR="00A8022F" w:rsidRPr="007F0ED1" w14:paraId="396A4730" w14:textId="77777777" w:rsidTr="001446AF">
        <w:trPr>
          <w:trHeight w:val="340"/>
        </w:trPr>
        <w:tc>
          <w:tcPr>
            <w:tcW w:w="10557" w:type="dxa"/>
            <w:gridSpan w:val="2"/>
            <w:shd w:val="clear" w:color="auto" w:fill="D0CECE"/>
            <w:vAlign w:val="center"/>
          </w:tcPr>
          <w:p w14:paraId="479BA734" w14:textId="194B0B30" w:rsidR="00A8022F" w:rsidRPr="007F0ED1" w:rsidRDefault="00B85A88" w:rsidP="006D3FB3">
            <w:pPr>
              <w:jc w:val="center"/>
              <w:rPr>
                <w:b/>
                <w:sz w:val="16"/>
                <w:szCs w:val="16"/>
              </w:rPr>
            </w:pPr>
            <w:r>
              <w:rPr>
                <w:b/>
                <w:sz w:val="16"/>
                <w:szCs w:val="16"/>
              </w:rPr>
              <w:t xml:space="preserve">7. </w:t>
            </w:r>
            <w:r w:rsidR="00A8022F">
              <w:rPr>
                <w:b/>
                <w:sz w:val="16"/>
                <w:szCs w:val="16"/>
              </w:rPr>
              <w:t>Nadwozie.</w:t>
            </w:r>
          </w:p>
        </w:tc>
      </w:tr>
      <w:tr w:rsidR="00A8022F" w:rsidRPr="007F0ED1" w14:paraId="2F73BB74" w14:textId="77777777" w:rsidTr="00BE4ACA">
        <w:trPr>
          <w:cantSplit/>
          <w:trHeight w:val="850"/>
        </w:trPr>
        <w:tc>
          <w:tcPr>
            <w:tcW w:w="2551" w:type="dxa"/>
            <w:vMerge w:val="restart"/>
            <w:vAlign w:val="center"/>
          </w:tcPr>
          <w:p w14:paraId="6F540E29"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.2.  Drzwi:</w:t>
            </w:r>
          </w:p>
        </w:tc>
        <w:tc>
          <w:tcPr>
            <w:tcW w:w="8006" w:type="dxa"/>
            <w:shd w:val="clear" w:color="auto" w:fill="auto"/>
            <w:vAlign w:val="center"/>
          </w:tcPr>
          <w:p w14:paraId="06B02B24" w14:textId="3CE0078C" w:rsidR="00A8022F" w:rsidRPr="007F0ED1" w:rsidRDefault="007A5053" w:rsidP="00A8022F">
            <w:pPr>
              <w:numPr>
                <w:ilvl w:val="0"/>
                <w:numId w:val="29"/>
              </w:numPr>
              <w:ind w:left="213" w:right="72" w:hanging="213"/>
              <w:rPr>
                <w:rFonts w:cs="Tahoma"/>
                <w:sz w:val="16"/>
                <w:szCs w:val="16"/>
              </w:rPr>
            </w:pPr>
            <w:r>
              <w:rPr>
                <w:rFonts w:cs="Tahoma"/>
                <w:iCs/>
                <w:sz w:val="16"/>
                <w:szCs w:val="16"/>
              </w:rPr>
              <w:t xml:space="preserve"> </w:t>
            </w:r>
            <w:r w:rsidR="000B2E03">
              <w:rPr>
                <w:rFonts w:cs="Tahoma"/>
                <w:iCs/>
                <w:sz w:val="16"/>
                <w:szCs w:val="16"/>
              </w:rPr>
              <w:t xml:space="preserve">przy każdych drzwiach, </w:t>
            </w:r>
            <w:r w:rsidR="000B2E03">
              <w:rPr>
                <w:rFonts w:cs="Tahoma"/>
                <w:sz w:val="16"/>
                <w:szCs w:val="16"/>
              </w:rPr>
              <w:t>wewnątrz, na poręczach pionowych, z prawej i lewej strony (z wyjątkiem pierwszych – 1 przycisk), na wysokości ~ 110 cm, umiejscowione podświetlane przyciski „STOP” („na żądanie”) przekazujące sygnał świetlny na desce rozdzielczej kierowcy:</w:t>
            </w:r>
          </w:p>
        </w:tc>
      </w:tr>
      <w:tr w:rsidR="00A8022F" w:rsidRPr="007F0ED1" w14:paraId="48610BEB" w14:textId="77777777" w:rsidTr="001446AF">
        <w:trPr>
          <w:cantSplit/>
          <w:trHeight w:val="472"/>
        </w:trPr>
        <w:tc>
          <w:tcPr>
            <w:tcW w:w="2551" w:type="dxa"/>
            <w:vMerge/>
            <w:vAlign w:val="center"/>
          </w:tcPr>
          <w:p w14:paraId="05EB0D89" w14:textId="77777777" w:rsidR="00A8022F" w:rsidRPr="007F0ED1" w:rsidRDefault="00A8022F" w:rsidP="006D3FB3">
            <w:pPr>
              <w:rPr>
                <w:rFonts w:cs="Tahoma"/>
                <w:b/>
                <w:sz w:val="16"/>
                <w:szCs w:val="16"/>
              </w:rPr>
            </w:pPr>
          </w:p>
        </w:tc>
        <w:tc>
          <w:tcPr>
            <w:tcW w:w="8006" w:type="dxa"/>
            <w:vAlign w:val="center"/>
          </w:tcPr>
          <w:p w14:paraId="257303AF"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 xml:space="preserve">przyciski sygnalizują potrzebę zatrzymania autobusu na najbliższym przystanku, </w:t>
            </w:r>
          </w:p>
        </w:tc>
      </w:tr>
      <w:tr w:rsidR="00A8022F" w:rsidRPr="007F0ED1" w14:paraId="58405D25" w14:textId="77777777" w:rsidTr="001446AF">
        <w:trPr>
          <w:cantSplit/>
          <w:trHeight w:val="267"/>
        </w:trPr>
        <w:tc>
          <w:tcPr>
            <w:tcW w:w="2551" w:type="dxa"/>
            <w:vMerge/>
            <w:vAlign w:val="center"/>
          </w:tcPr>
          <w:p w14:paraId="4E130AD1" w14:textId="77777777" w:rsidR="00A8022F" w:rsidRPr="007F0ED1" w:rsidRDefault="00A8022F" w:rsidP="006D3FB3">
            <w:pPr>
              <w:rPr>
                <w:rFonts w:cs="Tahoma"/>
                <w:b/>
                <w:sz w:val="16"/>
                <w:szCs w:val="16"/>
              </w:rPr>
            </w:pPr>
          </w:p>
        </w:tc>
        <w:tc>
          <w:tcPr>
            <w:tcW w:w="8006" w:type="dxa"/>
            <w:vAlign w:val="center"/>
          </w:tcPr>
          <w:p w14:paraId="4B92C29A"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kolor przycisków czerwony,</w:t>
            </w:r>
          </w:p>
        </w:tc>
      </w:tr>
      <w:tr w:rsidR="00A8022F" w:rsidRPr="007F0ED1" w14:paraId="02DACDBD" w14:textId="77777777" w:rsidTr="001446AF">
        <w:trPr>
          <w:cantSplit/>
          <w:trHeight w:val="271"/>
        </w:trPr>
        <w:tc>
          <w:tcPr>
            <w:tcW w:w="2551" w:type="dxa"/>
            <w:vMerge/>
            <w:vAlign w:val="center"/>
          </w:tcPr>
          <w:p w14:paraId="38422E0E" w14:textId="77777777" w:rsidR="00A8022F" w:rsidRPr="007F0ED1" w:rsidRDefault="00A8022F" w:rsidP="006D3FB3">
            <w:pPr>
              <w:rPr>
                <w:rFonts w:cs="Tahoma"/>
                <w:b/>
                <w:sz w:val="16"/>
                <w:szCs w:val="16"/>
              </w:rPr>
            </w:pPr>
          </w:p>
        </w:tc>
        <w:tc>
          <w:tcPr>
            <w:tcW w:w="8006" w:type="dxa"/>
            <w:vAlign w:val="center"/>
          </w:tcPr>
          <w:p w14:paraId="5DEDB237" w14:textId="77777777" w:rsidR="00A8022F" w:rsidRPr="007F0ED1" w:rsidRDefault="00A8022F" w:rsidP="00A8022F">
            <w:pPr>
              <w:numPr>
                <w:ilvl w:val="0"/>
                <w:numId w:val="6"/>
              </w:numPr>
              <w:ind w:left="496" w:right="213" w:hanging="283"/>
              <w:rPr>
                <w:rFonts w:cs="Tahoma"/>
                <w:sz w:val="16"/>
                <w:szCs w:val="16"/>
              </w:rPr>
            </w:pPr>
            <w:r w:rsidRPr="007F0ED1">
              <w:rPr>
                <w:rFonts w:cs="Tahoma"/>
                <w:sz w:val="16"/>
                <w:szCs w:val="16"/>
              </w:rPr>
              <w:t xml:space="preserve">na przycisku lub obudowie napis „STOP”, </w:t>
            </w:r>
          </w:p>
        </w:tc>
      </w:tr>
      <w:tr w:rsidR="00A8022F" w:rsidRPr="007F0ED1" w14:paraId="705AFBF1" w14:textId="77777777" w:rsidTr="001446AF">
        <w:trPr>
          <w:cantSplit/>
          <w:trHeight w:val="680"/>
        </w:trPr>
        <w:tc>
          <w:tcPr>
            <w:tcW w:w="2551" w:type="dxa"/>
            <w:vMerge/>
            <w:vAlign w:val="center"/>
          </w:tcPr>
          <w:p w14:paraId="1F137267" w14:textId="77777777" w:rsidR="00A8022F" w:rsidRPr="007F0ED1" w:rsidRDefault="00A8022F" w:rsidP="006D3FB3">
            <w:pPr>
              <w:rPr>
                <w:rFonts w:cs="Tahoma"/>
                <w:b/>
                <w:sz w:val="16"/>
                <w:szCs w:val="16"/>
              </w:rPr>
            </w:pPr>
          </w:p>
        </w:tc>
        <w:tc>
          <w:tcPr>
            <w:tcW w:w="8006" w:type="dxa"/>
            <w:shd w:val="clear" w:color="auto" w:fill="auto"/>
            <w:vAlign w:val="center"/>
          </w:tcPr>
          <w:p w14:paraId="48188960" w14:textId="28EF8708" w:rsidR="00A8022F" w:rsidRPr="007F0ED1" w:rsidRDefault="00A8022F" w:rsidP="00A8022F">
            <w:pPr>
              <w:numPr>
                <w:ilvl w:val="0"/>
                <w:numId w:val="6"/>
              </w:numPr>
              <w:ind w:left="496" w:right="71" w:hanging="283"/>
              <w:rPr>
                <w:rFonts w:cs="Tahoma"/>
                <w:sz w:val="16"/>
                <w:szCs w:val="16"/>
              </w:rPr>
            </w:pPr>
            <w:r w:rsidRPr="007F0ED1">
              <w:rPr>
                <w:rFonts w:cs="Tahoma"/>
                <w:sz w:val="16"/>
                <w:szCs w:val="16"/>
              </w:rPr>
              <w:t xml:space="preserve">dodatkowy napis na obudowie przycisku lub na samym przycisku „STOP” wypukłymi znakami </w:t>
            </w:r>
            <w:r w:rsidRPr="007F0ED1">
              <w:rPr>
                <w:rFonts w:cs="Tahoma"/>
                <w:sz w:val="16"/>
                <w:szCs w:val="16"/>
              </w:rPr>
              <w:br/>
              <w:t xml:space="preserve">w języku Braille’a, </w:t>
            </w:r>
          </w:p>
        </w:tc>
      </w:tr>
      <w:tr w:rsidR="00A8022F" w:rsidRPr="007F0ED1" w14:paraId="212EFC82" w14:textId="77777777" w:rsidTr="00BE4ACA">
        <w:trPr>
          <w:cantSplit/>
          <w:trHeight w:val="907"/>
        </w:trPr>
        <w:tc>
          <w:tcPr>
            <w:tcW w:w="2551" w:type="dxa"/>
            <w:vMerge/>
            <w:vAlign w:val="center"/>
          </w:tcPr>
          <w:p w14:paraId="6D80451C" w14:textId="77777777" w:rsidR="00A8022F" w:rsidRPr="007F0ED1" w:rsidRDefault="00A8022F" w:rsidP="006D3FB3">
            <w:pPr>
              <w:rPr>
                <w:rFonts w:cs="Tahoma"/>
                <w:b/>
                <w:sz w:val="16"/>
                <w:szCs w:val="16"/>
              </w:rPr>
            </w:pPr>
          </w:p>
        </w:tc>
        <w:tc>
          <w:tcPr>
            <w:tcW w:w="8006" w:type="dxa"/>
            <w:shd w:val="clear" w:color="auto" w:fill="auto"/>
            <w:vAlign w:val="center"/>
          </w:tcPr>
          <w:p w14:paraId="6CE8270D" w14:textId="5A4B6019" w:rsidR="00A8022F" w:rsidRPr="00BE4ACA" w:rsidRDefault="007A5053" w:rsidP="00A8022F">
            <w:pPr>
              <w:numPr>
                <w:ilvl w:val="0"/>
                <w:numId w:val="29"/>
              </w:numPr>
              <w:ind w:left="213" w:right="72" w:hanging="214"/>
              <w:rPr>
                <w:rFonts w:cs="Tahoma"/>
                <w:sz w:val="16"/>
                <w:szCs w:val="16"/>
              </w:rPr>
            </w:pPr>
            <w:r>
              <w:rPr>
                <w:rFonts w:cs="Tahoma"/>
                <w:iCs/>
                <w:sz w:val="16"/>
                <w:szCs w:val="16"/>
              </w:rPr>
              <w:t xml:space="preserve">przy każdych drzwiach, </w:t>
            </w:r>
            <w:r>
              <w:rPr>
                <w:rFonts w:cs="Tahoma"/>
                <w:sz w:val="16"/>
                <w:szCs w:val="16"/>
              </w:rPr>
              <w:t xml:space="preserve">wewnątrz, na poręczach pionowych, z prawej i lewej strony (z wyjątkiem pierwszych – 1 przycisk), </w:t>
            </w:r>
            <w:r>
              <w:rPr>
                <w:rFonts w:cs="Tahoma"/>
                <w:sz w:val="16"/>
              </w:rPr>
              <w:t>na wysokości ~</w:t>
            </w:r>
            <w:r>
              <w:rPr>
                <w:rFonts w:cs="Tahoma"/>
                <w:sz w:val="16"/>
                <w:szCs w:val="16"/>
              </w:rPr>
              <w:t>110</w:t>
            </w:r>
            <w:r>
              <w:rPr>
                <w:rFonts w:cs="Tahoma"/>
                <w:sz w:val="16"/>
              </w:rPr>
              <w:t xml:space="preserve"> cm, umiejscowione przyciski do otwierania drzwi przez pasażerów – tylko tych drzwi, przy których przycisk został naciśnięty:</w:t>
            </w:r>
          </w:p>
        </w:tc>
      </w:tr>
      <w:tr w:rsidR="00A8022F" w:rsidRPr="007F0ED1" w14:paraId="4123A8B0" w14:textId="77777777" w:rsidTr="001446AF">
        <w:trPr>
          <w:cantSplit/>
          <w:trHeight w:val="1984"/>
        </w:trPr>
        <w:tc>
          <w:tcPr>
            <w:tcW w:w="2551" w:type="dxa"/>
            <w:vMerge/>
            <w:vAlign w:val="center"/>
          </w:tcPr>
          <w:p w14:paraId="2299D887" w14:textId="77777777" w:rsidR="00A8022F" w:rsidRPr="007F0ED1" w:rsidRDefault="00A8022F" w:rsidP="006D3FB3">
            <w:pPr>
              <w:rPr>
                <w:rFonts w:cs="Tahoma"/>
                <w:b/>
                <w:sz w:val="16"/>
                <w:szCs w:val="16"/>
              </w:rPr>
            </w:pPr>
          </w:p>
        </w:tc>
        <w:tc>
          <w:tcPr>
            <w:tcW w:w="8006" w:type="dxa"/>
            <w:vAlign w:val="center"/>
          </w:tcPr>
          <w:p w14:paraId="03146998" w14:textId="77777777" w:rsidR="00A8022F" w:rsidRPr="007F0ED1" w:rsidRDefault="00A8022F" w:rsidP="00A8022F">
            <w:pPr>
              <w:numPr>
                <w:ilvl w:val="0"/>
                <w:numId w:val="8"/>
              </w:numPr>
              <w:ind w:left="496" w:right="72" w:hanging="283"/>
              <w:rPr>
                <w:rFonts w:cs="Tahoma"/>
                <w:sz w:val="16"/>
                <w:szCs w:val="16"/>
              </w:rPr>
            </w:pPr>
            <w:r w:rsidRPr="007F0ED1">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A8022F" w:rsidRPr="007F0ED1" w14:paraId="77907AB4" w14:textId="77777777" w:rsidTr="001446AF">
        <w:trPr>
          <w:cantSplit/>
          <w:trHeight w:val="496"/>
        </w:trPr>
        <w:tc>
          <w:tcPr>
            <w:tcW w:w="2551" w:type="dxa"/>
            <w:vMerge/>
            <w:vAlign w:val="center"/>
          </w:tcPr>
          <w:p w14:paraId="100B31D3" w14:textId="77777777" w:rsidR="00A8022F" w:rsidRPr="007F0ED1" w:rsidRDefault="00A8022F" w:rsidP="006D3FB3">
            <w:pPr>
              <w:rPr>
                <w:rFonts w:cs="Tahoma"/>
                <w:b/>
                <w:sz w:val="16"/>
                <w:szCs w:val="16"/>
              </w:rPr>
            </w:pPr>
          </w:p>
        </w:tc>
        <w:tc>
          <w:tcPr>
            <w:tcW w:w="8006" w:type="dxa"/>
            <w:vAlign w:val="center"/>
          </w:tcPr>
          <w:p w14:paraId="18831384" w14:textId="77777777" w:rsidR="00A8022F" w:rsidRPr="007F0ED1" w:rsidRDefault="00A8022F" w:rsidP="00A8022F">
            <w:pPr>
              <w:numPr>
                <w:ilvl w:val="0"/>
                <w:numId w:val="7"/>
              </w:numPr>
              <w:ind w:left="496" w:right="72" w:hanging="283"/>
              <w:rPr>
                <w:rFonts w:cs="Tahoma"/>
                <w:sz w:val="16"/>
                <w:szCs w:val="16"/>
              </w:rPr>
            </w:pPr>
            <w:r w:rsidRPr="007F0ED1">
              <w:rPr>
                <w:rFonts w:cs="Tahoma"/>
                <w:sz w:val="16"/>
                <w:szCs w:val="16"/>
              </w:rPr>
              <w:t xml:space="preserve">przyciski powinny być koloru zielonego a obudowy koloru żółtego, </w:t>
            </w:r>
          </w:p>
        </w:tc>
      </w:tr>
      <w:tr w:rsidR="00A8022F" w:rsidRPr="007F0ED1" w14:paraId="6E2A5942" w14:textId="77777777" w:rsidTr="001446AF">
        <w:trPr>
          <w:cantSplit/>
          <w:trHeight w:val="999"/>
        </w:trPr>
        <w:tc>
          <w:tcPr>
            <w:tcW w:w="2551" w:type="dxa"/>
            <w:vMerge/>
            <w:vAlign w:val="center"/>
          </w:tcPr>
          <w:p w14:paraId="7CC03DBA" w14:textId="77777777" w:rsidR="00A8022F" w:rsidRPr="007F0ED1" w:rsidRDefault="00A8022F" w:rsidP="006D3FB3">
            <w:pPr>
              <w:rPr>
                <w:rFonts w:cs="Tahoma"/>
                <w:b/>
                <w:sz w:val="16"/>
                <w:szCs w:val="16"/>
              </w:rPr>
            </w:pPr>
          </w:p>
        </w:tc>
        <w:tc>
          <w:tcPr>
            <w:tcW w:w="8006" w:type="dxa"/>
            <w:vAlign w:val="center"/>
          </w:tcPr>
          <w:p w14:paraId="760D0FF6" w14:textId="081C0CE2" w:rsidR="00A8022F" w:rsidRPr="007F0ED1" w:rsidRDefault="00A8022F" w:rsidP="00A8022F">
            <w:pPr>
              <w:numPr>
                <w:ilvl w:val="0"/>
                <w:numId w:val="7"/>
              </w:numPr>
              <w:ind w:left="496" w:right="72" w:hanging="283"/>
              <w:rPr>
                <w:rFonts w:cs="Tahoma"/>
                <w:sz w:val="16"/>
                <w:szCs w:val="16"/>
              </w:rPr>
            </w:pPr>
            <w:r w:rsidRPr="007F0ED1">
              <w:rPr>
                <w:rFonts w:cs="Tahoma"/>
                <w:sz w:val="16"/>
                <w:szCs w:val="18"/>
              </w:rPr>
              <w:t>na przycisku lub podświetlanej obudowie powinien znajdować się napis “DRZWI” lub znak “&lt;&gt;” i symbol graficzny drzwi oraz dodatkowy wypukły napis w języku Braille’a lub wypukły piktogram w formie znaku “&lt;&gt;”</w:t>
            </w:r>
            <w:r w:rsidRPr="007F0ED1">
              <w:rPr>
                <w:rFonts w:cs="Tahoma"/>
                <w:sz w:val="16"/>
                <w:szCs w:val="16"/>
              </w:rPr>
              <w:t>,</w:t>
            </w:r>
          </w:p>
        </w:tc>
      </w:tr>
      <w:tr w:rsidR="00A8022F" w:rsidRPr="007F0ED1" w14:paraId="39267FBC" w14:textId="77777777" w:rsidTr="00BE4ACA">
        <w:trPr>
          <w:cantSplit/>
          <w:trHeight w:val="1020"/>
        </w:trPr>
        <w:tc>
          <w:tcPr>
            <w:tcW w:w="2551" w:type="dxa"/>
            <w:vMerge/>
            <w:vAlign w:val="center"/>
          </w:tcPr>
          <w:p w14:paraId="69AF33C8" w14:textId="77777777" w:rsidR="00A8022F" w:rsidRPr="007F0ED1" w:rsidRDefault="00A8022F" w:rsidP="006D3FB3">
            <w:pPr>
              <w:rPr>
                <w:rFonts w:cs="Tahoma"/>
                <w:b/>
                <w:sz w:val="16"/>
                <w:szCs w:val="16"/>
              </w:rPr>
            </w:pPr>
          </w:p>
        </w:tc>
        <w:tc>
          <w:tcPr>
            <w:tcW w:w="8006" w:type="dxa"/>
            <w:shd w:val="clear" w:color="auto" w:fill="auto"/>
            <w:vAlign w:val="center"/>
          </w:tcPr>
          <w:p w14:paraId="1411CDAC" w14:textId="075BC2B9" w:rsidR="00A8022F" w:rsidRDefault="00A8022F" w:rsidP="00A8022F">
            <w:pPr>
              <w:numPr>
                <w:ilvl w:val="0"/>
                <w:numId w:val="29"/>
              </w:numPr>
              <w:ind w:left="213" w:right="72" w:hanging="213"/>
              <w:rPr>
                <w:rFonts w:cs="Tahoma"/>
                <w:sz w:val="16"/>
                <w:szCs w:val="16"/>
              </w:rPr>
            </w:pPr>
            <w:r w:rsidRPr="007F0ED1">
              <w:rPr>
                <w:rFonts w:cs="Tahoma"/>
                <w:sz w:val="16"/>
                <w:szCs w:val="16"/>
              </w:rPr>
              <w:t xml:space="preserve">przy drzwiach pierwszych na </w:t>
            </w:r>
            <w:r w:rsidRPr="00BE4ACA">
              <w:rPr>
                <w:rFonts w:cs="Tahoma"/>
                <w:sz w:val="16"/>
                <w:szCs w:val="16"/>
              </w:rPr>
              <w:t>wysokości ~</w:t>
            </w:r>
            <w:r w:rsidR="00EA7F92" w:rsidRPr="00BE4ACA">
              <w:rPr>
                <w:rFonts w:cs="Tahoma"/>
                <w:sz w:val="16"/>
                <w:szCs w:val="16"/>
              </w:rPr>
              <w:t>110</w:t>
            </w:r>
            <w:r w:rsidRPr="00BE4ACA">
              <w:rPr>
                <w:rFonts w:cs="Tahoma"/>
                <w:sz w:val="16"/>
                <w:szCs w:val="16"/>
              </w:rPr>
              <w:t xml:space="preserve"> cm zainstalowane przyciski sterujące i sygnalizujące              z napisem „DRZWI” lub z wypukłym piktogramem symbolizującym drzwi pasażerskie lub wypukły napis         w języku Braille’a – przyciski podświetlane dwukolorowo, z możliwością podświetlania samego przycisku lub jego obwódki; w przypadku drzwi środkowych (drugich otwieranych na zewnątrz) przycisk umiejscowiony na prawym płacie drzwi na wysokości ~</w:t>
            </w:r>
            <w:r w:rsidR="00EA7F92" w:rsidRPr="00BE4ACA">
              <w:rPr>
                <w:rFonts w:cs="Tahoma"/>
                <w:sz w:val="16"/>
                <w:szCs w:val="16"/>
              </w:rPr>
              <w:t>110</w:t>
            </w:r>
            <w:r w:rsidRPr="00BE4ACA">
              <w:rPr>
                <w:rFonts w:cs="Tahoma"/>
                <w:sz w:val="16"/>
                <w:szCs w:val="16"/>
              </w:rPr>
              <w:t xml:space="preserve"> cm,</w:t>
            </w:r>
          </w:p>
          <w:p w14:paraId="6649EF39" w14:textId="77777777" w:rsidR="007A5053" w:rsidRDefault="007A5053" w:rsidP="007A5053">
            <w:pPr>
              <w:ind w:left="213" w:right="72"/>
              <w:rPr>
                <w:rFonts w:cs="Tahoma"/>
                <w:sz w:val="16"/>
                <w:szCs w:val="16"/>
              </w:rPr>
            </w:pPr>
          </w:p>
          <w:p w14:paraId="016274C6" w14:textId="08D8FC82" w:rsidR="007A5053" w:rsidRPr="007F0ED1" w:rsidRDefault="007A5053" w:rsidP="007A5053">
            <w:pPr>
              <w:ind w:left="213" w:right="72"/>
              <w:rPr>
                <w:rFonts w:cs="Tahoma"/>
                <w:sz w:val="16"/>
                <w:szCs w:val="16"/>
              </w:rPr>
            </w:pPr>
            <w:r>
              <w:rPr>
                <w:rFonts w:cs="Tahoma"/>
                <w:sz w:val="16"/>
                <w:szCs w:val="16"/>
              </w:rPr>
              <w:t>Przyciski mają umożliwić samodzielne otwarcie drzwi przez pasażera, po zatrzymaniu autobusu, tylko tych drzwi, których przyciski zostały aktywowane poprzez naciśnięcie lub dotknięcie przycisku.</w:t>
            </w:r>
          </w:p>
        </w:tc>
      </w:tr>
      <w:tr w:rsidR="00A8022F" w:rsidRPr="007F0ED1" w14:paraId="196B7EE9" w14:textId="77777777" w:rsidTr="001446AF">
        <w:trPr>
          <w:cantSplit/>
          <w:trHeight w:val="850"/>
        </w:trPr>
        <w:tc>
          <w:tcPr>
            <w:tcW w:w="2551" w:type="dxa"/>
            <w:vMerge/>
            <w:vAlign w:val="center"/>
          </w:tcPr>
          <w:p w14:paraId="14FF24CB" w14:textId="77777777" w:rsidR="00A8022F" w:rsidRPr="007F0ED1" w:rsidRDefault="00A8022F" w:rsidP="006D3FB3">
            <w:pPr>
              <w:rPr>
                <w:rFonts w:cs="Tahoma"/>
                <w:b/>
                <w:sz w:val="16"/>
                <w:szCs w:val="16"/>
              </w:rPr>
            </w:pPr>
          </w:p>
        </w:tc>
        <w:tc>
          <w:tcPr>
            <w:tcW w:w="8006" w:type="dxa"/>
            <w:shd w:val="clear" w:color="auto" w:fill="auto"/>
            <w:vAlign w:val="center"/>
          </w:tcPr>
          <w:p w14:paraId="1B33485B" w14:textId="60102C22" w:rsidR="00A8022F" w:rsidRPr="007F0ED1" w:rsidRDefault="00A8022F" w:rsidP="00A8022F">
            <w:pPr>
              <w:numPr>
                <w:ilvl w:val="0"/>
                <w:numId w:val="29"/>
              </w:numPr>
              <w:ind w:left="213" w:right="72" w:hanging="213"/>
              <w:rPr>
                <w:rFonts w:cs="Tahoma"/>
                <w:sz w:val="16"/>
                <w:szCs w:val="16"/>
              </w:rPr>
            </w:pPr>
            <w:r w:rsidRPr="007F0ED1">
              <w:rPr>
                <w:rFonts w:cs="Tahoma"/>
                <w:sz w:val="16"/>
                <w:szCs w:val="16"/>
              </w:rPr>
              <w:t xml:space="preserve">przy każdych drzwiach wewnętrzne oświetlenie (LED) oświetlające obszar otwarcia, uruchamiane automatycznie w momencie otwierania drzwi i gasnące po całkowitym zamknięciu się drzwi; </w:t>
            </w:r>
            <w:r w:rsidRPr="00C51C4B">
              <w:rPr>
                <w:rFonts w:cs="Tahoma"/>
                <w:sz w:val="16"/>
                <w:szCs w:val="16"/>
              </w:rPr>
              <w:t xml:space="preserve">dodatkowo lampy zewnętrzne (LED) tak umiejscowione, aby światło z lamp było skierowane </w:t>
            </w:r>
            <w:r w:rsidRPr="00C51C4B">
              <w:rPr>
                <w:rFonts w:cs="Tahoma"/>
                <w:sz w:val="16"/>
                <w:szCs w:val="16"/>
              </w:rPr>
              <w:br/>
              <w:t>w dół i lekko w tył pojazdu włączane automatycznie przy otwieraniu drzwi oraz w czasie cofania autobusem</w:t>
            </w:r>
            <w:r w:rsidR="007A5053">
              <w:rPr>
                <w:rFonts w:cs="Tahoma"/>
                <w:sz w:val="16"/>
                <w:szCs w:val="16"/>
              </w:rPr>
              <w:t>,</w:t>
            </w:r>
          </w:p>
        </w:tc>
      </w:tr>
      <w:tr w:rsidR="00A8022F" w:rsidRPr="007F0ED1" w14:paraId="178A4D4B" w14:textId="77777777" w:rsidTr="001446AF">
        <w:trPr>
          <w:cantSplit/>
          <w:trHeight w:val="907"/>
        </w:trPr>
        <w:tc>
          <w:tcPr>
            <w:tcW w:w="2551" w:type="dxa"/>
            <w:vMerge/>
            <w:vAlign w:val="center"/>
          </w:tcPr>
          <w:p w14:paraId="4BF07ECB"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643D1CE4" w14:textId="77777777" w:rsidR="00A8022F" w:rsidRPr="00337278" w:rsidRDefault="00A8022F" w:rsidP="00A8022F">
            <w:pPr>
              <w:numPr>
                <w:ilvl w:val="0"/>
                <w:numId w:val="29"/>
              </w:numPr>
              <w:ind w:left="213" w:right="72" w:hanging="213"/>
              <w:rPr>
                <w:rFonts w:cs="Tahoma"/>
                <w:sz w:val="16"/>
                <w:szCs w:val="16"/>
              </w:rPr>
            </w:pPr>
            <w:r w:rsidRPr="00337278">
              <w:rPr>
                <w:rFonts w:cs="Tahoma"/>
                <w:sz w:val="16"/>
                <w:szCs w:val="16"/>
              </w:rPr>
              <w:t xml:space="preserve">posiadające funkcję detekcji obecności wsiadającego </w:t>
            </w:r>
            <w:r w:rsidRPr="00337278">
              <w:rPr>
                <w:rFonts w:cs="Tahoma"/>
                <w:sz w:val="16"/>
                <w:szCs w:val="16"/>
              </w:rPr>
              <w:br/>
              <w:t>i wysiadającego pasażera, powodujące zaprzestanie zamykania się drzwi, ich ponowne otwarcie do pełnej szerokości oraz ponowne zamknięcie</w:t>
            </w:r>
            <w:r>
              <w:rPr>
                <w:rFonts w:cs="Tahoma"/>
                <w:sz w:val="16"/>
                <w:szCs w:val="16"/>
              </w:rPr>
              <w:t>.</w:t>
            </w:r>
          </w:p>
        </w:tc>
      </w:tr>
    </w:tbl>
    <w:p w14:paraId="2FC3F064" w14:textId="77777777" w:rsidR="009D17D2" w:rsidRPr="004F0F40" w:rsidRDefault="009D17D2" w:rsidP="009D17D2">
      <w:pPr>
        <w:rPr>
          <w:sz w:val="2"/>
          <w:szCs w:val="6"/>
        </w:rPr>
      </w:pPr>
    </w:p>
    <w:p w14:paraId="0AEA045F" w14:textId="77777777" w:rsidR="009D17D2" w:rsidRPr="007F0ED1" w:rsidRDefault="009D17D2" w:rsidP="009D17D2">
      <w:r w:rsidRPr="007F0ED1">
        <w:br w:type="page"/>
      </w:r>
    </w:p>
    <w:p w14:paraId="4EB67465" w14:textId="77777777" w:rsidR="009D17D2" w:rsidRPr="007F0ED1" w:rsidRDefault="009D17D2" w:rsidP="009D17D2"/>
    <w:p w14:paraId="489C3642"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272EF90F" w14:textId="77777777" w:rsidTr="001446AF">
        <w:trPr>
          <w:trHeight w:val="1531"/>
        </w:trPr>
        <w:tc>
          <w:tcPr>
            <w:tcW w:w="2551" w:type="dxa"/>
            <w:shd w:val="clear" w:color="auto" w:fill="D9D9D9"/>
            <w:vAlign w:val="center"/>
          </w:tcPr>
          <w:p w14:paraId="2BDA6D93"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75AA73F2"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2E37361A" w14:textId="77777777" w:rsidTr="001446AF">
        <w:trPr>
          <w:trHeight w:val="340"/>
        </w:trPr>
        <w:tc>
          <w:tcPr>
            <w:tcW w:w="2551" w:type="dxa"/>
            <w:shd w:val="clear" w:color="auto" w:fill="808080"/>
            <w:vAlign w:val="center"/>
          </w:tcPr>
          <w:p w14:paraId="50158EE3"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177D85" w14:textId="77777777" w:rsidR="00A8022F" w:rsidRPr="007F0ED1" w:rsidRDefault="00A8022F" w:rsidP="006D3FB3">
            <w:pPr>
              <w:jc w:val="center"/>
              <w:rPr>
                <w:b/>
                <w:sz w:val="16"/>
                <w:szCs w:val="16"/>
              </w:rPr>
            </w:pPr>
            <w:r w:rsidRPr="007F0ED1">
              <w:rPr>
                <w:b/>
                <w:sz w:val="16"/>
                <w:szCs w:val="16"/>
              </w:rPr>
              <w:t>2</w:t>
            </w:r>
          </w:p>
        </w:tc>
      </w:tr>
      <w:tr w:rsidR="00A8022F" w:rsidRPr="007F0ED1" w14:paraId="4173FA10" w14:textId="77777777" w:rsidTr="001446AF">
        <w:trPr>
          <w:trHeight w:val="340"/>
        </w:trPr>
        <w:tc>
          <w:tcPr>
            <w:tcW w:w="10557" w:type="dxa"/>
            <w:gridSpan w:val="2"/>
            <w:shd w:val="clear" w:color="auto" w:fill="D0CECE"/>
            <w:vAlign w:val="center"/>
          </w:tcPr>
          <w:p w14:paraId="172354AC" w14:textId="6EF8ECFA" w:rsidR="00A8022F" w:rsidRPr="007F0ED1" w:rsidRDefault="00A8022F" w:rsidP="006D3FB3">
            <w:pPr>
              <w:jc w:val="center"/>
              <w:rPr>
                <w:b/>
                <w:sz w:val="16"/>
                <w:szCs w:val="16"/>
              </w:rPr>
            </w:pPr>
            <w:r>
              <w:rPr>
                <w:b/>
                <w:sz w:val="16"/>
                <w:szCs w:val="16"/>
              </w:rPr>
              <w:t>7. Nadwozie</w:t>
            </w:r>
          </w:p>
        </w:tc>
      </w:tr>
      <w:tr w:rsidR="00A8022F" w:rsidRPr="007F0ED1" w14:paraId="6A1B16DC" w14:textId="77777777" w:rsidTr="001446AF">
        <w:trPr>
          <w:cantSplit/>
          <w:trHeight w:val="850"/>
        </w:trPr>
        <w:tc>
          <w:tcPr>
            <w:tcW w:w="2551" w:type="dxa"/>
            <w:vMerge w:val="restart"/>
            <w:vAlign w:val="center"/>
          </w:tcPr>
          <w:p w14:paraId="194D1EC4"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.3. Wentylacja:</w:t>
            </w:r>
          </w:p>
        </w:tc>
        <w:tc>
          <w:tcPr>
            <w:tcW w:w="8006" w:type="dxa"/>
            <w:tcBorders>
              <w:bottom w:val="single" w:sz="4" w:space="0" w:color="auto"/>
            </w:tcBorders>
            <w:vAlign w:val="center"/>
          </w:tcPr>
          <w:p w14:paraId="3EA20EB5" w14:textId="77777777" w:rsidR="00A8022F" w:rsidRPr="007F0ED1" w:rsidRDefault="00A8022F" w:rsidP="00A8022F">
            <w:pPr>
              <w:numPr>
                <w:ilvl w:val="0"/>
                <w:numId w:val="30"/>
              </w:numPr>
              <w:ind w:left="213" w:right="72" w:hanging="213"/>
              <w:rPr>
                <w:rFonts w:cs="Tahoma"/>
                <w:sz w:val="16"/>
                <w:szCs w:val="16"/>
              </w:rPr>
            </w:pPr>
            <w:r w:rsidRPr="007F0ED1">
              <w:rPr>
                <w:rFonts w:cs="Tahoma"/>
                <w:sz w:val="16"/>
                <w:szCs w:val="16"/>
              </w:rPr>
              <w:t xml:space="preserve">wentylacja kabiny kierowcy za pomocą przesuwnego lub opuszczanego okna z lewej strony kierowcy </w:t>
            </w:r>
            <w:r w:rsidR="0094787E">
              <w:rPr>
                <w:rFonts w:cs="Tahoma"/>
                <w:sz w:val="16"/>
                <w:szCs w:val="16"/>
              </w:rPr>
              <w:br/>
            </w:r>
            <w:r w:rsidRPr="007F0ED1">
              <w:rPr>
                <w:rFonts w:cs="Tahoma"/>
                <w:sz w:val="16"/>
                <w:szCs w:val="16"/>
              </w:rPr>
              <w:t xml:space="preserve">i nawiewów z elektrycznym wymuszeniem obiegu powietrza, </w:t>
            </w:r>
          </w:p>
        </w:tc>
      </w:tr>
      <w:tr w:rsidR="00A8022F" w:rsidRPr="007F0ED1" w14:paraId="4715AD3D" w14:textId="77777777" w:rsidTr="001446AF">
        <w:trPr>
          <w:cantSplit/>
          <w:trHeight w:val="850"/>
        </w:trPr>
        <w:tc>
          <w:tcPr>
            <w:tcW w:w="2551" w:type="dxa"/>
            <w:vMerge/>
            <w:vAlign w:val="center"/>
          </w:tcPr>
          <w:p w14:paraId="2C48DF59"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02AD229E" w14:textId="4C98A0BA" w:rsidR="00A8022F" w:rsidRPr="007F0ED1" w:rsidRDefault="00A8022F" w:rsidP="006D3FB3">
            <w:pPr>
              <w:numPr>
                <w:ilvl w:val="0"/>
                <w:numId w:val="30"/>
              </w:numPr>
              <w:ind w:left="213" w:right="72" w:hanging="213"/>
              <w:jc w:val="both"/>
              <w:rPr>
                <w:rFonts w:cs="Tahoma"/>
                <w:sz w:val="16"/>
                <w:szCs w:val="16"/>
              </w:rPr>
            </w:pPr>
            <w:r w:rsidRPr="007F0ED1">
              <w:rPr>
                <w:rFonts w:cs="Tahoma"/>
                <w:sz w:val="16"/>
              </w:rPr>
              <w:t xml:space="preserve">wentylacja przestrzeni pasażerskiej za pomocą (min. </w:t>
            </w:r>
            <w:r>
              <w:rPr>
                <w:rFonts w:cs="Tahoma"/>
                <w:sz w:val="16"/>
              </w:rPr>
              <w:t>1</w:t>
            </w:r>
            <w:r w:rsidRPr="007F0ED1">
              <w:rPr>
                <w:rFonts w:cs="Tahoma"/>
                <w:sz w:val="16"/>
              </w:rPr>
              <w:t xml:space="preserve"> szt.) wentylatorów wyciągowych, sterowanych elektrycznie z pulpitu </w:t>
            </w:r>
            <w:r w:rsidRPr="00FE16EB">
              <w:rPr>
                <w:rFonts w:cs="Tahoma"/>
                <w:color w:val="000000" w:themeColor="text1"/>
                <w:sz w:val="16"/>
              </w:rPr>
              <w:t>kierowcy</w:t>
            </w:r>
            <w:r w:rsidR="003141ED" w:rsidRPr="00FE16EB">
              <w:rPr>
                <w:rFonts w:cs="Tahoma"/>
                <w:color w:val="000000" w:themeColor="text1"/>
                <w:sz w:val="16"/>
              </w:rPr>
              <w:t xml:space="preserve">. W przypadku zastosowania urządzenia klimatyzacyjnego </w:t>
            </w:r>
            <w:r w:rsidR="00C06AF7" w:rsidRPr="00FE16EB">
              <w:rPr>
                <w:rFonts w:cs="Tahoma"/>
                <w:color w:val="000000" w:themeColor="text1"/>
                <w:sz w:val="16"/>
              </w:rPr>
              <w:t>z funkcją przewietrzania i pracy w trybie nadmuchu do wnętrza</w:t>
            </w:r>
            <w:r w:rsidR="00CB462D" w:rsidRPr="00FE16EB">
              <w:rPr>
                <w:rFonts w:cs="Tahoma"/>
                <w:color w:val="000000" w:themeColor="text1"/>
                <w:sz w:val="16"/>
              </w:rPr>
              <w:t xml:space="preserve"> i </w:t>
            </w:r>
            <w:r w:rsidR="00523A88" w:rsidRPr="00FE16EB">
              <w:rPr>
                <w:rFonts w:cs="Tahoma"/>
                <w:color w:val="000000" w:themeColor="text1"/>
                <w:sz w:val="16"/>
              </w:rPr>
              <w:t>wentylacji wyciągowej, Zamawiający nie będzie wymagał zastosowania wentylatora wyciągowego,</w:t>
            </w:r>
          </w:p>
        </w:tc>
      </w:tr>
      <w:tr w:rsidR="00A8022F" w:rsidRPr="007F0ED1" w14:paraId="656A555E" w14:textId="77777777" w:rsidTr="001446AF">
        <w:trPr>
          <w:cantSplit/>
          <w:trHeight w:val="1814"/>
        </w:trPr>
        <w:tc>
          <w:tcPr>
            <w:tcW w:w="2551" w:type="dxa"/>
            <w:vMerge/>
            <w:vAlign w:val="center"/>
          </w:tcPr>
          <w:p w14:paraId="25A3CC97" w14:textId="77777777" w:rsidR="00A8022F" w:rsidRPr="007F0ED1" w:rsidRDefault="00A8022F" w:rsidP="006D3FB3">
            <w:pPr>
              <w:rPr>
                <w:rFonts w:cs="Tahoma"/>
                <w:b/>
                <w:sz w:val="16"/>
                <w:szCs w:val="16"/>
              </w:rPr>
            </w:pPr>
          </w:p>
        </w:tc>
        <w:tc>
          <w:tcPr>
            <w:tcW w:w="8006" w:type="dxa"/>
            <w:tcBorders>
              <w:bottom w:val="single" w:sz="4" w:space="0" w:color="auto"/>
            </w:tcBorders>
            <w:shd w:val="clear" w:color="auto" w:fill="auto"/>
            <w:vAlign w:val="center"/>
          </w:tcPr>
          <w:p w14:paraId="17EC75A7" w14:textId="77777777" w:rsidR="00A8022F" w:rsidRPr="007F0ED1" w:rsidRDefault="00A8022F" w:rsidP="006D3FB3">
            <w:pPr>
              <w:numPr>
                <w:ilvl w:val="0"/>
                <w:numId w:val="30"/>
              </w:numPr>
              <w:ind w:left="213" w:right="72" w:hanging="213"/>
              <w:jc w:val="both"/>
              <w:rPr>
                <w:rFonts w:cs="Tahoma"/>
                <w:sz w:val="16"/>
                <w:szCs w:val="16"/>
              </w:rPr>
            </w:pPr>
            <w:r w:rsidRPr="007F0ED1">
              <w:rPr>
                <w:rFonts w:cs="Tahoma"/>
                <w:sz w:val="16"/>
                <w:szCs w:val="16"/>
              </w:rPr>
              <w:t xml:space="preserve">dodatkowo przestrzeń pasażerska wyposażona musi być w min. </w:t>
            </w:r>
            <w:r>
              <w:rPr>
                <w:rFonts w:cs="Tahoma"/>
                <w:sz w:val="16"/>
                <w:szCs w:val="16"/>
              </w:rPr>
              <w:t>1</w:t>
            </w:r>
            <w:r w:rsidRPr="007F0ED1">
              <w:rPr>
                <w:rFonts w:cs="Tahoma"/>
                <w:sz w:val="16"/>
                <w:szCs w:val="16"/>
              </w:rPr>
              <w:t xml:space="preserve"> pokryw</w:t>
            </w:r>
            <w:r>
              <w:rPr>
                <w:rFonts w:cs="Tahoma"/>
                <w:sz w:val="16"/>
                <w:szCs w:val="16"/>
              </w:rPr>
              <w:t>ę</w:t>
            </w:r>
            <w:r w:rsidRPr="007F0ED1">
              <w:rPr>
                <w:rFonts w:cs="Tahoma"/>
                <w:sz w:val="16"/>
                <w:szCs w:val="16"/>
              </w:rPr>
              <w:t xml:space="preserve"> dachow</w:t>
            </w:r>
            <w:r>
              <w:rPr>
                <w:rFonts w:cs="Tahoma"/>
                <w:sz w:val="16"/>
                <w:szCs w:val="16"/>
              </w:rPr>
              <w:t>ą,</w:t>
            </w:r>
            <w:r w:rsidRPr="007F0ED1">
              <w:rPr>
                <w:rFonts w:cs="Tahoma"/>
                <w:sz w:val="16"/>
                <w:szCs w:val="16"/>
              </w:rPr>
              <w:t xml:space="preserve"> sterowan</w:t>
            </w:r>
            <w:r>
              <w:rPr>
                <w:rFonts w:cs="Tahoma"/>
                <w:sz w:val="16"/>
                <w:szCs w:val="16"/>
              </w:rPr>
              <w:t>ą</w:t>
            </w:r>
            <w:r w:rsidRPr="007F0ED1">
              <w:rPr>
                <w:rFonts w:cs="Tahoma"/>
                <w:sz w:val="16"/>
                <w:szCs w:val="16"/>
              </w:rPr>
              <w:t xml:space="preserve"> elektrycznie trzyzakresowym przyciskiem z pulpitu kierowcy - sterowanie pokryw</w:t>
            </w:r>
            <w:r>
              <w:rPr>
                <w:rFonts w:cs="Tahoma"/>
                <w:sz w:val="16"/>
                <w:szCs w:val="16"/>
              </w:rPr>
              <w:t>y</w:t>
            </w:r>
            <w:r w:rsidRPr="007F0ED1">
              <w:rPr>
                <w:rFonts w:cs="Tahoma"/>
                <w:sz w:val="16"/>
                <w:szCs w:val="16"/>
              </w:rPr>
              <w:t xml:space="preserve"> dachow</w:t>
            </w:r>
            <w:r>
              <w:rPr>
                <w:rFonts w:cs="Tahoma"/>
                <w:sz w:val="16"/>
                <w:szCs w:val="16"/>
              </w:rPr>
              <w:t>ej</w:t>
            </w:r>
            <w:r w:rsidRPr="007F0ED1">
              <w:rPr>
                <w:rFonts w:cs="Tahoma"/>
                <w:sz w:val="16"/>
                <w:szCs w:val="16"/>
              </w:rPr>
              <w:t xml:space="preserve"> musi zapewniać automatyczne zamykanie się po włączeniu klimatyzacji przestrzeni pasażerskiej, po włączeniu się wycieraczek przedniej szyby na tryb pracy ciągłej oraz po wyłączeniu stacyjki, przekręceniu klucza w stacyjce na pozycję „0”</w:t>
            </w:r>
            <w:r>
              <w:rPr>
                <w:rFonts w:cs="Tahoma"/>
                <w:sz w:val="16"/>
                <w:szCs w:val="16"/>
              </w:rPr>
              <w:t>,</w:t>
            </w:r>
          </w:p>
        </w:tc>
      </w:tr>
      <w:tr w:rsidR="00A8022F" w:rsidRPr="007F0ED1" w14:paraId="4D49F24A" w14:textId="77777777" w:rsidTr="001446AF">
        <w:trPr>
          <w:cantSplit/>
          <w:trHeight w:val="567"/>
        </w:trPr>
        <w:tc>
          <w:tcPr>
            <w:tcW w:w="2551" w:type="dxa"/>
            <w:vMerge/>
            <w:vAlign w:val="center"/>
          </w:tcPr>
          <w:p w14:paraId="3B59DEDA"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01C713A9" w14:textId="05181B94" w:rsidR="00A8022F" w:rsidRPr="007F0ED1" w:rsidRDefault="00A8022F" w:rsidP="006D3FB3">
            <w:pPr>
              <w:numPr>
                <w:ilvl w:val="0"/>
                <w:numId w:val="30"/>
              </w:numPr>
              <w:ind w:left="213" w:right="72" w:hanging="213"/>
              <w:jc w:val="both"/>
              <w:rPr>
                <w:rFonts w:cs="Tahoma"/>
                <w:sz w:val="16"/>
                <w:szCs w:val="16"/>
              </w:rPr>
            </w:pPr>
            <w:r w:rsidRPr="007F0ED1">
              <w:rPr>
                <w:rFonts w:cs="Tahoma"/>
                <w:sz w:val="16"/>
                <w:szCs w:val="16"/>
              </w:rPr>
              <w:t xml:space="preserve">min. </w:t>
            </w:r>
            <w:r w:rsidR="005840FE">
              <w:rPr>
                <w:rFonts w:cs="Tahoma"/>
                <w:strike/>
                <w:sz w:val="16"/>
                <w:szCs w:val="16"/>
              </w:rPr>
              <w:t>4</w:t>
            </w:r>
            <w:r w:rsidRPr="007F0ED1">
              <w:rPr>
                <w:rFonts w:cs="Tahoma"/>
                <w:sz w:val="16"/>
                <w:szCs w:val="16"/>
              </w:rPr>
              <w:t xml:space="preserve"> </w:t>
            </w:r>
            <w:r w:rsidR="000D1C5E">
              <w:rPr>
                <w:rFonts w:cs="Tahoma"/>
                <w:sz w:val="16"/>
                <w:szCs w:val="16"/>
              </w:rPr>
              <w:t>okna</w:t>
            </w:r>
            <w:r w:rsidRPr="007F0ED1">
              <w:rPr>
                <w:rFonts w:cs="Tahoma"/>
                <w:sz w:val="16"/>
                <w:szCs w:val="16"/>
              </w:rPr>
              <w:t xml:space="preserve"> boczn</w:t>
            </w:r>
            <w:r w:rsidR="000D1C5E">
              <w:rPr>
                <w:rFonts w:cs="Tahoma"/>
                <w:sz w:val="16"/>
                <w:szCs w:val="16"/>
              </w:rPr>
              <w:t>e</w:t>
            </w:r>
            <w:r>
              <w:rPr>
                <w:rFonts w:cs="Tahoma"/>
                <w:sz w:val="16"/>
                <w:szCs w:val="16"/>
              </w:rPr>
              <w:t>,</w:t>
            </w:r>
            <w:r w:rsidRPr="007F0ED1">
              <w:rPr>
                <w:rFonts w:cs="Tahoma"/>
                <w:sz w:val="16"/>
                <w:szCs w:val="16"/>
              </w:rPr>
              <w:t xml:space="preserve"> wyposażon</w:t>
            </w:r>
            <w:r w:rsidR="000D1C5E">
              <w:rPr>
                <w:rFonts w:cs="Tahoma"/>
                <w:sz w:val="16"/>
                <w:szCs w:val="16"/>
              </w:rPr>
              <w:t>e</w:t>
            </w:r>
            <w:r w:rsidRPr="007F0ED1">
              <w:rPr>
                <w:rFonts w:cs="Tahoma"/>
                <w:sz w:val="16"/>
                <w:szCs w:val="16"/>
              </w:rPr>
              <w:t xml:space="preserve"> w uchylne</w:t>
            </w:r>
            <w:r>
              <w:rPr>
                <w:rFonts w:cs="Tahoma"/>
                <w:sz w:val="16"/>
                <w:szCs w:val="16"/>
              </w:rPr>
              <w:t xml:space="preserve"> lub przesuwne</w:t>
            </w:r>
            <w:r w:rsidRPr="007F0ED1">
              <w:rPr>
                <w:rFonts w:cs="Tahoma"/>
                <w:sz w:val="16"/>
                <w:szCs w:val="16"/>
              </w:rPr>
              <w:t xml:space="preserve"> okna wentylacyjne, z możliwością zamykania na klucz (klamkę)</w:t>
            </w:r>
            <w:r>
              <w:rPr>
                <w:rFonts w:cs="Tahoma"/>
                <w:sz w:val="16"/>
                <w:szCs w:val="16"/>
              </w:rPr>
              <w:t>.</w:t>
            </w:r>
          </w:p>
        </w:tc>
      </w:tr>
      <w:tr w:rsidR="00A8022F" w:rsidRPr="007F0ED1" w14:paraId="634B0D37" w14:textId="77777777" w:rsidTr="001446AF">
        <w:trPr>
          <w:cantSplit/>
          <w:trHeight w:val="1020"/>
        </w:trPr>
        <w:tc>
          <w:tcPr>
            <w:tcW w:w="2551" w:type="dxa"/>
            <w:vMerge w:val="restart"/>
            <w:vAlign w:val="center"/>
          </w:tcPr>
          <w:p w14:paraId="28E0EE0F" w14:textId="77777777" w:rsidR="00A8022F" w:rsidRPr="007F0ED1" w:rsidRDefault="00A8022F" w:rsidP="006D3FB3">
            <w:pPr>
              <w:ind w:left="355" w:hanging="355"/>
              <w:rPr>
                <w:rFonts w:cs="Tahoma"/>
                <w:b/>
                <w:sz w:val="16"/>
                <w:szCs w:val="16"/>
              </w:rPr>
            </w:pPr>
            <w:r>
              <w:rPr>
                <w:rFonts w:cs="Tahoma"/>
                <w:b/>
                <w:sz w:val="16"/>
                <w:szCs w:val="16"/>
              </w:rPr>
              <w:t>7</w:t>
            </w:r>
            <w:r w:rsidRPr="007F0ED1">
              <w:rPr>
                <w:rFonts w:cs="Tahoma"/>
                <w:b/>
                <w:sz w:val="16"/>
                <w:szCs w:val="16"/>
              </w:rPr>
              <w:t>.4. Ogrzewanie kabiny  kierowcy:</w:t>
            </w:r>
          </w:p>
        </w:tc>
        <w:tc>
          <w:tcPr>
            <w:tcW w:w="8006" w:type="dxa"/>
            <w:vAlign w:val="center"/>
          </w:tcPr>
          <w:p w14:paraId="58197284" w14:textId="77777777" w:rsidR="00A8022F" w:rsidRPr="007F0ED1" w:rsidRDefault="00A8022F" w:rsidP="0094787E">
            <w:pPr>
              <w:numPr>
                <w:ilvl w:val="0"/>
                <w:numId w:val="31"/>
              </w:numPr>
              <w:tabs>
                <w:tab w:val="left" w:pos="213"/>
              </w:tabs>
              <w:ind w:left="213" w:right="72" w:hanging="213"/>
              <w:rPr>
                <w:rFonts w:cs="Tahoma"/>
                <w:sz w:val="16"/>
                <w:szCs w:val="16"/>
              </w:rPr>
            </w:pPr>
            <w:r w:rsidRPr="007F0ED1">
              <w:rPr>
                <w:rFonts w:cs="Tahoma"/>
                <w:sz w:val="16"/>
                <w:szCs w:val="16"/>
              </w:rPr>
              <w:t>z regulacją nawiewu poprzez kanał powietrzny i dysze wylotowe</w:t>
            </w:r>
            <w:r>
              <w:rPr>
                <w:rFonts w:cs="Tahoma"/>
                <w:sz w:val="16"/>
                <w:szCs w:val="16"/>
              </w:rPr>
              <w:t>,</w:t>
            </w:r>
            <w:r w:rsidRPr="007F0ED1">
              <w:rPr>
                <w:rFonts w:cs="Tahoma"/>
                <w:sz w:val="16"/>
                <w:szCs w:val="16"/>
              </w:rPr>
              <w:t xml:space="preserve"> z nadmuchem na szybę przednią </w:t>
            </w:r>
            <w:r w:rsidR="0094787E">
              <w:rPr>
                <w:rFonts w:cs="Tahoma"/>
                <w:sz w:val="16"/>
                <w:szCs w:val="16"/>
              </w:rPr>
              <w:br/>
            </w:r>
            <w:r w:rsidRPr="007F0ED1">
              <w:rPr>
                <w:rFonts w:cs="Tahoma"/>
                <w:sz w:val="16"/>
                <w:szCs w:val="16"/>
              </w:rPr>
              <w:t>i okno boczne kierowcy oraz dysze wylotowe umieszczone w pulpicie</w:t>
            </w:r>
            <w:r w:rsidR="0094787E">
              <w:rPr>
                <w:rFonts w:cs="Tahoma"/>
                <w:sz w:val="16"/>
                <w:szCs w:val="16"/>
              </w:rPr>
              <w:t xml:space="preserve"> </w:t>
            </w:r>
            <w:r w:rsidRPr="007F0ED1">
              <w:rPr>
                <w:rFonts w:cs="Tahoma"/>
                <w:sz w:val="16"/>
                <w:szCs w:val="16"/>
              </w:rPr>
              <w:t>i w dolnej części kabiny (na nogi),</w:t>
            </w:r>
          </w:p>
        </w:tc>
      </w:tr>
      <w:tr w:rsidR="00A8022F" w:rsidRPr="007F0ED1" w14:paraId="62D6026A" w14:textId="77777777" w:rsidTr="001446AF">
        <w:trPr>
          <w:cantSplit/>
          <w:trHeight w:val="1020"/>
        </w:trPr>
        <w:tc>
          <w:tcPr>
            <w:tcW w:w="2551" w:type="dxa"/>
            <w:vMerge/>
            <w:vAlign w:val="center"/>
          </w:tcPr>
          <w:p w14:paraId="5146D9F6" w14:textId="77777777" w:rsidR="00A8022F" w:rsidRPr="007F0ED1" w:rsidRDefault="00A8022F" w:rsidP="006D3FB3">
            <w:pPr>
              <w:ind w:left="498" w:hanging="498"/>
              <w:rPr>
                <w:rFonts w:cs="Tahoma"/>
                <w:b/>
                <w:sz w:val="16"/>
                <w:szCs w:val="16"/>
              </w:rPr>
            </w:pPr>
          </w:p>
        </w:tc>
        <w:tc>
          <w:tcPr>
            <w:tcW w:w="8006" w:type="dxa"/>
            <w:vAlign w:val="center"/>
          </w:tcPr>
          <w:p w14:paraId="26248A2F"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A8022F" w:rsidRPr="007F0ED1" w14:paraId="5EBD6201" w14:textId="77777777" w:rsidTr="001446AF">
        <w:trPr>
          <w:cantSplit/>
          <w:trHeight w:val="680"/>
        </w:trPr>
        <w:tc>
          <w:tcPr>
            <w:tcW w:w="2551" w:type="dxa"/>
            <w:vMerge/>
            <w:vAlign w:val="center"/>
          </w:tcPr>
          <w:p w14:paraId="47279870" w14:textId="77777777" w:rsidR="00A8022F" w:rsidRPr="007F0ED1" w:rsidRDefault="00A8022F" w:rsidP="006D3FB3">
            <w:pPr>
              <w:ind w:left="498" w:hanging="498"/>
              <w:rPr>
                <w:rFonts w:cs="Tahoma"/>
                <w:b/>
                <w:sz w:val="16"/>
                <w:szCs w:val="16"/>
              </w:rPr>
            </w:pPr>
          </w:p>
        </w:tc>
        <w:tc>
          <w:tcPr>
            <w:tcW w:w="8006" w:type="dxa"/>
            <w:vAlign w:val="center"/>
          </w:tcPr>
          <w:p w14:paraId="550FEB29"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moc nagrzewnic powinna zapewnić utrzymanie w czasie jazdy w kabinie kierowcy temperatury plus 1</w:t>
            </w:r>
            <w:r>
              <w:rPr>
                <w:rFonts w:cs="Tahoma"/>
                <w:sz w:val="16"/>
                <w:szCs w:val="16"/>
              </w:rPr>
              <w:t>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C,</w:t>
            </w:r>
          </w:p>
        </w:tc>
      </w:tr>
      <w:tr w:rsidR="00A8022F" w:rsidRPr="007F0ED1" w14:paraId="6F0CCBD4" w14:textId="77777777" w:rsidTr="001446AF">
        <w:trPr>
          <w:cantSplit/>
          <w:trHeight w:val="680"/>
        </w:trPr>
        <w:tc>
          <w:tcPr>
            <w:tcW w:w="2551" w:type="dxa"/>
            <w:vMerge/>
            <w:tcBorders>
              <w:bottom w:val="single" w:sz="4" w:space="0" w:color="auto"/>
            </w:tcBorders>
            <w:vAlign w:val="center"/>
          </w:tcPr>
          <w:p w14:paraId="22659F99" w14:textId="77777777" w:rsidR="00A8022F" w:rsidRPr="007F0ED1" w:rsidRDefault="00A8022F" w:rsidP="006D3FB3">
            <w:pPr>
              <w:ind w:left="498" w:hanging="498"/>
              <w:rPr>
                <w:rFonts w:cs="Tahoma"/>
                <w:b/>
                <w:sz w:val="16"/>
                <w:szCs w:val="16"/>
              </w:rPr>
            </w:pPr>
          </w:p>
        </w:tc>
        <w:tc>
          <w:tcPr>
            <w:tcW w:w="8006" w:type="dxa"/>
            <w:tcBorders>
              <w:bottom w:val="single" w:sz="4" w:space="0" w:color="auto"/>
            </w:tcBorders>
            <w:vAlign w:val="center"/>
          </w:tcPr>
          <w:p w14:paraId="2FA88541" w14:textId="77777777" w:rsidR="00A8022F" w:rsidRPr="007F0ED1" w:rsidRDefault="00A8022F" w:rsidP="006D3FB3">
            <w:pPr>
              <w:numPr>
                <w:ilvl w:val="0"/>
                <w:numId w:val="31"/>
              </w:numPr>
              <w:tabs>
                <w:tab w:val="left" w:pos="213"/>
              </w:tabs>
              <w:ind w:left="213" w:right="72" w:hanging="213"/>
              <w:jc w:val="both"/>
              <w:rPr>
                <w:rFonts w:cs="Tahoma"/>
                <w:sz w:val="16"/>
                <w:szCs w:val="16"/>
              </w:rPr>
            </w:pPr>
            <w:r w:rsidRPr="007F0ED1">
              <w:rPr>
                <w:rFonts w:cs="Tahoma"/>
                <w:sz w:val="16"/>
                <w:szCs w:val="16"/>
              </w:rPr>
              <w:t xml:space="preserve">nagrzewnica czołowa z temperaturą regulowaną min. trzystopniowo lub regulatorem bezstopniowym </w:t>
            </w:r>
            <w:r w:rsidR="0094787E">
              <w:rPr>
                <w:rFonts w:cs="Tahoma"/>
                <w:sz w:val="16"/>
                <w:szCs w:val="16"/>
              </w:rPr>
              <w:br/>
            </w:r>
            <w:r w:rsidRPr="007F0ED1">
              <w:rPr>
                <w:rFonts w:cs="Tahoma"/>
                <w:sz w:val="16"/>
                <w:szCs w:val="16"/>
              </w:rPr>
              <w:t>z trybem oszczędnościowym.</w:t>
            </w:r>
          </w:p>
        </w:tc>
      </w:tr>
    </w:tbl>
    <w:p w14:paraId="58F46D37" w14:textId="77777777" w:rsidR="009D17D2" w:rsidRPr="007F0ED1" w:rsidRDefault="009D17D2" w:rsidP="009D17D2"/>
    <w:p w14:paraId="340EB1B8" w14:textId="77777777" w:rsidR="009D17D2" w:rsidRPr="007F0ED1" w:rsidRDefault="009D17D2" w:rsidP="009D17D2"/>
    <w:p w14:paraId="32C4B869" w14:textId="77777777" w:rsidR="009D17D2" w:rsidRPr="00A42BCF" w:rsidRDefault="009D17D2" w:rsidP="009D17D2">
      <w:pPr>
        <w:rPr>
          <w:sz w:val="8"/>
          <w:szCs w:val="4"/>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0C414093" w14:textId="77777777" w:rsidTr="001446AF">
        <w:trPr>
          <w:trHeight w:val="1531"/>
        </w:trPr>
        <w:tc>
          <w:tcPr>
            <w:tcW w:w="2551" w:type="dxa"/>
            <w:shd w:val="clear" w:color="auto" w:fill="D9D9D9"/>
            <w:vAlign w:val="center"/>
          </w:tcPr>
          <w:p w14:paraId="3FE36272"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1448223"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377197B6" w14:textId="77777777" w:rsidTr="001446AF">
        <w:trPr>
          <w:trHeight w:val="340"/>
        </w:trPr>
        <w:tc>
          <w:tcPr>
            <w:tcW w:w="2551" w:type="dxa"/>
            <w:shd w:val="clear" w:color="auto" w:fill="808080"/>
            <w:vAlign w:val="center"/>
          </w:tcPr>
          <w:p w14:paraId="3E57024C"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AFFEE9C" w14:textId="77777777" w:rsidR="00A8022F" w:rsidRPr="007F0ED1" w:rsidRDefault="00A8022F" w:rsidP="006D3FB3">
            <w:pPr>
              <w:jc w:val="center"/>
              <w:rPr>
                <w:b/>
                <w:sz w:val="16"/>
                <w:szCs w:val="16"/>
              </w:rPr>
            </w:pPr>
            <w:r w:rsidRPr="007F0ED1">
              <w:rPr>
                <w:b/>
                <w:sz w:val="16"/>
                <w:szCs w:val="16"/>
              </w:rPr>
              <w:t>2</w:t>
            </w:r>
          </w:p>
        </w:tc>
      </w:tr>
      <w:tr w:rsidR="00A8022F" w:rsidRPr="007F0ED1" w14:paraId="791AF0EB" w14:textId="77777777" w:rsidTr="001446AF">
        <w:trPr>
          <w:trHeight w:val="340"/>
        </w:trPr>
        <w:tc>
          <w:tcPr>
            <w:tcW w:w="10557" w:type="dxa"/>
            <w:gridSpan w:val="2"/>
            <w:shd w:val="clear" w:color="auto" w:fill="D0CECE"/>
            <w:vAlign w:val="center"/>
          </w:tcPr>
          <w:p w14:paraId="1BD5EE12" w14:textId="5EA83866" w:rsidR="00A8022F" w:rsidRPr="007F0ED1" w:rsidRDefault="00A8022F" w:rsidP="006D3FB3">
            <w:pPr>
              <w:jc w:val="center"/>
              <w:rPr>
                <w:b/>
                <w:sz w:val="16"/>
                <w:szCs w:val="16"/>
              </w:rPr>
            </w:pPr>
            <w:r>
              <w:rPr>
                <w:b/>
                <w:sz w:val="16"/>
                <w:szCs w:val="16"/>
              </w:rPr>
              <w:t>7. Nadwozie</w:t>
            </w:r>
          </w:p>
        </w:tc>
      </w:tr>
      <w:tr w:rsidR="00A8022F" w:rsidRPr="007F0ED1" w14:paraId="4F10F01F" w14:textId="77777777" w:rsidTr="000F092C">
        <w:trPr>
          <w:cantSplit/>
          <w:trHeight w:val="1723"/>
        </w:trPr>
        <w:tc>
          <w:tcPr>
            <w:tcW w:w="2551" w:type="dxa"/>
            <w:vMerge w:val="restart"/>
            <w:vAlign w:val="center"/>
          </w:tcPr>
          <w:p w14:paraId="1999530C" w14:textId="77777777" w:rsidR="00A8022F" w:rsidRPr="007F0ED1" w:rsidRDefault="00A8022F" w:rsidP="006D3FB3">
            <w:pPr>
              <w:ind w:left="394" w:hanging="394"/>
              <w:rPr>
                <w:rFonts w:cs="Tahoma"/>
                <w:b/>
                <w:sz w:val="16"/>
                <w:szCs w:val="16"/>
              </w:rPr>
            </w:pPr>
            <w:r>
              <w:rPr>
                <w:rFonts w:cs="Tahoma"/>
                <w:b/>
                <w:sz w:val="16"/>
                <w:szCs w:val="16"/>
              </w:rPr>
              <w:t>7</w:t>
            </w:r>
            <w:r w:rsidRPr="007F0ED1">
              <w:rPr>
                <w:rFonts w:cs="Tahoma"/>
                <w:b/>
                <w:sz w:val="16"/>
                <w:szCs w:val="16"/>
              </w:rPr>
              <w:t>.5. Ogrzewanie przestrzeni pasażerskiej:</w:t>
            </w:r>
          </w:p>
        </w:tc>
        <w:tc>
          <w:tcPr>
            <w:tcW w:w="8006" w:type="dxa"/>
            <w:tcBorders>
              <w:bottom w:val="single" w:sz="4" w:space="0" w:color="auto"/>
            </w:tcBorders>
            <w:vAlign w:val="center"/>
          </w:tcPr>
          <w:p w14:paraId="2A13A796" w14:textId="342F218B" w:rsidR="00A8022F" w:rsidRPr="007F0ED1" w:rsidRDefault="00F87416" w:rsidP="006D3FB3">
            <w:pPr>
              <w:numPr>
                <w:ilvl w:val="0"/>
                <w:numId w:val="32"/>
              </w:numPr>
              <w:ind w:left="213" w:right="72" w:hanging="213"/>
              <w:jc w:val="both"/>
              <w:rPr>
                <w:rFonts w:cs="Tahoma"/>
                <w:sz w:val="16"/>
                <w:szCs w:val="16"/>
              </w:rPr>
            </w:pPr>
            <w:r>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2 nagrzewnic z wentylatorami – dmuchawami 2-stopniowymi, sterowanymi termostatem,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 lub inne rozwiązanie np. konwektorowo-nawiewne spełniające poniższe wymagania,</w:t>
            </w:r>
          </w:p>
        </w:tc>
      </w:tr>
      <w:tr w:rsidR="00A8022F" w:rsidRPr="007F0ED1" w14:paraId="7A880718" w14:textId="77777777" w:rsidTr="000F092C">
        <w:trPr>
          <w:cantSplit/>
          <w:trHeight w:val="840"/>
        </w:trPr>
        <w:tc>
          <w:tcPr>
            <w:tcW w:w="2551" w:type="dxa"/>
            <w:vMerge/>
            <w:vAlign w:val="center"/>
          </w:tcPr>
          <w:p w14:paraId="57D8ABCE"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2E43CFCF"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sterowanie ogrzewaniem realizowane automatycznie</w:t>
            </w:r>
            <w:r>
              <w:rPr>
                <w:rFonts w:cs="Tahoma"/>
                <w:sz w:val="16"/>
                <w:szCs w:val="16"/>
              </w:rPr>
              <w:t>,</w:t>
            </w:r>
            <w:r w:rsidRPr="007F0ED1">
              <w:rPr>
                <w:rFonts w:cs="Tahoma"/>
                <w:sz w:val="16"/>
                <w:szCs w:val="16"/>
              </w:rPr>
              <w:t xml:space="preserve"> utrzymujące stałą zaprogramowaną temperaturę, uruchamiane przy spadku temperatur, w przedziale pasażerskim poniżej 15</w:t>
            </w:r>
            <w:r w:rsidRPr="007F0ED1">
              <w:rPr>
                <w:rFonts w:cs="Tahoma"/>
                <w:sz w:val="16"/>
                <w:szCs w:val="16"/>
                <w:vertAlign w:val="superscript"/>
              </w:rPr>
              <w:t>0</w:t>
            </w:r>
            <w:r w:rsidRPr="007F0ED1">
              <w:rPr>
                <w:rFonts w:cs="Tahoma"/>
                <w:sz w:val="16"/>
                <w:szCs w:val="16"/>
              </w:rPr>
              <w:t xml:space="preserve">C, </w:t>
            </w:r>
          </w:p>
        </w:tc>
      </w:tr>
      <w:tr w:rsidR="00A8022F" w:rsidRPr="007F0ED1" w14:paraId="7DA5A830" w14:textId="77777777" w:rsidTr="001446AF">
        <w:trPr>
          <w:cantSplit/>
          <w:trHeight w:val="831"/>
        </w:trPr>
        <w:tc>
          <w:tcPr>
            <w:tcW w:w="2551" w:type="dxa"/>
            <w:vMerge/>
            <w:vAlign w:val="center"/>
          </w:tcPr>
          <w:p w14:paraId="4F852E30"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4349B4B0"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 xml:space="preserve">Zamawiający musi posiadać możliwość zmiany poziomu temperatur granicznych, przy których ogrzewanie uruchamia się automatycznie oraz możliwość ręcznego wyłączenia (np. w okresie letnim), </w:t>
            </w:r>
          </w:p>
        </w:tc>
      </w:tr>
      <w:tr w:rsidR="00A8022F" w:rsidRPr="007F0ED1" w14:paraId="5724348A" w14:textId="77777777" w:rsidTr="001446AF">
        <w:trPr>
          <w:cantSplit/>
          <w:trHeight w:val="650"/>
        </w:trPr>
        <w:tc>
          <w:tcPr>
            <w:tcW w:w="2551" w:type="dxa"/>
            <w:vMerge/>
            <w:vAlign w:val="center"/>
          </w:tcPr>
          <w:p w14:paraId="57323AFD"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3D0DD7FF" w14:textId="77777777" w:rsidR="00A8022F" w:rsidRPr="007F0ED1" w:rsidRDefault="00A8022F" w:rsidP="006D3FB3">
            <w:pPr>
              <w:numPr>
                <w:ilvl w:val="0"/>
                <w:numId w:val="32"/>
              </w:numPr>
              <w:ind w:left="213" w:right="72" w:hanging="213"/>
              <w:jc w:val="both"/>
              <w:rPr>
                <w:rFonts w:cs="Tahoma"/>
                <w:sz w:val="16"/>
                <w:szCs w:val="16"/>
              </w:rPr>
            </w:pPr>
            <w:r w:rsidRPr="007F0ED1">
              <w:rPr>
                <w:rFonts w:cs="Tahoma"/>
                <w:sz w:val="16"/>
                <w:szCs w:val="16"/>
              </w:rPr>
              <w:t>moc nagrzewania zapewniająca utrzymanie w czasie jazdy w przestrzeni pasażerskiej temperatury plus 15</w:t>
            </w:r>
            <w:r w:rsidRPr="007F0ED1">
              <w:rPr>
                <w:rFonts w:cs="Tahoma"/>
                <w:sz w:val="16"/>
                <w:szCs w:val="16"/>
                <w:vertAlign w:val="superscript"/>
              </w:rPr>
              <w:t>0</w:t>
            </w:r>
            <w:r w:rsidRPr="007F0ED1">
              <w:rPr>
                <w:rFonts w:cs="Tahoma"/>
                <w:sz w:val="16"/>
                <w:szCs w:val="16"/>
              </w:rPr>
              <w:t>C przy temperaturze zewnętrznej minus 15</w:t>
            </w:r>
            <w:r w:rsidRPr="007F0ED1">
              <w:rPr>
                <w:rFonts w:cs="Tahoma"/>
                <w:sz w:val="16"/>
                <w:szCs w:val="16"/>
                <w:vertAlign w:val="superscript"/>
              </w:rPr>
              <w:t>0</w:t>
            </w:r>
            <w:r w:rsidRPr="007F0ED1">
              <w:rPr>
                <w:rFonts w:cs="Tahoma"/>
                <w:sz w:val="16"/>
                <w:szCs w:val="16"/>
              </w:rPr>
              <w:t xml:space="preserve">C, </w:t>
            </w:r>
          </w:p>
        </w:tc>
      </w:tr>
      <w:tr w:rsidR="00A8022F" w:rsidRPr="007F0ED1" w14:paraId="68794D84" w14:textId="77777777" w:rsidTr="000F092C">
        <w:trPr>
          <w:cantSplit/>
          <w:trHeight w:val="888"/>
        </w:trPr>
        <w:tc>
          <w:tcPr>
            <w:tcW w:w="2551" w:type="dxa"/>
            <w:vMerge/>
            <w:tcBorders>
              <w:bottom w:val="single" w:sz="4" w:space="0" w:color="auto"/>
            </w:tcBorders>
            <w:vAlign w:val="center"/>
          </w:tcPr>
          <w:p w14:paraId="23008959" w14:textId="77777777" w:rsidR="00A8022F" w:rsidRPr="007F0ED1" w:rsidRDefault="00A8022F" w:rsidP="006D3FB3">
            <w:pPr>
              <w:ind w:left="394" w:hanging="394"/>
              <w:rPr>
                <w:rFonts w:cs="Tahoma"/>
                <w:b/>
                <w:sz w:val="16"/>
                <w:szCs w:val="16"/>
              </w:rPr>
            </w:pPr>
          </w:p>
        </w:tc>
        <w:tc>
          <w:tcPr>
            <w:tcW w:w="8006" w:type="dxa"/>
            <w:tcBorders>
              <w:bottom w:val="single" w:sz="4" w:space="0" w:color="auto"/>
            </w:tcBorders>
            <w:vAlign w:val="center"/>
          </w:tcPr>
          <w:p w14:paraId="66A1CE6E" w14:textId="77777777" w:rsidR="00A8022F" w:rsidRPr="007F0ED1" w:rsidRDefault="00A8022F" w:rsidP="00A8022F">
            <w:pPr>
              <w:numPr>
                <w:ilvl w:val="0"/>
                <w:numId w:val="32"/>
              </w:numPr>
              <w:ind w:left="213" w:right="72" w:hanging="213"/>
              <w:rPr>
                <w:rFonts w:cs="Tahoma"/>
                <w:sz w:val="16"/>
                <w:szCs w:val="16"/>
              </w:rPr>
            </w:pPr>
            <w:r w:rsidRPr="007F0ED1">
              <w:rPr>
                <w:rFonts w:cs="Tahoma"/>
                <w:sz w:val="16"/>
                <w:szCs w:val="16"/>
              </w:rPr>
              <w:t>urządzenie podgrzewające sterowane przez termostat w zakresie od 55</w:t>
            </w:r>
            <w:r w:rsidRPr="007F0ED1">
              <w:rPr>
                <w:rFonts w:cs="Tahoma"/>
                <w:sz w:val="16"/>
                <w:szCs w:val="16"/>
                <w:vertAlign w:val="superscript"/>
              </w:rPr>
              <w:t>0</w:t>
            </w:r>
            <w:r w:rsidRPr="007F0ED1">
              <w:rPr>
                <w:rFonts w:cs="Tahoma"/>
                <w:sz w:val="16"/>
                <w:szCs w:val="16"/>
              </w:rPr>
              <w:t>C do 70</w:t>
            </w:r>
            <w:r w:rsidRPr="007F0ED1">
              <w:rPr>
                <w:rFonts w:cs="Tahoma"/>
                <w:sz w:val="16"/>
                <w:szCs w:val="16"/>
                <w:vertAlign w:val="superscript"/>
              </w:rPr>
              <w:t>0</w:t>
            </w:r>
            <w:r w:rsidRPr="007F0ED1">
              <w:rPr>
                <w:rFonts w:cs="Tahoma"/>
                <w:sz w:val="16"/>
                <w:szCs w:val="16"/>
              </w:rPr>
              <w:t xml:space="preserve">C, wyposażone w układ oszczędnościowy, który przy wyłączonym silniku automatycznie przełącza nagrzewnicę czołową na stopień pierwszy lub w tryb oszczędnościowy i wyłącza nagrzewnice w przestrzeni pasażerskiej. </w:t>
            </w:r>
          </w:p>
        </w:tc>
      </w:tr>
      <w:tr w:rsidR="00A8022F" w:rsidRPr="007F0ED1" w14:paraId="0CDF39DA" w14:textId="77777777" w:rsidTr="000F092C">
        <w:trPr>
          <w:cantSplit/>
          <w:trHeight w:val="1061"/>
        </w:trPr>
        <w:tc>
          <w:tcPr>
            <w:tcW w:w="2551" w:type="dxa"/>
            <w:vMerge w:val="restart"/>
            <w:vAlign w:val="center"/>
          </w:tcPr>
          <w:p w14:paraId="109FAEF3"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.6. Ogrzewanie dodatkowe:</w:t>
            </w:r>
          </w:p>
        </w:tc>
        <w:tc>
          <w:tcPr>
            <w:tcW w:w="8006" w:type="dxa"/>
            <w:tcBorders>
              <w:bottom w:val="single" w:sz="4" w:space="0" w:color="auto"/>
            </w:tcBorders>
            <w:vAlign w:val="center"/>
          </w:tcPr>
          <w:p w14:paraId="59076CA1" w14:textId="2FDD2AB5"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urządzenie do podgrzewania cieczy chłodzącej</w:t>
            </w:r>
            <w:r w:rsidR="00523A88">
              <w:rPr>
                <w:rFonts w:ascii="Tahoma" w:hAnsi="Tahoma" w:cs="Tahoma"/>
                <w:sz w:val="16"/>
                <w:szCs w:val="16"/>
              </w:rPr>
              <w:t>,</w:t>
            </w:r>
            <w:r w:rsidRPr="007F0ED1">
              <w:rPr>
                <w:rFonts w:ascii="Tahoma" w:hAnsi="Tahoma" w:cs="Tahoma"/>
                <w:sz w:val="16"/>
                <w:szCs w:val="16"/>
              </w:rPr>
              <w:t xml:space="preserve"> działające niezależnie od pracy silnika o </w:t>
            </w:r>
            <w:r w:rsidRPr="00045169">
              <w:rPr>
                <w:rFonts w:ascii="Tahoma" w:hAnsi="Tahoma" w:cs="Tahoma"/>
                <w:sz w:val="16"/>
                <w:szCs w:val="16"/>
              </w:rPr>
              <w:t>mocy</w:t>
            </w:r>
            <w:r>
              <w:rPr>
                <w:rFonts w:ascii="Tahoma" w:hAnsi="Tahoma" w:cs="Tahoma"/>
                <w:sz w:val="16"/>
                <w:szCs w:val="16"/>
              </w:rPr>
              <w:t xml:space="preserve"> grzewczej </w:t>
            </w:r>
            <w:r w:rsidRPr="00045169">
              <w:rPr>
                <w:rFonts w:ascii="Tahoma" w:hAnsi="Tahoma" w:cs="Tahoma"/>
                <w:sz w:val="16"/>
                <w:szCs w:val="16"/>
              </w:rPr>
              <w:t xml:space="preserve"> min. 9 kW, włączane z pulpitu kierowcy z możliwością rejestracji</w:t>
            </w:r>
            <w:r w:rsidRPr="00444D7A">
              <w:rPr>
                <w:rFonts w:ascii="Tahoma" w:hAnsi="Tahoma" w:cs="Tahoma"/>
                <w:sz w:val="16"/>
                <w:szCs w:val="16"/>
                <w:shd w:val="clear" w:color="auto" w:fill="FFFFFF"/>
              </w:rPr>
              <w:t xml:space="preserve"> </w:t>
            </w:r>
            <w:r w:rsidRPr="00045169">
              <w:rPr>
                <w:rFonts w:ascii="Tahoma" w:hAnsi="Tahoma" w:cs="Tahoma"/>
                <w:sz w:val="16"/>
                <w:szCs w:val="16"/>
              </w:rPr>
              <w:t>odczytu czasu pracy (należy dołączyć urządzenie z oprogramowaniem umożliwiające dokonanie odczytu zarejestrowanych danych)</w:t>
            </w:r>
            <w:r>
              <w:rPr>
                <w:rFonts w:ascii="Tahoma" w:hAnsi="Tahoma" w:cs="Tahoma"/>
                <w:sz w:val="16"/>
                <w:szCs w:val="16"/>
              </w:rPr>
              <w:t>,</w:t>
            </w:r>
          </w:p>
        </w:tc>
      </w:tr>
      <w:tr w:rsidR="00A8022F" w:rsidRPr="007F0ED1" w14:paraId="4B39A4C5" w14:textId="77777777" w:rsidTr="001446AF">
        <w:trPr>
          <w:cantSplit/>
          <w:trHeight w:val="417"/>
        </w:trPr>
        <w:tc>
          <w:tcPr>
            <w:tcW w:w="2551" w:type="dxa"/>
            <w:vMerge/>
            <w:vAlign w:val="center"/>
          </w:tcPr>
          <w:p w14:paraId="6ABB201B"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27CBA9B1"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rury instalacji grzewczej wykonane z metali kolorowych lub ze stali nierdzewnej, termoizolowane na całej długości,</w:t>
            </w:r>
          </w:p>
        </w:tc>
      </w:tr>
      <w:tr w:rsidR="00A8022F" w:rsidRPr="007F0ED1" w14:paraId="0C36DDC9" w14:textId="77777777" w:rsidTr="001446AF">
        <w:trPr>
          <w:cantSplit/>
          <w:trHeight w:val="281"/>
        </w:trPr>
        <w:tc>
          <w:tcPr>
            <w:tcW w:w="2551" w:type="dxa"/>
            <w:vMerge/>
            <w:tcBorders>
              <w:bottom w:val="single" w:sz="4" w:space="0" w:color="auto"/>
            </w:tcBorders>
            <w:vAlign w:val="center"/>
          </w:tcPr>
          <w:p w14:paraId="7D72FF9E"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3FC53960" w14:textId="77777777" w:rsidR="00A8022F" w:rsidRPr="007F0ED1" w:rsidRDefault="00A8022F" w:rsidP="006D3FB3">
            <w:pPr>
              <w:pStyle w:val="Nagwek"/>
              <w:numPr>
                <w:ilvl w:val="0"/>
                <w:numId w:val="54"/>
              </w:numPr>
              <w:tabs>
                <w:tab w:val="clear" w:pos="4536"/>
                <w:tab w:val="clear" w:pos="9072"/>
                <w:tab w:val="left" w:pos="213"/>
              </w:tabs>
              <w:ind w:left="213" w:right="72" w:hanging="213"/>
              <w:jc w:val="both"/>
              <w:rPr>
                <w:rFonts w:ascii="Tahoma" w:hAnsi="Tahoma" w:cs="Tahoma"/>
                <w:sz w:val="16"/>
                <w:szCs w:val="16"/>
              </w:rPr>
            </w:pPr>
            <w:r w:rsidRPr="007F0ED1">
              <w:rPr>
                <w:rFonts w:ascii="Tahoma" w:hAnsi="Tahoma" w:cs="Tahoma"/>
                <w:sz w:val="16"/>
                <w:szCs w:val="16"/>
              </w:rPr>
              <w:t>pobór paliwa ze zbiornika autobusu.</w:t>
            </w:r>
          </w:p>
        </w:tc>
      </w:tr>
      <w:tr w:rsidR="00A8022F" w:rsidRPr="007F0ED1" w14:paraId="60A0963D" w14:textId="77777777" w:rsidTr="001F7D83">
        <w:trPr>
          <w:cantSplit/>
          <w:trHeight w:val="802"/>
        </w:trPr>
        <w:tc>
          <w:tcPr>
            <w:tcW w:w="2551" w:type="dxa"/>
            <w:vMerge w:val="restart"/>
            <w:vAlign w:val="center"/>
          </w:tcPr>
          <w:p w14:paraId="2FE72D8E"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52CB69A4" w14:textId="77777777" w:rsidR="00A8022F" w:rsidRPr="007F0ED1" w:rsidRDefault="00A8022F" w:rsidP="006D3FB3">
            <w:pPr>
              <w:pStyle w:val="Nagwek"/>
              <w:numPr>
                <w:ilvl w:val="0"/>
                <w:numId w:val="34"/>
              </w:numPr>
              <w:tabs>
                <w:tab w:val="clear" w:pos="4536"/>
                <w:tab w:val="clear" w:pos="9072"/>
              </w:tabs>
              <w:ind w:left="213" w:right="72" w:hanging="213"/>
              <w:jc w:val="both"/>
              <w:rPr>
                <w:rFonts w:ascii="Tahoma" w:hAnsi="Tahoma" w:cs="Tahoma"/>
                <w:sz w:val="16"/>
                <w:szCs w:val="16"/>
              </w:rPr>
            </w:pPr>
            <w:r w:rsidRPr="007F0ED1">
              <w:rPr>
                <w:rFonts w:ascii="Tahoma" w:hAnsi="Tahoma"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A8022F" w:rsidRPr="007F0ED1" w14:paraId="0618AA09" w14:textId="77777777" w:rsidTr="001F7D83">
        <w:trPr>
          <w:cantSplit/>
          <w:trHeight w:val="997"/>
        </w:trPr>
        <w:tc>
          <w:tcPr>
            <w:tcW w:w="2551" w:type="dxa"/>
            <w:vMerge/>
            <w:vAlign w:val="center"/>
          </w:tcPr>
          <w:p w14:paraId="0BB07DF3" w14:textId="77777777" w:rsidR="00A8022F" w:rsidRPr="007F0ED1" w:rsidRDefault="00A8022F" w:rsidP="006D3FB3">
            <w:pPr>
              <w:rPr>
                <w:rFonts w:cs="Tahoma"/>
                <w:b/>
                <w:sz w:val="16"/>
                <w:szCs w:val="16"/>
              </w:rPr>
            </w:pPr>
          </w:p>
        </w:tc>
        <w:tc>
          <w:tcPr>
            <w:tcW w:w="8006" w:type="dxa"/>
            <w:shd w:val="clear" w:color="auto" w:fill="auto"/>
            <w:vAlign w:val="center"/>
          </w:tcPr>
          <w:p w14:paraId="0CDC9A50"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sterowanie klimatyzacji przestrzeni pasażerskiej realizowane automatycznie (bez ingerencji kierowcy)</w:t>
            </w:r>
            <w:r>
              <w:rPr>
                <w:rFonts w:ascii="Tahoma" w:hAnsi="Tahoma" w:cs="Tahoma"/>
                <w:sz w:val="16"/>
                <w:szCs w:val="16"/>
              </w:rPr>
              <w:t>,</w:t>
            </w:r>
            <w:r w:rsidRPr="007F0ED1">
              <w:rPr>
                <w:rFonts w:ascii="Tahoma" w:hAnsi="Tahoma" w:cs="Tahoma"/>
                <w:sz w:val="16"/>
                <w:szCs w:val="16"/>
              </w:rPr>
              <w:t xml:space="preserve"> utrzymujące zaprogramowaną temperaturę i włączane automatycznie gdy temperatura powietrza w przedziale wyniesie plus 25</w:t>
            </w:r>
            <w:r w:rsidRPr="007F0ED1">
              <w:rPr>
                <w:rFonts w:ascii="Tahoma" w:hAnsi="Tahoma" w:cs="Tahoma"/>
                <w:sz w:val="16"/>
                <w:szCs w:val="16"/>
                <w:vertAlign w:val="superscript"/>
              </w:rPr>
              <w:t>0</w:t>
            </w:r>
            <w:r w:rsidRPr="007F0ED1">
              <w:rPr>
                <w:rFonts w:ascii="Tahoma" w:hAnsi="Tahoma" w:cs="Tahoma"/>
                <w:sz w:val="16"/>
                <w:szCs w:val="16"/>
              </w:rPr>
              <w:t>C; Zamawiający musi mieć możliwość programowania temperatury włączania i wyłączania klimatyzacji</w:t>
            </w:r>
            <w:r>
              <w:rPr>
                <w:rFonts w:ascii="Tahoma" w:hAnsi="Tahoma" w:cs="Tahoma"/>
                <w:sz w:val="16"/>
                <w:szCs w:val="16"/>
              </w:rPr>
              <w:t>,</w:t>
            </w:r>
          </w:p>
        </w:tc>
      </w:tr>
      <w:tr w:rsidR="00A8022F" w:rsidRPr="007F0ED1" w14:paraId="6D318CA5" w14:textId="77777777" w:rsidTr="001446AF">
        <w:trPr>
          <w:cantSplit/>
          <w:trHeight w:val="421"/>
        </w:trPr>
        <w:tc>
          <w:tcPr>
            <w:tcW w:w="2551" w:type="dxa"/>
            <w:vMerge/>
            <w:vAlign w:val="center"/>
          </w:tcPr>
          <w:p w14:paraId="7B3FCCDE" w14:textId="77777777" w:rsidR="00A8022F" w:rsidRPr="007F0ED1" w:rsidRDefault="00A8022F" w:rsidP="006D3FB3">
            <w:pPr>
              <w:rPr>
                <w:rFonts w:cs="Tahoma"/>
                <w:b/>
                <w:sz w:val="16"/>
                <w:szCs w:val="16"/>
              </w:rPr>
            </w:pPr>
          </w:p>
        </w:tc>
        <w:tc>
          <w:tcPr>
            <w:tcW w:w="8006" w:type="dxa"/>
            <w:shd w:val="clear" w:color="auto" w:fill="auto"/>
            <w:vAlign w:val="center"/>
          </w:tcPr>
          <w:p w14:paraId="59A36A4A" w14:textId="272BC243" w:rsidR="00A8022F" w:rsidRPr="007F0ED1" w:rsidRDefault="00FF2D6A"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FF2D6A">
              <w:rPr>
                <w:rFonts w:ascii="Tahoma" w:hAnsi="Tahoma" w:cs="Tahoma"/>
                <w:sz w:val="16"/>
                <w:szCs w:val="16"/>
              </w:rPr>
              <w:t>w układzie klimatyzacyjnym przestrzeni pasażerskiej i kabiny kierowcy zainstalowane filtry wielokrotnego użytku,</w:t>
            </w:r>
          </w:p>
        </w:tc>
      </w:tr>
      <w:tr w:rsidR="00A8022F" w:rsidRPr="007F0ED1" w14:paraId="4964675F" w14:textId="77777777" w:rsidTr="001446AF">
        <w:trPr>
          <w:cantSplit/>
          <w:trHeight w:val="567"/>
        </w:trPr>
        <w:tc>
          <w:tcPr>
            <w:tcW w:w="2551" w:type="dxa"/>
            <w:vMerge/>
            <w:vAlign w:val="center"/>
          </w:tcPr>
          <w:p w14:paraId="20ED8822" w14:textId="77777777" w:rsidR="00A8022F" w:rsidRPr="007F0ED1" w:rsidRDefault="00A8022F" w:rsidP="006D3FB3">
            <w:pPr>
              <w:rPr>
                <w:rFonts w:cs="Tahoma"/>
                <w:b/>
                <w:sz w:val="16"/>
                <w:szCs w:val="16"/>
              </w:rPr>
            </w:pPr>
          </w:p>
        </w:tc>
        <w:tc>
          <w:tcPr>
            <w:tcW w:w="8006" w:type="dxa"/>
            <w:shd w:val="clear" w:color="auto" w:fill="auto"/>
            <w:vAlign w:val="center"/>
          </w:tcPr>
          <w:p w14:paraId="538C534C"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Pr>
                <w:rFonts w:ascii="Tahoma" w:hAnsi="Tahoma" w:cs="Tahoma"/>
                <w:bCs/>
                <w:sz w:val="16"/>
                <w:szCs w:val="16"/>
              </w:rPr>
              <w:t>u</w:t>
            </w:r>
            <w:r w:rsidRPr="00E31502">
              <w:rPr>
                <w:rFonts w:ascii="Tahoma" w:hAnsi="Tahoma" w:cs="Tahoma"/>
                <w:bCs/>
                <w:sz w:val="16"/>
                <w:szCs w:val="16"/>
              </w:rPr>
              <w:t>rządzenie musi realizować funkcję chłodzenia</w:t>
            </w:r>
            <w:r>
              <w:rPr>
                <w:rFonts w:ascii="Tahoma" w:hAnsi="Tahoma" w:cs="Tahoma"/>
                <w:bCs/>
                <w:sz w:val="16"/>
                <w:szCs w:val="16"/>
              </w:rPr>
              <w:t xml:space="preserve">, </w:t>
            </w:r>
            <w:r w:rsidRPr="00E31502">
              <w:rPr>
                <w:rFonts w:ascii="Tahoma" w:hAnsi="Tahoma" w:cs="Tahoma"/>
                <w:bCs/>
                <w:sz w:val="16"/>
                <w:szCs w:val="16"/>
              </w:rPr>
              <w:t>ogrzewania</w:t>
            </w:r>
            <w:r>
              <w:rPr>
                <w:rFonts w:ascii="Tahoma" w:hAnsi="Tahoma" w:cs="Tahoma"/>
                <w:bCs/>
                <w:sz w:val="16"/>
                <w:szCs w:val="16"/>
              </w:rPr>
              <w:t xml:space="preserve"> i </w:t>
            </w:r>
            <w:r w:rsidRPr="00E31502">
              <w:rPr>
                <w:rFonts w:ascii="Tahoma" w:hAnsi="Tahoma" w:cs="Tahoma"/>
                <w:bCs/>
                <w:sz w:val="16"/>
                <w:szCs w:val="16"/>
              </w:rPr>
              <w:t>wentylacji przestrzeni pasażerskiej, automatycznie we współpracy z układem ogrzewania autobusu</w:t>
            </w:r>
            <w:r>
              <w:rPr>
                <w:rFonts w:ascii="Tahoma" w:hAnsi="Tahoma" w:cs="Tahoma"/>
                <w:bCs/>
                <w:sz w:val="16"/>
                <w:szCs w:val="16"/>
              </w:rPr>
              <w:t>,</w:t>
            </w:r>
          </w:p>
        </w:tc>
      </w:tr>
      <w:tr w:rsidR="00A8022F" w:rsidRPr="007F0ED1" w14:paraId="630641C1" w14:textId="77777777" w:rsidTr="001446AF">
        <w:trPr>
          <w:cantSplit/>
          <w:trHeight w:val="567"/>
        </w:trPr>
        <w:tc>
          <w:tcPr>
            <w:tcW w:w="2551" w:type="dxa"/>
            <w:vMerge/>
            <w:vAlign w:val="center"/>
          </w:tcPr>
          <w:p w14:paraId="2BDE7C68" w14:textId="77777777" w:rsidR="00A8022F" w:rsidRPr="007F0ED1" w:rsidRDefault="00A8022F" w:rsidP="00A102F4">
            <w:pPr>
              <w:rPr>
                <w:rFonts w:cs="Tahoma"/>
                <w:b/>
                <w:sz w:val="16"/>
                <w:szCs w:val="16"/>
              </w:rPr>
            </w:pPr>
          </w:p>
        </w:tc>
        <w:tc>
          <w:tcPr>
            <w:tcW w:w="8006" w:type="dxa"/>
            <w:vAlign w:val="center"/>
          </w:tcPr>
          <w:p w14:paraId="115773E8" w14:textId="77777777" w:rsidR="00A8022F" w:rsidRPr="007F0ED1" w:rsidRDefault="00A8022F" w:rsidP="00A102F4">
            <w:pPr>
              <w:pStyle w:val="Nagwek"/>
              <w:numPr>
                <w:ilvl w:val="0"/>
                <w:numId w:val="34"/>
              </w:numPr>
              <w:tabs>
                <w:tab w:val="clear" w:pos="4536"/>
                <w:tab w:val="center" w:pos="213"/>
              </w:tabs>
              <w:ind w:left="213" w:right="72" w:hanging="213"/>
              <w:jc w:val="both"/>
              <w:rPr>
                <w:rFonts w:ascii="Tahoma" w:hAnsi="Tahoma" w:cs="Tahoma"/>
                <w:sz w:val="16"/>
              </w:rPr>
            </w:pPr>
            <w:r w:rsidRPr="000D7824">
              <w:rPr>
                <w:rFonts w:ascii="Tahoma" w:hAnsi="Tahoma" w:cs="Tahoma"/>
                <w:sz w:val="16"/>
                <w:szCs w:val="16"/>
              </w:rPr>
              <w:t>z możliwością pracy urządzeń w trybie samej wentylacji przestrzeni pasażerskiej,</w:t>
            </w:r>
          </w:p>
        </w:tc>
      </w:tr>
      <w:tr w:rsidR="00A8022F" w:rsidRPr="007F0ED1" w14:paraId="7C268D80" w14:textId="77777777" w:rsidTr="001446AF">
        <w:trPr>
          <w:cantSplit/>
          <w:trHeight w:val="567"/>
        </w:trPr>
        <w:tc>
          <w:tcPr>
            <w:tcW w:w="2551" w:type="dxa"/>
            <w:vMerge/>
            <w:vAlign w:val="center"/>
          </w:tcPr>
          <w:p w14:paraId="021564FB" w14:textId="77777777" w:rsidR="00A8022F" w:rsidRPr="007F0ED1" w:rsidRDefault="00A8022F" w:rsidP="00A102F4">
            <w:pPr>
              <w:rPr>
                <w:rFonts w:cs="Tahoma"/>
                <w:b/>
                <w:sz w:val="16"/>
                <w:szCs w:val="16"/>
              </w:rPr>
            </w:pPr>
          </w:p>
        </w:tc>
        <w:tc>
          <w:tcPr>
            <w:tcW w:w="8006" w:type="dxa"/>
            <w:vAlign w:val="center"/>
          </w:tcPr>
          <w:p w14:paraId="09CF98D3" w14:textId="77777777" w:rsidR="00A8022F" w:rsidRPr="007F0ED1" w:rsidRDefault="00A8022F" w:rsidP="00A102F4">
            <w:pPr>
              <w:pStyle w:val="Nagwek"/>
              <w:numPr>
                <w:ilvl w:val="0"/>
                <w:numId w:val="34"/>
              </w:numPr>
              <w:tabs>
                <w:tab w:val="clear" w:pos="4536"/>
                <w:tab w:val="center" w:pos="213"/>
              </w:tabs>
              <w:ind w:left="213" w:right="72" w:hanging="213"/>
              <w:jc w:val="both"/>
              <w:rPr>
                <w:rFonts w:ascii="Tahoma" w:hAnsi="Tahoma" w:cs="Tahoma"/>
                <w:sz w:val="16"/>
              </w:rPr>
            </w:pPr>
            <w:r w:rsidRPr="000D7824">
              <w:rPr>
                <w:rFonts w:ascii="Tahoma" w:hAnsi="Tahoma" w:cs="Tahoma"/>
                <w:sz w:val="16"/>
                <w:szCs w:val="16"/>
              </w:rPr>
              <w:t>zapewniający skuteczną klimatyzację w tym odwilżanie przestrzeni pasażerskiej,</w:t>
            </w:r>
          </w:p>
        </w:tc>
      </w:tr>
      <w:tr w:rsidR="00A8022F" w:rsidRPr="007F0ED1" w14:paraId="0921AA6F" w14:textId="77777777" w:rsidTr="001446AF">
        <w:trPr>
          <w:cantSplit/>
          <w:trHeight w:val="567"/>
        </w:trPr>
        <w:tc>
          <w:tcPr>
            <w:tcW w:w="2551" w:type="dxa"/>
            <w:vMerge/>
            <w:vAlign w:val="center"/>
          </w:tcPr>
          <w:p w14:paraId="6E0F56D5" w14:textId="77777777" w:rsidR="00A8022F" w:rsidRPr="007F0ED1" w:rsidRDefault="00A8022F" w:rsidP="006D3FB3">
            <w:pPr>
              <w:rPr>
                <w:rFonts w:cs="Tahoma"/>
                <w:b/>
                <w:sz w:val="16"/>
                <w:szCs w:val="16"/>
              </w:rPr>
            </w:pPr>
          </w:p>
        </w:tc>
        <w:tc>
          <w:tcPr>
            <w:tcW w:w="8006" w:type="dxa"/>
            <w:vAlign w:val="center"/>
          </w:tcPr>
          <w:p w14:paraId="5D83174C" w14:textId="77777777" w:rsidR="00A8022F" w:rsidRPr="007F0ED1" w:rsidRDefault="00A8022F" w:rsidP="00A8022F">
            <w:pPr>
              <w:pStyle w:val="Nagwek"/>
              <w:numPr>
                <w:ilvl w:val="0"/>
                <w:numId w:val="34"/>
              </w:numPr>
              <w:tabs>
                <w:tab w:val="clear" w:pos="4536"/>
                <w:tab w:val="center" w:pos="213"/>
              </w:tabs>
              <w:ind w:left="213" w:right="72" w:hanging="213"/>
              <w:rPr>
                <w:rFonts w:ascii="Tahoma" w:hAnsi="Tahoma" w:cs="Tahoma"/>
                <w:sz w:val="16"/>
                <w:szCs w:val="16"/>
              </w:rPr>
            </w:pPr>
            <w:r w:rsidRPr="007F0ED1">
              <w:rPr>
                <w:rFonts w:ascii="Tahoma" w:hAnsi="Tahoma" w:cs="Tahoma"/>
                <w:sz w:val="16"/>
              </w:rPr>
              <w:t xml:space="preserve">posiadająca </w:t>
            </w:r>
            <w:r w:rsidRPr="004F2102">
              <w:rPr>
                <w:rFonts w:ascii="Tahoma" w:hAnsi="Tahoma" w:cs="Tahoma"/>
                <w:sz w:val="16"/>
              </w:rPr>
              <w:t xml:space="preserve">moc chłodniczą nie mniejszą niż </w:t>
            </w:r>
            <w:r>
              <w:rPr>
                <w:rFonts w:ascii="Tahoma" w:hAnsi="Tahoma" w:cs="Tahoma"/>
                <w:sz w:val="16"/>
              </w:rPr>
              <w:t>20,0</w:t>
            </w:r>
            <w:r w:rsidRPr="004F2102">
              <w:rPr>
                <w:rFonts w:ascii="Tahoma" w:hAnsi="Tahoma" w:cs="Tahoma"/>
                <w:sz w:val="16"/>
              </w:rPr>
              <w:t xml:space="preserve"> kW</w:t>
            </w:r>
            <w:r w:rsidRPr="007F0ED1">
              <w:rPr>
                <w:rFonts w:ascii="Tahoma" w:hAnsi="Tahoma" w:cs="Tahoma"/>
                <w:sz w:val="16"/>
              </w:rPr>
              <w:t>, z czynnikiem chłod</w:t>
            </w:r>
            <w:r>
              <w:rPr>
                <w:rFonts w:ascii="Tahoma" w:hAnsi="Tahoma" w:cs="Tahoma"/>
                <w:sz w:val="16"/>
              </w:rPr>
              <w:t>niczym</w:t>
            </w:r>
            <w:r w:rsidRPr="007F0ED1">
              <w:rPr>
                <w:rFonts w:ascii="Tahoma" w:hAnsi="Tahoma" w:cs="Tahoma"/>
                <w:sz w:val="16"/>
              </w:rPr>
              <w:t xml:space="preserve"> R 134a,</w:t>
            </w:r>
          </w:p>
        </w:tc>
      </w:tr>
    </w:tbl>
    <w:p w14:paraId="6B942669" w14:textId="77777777" w:rsidR="009D17D2" w:rsidRPr="007F0ED1" w:rsidRDefault="009D17D2" w:rsidP="009D17D2">
      <w:pPr>
        <w:rPr>
          <w:sz w:val="4"/>
        </w:rPr>
      </w:pPr>
    </w:p>
    <w:p w14:paraId="2D926BED" w14:textId="77777777" w:rsidR="009D17D2" w:rsidRPr="007F0ED1" w:rsidRDefault="009D17D2" w:rsidP="009D17D2">
      <w:pPr>
        <w:rPr>
          <w:sz w:val="4"/>
          <w:szCs w:val="2"/>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022F" w:rsidRPr="007F0ED1" w14:paraId="1CB9AEE9" w14:textId="77777777" w:rsidTr="001446AF">
        <w:trPr>
          <w:trHeight w:val="1474"/>
        </w:trPr>
        <w:tc>
          <w:tcPr>
            <w:tcW w:w="2551" w:type="dxa"/>
            <w:shd w:val="clear" w:color="auto" w:fill="D9D9D9"/>
            <w:vAlign w:val="center"/>
          </w:tcPr>
          <w:p w14:paraId="65433E95" w14:textId="77777777" w:rsidR="00A8022F" w:rsidRPr="007F0ED1" w:rsidRDefault="00A8022F"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FC4D203" w14:textId="77777777" w:rsidR="00A8022F" w:rsidRPr="007F0ED1" w:rsidRDefault="00A8022F" w:rsidP="006D3FB3">
            <w:pPr>
              <w:jc w:val="center"/>
              <w:rPr>
                <w:b/>
                <w:sz w:val="20"/>
              </w:rPr>
            </w:pPr>
            <w:r w:rsidRPr="007F0ED1">
              <w:rPr>
                <w:b/>
                <w:sz w:val="20"/>
              </w:rPr>
              <w:t xml:space="preserve">Zakres wymagań, określony przez Zamawiającego, który muszą spełniać autobusy </w:t>
            </w:r>
          </w:p>
        </w:tc>
      </w:tr>
      <w:tr w:rsidR="00A8022F" w:rsidRPr="007F0ED1" w14:paraId="11455F23" w14:textId="77777777" w:rsidTr="001446AF">
        <w:trPr>
          <w:trHeight w:val="283"/>
        </w:trPr>
        <w:tc>
          <w:tcPr>
            <w:tcW w:w="2551" w:type="dxa"/>
            <w:shd w:val="clear" w:color="auto" w:fill="808080"/>
            <w:vAlign w:val="center"/>
          </w:tcPr>
          <w:p w14:paraId="1A77D0C0" w14:textId="77777777" w:rsidR="00A8022F" w:rsidRPr="007F0ED1" w:rsidRDefault="00A8022F"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19020C2" w14:textId="77777777" w:rsidR="00A8022F" w:rsidRPr="007F0ED1" w:rsidRDefault="00A8022F" w:rsidP="006D3FB3">
            <w:pPr>
              <w:jc w:val="center"/>
              <w:rPr>
                <w:b/>
                <w:sz w:val="16"/>
                <w:szCs w:val="16"/>
              </w:rPr>
            </w:pPr>
            <w:r w:rsidRPr="007F0ED1">
              <w:rPr>
                <w:b/>
                <w:sz w:val="16"/>
                <w:szCs w:val="16"/>
              </w:rPr>
              <w:t>2</w:t>
            </w:r>
          </w:p>
        </w:tc>
      </w:tr>
      <w:tr w:rsidR="008D5265" w:rsidRPr="007F0ED1" w14:paraId="439B24E7" w14:textId="77777777" w:rsidTr="001446AF">
        <w:trPr>
          <w:trHeight w:val="283"/>
        </w:trPr>
        <w:tc>
          <w:tcPr>
            <w:tcW w:w="10557" w:type="dxa"/>
            <w:gridSpan w:val="2"/>
            <w:shd w:val="clear" w:color="auto" w:fill="D0CECE"/>
            <w:vAlign w:val="center"/>
          </w:tcPr>
          <w:p w14:paraId="2D5F7F15" w14:textId="76887D97" w:rsidR="008D5265" w:rsidRPr="007F0ED1" w:rsidRDefault="008D5265" w:rsidP="006D3FB3">
            <w:pPr>
              <w:jc w:val="center"/>
              <w:rPr>
                <w:b/>
                <w:sz w:val="16"/>
                <w:szCs w:val="16"/>
              </w:rPr>
            </w:pPr>
            <w:r>
              <w:rPr>
                <w:b/>
                <w:sz w:val="16"/>
                <w:szCs w:val="16"/>
              </w:rPr>
              <w:t>7. Nadwozie</w:t>
            </w:r>
          </w:p>
        </w:tc>
      </w:tr>
      <w:tr w:rsidR="00A8022F" w:rsidRPr="007F0ED1" w14:paraId="1668471C" w14:textId="77777777" w:rsidTr="001446AF">
        <w:trPr>
          <w:cantSplit/>
          <w:trHeight w:val="444"/>
        </w:trPr>
        <w:tc>
          <w:tcPr>
            <w:tcW w:w="2551" w:type="dxa"/>
            <w:vMerge w:val="restart"/>
            <w:vAlign w:val="center"/>
          </w:tcPr>
          <w:p w14:paraId="028DA695"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.7.  Klimatyzacja:</w:t>
            </w:r>
          </w:p>
        </w:tc>
        <w:tc>
          <w:tcPr>
            <w:tcW w:w="8006" w:type="dxa"/>
            <w:vAlign w:val="center"/>
          </w:tcPr>
          <w:p w14:paraId="0F3C4679"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sidRPr="007F0ED1">
              <w:rPr>
                <w:rFonts w:ascii="Tahoma" w:hAnsi="Tahoma" w:cs="Tahoma"/>
                <w:sz w:val="16"/>
                <w:szCs w:val="16"/>
              </w:rPr>
              <w:t xml:space="preserve">posiadająca możliwość ręcznego włączania i wyłączania niezależnie od automatycznego sterowania, </w:t>
            </w:r>
          </w:p>
        </w:tc>
      </w:tr>
      <w:tr w:rsidR="00A8022F" w:rsidRPr="007F0ED1" w14:paraId="636E9B23" w14:textId="77777777" w:rsidTr="001446AF">
        <w:trPr>
          <w:cantSplit/>
          <w:trHeight w:val="567"/>
        </w:trPr>
        <w:tc>
          <w:tcPr>
            <w:tcW w:w="2551" w:type="dxa"/>
            <w:vMerge/>
            <w:vAlign w:val="center"/>
          </w:tcPr>
          <w:p w14:paraId="397CBBAA" w14:textId="77777777" w:rsidR="00A8022F" w:rsidRPr="007F0ED1" w:rsidRDefault="00A8022F" w:rsidP="006D3FB3">
            <w:pPr>
              <w:rPr>
                <w:rFonts w:cs="Tahoma"/>
                <w:b/>
                <w:sz w:val="16"/>
                <w:szCs w:val="16"/>
              </w:rPr>
            </w:pPr>
          </w:p>
        </w:tc>
        <w:tc>
          <w:tcPr>
            <w:tcW w:w="8006" w:type="dxa"/>
            <w:vAlign w:val="center"/>
          </w:tcPr>
          <w:p w14:paraId="01382EF8" w14:textId="77777777" w:rsidR="00A8022F" w:rsidRPr="007F0ED1" w:rsidRDefault="00A8022F" w:rsidP="006D3FB3">
            <w:pPr>
              <w:pStyle w:val="Nagwek"/>
              <w:numPr>
                <w:ilvl w:val="0"/>
                <w:numId w:val="34"/>
              </w:numPr>
              <w:tabs>
                <w:tab w:val="clear" w:pos="4536"/>
                <w:tab w:val="center" w:pos="213"/>
              </w:tabs>
              <w:ind w:left="213" w:right="72" w:hanging="213"/>
              <w:jc w:val="both"/>
              <w:rPr>
                <w:rFonts w:ascii="Tahoma" w:hAnsi="Tahoma" w:cs="Tahoma"/>
                <w:sz w:val="16"/>
                <w:szCs w:val="16"/>
              </w:rPr>
            </w:pPr>
            <w:r>
              <w:rPr>
                <w:rFonts w:ascii="Tahoma" w:hAnsi="Tahoma" w:cs="Tahoma"/>
                <w:sz w:val="16"/>
                <w:szCs w:val="16"/>
              </w:rPr>
              <w:t>n</w:t>
            </w:r>
            <w:r w:rsidRPr="000F6B7B">
              <w:rPr>
                <w:rFonts w:ascii="Tahoma" w:hAnsi="Tahoma" w:cs="Tahoma"/>
                <w:sz w:val="16"/>
                <w:szCs w:val="16"/>
              </w:rPr>
              <w:t>iedopuszczalny podczas pracy ogrzewania i klimatyzacji jest stan, w którym systemy te działają przeciwstawnie; oznacza to, że podczas pracy ogrzewania klimatyzacja nie może równocześnie chłodzić przestrzeni pasażerskiej</w:t>
            </w:r>
            <w:r>
              <w:rPr>
                <w:rFonts w:ascii="Tahoma" w:hAnsi="Tahoma" w:cs="Tahoma"/>
                <w:sz w:val="16"/>
                <w:szCs w:val="16"/>
              </w:rPr>
              <w:t>,</w:t>
            </w:r>
          </w:p>
        </w:tc>
      </w:tr>
      <w:tr w:rsidR="00FE16EB" w:rsidRPr="007F0ED1" w14:paraId="28641F29" w14:textId="77777777" w:rsidTr="004E109C">
        <w:trPr>
          <w:cantSplit/>
          <w:trHeight w:val="708"/>
        </w:trPr>
        <w:tc>
          <w:tcPr>
            <w:tcW w:w="2551" w:type="dxa"/>
            <w:vMerge/>
            <w:vAlign w:val="center"/>
          </w:tcPr>
          <w:p w14:paraId="3F12E1B2" w14:textId="77777777" w:rsidR="00FE16EB" w:rsidRPr="007F0ED1" w:rsidRDefault="00FE16EB" w:rsidP="006D3FB3">
            <w:pPr>
              <w:rPr>
                <w:rFonts w:cs="Tahoma"/>
                <w:b/>
                <w:sz w:val="16"/>
                <w:szCs w:val="16"/>
              </w:rPr>
            </w:pPr>
          </w:p>
        </w:tc>
        <w:tc>
          <w:tcPr>
            <w:tcW w:w="8006" w:type="dxa"/>
            <w:vAlign w:val="center"/>
          </w:tcPr>
          <w:p w14:paraId="52693005" w14:textId="5D254004" w:rsidR="00FE16EB" w:rsidRPr="00523A88" w:rsidRDefault="00FE16EB" w:rsidP="006D3FB3">
            <w:pPr>
              <w:pStyle w:val="Nagwek"/>
              <w:numPr>
                <w:ilvl w:val="0"/>
                <w:numId w:val="34"/>
              </w:numPr>
              <w:tabs>
                <w:tab w:val="center" w:pos="213"/>
              </w:tabs>
              <w:ind w:left="213" w:right="71" w:hanging="213"/>
              <w:jc w:val="both"/>
              <w:rPr>
                <w:rFonts w:ascii="Tahoma" w:hAnsi="Tahoma" w:cs="Tahoma"/>
                <w:strike/>
                <w:sz w:val="16"/>
                <w:szCs w:val="16"/>
              </w:rPr>
            </w:pPr>
            <w:r w:rsidRPr="007F0ED1">
              <w:rPr>
                <w:rFonts w:ascii="Tahoma" w:hAnsi="Tahoma" w:cs="Tahoma"/>
                <w:sz w:val="16"/>
                <w:szCs w:val="16"/>
              </w:rPr>
              <w:t>elementy klimatyzacji zunifikowane z układem ogrzewania</w:t>
            </w:r>
            <w:r>
              <w:rPr>
                <w:rFonts w:ascii="Tahoma" w:hAnsi="Tahoma" w:cs="Tahoma"/>
                <w:sz w:val="16"/>
                <w:szCs w:val="16"/>
              </w:rPr>
              <w:t>,</w:t>
            </w:r>
          </w:p>
        </w:tc>
      </w:tr>
      <w:tr w:rsidR="00A8022F" w:rsidRPr="007F0ED1" w14:paraId="51EF6133" w14:textId="77777777" w:rsidTr="001446AF">
        <w:trPr>
          <w:cantSplit/>
          <w:trHeight w:val="410"/>
        </w:trPr>
        <w:tc>
          <w:tcPr>
            <w:tcW w:w="2551" w:type="dxa"/>
            <w:vMerge/>
            <w:vAlign w:val="center"/>
          </w:tcPr>
          <w:p w14:paraId="3BC4C86F" w14:textId="77777777" w:rsidR="00A8022F" w:rsidRPr="007F0ED1" w:rsidRDefault="00A8022F" w:rsidP="006D3FB3">
            <w:pPr>
              <w:rPr>
                <w:rFonts w:cs="Tahoma"/>
                <w:b/>
                <w:sz w:val="16"/>
                <w:szCs w:val="16"/>
              </w:rPr>
            </w:pPr>
          </w:p>
        </w:tc>
        <w:tc>
          <w:tcPr>
            <w:tcW w:w="8006" w:type="dxa"/>
            <w:vAlign w:val="center"/>
          </w:tcPr>
          <w:p w14:paraId="074A2E35" w14:textId="77777777" w:rsidR="00A8022F" w:rsidRPr="007F0ED1" w:rsidRDefault="00A8022F" w:rsidP="006D3FB3">
            <w:pPr>
              <w:pStyle w:val="Nagwek"/>
              <w:ind w:right="213"/>
              <w:jc w:val="both"/>
              <w:rPr>
                <w:rFonts w:ascii="Tahoma" w:hAnsi="Tahoma" w:cs="Tahoma"/>
                <w:color w:val="0070C0"/>
                <w:sz w:val="16"/>
                <w:szCs w:val="16"/>
              </w:rPr>
            </w:pPr>
            <w:r w:rsidRPr="007F0ED1">
              <w:rPr>
                <w:rFonts w:ascii="Tahoma" w:hAnsi="Tahoma" w:cs="Tahoma"/>
                <w:color w:val="0070C0"/>
                <w:sz w:val="16"/>
                <w:szCs w:val="16"/>
              </w:rPr>
              <w:t xml:space="preserve">UWAGA. </w:t>
            </w:r>
          </w:p>
          <w:p w14:paraId="43DB5F9A" w14:textId="77777777" w:rsidR="00A8022F" w:rsidRPr="007F0ED1" w:rsidRDefault="00A8022F" w:rsidP="006D3FB3">
            <w:pPr>
              <w:pStyle w:val="Nagwek"/>
              <w:tabs>
                <w:tab w:val="clear" w:pos="4536"/>
                <w:tab w:val="center" w:pos="355"/>
              </w:tabs>
              <w:ind w:right="71"/>
              <w:jc w:val="both"/>
              <w:rPr>
                <w:rFonts w:ascii="Tahoma" w:hAnsi="Tahoma" w:cs="Tahoma"/>
                <w:sz w:val="16"/>
                <w:szCs w:val="16"/>
              </w:rPr>
            </w:pPr>
            <w:r w:rsidRPr="007F0ED1">
              <w:rPr>
                <w:rFonts w:ascii="Tahoma" w:hAnsi="Tahoma" w:cs="Tahoma"/>
                <w:color w:val="0070C0"/>
                <w:sz w:val="16"/>
                <w:szCs w:val="16"/>
              </w:rPr>
              <w:t>Ilość czynnika chłod</w:t>
            </w:r>
            <w:r>
              <w:rPr>
                <w:rFonts w:ascii="Tahoma" w:hAnsi="Tahoma" w:cs="Tahoma"/>
                <w:color w:val="0070C0"/>
                <w:sz w:val="16"/>
                <w:szCs w:val="16"/>
              </w:rPr>
              <w:t>niczego</w:t>
            </w:r>
            <w:r w:rsidRPr="007F0ED1">
              <w:rPr>
                <w:rFonts w:ascii="Tahoma" w:hAnsi="Tahoma" w:cs="Tahoma"/>
                <w:color w:val="0070C0"/>
                <w:sz w:val="16"/>
                <w:szCs w:val="16"/>
              </w:rPr>
              <w:t xml:space="preserve"> podlega kryterium oceny ofert.</w:t>
            </w:r>
          </w:p>
        </w:tc>
      </w:tr>
      <w:tr w:rsidR="00A8022F" w:rsidRPr="007F0ED1" w14:paraId="33A14D5A" w14:textId="77777777" w:rsidTr="001446AF">
        <w:trPr>
          <w:cantSplit/>
          <w:trHeight w:val="680"/>
        </w:trPr>
        <w:tc>
          <w:tcPr>
            <w:tcW w:w="2551" w:type="dxa"/>
            <w:vMerge w:val="restart"/>
            <w:vAlign w:val="center"/>
          </w:tcPr>
          <w:p w14:paraId="6770BB97" w14:textId="77777777" w:rsidR="00A8022F" w:rsidRPr="007F0ED1" w:rsidRDefault="00A8022F" w:rsidP="006D3FB3">
            <w:pPr>
              <w:rPr>
                <w:rFonts w:cs="Tahoma"/>
                <w:b/>
                <w:sz w:val="16"/>
                <w:szCs w:val="16"/>
              </w:rPr>
            </w:pPr>
            <w:r>
              <w:rPr>
                <w:rFonts w:cs="Tahoma"/>
                <w:b/>
                <w:sz w:val="16"/>
                <w:szCs w:val="16"/>
              </w:rPr>
              <w:t>7</w:t>
            </w:r>
            <w:r w:rsidRPr="007F0ED1">
              <w:rPr>
                <w:rFonts w:cs="Tahoma"/>
                <w:b/>
                <w:sz w:val="16"/>
                <w:szCs w:val="16"/>
              </w:rPr>
              <w:t>.</w:t>
            </w:r>
            <w:r>
              <w:rPr>
                <w:rFonts w:cs="Tahoma"/>
                <w:b/>
                <w:sz w:val="16"/>
                <w:szCs w:val="16"/>
              </w:rPr>
              <w:t>8</w:t>
            </w:r>
            <w:r w:rsidRPr="007F0ED1">
              <w:rPr>
                <w:rFonts w:cs="Tahoma"/>
                <w:b/>
                <w:sz w:val="16"/>
                <w:szCs w:val="16"/>
              </w:rPr>
              <w:t>.  Lakierowanie:</w:t>
            </w:r>
          </w:p>
        </w:tc>
        <w:tc>
          <w:tcPr>
            <w:tcW w:w="8006" w:type="dxa"/>
            <w:vAlign w:val="center"/>
          </w:tcPr>
          <w:p w14:paraId="6AD9766E" w14:textId="77777777" w:rsidR="00A8022F" w:rsidRPr="007F0ED1" w:rsidRDefault="00A8022F" w:rsidP="006D3FB3">
            <w:pPr>
              <w:pStyle w:val="Nagwek"/>
              <w:numPr>
                <w:ilvl w:val="0"/>
                <w:numId w:val="33"/>
              </w:numPr>
              <w:tabs>
                <w:tab w:val="clear" w:pos="4536"/>
                <w:tab w:val="clear" w:pos="9072"/>
                <w:tab w:val="left" w:pos="217"/>
              </w:tabs>
              <w:ind w:left="217" w:right="72" w:hanging="217"/>
              <w:jc w:val="both"/>
              <w:rPr>
                <w:rFonts w:ascii="Tahoma" w:hAnsi="Tahoma" w:cs="Tahoma"/>
                <w:sz w:val="16"/>
                <w:szCs w:val="16"/>
              </w:rPr>
            </w:pPr>
            <w:r w:rsidRPr="007F0ED1">
              <w:rPr>
                <w:rFonts w:ascii="Tahoma" w:hAnsi="Tahoma" w:cs="Tahoma"/>
                <w:sz w:val="16"/>
                <w:szCs w:val="16"/>
              </w:rPr>
              <w:t>farbami akrylowymi</w:t>
            </w:r>
            <w:r>
              <w:rPr>
                <w:rFonts w:ascii="Tahoma" w:hAnsi="Tahoma" w:cs="Tahoma"/>
                <w:sz w:val="16"/>
                <w:szCs w:val="16"/>
              </w:rPr>
              <w:t>,</w:t>
            </w:r>
            <w:r w:rsidRPr="007F0ED1">
              <w:rPr>
                <w:rFonts w:ascii="Tahoma" w:hAnsi="Tahoma" w:cs="Tahoma"/>
                <w:sz w:val="16"/>
                <w:szCs w:val="16"/>
              </w:rPr>
              <w:t xml:space="preserve"> wieloskładnikowymi</w:t>
            </w:r>
            <w:r>
              <w:rPr>
                <w:rFonts w:ascii="Tahoma" w:hAnsi="Tahoma" w:cs="Tahoma"/>
                <w:sz w:val="16"/>
                <w:szCs w:val="16"/>
              </w:rPr>
              <w:t>,</w:t>
            </w:r>
            <w:r w:rsidRPr="007F0ED1">
              <w:rPr>
                <w:rFonts w:ascii="Tahoma" w:hAnsi="Tahoma" w:cs="Tahoma"/>
                <w:sz w:val="16"/>
                <w:szCs w:val="16"/>
              </w:rPr>
              <w:t xml:space="preserve"> z utwardzoną powierzchnią</w:t>
            </w:r>
            <w:r>
              <w:rPr>
                <w:rFonts w:ascii="Tahoma" w:hAnsi="Tahoma" w:cs="Tahoma"/>
                <w:sz w:val="16"/>
                <w:szCs w:val="16"/>
              </w:rPr>
              <w:t>,</w:t>
            </w:r>
            <w:r w:rsidRPr="007F0ED1">
              <w:rPr>
                <w:rFonts w:ascii="Tahoma" w:hAnsi="Tahoma" w:cs="Tahoma"/>
                <w:sz w:val="16"/>
                <w:szCs w:val="16"/>
              </w:rPr>
              <w:t xml:space="preserve"> zgodnie ze wzorem przedstawionym przez Zamawiającego przy podpisaniu umowy, </w:t>
            </w:r>
          </w:p>
        </w:tc>
      </w:tr>
      <w:tr w:rsidR="00A8022F" w:rsidRPr="007F0ED1" w14:paraId="7B693BBE" w14:textId="77777777" w:rsidTr="001446AF">
        <w:trPr>
          <w:cantSplit/>
          <w:trHeight w:val="510"/>
        </w:trPr>
        <w:tc>
          <w:tcPr>
            <w:tcW w:w="2551" w:type="dxa"/>
            <w:vMerge/>
            <w:vAlign w:val="center"/>
          </w:tcPr>
          <w:p w14:paraId="4E21450B" w14:textId="77777777" w:rsidR="00A8022F" w:rsidRPr="007F0ED1" w:rsidRDefault="00A8022F" w:rsidP="006D3FB3">
            <w:pPr>
              <w:rPr>
                <w:rFonts w:cs="Tahoma"/>
                <w:b/>
                <w:sz w:val="16"/>
                <w:szCs w:val="16"/>
              </w:rPr>
            </w:pPr>
          </w:p>
        </w:tc>
        <w:tc>
          <w:tcPr>
            <w:tcW w:w="8006" w:type="dxa"/>
            <w:vAlign w:val="center"/>
          </w:tcPr>
          <w:p w14:paraId="6D629E8B" w14:textId="77777777" w:rsidR="00A8022F" w:rsidRPr="007F0ED1" w:rsidRDefault="00A8022F" w:rsidP="006D3FB3">
            <w:pPr>
              <w:pStyle w:val="Nagwek"/>
              <w:numPr>
                <w:ilvl w:val="0"/>
                <w:numId w:val="33"/>
              </w:numPr>
              <w:tabs>
                <w:tab w:val="clear" w:pos="4536"/>
                <w:tab w:val="left" w:pos="217"/>
                <w:tab w:val="center" w:pos="780"/>
                <w:tab w:val="left" w:pos="4041"/>
              </w:tabs>
              <w:ind w:left="217" w:right="71" w:hanging="217"/>
              <w:jc w:val="both"/>
              <w:rPr>
                <w:rFonts w:ascii="Tahoma" w:hAnsi="Tahoma" w:cs="Tahoma"/>
                <w:sz w:val="16"/>
                <w:szCs w:val="16"/>
              </w:rPr>
            </w:pPr>
            <w:r w:rsidRPr="007F0ED1">
              <w:rPr>
                <w:rFonts w:ascii="Tahoma" w:hAnsi="Tahoma" w:cs="Tahoma"/>
                <w:sz w:val="16"/>
                <w:szCs w:val="16"/>
              </w:rPr>
              <w:t>antykorozyjne zabezpieczenie podwozia i profili zamkniętych.</w:t>
            </w:r>
          </w:p>
        </w:tc>
      </w:tr>
      <w:tr w:rsidR="008D5265" w:rsidRPr="007F0ED1" w14:paraId="3E3374D5" w14:textId="77777777" w:rsidTr="001446AF">
        <w:trPr>
          <w:cantSplit/>
          <w:trHeight w:val="510"/>
        </w:trPr>
        <w:tc>
          <w:tcPr>
            <w:tcW w:w="10557" w:type="dxa"/>
            <w:gridSpan w:val="2"/>
            <w:shd w:val="clear" w:color="auto" w:fill="D0CECE"/>
            <w:vAlign w:val="center"/>
          </w:tcPr>
          <w:p w14:paraId="0F25F4F8" w14:textId="77777777" w:rsidR="008D5265" w:rsidRPr="008D5265" w:rsidRDefault="008D5265" w:rsidP="008D5265">
            <w:pPr>
              <w:pStyle w:val="Nagwek"/>
              <w:tabs>
                <w:tab w:val="clear" w:pos="4536"/>
                <w:tab w:val="left" w:pos="217"/>
                <w:tab w:val="center" w:pos="780"/>
                <w:tab w:val="left" w:pos="4041"/>
              </w:tabs>
              <w:ind w:left="720" w:right="71"/>
              <w:jc w:val="center"/>
              <w:rPr>
                <w:rFonts w:ascii="Tahoma" w:hAnsi="Tahoma" w:cs="Tahoma"/>
                <w:b/>
                <w:bCs/>
                <w:sz w:val="16"/>
                <w:szCs w:val="16"/>
              </w:rPr>
            </w:pPr>
            <w:r w:rsidRPr="008D5265">
              <w:rPr>
                <w:rFonts w:ascii="Tahoma" w:hAnsi="Tahoma" w:cs="Tahoma"/>
                <w:b/>
                <w:bCs/>
                <w:sz w:val="16"/>
                <w:szCs w:val="16"/>
              </w:rPr>
              <w:t>8.Wyposażenie wnętrza.</w:t>
            </w:r>
          </w:p>
        </w:tc>
      </w:tr>
      <w:tr w:rsidR="00A8022F" w:rsidRPr="007F0ED1" w14:paraId="3D1190FB" w14:textId="77777777" w:rsidTr="001446AF">
        <w:trPr>
          <w:cantSplit/>
          <w:trHeight w:val="680"/>
        </w:trPr>
        <w:tc>
          <w:tcPr>
            <w:tcW w:w="2551" w:type="dxa"/>
            <w:vMerge w:val="restart"/>
            <w:vAlign w:val="center"/>
          </w:tcPr>
          <w:p w14:paraId="5715E5B2" w14:textId="77777777" w:rsidR="00A8022F" w:rsidRPr="007F0ED1" w:rsidRDefault="00A8022F" w:rsidP="006D3FB3">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7E19C117"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kabina kierowcy typu zamkniętego, doprowadzona </w:t>
            </w:r>
            <w:r w:rsidR="008D5265">
              <w:rPr>
                <w:rFonts w:ascii="Tahoma" w:hAnsi="Tahoma" w:cs="Tahoma"/>
                <w:sz w:val="16"/>
                <w:szCs w:val="16"/>
              </w:rPr>
              <w:t xml:space="preserve"> </w:t>
            </w:r>
            <w:r w:rsidRPr="007F0ED1">
              <w:rPr>
                <w:rFonts w:ascii="Tahoma" w:hAnsi="Tahoma" w:cs="Tahoma"/>
                <w:sz w:val="16"/>
                <w:szCs w:val="16"/>
              </w:rPr>
              <w:t>do szyby przedniej z oszklonymi drzwiami do przestrzeni pasażerskiej zamykanymi na zamek patentowy,</w:t>
            </w:r>
          </w:p>
        </w:tc>
      </w:tr>
      <w:tr w:rsidR="00A8022F" w:rsidRPr="007F0ED1" w14:paraId="61C08906" w14:textId="77777777" w:rsidTr="001446AF">
        <w:trPr>
          <w:cantSplit/>
          <w:trHeight w:val="680"/>
        </w:trPr>
        <w:tc>
          <w:tcPr>
            <w:tcW w:w="2551" w:type="dxa"/>
            <w:vMerge/>
            <w:vAlign w:val="center"/>
          </w:tcPr>
          <w:p w14:paraId="65F3D050"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558B72D0"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drzwi wyposażone w okienko przesuwne lub uchylne w kierunku dolnym i pulpit umożliwiający sprzedaż biletów na przystankach,</w:t>
            </w:r>
          </w:p>
        </w:tc>
      </w:tr>
      <w:tr w:rsidR="00A8022F" w:rsidRPr="007F0ED1" w14:paraId="23D005F6" w14:textId="77777777" w:rsidTr="001446AF">
        <w:trPr>
          <w:cantSplit/>
          <w:trHeight w:val="1077"/>
        </w:trPr>
        <w:tc>
          <w:tcPr>
            <w:tcW w:w="2551" w:type="dxa"/>
            <w:vMerge/>
            <w:vAlign w:val="center"/>
          </w:tcPr>
          <w:p w14:paraId="3255A7DD"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1B15865B"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fotel kierowcy</w:t>
            </w:r>
            <w:r>
              <w:rPr>
                <w:rFonts w:ascii="Tahoma" w:hAnsi="Tahoma" w:cs="Tahoma"/>
                <w:sz w:val="16"/>
                <w:szCs w:val="16"/>
              </w:rPr>
              <w:t xml:space="preserve"> </w:t>
            </w:r>
            <w:r w:rsidRPr="007F0ED1">
              <w:rPr>
                <w:rFonts w:ascii="Tahoma" w:hAnsi="Tahoma" w:cs="Tahoma"/>
                <w:sz w:val="16"/>
                <w:szCs w:val="16"/>
              </w:rPr>
              <w:t>z wielopołożeniową możliwością regulacji siedziska i oparcia, zawieszony</w:t>
            </w:r>
            <w:r w:rsidR="008D5265">
              <w:rPr>
                <w:rFonts w:ascii="Tahoma" w:hAnsi="Tahoma" w:cs="Tahoma"/>
                <w:sz w:val="16"/>
                <w:szCs w:val="16"/>
              </w:rPr>
              <w:t xml:space="preserve"> </w:t>
            </w:r>
            <w:r w:rsidRPr="007F0ED1">
              <w:rPr>
                <w:rFonts w:ascii="Tahoma" w:hAnsi="Tahoma" w:cs="Tahoma"/>
                <w:sz w:val="16"/>
                <w:szCs w:val="16"/>
              </w:rPr>
              <w:t xml:space="preserve">pneumatycznie, wyposażony w zagłówek i trzypunktowy pas bezpieczeństwa oraz dodatkowo w dwa pokrowce wykonane z takiego materiału jak poszycie fotela, </w:t>
            </w:r>
          </w:p>
        </w:tc>
      </w:tr>
      <w:tr w:rsidR="00A8022F" w:rsidRPr="007F0ED1" w14:paraId="745D4E20" w14:textId="77777777" w:rsidTr="001446AF">
        <w:trPr>
          <w:cantSplit/>
          <w:trHeight w:val="907"/>
        </w:trPr>
        <w:tc>
          <w:tcPr>
            <w:tcW w:w="2551" w:type="dxa"/>
            <w:vMerge/>
            <w:vAlign w:val="center"/>
          </w:tcPr>
          <w:p w14:paraId="7E816AFB"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45F21D5D" w14:textId="64F558E9" w:rsidR="00A8022F" w:rsidRPr="007F0ED1" w:rsidRDefault="00A65627" w:rsidP="008D5265">
            <w:pPr>
              <w:pStyle w:val="Nagwek"/>
              <w:numPr>
                <w:ilvl w:val="0"/>
                <w:numId w:val="35"/>
              </w:numPr>
              <w:tabs>
                <w:tab w:val="clear" w:pos="4536"/>
                <w:tab w:val="clear" w:pos="9072"/>
              </w:tabs>
              <w:ind w:left="217" w:right="72" w:hanging="217"/>
              <w:rPr>
                <w:rFonts w:ascii="Tahoma" w:hAnsi="Tahoma" w:cs="Tahoma"/>
                <w:sz w:val="16"/>
                <w:szCs w:val="16"/>
              </w:rPr>
            </w:pPr>
            <w:r w:rsidRPr="00FE16EB">
              <w:rPr>
                <w:rFonts w:ascii="Tahoma" w:hAnsi="Tahoma" w:cs="Tahoma"/>
                <w:color w:val="000000" w:themeColor="text1"/>
                <w:sz w:val="16"/>
                <w:szCs w:val="16"/>
              </w:rPr>
              <w:t>wydzielona</w:t>
            </w:r>
            <w:r w:rsidR="00A8022F" w:rsidRPr="00FE16EB">
              <w:rPr>
                <w:rFonts w:ascii="Tahoma" w:hAnsi="Tahoma" w:cs="Tahoma"/>
                <w:color w:val="000000" w:themeColor="text1"/>
                <w:sz w:val="16"/>
                <w:szCs w:val="16"/>
              </w:rPr>
              <w:t xml:space="preserve"> </w:t>
            </w:r>
            <w:r w:rsidR="00A8022F" w:rsidRPr="007F0ED1">
              <w:rPr>
                <w:rFonts w:ascii="Tahoma" w:hAnsi="Tahoma" w:cs="Tahoma"/>
                <w:sz w:val="16"/>
                <w:szCs w:val="16"/>
              </w:rPr>
              <w:t xml:space="preserve">przestrzeń przeznaczona </w:t>
            </w:r>
            <w:r w:rsidR="008D5265">
              <w:rPr>
                <w:rFonts w:ascii="Tahoma" w:hAnsi="Tahoma" w:cs="Tahoma"/>
                <w:sz w:val="16"/>
                <w:szCs w:val="16"/>
              </w:rPr>
              <w:t xml:space="preserve"> </w:t>
            </w:r>
            <w:r w:rsidR="00A8022F" w:rsidRPr="007F0ED1">
              <w:rPr>
                <w:rFonts w:ascii="Tahoma" w:hAnsi="Tahoma" w:cs="Tahoma"/>
                <w:sz w:val="16"/>
                <w:szCs w:val="16"/>
              </w:rPr>
              <w:t>na sprzęt elektroniczny, np.: radioodtwarzacz lub inne wg ustaleń z Zamawiającym, (zamontowane urządzenia powinny być odpowiednio skierowane na kierowcę),</w:t>
            </w:r>
          </w:p>
        </w:tc>
      </w:tr>
      <w:tr w:rsidR="00A8022F" w:rsidRPr="007F0ED1" w14:paraId="588FCC4D" w14:textId="77777777" w:rsidTr="001446AF">
        <w:trPr>
          <w:cantSplit/>
          <w:trHeight w:val="1077"/>
        </w:trPr>
        <w:tc>
          <w:tcPr>
            <w:tcW w:w="2551" w:type="dxa"/>
            <w:vMerge/>
            <w:vAlign w:val="center"/>
          </w:tcPr>
          <w:p w14:paraId="3A8B1D8F"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05F9BB36"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nowoczesny, ergonomiczny pulpit kierowcy z regulacją położenia kolumny kierownicy</w:t>
            </w:r>
            <w:r>
              <w:rPr>
                <w:rFonts w:ascii="Tahoma" w:hAnsi="Tahoma" w:cs="Tahoma"/>
                <w:sz w:val="16"/>
                <w:szCs w:val="16"/>
              </w:rPr>
              <w:t xml:space="preserve">, tablica wskaźników </w:t>
            </w:r>
            <w:r w:rsidRPr="007F0ED1">
              <w:rPr>
                <w:rFonts w:ascii="Tahoma" w:hAnsi="Tahoma" w:cs="Tahoma"/>
                <w:sz w:val="16"/>
                <w:szCs w:val="16"/>
              </w:rPr>
              <w:t>z możliwością wymiany pojedynczych przełączników (klawiszy) bez konieczności demontażu lub wymiany całego modułu,</w:t>
            </w:r>
          </w:p>
        </w:tc>
      </w:tr>
      <w:tr w:rsidR="00A8022F" w:rsidRPr="007F0ED1" w14:paraId="7D96BF56" w14:textId="77777777" w:rsidTr="001446AF">
        <w:trPr>
          <w:cantSplit/>
          <w:trHeight w:val="1701"/>
        </w:trPr>
        <w:tc>
          <w:tcPr>
            <w:tcW w:w="2551" w:type="dxa"/>
            <w:vMerge/>
            <w:vAlign w:val="center"/>
          </w:tcPr>
          <w:p w14:paraId="1F9D7CF7"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77CFE525" w14:textId="4ABB7ACF"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tablica wskaźników pulpitu z zestawem kontrolek i ciekłokrystalicznym wyświetlaczem wielofunkcyjnym LCD</w:t>
            </w:r>
            <w:r>
              <w:rPr>
                <w:rFonts w:ascii="Tahoma" w:hAnsi="Tahoma" w:cs="Tahoma"/>
                <w:sz w:val="16"/>
                <w:szCs w:val="16"/>
              </w:rPr>
              <w:t>,</w:t>
            </w:r>
            <w:r w:rsidRPr="007F0ED1">
              <w:rPr>
                <w:rFonts w:ascii="Tahoma" w:hAnsi="Tahoma" w:cs="Tahoma"/>
                <w:sz w:val="16"/>
                <w:szCs w:val="16"/>
              </w:rPr>
              <w:t xml:space="preserve"> informującym kierowcę na bieżąco o stanie technicznym pojazdu, wyposażona w prędkościomierz, drogomierz, licznik przebiegu dziennego, obrotomierz oraz z </w:t>
            </w:r>
            <w:r w:rsidRPr="009F4532">
              <w:rPr>
                <w:rFonts w:ascii="Tahoma" w:hAnsi="Tahoma" w:cs="Tahoma"/>
                <w:sz w:val="16"/>
                <w:szCs w:val="16"/>
              </w:rPr>
              <w:t>zamontowanym wskaźnikiem zużycia paliwa pokazującym chwilowe i średnie zużycie paliwa (z funkcją kasowania),</w:t>
            </w:r>
            <w:r w:rsidRPr="007F0ED1">
              <w:rPr>
                <w:rFonts w:ascii="Tahoma" w:hAnsi="Tahoma" w:cs="Tahoma"/>
                <w:sz w:val="16"/>
                <w:szCs w:val="16"/>
              </w:rPr>
              <w:t xml:space="preserve"> </w:t>
            </w:r>
          </w:p>
        </w:tc>
      </w:tr>
      <w:tr w:rsidR="00A8022F" w:rsidRPr="007F0ED1" w14:paraId="2A8363E3" w14:textId="77777777" w:rsidTr="001446AF">
        <w:trPr>
          <w:cantSplit/>
          <w:trHeight w:val="454"/>
        </w:trPr>
        <w:tc>
          <w:tcPr>
            <w:tcW w:w="2551" w:type="dxa"/>
            <w:vMerge/>
            <w:vAlign w:val="center"/>
          </w:tcPr>
          <w:p w14:paraId="1B375309"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34793F6F"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E03048">
              <w:rPr>
                <w:rFonts w:ascii="Tahoma" w:hAnsi="Tahoma"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A8022F" w:rsidRPr="007F0ED1" w14:paraId="047CA433" w14:textId="77777777" w:rsidTr="001446AF">
        <w:trPr>
          <w:cantSplit/>
          <w:trHeight w:val="567"/>
        </w:trPr>
        <w:tc>
          <w:tcPr>
            <w:tcW w:w="2551" w:type="dxa"/>
            <w:vMerge/>
            <w:vAlign w:val="center"/>
          </w:tcPr>
          <w:p w14:paraId="0D9BB7C9"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29E655F7"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roleta przeciwsłoneczna</w:t>
            </w:r>
            <w:r>
              <w:rPr>
                <w:rFonts w:ascii="Tahoma" w:hAnsi="Tahoma" w:cs="Tahoma"/>
                <w:sz w:val="16"/>
                <w:szCs w:val="16"/>
              </w:rPr>
              <w:t xml:space="preserve"> -</w:t>
            </w:r>
            <w:r w:rsidRPr="007F0ED1">
              <w:rPr>
                <w:rFonts w:ascii="Tahoma" w:hAnsi="Tahoma" w:cs="Tahoma"/>
                <w:sz w:val="16"/>
                <w:szCs w:val="16"/>
              </w:rPr>
              <w:t xml:space="preserve"> na lewej części szyby przedniej oraz na szybie bocznej z lewej strony kierowcy,</w:t>
            </w:r>
          </w:p>
        </w:tc>
      </w:tr>
      <w:tr w:rsidR="00A8022F" w:rsidRPr="007F0ED1" w14:paraId="42E6BD14" w14:textId="77777777" w:rsidTr="001446AF">
        <w:trPr>
          <w:cantSplit/>
          <w:trHeight w:val="680"/>
        </w:trPr>
        <w:tc>
          <w:tcPr>
            <w:tcW w:w="2551" w:type="dxa"/>
            <w:vMerge/>
            <w:vAlign w:val="center"/>
          </w:tcPr>
          <w:p w14:paraId="3CB3E63C" w14:textId="77777777" w:rsidR="00A8022F" w:rsidRPr="007F0ED1" w:rsidRDefault="00A8022F" w:rsidP="006D3FB3">
            <w:pPr>
              <w:rPr>
                <w:rFonts w:cs="Tahoma"/>
                <w:b/>
                <w:sz w:val="16"/>
                <w:szCs w:val="16"/>
              </w:rPr>
            </w:pPr>
          </w:p>
        </w:tc>
        <w:tc>
          <w:tcPr>
            <w:tcW w:w="8006" w:type="dxa"/>
            <w:tcBorders>
              <w:bottom w:val="single" w:sz="4" w:space="0" w:color="auto"/>
            </w:tcBorders>
            <w:vAlign w:val="center"/>
          </w:tcPr>
          <w:p w14:paraId="5C945DFE" w14:textId="77777777" w:rsidR="00A8022F" w:rsidRPr="007F0ED1" w:rsidRDefault="00A8022F"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zamykany na klucz schowek na drobne przedmioty oraz min. jeden wieszak na ubranie kierowcy</w:t>
            </w:r>
            <w:r>
              <w:rPr>
                <w:rFonts w:ascii="Tahoma" w:hAnsi="Tahoma" w:cs="Tahoma"/>
                <w:sz w:val="16"/>
                <w:szCs w:val="16"/>
              </w:rPr>
              <w:t>,</w:t>
            </w:r>
            <w:r w:rsidRPr="007F0ED1">
              <w:rPr>
                <w:rFonts w:ascii="Tahoma" w:hAnsi="Tahoma" w:cs="Tahoma"/>
                <w:sz w:val="16"/>
                <w:szCs w:val="16"/>
              </w:rPr>
              <w:t xml:space="preserve"> umieszczony na wewnętrznej stronie ścianki działowej kabiny,</w:t>
            </w:r>
          </w:p>
        </w:tc>
      </w:tr>
    </w:tbl>
    <w:p w14:paraId="28F08002" w14:textId="77777777" w:rsidR="009D17D2" w:rsidRDefault="009D17D2" w:rsidP="009D17D2"/>
    <w:p w14:paraId="2D6B9B1A" w14:textId="77777777" w:rsidR="009D17D2" w:rsidRDefault="009D17D2" w:rsidP="009D17D2">
      <w:pPr>
        <w:rPr>
          <w:sz w:val="28"/>
          <w:szCs w:val="2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704FD568" w14:textId="77777777" w:rsidTr="001446AF">
        <w:trPr>
          <w:trHeight w:val="1531"/>
        </w:trPr>
        <w:tc>
          <w:tcPr>
            <w:tcW w:w="2551" w:type="dxa"/>
            <w:shd w:val="clear" w:color="auto" w:fill="D9D9D9"/>
            <w:vAlign w:val="center"/>
          </w:tcPr>
          <w:p w14:paraId="142A0E23" w14:textId="77777777" w:rsidR="008D5265" w:rsidRPr="007F0ED1" w:rsidRDefault="008D5265"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C6D1874"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18A00485" w14:textId="77777777" w:rsidTr="001446AF">
        <w:trPr>
          <w:trHeight w:val="340"/>
        </w:trPr>
        <w:tc>
          <w:tcPr>
            <w:tcW w:w="2551" w:type="dxa"/>
            <w:shd w:val="clear" w:color="auto" w:fill="808080"/>
            <w:vAlign w:val="center"/>
          </w:tcPr>
          <w:p w14:paraId="41BAEA9F"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3AC7A8B5" w14:textId="77777777" w:rsidR="008D5265" w:rsidRPr="007F0ED1" w:rsidRDefault="008D5265" w:rsidP="006D3FB3">
            <w:pPr>
              <w:jc w:val="center"/>
              <w:rPr>
                <w:b/>
                <w:sz w:val="16"/>
                <w:szCs w:val="16"/>
              </w:rPr>
            </w:pPr>
            <w:r w:rsidRPr="007F0ED1">
              <w:rPr>
                <w:b/>
                <w:sz w:val="16"/>
                <w:szCs w:val="16"/>
              </w:rPr>
              <w:t>2</w:t>
            </w:r>
          </w:p>
        </w:tc>
      </w:tr>
      <w:tr w:rsidR="00C17164" w:rsidRPr="007F0ED1" w14:paraId="74BBD67A" w14:textId="77777777" w:rsidTr="00C17164">
        <w:trPr>
          <w:trHeight w:val="340"/>
        </w:trPr>
        <w:tc>
          <w:tcPr>
            <w:tcW w:w="10557" w:type="dxa"/>
            <w:gridSpan w:val="2"/>
            <w:shd w:val="clear" w:color="auto" w:fill="D9D9D9" w:themeFill="background1" w:themeFillShade="D9"/>
            <w:vAlign w:val="center"/>
          </w:tcPr>
          <w:p w14:paraId="060479A8" w14:textId="0F6DD9FB" w:rsidR="00C17164" w:rsidRPr="007F0ED1" w:rsidRDefault="00C17164" w:rsidP="006D3FB3">
            <w:pPr>
              <w:jc w:val="center"/>
              <w:rPr>
                <w:b/>
                <w:sz w:val="16"/>
                <w:szCs w:val="16"/>
              </w:rPr>
            </w:pPr>
            <w:r w:rsidRPr="008D5265">
              <w:rPr>
                <w:rFonts w:cs="Tahoma"/>
                <w:b/>
                <w:bCs/>
                <w:sz w:val="16"/>
                <w:szCs w:val="16"/>
              </w:rPr>
              <w:t>8.Wyposażenie wnętrza.</w:t>
            </w:r>
          </w:p>
        </w:tc>
      </w:tr>
      <w:tr w:rsidR="008D5265" w:rsidRPr="007F0ED1" w14:paraId="5D1A932E" w14:textId="77777777" w:rsidTr="001446AF">
        <w:trPr>
          <w:cantSplit/>
          <w:trHeight w:val="680"/>
        </w:trPr>
        <w:tc>
          <w:tcPr>
            <w:tcW w:w="2551" w:type="dxa"/>
            <w:vMerge w:val="restart"/>
            <w:vAlign w:val="center"/>
          </w:tcPr>
          <w:p w14:paraId="41C526F4"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.1. Kabina kierowcy:</w:t>
            </w:r>
          </w:p>
        </w:tc>
        <w:tc>
          <w:tcPr>
            <w:tcW w:w="8006" w:type="dxa"/>
            <w:tcBorders>
              <w:bottom w:val="single" w:sz="4" w:space="0" w:color="auto"/>
            </w:tcBorders>
            <w:vAlign w:val="center"/>
          </w:tcPr>
          <w:p w14:paraId="43743B7A" w14:textId="57331BC0"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radio samochodowe</w:t>
            </w:r>
            <w:r>
              <w:rPr>
                <w:rFonts w:ascii="Tahoma" w:hAnsi="Tahoma" w:cs="Tahoma"/>
                <w:sz w:val="16"/>
                <w:szCs w:val="16"/>
              </w:rPr>
              <w:t>,</w:t>
            </w:r>
            <w:r w:rsidRPr="007F0ED1">
              <w:rPr>
                <w:rFonts w:ascii="Tahoma" w:hAnsi="Tahoma" w:cs="Tahoma"/>
                <w:sz w:val="16"/>
                <w:szCs w:val="16"/>
              </w:rPr>
              <w:t xml:space="preserve"> z odpowiednim osprzętem (głośnik, antena),</w:t>
            </w:r>
          </w:p>
        </w:tc>
      </w:tr>
      <w:tr w:rsidR="008D5265" w:rsidRPr="007F0ED1" w14:paraId="52F18EE0" w14:textId="77777777" w:rsidTr="001446AF">
        <w:trPr>
          <w:cantSplit/>
          <w:trHeight w:val="454"/>
        </w:trPr>
        <w:tc>
          <w:tcPr>
            <w:tcW w:w="2551" w:type="dxa"/>
            <w:vMerge/>
            <w:vAlign w:val="center"/>
          </w:tcPr>
          <w:p w14:paraId="5F8D401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8DFF61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gniazdo zapalniczki</w:t>
            </w:r>
            <w:r>
              <w:rPr>
                <w:rFonts w:ascii="Tahoma" w:hAnsi="Tahoma" w:cs="Tahoma"/>
                <w:sz w:val="16"/>
                <w:szCs w:val="16"/>
              </w:rPr>
              <w:t xml:space="preserve"> 12 V</w:t>
            </w:r>
            <w:r w:rsidRPr="007F0ED1">
              <w:rPr>
                <w:rFonts w:ascii="Tahoma" w:hAnsi="Tahoma" w:cs="Tahoma"/>
                <w:sz w:val="16"/>
                <w:szCs w:val="16"/>
              </w:rPr>
              <w:t xml:space="preserve"> (zasilane przed stacyjką), zabezpieczone bezpiecznikiem,</w:t>
            </w:r>
          </w:p>
        </w:tc>
      </w:tr>
      <w:tr w:rsidR="008D5265" w:rsidRPr="007F0ED1" w14:paraId="6AD9C96B" w14:textId="77777777" w:rsidTr="001446AF">
        <w:trPr>
          <w:cantSplit/>
          <w:trHeight w:val="567"/>
        </w:trPr>
        <w:tc>
          <w:tcPr>
            <w:tcW w:w="2551" w:type="dxa"/>
            <w:vMerge/>
            <w:vAlign w:val="center"/>
          </w:tcPr>
          <w:p w14:paraId="1803072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735826F"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podwójne gniazdo USB 5V/2A (zasilane przed stacyjką i zabezpieczone bezpiecznikiem),</w:t>
            </w:r>
          </w:p>
        </w:tc>
      </w:tr>
      <w:tr w:rsidR="008D5265" w:rsidRPr="007F0ED1" w14:paraId="6EFBFE66" w14:textId="77777777" w:rsidTr="001446AF">
        <w:trPr>
          <w:cantSplit/>
          <w:trHeight w:val="680"/>
        </w:trPr>
        <w:tc>
          <w:tcPr>
            <w:tcW w:w="2551" w:type="dxa"/>
            <w:vMerge/>
            <w:vAlign w:val="center"/>
          </w:tcPr>
          <w:p w14:paraId="4010F9B1"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647E3D3"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wyposażona w uchwyt na telefon typu smartfon, zamontowane na desce rozdzielczej</w:t>
            </w:r>
            <w:r>
              <w:rPr>
                <w:rFonts w:ascii="Tahoma" w:hAnsi="Tahoma" w:cs="Tahoma"/>
                <w:sz w:val="16"/>
                <w:szCs w:val="16"/>
              </w:rPr>
              <w:t>,</w:t>
            </w:r>
            <w:r w:rsidRPr="007F0ED1">
              <w:rPr>
                <w:rFonts w:ascii="Tahoma" w:hAnsi="Tahoma" w:cs="Tahoma"/>
                <w:sz w:val="16"/>
                <w:szCs w:val="16"/>
              </w:rPr>
              <w:t xml:space="preserve"> w miejscu uzgodnionym z Zamawiającym,</w:t>
            </w:r>
          </w:p>
        </w:tc>
      </w:tr>
      <w:tr w:rsidR="008D5265" w:rsidRPr="007F0ED1" w14:paraId="31629149" w14:textId="77777777" w:rsidTr="001446AF">
        <w:trPr>
          <w:cantSplit/>
          <w:trHeight w:val="567"/>
        </w:trPr>
        <w:tc>
          <w:tcPr>
            <w:tcW w:w="2551" w:type="dxa"/>
            <w:vMerge/>
            <w:vAlign w:val="center"/>
          </w:tcPr>
          <w:p w14:paraId="545B8CB5"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731ED1F"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wyposażona w podstawkę pod rozkład jazdy</w:t>
            </w:r>
            <w:r>
              <w:rPr>
                <w:rFonts w:ascii="Tahoma" w:hAnsi="Tahoma" w:cs="Tahoma"/>
                <w:sz w:val="16"/>
                <w:szCs w:val="16"/>
              </w:rPr>
              <w:t>,</w:t>
            </w:r>
            <w:r w:rsidRPr="007F0ED1">
              <w:rPr>
                <w:rFonts w:ascii="Tahoma" w:hAnsi="Tahoma" w:cs="Tahoma"/>
                <w:sz w:val="16"/>
                <w:szCs w:val="16"/>
              </w:rPr>
              <w:t xml:space="preserve"> z oświetleniem punktowym LED, </w:t>
            </w:r>
          </w:p>
        </w:tc>
      </w:tr>
      <w:tr w:rsidR="008D5265" w:rsidRPr="007F0ED1" w14:paraId="3D3C01A8" w14:textId="77777777" w:rsidTr="001446AF">
        <w:trPr>
          <w:cantSplit/>
          <w:trHeight w:val="567"/>
        </w:trPr>
        <w:tc>
          <w:tcPr>
            <w:tcW w:w="2551" w:type="dxa"/>
            <w:vMerge/>
            <w:vAlign w:val="center"/>
          </w:tcPr>
          <w:p w14:paraId="2D6C5AE3"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0E7873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wnętrza kabiny kierowcy do uzgodnienia </w:t>
            </w:r>
            <w:r w:rsidRPr="007F0ED1">
              <w:rPr>
                <w:rFonts w:ascii="Tahoma" w:hAnsi="Tahoma" w:cs="Tahoma"/>
                <w:sz w:val="16"/>
                <w:szCs w:val="16"/>
              </w:rPr>
              <w:br/>
              <w:t>z Zamawiającym przy podpisaniu umowy</w:t>
            </w:r>
            <w:r>
              <w:rPr>
                <w:rFonts w:ascii="Tahoma" w:hAnsi="Tahoma" w:cs="Tahoma"/>
                <w:sz w:val="16"/>
                <w:szCs w:val="16"/>
              </w:rPr>
              <w:t>,</w:t>
            </w:r>
          </w:p>
        </w:tc>
      </w:tr>
      <w:tr w:rsidR="008D5265" w:rsidRPr="007F0ED1" w14:paraId="172AB4BB" w14:textId="77777777" w:rsidTr="001446AF">
        <w:trPr>
          <w:cantSplit/>
          <w:trHeight w:val="567"/>
        </w:trPr>
        <w:tc>
          <w:tcPr>
            <w:tcW w:w="2551" w:type="dxa"/>
            <w:vMerge/>
            <w:vAlign w:val="center"/>
          </w:tcPr>
          <w:p w14:paraId="42186359"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CA81497"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Pr>
                <w:rFonts w:ascii="Tahoma" w:hAnsi="Tahoma" w:cs="Tahoma"/>
                <w:sz w:val="16"/>
                <w:szCs w:val="16"/>
              </w:rPr>
              <w:t xml:space="preserve">wyposażona w </w:t>
            </w:r>
            <w:r w:rsidRPr="00581EC6">
              <w:rPr>
                <w:rFonts w:ascii="Tahoma" w:hAnsi="Tahoma" w:cs="Tahoma"/>
                <w:sz w:val="16"/>
                <w:szCs w:val="16"/>
              </w:rPr>
              <w:t>nagrzewnic</w:t>
            </w:r>
            <w:r>
              <w:rPr>
                <w:rFonts w:ascii="Tahoma" w:hAnsi="Tahoma" w:cs="Tahoma"/>
                <w:sz w:val="16"/>
                <w:szCs w:val="16"/>
              </w:rPr>
              <w:t>ę</w:t>
            </w:r>
            <w:r w:rsidRPr="00581EC6">
              <w:rPr>
                <w:rFonts w:ascii="Tahoma" w:hAnsi="Tahoma" w:cs="Tahoma"/>
                <w:sz w:val="16"/>
                <w:szCs w:val="16"/>
              </w:rPr>
              <w:t xml:space="preserve"> czołow</w:t>
            </w:r>
            <w:r>
              <w:rPr>
                <w:rFonts w:ascii="Tahoma" w:hAnsi="Tahoma" w:cs="Tahoma"/>
                <w:sz w:val="16"/>
                <w:szCs w:val="16"/>
              </w:rPr>
              <w:t>ą</w:t>
            </w:r>
            <w:r w:rsidRPr="00581EC6">
              <w:rPr>
                <w:rFonts w:ascii="Tahoma" w:hAnsi="Tahoma" w:cs="Tahoma"/>
                <w:sz w:val="16"/>
                <w:szCs w:val="16"/>
              </w:rPr>
              <w:t xml:space="preserve"> z regulowaną</w:t>
            </w:r>
            <w:r>
              <w:rPr>
                <w:rFonts w:ascii="Tahoma" w:hAnsi="Tahoma" w:cs="Tahoma"/>
                <w:sz w:val="16"/>
                <w:szCs w:val="16"/>
              </w:rPr>
              <w:t xml:space="preserve"> </w:t>
            </w:r>
            <w:r w:rsidRPr="00581EC6">
              <w:rPr>
                <w:rFonts w:ascii="Tahoma" w:hAnsi="Tahoma" w:cs="Tahoma"/>
                <w:sz w:val="16"/>
                <w:szCs w:val="16"/>
              </w:rPr>
              <w:t>temperaturą min. trzystopniowo lub regulatorem bezstopniowym z trybem oszczędnościowym</w:t>
            </w:r>
            <w:r>
              <w:rPr>
                <w:rFonts w:ascii="Tahoma" w:hAnsi="Tahoma" w:cs="Tahoma"/>
                <w:sz w:val="16"/>
                <w:szCs w:val="16"/>
              </w:rPr>
              <w:t>,</w:t>
            </w:r>
          </w:p>
        </w:tc>
      </w:tr>
      <w:tr w:rsidR="008D5265" w:rsidRPr="007F0ED1" w14:paraId="7D0E5A1B" w14:textId="77777777" w:rsidTr="001446AF">
        <w:trPr>
          <w:cantSplit/>
          <w:trHeight w:val="567"/>
        </w:trPr>
        <w:tc>
          <w:tcPr>
            <w:tcW w:w="2551" w:type="dxa"/>
            <w:vMerge/>
            <w:vAlign w:val="center"/>
          </w:tcPr>
          <w:p w14:paraId="5C643589" w14:textId="77777777" w:rsidR="008D5265" w:rsidRPr="007F0ED1" w:rsidRDefault="008D5265" w:rsidP="006D3FB3">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0B66AD2D" w14:textId="77777777" w:rsidR="008D5265" w:rsidRPr="007F0ED1" w:rsidRDefault="008D5265" w:rsidP="008D5265">
            <w:pPr>
              <w:pStyle w:val="Nagwek"/>
              <w:numPr>
                <w:ilvl w:val="0"/>
                <w:numId w:val="35"/>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oświetlenie punktowe pozwalające na sprawne odczytywanie rozkładów jazdy, sprzedaży biletów oraz wypełnienie kart drogowych; wszystkie lampy w kabinie włączane osobnymi przyciskami</w:t>
            </w:r>
            <w:r>
              <w:rPr>
                <w:rFonts w:ascii="Tahoma" w:hAnsi="Tahoma" w:cs="Tahoma"/>
                <w:sz w:val="16"/>
                <w:szCs w:val="16"/>
              </w:rPr>
              <w:t>.</w:t>
            </w:r>
          </w:p>
        </w:tc>
      </w:tr>
      <w:tr w:rsidR="008D5265" w:rsidRPr="007F0ED1" w14:paraId="22A832D4" w14:textId="77777777" w:rsidTr="001446AF">
        <w:trPr>
          <w:cantSplit/>
          <w:trHeight w:val="567"/>
        </w:trPr>
        <w:tc>
          <w:tcPr>
            <w:tcW w:w="2551" w:type="dxa"/>
            <w:vMerge w:val="restart"/>
            <w:vAlign w:val="center"/>
          </w:tcPr>
          <w:p w14:paraId="2AA3B7F1"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.2. Podłoga:</w:t>
            </w:r>
          </w:p>
        </w:tc>
        <w:tc>
          <w:tcPr>
            <w:tcW w:w="8006" w:type="dxa"/>
            <w:tcBorders>
              <w:bottom w:val="single" w:sz="4" w:space="0" w:color="auto"/>
            </w:tcBorders>
            <w:vAlign w:val="center"/>
          </w:tcPr>
          <w:p w14:paraId="65D47563"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płaska na całej długości autobusu</w:t>
            </w:r>
            <w:r>
              <w:rPr>
                <w:rFonts w:ascii="Tahoma" w:hAnsi="Tahoma" w:cs="Tahoma"/>
                <w:sz w:val="16"/>
                <w:szCs w:val="16"/>
              </w:rPr>
              <w:t>,</w:t>
            </w:r>
            <w:r w:rsidRPr="007F0ED1">
              <w:rPr>
                <w:rFonts w:ascii="Tahoma" w:hAnsi="Tahoma" w:cs="Tahoma"/>
                <w:sz w:val="16"/>
                <w:szCs w:val="16"/>
              </w:rPr>
              <w:t xml:space="preserve"> bez stopni wejściowych we wszystkich drzwiach</w:t>
            </w:r>
            <w:r>
              <w:rPr>
                <w:rFonts w:ascii="Tahoma" w:hAnsi="Tahoma" w:cs="Tahoma"/>
                <w:sz w:val="16"/>
                <w:szCs w:val="16"/>
              </w:rPr>
              <w:t xml:space="preserve">. </w:t>
            </w:r>
            <w:r w:rsidRPr="002A47A8">
              <w:rPr>
                <w:rFonts w:ascii="Tahoma" w:hAnsi="Tahoma" w:cs="Tahoma"/>
                <w:sz w:val="16"/>
                <w:szCs w:val="16"/>
              </w:rPr>
              <w:t>Dopuszcza się stopnie poprzeczne za drzwiami środkowymi</w:t>
            </w:r>
            <w:r>
              <w:rPr>
                <w:rFonts w:ascii="Tahoma" w:hAnsi="Tahoma" w:cs="Tahoma"/>
                <w:sz w:val="16"/>
                <w:szCs w:val="16"/>
              </w:rPr>
              <w:t xml:space="preserve"> (drugimi),</w:t>
            </w:r>
          </w:p>
        </w:tc>
      </w:tr>
      <w:tr w:rsidR="008D5265" w:rsidRPr="007F0ED1" w14:paraId="246D951A" w14:textId="77777777" w:rsidTr="001446AF">
        <w:trPr>
          <w:cantSplit/>
          <w:trHeight w:val="1077"/>
        </w:trPr>
        <w:tc>
          <w:tcPr>
            <w:tcW w:w="2551" w:type="dxa"/>
            <w:vMerge/>
            <w:vAlign w:val="center"/>
          </w:tcPr>
          <w:p w14:paraId="29B2BD05"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90A1FAA"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przy </w:t>
            </w:r>
            <w:r>
              <w:rPr>
                <w:rFonts w:ascii="Tahoma" w:hAnsi="Tahoma" w:cs="Tahoma"/>
                <w:sz w:val="16"/>
                <w:szCs w:val="16"/>
              </w:rPr>
              <w:t>drugich</w:t>
            </w:r>
            <w:r w:rsidRPr="007F0ED1">
              <w:rPr>
                <w:rFonts w:ascii="Tahoma" w:hAnsi="Tahoma" w:cs="Tahoma"/>
                <w:sz w:val="16"/>
                <w:szCs w:val="16"/>
              </w:rPr>
              <w:t xml:space="preserve"> drzwiach rozkładana ręcznie lub automatycznie rampa (podest) najazdowa </w:t>
            </w:r>
            <w:r w:rsidRPr="0097528E">
              <w:rPr>
                <w:rFonts w:ascii="Tahoma" w:hAnsi="Tahoma" w:cs="Tahoma"/>
                <w:sz w:val="16"/>
                <w:szCs w:val="16"/>
              </w:rPr>
              <w:t>- spełniająca wymagania Regulaminu 107 EKG ONZ lub równoważnego -</w:t>
            </w:r>
            <w:r w:rsidRPr="007F0ED1">
              <w:rPr>
                <w:rFonts w:ascii="Tahoma" w:hAnsi="Tahoma" w:cs="Tahoma"/>
                <w:sz w:val="16"/>
                <w:szCs w:val="16"/>
              </w:rPr>
              <w:t xml:space="preserve"> do obsługi wózków inwalidzkich lub dziecięcych, zamontowana w podłodze we wnęce umożliwiającej grawitacyjny odpływ wody na zewnątrz przy wypoziomowanym nadwoziu autobusu, </w:t>
            </w:r>
          </w:p>
        </w:tc>
      </w:tr>
      <w:tr w:rsidR="008D5265" w:rsidRPr="007F0ED1" w14:paraId="341D7089" w14:textId="77777777" w:rsidTr="001446AF">
        <w:trPr>
          <w:cantSplit/>
          <w:trHeight w:val="680"/>
        </w:trPr>
        <w:tc>
          <w:tcPr>
            <w:tcW w:w="2551" w:type="dxa"/>
            <w:vMerge/>
            <w:vAlign w:val="center"/>
          </w:tcPr>
          <w:p w14:paraId="1AFDBFD8"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13B57A31"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poszyta wielowarstwową, wodoodporną, trudnopalną sklejką, gwarantującą optymalne wygłuszenie przestrzeni pasażerskiej,</w:t>
            </w:r>
          </w:p>
        </w:tc>
      </w:tr>
      <w:tr w:rsidR="008D5265" w:rsidRPr="007F0ED1" w14:paraId="50C10A19" w14:textId="77777777" w:rsidTr="001446AF">
        <w:trPr>
          <w:cantSplit/>
          <w:trHeight w:val="1077"/>
        </w:trPr>
        <w:tc>
          <w:tcPr>
            <w:tcW w:w="2551" w:type="dxa"/>
            <w:vMerge/>
            <w:vAlign w:val="center"/>
          </w:tcPr>
          <w:p w14:paraId="6872FD3A"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1E698286"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8D5265" w:rsidRPr="007F0ED1" w14:paraId="3832BBE0" w14:textId="77777777" w:rsidTr="001446AF">
        <w:trPr>
          <w:cantSplit/>
          <w:trHeight w:val="568"/>
        </w:trPr>
        <w:tc>
          <w:tcPr>
            <w:tcW w:w="2551" w:type="dxa"/>
            <w:vMerge/>
            <w:vAlign w:val="center"/>
          </w:tcPr>
          <w:p w14:paraId="18AD3C7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48F69EB1"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 strefach zewnętrznych drzwi pas o szerokości min. 100 mm – żółty, ostrzegawczy,</w:t>
            </w:r>
          </w:p>
        </w:tc>
      </w:tr>
      <w:tr w:rsidR="008D5265" w:rsidRPr="007F0ED1" w14:paraId="55CC4E86" w14:textId="77777777" w:rsidTr="001446AF">
        <w:trPr>
          <w:cantSplit/>
          <w:trHeight w:val="454"/>
        </w:trPr>
        <w:tc>
          <w:tcPr>
            <w:tcW w:w="2551" w:type="dxa"/>
            <w:vMerge/>
            <w:vAlign w:val="center"/>
          </w:tcPr>
          <w:p w14:paraId="0D5E5679"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728081E" w14:textId="77777777" w:rsidR="008D5265" w:rsidRPr="007F0ED1" w:rsidRDefault="008D5265" w:rsidP="006D3FB3">
            <w:pPr>
              <w:pStyle w:val="Nagwek"/>
              <w:numPr>
                <w:ilvl w:val="0"/>
                <w:numId w:val="36"/>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krawędzie podestu, nadkoli oraz stopni wejściowych wyłożone listwami w kolorze żółtym.</w:t>
            </w:r>
          </w:p>
        </w:tc>
      </w:tr>
      <w:tr w:rsidR="008D5265" w:rsidRPr="007F0ED1" w14:paraId="4F285019" w14:textId="77777777" w:rsidTr="001446AF">
        <w:trPr>
          <w:cantSplit/>
          <w:trHeight w:val="850"/>
        </w:trPr>
        <w:tc>
          <w:tcPr>
            <w:tcW w:w="2551" w:type="dxa"/>
            <w:vMerge w:val="restart"/>
            <w:vAlign w:val="center"/>
          </w:tcPr>
          <w:p w14:paraId="19ED4C9D"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3FA0E605" w14:textId="77777777" w:rsidR="008D5265" w:rsidRPr="007F0ED1" w:rsidRDefault="008D5265" w:rsidP="006D3FB3">
            <w:pPr>
              <w:numPr>
                <w:ilvl w:val="0"/>
                <w:numId w:val="37"/>
              </w:numPr>
              <w:ind w:left="217" w:right="213" w:hanging="217"/>
              <w:jc w:val="both"/>
              <w:rPr>
                <w:rFonts w:cs="Tahoma"/>
                <w:sz w:val="16"/>
                <w:szCs w:val="16"/>
              </w:rPr>
            </w:pPr>
            <w:r w:rsidRPr="007F0ED1">
              <w:rPr>
                <w:rFonts w:cs="Tahoma"/>
                <w:sz w:val="16"/>
                <w:szCs w:val="16"/>
              </w:rPr>
              <w:t>poręcze:</w:t>
            </w:r>
          </w:p>
          <w:p w14:paraId="1AA5367E" w14:textId="77777777" w:rsidR="008D5265" w:rsidRPr="007F0ED1" w:rsidRDefault="008D5265" w:rsidP="006D3FB3">
            <w:pPr>
              <w:numPr>
                <w:ilvl w:val="0"/>
                <w:numId w:val="1"/>
              </w:numPr>
              <w:tabs>
                <w:tab w:val="clear" w:pos="360"/>
                <w:tab w:val="num" w:pos="500"/>
              </w:tabs>
              <w:ind w:left="500" w:right="72" w:hanging="283"/>
              <w:jc w:val="both"/>
              <w:rPr>
                <w:rFonts w:cs="Tahoma"/>
                <w:sz w:val="16"/>
                <w:szCs w:val="16"/>
              </w:rPr>
            </w:pPr>
            <w:r w:rsidRPr="007F0ED1">
              <w:rPr>
                <w:rFonts w:cs="Tahoma"/>
                <w:sz w:val="16"/>
                <w:szCs w:val="16"/>
              </w:rPr>
              <w:t>poziome</w:t>
            </w:r>
            <w:r>
              <w:rPr>
                <w:rFonts w:cs="Tahoma"/>
                <w:sz w:val="16"/>
                <w:szCs w:val="16"/>
              </w:rPr>
              <w:t xml:space="preserve"> -</w:t>
            </w:r>
            <w:r w:rsidRPr="007F0ED1">
              <w:rPr>
                <w:rFonts w:cs="Tahoma"/>
                <w:sz w:val="16"/>
                <w:szCs w:val="16"/>
              </w:rPr>
              <w:t xml:space="preserve"> wyposażone w uchwyty wiszące do trzymania się przez pasażerów stojących, zabezpieczone przed przesuwaniem się po poręczy,</w:t>
            </w:r>
          </w:p>
        </w:tc>
      </w:tr>
      <w:tr w:rsidR="008D5265" w:rsidRPr="007F0ED1" w14:paraId="7D84D9E9" w14:textId="77777777" w:rsidTr="001446AF">
        <w:trPr>
          <w:cantSplit/>
          <w:trHeight w:val="397"/>
        </w:trPr>
        <w:tc>
          <w:tcPr>
            <w:tcW w:w="2551" w:type="dxa"/>
            <w:vMerge/>
            <w:vAlign w:val="center"/>
          </w:tcPr>
          <w:p w14:paraId="58959E21" w14:textId="77777777" w:rsidR="008D5265" w:rsidRPr="007F0ED1" w:rsidRDefault="008D5265" w:rsidP="006D3FB3">
            <w:pPr>
              <w:rPr>
                <w:rFonts w:cs="Tahoma"/>
                <w:b/>
                <w:sz w:val="16"/>
                <w:szCs w:val="16"/>
              </w:rPr>
            </w:pPr>
          </w:p>
        </w:tc>
        <w:tc>
          <w:tcPr>
            <w:tcW w:w="8006" w:type="dxa"/>
            <w:vAlign w:val="center"/>
          </w:tcPr>
          <w:p w14:paraId="7EE04A07" w14:textId="77777777" w:rsidR="008D5265" w:rsidRPr="007F0ED1" w:rsidRDefault="008D5265" w:rsidP="006D3FB3">
            <w:pPr>
              <w:numPr>
                <w:ilvl w:val="0"/>
                <w:numId w:val="2"/>
              </w:numPr>
              <w:tabs>
                <w:tab w:val="left" w:pos="500"/>
              </w:tabs>
              <w:ind w:right="72" w:hanging="503"/>
              <w:jc w:val="both"/>
              <w:rPr>
                <w:rFonts w:cs="Tahoma"/>
                <w:sz w:val="16"/>
                <w:szCs w:val="16"/>
              </w:rPr>
            </w:pPr>
            <w:r w:rsidRPr="007F0ED1">
              <w:rPr>
                <w:rFonts w:cs="Tahoma"/>
                <w:sz w:val="16"/>
                <w:szCs w:val="16"/>
              </w:rPr>
              <w:t>pionowe,</w:t>
            </w:r>
          </w:p>
        </w:tc>
      </w:tr>
      <w:tr w:rsidR="008D5265" w:rsidRPr="007F0ED1" w14:paraId="39224ECC" w14:textId="77777777" w:rsidTr="001446AF">
        <w:trPr>
          <w:cantSplit/>
          <w:trHeight w:val="567"/>
        </w:trPr>
        <w:tc>
          <w:tcPr>
            <w:tcW w:w="2551" w:type="dxa"/>
            <w:vMerge/>
            <w:vAlign w:val="center"/>
          </w:tcPr>
          <w:p w14:paraId="6CA8CB15" w14:textId="77777777" w:rsidR="008D5265" w:rsidRPr="007F0ED1" w:rsidRDefault="008D5265" w:rsidP="006D3FB3">
            <w:pPr>
              <w:rPr>
                <w:rFonts w:cs="Tahoma"/>
                <w:b/>
                <w:sz w:val="16"/>
                <w:szCs w:val="16"/>
              </w:rPr>
            </w:pPr>
          </w:p>
        </w:tc>
        <w:tc>
          <w:tcPr>
            <w:tcW w:w="8006" w:type="dxa"/>
            <w:vAlign w:val="center"/>
          </w:tcPr>
          <w:p w14:paraId="2283E62F" w14:textId="77777777" w:rsidR="008D5265" w:rsidRPr="007F0ED1" w:rsidRDefault="008D5265" w:rsidP="006D3FB3">
            <w:pPr>
              <w:tabs>
                <w:tab w:val="left" w:pos="656"/>
              </w:tabs>
              <w:ind w:right="72"/>
              <w:jc w:val="both"/>
              <w:rPr>
                <w:rFonts w:cs="Tahoma"/>
                <w:sz w:val="16"/>
                <w:szCs w:val="16"/>
              </w:rPr>
            </w:pPr>
            <w:r w:rsidRPr="007F0ED1">
              <w:rPr>
                <w:rFonts w:cs="Tahoma"/>
                <w:sz w:val="16"/>
                <w:szCs w:val="16"/>
              </w:rPr>
              <w:t>malowane w kolorze żółtym, proszkowo</w:t>
            </w:r>
            <w:r>
              <w:rPr>
                <w:rFonts w:cs="Tahoma"/>
                <w:sz w:val="16"/>
                <w:szCs w:val="16"/>
              </w:rPr>
              <w:t>,</w:t>
            </w:r>
          </w:p>
        </w:tc>
      </w:tr>
    </w:tbl>
    <w:p w14:paraId="7435CB03" w14:textId="77777777" w:rsidR="009D17D2" w:rsidRPr="007F0ED1" w:rsidRDefault="009D17D2" w:rsidP="009D17D2">
      <w:pPr>
        <w:rPr>
          <w:sz w:val="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691DA5C0" w14:textId="77777777" w:rsidTr="001446AF">
        <w:trPr>
          <w:trHeight w:val="1531"/>
        </w:trPr>
        <w:tc>
          <w:tcPr>
            <w:tcW w:w="2551" w:type="dxa"/>
            <w:shd w:val="clear" w:color="auto" w:fill="D9D9D9"/>
            <w:vAlign w:val="center"/>
          </w:tcPr>
          <w:p w14:paraId="4EBA294D"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56CF4883"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D571309" w14:textId="77777777" w:rsidTr="001446AF">
        <w:trPr>
          <w:trHeight w:val="340"/>
        </w:trPr>
        <w:tc>
          <w:tcPr>
            <w:tcW w:w="2551" w:type="dxa"/>
            <w:shd w:val="clear" w:color="auto" w:fill="808080"/>
            <w:vAlign w:val="center"/>
          </w:tcPr>
          <w:p w14:paraId="316CA0A0"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F5AE6DA" w14:textId="77777777" w:rsidR="008D5265" w:rsidRPr="007F0ED1" w:rsidRDefault="008D5265" w:rsidP="006D3FB3">
            <w:pPr>
              <w:jc w:val="center"/>
              <w:rPr>
                <w:b/>
                <w:sz w:val="16"/>
                <w:szCs w:val="16"/>
              </w:rPr>
            </w:pPr>
            <w:r w:rsidRPr="007F0ED1">
              <w:rPr>
                <w:b/>
                <w:sz w:val="16"/>
                <w:szCs w:val="16"/>
              </w:rPr>
              <w:t>2</w:t>
            </w:r>
          </w:p>
        </w:tc>
      </w:tr>
      <w:tr w:rsidR="00C17164" w:rsidRPr="007F0ED1" w14:paraId="3556D0E2" w14:textId="77777777" w:rsidTr="00C17164">
        <w:trPr>
          <w:trHeight w:val="340"/>
        </w:trPr>
        <w:tc>
          <w:tcPr>
            <w:tcW w:w="10557" w:type="dxa"/>
            <w:gridSpan w:val="2"/>
            <w:shd w:val="clear" w:color="auto" w:fill="D9D9D9" w:themeFill="background1" w:themeFillShade="D9"/>
            <w:vAlign w:val="center"/>
          </w:tcPr>
          <w:p w14:paraId="3317DBC5" w14:textId="1B381227" w:rsidR="00C17164" w:rsidRPr="007F0ED1" w:rsidRDefault="00C17164" w:rsidP="006D3FB3">
            <w:pPr>
              <w:jc w:val="center"/>
              <w:rPr>
                <w:b/>
                <w:sz w:val="16"/>
                <w:szCs w:val="16"/>
              </w:rPr>
            </w:pPr>
            <w:r w:rsidRPr="008D5265">
              <w:rPr>
                <w:rFonts w:cs="Tahoma"/>
                <w:b/>
                <w:bCs/>
                <w:sz w:val="16"/>
                <w:szCs w:val="16"/>
              </w:rPr>
              <w:t>8.Wyposażenie wnętrza.</w:t>
            </w:r>
          </w:p>
        </w:tc>
      </w:tr>
      <w:tr w:rsidR="008D5265" w:rsidRPr="007F0ED1" w14:paraId="0AB3780D" w14:textId="77777777" w:rsidTr="001446AF">
        <w:trPr>
          <w:cantSplit/>
          <w:trHeight w:val="964"/>
        </w:trPr>
        <w:tc>
          <w:tcPr>
            <w:tcW w:w="2551" w:type="dxa"/>
            <w:vMerge w:val="restart"/>
            <w:vAlign w:val="center"/>
          </w:tcPr>
          <w:p w14:paraId="38F723F1"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.3. Przestrzeń  pasażerska:</w:t>
            </w:r>
          </w:p>
        </w:tc>
        <w:tc>
          <w:tcPr>
            <w:tcW w:w="8006" w:type="dxa"/>
            <w:vAlign w:val="center"/>
          </w:tcPr>
          <w:p w14:paraId="7C2AA2C6" w14:textId="77777777" w:rsidR="008D5265" w:rsidRPr="007F0ED1" w:rsidRDefault="008D5265" w:rsidP="008D5265">
            <w:pPr>
              <w:numPr>
                <w:ilvl w:val="0"/>
                <w:numId w:val="37"/>
              </w:numPr>
              <w:ind w:left="217" w:right="72" w:hanging="217"/>
              <w:rPr>
                <w:rFonts w:cs="Tahoma"/>
                <w:sz w:val="16"/>
                <w:szCs w:val="16"/>
              </w:rPr>
            </w:pPr>
            <w:r w:rsidRPr="007F0ED1">
              <w:rPr>
                <w:rFonts w:cs="Tahoma"/>
                <w:sz w:val="16"/>
                <w:szCs w:val="16"/>
              </w:rPr>
              <w:t xml:space="preserve">za stanowiskiem kierowcy osłona z tworzywa sztucznego, nieprzezroczysta, przy drzwiach wejściowych ścianki osłonowe z szybą ze szkła bezpiecznego lub </w:t>
            </w:r>
            <w:r w:rsidRPr="007F0ED1">
              <w:rPr>
                <w:rFonts w:cs="Tahoma"/>
                <w:sz w:val="16"/>
                <w:szCs w:val="16"/>
              </w:rPr>
              <w:br/>
              <w:t xml:space="preserve">z poliwęglanów umiejscowione: </w:t>
            </w:r>
          </w:p>
        </w:tc>
      </w:tr>
      <w:tr w:rsidR="008D5265" w:rsidRPr="007F0ED1" w14:paraId="74BAEE08" w14:textId="77777777" w:rsidTr="001446AF">
        <w:trPr>
          <w:cantSplit/>
          <w:trHeight w:val="454"/>
        </w:trPr>
        <w:tc>
          <w:tcPr>
            <w:tcW w:w="2551" w:type="dxa"/>
            <w:vMerge/>
            <w:vAlign w:val="center"/>
          </w:tcPr>
          <w:p w14:paraId="2211306A" w14:textId="77777777" w:rsidR="008D5265" w:rsidRPr="007F0ED1" w:rsidRDefault="008D5265" w:rsidP="006D3FB3">
            <w:pPr>
              <w:rPr>
                <w:rFonts w:cs="Tahoma"/>
                <w:b/>
                <w:sz w:val="16"/>
                <w:szCs w:val="16"/>
              </w:rPr>
            </w:pPr>
          </w:p>
        </w:tc>
        <w:tc>
          <w:tcPr>
            <w:tcW w:w="8006" w:type="dxa"/>
            <w:vAlign w:val="center"/>
          </w:tcPr>
          <w:p w14:paraId="087B1400" w14:textId="77777777" w:rsidR="008D5265" w:rsidRPr="007F0ED1" w:rsidRDefault="008D5265" w:rsidP="008D5265">
            <w:pPr>
              <w:numPr>
                <w:ilvl w:val="0"/>
                <w:numId w:val="3"/>
              </w:numPr>
              <w:tabs>
                <w:tab w:val="left" w:pos="656"/>
              </w:tabs>
              <w:ind w:right="213" w:hanging="143"/>
              <w:rPr>
                <w:rFonts w:cs="Tahoma"/>
                <w:sz w:val="16"/>
                <w:szCs w:val="16"/>
              </w:rPr>
            </w:pPr>
            <w:r w:rsidRPr="007F0ED1">
              <w:rPr>
                <w:rFonts w:cs="Tahoma"/>
                <w:sz w:val="16"/>
                <w:szCs w:val="16"/>
              </w:rPr>
              <w:t>za drzwiami pierwszymi,</w:t>
            </w:r>
          </w:p>
        </w:tc>
      </w:tr>
      <w:tr w:rsidR="008D5265" w:rsidRPr="007F0ED1" w14:paraId="4129E76F" w14:textId="77777777" w:rsidTr="001446AF">
        <w:trPr>
          <w:cantSplit/>
          <w:trHeight w:val="454"/>
        </w:trPr>
        <w:tc>
          <w:tcPr>
            <w:tcW w:w="2551" w:type="dxa"/>
            <w:vMerge/>
            <w:vAlign w:val="center"/>
          </w:tcPr>
          <w:p w14:paraId="424AA54A" w14:textId="77777777" w:rsidR="008D5265" w:rsidRPr="007F0ED1" w:rsidRDefault="008D5265" w:rsidP="006D3FB3">
            <w:pPr>
              <w:rPr>
                <w:rFonts w:cs="Tahoma"/>
                <w:b/>
                <w:sz w:val="16"/>
                <w:szCs w:val="16"/>
              </w:rPr>
            </w:pPr>
          </w:p>
        </w:tc>
        <w:tc>
          <w:tcPr>
            <w:tcW w:w="8006" w:type="dxa"/>
            <w:vAlign w:val="center"/>
          </w:tcPr>
          <w:p w14:paraId="44B3CF70" w14:textId="77777777" w:rsidR="008D5265" w:rsidRPr="007F0ED1" w:rsidRDefault="008D5265" w:rsidP="008D5265">
            <w:pPr>
              <w:numPr>
                <w:ilvl w:val="0"/>
                <w:numId w:val="3"/>
              </w:numPr>
              <w:tabs>
                <w:tab w:val="left" w:pos="656"/>
              </w:tabs>
              <w:ind w:right="71" w:hanging="143"/>
              <w:rPr>
                <w:rFonts w:cs="Tahoma"/>
                <w:sz w:val="16"/>
                <w:szCs w:val="16"/>
              </w:rPr>
            </w:pPr>
            <w:r w:rsidRPr="007F0ED1">
              <w:rPr>
                <w:rFonts w:cs="Tahoma"/>
                <w:sz w:val="16"/>
                <w:szCs w:val="16"/>
              </w:rPr>
              <w:t>przed i za drzwiami drugimi</w:t>
            </w:r>
            <w:r>
              <w:rPr>
                <w:rFonts w:cs="Tahoma"/>
                <w:sz w:val="16"/>
                <w:szCs w:val="16"/>
              </w:rPr>
              <w:t xml:space="preserve">, </w:t>
            </w:r>
            <w:r w:rsidRPr="007F0ED1">
              <w:rPr>
                <w:rFonts w:cs="Tahoma"/>
                <w:sz w:val="16"/>
                <w:szCs w:val="16"/>
              </w:rPr>
              <w:t>z poręczami poziomymi ułatwiającymi wejście do pojazdu,</w:t>
            </w:r>
          </w:p>
        </w:tc>
      </w:tr>
      <w:tr w:rsidR="008D5265" w:rsidRPr="007F0ED1" w14:paraId="3153BFB3" w14:textId="77777777" w:rsidTr="004025EE">
        <w:trPr>
          <w:cantSplit/>
          <w:trHeight w:val="1021"/>
        </w:trPr>
        <w:tc>
          <w:tcPr>
            <w:tcW w:w="2551" w:type="dxa"/>
            <w:vMerge/>
            <w:vAlign w:val="center"/>
          </w:tcPr>
          <w:p w14:paraId="7FA06ECD" w14:textId="77777777" w:rsidR="008D5265" w:rsidRPr="007F0ED1" w:rsidRDefault="008D5265" w:rsidP="006D3FB3">
            <w:pPr>
              <w:rPr>
                <w:rFonts w:cs="Tahoma"/>
                <w:b/>
                <w:sz w:val="16"/>
                <w:szCs w:val="16"/>
              </w:rPr>
            </w:pPr>
          </w:p>
        </w:tc>
        <w:tc>
          <w:tcPr>
            <w:tcW w:w="8006" w:type="dxa"/>
            <w:vAlign w:val="center"/>
          </w:tcPr>
          <w:p w14:paraId="48C7BABD" w14:textId="77777777" w:rsidR="008D5265" w:rsidRPr="007F0ED1" w:rsidRDefault="008D5265" w:rsidP="008D5265">
            <w:pPr>
              <w:numPr>
                <w:ilvl w:val="0"/>
                <w:numId w:val="37"/>
              </w:numPr>
              <w:ind w:left="217" w:right="213" w:hanging="217"/>
              <w:rPr>
                <w:rFonts w:cs="Tahoma"/>
                <w:sz w:val="16"/>
                <w:szCs w:val="16"/>
              </w:rPr>
            </w:pPr>
            <w:r>
              <w:rPr>
                <w:rFonts w:cs="Tahoma"/>
                <w:sz w:val="16"/>
                <w:szCs w:val="16"/>
              </w:rPr>
              <w:t>a</w:t>
            </w:r>
            <w:r w:rsidRPr="00794B16">
              <w:rPr>
                <w:rFonts w:cs="Tahoma"/>
                <w:sz w:val="16"/>
                <w:szCs w:val="16"/>
              </w:rPr>
              <w:t xml:space="preserve">utobusy wyposażone w minimum </w:t>
            </w:r>
            <w:r>
              <w:rPr>
                <w:rFonts w:cs="Tahoma"/>
                <w:sz w:val="16"/>
                <w:szCs w:val="16"/>
              </w:rPr>
              <w:t>1</w:t>
            </w:r>
            <w:r w:rsidRPr="00794B16">
              <w:rPr>
                <w:rFonts w:cs="Tahoma"/>
                <w:sz w:val="16"/>
                <w:szCs w:val="16"/>
              </w:rPr>
              <w:t xml:space="preserve"> podwójn</w:t>
            </w:r>
            <w:r>
              <w:rPr>
                <w:rFonts w:cs="Tahoma"/>
                <w:sz w:val="16"/>
                <w:szCs w:val="16"/>
              </w:rPr>
              <w:t>y</w:t>
            </w:r>
            <w:r w:rsidRPr="00794B16">
              <w:rPr>
                <w:rFonts w:cs="Tahoma"/>
                <w:sz w:val="16"/>
                <w:szCs w:val="16"/>
              </w:rPr>
              <w:t xml:space="preserve"> port </w:t>
            </w:r>
            <w:r w:rsidRPr="007F0ED1">
              <w:rPr>
                <w:rFonts w:cs="Tahoma"/>
                <w:sz w:val="16"/>
                <w:szCs w:val="16"/>
              </w:rPr>
              <w:t>USB 5V/2A (zasilane p</w:t>
            </w:r>
            <w:r>
              <w:rPr>
                <w:rFonts w:cs="Tahoma"/>
                <w:sz w:val="16"/>
                <w:szCs w:val="16"/>
              </w:rPr>
              <w:t>o</w:t>
            </w:r>
            <w:r w:rsidRPr="007F0ED1">
              <w:rPr>
                <w:rFonts w:cs="Tahoma"/>
                <w:sz w:val="16"/>
                <w:szCs w:val="16"/>
              </w:rPr>
              <w:t xml:space="preserve"> stacyj</w:t>
            </w:r>
            <w:r>
              <w:rPr>
                <w:rFonts w:cs="Tahoma"/>
                <w:sz w:val="16"/>
                <w:szCs w:val="16"/>
              </w:rPr>
              <w:t>ce</w:t>
            </w:r>
            <w:r w:rsidRPr="007F0ED1">
              <w:rPr>
                <w:rFonts w:cs="Tahoma"/>
                <w:sz w:val="16"/>
                <w:szCs w:val="16"/>
              </w:rPr>
              <w:t xml:space="preserve"> </w:t>
            </w:r>
            <w:r w:rsidR="0094787E">
              <w:rPr>
                <w:rFonts w:cs="Tahoma"/>
                <w:sz w:val="16"/>
                <w:szCs w:val="16"/>
              </w:rPr>
              <w:br/>
            </w:r>
            <w:r w:rsidRPr="007F0ED1">
              <w:rPr>
                <w:rFonts w:cs="Tahoma"/>
                <w:sz w:val="16"/>
                <w:szCs w:val="16"/>
              </w:rPr>
              <w:t>i zabezpieczone bezpiecznikiem),</w:t>
            </w:r>
            <w:r w:rsidRPr="00794B16">
              <w:rPr>
                <w:rFonts w:cs="Tahoma"/>
                <w:sz w:val="16"/>
                <w:szCs w:val="16"/>
              </w:rPr>
              <w:t xml:space="preserve"> w przestrzeni pasażerskiej; gniazda mają być zlokalizowane </w:t>
            </w:r>
            <w:r w:rsidR="0094787E">
              <w:rPr>
                <w:rFonts w:cs="Tahoma"/>
                <w:sz w:val="16"/>
                <w:szCs w:val="16"/>
              </w:rPr>
              <w:br/>
            </w:r>
            <w:r w:rsidRPr="00794B16">
              <w:rPr>
                <w:rFonts w:cs="Tahoma"/>
                <w:sz w:val="16"/>
                <w:szCs w:val="16"/>
              </w:rPr>
              <w:t>w miejsc</w:t>
            </w:r>
            <w:r>
              <w:rPr>
                <w:rFonts w:cs="Tahoma"/>
                <w:sz w:val="16"/>
                <w:szCs w:val="16"/>
              </w:rPr>
              <w:t>u</w:t>
            </w:r>
            <w:r w:rsidRPr="00794B16">
              <w:rPr>
                <w:rFonts w:cs="Tahoma"/>
                <w:sz w:val="16"/>
                <w:szCs w:val="16"/>
              </w:rPr>
              <w:t xml:space="preserve"> łatwo dostępny</w:t>
            </w:r>
            <w:r>
              <w:rPr>
                <w:rFonts w:cs="Tahoma"/>
                <w:sz w:val="16"/>
                <w:szCs w:val="16"/>
              </w:rPr>
              <w:t>m</w:t>
            </w:r>
            <w:r w:rsidRPr="00794B16">
              <w:rPr>
                <w:rFonts w:cs="Tahoma"/>
                <w:sz w:val="16"/>
                <w:szCs w:val="16"/>
              </w:rPr>
              <w:t xml:space="preserve"> i umożliwiających bezproblemowe korzystanie</w:t>
            </w:r>
            <w:r>
              <w:rPr>
                <w:rFonts w:cs="Tahoma"/>
                <w:sz w:val="16"/>
                <w:szCs w:val="16"/>
              </w:rPr>
              <w:t>. Lokalizacja do uzgodnienia z Zamawiającym podczas podpisywania umowy,</w:t>
            </w:r>
          </w:p>
        </w:tc>
      </w:tr>
      <w:tr w:rsidR="008D5265" w:rsidRPr="007F0ED1" w14:paraId="71E8F76B" w14:textId="77777777" w:rsidTr="001446AF">
        <w:trPr>
          <w:cantSplit/>
          <w:trHeight w:val="454"/>
        </w:trPr>
        <w:tc>
          <w:tcPr>
            <w:tcW w:w="2551" w:type="dxa"/>
            <w:vMerge/>
            <w:vAlign w:val="center"/>
          </w:tcPr>
          <w:p w14:paraId="74EE041A" w14:textId="77777777" w:rsidR="008D5265" w:rsidRPr="007F0ED1" w:rsidRDefault="008D5265" w:rsidP="006D3FB3">
            <w:pPr>
              <w:rPr>
                <w:rFonts w:cs="Tahoma"/>
                <w:b/>
                <w:sz w:val="16"/>
                <w:szCs w:val="16"/>
              </w:rPr>
            </w:pPr>
          </w:p>
        </w:tc>
        <w:tc>
          <w:tcPr>
            <w:tcW w:w="8006" w:type="dxa"/>
            <w:vAlign w:val="center"/>
          </w:tcPr>
          <w:p w14:paraId="6A203D9F" w14:textId="77777777" w:rsidR="008D5265" w:rsidRPr="007F0ED1" w:rsidRDefault="008D5265" w:rsidP="008D5265">
            <w:pPr>
              <w:numPr>
                <w:ilvl w:val="0"/>
                <w:numId w:val="37"/>
              </w:numPr>
              <w:ind w:left="217" w:right="213" w:hanging="217"/>
              <w:rPr>
                <w:rFonts w:cs="Tahoma"/>
                <w:sz w:val="16"/>
                <w:szCs w:val="16"/>
              </w:rPr>
            </w:pPr>
            <w:r w:rsidRPr="007F0ED1">
              <w:rPr>
                <w:rFonts w:cs="Tahoma"/>
                <w:sz w:val="16"/>
                <w:szCs w:val="16"/>
              </w:rPr>
              <w:t xml:space="preserve">uchwyty zamontowane na ścianach osłonowych, </w:t>
            </w:r>
          </w:p>
        </w:tc>
      </w:tr>
      <w:tr w:rsidR="004025EE" w:rsidRPr="007F0ED1" w14:paraId="34E0F56C" w14:textId="77777777" w:rsidTr="004025EE">
        <w:trPr>
          <w:cantSplit/>
          <w:trHeight w:val="1196"/>
        </w:trPr>
        <w:tc>
          <w:tcPr>
            <w:tcW w:w="2551" w:type="dxa"/>
            <w:vMerge w:val="restart"/>
            <w:vAlign w:val="center"/>
          </w:tcPr>
          <w:p w14:paraId="1168AAFA" w14:textId="77777777" w:rsidR="004025EE" w:rsidRPr="007F0ED1" w:rsidRDefault="004025EE" w:rsidP="006D3FB3">
            <w:pPr>
              <w:rPr>
                <w:rFonts w:cs="Tahoma"/>
                <w:b/>
                <w:sz w:val="16"/>
                <w:szCs w:val="16"/>
              </w:rPr>
            </w:pPr>
            <w:r>
              <w:rPr>
                <w:rFonts w:cs="Tahoma"/>
                <w:b/>
                <w:sz w:val="16"/>
                <w:szCs w:val="16"/>
              </w:rPr>
              <w:t>8</w:t>
            </w:r>
            <w:r w:rsidRPr="007F0ED1">
              <w:rPr>
                <w:rFonts w:cs="Tahoma"/>
                <w:b/>
                <w:sz w:val="16"/>
                <w:szCs w:val="16"/>
              </w:rPr>
              <w:t>.4. Stanowisko dla wózka:</w:t>
            </w:r>
          </w:p>
        </w:tc>
        <w:tc>
          <w:tcPr>
            <w:tcW w:w="8006" w:type="dxa"/>
            <w:shd w:val="clear" w:color="auto" w:fill="FFFFFF"/>
            <w:vAlign w:val="center"/>
          </w:tcPr>
          <w:p w14:paraId="7773E9E5" w14:textId="77777777" w:rsidR="004025EE" w:rsidRPr="007F0ED1" w:rsidRDefault="004025EE"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naprzeciwko drugich drzwi miejsce (o wymiarach min. </w:t>
            </w:r>
            <w:r>
              <w:rPr>
                <w:rFonts w:ascii="Tahoma" w:hAnsi="Tahoma" w:cs="Tahoma"/>
                <w:sz w:val="16"/>
                <w:szCs w:val="16"/>
              </w:rPr>
              <w:t xml:space="preserve">1500 </w:t>
            </w:r>
            <w:r w:rsidRPr="007F0ED1">
              <w:rPr>
                <w:rFonts w:ascii="Tahoma" w:hAnsi="Tahoma" w:cs="Tahoma"/>
                <w:sz w:val="16"/>
                <w:szCs w:val="16"/>
              </w:rPr>
              <w:t>x 750 mm)</w:t>
            </w:r>
            <w:r>
              <w:rPr>
                <w:rFonts w:ascii="Tahoma" w:hAnsi="Tahoma" w:cs="Tahoma"/>
                <w:sz w:val="16"/>
                <w:szCs w:val="16"/>
              </w:rPr>
              <w:t>,</w:t>
            </w:r>
            <w:r w:rsidRPr="007F0ED1">
              <w:rPr>
                <w:rFonts w:ascii="Tahoma" w:hAnsi="Tahoma" w:cs="Tahoma"/>
                <w:sz w:val="16"/>
                <w:szCs w:val="16"/>
              </w:rPr>
              <w:t xml:space="preserve"> przystosowane do przewozu wózk</w:t>
            </w:r>
            <w:r>
              <w:rPr>
                <w:rFonts w:ascii="Tahoma" w:hAnsi="Tahoma" w:cs="Tahoma"/>
                <w:sz w:val="16"/>
                <w:szCs w:val="16"/>
              </w:rPr>
              <w:t xml:space="preserve">a dziecięcego lub inwalidzkiego, </w:t>
            </w:r>
            <w:r w:rsidRPr="007F0ED1">
              <w:rPr>
                <w:rFonts w:ascii="Tahoma" w:hAnsi="Tahoma" w:cs="Tahoma"/>
                <w:sz w:val="16"/>
                <w:szCs w:val="16"/>
              </w:rPr>
              <w:t xml:space="preserve">zaopatrzone w przycisk tradycyjny </w:t>
            </w:r>
            <w:r w:rsidRPr="003E07E9">
              <w:rPr>
                <w:rFonts w:ascii="Tahoma" w:hAnsi="Tahoma" w:cs="Tahoma"/>
                <w:sz w:val="16"/>
                <w:szCs w:val="16"/>
              </w:rPr>
              <w:t>podświetlany w kolorze niebieskim</w:t>
            </w:r>
            <w:r w:rsidRPr="007F0ED1">
              <w:rPr>
                <w:rFonts w:ascii="Tahoma" w:hAnsi="Tahoma" w:cs="Tahoma"/>
                <w:sz w:val="16"/>
                <w:szCs w:val="16"/>
              </w:rPr>
              <w:t xml:space="preserve"> oraz oznaczony znakiem wypukłym w języku „Braille’a”</w:t>
            </w:r>
            <w:r>
              <w:rPr>
                <w:rFonts w:ascii="Tahoma" w:hAnsi="Tahoma" w:cs="Tahoma"/>
                <w:sz w:val="16"/>
                <w:szCs w:val="16"/>
              </w:rPr>
              <w:t>,</w:t>
            </w:r>
            <w:r w:rsidRPr="007F0ED1">
              <w:rPr>
                <w:rFonts w:ascii="Tahoma" w:hAnsi="Tahoma" w:cs="Tahoma"/>
                <w:sz w:val="16"/>
                <w:szCs w:val="16"/>
              </w:rPr>
              <w:t xml:space="preserve"> sygnalizujący kierowcy zamiar opuszczenia autobusu przez pasażera na wózku inwalidzkim. </w:t>
            </w:r>
            <w:r w:rsidRPr="003E07E9">
              <w:rPr>
                <w:rFonts w:ascii="Tahoma" w:hAnsi="Tahoma" w:cs="Tahoma"/>
                <w:sz w:val="16"/>
                <w:szCs w:val="16"/>
              </w:rPr>
              <w:t>Dodatkowo taki sam przycisk umiejscowiony na prawym płacie drzwi środkowych (drugich) otwieranych na zewnątrz,</w:t>
            </w:r>
            <w:r w:rsidRPr="007F0ED1">
              <w:rPr>
                <w:rFonts w:ascii="Tahoma" w:hAnsi="Tahoma" w:cs="Tahoma"/>
                <w:sz w:val="16"/>
                <w:szCs w:val="16"/>
              </w:rPr>
              <w:t xml:space="preserve"> </w:t>
            </w:r>
          </w:p>
        </w:tc>
      </w:tr>
      <w:tr w:rsidR="004025EE" w:rsidRPr="007F0ED1" w14:paraId="21FCB4B8" w14:textId="77777777" w:rsidTr="004025EE">
        <w:trPr>
          <w:cantSplit/>
          <w:trHeight w:val="560"/>
        </w:trPr>
        <w:tc>
          <w:tcPr>
            <w:tcW w:w="2551" w:type="dxa"/>
            <w:vMerge/>
            <w:vAlign w:val="center"/>
          </w:tcPr>
          <w:p w14:paraId="3533F432" w14:textId="77777777" w:rsidR="004025EE" w:rsidRPr="007F0ED1" w:rsidRDefault="004025EE" w:rsidP="006D3FB3">
            <w:pPr>
              <w:rPr>
                <w:rFonts w:cs="Tahoma"/>
                <w:b/>
                <w:sz w:val="16"/>
                <w:szCs w:val="16"/>
              </w:rPr>
            </w:pPr>
          </w:p>
        </w:tc>
        <w:tc>
          <w:tcPr>
            <w:tcW w:w="8006" w:type="dxa"/>
            <w:tcBorders>
              <w:bottom w:val="single" w:sz="4" w:space="0" w:color="auto"/>
            </w:tcBorders>
            <w:vAlign w:val="center"/>
          </w:tcPr>
          <w:p w14:paraId="252BF257" w14:textId="77777777" w:rsidR="004025EE" w:rsidRPr="007F0ED1" w:rsidRDefault="004025EE"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wózek inwalidzki powinien być mocowany tyłem do kierunku jazdy, podparty w tylnej części do poduszki służącej jako oparcie oraz powinien być przypięty pasem bezwładnościowym do osłaniającej poręczy</w:t>
            </w:r>
            <w:r>
              <w:rPr>
                <w:rFonts w:ascii="Tahoma" w:hAnsi="Tahoma" w:cs="Tahoma"/>
                <w:sz w:val="16"/>
                <w:szCs w:val="16"/>
              </w:rPr>
              <w:t>,</w:t>
            </w:r>
          </w:p>
        </w:tc>
      </w:tr>
      <w:tr w:rsidR="004025EE" w:rsidRPr="007F0ED1" w14:paraId="6D34EBFC" w14:textId="77777777" w:rsidTr="00941081">
        <w:trPr>
          <w:cantSplit/>
          <w:trHeight w:val="737"/>
        </w:trPr>
        <w:tc>
          <w:tcPr>
            <w:tcW w:w="2551" w:type="dxa"/>
            <w:vMerge/>
            <w:vAlign w:val="center"/>
          </w:tcPr>
          <w:p w14:paraId="76ADCAC3" w14:textId="77777777" w:rsidR="004025EE" w:rsidRPr="007F0ED1" w:rsidRDefault="004025EE" w:rsidP="006D3FB3">
            <w:pPr>
              <w:rPr>
                <w:rFonts w:cs="Tahoma"/>
                <w:b/>
                <w:sz w:val="16"/>
                <w:szCs w:val="16"/>
              </w:rPr>
            </w:pPr>
          </w:p>
        </w:tc>
        <w:tc>
          <w:tcPr>
            <w:tcW w:w="8006" w:type="dxa"/>
            <w:tcBorders>
              <w:bottom w:val="single" w:sz="4" w:space="0" w:color="auto"/>
            </w:tcBorders>
            <w:shd w:val="clear" w:color="auto" w:fill="auto"/>
            <w:vAlign w:val="center"/>
          </w:tcPr>
          <w:p w14:paraId="04488577" w14:textId="77777777" w:rsidR="004025EE" w:rsidRPr="006B780C" w:rsidRDefault="004025EE" w:rsidP="006D3FB3">
            <w:pPr>
              <w:pStyle w:val="Nagwek"/>
              <w:numPr>
                <w:ilvl w:val="0"/>
                <w:numId w:val="38"/>
              </w:numPr>
              <w:tabs>
                <w:tab w:val="clear" w:pos="4536"/>
                <w:tab w:val="clear" w:pos="9072"/>
              </w:tabs>
              <w:ind w:left="217" w:right="72" w:hanging="217"/>
              <w:jc w:val="both"/>
              <w:rPr>
                <w:rFonts w:ascii="Tahoma" w:hAnsi="Tahoma" w:cs="Tahoma"/>
                <w:sz w:val="16"/>
                <w:szCs w:val="16"/>
              </w:rPr>
            </w:pPr>
            <w:r w:rsidRPr="006B780C">
              <w:rPr>
                <w:rFonts w:ascii="Tahoma" w:hAnsi="Tahoma" w:cs="Tahoma"/>
                <w:sz w:val="16"/>
                <w:szCs w:val="16"/>
              </w:rPr>
              <w:t>oznakowane trwałymi i odpornymi na zużycie piktogramami wózka inwalidzkiego i dziecięcego na podłodze (ramka oraz piktogram w kolorze żółtym).</w:t>
            </w:r>
          </w:p>
        </w:tc>
      </w:tr>
      <w:tr w:rsidR="008D5265" w:rsidRPr="007F0ED1" w14:paraId="533C155A" w14:textId="77777777" w:rsidTr="001446AF">
        <w:trPr>
          <w:cantSplit/>
          <w:trHeight w:val="680"/>
        </w:trPr>
        <w:tc>
          <w:tcPr>
            <w:tcW w:w="2551" w:type="dxa"/>
            <w:vMerge w:val="restart"/>
            <w:vAlign w:val="center"/>
          </w:tcPr>
          <w:p w14:paraId="224E26DF"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2B360A76"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poszycie wewnętrzne: laminowana płyta dźwiękochłonna w kolorystyce uzgodnionej z Zamawiającym,</w:t>
            </w:r>
          </w:p>
        </w:tc>
      </w:tr>
      <w:tr w:rsidR="008D5265" w:rsidRPr="007F0ED1" w14:paraId="7AF12F58" w14:textId="77777777" w:rsidTr="001446AF">
        <w:trPr>
          <w:cantSplit/>
          <w:trHeight w:val="567"/>
        </w:trPr>
        <w:tc>
          <w:tcPr>
            <w:tcW w:w="2551" w:type="dxa"/>
            <w:vMerge/>
            <w:vAlign w:val="center"/>
          </w:tcPr>
          <w:p w14:paraId="430BF849"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3D40D326"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słupki międzyokienne i listwy podokienne z tworzywa lub metali kolorowych,</w:t>
            </w:r>
          </w:p>
        </w:tc>
      </w:tr>
      <w:tr w:rsidR="008D5265" w:rsidRPr="007F0ED1" w14:paraId="155B17A5" w14:textId="77777777" w:rsidTr="001446AF">
        <w:trPr>
          <w:cantSplit/>
          <w:trHeight w:val="567"/>
        </w:trPr>
        <w:tc>
          <w:tcPr>
            <w:tcW w:w="2551" w:type="dxa"/>
            <w:vMerge/>
            <w:vAlign w:val="center"/>
          </w:tcPr>
          <w:p w14:paraId="11B23B4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D99EE62" w14:textId="77777777" w:rsidR="008D5265" w:rsidRPr="007F0ED1" w:rsidRDefault="008D5265" w:rsidP="006D3FB3">
            <w:pPr>
              <w:pStyle w:val="Nagwek"/>
              <w:numPr>
                <w:ilvl w:val="0"/>
                <w:numId w:val="39"/>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pas nadokienny: pokrywy z tworzyw sztucznych wzmacnianych lub z paneli aluminiowych i laminatu,</w:t>
            </w:r>
          </w:p>
        </w:tc>
      </w:tr>
      <w:tr w:rsidR="008D5265" w:rsidRPr="007F0ED1" w14:paraId="347D8615" w14:textId="77777777" w:rsidTr="001446AF">
        <w:trPr>
          <w:cantSplit/>
          <w:trHeight w:val="680"/>
        </w:trPr>
        <w:tc>
          <w:tcPr>
            <w:tcW w:w="2551" w:type="dxa"/>
            <w:vMerge/>
            <w:vAlign w:val="center"/>
          </w:tcPr>
          <w:p w14:paraId="62A6DA19"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3609E406" w14:textId="77777777" w:rsidR="008D5265" w:rsidRPr="0094787E" w:rsidRDefault="008D5265" w:rsidP="0094787E">
            <w:pPr>
              <w:pStyle w:val="Nagwek"/>
              <w:numPr>
                <w:ilvl w:val="0"/>
                <w:numId w:val="39"/>
              </w:numPr>
              <w:tabs>
                <w:tab w:val="clear" w:pos="4536"/>
                <w:tab w:val="clear" w:pos="9072"/>
              </w:tabs>
              <w:ind w:left="217" w:right="72" w:hanging="217"/>
              <w:jc w:val="both"/>
              <w:rPr>
                <w:rFonts w:ascii="Tahoma" w:hAnsi="Tahoma" w:cs="Tahoma"/>
                <w:sz w:val="16"/>
                <w:szCs w:val="16"/>
              </w:rPr>
            </w:pPr>
            <w:r w:rsidRPr="005B0412">
              <w:rPr>
                <w:rFonts w:ascii="Tahoma" w:hAnsi="Tahoma" w:cs="Tahoma"/>
                <w:sz w:val="16"/>
                <w:szCs w:val="16"/>
              </w:rPr>
              <w:t xml:space="preserve">zamontowane </w:t>
            </w:r>
            <w:r>
              <w:rPr>
                <w:rFonts w:ascii="Tahoma" w:hAnsi="Tahoma" w:cs="Tahoma"/>
                <w:sz w:val="16"/>
                <w:szCs w:val="16"/>
              </w:rPr>
              <w:t>trzy</w:t>
            </w:r>
            <w:r w:rsidRPr="005B0412">
              <w:rPr>
                <w:rFonts w:ascii="Tahoma" w:hAnsi="Tahoma" w:cs="Tahoma"/>
                <w:sz w:val="16"/>
                <w:szCs w:val="16"/>
              </w:rPr>
              <w:t xml:space="preserve"> ramki do ekspozycji reklam wewnętrznych lub informacji dla pasażerów w formacie A3</w:t>
            </w:r>
            <w:r w:rsidR="0094787E">
              <w:rPr>
                <w:rFonts w:ascii="Tahoma" w:hAnsi="Tahoma" w:cs="Tahoma"/>
                <w:sz w:val="16"/>
                <w:szCs w:val="16"/>
              </w:rPr>
              <w:t xml:space="preserve">. </w:t>
            </w:r>
            <w:r w:rsidRPr="0094787E">
              <w:rPr>
                <w:rFonts w:ascii="Tahoma" w:hAnsi="Tahoma" w:cs="Tahoma"/>
                <w:sz w:val="16"/>
                <w:szCs w:val="16"/>
              </w:rPr>
              <w:t>Miejsce montażu do uzgodnienia z Zamawiającym,</w:t>
            </w:r>
          </w:p>
        </w:tc>
      </w:tr>
    </w:tbl>
    <w:p w14:paraId="4E8DAD8B" w14:textId="77777777" w:rsidR="009D17D2" w:rsidRDefault="009D17D2" w:rsidP="009D17D2"/>
    <w:p w14:paraId="2C478623" w14:textId="77777777" w:rsidR="009D17D2" w:rsidRDefault="009D17D2" w:rsidP="009D17D2">
      <w: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746B0D08" w14:textId="77777777" w:rsidTr="001446AF">
        <w:trPr>
          <w:trHeight w:val="1531"/>
        </w:trPr>
        <w:tc>
          <w:tcPr>
            <w:tcW w:w="2551" w:type="dxa"/>
            <w:shd w:val="clear" w:color="auto" w:fill="D9D9D9"/>
            <w:vAlign w:val="center"/>
          </w:tcPr>
          <w:p w14:paraId="4EF1C1FC" w14:textId="77777777" w:rsidR="008D5265" w:rsidRPr="007F0ED1" w:rsidRDefault="008D5265"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BABAF26"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329FD0B" w14:textId="77777777" w:rsidTr="001446AF">
        <w:trPr>
          <w:trHeight w:val="340"/>
        </w:trPr>
        <w:tc>
          <w:tcPr>
            <w:tcW w:w="2551" w:type="dxa"/>
            <w:shd w:val="clear" w:color="auto" w:fill="808080"/>
            <w:vAlign w:val="center"/>
          </w:tcPr>
          <w:p w14:paraId="49DFF001"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F073932" w14:textId="77777777" w:rsidR="008D5265" w:rsidRPr="007F0ED1" w:rsidRDefault="008D5265" w:rsidP="006D3FB3">
            <w:pPr>
              <w:jc w:val="center"/>
              <w:rPr>
                <w:b/>
                <w:sz w:val="16"/>
                <w:szCs w:val="16"/>
              </w:rPr>
            </w:pPr>
            <w:r w:rsidRPr="007F0ED1">
              <w:rPr>
                <w:b/>
                <w:sz w:val="16"/>
                <w:szCs w:val="16"/>
              </w:rPr>
              <w:t>2</w:t>
            </w:r>
          </w:p>
        </w:tc>
      </w:tr>
      <w:tr w:rsidR="00C17164" w:rsidRPr="007F0ED1" w14:paraId="30978293" w14:textId="77777777" w:rsidTr="00C17164">
        <w:trPr>
          <w:trHeight w:val="340"/>
        </w:trPr>
        <w:tc>
          <w:tcPr>
            <w:tcW w:w="10557" w:type="dxa"/>
            <w:gridSpan w:val="2"/>
            <w:shd w:val="clear" w:color="auto" w:fill="D9D9D9" w:themeFill="background1" w:themeFillShade="D9"/>
            <w:vAlign w:val="center"/>
          </w:tcPr>
          <w:p w14:paraId="343A0325" w14:textId="1B5CD7CE" w:rsidR="00C17164" w:rsidRPr="007F0ED1" w:rsidRDefault="00C17164" w:rsidP="006D3FB3">
            <w:pPr>
              <w:jc w:val="center"/>
              <w:rPr>
                <w:b/>
                <w:sz w:val="16"/>
                <w:szCs w:val="16"/>
              </w:rPr>
            </w:pPr>
            <w:r w:rsidRPr="008D5265">
              <w:rPr>
                <w:rFonts w:cs="Tahoma"/>
                <w:b/>
                <w:bCs/>
                <w:sz w:val="16"/>
                <w:szCs w:val="16"/>
              </w:rPr>
              <w:t>8.Wyposażenie wnętrza.</w:t>
            </w:r>
          </w:p>
        </w:tc>
      </w:tr>
      <w:tr w:rsidR="008D5265" w:rsidRPr="007F0ED1" w14:paraId="15B121EC" w14:textId="77777777" w:rsidTr="001446AF">
        <w:trPr>
          <w:cantSplit/>
          <w:trHeight w:val="454"/>
        </w:trPr>
        <w:tc>
          <w:tcPr>
            <w:tcW w:w="2551" w:type="dxa"/>
            <w:vMerge w:val="restart"/>
            <w:vAlign w:val="center"/>
          </w:tcPr>
          <w:p w14:paraId="159B64F3"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.5. Wykończenie wnętrza:</w:t>
            </w:r>
          </w:p>
        </w:tc>
        <w:tc>
          <w:tcPr>
            <w:tcW w:w="8006" w:type="dxa"/>
            <w:tcBorders>
              <w:bottom w:val="single" w:sz="4" w:space="0" w:color="auto"/>
            </w:tcBorders>
            <w:vAlign w:val="center"/>
          </w:tcPr>
          <w:p w14:paraId="057C896F"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sufit: płyty z tworzywa sztucznego w kolorze jasnym,</w:t>
            </w:r>
          </w:p>
        </w:tc>
      </w:tr>
      <w:tr w:rsidR="008D5265" w:rsidRPr="007F0ED1" w14:paraId="0BDBACDF" w14:textId="77777777" w:rsidTr="001446AF">
        <w:trPr>
          <w:cantSplit/>
          <w:trHeight w:val="850"/>
        </w:trPr>
        <w:tc>
          <w:tcPr>
            <w:tcW w:w="2551" w:type="dxa"/>
            <w:vMerge/>
            <w:vAlign w:val="center"/>
          </w:tcPr>
          <w:p w14:paraId="476F0FDC"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0AC03C73"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wszystkie pokrywy, klapy znajdujące się pod sufitem powinny mieć możliwość szybkiego demontażu, muszą być zamykane na klucz bez potrzeby odkręcania wkrętów, śrub, </w:t>
            </w:r>
            <w:r>
              <w:rPr>
                <w:rFonts w:ascii="Tahoma" w:hAnsi="Tahoma" w:cs="Tahoma"/>
                <w:sz w:val="16"/>
                <w:szCs w:val="16"/>
              </w:rPr>
              <w:t>itp.,</w:t>
            </w:r>
            <w:r w:rsidRPr="007F0ED1">
              <w:rPr>
                <w:rFonts w:ascii="Tahoma" w:hAnsi="Tahoma" w:cs="Tahoma"/>
                <w:sz w:val="16"/>
                <w:szCs w:val="16"/>
              </w:rPr>
              <w:t xml:space="preserve"> </w:t>
            </w:r>
          </w:p>
        </w:tc>
      </w:tr>
      <w:tr w:rsidR="008D5265" w:rsidRPr="007F0ED1" w14:paraId="251984F1" w14:textId="77777777" w:rsidTr="001446AF">
        <w:trPr>
          <w:cantSplit/>
          <w:trHeight w:val="567"/>
        </w:trPr>
        <w:tc>
          <w:tcPr>
            <w:tcW w:w="2551" w:type="dxa"/>
            <w:vMerge/>
            <w:vAlign w:val="center"/>
          </w:tcPr>
          <w:p w14:paraId="0583971F"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44924E7"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cała powierzchnia dachu i ścian bocznych izolowana termicznie i akustycznie, </w:t>
            </w:r>
          </w:p>
        </w:tc>
      </w:tr>
      <w:tr w:rsidR="008D5265" w:rsidRPr="007F0ED1" w14:paraId="21A203F1" w14:textId="77777777" w:rsidTr="001446AF">
        <w:trPr>
          <w:cantSplit/>
          <w:trHeight w:val="567"/>
        </w:trPr>
        <w:tc>
          <w:tcPr>
            <w:tcW w:w="2551" w:type="dxa"/>
            <w:vMerge/>
            <w:vAlign w:val="center"/>
          </w:tcPr>
          <w:p w14:paraId="5F0DCEEA"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2FC7DE25"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ściany osłonowe komory silnika w tylnej części nadwozia izolowane termicznie i akustycznie,</w:t>
            </w:r>
          </w:p>
        </w:tc>
      </w:tr>
      <w:tr w:rsidR="008D5265" w:rsidRPr="007F0ED1" w14:paraId="00490024" w14:textId="77777777" w:rsidTr="001446AF">
        <w:trPr>
          <w:cantSplit/>
          <w:trHeight w:val="567"/>
        </w:trPr>
        <w:tc>
          <w:tcPr>
            <w:tcW w:w="2551" w:type="dxa"/>
            <w:vMerge/>
            <w:tcBorders>
              <w:bottom w:val="single" w:sz="4" w:space="0" w:color="auto"/>
            </w:tcBorders>
            <w:vAlign w:val="center"/>
          </w:tcPr>
          <w:p w14:paraId="5F7DE780"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7C27071E" w14:textId="77777777" w:rsidR="008D5265" w:rsidRPr="007F0ED1" w:rsidRDefault="008D5265" w:rsidP="008D5265">
            <w:pPr>
              <w:pStyle w:val="Nagwek"/>
              <w:numPr>
                <w:ilvl w:val="0"/>
                <w:numId w:val="39"/>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kolorystyka całości wnętrza do uzgodnienia z Zamawiającym przy podpisaniu umowy.</w:t>
            </w:r>
          </w:p>
        </w:tc>
      </w:tr>
      <w:tr w:rsidR="008D5265" w:rsidRPr="007F0ED1" w14:paraId="18D3F54D" w14:textId="77777777" w:rsidTr="001446AF">
        <w:trPr>
          <w:cantSplit/>
          <w:trHeight w:val="1474"/>
        </w:trPr>
        <w:tc>
          <w:tcPr>
            <w:tcW w:w="2551" w:type="dxa"/>
            <w:vMerge w:val="restart"/>
            <w:vAlign w:val="center"/>
          </w:tcPr>
          <w:p w14:paraId="0B970A79" w14:textId="77777777" w:rsidR="008D5265" w:rsidRPr="007F0ED1" w:rsidRDefault="008D5265" w:rsidP="006D3FB3">
            <w:pPr>
              <w:rPr>
                <w:rFonts w:cs="Tahoma"/>
                <w:b/>
                <w:sz w:val="16"/>
                <w:szCs w:val="16"/>
              </w:rPr>
            </w:pPr>
            <w:r>
              <w:rPr>
                <w:rFonts w:cs="Tahoma"/>
                <w:b/>
                <w:sz w:val="16"/>
                <w:szCs w:val="16"/>
              </w:rPr>
              <w:t>8</w:t>
            </w:r>
            <w:r w:rsidRPr="007F0ED1">
              <w:rPr>
                <w:rFonts w:cs="Tahoma"/>
                <w:b/>
                <w:sz w:val="16"/>
                <w:szCs w:val="16"/>
              </w:rPr>
              <w:t>.6. Siedzenia:</w:t>
            </w:r>
          </w:p>
        </w:tc>
        <w:tc>
          <w:tcPr>
            <w:tcW w:w="8006" w:type="dxa"/>
            <w:vAlign w:val="center"/>
          </w:tcPr>
          <w:p w14:paraId="3C796993"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o budowie modułowej, wykonane z tworzywa sztucznego</w:t>
            </w:r>
            <w:r>
              <w:rPr>
                <w:rFonts w:ascii="Tahoma" w:hAnsi="Tahoma" w:cs="Tahoma"/>
                <w:sz w:val="16"/>
                <w:szCs w:val="16"/>
              </w:rPr>
              <w:t>,</w:t>
            </w:r>
            <w:r w:rsidRPr="007F0ED1">
              <w:rPr>
                <w:rFonts w:ascii="Tahoma" w:hAnsi="Tahoma" w:cs="Tahoma"/>
                <w:sz w:val="16"/>
                <w:szCs w:val="16"/>
              </w:rPr>
              <w:t xml:space="preserve"> na szkielecie stalowym (lub z tworzywa sztucznego)</w:t>
            </w:r>
            <w:r>
              <w:rPr>
                <w:rFonts w:ascii="Tahoma" w:hAnsi="Tahoma" w:cs="Tahoma"/>
                <w:sz w:val="16"/>
                <w:szCs w:val="16"/>
              </w:rPr>
              <w:t>,</w:t>
            </w:r>
            <w:r w:rsidRPr="007F0ED1">
              <w:rPr>
                <w:rFonts w:ascii="Tahoma" w:hAnsi="Tahoma" w:cs="Tahoma"/>
                <w:sz w:val="16"/>
                <w:szCs w:val="16"/>
              </w:rPr>
              <w:t xml:space="preserve"> z możliwością łatwego demontażu i montażu, ergonomiczne, </w:t>
            </w:r>
            <w:r w:rsidRPr="007F0ED1">
              <w:rPr>
                <w:rFonts w:ascii="Tahoma" w:hAnsi="Tahoma" w:cs="Tahoma"/>
                <w:sz w:val="16"/>
              </w:rPr>
              <w:t>wandaloodporne, tj. o powierzchniach utrudniających naniesienie napisów typu „graffiti”</w:t>
            </w:r>
            <w:r>
              <w:rPr>
                <w:rFonts w:ascii="Tahoma" w:hAnsi="Tahoma" w:cs="Tahoma"/>
                <w:sz w:val="16"/>
              </w:rPr>
              <w:t>,</w:t>
            </w:r>
            <w:r w:rsidRPr="007F0ED1">
              <w:rPr>
                <w:rFonts w:ascii="Tahoma" w:hAnsi="Tahoma" w:cs="Tahoma"/>
                <w:sz w:val="16"/>
              </w:rPr>
              <w:t xml:space="preserve"> z wkładką tapicerską</w:t>
            </w:r>
            <w:r w:rsidRPr="007F0ED1">
              <w:rPr>
                <w:rFonts w:ascii="Tahoma" w:hAnsi="Tahoma" w:cs="Tahoma"/>
                <w:sz w:val="16"/>
                <w:szCs w:val="16"/>
              </w:rPr>
              <w:t xml:space="preserve"> na całej powierzchni (oparcie i siedzisko),</w:t>
            </w:r>
          </w:p>
        </w:tc>
      </w:tr>
      <w:tr w:rsidR="008D5265" w:rsidRPr="007F0ED1" w14:paraId="21290B41" w14:textId="77777777" w:rsidTr="001446AF">
        <w:trPr>
          <w:cantSplit/>
          <w:trHeight w:val="454"/>
        </w:trPr>
        <w:tc>
          <w:tcPr>
            <w:tcW w:w="2551" w:type="dxa"/>
            <w:vMerge/>
            <w:vAlign w:val="center"/>
          </w:tcPr>
          <w:p w14:paraId="16764B6A" w14:textId="77777777" w:rsidR="008D5265" w:rsidRPr="007F0ED1" w:rsidRDefault="008D5265" w:rsidP="006D3FB3">
            <w:pPr>
              <w:rPr>
                <w:rFonts w:cs="Tahoma"/>
                <w:b/>
                <w:sz w:val="16"/>
                <w:szCs w:val="16"/>
              </w:rPr>
            </w:pPr>
          </w:p>
        </w:tc>
        <w:tc>
          <w:tcPr>
            <w:tcW w:w="8006" w:type="dxa"/>
            <w:vAlign w:val="center"/>
          </w:tcPr>
          <w:p w14:paraId="5337DD13" w14:textId="77777777" w:rsidR="008D5265" w:rsidRPr="007F0ED1" w:rsidRDefault="008D5265" w:rsidP="006D3FB3">
            <w:pPr>
              <w:pStyle w:val="Nagwek"/>
              <w:numPr>
                <w:ilvl w:val="0"/>
                <w:numId w:val="40"/>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z uchwytami od strony przejścia,</w:t>
            </w:r>
          </w:p>
        </w:tc>
      </w:tr>
      <w:tr w:rsidR="008D5265" w:rsidRPr="007F0ED1" w14:paraId="10F57049" w14:textId="77777777" w:rsidTr="001446AF">
        <w:trPr>
          <w:cantSplit/>
          <w:trHeight w:val="567"/>
        </w:trPr>
        <w:tc>
          <w:tcPr>
            <w:tcW w:w="2551" w:type="dxa"/>
            <w:vMerge/>
            <w:vAlign w:val="center"/>
          </w:tcPr>
          <w:p w14:paraId="3EA17EED" w14:textId="77777777" w:rsidR="008D5265" w:rsidRPr="007F0ED1" w:rsidRDefault="008D5265" w:rsidP="006D3FB3">
            <w:pPr>
              <w:rPr>
                <w:rFonts w:cs="Tahoma"/>
                <w:b/>
                <w:sz w:val="16"/>
                <w:szCs w:val="16"/>
              </w:rPr>
            </w:pPr>
          </w:p>
        </w:tc>
        <w:tc>
          <w:tcPr>
            <w:tcW w:w="8006" w:type="dxa"/>
            <w:vAlign w:val="center"/>
          </w:tcPr>
          <w:p w14:paraId="548F1A6B"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kolorystyka i wzór siedzeń do uzgodnienia z Zamawiającym przy podpisaniu umowy, </w:t>
            </w:r>
          </w:p>
        </w:tc>
      </w:tr>
      <w:tr w:rsidR="008D5265" w:rsidRPr="007F0ED1" w14:paraId="6CDB5DC5" w14:textId="77777777" w:rsidTr="001446AF">
        <w:trPr>
          <w:cantSplit/>
          <w:trHeight w:val="1304"/>
        </w:trPr>
        <w:tc>
          <w:tcPr>
            <w:tcW w:w="2551" w:type="dxa"/>
            <w:vMerge/>
            <w:vAlign w:val="center"/>
          </w:tcPr>
          <w:p w14:paraId="32E16C33" w14:textId="77777777" w:rsidR="008D5265" w:rsidRPr="007F0ED1" w:rsidRDefault="008D5265" w:rsidP="006D3FB3">
            <w:pPr>
              <w:rPr>
                <w:rFonts w:cs="Tahoma"/>
                <w:b/>
                <w:sz w:val="16"/>
                <w:szCs w:val="16"/>
              </w:rPr>
            </w:pPr>
          </w:p>
        </w:tc>
        <w:tc>
          <w:tcPr>
            <w:tcW w:w="8006" w:type="dxa"/>
            <w:tcBorders>
              <w:bottom w:val="single" w:sz="4" w:space="0" w:color="auto"/>
            </w:tcBorders>
            <w:vAlign w:val="center"/>
          </w:tcPr>
          <w:p w14:paraId="0D00A58A" w14:textId="77777777" w:rsidR="008D5265" w:rsidRPr="007F0ED1" w:rsidRDefault="008D5265" w:rsidP="008D5265">
            <w:pPr>
              <w:pStyle w:val="Nagwek"/>
              <w:numPr>
                <w:ilvl w:val="0"/>
                <w:numId w:val="40"/>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 xml:space="preserve">w obrębie miejsc siedzących, przed którymi nie znajdują się inne miejsca siedzące zwrócone w tym samym kierunku (z poręczą umożliwiającą przytrzymanie się przy wstawaniu), muszą zostać zamontowane poręcze (na ścianie bocznej lub elementach zabudowy wnętrza) ułatwiające opuszczenie miejsca siedzącego. </w:t>
            </w:r>
          </w:p>
        </w:tc>
      </w:tr>
      <w:tr w:rsidR="008D5265" w:rsidRPr="007F0ED1" w14:paraId="38F200A7" w14:textId="77777777" w:rsidTr="001446AF">
        <w:trPr>
          <w:cantSplit/>
          <w:trHeight w:val="680"/>
        </w:trPr>
        <w:tc>
          <w:tcPr>
            <w:tcW w:w="2551" w:type="dxa"/>
            <w:vMerge/>
            <w:tcBorders>
              <w:bottom w:val="single" w:sz="4" w:space="0" w:color="auto"/>
            </w:tcBorders>
            <w:vAlign w:val="center"/>
          </w:tcPr>
          <w:p w14:paraId="36A94913" w14:textId="77777777" w:rsidR="008D5265" w:rsidRPr="007F0ED1" w:rsidRDefault="008D5265" w:rsidP="006D3FB3">
            <w:pPr>
              <w:rPr>
                <w:rFonts w:cs="Tahoma"/>
                <w:b/>
                <w:sz w:val="16"/>
                <w:szCs w:val="16"/>
              </w:rPr>
            </w:pPr>
          </w:p>
        </w:tc>
        <w:tc>
          <w:tcPr>
            <w:tcW w:w="8006" w:type="dxa"/>
            <w:tcBorders>
              <w:bottom w:val="single" w:sz="4" w:space="0" w:color="auto"/>
            </w:tcBorders>
            <w:shd w:val="clear" w:color="auto" w:fill="auto"/>
            <w:vAlign w:val="center"/>
          </w:tcPr>
          <w:p w14:paraId="17653725" w14:textId="77777777" w:rsidR="008D5265" w:rsidRDefault="008D5265" w:rsidP="006D3FB3">
            <w:pPr>
              <w:pStyle w:val="Nagwek"/>
              <w:numPr>
                <w:ilvl w:val="0"/>
                <w:numId w:val="40"/>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Zamawiający wymaga zastosowania następującego materiału obiciowego:</w:t>
            </w:r>
          </w:p>
          <w:p w14:paraId="210146BB" w14:textId="77777777" w:rsidR="008D5265"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 xml:space="preserve">- 9322 </w:t>
            </w:r>
            <w:proofErr w:type="spellStart"/>
            <w:r>
              <w:rPr>
                <w:rFonts w:ascii="Tahoma" w:hAnsi="Tahoma" w:cs="Tahoma"/>
                <w:sz w:val="16"/>
                <w:szCs w:val="16"/>
              </w:rPr>
              <w:t>Saverno</w:t>
            </w:r>
            <w:proofErr w:type="spellEnd"/>
            <w:r>
              <w:rPr>
                <w:rFonts w:ascii="Tahoma" w:hAnsi="Tahoma" w:cs="Tahoma"/>
                <w:sz w:val="16"/>
                <w:szCs w:val="16"/>
              </w:rPr>
              <w:t xml:space="preserve"> ECE,</w:t>
            </w:r>
          </w:p>
          <w:p w14:paraId="490347EE" w14:textId="77777777" w:rsidR="008D5265"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 xml:space="preserve">- kolor – 6998 </w:t>
            </w:r>
            <w:proofErr w:type="spellStart"/>
            <w:r>
              <w:rPr>
                <w:rFonts w:ascii="Tahoma" w:hAnsi="Tahoma" w:cs="Tahoma"/>
                <w:sz w:val="16"/>
                <w:szCs w:val="16"/>
              </w:rPr>
              <w:t>blau</w:t>
            </w:r>
            <w:proofErr w:type="spellEnd"/>
            <w:r>
              <w:rPr>
                <w:rFonts w:ascii="Tahoma" w:hAnsi="Tahoma" w:cs="Tahoma"/>
                <w:sz w:val="16"/>
                <w:szCs w:val="16"/>
              </w:rPr>
              <w:t>.</w:t>
            </w:r>
          </w:p>
          <w:p w14:paraId="1DEB40B1" w14:textId="77777777" w:rsidR="008D5265" w:rsidRDefault="008D5265" w:rsidP="00373891">
            <w:pPr>
              <w:pStyle w:val="Nagwek"/>
              <w:tabs>
                <w:tab w:val="clear" w:pos="4536"/>
                <w:tab w:val="clear" w:pos="9072"/>
              </w:tabs>
              <w:ind w:left="217" w:right="72"/>
              <w:jc w:val="both"/>
              <w:rPr>
                <w:rFonts w:ascii="Tahoma" w:hAnsi="Tahoma" w:cs="Tahoma"/>
                <w:sz w:val="16"/>
                <w:szCs w:val="16"/>
              </w:rPr>
            </w:pPr>
          </w:p>
          <w:p w14:paraId="651D87DC" w14:textId="77777777" w:rsidR="008D5265" w:rsidRPr="004724F1" w:rsidRDefault="008D5265" w:rsidP="00373891">
            <w:pPr>
              <w:pStyle w:val="Nagwek"/>
              <w:tabs>
                <w:tab w:val="clear" w:pos="4536"/>
                <w:tab w:val="clear" w:pos="9072"/>
              </w:tabs>
              <w:ind w:left="217" w:right="72"/>
              <w:jc w:val="both"/>
              <w:rPr>
                <w:rFonts w:ascii="Tahoma" w:hAnsi="Tahoma" w:cs="Tahoma"/>
                <w:sz w:val="16"/>
                <w:szCs w:val="16"/>
              </w:rPr>
            </w:pPr>
            <w:r>
              <w:rPr>
                <w:rFonts w:ascii="Tahoma" w:hAnsi="Tahoma" w:cs="Tahoma"/>
                <w:sz w:val="16"/>
                <w:szCs w:val="16"/>
              </w:rPr>
              <w:t>W innym przypadku</w:t>
            </w:r>
            <w:r w:rsidRPr="004724F1">
              <w:rPr>
                <w:rFonts w:ascii="Tahoma" w:hAnsi="Tahoma" w:cs="Tahoma"/>
                <w:sz w:val="16"/>
                <w:szCs w:val="16"/>
              </w:rPr>
              <w:t xml:space="preserve"> Wykonawca dostarczy min. </w:t>
            </w:r>
            <w:r>
              <w:rPr>
                <w:rFonts w:ascii="Tahoma" w:hAnsi="Tahoma" w:cs="Tahoma"/>
                <w:sz w:val="16"/>
                <w:szCs w:val="16"/>
              </w:rPr>
              <w:t>2</w:t>
            </w:r>
            <w:r w:rsidRPr="004724F1">
              <w:rPr>
                <w:rFonts w:ascii="Tahoma" w:hAnsi="Tahoma" w:cs="Tahoma"/>
                <w:sz w:val="16"/>
                <w:szCs w:val="16"/>
              </w:rPr>
              <w:t>0 m</w:t>
            </w:r>
            <w:r w:rsidRPr="004724F1">
              <w:rPr>
                <w:rFonts w:ascii="Tahoma" w:hAnsi="Tahoma" w:cs="Tahoma"/>
                <w:sz w:val="16"/>
                <w:szCs w:val="16"/>
                <w:vertAlign w:val="superscript"/>
              </w:rPr>
              <w:t>2</w:t>
            </w:r>
            <w:r w:rsidRPr="004724F1">
              <w:rPr>
                <w:rFonts w:ascii="Tahoma" w:hAnsi="Tahoma" w:cs="Tahoma"/>
                <w:sz w:val="16"/>
                <w:szCs w:val="16"/>
              </w:rPr>
              <w:t xml:space="preserve"> materiału obiciowego, takiego samego jakim są pokryte</w:t>
            </w:r>
            <w:r>
              <w:rPr>
                <w:rFonts w:ascii="Tahoma" w:hAnsi="Tahoma" w:cs="Tahoma"/>
                <w:sz w:val="16"/>
                <w:szCs w:val="16"/>
              </w:rPr>
              <w:t xml:space="preserve"> </w:t>
            </w:r>
            <w:r w:rsidRPr="004724F1">
              <w:rPr>
                <w:rFonts w:ascii="Tahoma" w:hAnsi="Tahoma" w:cs="Tahoma"/>
                <w:sz w:val="16"/>
                <w:szCs w:val="16"/>
              </w:rPr>
              <w:t>siedzenia w przedziale pasażerskim.</w:t>
            </w:r>
          </w:p>
        </w:tc>
      </w:tr>
      <w:tr w:rsidR="008D5265" w:rsidRPr="007F0ED1" w14:paraId="2BE1F489" w14:textId="77777777" w:rsidTr="001446AF">
        <w:trPr>
          <w:cantSplit/>
          <w:trHeight w:val="454"/>
        </w:trPr>
        <w:tc>
          <w:tcPr>
            <w:tcW w:w="2551" w:type="dxa"/>
            <w:vMerge w:val="restart"/>
            <w:vAlign w:val="center"/>
          </w:tcPr>
          <w:p w14:paraId="370FD891" w14:textId="77777777" w:rsidR="008D5265" w:rsidRPr="007F0ED1" w:rsidRDefault="008D5265" w:rsidP="006D3FB3">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tcBorders>
              <w:bottom w:val="single" w:sz="4" w:space="0" w:color="auto"/>
            </w:tcBorders>
            <w:vAlign w:val="center"/>
          </w:tcPr>
          <w:p w14:paraId="75F3FA9B"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trójkąt ostrzegawczy,</w:t>
            </w:r>
          </w:p>
        </w:tc>
      </w:tr>
      <w:tr w:rsidR="008D5265" w:rsidRPr="007F0ED1" w14:paraId="0E38FB2B" w14:textId="77777777" w:rsidTr="001446AF">
        <w:trPr>
          <w:cantSplit/>
          <w:trHeight w:val="454"/>
        </w:trPr>
        <w:tc>
          <w:tcPr>
            <w:tcW w:w="2551" w:type="dxa"/>
            <w:vMerge/>
            <w:vAlign w:val="center"/>
          </w:tcPr>
          <w:p w14:paraId="166EF8B9"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3A489997"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apteczka,</w:t>
            </w:r>
          </w:p>
        </w:tc>
      </w:tr>
      <w:tr w:rsidR="008D5265" w:rsidRPr="007F0ED1" w14:paraId="7195C284" w14:textId="77777777" w:rsidTr="001446AF">
        <w:trPr>
          <w:cantSplit/>
          <w:trHeight w:val="454"/>
        </w:trPr>
        <w:tc>
          <w:tcPr>
            <w:tcW w:w="2551" w:type="dxa"/>
            <w:vMerge/>
            <w:vAlign w:val="center"/>
          </w:tcPr>
          <w:p w14:paraId="3B0854C6"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49A8F397"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latarka LED z bateriami, </w:t>
            </w:r>
          </w:p>
        </w:tc>
      </w:tr>
      <w:tr w:rsidR="008D5265" w:rsidRPr="007F0ED1" w14:paraId="2F6D662E" w14:textId="77777777" w:rsidTr="001446AF">
        <w:trPr>
          <w:cantSplit/>
          <w:trHeight w:val="454"/>
        </w:trPr>
        <w:tc>
          <w:tcPr>
            <w:tcW w:w="2551" w:type="dxa"/>
            <w:vMerge/>
            <w:vAlign w:val="center"/>
          </w:tcPr>
          <w:p w14:paraId="195439EA"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4F3E9881"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kamizelka ostrzegawcza, </w:t>
            </w:r>
          </w:p>
        </w:tc>
      </w:tr>
      <w:tr w:rsidR="008D5265" w:rsidRPr="007F0ED1" w14:paraId="3AD2ABB2" w14:textId="77777777" w:rsidTr="001446AF">
        <w:trPr>
          <w:cantSplit/>
          <w:trHeight w:val="907"/>
        </w:trPr>
        <w:tc>
          <w:tcPr>
            <w:tcW w:w="2551" w:type="dxa"/>
            <w:vMerge/>
            <w:vAlign w:val="center"/>
          </w:tcPr>
          <w:p w14:paraId="12F5B9F9"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77EC2EF7" w14:textId="77777777" w:rsidR="008D5265" w:rsidRPr="007F0ED1" w:rsidRDefault="008D5265" w:rsidP="006D3FB3">
            <w:pPr>
              <w:pStyle w:val="Nagwek"/>
              <w:numPr>
                <w:ilvl w:val="0"/>
                <w:numId w:val="41"/>
              </w:numPr>
              <w:tabs>
                <w:tab w:val="clear" w:pos="4536"/>
                <w:tab w:val="clear" w:pos="9072"/>
              </w:tabs>
              <w:ind w:left="217" w:right="72" w:hanging="217"/>
              <w:jc w:val="both"/>
              <w:rPr>
                <w:rFonts w:ascii="Tahoma" w:hAnsi="Tahoma" w:cs="Tahoma"/>
                <w:sz w:val="16"/>
                <w:szCs w:val="16"/>
              </w:rPr>
            </w:pPr>
            <w:r w:rsidRPr="007F0ED1">
              <w:rPr>
                <w:rFonts w:ascii="Tahoma" w:hAnsi="Tahoma" w:cs="Tahoma"/>
                <w:sz w:val="16"/>
                <w:szCs w:val="16"/>
              </w:rPr>
              <w:t xml:space="preserve">dwie gaśnice typu GP-4 lub równoważne, jedna umocowana na ścianie kabiny kierowcy, druga z przodu w przestrzeni pasażerskiej, </w:t>
            </w:r>
            <w:r w:rsidRPr="007F0ED1">
              <w:rPr>
                <w:rFonts w:ascii="Tahoma" w:hAnsi="Tahoma" w:cs="Tahoma"/>
                <w:sz w:val="16"/>
              </w:rPr>
              <w:t>lub obie w obrębie kabiny kierowcy, w zasięgu jego wzroku,</w:t>
            </w:r>
          </w:p>
        </w:tc>
      </w:tr>
      <w:tr w:rsidR="008D5265" w:rsidRPr="007F0ED1" w14:paraId="0D2D78A3" w14:textId="77777777" w:rsidTr="001446AF">
        <w:trPr>
          <w:cantSplit/>
          <w:trHeight w:val="454"/>
        </w:trPr>
        <w:tc>
          <w:tcPr>
            <w:tcW w:w="2551" w:type="dxa"/>
            <w:vMerge/>
            <w:vAlign w:val="center"/>
          </w:tcPr>
          <w:p w14:paraId="3F11B025" w14:textId="77777777" w:rsidR="008D5265" w:rsidRPr="007F0ED1" w:rsidRDefault="008D5265" w:rsidP="006D3FB3">
            <w:pPr>
              <w:ind w:left="394" w:hanging="394"/>
              <w:rPr>
                <w:rFonts w:cs="Tahoma"/>
                <w:b/>
                <w:sz w:val="16"/>
                <w:szCs w:val="16"/>
              </w:rPr>
            </w:pPr>
          </w:p>
        </w:tc>
        <w:tc>
          <w:tcPr>
            <w:tcW w:w="8006" w:type="dxa"/>
            <w:tcBorders>
              <w:bottom w:val="single" w:sz="4" w:space="0" w:color="auto"/>
            </w:tcBorders>
            <w:vAlign w:val="center"/>
          </w:tcPr>
          <w:p w14:paraId="249F452C" w14:textId="77777777" w:rsidR="008D5265" w:rsidRPr="007F0ED1" w:rsidRDefault="008D5265" w:rsidP="006D3FB3">
            <w:pPr>
              <w:pStyle w:val="Nagwek"/>
              <w:numPr>
                <w:ilvl w:val="0"/>
                <w:numId w:val="4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dwa kliny pod koła,</w:t>
            </w:r>
          </w:p>
        </w:tc>
      </w:tr>
    </w:tbl>
    <w:p w14:paraId="2479BBEA"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388C97C7" w14:textId="77777777" w:rsidTr="001446AF">
        <w:trPr>
          <w:trHeight w:val="1531"/>
        </w:trPr>
        <w:tc>
          <w:tcPr>
            <w:tcW w:w="2551" w:type="dxa"/>
            <w:shd w:val="clear" w:color="auto" w:fill="D9D9D9"/>
            <w:vAlign w:val="center"/>
          </w:tcPr>
          <w:p w14:paraId="6D2ACA69"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1DA40626"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4E37282C" w14:textId="77777777" w:rsidTr="001446AF">
        <w:trPr>
          <w:trHeight w:val="340"/>
        </w:trPr>
        <w:tc>
          <w:tcPr>
            <w:tcW w:w="2551" w:type="dxa"/>
            <w:shd w:val="clear" w:color="auto" w:fill="808080"/>
            <w:vAlign w:val="center"/>
          </w:tcPr>
          <w:p w14:paraId="04A77B13"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82929D9" w14:textId="77777777" w:rsidR="008D5265" w:rsidRPr="007F0ED1" w:rsidRDefault="008D5265" w:rsidP="006D3FB3">
            <w:pPr>
              <w:jc w:val="center"/>
              <w:rPr>
                <w:b/>
                <w:sz w:val="16"/>
                <w:szCs w:val="16"/>
              </w:rPr>
            </w:pPr>
            <w:r w:rsidRPr="007F0ED1">
              <w:rPr>
                <w:b/>
                <w:sz w:val="16"/>
                <w:szCs w:val="16"/>
              </w:rPr>
              <w:t>2</w:t>
            </w:r>
          </w:p>
        </w:tc>
      </w:tr>
      <w:tr w:rsidR="008D5265" w:rsidRPr="007F0ED1" w14:paraId="4E90DD0C" w14:textId="77777777" w:rsidTr="001446AF">
        <w:trPr>
          <w:trHeight w:val="340"/>
        </w:trPr>
        <w:tc>
          <w:tcPr>
            <w:tcW w:w="10557" w:type="dxa"/>
            <w:gridSpan w:val="2"/>
            <w:shd w:val="clear" w:color="auto" w:fill="D0CECE"/>
            <w:vAlign w:val="center"/>
          </w:tcPr>
          <w:p w14:paraId="350CFE9F" w14:textId="397927F6" w:rsidR="008D5265" w:rsidRPr="007F0ED1" w:rsidRDefault="008D5265" w:rsidP="00B85A88">
            <w:pPr>
              <w:jc w:val="center"/>
              <w:rPr>
                <w:b/>
                <w:sz w:val="16"/>
                <w:szCs w:val="16"/>
              </w:rPr>
            </w:pPr>
            <w:r>
              <w:rPr>
                <w:b/>
                <w:sz w:val="16"/>
                <w:szCs w:val="16"/>
              </w:rPr>
              <w:t>8. Wyposażenie wnętrza</w:t>
            </w:r>
            <w:r w:rsidR="00C17164">
              <w:rPr>
                <w:b/>
                <w:sz w:val="16"/>
                <w:szCs w:val="16"/>
              </w:rPr>
              <w:t>.</w:t>
            </w:r>
          </w:p>
        </w:tc>
      </w:tr>
      <w:tr w:rsidR="002228AB" w:rsidRPr="007F0ED1" w14:paraId="3C860093" w14:textId="77777777" w:rsidTr="00902410">
        <w:trPr>
          <w:cantSplit/>
          <w:trHeight w:val="3161"/>
        </w:trPr>
        <w:tc>
          <w:tcPr>
            <w:tcW w:w="2551" w:type="dxa"/>
            <w:vMerge w:val="restart"/>
            <w:vAlign w:val="center"/>
          </w:tcPr>
          <w:p w14:paraId="267CF38C" w14:textId="77777777" w:rsidR="002228AB" w:rsidRPr="007F0ED1" w:rsidRDefault="002228AB" w:rsidP="001323DC">
            <w:pPr>
              <w:ind w:left="394" w:hanging="394"/>
              <w:rPr>
                <w:rFonts w:cs="Tahoma"/>
                <w:b/>
                <w:sz w:val="16"/>
                <w:szCs w:val="16"/>
              </w:rPr>
            </w:pPr>
            <w:r>
              <w:rPr>
                <w:rFonts w:cs="Tahoma"/>
                <w:b/>
                <w:sz w:val="16"/>
                <w:szCs w:val="16"/>
              </w:rPr>
              <w:t>8</w:t>
            </w:r>
            <w:r w:rsidRPr="007F0ED1">
              <w:rPr>
                <w:rFonts w:cs="Tahoma"/>
                <w:b/>
                <w:sz w:val="16"/>
                <w:szCs w:val="16"/>
              </w:rPr>
              <w:t>.7. Wyposażenie ruchome pojazdu:</w:t>
            </w:r>
          </w:p>
        </w:tc>
        <w:tc>
          <w:tcPr>
            <w:tcW w:w="8006" w:type="dxa"/>
            <w:shd w:val="clear" w:color="auto" w:fill="FFFFFF"/>
            <w:vAlign w:val="center"/>
          </w:tcPr>
          <w:p w14:paraId="5EE6D5E2" w14:textId="599943F6" w:rsidR="002228AB" w:rsidRPr="007F0ED1" w:rsidRDefault="002228AB" w:rsidP="002228AB">
            <w:pPr>
              <w:ind w:right="213"/>
              <w:rPr>
                <w:rFonts w:cs="Tahoma"/>
                <w:sz w:val="16"/>
                <w:szCs w:val="16"/>
              </w:rPr>
            </w:pPr>
            <w:r>
              <w:rPr>
                <w:rFonts w:cs="Tahoma"/>
                <w:sz w:val="16"/>
                <w:szCs w:val="16"/>
              </w:rPr>
              <w:t xml:space="preserve">g) </w:t>
            </w:r>
            <w:r w:rsidRPr="007F0ED1">
              <w:rPr>
                <w:rFonts w:cs="Tahoma"/>
                <w:sz w:val="16"/>
                <w:szCs w:val="16"/>
              </w:rPr>
              <w:t xml:space="preserve">Dodatkowo </w:t>
            </w:r>
            <w:r>
              <w:rPr>
                <w:rFonts w:cs="Tahoma"/>
                <w:sz w:val="16"/>
                <w:szCs w:val="16"/>
              </w:rPr>
              <w:t>dla każdego autobusu</w:t>
            </w:r>
            <w:r w:rsidRPr="007F0ED1">
              <w:rPr>
                <w:rFonts w:cs="Tahoma"/>
                <w:sz w:val="16"/>
                <w:szCs w:val="16"/>
              </w:rPr>
              <w:t xml:space="preserve"> należy dostarczyć kompletne koła rezerwowe</w:t>
            </w:r>
            <w:r>
              <w:rPr>
                <w:rFonts w:cs="Tahoma"/>
                <w:sz w:val="16"/>
                <w:szCs w:val="16"/>
              </w:rPr>
              <w:t xml:space="preserve">, </w:t>
            </w:r>
            <w:r w:rsidRPr="007F0ED1">
              <w:rPr>
                <w:rFonts w:cs="Tahoma"/>
                <w:sz w:val="16"/>
                <w:szCs w:val="16"/>
              </w:rPr>
              <w:t>bezdętkow</w:t>
            </w:r>
            <w:r>
              <w:rPr>
                <w:rFonts w:cs="Tahoma"/>
                <w:sz w:val="16"/>
                <w:szCs w:val="16"/>
              </w:rPr>
              <w:t>e</w:t>
            </w:r>
            <w:r w:rsidRPr="007F0ED1">
              <w:rPr>
                <w:rFonts w:cs="Tahoma"/>
                <w:sz w:val="16"/>
                <w:szCs w:val="16"/>
              </w:rPr>
              <w:t xml:space="preserve"> typu miejskiego ze wzmocnionym płaszczem bocznym</w:t>
            </w:r>
            <w:r>
              <w:rPr>
                <w:rFonts w:cs="Tahoma"/>
                <w:sz w:val="16"/>
                <w:szCs w:val="16"/>
              </w:rPr>
              <w:t xml:space="preserve"> </w:t>
            </w:r>
            <w:r w:rsidRPr="007F0ED1">
              <w:rPr>
                <w:rFonts w:cs="Tahoma"/>
                <w:sz w:val="16"/>
                <w:szCs w:val="16"/>
              </w:rPr>
              <w:t>(taki</w:t>
            </w:r>
            <w:r>
              <w:rPr>
                <w:rFonts w:cs="Tahoma"/>
                <w:sz w:val="16"/>
                <w:szCs w:val="16"/>
              </w:rPr>
              <w:t>e</w:t>
            </w:r>
            <w:r w:rsidRPr="007F0ED1">
              <w:rPr>
                <w:rFonts w:cs="Tahoma"/>
                <w:sz w:val="16"/>
                <w:szCs w:val="16"/>
              </w:rPr>
              <w:t xml:space="preserve"> sam</w:t>
            </w:r>
            <w:r>
              <w:rPr>
                <w:rFonts w:cs="Tahoma"/>
                <w:sz w:val="16"/>
                <w:szCs w:val="16"/>
              </w:rPr>
              <w:t>e</w:t>
            </w:r>
            <w:r w:rsidRPr="007F0ED1">
              <w:rPr>
                <w:rFonts w:cs="Tahoma"/>
                <w:sz w:val="16"/>
                <w:szCs w:val="16"/>
              </w:rPr>
              <w:t>, jak opony, na których pojazd zostanie dostarczony)</w:t>
            </w:r>
            <w:r>
              <w:rPr>
                <w:rFonts w:cs="Tahoma"/>
                <w:sz w:val="16"/>
                <w:szCs w:val="16"/>
              </w:rPr>
              <w:t>,</w:t>
            </w:r>
            <w:r w:rsidRPr="007F0ED1">
              <w:rPr>
                <w:rFonts w:cs="Tahoma"/>
                <w:sz w:val="16"/>
                <w:szCs w:val="16"/>
              </w:rPr>
              <w:t xml:space="preserve"> w ilości:</w:t>
            </w:r>
          </w:p>
          <w:p w14:paraId="58A82B72" w14:textId="77777777" w:rsidR="002228AB" w:rsidRPr="007F0ED1" w:rsidRDefault="002228AB" w:rsidP="008D5265">
            <w:pPr>
              <w:numPr>
                <w:ilvl w:val="0"/>
                <w:numId w:val="3"/>
              </w:numPr>
              <w:ind w:left="626" w:right="213" w:hanging="409"/>
              <w:rPr>
                <w:rFonts w:cs="Tahoma"/>
                <w:sz w:val="16"/>
                <w:szCs w:val="16"/>
              </w:rPr>
            </w:pPr>
            <w:r w:rsidRPr="007F0ED1">
              <w:rPr>
                <w:rFonts w:cs="Tahoma"/>
                <w:sz w:val="16"/>
                <w:szCs w:val="16"/>
              </w:rPr>
              <w:t xml:space="preserve">2 szt. na oś napędową, </w:t>
            </w:r>
          </w:p>
          <w:p w14:paraId="4697A747" w14:textId="77777777" w:rsidR="002228AB" w:rsidRPr="007F0ED1" w:rsidRDefault="002228AB" w:rsidP="008D5265">
            <w:pPr>
              <w:numPr>
                <w:ilvl w:val="0"/>
                <w:numId w:val="3"/>
              </w:numPr>
              <w:ind w:left="626" w:right="213" w:hanging="409"/>
              <w:rPr>
                <w:rFonts w:cs="Tahoma"/>
                <w:sz w:val="16"/>
                <w:szCs w:val="16"/>
              </w:rPr>
            </w:pPr>
            <w:r w:rsidRPr="007F0ED1">
              <w:rPr>
                <w:rFonts w:cs="Tahoma"/>
                <w:sz w:val="16"/>
                <w:szCs w:val="16"/>
              </w:rPr>
              <w:t>1 szt.  na oś przednią</w:t>
            </w:r>
            <w:r>
              <w:rPr>
                <w:rFonts w:cs="Tahoma"/>
                <w:sz w:val="16"/>
                <w:szCs w:val="16"/>
              </w:rPr>
              <w:t>.</w:t>
            </w:r>
          </w:p>
          <w:p w14:paraId="42F93A17" w14:textId="77777777" w:rsidR="002228AB" w:rsidRPr="00A42BCF" w:rsidRDefault="002228AB" w:rsidP="008D5265">
            <w:pPr>
              <w:pStyle w:val="Nagwek"/>
              <w:tabs>
                <w:tab w:val="clear" w:pos="4536"/>
                <w:tab w:val="clear" w:pos="9072"/>
                <w:tab w:val="left" w:pos="355"/>
              </w:tabs>
              <w:ind w:right="72"/>
              <w:rPr>
                <w:rFonts w:ascii="Tahoma" w:hAnsi="Tahoma" w:cs="Tahoma"/>
                <w:sz w:val="16"/>
              </w:rPr>
            </w:pPr>
            <w:r w:rsidRPr="00A42BCF">
              <w:rPr>
                <w:rFonts w:ascii="Tahoma" w:hAnsi="Tahoma" w:cs="Tahoma"/>
                <w:sz w:val="16"/>
              </w:rPr>
              <w:t>Wszystkie opony z danej grupy powinny być tej samej marki i tego samego typu i wyprodukowane w 202</w:t>
            </w:r>
            <w:r>
              <w:rPr>
                <w:rFonts w:ascii="Tahoma" w:hAnsi="Tahoma" w:cs="Tahoma"/>
                <w:sz w:val="16"/>
              </w:rPr>
              <w:t xml:space="preserve">5 </w:t>
            </w:r>
            <w:r w:rsidRPr="00A42BCF">
              <w:rPr>
                <w:rFonts w:ascii="Tahoma" w:hAnsi="Tahoma" w:cs="Tahoma"/>
                <w:sz w:val="16"/>
              </w:rPr>
              <w:t>roku.</w:t>
            </w:r>
          </w:p>
          <w:p w14:paraId="229801B3" w14:textId="6E366263" w:rsidR="002228AB" w:rsidRPr="007F0ED1" w:rsidRDefault="002228AB" w:rsidP="008D5265">
            <w:pPr>
              <w:pStyle w:val="Nagwek"/>
              <w:tabs>
                <w:tab w:val="left" w:pos="355"/>
              </w:tabs>
              <w:ind w:right="72"/>
              <w:rPr>
                <w:rFonts w:cs="Tahoma"/>
                <w:sz w:val="16"/>
                <w:szCs w:val="16"/>
              </w:rPr>
            </w:pPr>
            <w:r w:rsidRPr="00A42BCF">
              <w:rPr>
                <w:rFonts w:ascii="Tahoma" w:hAnsi="Tahoma" w:cs="Tahoma"/>
                <w:sz w:val="16"/>
              </w:rPr>
              <w:t>Za oponę zimową uważa się oponę zaprojektowaną pod kątem komunikacji miejskiej</w:t>
            </w:r>
            <w:r>
              <w:rPr>
                <w:rFonts w:ascii="Tahoma" w:hAnsi="Tahoma" w:cs="Tahoma"/>
                <w:sz w:val="16"/>
              </w:rPr>
              <w:t>,</w:t>
            </w:r>
            <w:r w:rsidRPr="00A42BCF">
              <w:rPr>
                <w:rFonts w:ascii="Tahoma" w:hAnsi="Tahoma" w:cs="Tahoma"/>
                <w:sz w:val="16"/>
              </w:rPr>
              <w:t xml:space="preserve"> wykonaną z mieszanki zimowej</w:t>
            </w:r>
            <w:r>
              <w:rPr>
                <w:rFonts w:ascii="Tahoma" w:hAnsi="Tahoma" w:cs="Tahoma"/>
                <w:sz w:val="16"/>
              </w:rPr>
              <w:t>,</w:t>
            </w:r>
            <w:r w:rsidRPr="00A42BCF">
              <w:rPr>
                <w:rFonts w:ascii="Tahoma" w:hAnsi="Tahoma" w:cs="Tahoma"/>
                <w:sz w:val="16"/>
              </w:rPr>
              <w:t xml:space="preserve"> utrzymującą wysoką sprawność w ekstremalnych warunkach zimowych w regionach górzystych. Opona powinna być oznaczona piktogramem konturu góry i płatka (płatków) śniegu,</w:t>
            </w:r>
          </w:p>
        </w:tc>
      </w:tr>
      <w:tr w:rsidR="008D5265" w:rsidRPr="007F0ED1" w14:paraId="3F9256BA" w14:textId="77777777" w:rsidTr="001446AF">
        <w:trPr>
          <w:cantSplit/>
          <w:trHeight w:val="567"/>
        </w:trPr>
        <w:tc>
          <w:tcPr>
            <w:tcW w:w="2551" w:type="dxa"/>
            <w:vMerge/>
            <w:vAlign w:val="center"/>
          </w:tcPr>
          <w:p w14:paraId="3E5E5CE5"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451E899E" w14:textId="5E228D9D" w:rsidR="008D5265" w:rsidRPr="007F0ED1" w:rsidRDefault="002228AB" w:rsidP="002228AB">
            <w:pPr>
              <w:pStyle w:val="Nagwek"/>
              <w:tabs>
                <w:tab w:val="clear" w:pos="4536"/>
                <w:tab w:val="clear" w:pos="9072"/>
              </w:tabs>
              <w:ind w:right="72"/>
              <w:rPr>
                <w:rFonts w:ascii="Tahoma" w:hAnsi="Tahoma" w:cs="Tahoma"/>
                <w:sz w:val="16"/>
                <w:szCs w:val="16"/>
              </w:rPr>
            </w:pPr>
            <w:r>
              <w:rPr>
                <w:rFonts w:ascii="Tahoma" w:hAnsi="Tahoma" w:cs="Tahoma"/>
                <w:sz w:val="16"/>
                <w:szCs w:val="16"/>
              </w:rPr>
              <w:t xml:space="preserve">h) </w:t>
            </w:r>
            <w:r w:rsidR="008D5265" w:rsidRPr="007F0ED1">
              <w:rPr>
                <w:rFonts w:ascii="Tahoma" w:hAnsi="Tahoma" w:cs="Tahoma"/>
                <w:sz w:val="16"/>
                <w:szCs w:val="16"/>
              </w:rPr>
              <w:t xml:space="preserve">torby lub pojemniki (min. 1) na materiały informacyjne i reklamowe mieszczące min. 200 stron formatu A4, </w:t>
            </w:r>
          </w:p>
        </w:tc>
      </w:tr>
      <w:tr w:rsidR="008D5265" w:rsidRPr="007F0ED1" w14:paraId="5F9B3D41" w14:textId="77777777" w:rsidTr="001446AF">
        <w:trPr>
          <w:cantSplit/>
          <w:trHeight w:val="567"/>
        </w:trPr>
        <w:tc>
          <w:tcPr>
            <w:tcW w:w="2551" w:type="dxa"/>
            <w:vMerge/>
            <w:vAlign w:val="center"/>
          </w:tcPr>
          <w:p w14:paraId="6C15FFB9"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23005A77" w14:textId="439252D6" w:rsidR="008D5265" w:rsidRPr="007F0ED1" w:rsidRDefault="002228AB" w:rsidP="002228AB">
            <w:pPr>
              <w:pStyle w:val="Nagwek"/>
              <w:tabs>
                <w:tab w:val="clear" w:pos="4536"/>
                <w:tab w:val="clear" w:pos="9072"/>
              </w:tabs>
              <w:ind w:left="-5" w:right="72"/>
              <w:rPr>
                <w:rFonts w:ascii="Tahoma" w:hAnsi="Tahoma" w:cs="Tahoma"/>
                <w:sz w:val="16"/>
                <w:szCs w:val="16"/>
              </w:rPr>
            </w:pPr>
            <w:r>
              <w:rPr>
                <w:rFonts w:ascii="Tahoma" w:hAnsi="Tahoma" w:cs="Tahoma"/>
                <w:sz w:val="16"/>
                <w:szCs w:val="16"/>
              </w:rPr>
              <w:t xml:space="preserve">i) </w:t>
            </w:r>
            <w:r w:rsidR="008D5265" w:rsidRPr="007F0ED1">
              <w:rPr>
                <w:rFonts w:ascii="Tahoma" w:hAnsi="Tahoma" w:cs="Tahoma"/>
                <w:sz w:val="16"/>
                <w:szCs w:val="16"/>
              </w:rPr>
              <w:t>po trzy komplety kluczy do włazów, klap oraz zamków patentowych i stacyjek</w:t>
            </w:r>
            <w:r w:rsidR="008D5265">
              <w:rPr>
                <w:rFonts w:ascii="Tahoma" w:hAnsi="Tahoma" w:cs="Tahoma"/>
                <w:sz w:val="16"/>
                <w:szCs w:val="16"/>
              </w:rPr>
              <w:t>,</w:t>
            </w:r>
          </w:p>
        </w:tc>
      </w:tr>
      <w:tr w:rsidR="008D5265" w:rsidRPr="007F0ED1" w14:paraId="49647007" w14:textId="77777777" w:rsidTr="001446AF">
        <w:trPr>
          <w:cantSplit/>
          <w:trHeight w:val="850"/>
        </w:trPr>
        <w:tc>
          <w:tcPr>
            <w:tcW w:w="2551" w:type="dxa"/>
            <w:vMerge w:val="restart"/>
            <w:vAlign w:val="center"/>
          </w:tcPr>
          <w:p w14:paraId="6189BF07" w14:textId="77777777" w:rsidR="008D5265" w:rsidRPr="007F0ED1" w:rsidRDefault="008D5265" w:rsidP="0058590F">
            <w:pPr>
              <w:ind w:left="394" w:hanging="394"/>
              <w:rPr>
                <w:rFonts w:cs="Tahoma"/>
                <w:b/>
                <w:sz w:val="16"/>
                <w:szCs w:val="16"/>
              </w:rPr>
            </w:pPr>
            <w:r>
              <w:rPr>
                <w:rFonts w:cs="Tahoma"/>
                <w:b/>
                <w:sz w:val="16"/>
                <w:szCs w:val="16"/>
              </w:rPr>
              <w:t>8</w:t>
            </w:r>
            <w:r w:rsidRPr="007F0ED1">
              <w:rPr>
                <w:rFonts w:cs="Tahoma"/>
                <w:b/>
                <w:sz w:val="16"/>
                <w:szCs w:val="16"/>
              </w:rPr>
              <w:t>.8. Oznakowanie pojazdu:</w:t>
            </w:r>
          </w:p>
        </w:tc>
        <w:tc>
          <w:tcPr>
            <w:tcW w:w="8006" w:type="dxa"/>
            <w:tcBorders>
              <w:bottom w:val="single" w:sz="4" w:space="0" w:color="auto"/>
            </w:tcBorders>
            <w:vAlign w:val="center"/>
          </w:tcPr>
          <w:p w14:paraId="7C725644"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przednią szybą wewnątrz autobusu zainstalowana tabliczka z napisem wskazującym całkowitą dopuszczalną liczbę miejsc oraz liczbę miejsc siedzących w autobusie, </w:t>
            </w:r>
          </w:p>
        </w:tc>
      </w:tr>
      <w:tr w:rsidR="008D5265" w:rsidRPr="007F0ED1" w14:paraId="13062CF5" w14:textId="77777777" w:rsidTr="001446AF">
        <w:trPr>
          <w:cantSplit/>
          <w:trHeight w:val="850"/>
        </w:trPr>
        <w:tc>
          <w:tcPr>
            <w:tcW w:w="2551" w:type="dxa"/>
            <w:vMerge/>
            <w:vAlign w:val="center"/>
          </w:tcPr>
          <w:p w14:paraId="2D2AAA2A"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58CEDD21"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wewnątrz autobusu naklejki informujące o miejscu dla wózka inwalidzkiego i wózka dziecięcego, wyjścia bezpieczeństwa, awaryjne otwieranie drzwi, autobus klimatyzowany, autobus monitorowany,</w:t>
            </w:r>
          </w:p>
        </w:tc>
      </w:tr>
      <w:tr w:rsidR="008D5265" w:rsidRPr="007F0ED1" w14:paraId="1835A768" w14:textId="77777777" w:rsidTr="001446AF">
        <w:trPr>
          <w:cantSplit/>
          <w:trHeight w:val="1247"/>
        </w:trPr>
        <w:tc>
          <w:tcPr>
            <w:tcW w:w="2551" w:type="dxa"/>
            <w:vMerge/>
            <w:vAlign w:val="center"/>
          </w:tcPr>
          <w:p w14:paraId="6EF7710B"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25B89C1F"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na zewnątrz autobusu oznakowanie informujące:</w:t>
            </w:r>
          </w:p>
          <w:p w14:paraId="364A251B" w14:textId="77777777" w:rsidR="008D5265" w:rsidRPr="007F0ED1" w:rsidRDefault="008D5265" w:rsidP="008D5265">
            <w:pPr>
              <w:pStyle w:val="Nagwek"/>
              <w:tabs>
                <w:tab w:val="clear" w:pos="4536"/>
                <w:tab w:val="clear" w:pos="9072"/>
              </w:tabs>
              <w:ind w:left="358" w:right="72" w:hanging="141"/>
              <w:rPr>
                <w:rFonts w:ascii="Tahoma" w:hAnsi="Tahoma" w:cs="Tahoma"/>
                <w:sz w:val="16"/>
                <w:szCs w:val="16"/>
              </w:rPr>
            </w:pPr>
            <w:r w:rsidRPr="007F0ED1">
              <w:rPr>
                <w:rFonts w:ascii="Tahoma" w:hAnsi="Tahoma" w:cs="Tahoma"/>
                <w:sz w:val="16"/>
                <w:szCs w:val="16"/>
              </w:rPr>
              <w:t xml:space="preserve">- autobus przystosowany do przewozu osób niepełnosprawnych, </w:t>
            </w:r>
          </w:p>
          <w:p w14:paraId="557E6076" w14:textId="77777777" w:rsidR="008D5265" w:rsidRPr="007F0ED1" w:rsidRDefault="008D5265" w:rsidP="008D5265">
            <w:pPr>
              <w:pStyle w:val="Nagwek"/>
              <w:tabs>
                <w:tab w:val="clear" w:pos="4536"/>
                <w:tab w:val="clear" w:pos="9072"/>
              </w:tabs>
              <w:ind w:left="355" w:right="213" w:hanging="138"/>
              <w:rPr>
                <w:rFonts w:ascii="Tahoma" w:hAnsi="Tahoma" w:cs="Tahoma"/>
                <w:sz w:val="16"/>
                <w:szCs w:val="16"/>
              </w:rPr>
            </w:pPr>
            <w:r w:rsidRPr="007F0ED1">
              <w:rPr>
                <w:rFonts w:ascii="Tahoma" w:hAnsi="Tahoma" w:cs="Tahoma"/>
                <w:sz w:val="16"/>
                <w:szCs w:val="16"/>
              </w:rPr>
              <w:t xml:space="preserve">- awaryjne otwieranie drzwi, </w:t>
            </w:r>
          </w:p>
          <w:p w14:paraId="6C477F08" w14:textId="77777777" w:rsidR="008D5265" w:rsidRPr="00FE16EB" w:rsidRDefault="008D5265" w:rsidP="008D5265">
            <w:pPr>
              <w:pStyle w:val="Nagwek"/>
              <w:tabs>
                <w:tab w:val="clear" w:pos="4536"/>
                <w:tab w:val="clear" w:pos="9072"/>
              </w:tabs>
              <w:ind w:left="355" w:right="213" w:hanging="138"/>
              <w:rPr>
                <w:rFonts w:ascii="Tahoma" w:hAnsi="Tahoma" w:cs="Tahoma"/>
                <w:color w:val="000000" w:themeColor="text1"/>
                <w:sz w:val="16"/>
                <w:szCs w:val="16"/>
              </w:rPr>
            </w:pPr>
            <w:r w:rsidRPr="007F0ED1">
              <w:rPr>
                <w:rFonts w:ascii="Tahoma" w:hAnsi="Tahoma" w:cs="Tahoma"/>
                <w:sz w:val="16"/>
                <w:szCs w:val="16"/>
              </w:rPr>
              <w:t xml:space="preserve">- autobus monitorowany i </w:t>
            </w:r>
            <w:r w:rsidRPr="00FE16EB">
              <w:rPr>
                <w:rFonts w:ascii="Tahoma" w:hAnsi="Tahoma" w:cs="Tahoma"/>
                <w:color w:val="000000" w:themeColor="text1"/>
                <w:sz w:val="16"/>
                <w:szCs w:val="16"/>
              </w:rPr>
              <w:t xml:space="preserve">klimatyzowany, </w:t>
            </w:r>
          </w:p>
          <w:p w14:paraId="0DE152E4" w14:textId="4675D16D" w:rsidR="004025EE" w:rsidRPr="00EF77AF" w:rsidRDefault="008D5265" w:rsidP="00EF77AF">
            <w:pPr>
              <w:pStyle w:val="Nagwek"/>
              <w:tabs>
                <w:tab w:val="clear" w:pos="4536"/>
                <w:tab w:val="clear" w:pos="9072"/>
              </w:tabs>
              <w:ind w:left="355" w:right="213" w:hanging="138"/>
              <w:rPr>
                <w:rFonts w:ascii="Tahoma" w:hAnsi="Tahoma" w:cs="Tahoma"/>
                <w:color w:val="000000" w:themeColor="text1"/>
                <w:sz w:val="16"/>
                <w:szCs w:val="16"/>
              </w:rPr>
            </w:pPr>
            <w:r w:rsidRPr="00FE16EB">
              <w:rPr>
                <w:rFonts w:ascii="Tahoma" w:hAnsi="Tahoma" w:cs="Tahoma"/>
                <w:color w:val="000000" w:themeColor="text1"/>
                <w:sz w:val="16"/>
                <w:szCs w:val="16"/>
              </w:rPr>
              <w:t>- wejście dla wózków (tak/nie),</w:t>
            </w:r>
          </w:p>
        </w:tc>
      </w:tr>
      <w:tr w:rsidR="008D5265" w:rsidRPr="007F0ED1" w14:paraId="736CB2B0" w14:textId="77777777" w:rsidTr="001446AF">
        <w:trPr>
          <w:cantSplit/>
          <w:trHeight w:val="850"/>
        </w:trPr>
        <w:tc>
          <w:tcPr>
            <w:tcW w:w="2551" w:type="dxa"/>
            <w:vMerge/>
            <w:vAlign w:val="center"/>
          </w:tcPr>
          <w:p w14:paraId="5D640B8F"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621C516D"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nad każdym kołem napis określający wymagany poziom ciśnienia powietrza w ogumieniu (przy uwzględnieniu rodzaju zainstalowanego ogumienia oraz funkcji – autobus miejski), </w:t>
            </w:r>
          </w:p>
        </w:tc>
      </w:tr>
      <w:tr w:rsidR="008D5265" w:rsidRPr="007F0ED1" w14:paraId="755FB5E1" w14:textId="77777777" w:rsidTr="001446AF">
        <w:trPr>
          <w:cantSplit/>
          <w:trHeight w:val="567"/>
        </w:trPr>
        <w:tc>
          <w:tcPr>
            <w:tcW w:w="2551" w:type="dxa"/>
            <w:vMerge/>
            <w:tcBorders>
              <w:bottom w:val="single" w:sz="4" w:space="0" w:color="auto"/>
            </w:tcBorders>
            <w:vAlign w:val="center"/>
          </w:tcPr>
          <w:p w14:paraId="2C0FFFF3" w14:textId="77777777" w:rsidR="008D5265" w:rsidRPr="007F0ED1" w:rsidRDefault="008D5265" w:rsidP="0058590F">
            <w:pPr>
              <w:ind w:left="394" w:hanging="394"/>
              <w:rPr>
                <w:rFonts w:cs="Tahoma"/>
                <w:b/>
                <w:sz w:val="16"/>
                <w:szCs w:val="16"/>
              </w:rPr>
            </w:pPr>
          </w:p>
        </w:tc>
        <w:tc>
          <w:tcPr>
            <w:tcW w:w="8006" w:type="dxa"/>
            <w:tcBorders>
              <w:bottom w:val="single" w:sz="4" w:space="0" w:color="auto"/>
            </w:tcBorders>
            <w:vAlign w:val="center"/>
          </w:tcPr>
          <w:p w14:paraId="7CDAEA69" w14:textId="77777777" w:rsidR="008D5265" w:rsidRPr="007F0ED1" w:rsidRDefault="008D5265" w:rsidP="008D5265">
            <w:pPr>
              <w:pStyle w:val="Nagwek"/>
              <w:numPr>
                <w:ilvl w:val="0"/>
                <w:numId w:val="42"/>
              </w:numPr>
              <w:tabs>
                <w:tab w:val="clear" w:pos="4536"/>
                <w:tab w:val="clear" w:pos="9072"/>
              </w:tabs>
              <w:ind w:left="217" w:right="77" w:hanging="217"/>
              <w:rPr>
                <w:rFonts w:ascii="Tahoma" w:hAnsi="Tahoma" w:cs="Tahoma"/>
                <w:sz w:val="16"/>
                <w:szCs w:val="16"/>
              </w:rPr>
            </w:pPr>
            <w:r w:rsidRPr="007F0ED1">
              <w:rPr>
                <w:rFonts w:ascii="Tahoma" w:hAnsi="Tahoma" w:cs="Tahoma"/>
                <w:sz w:val="16"/>
                <w:szCs w:val="16"/>
              </w:rPr>
              <w:t xml:space="preserve">czytelne oznakowanie wszystkich wlewów (klap) do zbiorników płynów eksploatacyjnych. </w:t>
            </w:r>
          </w:p>
        </w:tc>
      </w:tr>
    </w:tbl>
    <w:p w14:paraId="73D15CC4" w14:textId="77777777" w:rsidR="009D17D2" w:rsidRPr="007F0ED1" w:rsidRDefault="009D17D2" w:rsidP="009D17D2">
      <w:pPr>
        <w:rPr>
          <w:sz w:val="2"/>
        </w:rPr>
      </w:pPr>
    </w:p>
    <w:p w14:paraId="41E0B7ED" w14:textId="77777777" w:rsidR="00957269" w:rsidRDefault="00957269"/>
    <w:p w14:paraId="64FCC827" w14:textId="77777777" w:rsidR="00957269" w:rsidRDefault="00957269"/>
    <w:p w14:paraId="50975DD4" w14:textId="77777777" w:rsidR="002F2AED" w:rsidRDefault="002F2AED"/>
    <w:p w14:paraId="59F769CD" w14:textId="77777777" w:rsidR="008D5265" w:rsidRDefault="008D5265"/>
    <w:p w14:paraId="03A2CADF" w14:textId="77777777" w:rsidR="00957269" w:rsidRDefault="00957269"/>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D5265" w:rsidRPr="007F0ED1" w14:paraId="3B4F1516" w14:textId="77777777" w:rsidTr="001446AF">
        <w:trPr>
          <w:trHeight w:val="1531"/>
        </w:trPr>
        <w:tc>
          <w:tcPr>
            <w:tcW w:w="2551" w:type="dxa"/>
            <w:shd w:val="clear" w:color="auto" w:fill="D9D9D9"/>
            <w:vAlign w:val="center"/>
          </w:tcPr>
          <w:p w14:paraId="174D87FC" w14:textId="77777777" w:rsidR="008D5265" w:rsidRPr="007F0ED1" w:rsidRDefault="008D5265"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14668027" w14:textId="77777777" w:rsidR="008D5265" w:rsidRPr="007F0ED1" w:rsidRDefault="008D5265" w:rsidP="006D3FB3">
            <w:pPr>
              <w:jc w:val="center"/>
              <w:rPr>
                <w:b/>
                <w:sz w:val="20"/>
              </w:rPr>
            </w:pPr>
            <w:r w:rsidRPr="007F0ED1">
              <w:rPr>
                <w:b/>
                <w:sz w:val="20"/>
              </w:rPr>
              <w:t xml:space="preserve">Zakres wymagań, określony przez Zamawiającego, który muszą spełniać autobusy </w:t>
            </w:r>
          </w:p>
        </w:tc>
      </w:tr>
      <w:tr w:rsidR="008D5265" w:rsidRPr="007F0ED1" w14:paraId="345FD75F" w14:textId="77777777" w:rsidTr="001446AF">
        <w:trPr>
          <w:trHeight w:val="340"/>
        </w:trPr>
        <w:tc>
          <w:tcPr>
            <w:tcW w:w="2551" w:type="dxa"/>
            <w:shd w:val="clear" w:color="auto" w:fill="808080"/>
            <w:vAlign w:val="center"/>
          </w:tcPr>
          <w:p w14:paraId="63E8BA51" w14:textId="77777777" w:rsidR="008D5265" w:rsidRPr="007F0ED1" w:rsidRDefault="008D5265"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240A0A5" w14:textId="77777777" w:rsidR="008D5265" w:rsidRPr="007F0ED1" w:rsidRDefault="008D5265" w:rsidP="006D3FB3">
            <w:pPr>
              <w:jc w:val="center"/>
              <w:rPr>
                <w:b/>
                <w:sz w:val="16"/>
                <w:szCs w:val="16"/>
              </w:rPr>
            </w:pPr>
            <w:r w:rsidRPr="007F0ED1">
              <w:rPr>
                <w:b/>
                <w:sz w:val="16"/>
                <w:szCs w:val="16"/>
              </w:rPr>
              <w:t>2</w:t>
            </w:r>
          </w:p>
        </w:tc>
      </w:tr>
      <w:tr w:rsidR="00060461" w:rsidRPr="007F0ED1" w14:paraId="439796B6" w14:textId="77777777" w:rsidTr="001446AF">
        <w:trPr>
          <w:trHeight w:val="340"/>
        </w:trPr>
        <w:tc>
          <w:tcPr>
            <w:tcW w:w="10557" w:type="dxa"/>
            <w:gridSpan w:val="2"/>
            <w:shd w:val="clear" w:color="auto" w:fill="D0CECE"/>
            <w:vAlign w:val="center"/>
          </w:tcPr>
          <w:p w14:paraId="5BD6340C" w14:textId="77777777" w:rsidR="00060461" w:rsidRPr="007F0ED1" w:rsidRDefault="00060461" w:rsidP="006D3FB3">
            <w:pPr>
              <w:jc w:val="center"/>
              <w:rPr>
                <w:b/>
                <w:sz w:val="16"/>
                <w:szCs w:val="16"/>
              </w:rPr>
            </w:pPr>
            <w:r>
              <w:rPr>
                <w:b/>
                <w:sz w:val="16"/>
                <w:szCs w:val="16"/>
              </w:rPr>
              <w:t>9. Systemy informatyczne i informacyjne.</w:t>
            </w:r>
          </w:p>
        </w:tc>
      </w:tr>
      <w:tr w:rsidR="008D5265" w:rsidRPr="007F0ED1" w14:paraId="7EEC1874" w14:textId="77777777" w:rsidTr="001446AF">
        <w:trPr>
          <w:cantSplit/>
          <w:trHeight w:val="1467"/>
        </w:trPr>
        <w:tc>
          <w:tcPr>
            <w:tcW w:w="2551" w:type="dxa"/>
            <w:vMerge w:val="restart"/>
            <w:vAlign w:val="center"/>
          </w:tcPr>
          <w:p w14:paraId="297DA29A" w14:textId="77777777" w:rsidR="008D5265" w:rsidRPr="007F0ED1" w:rsidRDefault="008D5265" w:rsidP="00C069DC">
            <w:pPr>
              <w:pStyle w:val="Akapitzlist1"/>
              <w:spacing w:after="0" w:line="240" w:lineRule="auto"/>
              <w:ind w:left="0" w:right="219"/>
              <w:rPr>
                <w:rFonts w:ascii="Tahoma" w:hAnsi="Tahoma" w:cs="Tahoma"/>
                <w:b/>
                <w:sz w:val="16"/>
                <w:szCs w:val="16"/>
              </w:rPr>
            </w:pPr>
            <w:r>
              <w:rPr>
                <w:rFonts w:ascii="Tahoma" w:hAnsi="Tahoma" w:cs="Tahoma"/>
                <w:b/>
                <w:sz w:val="16"/>
                <w:szCs w:val="16"/>
              </w:rPr>
              <w:t>9</w:t>
            </w:r>
            <w:r w:rsidRPr="007F0ED1">
              <w:rPr>
                <w:rFonts w:ascii="Tahoma" w:hAnsi="Tahoma" w:cs="Tahoma"/>
                <w:b/>
                <w:sz w:val="16"/>
                <w:szCs w:val="16"/>
              </w:rPr>
              <w:t>.1. Otwartość Systemu:</w:t>
            </w:r>
          </w:p>
        </w:tc>
        <w:tc>
          <w:tcPr>
            <w:tcW w:w="8006" w:type="dxa"/>
            <w:tcBorders>
              <w:bottom w:val="single" w:sz="4" w:space="0" w:color="auto"/>
            </w:tcBorders>
            <w:vAlign w:val="center"/>
          </w:tcPr>
          <w:p w14:paraId="53D3C9A8" w14:textId="77777777" w:rsidR="008D5265" w:rsidRPr="007F0ED1" w:rsidRDefault="008D5265" w:rsidP="00C069DC">
            <w:pPr>
              <w:pStyle w:val="Akapitzlist1"/>
              <w:numPr>
                <w:ilvl w:val="0"/>
                <w:numId w:val="43"/>
              </w:numPr>
              <w:spacing w:after="0" w:line="240" w:lineRule="auto"/>
              <w:ind w:left="217" w:right="77" w:hanging="217"/>
              <w:jc w:val="both"/>
              <w:rPr>
                <w:rFonts w:ascii="Tahoma" w:hAnsi="Tahoma" w:cs="Tahoma"/>
                <w:sz w:val="16"/>
                <w:szCs w:val="16"/>
              </w:rPr>
            </w:pPr>
            <w:r w:rsidRPr="007F0ED1">
              <w:rPr>
                <w:rFonts w:ascii="Tahoma" w:hAnsi="Tahoma" w:cs="Tahoma"/>
                <w:sz w:val="16"/>
                <w:szCs w:val="16"/>
              </w:rPr>
              <w:t xml:space="preserve">Zamawiający bezwzględnie wymaga dostarczenia Systemu otwartego, opartego na standardowych protokołach komunikacyjnych, który docelowo, obejmie swym działaniem całe miasto Bielsko-Biała, </w:t>
            </w:r>
            <w:r w:rsidR="00060461">
              <w:rPr>
                <w:rFonts w:ascii="Tahoma" w:hAnsi="Tahoma" w:cs="Tahoma"/>
                <w:sz w:val="16"/>
                <w:szCs w:val="16"/>
              </w:rPr>
              <w:br/>
            </w:r>
            <w:r w:rsidRPr="007F0ED1">
              <w:rPr>
                <w:rFonts w:ascii="Tahoma" w:hAnsi="Tahoma" w:cs="Tahoma"/>
                <w:sz w:val="16"/>
                <w:szCs w:val="16"/>
              </w:rPr>
              <w:t>w tym w szczególności, wszystkie sygnalizacje świetlne należące do Miejskiego Zarządu Dróg w Bielsku-Białej, a także cały obszar działania Zamawiającego, w tym także poza granicami miasta,</w:t>
            </w:r>
          </w:p>
        </w:tc>
      </w:tr>
      <w:tr w:rsidR="008D5265" w:rsidRPr="007F0ED1" w14:paraId="20F710C4" w14:textId="77777777" w:rsidTr="001446AF">
        <w:trPr>
          <w:cantSplit/>
          <w:trHeight w:val="1899"/>
        </w:trPr>
        <w:tc>
          <w:tcPr>
            <w:tcW w:w="2551" w:type="dxa"/>
            <w:vMerge/>
            <w:vAlign w:val="center"/>
          </w:tcPr>
          <w:p w14:paraId="427325F5"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5683FFBE"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w:t>
            </w:r>
            <w:r w:rsidR="00060461">
              <w:rPr>
                <w:rFonts w:ascii="Tahoma" w:hAnsi="Tahoma" w:cs="Tahoma"/>
                <w:sz w:val="16"/>
                <w:szCs w:val="16"/>
              </w:rPr>
              <w:br/>
            </w:r>
            <w:r w:rsidRPr="007F0ED1">
              <w:rPr>
                <w:rFonts w:ascii="Tahoma" w:hAnsi="Tahoma" w:cs="Tahoma"/>
                <w:sz w:val="16"/>
                <w:szCs w:val="16"/>
              </w:rPr>
              <w:t>z funkcjonującym w gminie Bielsko-Biała systemem ITS</w:t>
            </w:r>
            <w:r>
              <w:rPr>
                <w:rFonts w:ascii="Tahoma" w:hAnsi="Tahoma" w:cs="Tahoma"/>
                <w:sz w:val="16"/>
                <w:szCs w:val="16"/>
              </w:rPr>
              <w:t>,</w:t>
            </w:r>
          </w:p>
        </w:tc>
      </w:tr>
      <w:tr w:rsidR="008D5265" w:rsidRPr="007F0ED1" w14:paraId="0C4029B7" w14:textId="77777777" w:rsidTr="001446AF">
        <w:trPr>
          <w:cantSplit/>
          <w:trHeight w:val="666"/>
        </w:trPr>
        <w:tc>
          <w:tcPr>
            <w:tcW w:w="2551" w:type="dxa"/>
            <w:vMerge/>
            <w:vAlign w:val="center"/>
          </w:tcPr>
          <w:p w14:paraId="414AE287"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0E13F24"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protokoły komunikacyjne wszystkich urządzeń montowanych do autobusów muszą być dostarczone Zamawiającemu przed odbiorami końcowymi autobusów, </w:t>
            </w:r>
          </w:p>
        </w:tc>
      </w:tr>
      <w:tr w:rsidR="008D5265" w:rsidRPr="007F0ED1" w14:paraId="6BE57C2A" w14:textId="77777777" w:rsidTr="001446AF">
        <w:trPr>
          <w:cantSplit/>
          <w:trHeight w:val="907"/>
        </w:trPr>
        <w:tc>
          <w:tcPr>
            <w:tcW w:w="2551" w:type="dxa"/>
            <w:vMerge/>
            <w:vAlign w:val="center"/>
          </w:tcPr>
          <w:p w14:paraId="148CF8AC"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F2C91E2"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wymaganą otwartość interfejsów komunikacyjnych definiuje się jako zbiór zasad i funkcji określających wymianę informacji i zdefiniowanych struktur danych przez ogólnodostępne protokoły komunikacyjne, </w:t>
            </w:r>
          </w:p>
        </w:tc>
      </w:tr>
      <w:tr w:rsidR="008D5265" w:rsidRPr="007F0ED1" w14:paraId="13D9E4EE" w14:textId="77777777" w:rsidTr="001446AF">
        <w:trPr>
          <w:cantSplit/>
          <w:trHeight w:val="774"/>
        </w:trPr>
        <w:tc>
          <w:tcPr>
            <w:tcW w:w="2551" w:type="dxa"/>
            <w:vMerge/>
            <w:vAlign w:val="center"/>
          </w:tcPr>
          <w:p w14:paraId="5DD95B34"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768CD525"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przepływy danych pomiędzy systemami powinny zostać udokumentowane tak, aby w przyszłości możliwe było ich modyfikowanie przez Zamawiającego we własnym zakresie</w:t>
            </w:r>
            <w:r>
              <w:rPr>
                <w:rFonts w:ascii="Tahoma" w:hAnsi="Tahoma" w:cs="Tahoma"/>
                <w:sz w:val="16"/>
                <w:szCs w:val="16"/>
              </w:rPr>
              <w:t>,</w:t>
            </w:r>
          </w:p>
        </w:tc>
      </w:tr>
      <w:tr w:rsidR="008D5265" w:rsidRPr="007F0ED1" w14:paraId="6E9A7DEF" w14:textId="77777777" w:rsidTr="001446AF">
        <w:trPr>
          <w:cantSplit/>
          <w:trHeight w:val="1077"/>
        </w:trPr>
        <w:tc>
          <w:tcPr>
            <w:tcW w:w="2551" w:type="dxa"/>
            <w:vMerge/>
            <w:vAlign w:val="center"/>
          </w:tcPr>
          <w:p w14:paraId="293034EF"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396B90B0"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7F0ED1">
              <w:rPr>
                <w:rFonts w:ascii="Tahoma" w:hAnsi="Tahoma" w:cs="Tahoma"/>
                <w:sz w:val="16"/>
                <w:szCs w:val="16"/>
              </w:rPr>
              <w:t xml:space="preserve">wszystkie urządzenia i programy tego systemu powinny współpracować i posiadać pełną komunikację </w:t>
            </w:r>
            <w:r w:rsidR="00060461">
              <w:rPr>
                <w:rFonts w:ascii="Tahoma" w:hAnsi="Tahoma" w:cs="Tahoma"/>
                <w:sz w:val="16"/>
                <w:szCs w:val="16"/>
              </w:rPr>
              <w:br/>
            </w:r>
            <w:r w:rsidRPr="007F0ED1">
              <w:rPr>
                <w:rFonts w:ascii="Tahoma" w:hAnsi="Tahoma" w:cs="Tahoma"/>
                <w:sz w:val="16"/>
                <w:szCs w:val="16"/>
              </w:rPr>
              <w:t xml:space="preserve">z systemem ITS i </w:t>
            </w:r>
            <w:proofErr w:type="spellStart"/>
            <w:r w:rsidRPr="007F0ED1">
              <w:rPr>
                <w:rFonts w:ascii="Tahoma" w:hAnsi="Tahoma" w:cs="Tahoma"/>
                <w:sz w:val="16"/>
                <w:szCs w:val="16"/>
              </w:rPr>
              <w:t>CeSIP</w:t>
            </w:r>
            <w:proofErr w:type="spellEnd"/>
            <w:r w:rsidRPr="007F0ED1">
              <w:rPr>
                <w:rFonts w:ascii="Tahoma" w:hAnsi="Tahoma" w:cs="Tahoma"/>
                <w:sz w:val="16"/>
                <w:szCs w:val="16"/>
              </w:rPr>
              <w:t xml:space="preserve"> (Inteligentny System Transportowy oraz Centralny System Informacji Pasażerskiej będącym i funkcjonującym już w gminie Bielsko-Biała).</w:t>
            </w:r>
          </w:p>
        </w:tc>
      </w:tr>
      <w:tr w:rsidR="008D5265" w:rsidRPr="007F0ED1" w14:paraId="14C0E474" w14:textId="77777777" w:rsidTr="001446AF">
        <w:trPr>
          <w:cantSplit/>
          <w:trHeight w:val="1077"/>
        </w:trPr>
        <w:tc>
          <w:tcPr>
            <w:tcW w:w="2551" w:type="dxa"/>
            <w:vMerge/>
            <w:tcBorders>
              <w:bottom w:val="single" w:sz="4" w:space="0" w:color="auto"/>
            </w:tcBorders>
            <w:vAlign w:val="center"/>
          </w:tcPr>
          <w:p w14:paraId="37DE3D66" w14:textId="77777777" w:rsidR="008D5265" w:rsidRPr="007F0ED1" w:rsidRDefault="008D5265" w:rsidP="00C069DC">
            <w:pPr>
              <w:pStyle w:val="Akapitzlist1"/>
              <w:spacing w:after="0" w:line="240" w:lineRule="auto"/>
              <w:ind w:left="0" w:right="219"/>
              <w:rPr>
                <w:rFonts w:ascii="Tahoma" w:hAnsi="Tahoma" w:cs="Tahoma"/>
                <w:b/>
                <w:sz w:val="16"/>
                <w:szCs w:val="16"/>
              </w:rPr>
            </w:pPr>
          </w:p>
        </w:tc>
        <w:tc>
          <w:tcPr>
            <w:tcW w:w="8006" w:type="dxa"/>
            <w:tcBorders>
              <w:bottom w:val="single" w:sz="4" w:space="0" w:color="auto"/>
            </w:tcBorders>
            <w:vAlign w:val="center"/>
          </w:tcPr>
          <w:p w14:paraId="63E64A65" w14:textId="77777777" w:rsidR="008D5265" w:rsidRPr="007F0ED1" w:rsidRDefault="008D5265" w:rsidP="00060461">
            <w:pPr>
              <w:pStyle w:val="Akapitzlist1"/>
              <w:numPr>
                <w:ilvl w:val="0"/>
                <w:numId w:val="43"/>
              </w:numPr>
              <w:spacing w:after="0" w:line="240" w:lineRule="auto"/>
              <w:ind w:left="217" w:right="77" w:hanging="217"/>
              <w:rPr>
                <w:rFonts w:ascii="Tahoma" w:hAnsi="Tahoma" w:cs="Tahoma"/>
                <w:sz w:val="16"/>
                <w:szCs w:val="16"/>
              </w:rPr>
            </w:pPr>
            <w:r w:rsidRPr="00E03048">
              <w:rPr>
                <w:rFonts w:ascii="Tahoma" w:hAnsi="Tahoma" w:cs="Tahoma"/>
                <w:sz w:val="16"/>
                <w:szCs w:val="16"/>
              </w:rPr>
              <w:t>komunikaty graficzne i głosowe przekazywane pasażerom w autobusach, będą prezentowane w następujących językach: polskim, angielskim oraz ukraińskim. Nazwy: ulic, przystanków i tym podobnych będą prezentowane w języku polskim.</w:t>
            </w:r>
          </w:p>
        </w:tc>
      </w:tr>
      <w:tr w:rsidR="008D5265" w:rsidRPr="007F0ED1" w14:paraId="0BF529E2" w14:textId="77777777" w:rsidTr="001446AF">
        <w:trPr>
          <w:cantSplit/>
          <w:trHeight w:val="1474"/>
        </w:trPr>
        <w:tc>
          <w:tcPr>
            <w:tcW w:w="2551" w:type="dxa"/>
            <w:vAlign w:val="center"/>
          </w:tcPr>
          <w:p w14:paraId="4708EEDC" w14:textId="77777777" w:rsidR="008D5265" w:rsidRPr="007F0ED1" w:rsidRDefault="008D5265" w:rsidP="008C6BF2">
            <w:pPr>
              <w:rPr>
                <w:rFonts w:cs="Tahoma"/>
                <w:b/>
                <w:sz w:val="16"/>
                <w:szCs w:val="16"/>
              </w:rPr>
            </w:pPr>
            <w:r>
              <w:rPr>
                <w:rFonts w:cs="Tahoma"/>
                <w:b/>
                <w:sz w:val="16"/>
                <w:szCs w:val="16"/>
              </w:rPr>
              <w:t>9</w:t>
            </w:r>
            <w:r w:rsidRPr="007F0ED1">
              <w:rPr>
                <w:rFonts w:cs="Tahoma"/>
                <w:b/>
                <w:sz w:val="16"/>
                <w:szCs w:val="16"/>
              </w:rPr>
              <w:t>.2. Licencjonowanie:</w:t>
            </w:r>
          </w:p>
        </w:tc>
        <w:tc>
          <w:tcPr>
            <w:tcW w:w="8006" w:type="dxa"/>
            <w:vAlign w:val="center"/>
          </w:tcPr>
          <w:p w14:paraId="3CC05B05" w14:textId="77777777" w:rsidR="008D5265" w:rsidRPr="007F0ED1" w:rsidRDefault="008D5265" w:rsidP="008C6BF2">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Wszystkie licencje na dostarczone przez Wykonawcę urządzenia lub oprogramowanie, muszą być wystawione na Zamawiającego i zawierać wsparcie techniczne w języku polskim oraz uaktualnienia przez okres min. 10 lat od daty wydania protokołu odbioru.</w:t>
            </w:r>
          </w:p>
          <w:p w14:paraId="3A709447" w14:textId="77777777" w:rsidR="008D5265" w:rsidRPr="007F0ED1" w:rsidRDefault="008D5265" w:rsidP="008C6BF2">
            <w:pPr>
              <w:pStyle w:val="Akapitzlist1"/>
              <w:tabs>
                <w:tab w:val="left" w:pos="7162"/>
              </w:tabs>
              <w:spacing w:after="0" w:line="240" w:lineRule="auto"/>
              <w:ind w:left="0" w:right="77"/>
              <w:jc w:val="both"/>
              <w:rPr>
                <w:rFonts w:ascii="Tahoma" w:hAnsi="Tahoma" w:cs="Tahoma"/>
                <w:sz w:val="16"/>
                <w:szCs w:val="16"/>
              </w:rPr>
            </w:pPr>
            <w:r w:rsidRPr="007F0ED1">
              <w:rPr>
                <w:rFonts w:ascii="Tahoma" w:hAnsi="Tahoma" w:cs="Tahoma"/>
                <w:sz w:val="16"/>
                <w:szCs w:val="16"/>
              </w:rPr>
              <w:t>Udzielone licencje nie mogą w żaden sposób ograniczać rozbudowy Systemu przez podmioty trzecie.</w:t>
            </w:r>
          </w:p>
        </w:tc>
      </w:tr>
      <w:tr w:rsidR="008D5265" w:rsidRPr="007F0ED1" w14:paraId="4844C37D" w14:textId="77777777" w:rsidTr="001446AF">
        <w:trPr>
          <w:cantSplit/>
          <w:trHeight w:val="2438"/>
        </w:trPr>
        <w:tc>
          <w:tcPr>
            <w:tcW w:w="2551" w:type="dxa"/>
            <w:vAlign w:val="center"/>
          </w:tcPr>
          <w:p w14:paraId="57547E85" w14:textId="77777777" w:rsidR="008D5265" w:rsidRPr="007F0ED1" w:rsidRDefault="008D5265" w:rsidP="008C6BF2">
            <w:pPr>
              <w:pStyle w:val="Akapitzlist1"/>
              <w:numPr>
                <w:ilvl w:val="1"/>
                <w:numId w:val="56"/>
              </w:numPr>
              <w:spacing w:after="0" w:line="240" w:lineRule="auto"/>
              <w:ind w:left="497" w:right="219" w:hanging="497"/>
              <w:rPr>
                <w:rFonts w:ascii="Tahoma" w:hAnsi="Tahoma" w:cs="Tahoma"/>
                <w:b/>
                <w:sz w:val="16"/>
                <w:szCs w:val="16"/>
              </w:rPr>
            </w:pPr>
            <w:r w:rsidRPr="007F0ED1">
              <w:rPr>
                <w:rFonts w:ascii="Tahoma" w:hAnsi="Tahoma" w:cs="Tahoma"/>
                <w:b/>
                <w:sz w:val="16"/>
                <w:szCs w:val="16"/>
              </w:rPr>
              <w:t>Dokumentacja:</w:t>
            </w:r>
          </w:p>
        </w:tc>
        <w:tc>
          <w:tcPr>
            <w:tcW w:w="8006" w:type="dxa"/>
            <w:vAlign w:val="center"/>
          </w:tcPr>
          <w:p w14:paraId="5F868FBA" w14:textId="77777777" w:rsidR="008D5265" w:rsidRPr="007F0ED1" w:rsidRDefault="008D5265" w:rsidP="00060461">
            <w:pPr>
              <w:pStyle w:val="Akapitzlist1"/>
              <w:spacing w:after="0" w:line="240" w:lineRule="auto"/>
              <w:ind w:left="0" w:right="77"/>
              <w:rPr>
                <w:rFonts w:ascii="Tahoma" w:hAnsi="Tahoma" w:cs="Tahoma"/>
                <w:sz w:val="16"/>
                <w:szCs w:val="16"/>
              </w:rPr>
            </w:pPr>
            <w:r w:rsidRPr="007F0ED1">
              <w:rPr>
                <w:rFonts w:ascii="Tahoma" w:hAnsi="Tahoma" w:cs="Tahoma"/>
                <w:sz w:val="16"/>
                <w:szCs w:val="16"/>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(czytać/zapisywać/modyfikować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110C61FD" w14:textId="77777777" w:rsidR="009D17D2" w:rsidRDefault="009D17D2" w:rsidP="009D17D2"/>
    <w:p w14:paraId="2317D6A4"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60461" w:rsidRPr="007F0ED1" w14:paraId="26F32D66" w14:textId="77777777" w:rsidTr="001446AF">
        <w:trPr>
          <w:trHeight w:val="1531"/>
        </w:trPr>
        <w:tc>
          <w:tcPr>
            <w:tcW w:w="2551" w:type="dxa"/>
            <w:shd w:val="clear" w:color="auto" w:fill="D9D9D9"/>
            <w:vAlign w:val="center"/>
          </w:tcPr>
          <w:p w14:paraId="6492201A" w14:textId="77777777" w:rsidR="00060461" w:rsidRPr="007F0ED1" w:rsidRDefault="00060461"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54E66D12" w14:textId="77777777" w:rsidR="00060461" w:rsidRPr="007F0ED1" w:rsidRDefault="00060461" w:rsidP="006D3FB3">
            <w:pPr>
              <w:jc w:val="center"/>
              <w:rPr>
                <w:b/>
                <w:sz w:val="20"/>
              </w:rPr>
            </w:pPr>
            <w:r w:rsidRPr="007F0ED1">
              <w:rPr>
                <w:b/>
                <w:sz w:val="20"/>
              </w:rPr>
              <w:t xml:space="preserve">Zakres wymagań, określony przez Zamawiającego, który muszą spełniać autobusy </w:t>
            </w:r>
          </w:p>
        </w:tc>
      </w:tr>
      <w:tr w:rsidR="00060461" w:rsidRPr="007F0ED1" w14:paraId="49F94431" w14:textId="77777777" w:rsidTr="001446AF">
        <w:trPr>
          <w:trHeight w:val="340"/>
        </w:trPr>
        <w:tc>
          <w:tcPr>
            <w:tcW w:w="2551" w:type="dxa"/>
            <w:shd w:val="clear" w:color="auto" w:fill="808080"/>
            <w:vAlign w:val="center"/>
          </w:tcPr>
          <w:p w14:paraId="5A215E12" w14:textId="77777777" w:rsidR="00060461" w:rsidRPr="007F0ED1" w:rsidRDefault="00060461"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D22C556" w14:textId="77777777" w:rsidR="00060461" w:rsidRPr="007F0ED1" w:rsidRDefault="00060461" w:rsidP="006D3FB3">
            <w:pPr>
              <w:jc w:val="center"/>
              <w:rPr>
                <w:b/>
                <w:sz w:val="16"/>
                <w:szCs w:val="16"/>
              </w:rPr>
            </w:pPr>
            <w:r w:rsidRPr="007F0ED1">
              <w:rPr>
                <w:b/>
                <w:sz w:val="16"/>
                <w:szCs w:val="16"/>
              </w:rPr>
              <w:t>2</w:t>
            </w:r>
          </w:p>
        </w:tc>
      </w:tr>
      <w:tr w:rsidR="00C17164" w:rsidRPr="007F0ED1" w14:paraId="5250CF12" w14:textId="77777777" w:rsidTr="00C17164">
        <w:trPr>
          <w:trHeight w:val="340"/>
        </w:trPr>
        <w:tc>
          <w:tcPr>
            <w:tcW w:w="10557" w:type="dxa"/>
            <w:gridSpan w:val="2"/>
            <w:shd w:val="clear" w:color="auto" w:fill="D9D9D9" w:themeFill="background1" w:themeFillShade="D9"/>
            <w:vAlign w:val="center"/>
          </w:tcPr>
          <w:p w14:paraId="5B4DCA25" w14:textId="2E563D8B" w:rsidR="00C17164" w:rsidRPr="007F0ED1" w:rsidRDefault="00C17164" w:rsidP="006D3FB3">
            <w:pPr>
              <w:jc w:val="center"/>
              <w:rPr>
                <w:b/>
                <w:sz w:val="16"/>
                <w:szCs w:val="16"/>
              </w:rPr>
            </w:pPr>
            <w:r>
              <w:rPr>
                <w:b/>
                <w:sz w:val="16"/>
                <w:szCs w:val="16"/>
              </w:rPr>
              <w:t>9. Systemy informatyczne i informacyjne.</w:t>
            </w:r>
          </w:p>
        </w:tc>
      </w:tr>
      <w:tr w:rsidR="00060461" w:rsidRPr="007F0ED1" w14:paraId="36891CF7" w14:textId="77777777" w:rsidTr="001446AF">
        <w:trPr>
          <w:cantSplit/>
          <w:trHeight w:val="1928"/>
        </w:trPr>
        <w:tc>
          <w:tcPr>
            <w:tcW w:w="2551" w:type="dxa"/>
            <w:vMerge w:val="restart"/>
            <w:vAlign w:val="center"/>
          </w:tcPr>
          <w:p w14:paraId="7AB9DE5E" w14:textId="77777777" w:rsidR="00060461" w:rsidRPr="007F0ED1" w:rsidRDefault="00060461" w:rsidP="008C6BF2">
            <w:pPr>
              <w:pStyle w:val="Akapitzlist1"/>
              <w:spacing w:after="0" w:line="240" w:lineRule="auto"/>
              <w:ind w:left="503" w:right="219" w:hanging="503"/>
              <w:rPr>
                <w:rFonts w:ascii="Tahoma" w:hAnsi="Tahoma" w:cs="Tahoma"/>
                <w:b/>
                <w:noProof/>
                <w:sz w:val="16"/>
                <w:szCs w:val="16"/>
                <w:lang w:eastAsia="pl-PL"/>
              </w:rPr>
            </w:pPr>
            <w:r>
              <w:rPr>
                <w:rFonts w:ascii="Tahoma" w:hAnsi="Tahoma" w:cs="Tahoma"/>
                <w:b/>
                <w:noProof/>
                <w:sz w:val="16"/>
                <w:szCs w:val="16"/>
                <w:lang w:eastAsia="pl-PL"/>
              </w:rPr>
              <w:t>9</w:t>
            </w:r>
            <w:r w:rsidRPr="007F0ED1">
              <w:rPr>
                <w:rFonts w:ascii="Tahoma" w:hAnsi="Tahoma" w:cs="Tahoma"/>
                <w:b/>
                <w:noProof/>
                <w:sz w:val="16"/>
                <w:szCs w:val="16"/>
                <w:lang w:eastAsia="pl-PL"/>
              </w:rPr>
              <w:t xml:space="preserve">.4. Urządzenia pokładowe </w:t>
            </w:r>
            <w:r w:rsidRPr="007F0ED1">
              <w:rPr>
                <w:rFonts w:ascii="Tahoma" w:hAnsi="Tahoma" w:cs="Tahoma"/>
                <w:b/>
                <w:noProof/>
                <w:sz w:val="16"/>
                <w:szCs w:val="16"/>
                <w:lang w:eastAsia="pl-PL"/>
              </w:rPr>
              <w:br/>
              <w:t>w autobusach:</w:t>
            </w:r>
          </w:p>
        </w:tc>
        <w:tc>
          <w:tcPr>
            <w:tcW w:w="8006" w:type="dxa"/>
            <w:vAlign w:val="center"/>
          </w:tcPr>
          <w:p w14:paraId="4794C2CB" w14:textId="77777777" w:rsidR="00060461" w:rsidRPr="007F0ED1" w:rsidRDefault="00060461" w:rsidP="00060461">
            <w:pPr>
              <w:pStyle w:val="Akapitzlist1"/>
              <w:spacing w:after="0" w:line="240" w:lineRule="auto"/>
              <w:ind w:left="0" w:right="72" w:firstLine="5"/>
              <w:rPr>
                <w:rFonts w:ascii="Tahoma" w:hAnsi="Tahoma" w:cs="Tahoma"/>
                <w:noProof/>
                <w:sz w:val="16"/>
                <w:szCs w:val="16"/>
                <w:lang w:eastAsia="pl-PL"/>
              </w:rPr>
            </w:pPr>
            <w:r w:rsidRPr="007F0ED1">
              <w:rPr>
                <w:rFonts w:ascii="Tahoma" w:hAnsi="Tahoma" w:cs="Tahoma"/>
                <w:noProof/>
                <w:sz w:val="16"/>
                <w:szCs w:val="16"/>
                <w:lang w:eastAsia="pl-PL"/>
              </w:rPr>
              <w:t>System pokładowy w autobusie składać się będzie z następujących elementów:</w:t>
            </w:r>
          </w:p>
          <w:p w14:paraId="3101CF52" w14:textId="77777777" w:rsidR="00060461" w:rsidRPr="007F0ED1" w:rsidRDefault="00060461" w:rsidP="00060461">
            <w:pPr>
              <w:pStyle w:val="Akapitzlist1"/>
              <w:numPr>
                <w:ilvl w:val="0"/>
                <w:numId w:val="9"/>
              </w:numPr>
              <w:spacing w:after="0" w:line="240" w:lineRule="auto"/>
              <w:ind w:left="355" w:right="77" w:hanging="355"/>
              <w:rPr>
                <w:rFonts w:ascii="Tahoma" w:hAnsi="Tahoma" w:cs="Tahoma"/>
                <w:noProof/>
                <w:sz w:val="16"/>
                <w:szCs w:val="16"/>
                <w:lang w:eastAsia="pl-PL"/>
              </w:rPr>
            </w:pPr>
            <w:r w:rsidRPr="007F0ED1">
              <w:rPr>
                <w:rFonts w:ascii="Tahoma" w:hAnsi="Tahoma" w:cs="Tahoma"/>
                <w:noProof/>
                <w:sz w:val="16"/>
                <w:szCs w:val="16"/>
                <w:lang w:eastAsia="pl-PL"/>
              </w:rPr>
              <w:t>komputera pokładowego wraz z odbiornikiem GPS, hodometrem oraz inerfejsem komunikacyjnym,</w:t>
            </w:r>
          </w:p>
          <w:p w14:paraId="2D7B5402" w14:textId="77777777" w:rsidR="00060461" w:rsidRPr="007F0ED1" w:rsidRDefault="00060461" w:rsidP="00060461">
            <w:pPr>
              <w:pStyle w:val="Akapitzlist1"/>
              <w:numPr>
                <w:ilvl w:val="0"/>
                <w:numId w:val="9"/>
              </w:numPr>
              <w:spacing w:after="0" w:line="240" w:lineRule="auto"/>
              <w:ind w:left="358" w:right="77" w:hanging="358"/>
              <w:rPr>
                <w:rFonts w:ascii="Tahoma" w:hAnsi="Tahoma" w:cs="Tahoma"/>
                <w:noProof/>
                <w:sz w:val="16"/>
                <w:szCs w:val="16"/>
                <w:lang w:eastAsia="pl-PL"/>
              </w:rPr>
            </w:pPr>
            <w:r w:rsidRPr="007F0ED1">
              <w:rPr>
                <w:rFonts w:ascii="Tahoma" w:hAnsi="Tahoma" w:cs="Tahoma"/>
                <w:noProof/>
                <w:sz w:val="16"/>
                <w:szCs w:val="16"/>
                <w:lang w:eastAsia="pl-PL"/>
              </w:rPr>
              <w:t>wyświetlacza wewnętrznego podsufitowego oraz zewnętrznych tablic informacyjnych: przedniej, bocznej i tylnej,</w:t>
            </w:r>
          </w:p>
          <w:p w14:paraId="6F5294AF"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noProof/>
                <w:sz w:val="16"/>
                <w:szCs w:val="16"/>
                <w:lang w:eastAsia="pl-PL"/>
              </w:rPr>
              <w:t>automatycznej głosowej informacji o trasie przejazdu,</w:t>
            </w:r>
          </w:p>
          <w:p w14:paraId="4E1EF41C"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noProof/>
                <w:sz w:val="16"/>
                <w:szCs w:val="16"/>
                <w:lang w:eastAsia="pl-PL"/>
              </w:rPr>
              <w:t xml:space="preserve">monitoringu wewnętrznego i zewnętrznego pojazdu, </w:t>
            </w:r>
          </w:p>
          <w:p w14:paraId="1487BDCD" w14:textId="77777777" w:rsidR="00060461" w:rsidRPr="007F0ED1" w:rsidRDefault="00060461" w:rsidP="00060461">
            <w:pPr>
              <w:pStyle w:val="Akapitzlist1"/>
              <w:numPr>
                <w:ilvl w:val="0"/>
                <w:numId w:val="9"/>
              </w:numPr>
              <w:spacing w:after="0" w:line="240" w:lineRule="auto"/>
              <w:ind w:left="358" w:right="72" w:hanging="358"/>
              <w:rPr>
                <w:rFonts w:ascii="Tahoma" w:hAnsi="Tahoma" w:cs="Tahoma"/>
                <w:noProof/>
                <w:sz w:val="16"/>
                <w:szCs w:val="16"/>
                <w:lang w:eastAsia="pl-PL"/>
              </w:rPr>
            </w:pPr>
            <w:r w:rsidRPr="007F0ED1">
              <w:rPr>
                <w:rFonts w:ascii="Tahoma" w:hAnsi="Tahoma" w:cs="Tahoma"/>
                <w:sz w:val="16"/>
                <w:szCs w:val="16"/>
                <w:lang w:eastAsia="pl-PL"/>
              </w:rPr>
              <w:t>systemu do automatycznego zliczania pasażerów.</w:t>
            </w:r>
          </w:p>
        </w:tc>
      </w:tr>
      <w:tr w:rsidR="00060461" w:rsidRPr="007F0ED1" w14:paraId="72C63290" w14:textId="77777777" w:rsidTr="001446AF">
        <w:trPr>
          <w:cantSplit/>
          <w:trHeight w:val="1247"/>
        </w:trPr>
        <w:tc>
          <w:tcPr>
            <w:tcW w:w="2551" w:type="dxa"/>
            <w:vMerge/>
            <w:vAlign w:val="center"/>
          </w:tcPr>
          <w:p w14:paraId="4529121C" w14:textId="77777777" w:rsidR="00060461" w:rsidRPr="007F0ED1" w:rsidRDefault="00060461" w:rsidP="008C6BF2">
            <w:pPr>
              <w:ind w:left="497" w:hanging="497"/>
              <w:rPr>
                <w:rFonts w:cs="Tahoma"/>
                <w:b/>
                <w:sz w:val="16"/>
                <w:szCs w:val="16"/>
              </w:rPr>
            </w:pPr>
          </w:p>
        </w:tc>
        <w:tc>
          <w:tcPr>
            <w:tcW w:w="8006" w:type="dxa"/>
            <w:vAlign w:val="center"/>
          </w:tcPr>
          <w:p w14:paraId="53A8A8F8" w14:textId="77777777" w:rsidR="00060461" w:rsidRPr="007F0ED1" w:rsidRDefault="00060461" w:rsidP="008C6BF2">
            <w:pPr>
              <w:pStyle w:val="Akapitzlist1"/>
              <w:numPr>
                <w:ilvl w:val="0"/>
                <w:numId w:val="44"/>
              </w:numPr>
              <w:spacing w:after="0" w:line="240" w:lineRule="auto"/>
              <w:ind w:left="355" w:right="219" w:hanging="355"/>
              <w:rPr>
                <w:rFonts w:ascii="Tahoma" w:hAnsi="Tahoma" w:cs="Tahoma"/>
                <w:noProof/>
                <w:sz w:val="16"/>
                <w:szCs w:val="16"/>
                <w:lang w:eastAsia="pl-PL"/>
              </w:rPr>
            </w:pPr>
            <w:r w:rsidRPr="007F0ED1">
              <w:rPr>
                <w:rFonts w:ascii="Tahoma" w:hAnsi="Tahoma" w:cs="Tahoma"/>
                <w:b/>
                <w:noProof/>
                <w:sz w:val="16"/>
                <w:szCs w:val="16"/>
                <w:lang w:eastAsia="pl-PL"/>
              </w:rPr>
              <w:t>System lokalizacji pojazdów.</w:t>
            </w:r>
          </w:p>
          <w:p w14:paraId="0867020C" w14:textId="77777777" w:rsidR="00060461" w:rsidRPr="007F0ED1" w:rsidRDefault="00060461" w:rsidP="008C6BF2">
            <w:pPr>
              <w:pStyle w:val="Akapitzlist1"/>
              <w:tabs>
                <w:tab w:val="left" w:pos="7162"/>
              </w:tabs>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automatycznej lokalizacji pojazdów komunikacji miejskiej oparty na systemie GPS</w:t>
            </w:r>
            <w:r>
              <w:rPr>
                <w:rFonts w:ascii="Tahoma" w:hAnsi="Tahoma" w:cs="Tahoma"/>
                <w:sz w:val="16"/>
                <w:szCs w:val="16"/>
                <w:lang w:eastAsia="pl-PL"/>
              </w:rPr>
              <w:t>,</w:t>
            </w:r>
            <w:r w:rsidRPr="007F0ED1">
              <w:rPr>
                <w:rFonts w:ascii="Tahoma" w:hAnsi="Tahoma" w:cs="Tahoma"/>
                <w:sz w:val="16"/>
                <w:szCs w:val="16"/>
                <w:lang w:eastAsia="pl-PL"/>
              </w:rPr>
              <w:t xml:space="preserve"> to podstawowe narzędzie do zarządzania transportem publicznym. Niezbędne jest aby system lokalizacji pojazdów działał z dokładnością min. 10 metrów</w:t>
            </w:r>
            <w:r>
              <w:rPr>
                <w:rFonts w:ascii="Tahoma" w:hAnsi="Tahoma" w:cs="Tahoma"/>
                <w:noProof/>
                <w:sz w:val="16"/>
                <w:szCs w:val="16"/>
                <w:lang w:eastAsia="pl-PL"/>
              </w:rPr>
              <w:t>,</w:t>
            </w:r>
          </w:p>
        </w:tc>
      </w:tr>
      <w:tr w:rsidR="00060461" w:rsidRPr="007F0ED1" w14:paraId="36836F82" w14:textId="77777777" w:rsidTr="001446AF">
        <w:trPr>
          <w:cantSplit/>
          <w:trHeight w:val="2891"/>
        </w:trPr>
        <w:tc>
          <w:tcPr>
            <w:tcW w:w="2551" w:type="dxa"/>
            <w:vMerge/>
            <w:vAlign w:val="center"/>
          </w:tcPr>
          <w:p w14:paraId="388EC4F6" w14:textId="77777777" w:rsidR="00060461" w:rsidRPr="007F0ED1" w:rsidRDefault="00060461" w:rsidP="008C6BF2">
            <w:pPr>
              <w:ind w:left="497" w:hanging="497"/>
              <w:rPr>
                <w:rFonts w:cs="Tahoma"/>
                <w:b/>
                <w:sz w:val="16"/>
                <w:szCs w:val="16"/>
              </w:rPr>
            </w:pPr>
          </w:p>
        </w:tc>
        <w:tc>
          <w:tcPr>
            <w:tcW w:w="8006" w:type="dxa"/>
            <w:vAlign w:val="center"/>
          </w:tcPr>
          <w:p w14:paraId="5826D494" w14:textId="77777777" w:rsidR="00060461" w:rsidRPr="007F0ED1" w:rsidRDefault="00060461" w:rsidP="008C6BF2">
            <w:pPr>
              <w:pStyle w:val="Akapitzlist1"/>
              <w:numPr>
                <w:ilvl w:val="0"/>
                <w:numId w:val="44"/>
              </w:numPr>
              <w:spacing w:after="0" w:line="240" w:lineRule="auto"/>
              <w:ind w:left="355" w:right="219" w:hanging="355"/>
              <w:rPr>
                <w:rFonts w:ascii="Tahoma" w:hAnsi="Tahoma" w:cs="Tahoma"/>
                <w:b/>
                <w:noProof/>
                <w:sz w:val="16"/>
                <w:szCs w:val="16"/>
                <w:lang w:eastAsia="pl-PL"/>
              </w:rPr>
            </w:pPr>
            <w:r w:rsidRPr="007F0ED1">
              <w:rPr>
                <w:rFonts w:ascii="Tahoma" w:hAnsi="Tahoma" w:cs="Tahoma"/>
                <w:b/>
                <w:noProof/>
                <w:sz w:val="16"/>
                <w:szCs w:val="16"/>
                <w:lang w:eastAsia="pl-PL"/>
              </w:rPr>
              <w:t>Komputer pokładowy.</w:t>
            </w:r>
          </w:p>
          <w:p w14:paraId="64B608FB" w14:textId="77777777" w:rsidR="00060461" w:rsidRPr="007F0ED1" w:rsidRDefault="00060461" w:rsidP="00060461">
            <w:pPr>
              <w:ind w:left="358" w:right="77" w:firstLine="2"/>
              <w:rPr>
                <w:rFonts w:cs="Tahoma"/>
                <w:noProof/>
                <w:sz w:val="16"/>
                <w:szCs w:val="16"/>
              </w:rPr>
            </w:pPr>
            <w:r w:rsidRPr="007F0ED1">
              <w:rPr>
                <w:rFonts w:cs="Tahoma"/>
                <w:sz w:val="16"/>
                <w:szCs w:val="16"/>
              </w:rPr>
              <w:t>Komputer pokładowy musi kontrolować aktualne położenie pojazdu na trasie (lokalizacja geograficzna GPS i logiczna w oparciu o sygnał z hodometru) i porównywać te dane z rozkładem jazdy. W efekcie uzyskana jest informacja o odchyleniu czasowym względem realizowanego rozkładu jazdy.</w:t>
            </w:r>
            <w:r>
              <w:rPr>
                <w:rFonts w:cs="Tahoma"/>
                <w:noProof/>
                <w:sz w:val="16"/>
                <w:szCs w:val="16"/>
              </w:rPr>
              <w:t xml:space="preserve"> </w:t>
            </w:r>
            <w:r w:rsidRPr="007F0ED1">
              <w:rPr>
                <w:rFonts w:cs="Tahoma"/>
                <w:sz w:val="16"/>
                <w:szCs w:val="16"/>
              </w:rPr>
              <w:t>Wymagane jest, aby system pokładowy składający się z komputera pokładowego wraz z podłączonymi urządzeniami, mógł działać w trybie autonomicznym. Oznacza to, że pomimo braku łączności z centrum sterowania, a tym samym braku informacji w centrum o aktualnej pozycji pojazdu i wszystkich jego istotnych parametrach, komputer pokładowy będzie nadal realizował wszystkie wymagane funkcje na poziomie lokalnym</w:t>
            </w:r>
            <w:r>
              <w:rPr>
                <w:rFonts w:cs="Tahoma"/>
                <w:noProof/>
                <w:sz w:val="16"/>
                <w:szCs w:val="16"/>
              </w:rPr>
              <w:t>.</w:t>
            </w:r>
          </w:p>
        </w:tc>
      </w:tr>
      <w:tr w:rsidR="00060461" w:rsidRPr="007F0ED1" w14:paraId="7881B366" w14:textId="77777777" w:rsidTr="001446AF">
        <w:trPr>
          <w:cantSplit/>
          <w:trHeight w:val="567"/>
        </w:trPr>
        <w:tc>
          <w:tcPr>
            <w:tcW w:w="2551" w:type="dxa"/>
            <w:vMerge/>
            <w:vAlign w:val="center"/>
          </w:tcPr>
          <w:p w14:paraId="6B599E66" w14:textId="77777777" w:rsidR="00060461" w:rsidRPr="007F0ED1" w:rsidRDefault="00060461" w:rsidP="006D3FB3">
            <w:pPr>
              <w:ind w:left="497" w:hanging="497"/>
              <w:rPr>
                <w:rFonts w:cs="Tahoma"/>
                <w:b/>
                <w:sz w:val="16"/>
                <w:szCs w:val="16"/>
              </w:rPr>
            </w:pPr>
          </w:p>
        </w:tc>
        <w:tc>
          <w:tcPr>
            <w:tcW w:w="8006" w:type="dxa"/>
            <w:vAlign w:val="center"/>
          </w:tcPr>
          <w:p w14:paraId="681E9687" w14:textId="77777777" w:rsidR="00060461" w:rsidRPr="007F0ED1" w:rsidRDefault="00060461" w:rsidP="006D3FB3">
            <w:pPr>
              <w:numPr>
                <w:ilvl w:val="0"/>
                <w:numId w:val="62"/>
              </w:numPr>
              <w:ind w:left="217" w:right="77" w:hanging="217"/>
              <w:jc w:val="both"/>
              <w:rPr>
                <w:rFonts w:cs="Tahoma"/>
                <w:noProof/>
                <w:sz w:val="16"/>
                <w:szCs w:val="16"/>
              </w:rPr>
            </w:pPr>
            <w:r w:rsidRPr="007F0ED1">
              <w:rPr>
                <w:rFonts w:cs="Tahoma"/>
                <w:noProof/>
                <w:sz w:val="16"/>
                <w:szCs w:val="16"/>
              </w:rPr>
              <w:t>Komputer pokładowy musi charakteryzować się następującymi parametrami:</w:t>
            </w:r>
          </w:p>
        </w:tc>
      </w:tr>
      <w:tr w:rsidR="00060461" w:rsidRPr="007F0ED1" w14:paraId="2B1BA204" w14:textId="77777777" w:rsidTr="001446AF">
        <w:trPr>
          <w:cantSplit/>
          <w:trHeight w:val="567"/>
        </w:trPr>
        <w:tc>
          <w:tcPr>
            <w:tcW w:w="2551" w:type="dxa"/>
            <w:vMerge/>
            <w:vAlign w:val="center"/>
          </w:tcPr>
          <w:p w14:paraId="22CC41A6" w14:textId="77777777" w:rsidR="00060461" w:rsidRPr="007F0ED1" w:rsidRDefault="00060461" w:rsidP="006D3FB3">
            <w:pPr>
              <w:ind w:left="497" w:hanging="497"/>
              <w:rPr>
                <w:rFonts w:cs="Tahoma"/>
                <w:b/>
                <w:sz w:val="16"/>
                <w:szCs w:val="16"/>
              </w:rPr>
            </w:pPr>
          </w:p>
        </w:tc>
        <w:tc>
          <w:tcPr>
            <w:tcW w:w="8006" w:type="dxa"/>
            <w:vAlign w:val="center"/>
          </w:tcPr>
          <w:p w14:paraId="10FF3EDF" w14:textId="77777777" w:rsidR="00060461" w:rsidRPr="007F0ED1" w:rsidRDefault="00060461" w:rsidP="006D3FB3">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warunki pracy: temperatura w zakresie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70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060461" w:rsidRPr="007F0ED1" w14:paraId="4869C35A" w14:textId="77777777" w:rsidTr="001446AF">
        <w:trPr>
          <w:cantSplit/>
          <w:trHeight w:val="454"/>
        </w:trPr>
        <w:tc>
          <w:tcPr>
            <w:tcW w:w="2551" w:type="dxa"/>
            <w:vMerge/>
            <w:vAlign w:val="center"/>
          </w:tcPr>
          <w:p w14:paraId="5E234559" w14:textId="77777777" w:rsidR="00060461" w:rsidRPr="007F0ED1" w:rsidRDefault="00060461" w:rsidP="006D3FB3">
            <w:pPr>
              <w:ind w:left="497" w:hanging="497"/>
              <w:rPr>
                <w:rFonts w:cs="Tahoma"/>
                <w:b/>
                <w:sz w:val="16"/>
                <w:szCs w:val="16"/>
              </w:rPr>
            </w:pPr>
          </w:p>
        </w:tc>
        <w:tc>
          <w:tcPr>
            <w:tcW w:w="8006" w:type="dxa"/>
            <w:vAlign w:val="center"/>
          </w:tcPr>
          <w:p w14:paraId="0A2855A1"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wilgotność do 95%,</w:t>
            </w:r>
          </w:p>
        </w:tc>
      </w:tr>
      <w:tr w:rsidR="00060461" w:rsidRPr="007F0ED1" w14:paraId="0A6FE35C" w14:textId="77777777" w:rsidTr="001446AF">
        <w:trPr>
          <w:cantSplit/>
          <w:trHeight w:val="454"/>
        </w:trPr>
        <w:tc>
          <w:tcPr>
            <w:tcW w:w="2551" w:type="dxa"/>
            <w:vMerge/>
            <w:vAlign w:val="center"/>
          </w:tcPr>
          <w:p w14:paraId="1C782093" w14:textId="77777777" w:rsidR="00060461" w:rsidRPr="007F0ED1" w:rsidRDefault="00060461" w:rsidP="006D3FB3">
            <w:pPr>
              <w:ind w:left="497" w:hanging="497"/>
              <w:rPr>
                <w:rFonts w:cs="Tahoma"/>
                <w:b/>
                <w:sz w:val="16"/>
                <w:szCs w:val="16"/>
              </w:rPr>
            </w:pPr>
          </w:p>
        </w:tc>
        <w:tc>
          <w:tcPr>
            <w:tcW w:w="8006" w:type="dxa"/>
            <w:vAlign w:val="center"/>
          </w:tcPr>
          <w:p w14:paraId="478668D1"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pamięć Flash: min. 1 GB,</w:t>
            </w:r>
          </w:p>
        </w:tc>
      </w:tr>
      <w:tr w:rsidR="00060461" w:rsidRPr="007F0ED1" w14:paraId="49118206" w14:textId="77777777" w:rsidTr="001446AF">
        <w:trPr>
          <w:cantSplit/>
          <w:trHeight w:val="454"/>
        </w:trPr>
        <w:tc>
          <w:tcPr>
            <w:tcW w:w="2551" w:type="dxa"/>
            <w:vMerge/>
            <w:vAlign w:val="center"/>
          </w:tcPr>
          <w:p w14:paraId="0171F434" w14:textId="77777777" w:rsidR="00060461" w:rsidRPr="007F0ED1" w:rsidRDefault="00060461" w:rsidP="006D3FB3">
            <w:pPr>
              <w:ind w:left="497" w:hanging="497"/>
              <w:rPr>
                <w:rFonts w:cs="Tahoma"/>
                <w:b/>
                <w:sz w:val="16"/>
                <w:szCs w:val="16"/>
              </w:rPr>
            </w:pPr>
          </w:p>
        </w:tc>
        <w:tc>
          <w:tcPr>
            <w:tcW w:w="8006" w:type="dxa"/>
            <w:vAlign w:val="center"/>
          </w:tcPr>
          <w:p w14:paraId="0BB20FB6" w14:textId="77777777" w:rsidR="00060461" w:rsidRPr="007F0ED1" w:rsidRDefault="00060461" w:rsidP="006D3FB3">
            <w:pPr>
              <w:pStyle w:val="Akapitzlist1"/>
              <w:numPr>
                <w:ilvl w:val="0"/>
                <w:numId w:val="10"/>
              </w:numPr>
              <w:tabs>
                <w:tab w:val="clear" w:pos="1080"/>
                <w:tab w:val="num" w:pos="500"/>
              </w:tabs>
              <w:spacing w:after="0" w:line="240" w:lineRule="auto"/>
              <w:ind w:left="500" w:right="71" w:hanging="283"/>
              <w:jc w:val="both"/>
              <w:rPr>
                <w:rFonts w:ascii="Tahoma" w:hAnsi="Tahoma" w:cs="Tahoma"/>
                <w:noProof/>
                <w:sz w:val="16"/>
                <w:szCs w:val="16"/>
                <w:lang w:eastAsia="pl-PL"/>
              </w:rPr>
            </w:pPr>
            <w:r w:rsidRPr="007F0ED1">
              <w:rPr>
                <w:rFonts w:ascii="Tahoma" w:hAnsi="Tahoma" w:cs="Tahoma"/>
                <w:noProof/>
                <w:sz w:val="16"/>
                <w:szCs w:val="16"/>
                <w:lang w:eastAsia="pl-PL"/>
              </w:rPr>
              <w:t>obsługa przynajmniej 20-kanałowego modułu GPS,</w:t>
            </w:r>
          </w:p>
        </w:tc>
      </w:tr>
      <w:tr w:rsidR="00060461" w:rsidRPr="007F0ED1" w14:paraId="501BC2D7" w14:textId="77777777" w:rsidTr="001446AF">
        <w:trPr>
          <w:cantSplit/>
          <w:trHeight w:val="454"/>
        </w:trPr>
        <w:tc>
          <w:tcPr>
            <w:tcW w:w="2551" w:type="dxa"/>
            <w:vMerge/>
            <w:vAlign w:val="center"/>
          </w:tcPr>
          <w:p w14:paraId="3FB5FB68" w14:textId="77777777" w:rsidR="00060461" w:rsidRPr="007F0ED1" w:rsidRDefault="00060461" w:rsidP="006D3FB3">
            <w:pPr>
              <w:ind w:left="497" w:hanging="497"/>
              <w:rPr>
                <w:rFonts w:cs="Tahoma"/>
                <w:b/>
                <w:sz w:val="16"/>
                <w:szCs w:val="16"/>
              </w:rPr>
            </w:pPr>
          </w:p>
        </w:tc>
        <w:tc>
          <w:tcPr>
            <w:tcW w:w="8006" w:type="dxa"/>
            <w:shd w:val="clear" w:color="auto" w:fill="FFFFFF"/>
            <w:vAlign w:val="center"/>
          </w:tcPr>
          <w:p w14:paraId="437A910F" w14:textId="77777777" w:rsidR="00060461" w:rsidRPr="007F0ED1" w:rsidRDefault="00060461" w:rsidP="006D3FB3">
            <w:pPr>
              <w:pStyle w:val="Akapitzlist1"/>
              <w:numPr>
                <w:ilvl w:val="0"/>
                <w:numId w:val="10"/>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obsługa modułu GPRS/3G/LTE</w:t>
            </w:r>
            <w:r>
              <w:rPr>
                <w:rFonts w:ascii="Tahoma" w:hAnsi="Tahoma" w:cs="Tahoma"/>
                <w:noProof/>
                <w:sz w:val="16"/>
                <w:szCs w:val="16"/>
                <w:lang w:eastAsia="pl-PL"/>
              </w:rPr>
              <w:t>/5G</w:t>
            </w:r>
            <w:r w:rsidRPr="007F0ED1">
              <w:rPr>
                <w:rFonts w:ascii="Tahoma" w:hAnsi="Tahoma" w:cs="Tahoma"/>
                <w:noProof/>
                <w:sz w:val="16"/>
                <w:szCs w:val="16"/>
                <w:lang w:eastAsia="pl-PL"/>
              </w:rPr>
              <w:t>,</w:t>
            </w:r>
          </w:p>
        </w:tc>
      </w:tr>
    </w:tbl>
    <w:p w14:paraId="540E9C81" w14:textId="77777777" w:rsidR="009D17D2" w:rsidRPr="007F0ED1" w:rsidRDefault="009D17D2" w:rsidP="009D17D2"/>
    <w:p w14:paraId="4F96D801"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60461" w:rsidRPr="007F0ED1" w14:paraId="7A9CD9D0" w14:textId="77777777" w:rsidTr="001446AF">
        <w:trPr>
          <w:trHeight w:val="1531"/>
        </w:trPr>
        <w:tc>
          <w:tcPr>
            <w:tcW w:w="2551" w:type="dxa"/>
            <w:shd w:val="clear" w:color="auto" w:fill="D9D9D9"/>
            <w:vAlign w:val="center"/>
          </w:tcPr>
          <w:p w14:paraId="68E981B7" w14:textId="77777777" w:rsidR="00060461" w:rsidRPr="007F0ED1" w:rsidRDefault="00060461"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1224423" w14:textId="77777777" w:rsidR="00060461" w:rsidRPr="007F0ED1" w:rsidRDefault="00060461" w:rsidP="006D3FB3">
            <w:pPr>
              <w:jc w:val="center"/>
              <w:rPr>
                <w:b/>
                <w:sz w:val="20"/>
              </w:rPr>
            </w:pPr>
            <w:r w:rsidRPr="007F0ED1">
              <w:rPr>
                <w:b/>
                <w:sz w:val="20"/>
              </w:rPr>
              <w:t xml:space="preserve">Zakres wymagań, określony przez Zamawiającego, który muszą spełniać autobusy </w:t>
            </w:r>
          </w:p>
        </w:tc>
      </w:tr>
      <w:tr w:rsidR="00060461" w:rsidRPr="007F0ED1" w14:paraId="43DC7E35" w14:textId="77777777" w:rsidTr="001446AF">
        <w:trPr>
          <w:trHeight w:val="340"/>
        </w:trPr>
        <w:tc>
          <w:tcPr>
            <w:tcW w:w="2551" w:type="dxa"/>
            <w:shd w:val="clear" w:color="auto" w:fill="808080"/>
            <w:vAlign w:val="center"/>
          </w:tcPr>
          <w:p w14:paraId="6E5CFE5D" w14:textId="77777777" w:rsidR="00060461" w:rsidRPr="007F0ED1" w:rsidRDefault="00060461"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0973518" w14:textId="77777777" w:rsidR="00060461" w:rsidRPr="007F0ED1" w:rsidRDefault="00060461" w:rsidP="006D3FB3">
            <w:pPr>
              <w:jc w:val="center"/>
              <w:rPr>
                <w:b/>
                <w:sz w:val="16"/>
                <w:szCs w:val="16"/>
              </w:rPr>
            </w:pPr>
            <w:r w:rsidRPr="007F0ED1">
              <w:rPr>
                <w:b/>
                <w:sz w:val="16"/>
                <w:szCs w:val="16"/>
              </w:rPr>
              <w:t>2</w:t>
            </w:r>
          </w:p>
        </w:tc>
      </w:tr>
      <w:tr w:rsidR="00060461" w:rsidRPr="007F0ED1" w14:paraId="1D88A477" w14:textId="77777777" w:rsidTr="001446AF">
        <w:trPr>
          <w:trHeight w:val="340"/>
        </w:trPr>
        <w:tc>
          <w:tcPr>
            <w:tcW w:w="10557" w:type="dxa"/>
            <w:gridSpan w:val="2"/>
            <w:shd w:val="clear" w:color="auto" w:fill="D0CECE"/>
            <w:vAlign w:val="center"/>
          </w:tcPr>
          <w:p w14:paraId="7CE2A2B3" w14:textId="5579FFE3" w:rsidR="00060461" w:rsidRPr="007F0ED1" w:rsidRDefault="00060461" w:rsidP="006D3FB3">
            <w:pPr>
              <w:jc w:val="center"/>
              <w:rPr>
                <w:b/>
                <w:sz w:val="16"/>
                <w:szCs w:val="16"/>
              </w:rPr>
            </w:pPr>
            <w:r>
              <w:rPr>
                <w:b/>
                <w:sz w:val="16"/>
                <w:szCs w:val="16"/>
              </w:rPr>
              <w:t>Systemy informatyczne i informacyjne.</w:t>
            </w:r>
          </w:p>
        </w:tc>
      </w:tr>
      <w:tr w:rsidR="00060461" w:rsidRPr="007F0ED1" w14:paraId="0692AB2D" w14:textId="77777777" w:rsidTr="001446AF">
        <w:trPr>
          <w:cantSplit/>
          <w:trHeight w:val="2268"/>
        </w:trPr>
        <w:tc>
          <w:tcPr>
            <w:tcW w:w="2551" w:type="dxa"/>
            <w:vMerge w:val="restart"/>
            <w:vAlign w:val="center"/>
          </w:tcPr>
          <w:p w14:paraId="6DE579BB" w14:textId="77777777" w:rsidR="00060461" w:rsidRPr="007F0ED1" w:rsidRDefault="00060461"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177BE1D0" w14:textId="77777777" w:rsidR="00060461" w:rsidRPr="009A2F48" w:rsidRDefault="00060461" w:rsidP="00060461">
            <w:pPr>
              <w:pStyle w:val="Akapitzlist1"/>
              <w:numPr>
                <w:ilvl w:val="0"/>
                <w:numId w:val="10"/>
              </w:numPr>
              <w:tabs>
                <w:tab w:val="clear" w:pos="1080"/>
                <w:tab w:val="num" w:pos="495"/>
                <w:tab w:val="left" w:pos="7162"/>
              </w:tabs>
              <w:spacing w:after="0" w:line="240" w:lineRule="auto"/>
              <w:ind w:left="496" w:right="77" w:hanging="284"/>
              <w:rPr>
                <w:rFonts w:ascii="Tahoma" w:hAnsi="Tahoma" w:cs="Tahoma"/>
                <w:noProof/>
                <w:sz w:val="16"/>
                <w:szCs w:val="16"/>
                <w:lang w:eastAsia="pl-PL"/>
              </w:rPr>
            </w:pPr>
            <w:r w:rsidRPr="007F0ED1">
              <w:rPr>
                <w:rFonts w:ascii="Tahoma" w:hAnsi="Tahoma" w:cs="Tahoma"/>
                <w:sz w:val="16"/>
                <w:szCs w:val="16"/>
                <w:lang w:eastAsia="pl-PL"/>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7F0ED1">
              <w:rPr>
                <w:rFonts w:ascii="Tahoma" w:hAnsi="Tahoma" w:cs="Tahoma"/>
                <w:sz w:val="16"/>
                <w:szCs w:val="16"/>
                <w:lang w:eastAsia="pl-PL"/>
              </w:rPr>
              <w:t>bus</w:t>
            </w:r>
            <w:proofErr w:type="spellEnd"/>
            <w:r w:rsidRPr="007F0ED1">
              <w:rPr>
                <w:rFonts w:ascii="Tahoma" w:hAnsi="Tahoma" w:cs="Tahoma"/>
                <w:sz w:val="16"/>
                <w:szCs w:val="16"/>
                <w:lang w:eastAsia="pl-PL"/>
              </w:rPr>
              <w:t>, 4xRS422 lub zamiennie za interfejs RS-422 dodatkowo 2xRS-232 1 RS-485 pod warunkiem, że zapewnią one bezproblemowe i bezpośrednie (tzn. bez złączy przejściowych) podłączenie wszystkich urządzeń pokładowych autobusu do komputera</w:t>
            </w:r>
            <w:r w:rsidRPr="009A2F48">
              <w:rPr>
                <w:rFonts w:ascii="Tahoma" w:hAnsi="Tahoma" w:cs="Tahoma"/>
                <w:noProof/>
                <w:sz w:val="16"/>
                <w:szCs w:val="16"/>
              </w:rPr>
              <w:t>,</w:t>
            </w:r>
          </w:p>
        </w:tc>
      </w:tr>
      <w:tr w:rsidR="00060461" w:rsidRPr="007F0ED1" w14:paraId="2F6760C1" w14:textId="77777777" w:rsidTr="001446AF">
        <w:trPr>
          <w:cantSplit/>
          <w:trHeight w:val="454"/>
        </w:trPr>
        <w:tc>
          <w:tcPr>
            <w:tcW w:w="2551" w:type="dxa"/>
            <w:vMerge/>
            <w:vAlign w:val="center"/>
          </w:tcPr>
          <w:p w14:paraId="43BDA32E" w14:textId="77777777" w:rsidR="00060461" w:rsidRPr="007F0ED1" w:rsidRDefault="00060461" w:rsidP="006D3FB3">
            <w:pPr>
              <w:ind w:left="497" w:hanging="497"/>
              <w:rPr>
                <w:rFonts w:cs="Tahoma"/>
                <w:b/>
                <w:sz w:val="16"/>
                <w:szCs w:val="16"/>
              </w:rPr>
            </w:pPr>
          </w:p>
        </w:tc>
        <w:tc>
          <w:tcPr>
            <w:tcW w:w="8006" w:type="dxa"/>
            <w:vAlign w:val="center"/>
          </w:tcPr>
          <w:p w14:paraId="5D2A00A3"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audio in/out do podłączenia zestawu głośnomówiącego,</w:t>
            </w:r>
            <w:r w:rsidRPr="007F0ED1">
              <w:rPr>
                <w:rFonts w:ascii="Tahoma" w:hAnsi="Tahoma" w:cs="Tahoma"/>
                <w:noProof/>
                <w:sz w:val="16"/>
                <w:szCs w:val="16"/>
                <w:lang w:eastAsia="pl-PL"/>
              </w:rPr>
              <w:t xml:space="preserve"> </w:t>
            </w:r>
          </w:p>
        </w:tc>
      </w:tr>
      <w:tr w:rsidR="00060461" w:rsidRPr="007F0ED1" w14:paraId="167E046D" w14:textId="77777777" w:rsidTr="001446AF">
        <w:trPr>
          <w:cantSplit/>
          <w:trHeight w:val="454"/>
        </w:trPr>
        <w:tc>
          <w:tcPr>
            <w:tcW w:w="2551" w:type="dxa"/>
            <w:vMerge/>
            <w:vAlign w:val="center"/>
          </w:tcPr>
          <w:p w14:paraId="2BF7A967" w14:textId="77777777" w:rsidR="00060461" w:rsidRPr="007F0ED1" w:rsidRDefault="00060461" w:rsidP="006D3FB3">
            <w:pPr>
              <w:ind w:left="497" w:hanging="497"/>
              <w:rPr>
                <w:rFonts w:cs="Tahoma"/>
                <w:b/>
                <w:sz w:val="16"/>
                <w:szCs w:val="16"/>
              </w:rPr>
            </w:pPr>
          </w:p>
        </w:tc>
        <w:tc>
          <w:tcPr>
            <w:tcW w:w="8006" w:type="dxa"/>
            <w:vAlign w:val="center"/>
          </w:tcPr>
          <w:p w14:paraId="572A8D5D"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val="en-US" w:eastAsia="pl-PL"/>
              </w:rPr>
              <w:t>dwa porty USB,</w:t>
            </w:r>
          </w:p>
        </w:tc>
      </w:tr>
      <w:tr w:rsidR="00060461" w:rsidRPr="007F0ED1" w14:paraId="31B7CDAB" w14:textId="77777777" w:rsidTr="001446AF">
        <w:trPr>
          <w:cantSplit/>
          <w:trHeight w:val="454"/>
        </w:trPr>
        <w:tc>
          <w:tcPr>
            <w:tcW w:w="2551" w:type="dxa"/>
            <w:vMerge/>
            <w:vAlign w:val="center"/>
          </w:tcPr>
          <w:p w14:paraId="7B7C82B1" w14:textId="77777777" w:rsidR="00060461" w:rsidRPr="007F0ED1" w:rsidRDefault="00060461" w:rsidP="006D3FB3">
            <w:pPr>
              <w:ind w:left="497" w:hanging="497"/>
              <w:rPr>
                <w:rFonts w:cs="Tahoma"/>
                <w:b/>
                <w:sz w:val="16"/>
                <w:szCs w:val="16"/>
              </w:rPr>
            </w:pPr>
          </w:p>
        </w:tc>
        <w:tc>
          <w:tcPr>
            <w:tcW w:w="8006" w:type="dxa"/>
            <w:vAlign w:val="center"/>
          </w:tcPr>
          <w:p w14:paraId="72AEA9DF"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noProof/>
                <w:sz w:val="16"/>
                <w:szCs w:val="16"/>
                <w:lang w:eastAsia="pl-PL"/>
              </w:rPr>
              <w:t xml:space="preserve">port Ethernet 10/100, z interfejsem do podłączenia innych urządzeń, </w:t>
            </w:r>
          </w:p>
        </w:tc>
      </w:tr>
      <w:tr w:rsidR="00060461" w:rsidRPr="007F0ED1" w14:paraId="18E807AC" w14:textId="77777777" w:rsidTr="001446AF">
        <w:trPr>
          <w:cantSplit/>
          <w:trHeight w:val="454"/>
        </w:trPr>
        <w:tc>
          <w:tcPr>
            <w:tcW w:w="2551" w:type="dxa"/>
            <w:vMerge/>
            <w:vAlign w:val="center"/>
          </w:tcPr>
          <w:p w14:paraId="7359E41F" w14:textId="77777777" w:rsidR="00060461" w:rsidRPr="007F0ED1" w:rsidRDefault="00060461" w:rsidP="006D3FB3">
            <w:pPr>
              <w:ind w:left="497" w:hanging="497"/>
              <w:rPr>
                <w:rFonts w:cs="Tahoma"/>
                <w:b/>
                <w:sz w:val="16"/>
                <w:szCs w:val="16"/>
              </w:rPr>
            </w:pPr>
          </w:p>
        </w:tc>
        <w:tc>
          <w:tcPr>
            <w:tcW w:w="8006" w:type="dxa"/>
            <w:vAlign w:val="center"/>
          </w:tcPr>
          <w:p w14:paraId="5A9172A5"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WiFi w standardach b/g/n lub nowszych, </w:t>
            </w:r>
          </w:p>
        </w:tc>
      </w:tr>
      <w:tr w:rsidR="00060461" w:rsidRPr="007F0ED1" w14:paraId="502ACB45" w14:textId="77777777" w:rsidTr="001446AF">
        <w:trPr>
          <w:cantSplit/>
          <w:trHeight w:val="567"/>
        </w:trPr>
        <w:tc>
          <w:tcPr>
            <w:tcW w:w="2551" w:type="dxa"/>
            <w:vMerge/>
            <w:vAlign w:val="center"/>
          </w:tcPr>
          <w:p w14:paraId="187B2243" w14:textId="77777777" w:rsidR="00060461" w:rsidRPr="007F0ED1" w:rsidRDefault="00060461" w:rsidP="006D3FB3">
            <w:pPr>
              <w:ind w:left="497" w:hanging="497"/>
              <w:rPr>
                <w:rFonts w:cs="Tahoma"/>
                <w:b/>
                <w:sz w:val="16"/>
                <w:szCs w:val="16"/>
              </w:rPr>
            </w:pPr>
          </w:p>
        </w:tc>
        <w:tc>
          <w:tcPr>
            <w:tcW w:w="8006" w:type="dxa"/>
            <w:vAlign w:val="center"/>
          </w:tcPr>
          <w:p w14:paraId="46DE1079" w14:textId="77777777" w:rsidR="00060461" w:rsidRPr="007F0ED1" w:rsidRDefault="00060461" w:rsidP="00060461">
            <w:pPr>
              <w:pStyle w:val="Akapitzlist1"/>
              <w:numPr>
                <w:ilvl w:val="0"/>
                <w:numId w:val="10"/>
              </w:numPr>
              <w:tabs>
                <w:tab w:val="clear" w:pos="1080"/>
                <w:tab w:val="num" w:pos="496"/>
              </w:tabs>
              <w:spacing w:after="0" w:line="240" w:lineRule="auto"/>
              <w:ind w:left="496" w:hanging="283"/>
              <w:rPr>
                <w:rFonts w:ascii="Tahoma" w:hAnsi="Tahoma" w:cs="Tahoma"/>
                <w:noProof/>
                <w:sz w:val="16"/>
                <w:szCs w:val="16"/>
                <w:lang w:eastAsia="pl-PL"/>
              </w:rPr>
            </w:pPr>
            <w:r w:rsidRPr="007F0ED1">
              <w:rPr>
                <w:rFonts w:ascii="Tahoma" w:hAnsi="Tahoma" w:cs="Tahoma"/>
                <w:sz w:val="16"/>
                <w:szCs w:val="16"/>
                <w:lang w:eastAsia="pl-PL"/>
              </w:rPr>
              <w:t>napięcie zasilania dostosowane do instalacji elektrycznej pojazdu i odpowiednio stabilizowane, aby nie powodować zakłóceń w pracy urządzeń</w:t>
            </w:r>
            <w:r>
              <w:rPr>
                <w:rFonts w:ascii="Tahoma" w:hAnsi="Tahoma" w:cs="Tahoma"/>
                <w:noProof/>
                <w:sz w:val="16"/>
                <w:szCs w:val="16"/>
                <w:lang w:eastAsia="pl-PL"/>
              </w:rPr>
              <w:t>.</w:t>
            </w:r>
          </w:p>
        </w:tc>
      </w:tr>
      <w:tr w:rsidR="00060461" w:rsidRPr="007F0ED1" w14:paraId="58809C85" w14:textId="77777777" w:rsidTr="001446AF">
        <w:trPr>
          <w:cantSplit/>
          <w:trHeight w:val="1077"/>
        </w:trPr>
        <w:tc>
          <w:tcPr>
            <w:tcW w:w="2551" w:type="dxa"/>
            <w:vMerge/>
            <w:vAlign w:val="center"/>
          </w:tcPr>
          <w:p w14:paraId="14C503B1" w14:textId="77777777" w:rsidR="00060461" w:rsidRPr="007F0ED1" w:rsidRDefault="00060461" w:rsidP="006D3FB3">
            <w:pPr>
              <w:ind w:left="497" w:hanging="497"/>
              <w:rPr>
                <w:rFonts w:cs="Tahoma"/>
                <w:b/>
                <w:sz w:val="16"/>
                <w:szCs w:val="16"/>
              </w:rPr>
            </w:pPr>
          </w:p>
        </w:tc>
        <w:tc>
          <w:tcPr>
            <w:tcW w:w="8006" w:type="dxa"/>
            <w:vAlign w:val="center"/>
          </w:tcPr>
          <w:p w14:paraId="652B46CF" w14:textId="77777777" w:rsidR="00060461" w:rsidRDefault="00060461" w:rsidP="00060461">
            <w:pPr>
              <w:numPr>
                <w:ilvl w:val="0"/>
                <w:numId w:val="62"/>
              </w:numPr>
              <w:ind w:left="213" w:right="77" w:hanging="213"/>
              <w:rPr>
                <w:rFonts w:cs="Tahoma"/>
                <w:noProof/>
                <w:sz w:val="16"/>
                <w:szCs w:val="16"/>
              </w:rPr>
            </w:pPr>
            <w:r w:rsidRPr="007F0ED1">
              <w:rPr>
                <w:rFonts w:cs="Tahoma"/>
                <w:noProof/>
                <w:sz w:val="16"/>
                <w:szCs w:val="16"/>
              </w:rPr>
              <w:t xml:space="preserve">Wymagana funkcjonalność komputera pokładowego: </w:t>
            </w:r>
          </w:p>
          <w:p w14:paraId="4848652A" w14:textId="77777777" w:rsidR="00060461" w:rsidRPr="007F0ED1" w:rsidRDefault="00060461" w:rsidP="00060461">
            <w:pPr>
              <w:ind w:left="213" w:right="77"/>
              <w:rPr>
                <w:rFonts w:cs="Tahoma"/>
                <w:noProof/>
                <w:sz w:val="16"/>
                <w:szCs w:val="16"/>
              </w:rPr>
            </w:pPr>
          </w:p>
          <w:p w14:paraId="1C5DE0AA"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sz w:val="16"/>
                <w:szCs w:val="16"/>
                <w:lang w:eastAsia="pl-PL"/>
              </w:rPr>
              <w:t>obsługa magistrali pojazdowej do podłączenia pokładowych urządzeń peryferyjnych przy wykorzystaniu otwartych protokołów komunikacyjnych</w:t>
            </w:r>
            <w:r w:rsidRPr="007F0ED1">
              <w:rPr>
                <w:rFonts w:ascii="Tahoma" w:hAnsi="Tahoma" w:cs="Tahoma"/>
                <w:noProof/>
                <w:sz w:val="16"/>
                <w:szCs w:val="16"/>
                <w:lang w:eastAsia="pl-PL"/>
              </w:rPr>
              <w:t>,</w:t>
            </w:r>
          </w:p>
        </w:tc>
      </w:tr>
      <w:tr w:rsidR="00060461" w:rsidRPr="007F0ED1" w14:paraId="584AC723" w14:textId="77777777" w:rsidTr="001446AF">
        <w:trPr>
          <w:cantSplit/>
          <w:trHeight w:val="567"/>
        </w:trPr>
        <w:tc>
          <w:tcPr>
            <w:tcW w:w="2551" w:type="dxa"/>
            <w:vMerge/>
            <w:vAlign w:val="center"/>
          </w:tcPr>
          <w:p w14:paraId="59016E16" w14:textId="77777777" w:rsidR="00060461" w:rsidRPr="007F0ED1" w:rsidRDefault="00060461" w:rsidP="006D3FB3">
            <w:pPr>
              <w:ind w:left="497" w:hanging="497"/>
              <w:rPr>
                <w:rFonts w:cs="Tahoma"/>
                <w:b/>
                <w:sz w:val="16"/>
                <w:szCs w:val="16"/>
              </w:rPr>
            </w:pPr>
          </w:p>
        </w:tc>
        <w:tc>
          <w:tcPr>
            <w:tcW w:w="8006" w:type="dxa"/>
            <w:vAlign w:val="center"/>
          </w:tcPr>
          <w:p w14:paraId="26E91EAE"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eastAsia="pl-PL"/>
              </w:rPr>
              <w:t>podłączenie do hodometru i czujnika drzwi pojazdu,</w:t>
            </w:r>
          </w:p>
        </w:tc>
      </w:tr>
      <w:tr w:rsidR="00060461" w:rsidRPr="007F0ED1" w14:paraId="07D6B29E" w14:textId="77777777" w:rsidTr="001446AF">
        <w:trPr>
          <w:cantSplit/>
          <w:trHeight w:val="567"/>
        </w:trPr>
        <w:tc>
          <w:tcPr>
            <w:tcW w:w="2551" w:type="dxa"/>
            <w:vMerge/>
            <w:vAlign w:val="center"/>
          </w:tcPr>
          <w:p w14:paraId="47C65FF5" w14:textId="77777777" w:rsidR="00060461" w:rsidRPr="007F0ED1" w:rsidRDefault="00060461" w:rsidP="006D3FB3">
            <w:pPr>
              <w:ind w:left="497" w:hanging="497"/>
              <w:rPr>
                <w:rFonts w:cs="Tahoma"/>
                <w:b/>
                <w:sz w:val="16"/>
                <w:szCs w:val="16"/>
              </w:rPr>
            </w:pPr>
          </w:p>
        </w:tc>
        <w:tc>
          <w:tcPr>
            <w:tcW w:w="8006" w:type="dxa"/>
            <w:vAlign w:val="center"/>
          </w:tcPr>
          <w:p w14:paraId="205C1678"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obsługa modemu GSM/GPRS/UMTS/LTE</w:t>
            </w:r>
            <w:r>
              <w:rPr>
                <w:rFonts w:ascii="Tahoma" w:hAnsi="Tahoma" w:cs="Tahoma"/>
                <w:noProof/>
                <w:sz w:val="16"/>
                <w:szCs w:val="16"/>
                <w:lang w:eastAsia="pl-PL"/>
              </w:rPr>
              <w:t>/5G,</w:t>
            </w:r>
            <w:r w:rsidRPr="007F0ED1">
              <w:rPr>
                <w:rFonts w:ascii="Tahoma" w:hAnsi="Tahoma" w:cs="Tahoma"/>
                <w:noProof/>
                <w:sz w:val="16"/>
                <w:szCs w:val="16"/>
                <w:lang w:eastAsia="pl-PL"/>
              </w:rPr>
              <w:t xml:space="preserve"> z funkcj</w:t>
            </w:r>
            <w:r>
              <w:rPr>
                <w:rFonts w:ascii="Tahoma" w:hAnsi="Tahoma" w:cs="Tahoma"/>
                <w:noProof/>
                <w:sz w:val="16"/>
                <w:szCs w:val="16"/>
                <w:lang w:eastAsia="pl-PL"/>
              </w:rPr>
              <w:t>ą</w:t>
            </w:r>
            <w:r w:rsidRPr="007F0ED1">
              <w:rPr>
                <w:rFonts w:ascii="Tahoma" w:hAnsi="Tahoma" w:cs="Tahoma"/>
                <w:noProof/>
                <w:sz w:val="16"/>
                <w:szCs w:val="16"/>
                <w:lang w:eastAsia="pl-PL"/>
              </w:rPr>
              <w:t xml:space="preserve"> audio, GPS,</w:t>
            </w:r>
          </w:p>
        </w:tc>
      </w:tr>
      <w:tr w:rsidR="00060461" w:rsidRPr="007F0ED1" w14:paraId="2679DBF5" w14:textId="77777777" w:rsidTr="001446AF">
        <w:trPr>
          <w:cantSplit/>
          <w:trHeight w:val="454"/>
        </w:trPr>
        <w:tc>
          <w:tcPr>
            <w:tcW w:w="2551" w:type="dxa"/>
            <w:vMerge/>
            <w:vAlign w:val="center"/>
          </w:tcPr>
          <w:p w14:paraId="528F13A4" w14:textId="77777777" w:rsidR="00060461" w:rsidRPr="007F0ED1" w:rsidRDefault="00060461" w:rsidP="006D3FB3">
            <w:pPr>
              <w:ind w:left="497" w:hanging="497"/>
              <w:rPr>
                <w:rFonts w:cs="Tahoma"/>
                <w:b/>
                <w:sz w:val="16"/>
                <w:szCs w:val="16"/>
              </w:rPr>
            </w:pPr>
          </w:p>
        </w:tc>
        <w:tc>
          <w:tcPr>
            <w:tcW w:w="8006" w:type="dxa"/>
            <w:vAlign w:val="center"/>
          </w:tcPr>
          <w:p w14:paraId="55F155EA" w14:textId="77777777" w:rsidR="00060461" w:rsidRPr="007F0ED1" w:rsidRDefault="00060461" w:rsidP="00060461">
            <w:pPr>
              <w:pStyle w:val="Akapitzlist1"/>
              <w:numPr>
                <w:ilvl w:val="0"/>
                <w:numId w:val="10"/>
              </w:numPr>
              <w:tabs>
                <w:tab w:val="clear" w:pos="1080"/>
                <w:tab w:val="num" w:pos="496"/>
              </w:tabs>
              <w:spacing w:after="0" w:line="240" w:lineRule="auto"/>
              <w:ind w:left="496"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obsługa systemu monitoringu wewnętrznego </w:t>
            </w:r>
            <w:r w:rsidRPr="007F0ED1">
              <w:rPr>
                <w:rFonts w:ascii="Tahoma" w:hAnsi="Tahoma" w:cs="Tahoma"/>
                <w:noProof/>
                <w:sz w:val="16"/>
                <w:szCs w:val="16"/>
                <w:lang w:eastAsia="pl-PL"/>
              </w:rPr>
              <w:br/>
            </w:r>
            <w:r w:rsidRPr="007F0ED1">
              <w:rPr>
                <w:rFonts w:ascii="Tahoma" w:hAnsi="Tahoma" w:cs="Tahoma"/>
                <w:sz w:val="16"/>
                <w:szCs w:val="16"/>
                <w:lang w:eastAsia="pl-PL"/>
              </w:rPr>
              <w:t>i zewnętrznego</w:t>
            </w:r>
            <w:r>
              <w:rPr>
                <w:rFonts w:ascii="Tahoma" w:hAnsi="Tahoma" w:cs="Tahoma"/>
                <w:sz w:val="16"/>
                <w:szCs w:val="16"/>
                <w:lang w:eastAsia="pl-PL"/>
              </w:rPr>
              <w:t>,</w:t>
            </w:r>
            <w:r w:rsidRPr="007F0ED1">
              <w:rPr>
                <w:rFonts w:ascii="Tahoma" w:hAnsi="Tahoma" w:cs="Tahoma"/>
                <w:noProof/>
                <w:sz w:val="16"/>
                <w:szCs w:val="16"/>
                <w:lang w:eastAsia="pl-PL"/>
              </w:rPr>
              <w:t xml:space="preserve"> </w:t>
            </w:r>
          </w:p>
        </w:tc>
      </w:tr>
      <w:tr w:rsidR="00060461" w:rsidRPr="007F0ED1" w14:paraId="32C21A6F" w14:textId="77777777" w:rsidTr="001446AF">
        <w:trPr>
          <w:cantSplit/>
          <w:trHeight w:val="567"/>
        </w:trPr>
        <w:tc>
          <w:tcPr>
            <w:tcW w:w="2551" w:type="dxa"/>
            <w:vMerge/>
            <w:vAlign w:val="center"/>
          </w:tcPr>
          <w:p w14:paraId="2BF819B3" w14:textId="77777777" w:rsidR="00060461" w:rsidRPr="007F0ED1" w:rsidRDefault="00060461" w:rsidP="006D3FB3">
            <w:pPr>
              <w:ind w:left="497" w:hanging="497"/>
              <w:rPr>
                <w:rFonts w:cs="Tahoma"/>
                <w:b/>
                <w:sz w:val="16"/>
                <w:szCs w:val="16"/>
              </w:rPr>
            </w:pPr>
          </w:p>
        </w:tc>
        <w:tc>
          <w:tcPr>
            <w:tcW w:w="8006" w:type="dxa"/>
            <w:vAlign w:val="center"/>
          </w:tcPr>
          <w:p w14:paraId="67FEBDBE"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noProof/>
                <w:sz w:val="16"/>
                <w:szCs w:val="16"/>
                <w:lang w:eastAsia="pl-PL"/>
              </w:rPr>
              <w:t>obsługa zewnętrznych i wewnętrznych kierunkowych tablic elektronicznych,</w:t>
            </w:r>
          </w:p>
        </w:tc>
      </w:tr>
      <w:tr w:rsidR="00060461" w:rsidRPr="007F0ED1" w14:paraId="1582A1A6" w14:textId="77777777" w:rsidTr="001446AF">
        <w:trPr>
          <w:cantSplit/>
          <w:trHeight w:val="567"/>
        </w:trPr>
        <w:tc>
          <w:tcPr>
            <w:tcW w:w="2551" w:type="dxa"/>
            <w:vMerge/>
            <w:vAlign w:val="center"/>
          </w:tcPr>
          <w:p w14:paraId="5B7CEA31" w14:textId="77777777" w:rsidR="00060461" w:rsidRPr="007F0ED1" w:rsidRDefault="00060461" w:rsidP="006D3FB3">
            <w:pPr>
              <w:ind w:left="497" w:hanging="497"/>
              <w:rPr>
                <w:rFonts w:cs="Tahoma"/>
                <w:b/>
                <w:sz w:val="16"/>
                <w:szCs w:val="16"/>
              </w:rPr>
            </w:pPr>
          </w:p>
        </w:tc>
        <w:tc>
          <w:tcPr>
            <w:tcW w:w="8006" w:type="dxa"/>
            <w:vAlign w:val="center"/>
          </w:tcPr>
          <w:p w14:paraId="623139C8"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obsługa systemu zliczania potoków pasażerskich</w:t>
            </w:r>
            <w:r>
              <w:rPr>
                <w:rFonts w:ascii="Tahoma" w:hAnsi="Tahoma" w:cs="Tahoma"/>
                <w:sz w:val="16"/>
                <w:szCs w:val="16"/>
                <w:lang w:eastAsia="pl-PL"/>
              </w:rPr>
              <w:t>,</w:t>
            </w:r>
            <w:r w:rsidRPr="007F0ED1">
              <w:rPr>
                <w:rFonts w:ascii="Tahoma" w:hAnsi="Tahoma" w:cs="Tahoma"/>
                <w:sz w:val="16"/>
                <w:szCs w:val="16"/>
                <w:lang w:eastAsia="pl-PL"/>
              </w:rPr>
              <w:t xml:space="preserve"> import danych do systemu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060461" w:rsidRPr="007F0ED1" w14:paraId="5C4B6FD8" w14:textId="77777777" w:rsidTr="001446AF">
        <w:trPr>
          <w:cantSplit/>
          <w:trHeight w:val="454"/>
        </w:trPr>
        <w:tc>
          <w:tcPr>
            <w:tcW w:w="2551" w:type="dxa"/>
            <w:vMerge/>
            <w:vAlign w:val="center"/>
          </w:tcPr>
          <w:p w14:paraId="4F8017AC" w14:textId="77777777" w:rsidR="00060461" w:rsidRPr="007F0ED1" w:rsidRDefault="00060461" w:rsidP="006D3FB3">
            <w:pPr>
              <w:ind w:left="497" w:hanging="497"/>
              <w:rPr>
                <w:rFonts w:cs="Tahoma"/>
                <w:b/>
                <w:sz w:val="16"/>
                <w:szCs w:val="16"/>
              </w:rPr>
            </w:pPr>
          </w:p>
        </w:tc>
        <w:tc>
          <w:tcPr>
            <w:tcW w:w="8006" w:type="dxa"/>
            <w:vAlign w:val="center"/>
          </w:tcPr>
          <w:p w14:paraId="00190E6F" w14:textId="77777777" w:rsidR="00060461" w:rsidRPr="007F0ED1" w:rsidRDefault="00060461" w:rsidP="00060461">
            <w:pPr>
              <w:pStyle w:val="Akapitzlist1"/>
              <w:numPr>
                <w:ilvl w:val="0"/>
                <w:numId w:val="10"/>
              </w:numPr>
              <w:tabs>
                <w:tab w:val="clear" w:pos="1080"/>
                <w:tab w:val="num" w:pos="496"/>
              </w:tabs>
              <w:spacing w:after="0" w:line="240" w:lineRule="auto"/>
              <w:ind w:left="496" w:right="219" w:hanging="283"/>
              <w:rPr>
                <w:rFonts w:ascii="Tahoma" w:hAnsi="Tahoma" w:cs="Tahoma"/>
                <w:noProof/>
                <w:sz w:val="16"/>
                <w:szCs w:val="16"/>
                <w:lang w:eastAsia="pl-PL"/>
              </w:rPr>
            </w:pPr>
            <w:r w:rsidRPr="007F0ED1">
              <w:rPr>
                <w:rFonts w:ascii="Tahoma" w:hAnsi="Tahoma" w:cs="Tahoma"/>
                <w:noProof/>
                <w:sz w:val="16"/>
                <w:szCs w:val="16"/>
                <w:lang w:eastAsia="pl-PL"/>
              </w:rPr>
              <w:t>podłączenie do przycisku alarmowego,</w:t>
            </w:r>
          </w:p>
        </w:tc>
      </w:tr>
      <w:tr w:rsidR="00060461" w:rsidRPr="007F0ED1" w14:paraId="39F99204" w14:textId="77777777" w:rsidTr="001446AF">
        <w:trPr>
          <w:cantSplit/>
          <w:trHeight w:val="567"/>
        </w:trPr>
        <w:tc>
          <w:tcPr>
            <w:tcW w:w="2551" w:type="dxa"/>
            <w:vMerge/>
            <w:vAlign w:val="center"/>
          </w:tcPr>
          <w:p w14:paraId="550EA229" w14:textId="77777777" w:rsidR="00060461" w:rsidRPr="007F0ED1" w:rsidRDefault="00060461" w:rsidP="006D3FB3">
            <w:pPr>
              <w:ind w:left="497" w:hanging="497"/>
              <w:rPr>
                <w:rFonts w:cs="Tahoma"/>
                <w:b/>
                <w:sz w:val="16"/>
                <w:szCs w:val="16"/>
              </w:rPr>
            </w:pPr>
          </w:p>
        </w:tc>
        <w:tc>
          <w:tcPr>
            <w:tcW w:w="8006" w:type="dxa"/>
            <w:vAlign w:val="center"/>
          </w:tcPr>
          <w:p w14:paraId="2D6FED91"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noProof/>
                <w:sz w:val="16"/>
                <w:szCs w:val="16"/>
                <w:lang w:eastAsia="pl-PL"/>
              </w:rPr>
              <w:t>podłączenie do zestawu głośnomówiącego kierowcy,</w:t>
            </w:r>
          </w:p>
        </w:tc>
      </w:tr>
      <w:tr w:rsidR="00060461" w:rsidRPr="007F0ED1" w14:paraId="0101C4C4" w14:textId="77777777" w:rsidTr="001446AF">
        <w:trPr>
          <w:cantSplit/>
          <w:trHeight w:val="850"/>
        </w:trPr>
        <w:tc>
          <w:tcPr>
            <w:tcW w:w="2551" w:type="dxa"/>
            <w:vMerge/>
            <w:vAlign w:val="center"/>
          </w:tcPr>
          <w:p w14:paraId="36638217" w14:textId="77777777" w:rsidR="00060461" w:rsidRPr="007F0ED1" w:rsidRDefault="00060461" w:rsidP="006D3FB3">
            <w:pPr>
              <w:ind w:left="497" w:hanging="497"/>
              <w:rPr>
                <w:rFonts w:cs="Tahoma"/>
                <w:b/>
                <w:sz w:val="16"/>
                <w:szCs w:val="16"/>
              </w:rPr>
            </w:pPr>
          </w:p>
        </w:tc>
        <w:tc>
          <w:tcPr>
            <w:tcW w:w="8006" w:type="dxa"/>
            <w:vAlign w:val="center"/>
          </w:tcPr>
          <w:p w14:paraId="22826FA5" w14:textId="77777777" w:rsidR="00060461" w:rsidRPr="007F0ED1" w:rsidRDefault="00060461" w:rsidP="00060461">
            <w:pPr>
              <w:pStyle w:val="Akapitzlist1"/>
              <w:numPr>
                <w:ilvl w:val="0"/>
                <w:numId w:val="10"/>
              </w:numPr>
              <w:tabs>
                <w:tab w:val="clear" w:pos="1080"/>
                <w:tab w:val="num" w:pos="496"/>
              </w:tabs>
              <w:spacing w:after="0" w:line="240" w:lineRule="auto"/>
              <w:ind w:left="496" w:right="71" w:hanging="283"/>
              <w:rPr>
                <w:rFonts w:ascii="Tahoma" w:hAnsi="Tahoma" w:cs="Tahoma"/>
                <w:noProof/>
                <w:sz w:val="16"/>
                <w:szCs w:val="16"/>
                <w:lang w:eastAsia="pl-PL"/>
              </w:rPr>
            </w:pPr>
            <w:r w:rsidRPr="007F0ED1">
              <w:rPr>
                <w:rFonts w:ascii="Tahoma" w:hAnsi="Tahoma" w:cs="Tahoma"/>
                <w:sz w:val="16"/>
                <w:szCs w:val="16"/>
                <w:lang w:eastAsia="pl-PL"/>
              </w:rPr>
              <w:t>podłączenie do wzmacniacza w pojeździe</w:t>
            </w:r>
            <w:r>
              <w:rPr>
                <w:rFonts w:ascii="Tahoma" w:hAnsi="Tahoma" w:cs="Tahoma"/>
                <w:sz w:val="16"/>
                <w:szCs w:val="16"/>
                <w:lang w:eastAsia="pl-PL"/>
              </w:rPr>
              <w:t>,</w:t>
            </w:r>
            <w:r w:rsidRPr="007F0ED1">
              <w:rPr>
                <w:rFonts w:ascii="Tahoma" w:hAnsi="Tahoma" w:cs="Tahoma"/>
                <w:sz w:val="16"/>
                <w:szCs w:val="16"/>
                <w:lang w:eastAsia="pl-PL"/>
              </w:rPr>
              <w:t xml:space="preserve"> w celu generowania zapowiedzi kolejnych przystanków oraz innych komunikatów głosowych, zdefiniowanych </w:t>
            </w:r>
            <w:r w:rsidRPr="007F0ED1">
              <w:rPr>
                <w:rFonts w:ascii="Tahoma" w:hAnsi="Tahoma" w:cs="Tahoma"/>
                <w:sz w:val="16"/>
                <w:szCs w:val="16"/>
                <w:lang w:eastAsia="pl-PL"/>
              </w:rPr>
              <w:br/>
              <w:t>w systemie</w:t>
            </w:r>
            <w:r w:rsidRPr="007F0ED1">
              <w:rPr>
                <w:rFonts w:ascii="Tahoma" w:hAnsi="Tahoma" w:cs="Tahoma"/>
                <w:noProof/>
                <w:sz w:val="16"/>
                <w:szCs w:val="16"/>
                <w:lang w:eastAsia="pl-PL"/>
              </w:rPr>
              <w:t>,</w:t>
            </w:r>
          </w:p>
        </w:tc>
      </w:tr>
    </w:tbl>
    <w:p w14:paraId="3BE6530B" w14:textId="77777777" w:rsidR="009D17D2" w:rsidRPr="007F0ED1" w:rsidRDefault="009D17D2" w:rsidP="009D17D2"/>
    <w:p w14:paraId="0E0C9D8C" w14:textId="77777777" w:rsidR="009D17D2" w:rsidRPr="007F0ED1" w:rsidRDefault="009D17D2" w:rsidP="009D17D2">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58441DE8" w14:textId="77777777" w:rsidTr="001446AF">
        <w:trPr>
          <w:trHeight w:val="1531"/>
        </w:trPr>
        <w:tc>
          <w:tcPr>
            <w:tcW w:w="2551" w:type="dxa"/>
            <w:shd w:val="clear" w:color="auto" w:fill="D9D9D9"/>
            <w:vAlign w:val="center"/>
          </w:tcPr>
          <w:p w14:paraId="1504CCEB" w14:textId="77777777" w:rsidR="008F2859" w:rsidRPr="007F0ED1" w:rsidRDefault="008F2859"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74360AAA"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1D228692" w14:textId="77777777" w:rsidTr="001446AF">
        <w:trPr>
          <w:trHeight w:val="340"/>
        </w:trPr>
        <w:tc>
          <w:tcPr>
            <w:tcW w:w="2551" w:type="dxa"/>
            <w:shd w:val="clear" w:color="auto" w:fill="808080"/>
            <w:vAlign w:val="center"/>
          </w:tcPr>
          <w:p w14:paraId="483C3AC0"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9A6C00D" w14:textId="77777777" w:rsidR="008F2859" w:rsidRPr="007F0ED1" w:rsidRDefault="008F2859" w:rsidP="006D3FB3">
            <w:pPr>
              <w:jc w:val="center"/>
              <w:rPr>
                <w:b/>
                <w:sz w:val="16"/>
                <w:szCs w:val="16"/>
              </w:rPr>
            </w:pPr>
            <w:r w:rsidRPr="007F0ED1">
              <w:rPr>
                <w:b/>
                <w:sz w:val="16"/>
                <w:szCs w:val="16"/>
              </w:rPr>
              <w:t>2</w:t>
            </w:r>
          </w:p>
        </w:tc>
      </w:tr>
      <w:tr w:rsidR="008F2859" w:rsidRPr="007F0ED1" w14:paraId="712A22AE" w14:textId="77777777" w:rsidTr="001446AF">
        <w:trPr>
          <w:trHeight w:val="340"/>
        </w:trPr>
        <w:tc>
          <w:tcPr>
            <w:tcW w:w="10557" w:type="dxa"/>
            <w:gridSpan w:val="2"/>
            <w:shd w:val="clear" w:color="auto" w:fill="D0CECE"/>
            <w:vAlign w:val="center"/>
          </w:tcPr>
          <w:p w14:paraId="50914C54" w14:textId="0F061FCC" w:rsidR="008F2859" w:rsidRPr="007F0ED1" w:rsidRDefault="00C17164" w:rsidP="006D3FB3">
            <w:pPr>
              <w:jc w:val="center"/>
              <w:rPr>
                <w:b/>
                <w:sz w:val="16"/>
                <w:szCs w:val="16"/>
              </w:rPr>
            </w:pPr>
            <w:r>
              <w:rPr>
                <w:b/>
                <w:sz w:val="16"/>
                <w:szCs w:val="16"/>
              </w:rPr>
              <w:t xml:space="preserve">9. </w:t>
            </w:r>
            <w:r w:rsidR="008F2859">
              <w:rPr>
                <w:b/>
                <w:sz w:val="16"/>
                <w:szCs w:val="16"/>
              </w:rPr>
              <w:t>Systemy informatyczne i informacyjne.</w:t>
            </w:r>
          </w:p>
        </w:tc>
      </w:tr>
      <w:tr w:rsidR="008F2859" w:rsidRPr="007F0ED1" w14:paraId="66BE95D2" w14:textId="77777777" w:rsidTr="001446AF">
        <w:trPr>
          <w:cantSplit/>
          <w:trHeight w:val="572"/>
        </w:trPr>
        <w:tc>
          <w:tcPr>
            <w:tcW w:w="2551" w:type="dxa"/>
            <w:vMerge w:val="restart"/>
            <w:vAlign w:val="center"/>
          </w:tcPr>
          <w:p w14:paraId="17D3B2BE"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2F7CEDE1"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zapowiedzi (pomiar drogi rzeczywistej – identyfikacja przystanków na trasie),</w:t>
            </w:r>
          </w:p>
        </w:tc>
      </w:tr>
      <w:tr w:rsidR="008F2859" w:rsidRPr="007F0ED1" w14:paraId="43936853" w14:textId="77777777" w:rsidTr="001446AF">
        <w:trPr>
          <w:cantSplit/>
          <w:trHeight w:val="572"/>
        </w:trPr>
        <w:tc>
          <w:tcPr>
            <w:tcW w:w="2551" w:type="dxa"/>
            <w:vMerge/>
            <w:vAlign w:val="center"/>
          </w:tcPr>
          <w:p w14:paraId="38868543" w14:textId="77777777" w:rsidR="008F2859" w:rsidRPr="007F0ED1" w:rsidRDefault="008F2859" w:rsidP="006D3FB3">
            <w:pPr>
              <w:ind w:left="497" w:hanging="497"/>
              <w:rPr>
                <w:rFonts w:cs="Tahoma"/>
                <w:b/>
                <w:sz w:val="16"/>
                <w:szCs w:val="16"/>
              </w:rPr>
            </w:pPr>
          </w:p>
        </w:tc>
        <w:tc>
          <w:tcPr>
            <w:tcW w:w="8006" w:type="dxa"/>
            <w:vAlign w:val="center"/>
          </w:tcPr>
          <w:p w14:paraId="1BB32B5E"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1" w:hanging="283"/>
              <w:jc w:val="both"/>
              <w:rPr>
                <w:rFonts w:ascii="Tahoma" w:hAnsi="Tahoma" w:cs="Tahoma"/>
                <w:sz w:val="16"/>
                <w:szCs w:val="16"/>
              </w:rPr>
            </w:pPr>
            <w:r w:rsidRPr="007F0ED1">
              <w:rPr>
                <w:rFonts w:ascii="Tahoma" w:hAnsi="Tahoma" w:cs="Tahoma"/>
                <w:sz w:val="16"/>
                <w:szCs w:val="16"/>
              </w:rPr>
              <w:t>obsługa kasowników będących na wyposażeniu autobusu,</w:t>
            </w:r>
          </w:p>
        </w:tc>
      </w:tr>
      <w:tr w:rsidR="008F2859" w:rsidRPr="007F0ED1" w14:paraId="007A05EB" w14:textId="77777777" w:rsidTr="001446AF">
        <w:trPr>
          <w:cantSplit/>
          <w:trHeight w:val="454"/>
        </w:trPr>
        <w:tc>
          <w:tcPr>
            <w:tcW w:w="2551" w:type="dxa"/>
            <w:vMerge/>
            <w:vAlign w:val="center"/>
          </w:tcPr>
          <w:p w14:paraId="09161451" w14:textId="77777777" w:rsidR="008F2859" w:rsidRPr="007F0ED1" w:rsidRDefault="008F2859" w:rsidP="006D3FB3">
            <w:pPr>
              <w:ind w:left="497" w:hanging="497"/>
              <w:rPr>
                <w:rFonts w:cs="Tahoma"/>
                <w:b/>
                <w:sz w:val="16"/>
                <w:szCs w:val="16"/>
              </w:rPr>
            </w:pPr>
          </w:p>
        </w:tc>
        <w:tc>
          <w:tcPr>
            <w:tcW w:w="8006" w:type="dxa"/>
            <w:vAlign w:val="center"/>
          </w:tcPr>
          <w:p w14:paraId="2F162AF0"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219" w:hanging="283"/>
              <w:jc w:val="both"/>
              <w:rPr>
                <w:rFonts w:ascii="Tahoma" w:hAnsi="Tahoma" w:cs="Tahoma"/>
                <w:sz w:val="16"/>
                <w:szCs w:val="16"/>
              </w:rPr>
            </w:pPr>
            <w:r w:rsidRPr="007F0ED1">
              <w:rPr>
                <w:rFonts w:ascii="Tahoma" w:hAnsi="Tahoma" w:cs="Tahoma"/>
                <w:sz w:val="16"/>
                <w:szCs w:val="16"/>
              </w:rPr>
              <w:t xml:space="preserve">zliczanie skasowanych biletów papierowych, </w:t>
            </w:r>
          </w:p>
        </w:tc>
      </w:tr>
      <w:tr w:rsidR="008F2859" w:rsidRPr="007F0ED1" w14:paraId="79074AB7" w14:textId="77777777" w:rsidTr="00BE4ACA">
        <w:trPr>
          <w:cantSplit/>
          <w:trHeight w:val="680"/>
        </w:trPr>
        <w:tc>
          <w:tcPr>
            <w:tcW w:w="2551" w:type="dxa"/>
            <w:vMerge/>
            <w:vAlign w:val="center"/>
          </w:tcPr>
          <w:p w14:paraId="6441BBD8" w14:textId="77777777" w:rsidR="008F2859" w:rsidRPr="007F0ED1" w:rsidRDefault="008F2859" w:rsidP="006D3FB3">
            <w:pPr>
              <w:ind w:left="497" w:hanging="497"/>
              <w:rPr>
                <w:rFonts w:cs="Tahoma"/>
                <w:b/>
                <w:sz w:val="16"/>
                <w:szCs w:val="16"/>
              </w:rPr>
            </w:pPr>
          </w:p>
        </w:tc>
        <w:tc>
          <w:tcPr>
            <w:tcW w:w="8006" w:type="dxa"/>
            <w:shd w:val="clear" w:color="auto" w:fill="auto"/>
            <w:vAlign w:val="center"/>
          </w:tcPr>
          <w:p w14:paraId="48D04581" w14:textId="63704C20" w:rsidR="008F2859" w:rsidRPr="007F0ED1" w:rsidRDefault="008F2859" w:rsidP="006D3FB3">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BE4ACA">
              <w:rPr>
                <w:rFonts w:ascii="Tahoma" w:hAnsi="Tahoma" w:cs="Tahoma"/>
                <w:sz w:val="16"/>
                <w:szCs w:val="16"/>
              </w:rPr>
              <w:t xml:space="preserve">przenoszenie danych z autobusu i do autobusu przy pomocy komputera (stacji bazowej) na terenie zajezdni za pomocą transmisji </w:t>
            </w:r>
            <w:proofErr w:type="spellStart"/>
            <w:r w:rsidRPr="00BE4ACA">
              <w:rPr>
                <w:rFonts w:ascii="Tahoma" w:hAnsi="Tahoma" w:cs="Tahoma"/>
                <w:sz w:val="16"/>
                <w:szCs w:val="16"/>
              </w:rPr>
              <w:t>WiFi</w:t>
            </w:r>
            <w:proofErr w:type="spellEnd"/>
            <w:r w:rsidR="00AA53BD" w:rsidRPr="00BE4ACA">
              <w:rPr>
                <w:rFonts w:ascii="Tahoma" w:hAnsi="Tahoma" w:cs="Tahoma"/>
                <w:sz w:val="16"/>
                <w:szCs w:val="16"/>
              </w:rPr>
              <w:t xml:space="preserve"> </w:t>
            </w:r>
            <w:r w:rsidR="00AA53BD" w:rsidRPr="00BE4ACA">
              <w:rPr>
                <w:sz w:val="16"/>
                <w:szCs w:val="16"/>
              </w:rPr>
              <w:t xml:space="preserve">a także </w:t>
            </w:r>
            <w:r w:rsidR="00AA53BD" w:rsidRPr="00BE4ACA">
              <w:rPr>
                <w:noProof/>
                <w:sz w:val="16"/>
                <w:szCs w:val="16"/>
              </w:rPr>
              <w:t>poprzez modem GSM/LTE/5G,</w:t>
            </w:r>
          </w:p>
        </w:tc>
      </w:tr>
      <w:tr w:rsidR="008F2859" w:rsidRPr="007F0ED1" w14:paraId="334707CB" w14:textId="77777777" w:rsidTr="001446AF">
        <w:trPr>
          <w:cantSplit/>
          <w:trHeight w:val="2438"/>
        </w:trPr>
        <w:tc>
          <w:tcPr>
            <w:tcW w:w="2551" w:type="dxa"/>
            <w:vMerge/>
            <w:vAlign w:val="center"/>
          </w:tcPr>
          <w:p w14:paraId="27CA3B0E" w14:textId="77777777" w:rsidR="008F2859" w:rsidRPr="007F0ED1" w:rsidRDefault="008F2859" w:rsidP="006D3FB3">
            <w:pPr>
              <w:ind w:left="497" w:hanging="497"/>
              <w:rPr>
                <w:rFonts w:cs="Tahoma"/>
                <w:b/>
                <w:sz w:val="16"/>
                <w:szCs w:val="16"/>
              </w:rPr>
            </w:pPr>
          </w:p>
        </w:tc>
        <w:tc>
          <w:tcPr>
            <w:tcW w:w="8006" w:type="dxa"/>
            <w:vAlign w:val="center"/>
          </w:tcPr>
          <w:p w14:paraId="14484335" w14:textId="77777777" w:rsidR="008F2859" w:rsidRPr="007F0ED1" w:rsidRDefault="008F2859" w:rsidP="006D3FB3">
            <w:pPr>
              <w:pStyle w:val="Nagwek"/>
              <w:numPr>
                <w:ilvl w:val="0"/>
                <w:numId w:val="10"/>
              </w:numPr>
              <w:tabs>
                <w:tab w:val="clear" w:pos="1080"/>
                <w:tab w:val="clear" w:pos="4536"/>
                <w:tab w:val="num" w:pos="223"/>
                <w:tab w:val="num"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8F2859" w:rsidRPr="007F0ED1" w14:paraId="1D59AEE6" w14:textId="77777777" w:rsidTr="001446AF">
        <w:trPr>
          <w:cantSplit/>
          <w:trHeight w:val="850"/>
        </w:trPr>
        <w:tc>
          <w:tcPr>
            <w:tcW w:w="2551" w:type="dxa"/>
            <w:vMerge/>
            <w:vAlign w:val="center"/>
          </w:tcPr>
          <w:p w14:paraId="4702D1C9" w14:textId="77777777" w:rsidR="008F2859" w:rsidRPr="007F0ED1" w:rsidRDefault="008F2859" w:rsidP="006D3FB3">
            <w:pPr>
              <w:ind w:left="497" w:hanging="497"/>
              <w:rPr>
                <w:rFonts w:cs="Tahoma"/>
                <w:b/>
                <w:sz w:val="16"/>
                <w:szCs w:val="16"/>
              </w:rPr>
            </w:pPr>
          </w:p>
        </w:tc>
        <w:tc>
          <w:tcPr>
            <w:tcW w:w="8006" w:type="dxa"/>
            <w:vAlign w:val="center"/>
          </w:tcPr>
          <w:p w14:paraId="5236DA18"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przekazywanie informacji o aktualnej realizacji rozkładu jazdy zarówno za pomocą liczb (odchyłka od kursu w formie </w:t>
            </w:r>
            <w:proofErr w:type="spellStart"/>
            <w:r w:rsidRPr="007F0ED1">
              <w:rPr>
                <w:rFonts w:ascii="Tahoma" w:hAnsi="Tahoma" w:cs="Tahoma"/>
                <w:sz w:val="16"/>
                <w:szCs w:val="16"/>
              </w:rPr>
              <w:t>mm:ss</w:t>
            </w:r>
            <w:proofErr w:type="spellEnd"/>
            <w:r w:rsidRPr="007F0ED1">
              <w:rPr>
                <w:rFonts w:ascii="Tahoma" w:hAnsi="Tahoma" w:cs="Tahoma"/>
                <w:sz w:val="16"/>
                <w:szCs w:val="16"/>
              </w:rPr>
              <w:t>), jak i graficznie na panelu kierowcy,</w:t>
            </w:r>
          </w:p>
        </w:tc>
      </w:tr>
      <w:tr w:rsidR="008F2859" w:rsidRPr="007F0ED1" w14:paraId="0E7D6661" w14:textId="77777777" w:rsidTr="001446AF">
        <w:trPr>
          <w:cantSplit/>
          <w:trHeight w:val="2211"/>
        </w:trPr>
        <w:tc>
          <w:tcPr>
            <w:tcW w:w="2551" w:type="dxa"/>
            <w:vMerge/>
            <w:vAlign w:val="center"/>
          </w:tcPr>
          <w:p w14:paraId="149781C7" w14:textId="77777777" w:rsidR="008F2859" w:rsidRPr="007F0ED1" w:rsidRDefault="008F2859" w:rsidP="006D3FB3">
            <w:pPr>
              <w:ind w:left="497" w:hanging="497"/>
              <w:rPr>
                <w:rFonts w:cs="Tahoma"/>
                <w:b/>
                <w:sz w:val="16"/>
                <w:szCs w:val="16"/>
              </w:rPr>
            </w:pPr>
          </w:p>
        </w:tc>
        <w:tc>
          <w:tcPr>
            <w:tcW w:w="8006" w:type="dxa"/>
            <w:vAlign w:val="center"/>
          </w:tcPr>
          <w:p w14:paraId="135A6911"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w przypadku włączenia się pojazdu do ruchu</w:t>
            </w:r>
            <w:r>
              <w:rPr>
                <w:rFonts w:ascii="Tahoma" w:hAnsi="Tahoma" w:cs="Tahoma"/>
                <w:sz w:val="16"/>
                <w:szCs w:val="16"/>
              </w:rPr>
              <w:t>,</w:t>
            </w:r>
            <w:r w:rsidRPr="007F0ED1">
              <w:rPr>
                <w:rFonts w:ascii="Tahoma" w:hAnsi="Tahoma" w:cs="Tahoma"/>
                <w:sz w:val="16"/>
                <w:szCs w:val="16"/>
              </w:rPr>
              <w:t xml:space="preserve"> po rozkładowym rozpoczęciu kursu na dowolnym fragmencie trasy oraz po zmianie danych rozkładowych w czasie realizacji kursu</w:t>
            </w:r>
            <w:r>
              <w:rPr>
                <w:rFonts w:ascii="Tahoma" w:hAnsi="Tahoma" w:cs="Tahoma"/>
                <w:sz w:val="16"/>
                <w:szCs w:val="16"/>
              </w:rPr>
              <w:t>,</w:t>
            </w:r>
            <w:r w:rsidRPr="007F0ED1">
              <w:rPr>
                <w:rFonts w:ascii="Tahoma" w:hAnsi="Tahoma" w:cs="Tahoma"/>
                <w:sz w:val="16"/>
                <w:szCs w:val="16"/>
              </w:rPr>
              <w:t xml:space="preserve"> komputer powinien automatycznie wykryć (po przejechaniu przez maksimum dwa przystanki) realizowany kurs, kierunek i pozycję tak aby prawidłowo wyświetlić informacje na tablicach informacyjnych i wyznaczyć odchyłkę od aktualnego rozkładu jazdy. Kierujący powinien mieć możliwość ręcznej korekty wskazywanego przez komputer kursu,</w:t>
            </w:r>
          </w:p>
        </w:tc>
      </w:tr>
      <w:tr w:rsidR="008F2859" w:rsidRPr="007F0ED1" w14:paraId="2AC2DF87" w14:textId="77777777" w:rsidTr="001446AF">
        <w:trPr>
          <w:cantSplit/>
          <w:trHeight w:val="680"/>
        </w:trPr>
        <w:tc>
          <w:tcPr>
            <w:tcW w:w="2551" w:type="dxa"/>
            <w:vMerge/>
            <w:vAlign w:val="center"/>
          </w:tcPr>
          <w:p w14:paraId="7BCD495D" w14:textId="77777777" w:rsidR="008F2859" w:rsidRPr="007F0ED1" w:rsidRDefault="008F2859" w:rsidP="006D3FB3">
            <w:pPr>
              <w:ind w:left="497" w:hanging="497"/>
              <w:rPr>
                <w:rFonts w:cs="Tahoma"/>
                <w:b/>
                <w:sz w:val="16"/>
                <w:szCs w:val="16"/>
              </w:rPr>
            </w:pPr>
          </w:p>
        </w:tc>
        <w:tc>
          <w:tcPr>
            <w:tcW w:w="8006" w:type="dxa"/>
            <w:vAlign w:val="center"/>
          </w:tcPr>
          <w:p w14:paraId="0D84627C"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sz w:val="16"/>
                <w:szCs w:val="16"/>
              </w:rPr>
              <w:t xml:space="preserve">zabezpieczenie danych w pamięci przed dostępem osób nieuprawnionych, np. logowanie poprzez numer PIN, </w:t>
            </w:r>
          </w:p>
        </w:tc>
      </w:tr>
      <w:tr w:rsidR="008F2859" w:rsidRPr="007F0ED1" w14:paraId="6579D01B" w14:textId="77777777" w:rsidTr="001446AF">
        <w:trPr>
          <w:cantSplit/>
          <w:trHeight w:val="624"/>
        </w:trPr>
        <w:tc>
          <w:tcPr>
            <w:tcW w:w="2551" w:type="dxa"/>
            <w:vMerge/>
            <w:vAlign w:val="center"/>
          </w:tcPr>
          <w:p w14:paraId="11060587" w14:textId="77777777" w:rsidR="008F2859" w:rsidRPr="007F0ED1" w:rsidRDefault="008F2859" w:rsidP="006D3FB3">
            <w:pPr>
              <w:ind w:left="497" w:hanging="497"/>
              <w:rPr>
                <w:rFonts w:cs="Tahoma"/>
                <w:b/>
                <w:sz w:val="16"/>
                <w:szCs w:val="16"/>
              </w:rPr>
            </w:pPr>
          </w:p>
        </w:tc>
        <w:tc>
          <w:tcPr>
            <w:tcW w:w="8006" w:type="dxa"/>
            <w:vAlign w:val="center"/>
          </w:tcPr>
          <w:p w14:paraId="2F0ECA76" w14:textId="77777777" w:rsidR="008F2859" w:rsidRPr="007F0ED1" w:rsidRDefault="008F2859" w:rsidP="006D3FB3">
            <w:pPr>
              <w:pStyle w:val="Nagwek"/>
              <w:numPr>
                <w:ilvl w:val="0"/>
                <w:numId w:val="10"/>
              </w:numPr>
              <w:tabs>
                <w:tab w:val="clear" w:pos="1080"/>
                <w:tab w:val="clear" w:pos="4536"/>
                <w:tab w:val="num" w:pos="223"/>
                <w:tab w:val="left" w:pos="500"/>
                <w:tab w:val="left" w:pos="7162"/>
              </w:tabs>
              <w:suppressAutoHyphens/>
              <w:ind w:left="500" w:right="77" w:hanging="283"/>
              <w:jc w:val="both"/>
              <w:rPr>
                <w:rFonts w:ascii="Tahoma" w:hAnsi="Tahoma" w:cs="Tahoma"/>
                <w:b/>
                <w:bCs/>
                <w:sz w:val="16"/>
                <w:szCs w:val="16"/>
              </w:rPr>
            </w:pPr>
            <w:r w:rsidRPr="007F0ED1">
              <w:rPr>
                <w:rFonts w:ascii="Tahoma" w:hAnsi="Tahoma" w:cs="Tahoma"/>
                <w:sz w:val="16"/>
                <w:szCs w:val="16"/>
              </w:rPr>
              <w:t>odczyt i aktualizacja danych musi następować również po wyłączeniu komputera w tzw. trybie czuwania.</w:t>
            </w:r>
          </w:p>
        </w:tc>
      </w:tr>
      <w:tr w:rsidR="008F2859" w:rsidRPr="007F0ED1" w14:paraId="6DCE62C8" w14:textId="77777777" w:rsidTr="001446AF">
        <w:trPr>
          <w:cantSplit/>
          <w:trHeight w:val="2041"/>
        </w:trPr>
        <w:tc>
          <w:tcPr>
            <w:tcW w:w="2551" w:type="dxa"/>
            <w:vMerge/>
            <w:vAlign w:val="center"/>
          </w:tcPr>
          <w:p w14:paraId="0D318157" w14:textId="77777777" w:rsidR="008F2859" w:rsidRPr="007F0ED1" w:rsidRDefault="008F2859" w:rsidP="006D3FB3">
            <w:pPr>
              <w:ind w:left="497" w:hanging="497"/>
              <w:rPr>
                <w:rFonts w:cs="Tahoma"/>
                <w:b/>
                <w:sz w:val="16"/>
                <w:szCs w:val="16"/>
              </w:rPr>
            </w:pPr>
          </w:p>
        </w:tc>
        <w:tc>
          <w:tcPr>
            <w:tcW w:w="8006" w:type="dxa"/>
            <w:vAlign w:val="center"/>
          </w:tcPr>
          <w:p w14:paraId="3F3B9ECD" w14:textId="77777777" w:rsidR="008F2859" w:rsidRDefault="008F2859" w:rsidP="006D3FB3">
            <w:pPr>
              <w:numPr>
                <w:ilvl w:val="0"/>
                <w:numId w:val="62"/>
              </w:numPr>
              <w:ind w:left="217" w:right="77" w:hanging="217"/>
              <w:jc w:val="both"/>
              <w:rPr>
                <w:rFonts w:cs="Tahoma"/>
                <w:noProof/>
                <w:sz w:val="16"/>
                <w:szCs w:val="16"/>
              </w:rPr>
            </w:pPr>
            <w:r w:rsidRPr="007F0ED1">
              <w:rPr>
                <w:rFonts w:cs="Tahoma"/>
                <w:noProof/>
                <w:sz w:val="16"/>
                <w:szCs w:val="16"/>
              </w:rPr>
              <w:t xml:space="preserve">Minimalne wymagania dla interfejsu: </w:t>
            </w:r>
          </w:p>
          <w:p w14:paraId="6D480127" w14:textId="77777777" w:rsidR="008F2859" w:rsidRPr="007F0ED1" w:rsidRDefault="008F2859" w:rsidP="0020076E">
            <w:pPr>
              <w:ind w:left="217" w:right="77"/>
              <w:jc w:val="both"/>
              <w:rPr>
                <w:rFonts w:cs="Tahoma"/>
                <w:noProof/>
                <w:sz w:val="16"/>
                <w:szCs w:val="16"/>
              </w:rPr>
            </w:pPr>
          </w:p>
          <w:p w14:paraId="7E611778" w14:textId="77777777" w:rsidR="008F2859" w:rsidRPr="007F0ED1" w:rsidRDefault="008F2859" w:rsidP="006D3FB3">
            <w:pPr>
              <w:pStyle w:val="Nagwek"/>
              <w:numPr>
                <w:ilvl w:val="0"/>
                <w:numId w:val="12"/>
              </w:numPr>
              <w:tabs>
                <w:tab w:val="clear" w:pos="4536"/>
                <w:tab w:val="center" w:pos="500"/>
              </w:tabs>
              <w:ind w:left="500" w:right="77" w:hanging="283"/>
              <w:jc w:val="both"/>
              <w:rPr>
                <w:rFonts w:ascii="Tahoma" w:hAnsi="Tahoma" w:cs="Tahoma"/>
                <w:noProof/>
                <w:sz w:val="16"/>
                <w:szCs w:val="16"/>
              </w:rPr>
            </w:pPr>
            <w:r w:rsidRPr="007F0ED1">
              <w:rPr>
                <w:rFonts w:ascii="Tahoma" w:hAnsi="Tahoma"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7F0ED1">
              <w:rPr>
                <w:rFonts w:ascii="Tahoma" w:hAnsi="Tahoma" w:cs="Tahoma"/>
                <w:noProof/>
                <w:sz w:val="16"/>
                <w:szCs w:val="16"/>
              </w:rPr>
              <w:t xml:space="preserve">, </w:t>
            </w:r>
          </w:p>
        </w:tc>
      </w:tr>
    </w:tbl>
    <w:p w14:paraId="21B08D2B"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404E9461" w14:textId="77777777" w:rsidTr="001446AF">
        <w:trPr>
          <w:trHeight w:val="1531"/>
        </w:trPr>
        <w:tc>
          <w:tcPr>
            <w:tcW w:w="2551" w:type="dxa"/>
            <w:shd w:val="clear" w:color="auto" w:fill="D9D9D9"/>
            <w:vAlign w:val="center"/>
          </w:tcPr>
          <w:p w14:paraId="0D245D80" w14:textId="77777777" w:rsidR="008F2859" w:rsidRPr="007F0ED1" w:rsidRDefault="008F2859"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4723B7CA"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47ED56E6" w14:textId="77777777" w:rsidTr="001446AF">
        <w:trPr>
          <w:trHeight w:val="340"/>
        </w:trPr>
        <w:tc>
          <w:tcPr>
            <w:tcW w:w="2551" w:type="dxa"/>
            <w:shd w:val="clear" w:color="auto" w:fill="808080"/>
            <w:vAlign w:val="center"/>
          </w:tcPr>
          <w:p w14:paraId="219F1878"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F7A7527" w14:textId="77777777" w:rsidR="008F2859" w:rsidRPr="007F0ED1" w:rsidRDefault="008F2859" w:rsidP="006D3FB3">
            <w:pPr>
              <w:jc w:val="center"/>
              <w:rPr>
                <w:b/>
                <w:sz w:val="16"/>
                <w:szCs w:val="16"/>
              </w:rPr>
            </w:pPr>
            <w:r w:rsidRPr="007F0ED1">
              <w:rPr>
                <w:b/>
                <w:sz w:val="16"/>
                <w:szCs w:val="16"/>
              </w:rPr>
              <w:t>2</w:t>
            </w:r>
          </w:p>
        </w:tc>
      </w:tr>
      <w:tr w:rsidR="008F2859" w:rsidRPr="007F0ED1" w14:paraId="5BFDF4D0" w14:textId="77777777" w:rsidTr="001446AF">
        <w:trPr>
          <w:trHeight w:val="340"/>
        </w:trPr>
        <w:tc>
          <w:tcPr>
            <w:tcW w:w="10557" w:type="dxa"/>
            <w:gridSpan w:val="2"/>
            <w:shd w:val="clear" w:color="auto" w:fill="D0CECE"/>
            <w:vAlign w:val="center"/>
          </w:tcPr>
          <w:p w14:paraId="772B8799" w14:textId="6180C397" w:rsidR="008F2859" w:rsidRPr="007F0ED1" w:rsidRDefault="008F2859" w:rsidP="006D3FB3">
            <w:pPr>
              <w:jc w:val="center"/>
              <w:rPr>
                <w:b/>
                <w:sz w:val="16"/>
                <w:szCs w:val="16"/>
              </w:rPr>
            </w:pPr>
            <w:r>
              <w:rPr>
                <w:b/>
                <w:sz w:val="16"/>
                <w:szCs w:val="16"/>
              </w:rPr>
              <w:t>9. Systemy informatyczne i informacyjne.</w:t>
            </w:r>
          </w:p>
        </w:tc>
      </w:tr>
      <w:tr w:rsidR="008F2859" w:rsidRPr="007F0ED1" w14:paraId="66B153A4" w14:textId="77777777" w:rsidTr="001446AF">
        <w:trPr>
          <w:cantSplit/>
          <w:trHeight w:val="454"/>
        </w:trPr>
        <w:tc>
          <w:tcPr>
            <w:tcW w:w="2551" w:type="dxa"/>
            <w:vMerge w:val="restart"/>
            <w:vAlign w:val="center"/>
          </w:tcPr>
          <w:p w14:paraId="47521B3A"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33EB5890" w14:textId="77777777" w:rsidR="008F2859" w:rsidRPr="007F0ED1" w:rsidRDefault="008F2859" w:rsidP="006D3FB3">
            <w:pPr>
              <w:pStyle w:val="Nagwek"/>
              <w:numPr>
                <w:ilvl w:val="0"/>
                <w:numId w:val="10"/>
              </w:numPr>
              <w:tabs>
                <w:tab w:val="clear" w:pos="1080"/>
                <w:tab w:val="clear" w:pos="4536"/>
                <w:tab w:val="num" w:pos="223"/>
                <w:tab w:val="left" w:pos="500"/>
              </w:tabs>
              <w:suppressAutoHyphens/>
              <w:ind w:left="500" w:right="77" w:hanging="283"/>
              <w:jc w:val="both"/>
              <w:rPr>
                <w:rFonts w:ascii="Tahoma" w:hAnsi="Tahoma" w:cs="Tahoma"/>
                <w:sz w:val="16"/>
                <w:szCs w:val="16"/>
              </w:rPr>
            </w:pPr>
            <w:r w:rsidRPr="007F0ED1">
              <w:rPr>
                <w:rFonts w:ascii="Tahoma" w:hAnsi="Tahoma" w:cs="Tahoma"/>
                <w:noProof/>
                <w:sz w:val="16"/>
                <w:szCs w:val="16"/>
              </w:rPr>
              <w:t>graficzny</w:t>
            </w:r>
            <w:r>
              <w:rPr>
                <w:rFonts w:ascii="Tahoma" w:hAnsi="Tahoma" w:cs="Tahoma"/>
                <w:noProof/>
                <w:sz w:val="16"/>
                <w:szCs w:val="16"/>
              </w:rPr>
              <w:t>,</w:t>
            </w:r>
            <w:r w:rsidRPr="007F0ED1">
              <w:rPr>
                <w:rFonts w:ascii="Tahoma" w:hAnsi="Tahoma" w:cs="Tahoma"/>
                <w:noProof/>
                <w:sz w:val="16"/>
                <w:szCs w:val="16"/>
              </w:rPr>
              <w:t xml:space="preserve"> dotykowy wyświetlacz LCD – 10 cali,</w:t>
            </w:r>
          </w:p>
        </w:tc>
      </w:tr>
      <w:tr w:rsidR="008F2859" w:rsidRPr="007F0ED1" w14:paraId="46F65047" w14:textId="77777777" w:rsidTr="001446AF">
        <w:trPr>
          <w:cantSplit/>
          <w:trHeight w:val="794"/>
        </w:trPr>
        <w:tc>
          <w:tcPr>
            <w:tcW w:w="2551" w:type="dxa"/>
            <w:vMerge/>
            <w:vAlign w:val="center"/>
          </w:tcPr>
          <w:p w14:paraId="3BE2B7C9" w14:textId="77777777" w:rsidR="008F2859" w:rsidRPr="007F0ED1" w:rsidRDefault="008F2859" w:rsidP="006D3FB3">
            <w:pPr>
              <w:ind w:left="497" w:hanging="497"/>
              <w:rPr>
                <w:rFonts w:cs="Tahoma"/>
                <w:b/>
                <w:sz w:val="16"/>
                <w:szCs w:val="16"/>
              </w:rPr>
            </w:pPr>
          </w:p>
        </w:tc>
        <w:tc>
          <w:tcPr>
            <w:tcW w:w="8006" w:type="dxa"/>
            <w:vAlign w:val="center"/>
          </w:tcPr>
          <w:p w14:paraId="03B16181" w14:textId="77777777" w:rsidR="008F2859" w:rsidRPr="007F0ED1" w:rsidRDefault="008F2859" w:rsidP="006D3FB3">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 xml:space="preserve">przycisk dla szybkiego dostępu do najczęściej używanych funkcji (dopuszcza się przycisk programowalny dostępny na panelu dotykowym interfejsu kierowcy), </w:t>
            </w:r>
          </w:p>
        </w:tc>
      </w:tr>
      <w:tr w:rsidR="008F2859" w:rsidRPr="007F0ED1" w14:paraId="3B634BFB" w14:textId="77777777" w:rsidTr="001446AF">
        <w:trPr>
          <w:cantSplit/>
          <w:trHeight w:val="794"/>
        </w:trPr>
        <w:tc>
          <w:tcPr>
            <w:tcW w:w="2551" w:type="dxa"/>
            <w:vMerge/>
            <w:vAlign w:val="center"/>
          </w:tcPr>
          <w:p w14:paraId="72729965" w14:textId="77777777" w:rsidR="008F2859" w:rsidRPr="007F0ED1" w:rsidRDefault="008F2859" w:rsidP="006D3FB3">
            <w:pPr>
              <w:ind w:left="497" w:hanging="497"/>
              <w:rPr>
                <w:rFonts w:cs="Tahoma"/>
                <w:b/>
                <w:sz w:val="16"/>
                <w:szCs w:val="16"/>
              </w:rPr>
            </w:pPr>
          </w:p>
        </w:tc>
        <w:tc>
          <w:tcPr>
            <w:tcW w:w="8006" w:type="dxa"/>
            <w:vAlign w:val="center"/>
          </w:tcPr>
          <w:p w14:paraId="31739D38" w14:textId="77777777" w:rsidR="008F2859" w:rsidRPr="007F0ED1" w:rsidRDefault="008F2859" w:rsidP="006D3FB3">
            <w:pPr>
              <w:pStyle w:val="Akapitzlist1"/>
              <w:numPr>
                <w:ilvl w:val="0"/>
                <w:numId w:val="11"/>
              </w:numPr>
              <w:tabs>
                <w:tab w:val="clear" w:pos="1080"/>
                <w:tab w:val="num" w:pos="500"/>
                <w:tab w:val="left" w:pos="4041"/>
              </w:tabs>
              <w:spacing w:after="0" w:line="240" w:lineRule="auto"/>
              <w:ind w:left="500" w:right="71" w:hanging="283"/>
              <w:jc w:val="both"/>
              <w:rPr>
                <w:rFonts w:ascii="Tahoma" w:hAnsi="Tahoma" w:cs="Tahoma"/>
                <w:noProof/>
                <w:sz w:val="16"/>
                <w:szCs w:val="16"/>
                <w:lang w:eastAsia="pl-PL"/>
              </w:rPr>
            </w:pPr>
            <w:r w:rsidRPr="007F0ED1">
              <w:rPr>
                <w:rFonts w:ascii="Tahoma" w:hAnsi="Tahoma" w:cs="Tahoma"/>
                <w:sz w:val="15"/>
                <w:szCs w:val="15"/>
                <w:lang w:eastAsia="pl-PL"/>
              </w:rPr>
              <w:t>przycisk żądania połączenia głosowego (łączność realizowana w systemie GSM); (dopuszcza się przycisk programowalny dostępny na panelu dotykowym interfejsu kierowcy)</w:t>
            </w:r>
            <w:r w:rsidRPr="007F0ED1">
              <w:rPr>
                <w:rFonts w:ascii="Tahoma" w:hAnsi="Tahoma" w:cs="Tahoma"/>
                <w:noProof/>
                <w:sz w:val="16"/>
                <w:szCs w:val="16"/>
                <w:lang w:eastAsia="pl-PL"/>
              </w:rPr>
              <w:t>,</w:t>
            </w:r>
          </w:p>
        </w:tc>
      </w:tr>
      <w:tr w:rsidR="008F2859" w:rsidRPr="007F0ED1" w14:paraId="418B6492" w14:textId="77777777" w:rsidTr="001446AF">
        <w:trPr>
          <w:cantSplit/>
          <w:trHeight w:val="454"/>
        </w:trPr>
        <w:tc>
          <w:tcPr>
            <w:tcW w:w="2551" w:type="dxa"/>
            <w:vMerge/>
            <w:vAlign w:val="center"/>
          </w:tcPr>
          <w:p w14:paraId="6B669F78" w14:textId="77777777" w:rsidR="008F2859" w:rsidRPr="007F0ED1" w:rsidRDefault="008F2859" w:rsidP="006D3FB3">
            <w:pPr>
              <w:ind w:left="497" w:hanging="497"/>
              <w:rPr>
                <w:rFonts w:cs="Tahoma"/>
                <w:b/>
                <w:sz w:val="16"/>
                <w:szCs w:val="16"/>
              </w:rPr>
            </w:pPr>
          </w:p>
        </w:tc>
        <w:tc>
          <w:tcPr>
            <w:tcW w:w="8006" w:type="dxa"/>
            <w:vAlign w:val="center"/>
          </w:tcPr>
          <w:p w14:paraId="5B009CC7" w14:textId="77777777" w:rsidR="008F2859" w:rsidRPr="007F0ED1" w:rsidRDefault="008F2859" w:rsidP="006D3FB3">
            <w:pPr>
              <w:pStyle w:val="Akapitzlist1"/>
              <w:numPr>
                <w:ilvl w:val="0"/>
                <w:numId w:val="11"/>
              </w:numPr>
              <w:tabs>
                <w:tab w:val="clear" w:pos="1080"/>
                <w:tab w:val="num" w:pos="500"/>
              </w:tabs>
              <w:spacing w:after="0" w:line="240" w:lineRule="auto"/>
              <w:ind w:left="500" w:right="219" w:hanging="283"/>
              <w:jc w:val="both"/>
              <w:rPr>
                <w:rFonts w:ascii="Tahoma" w:hAnsi="Tahoma" w:cs="Tahoma"/>
                <w:noProof/>
                <w:sz w:val="16"/>
                <w:szCs w:val="16"/>
                <w:lang w:eastAsia="pl-PL"/>
              </w:rPr>
            </w:pPr>
            <w:r w:rsidRPr="007F0ED1">
              <w:rPr>
                <w:rFonts w:ascii="Tahoma" w:hAnsi="Tahoma" w:cs="Tahoma"/>
                <w:noProof/>
                <w:sz w:val="16"/>
                <w:szCs w:val="16"/>
                <w:lang w:eastAsia="pl-PL"/>
              </w:rPr>
              <w:t>przycisk alarmowy,</w:t>
            </w:r>
          </w:p>
        </w:tc>
      </w:tr>
      <w:tr w:rsidR="008F2859" w:rsidRPr="007F0ED1" w14:paraId="5A4285EC" w14:textId="77777777" w:rsidTr="001446AF">
        <w:trPr>
          <w:cantSplit/>
          <w:trHeight w:val="624"/>
        </w:trPr>
        <w:tc>
          <w:tcPr>
            <w:tcW w:w="2551" w:type="dxa"/>
            <w:vMerge/>
            <w:vAlign w:val="center"/>
          </w:tcPr>
          <w:p w14:paraId="1B9E0C8F" w14:textId="77777777" w:rsidR="008F2859" w:rsidRPr="007F0ED1" w:rsidRDefault="008F2859" w:rsidP="006D3FB3">
            <w:pPr>
              <w:ind w:left="497" w:hanging="497"/>
              <w:rPr>
                <w:rFonts w:cs="Tahoma"/>
                <w:b/>
                <w:sz w:val="16"/>
                <w:szCs w:val="16"/>
              </w:rPr>
            </w:pPr>
          </w:p>
        </w:tc>
        <w:tc>
          <w:tcPr>
            <w:tcW w:w="8006" w:type="dxa"/>
            <w:vAlign w:val="center"/>
          </w:tcPr>
          <w:p w14:paraId="1954836C" w14:textId="77777777" w:rsidR="008F2859" w:rsidRPr="007F0ED1" w:rsidRDefault="008F2859" w:rsidP="006D3FB3">
            <w:pPr>
              <w:pStyle w:val="Nagwek"/>
              <w:numPr>
                <w:ilvl w:val="0"/>
                <w:numId w:val="12"/>
              </w:numPr>
              <w:tabs>
                <w:tab w:val="clear" w:pos="4536"/>
                <w:tab w:val="num" w:pos="500"/>
                <w:tab w:val="left" w:pos="4041"/>
              </w:tabs>
              <w:ind w:left="500" w:right="71" w:hanging="283"/>
              <w:jc w:val="both"/>
              <w:rPr>
                <w:rFonts w:ascii="Tahoma" w:hAnsi="Tahoma" w:cs="Tahoma"/>
                <w:noProof/>
                <w:sz w:val="16"/>
                <w:szCs w:val="16"/>
              </w:rPr>
            </w:pPr>
            <w:r w:rsidRPr="007F0ED1">
              <w:rPr>
                <w:rFonts w:ascii="Tahoma" w:hAnsi="Tahoma" w:cs="Tahoma"/>
                <w:sz w:val="15"/>
                <w:szCs w:val="15"/>
              </w:rPr>
              <w:t>przycisk wyłączania/włączania blokady kasowników, (dopuszcza się przycisk programowalny dostępny na panelu dotykowym interfejsu kierowcy),</w:t>
            </w:r>
          </w:p>
        </w:tc>
      </w:tr>
      <w:tr w:rsidR="008F2859" w:rsidRPr="007F0ED1" w14:paraId="7B28DD34" w14:textId="77777777" w:rsidTr="001446AF">
        <w:trPr>
          <w:cantSplit/>
          <w:trHeight w:val="850"/>
        </w:trPr>
        <w:tc>
          <w:tcPr>
            <w:tcW w:w="2551" w:type="dxa"/>
            <w:vMerge/>
            <w:vAlign w:val="center"/>
          </w:tcPr>
          <w:p w14:paraId="451897B5" w14:textId="77777777" w:rsidR="008F2859" w:rsidRPr="007F0ED1" w:rsidRDefault="008F2859" w:rsidP="006D3FB3">
            <w:pPr>
              <w:ind w:left="497" w:hanging="497"/>
              <w:rPr>
                <w:rFonts w:cs="Tahoma"/>
                <w:b/>
                <w:sz w:val="16"/>
                <w:szCs w:val="16"/>
              </w:rPr>
            </w:pPr>
          </w:p>
        </w:tc>
        <w:tc>
          <w:tcPr>
            <w:tcW w:w="8006" w:type="dxa"/>
            <w:vAlign w:val="center"/>
          </w:tcPr>
          <w:p w14:paraId="5B80E6F3" w14:textId="77777777" w:rsidR="008F2859" w:rsidRPr="007F0ED1" w:rsidRDefault="008F2859" w:rsidP="006D3FB3">
            <w:pPr>
              <w:pStyle w:val="Nagwek"/>
              <w:numPr>
                <w:ilvl w:val="0"/>
                <w:numId w:val="12"/>
              </w:numPr>
              <w:tabs>
                <w:tab w:val="clear" w:pos="4536"/>
                <w:tab w:val="num" w:pos="500"/>
              </w:tabs>
              <w:ind w:left="500" w:right="77" w:hanging="283"/>
              <w:jc w:val="both"/>
              <w:rPr>
                <w:rFonts w:ascii="Tahoma" w:hAnsi="Tahoma" w:cs="Tahoma"/>
                <w:noProof/>
                <w:sz w:val="16"/>
                <w:szCs w:val="16"/>
              </w:rPr>
            </w:pPr>
            <w:r w:rsidRPr="007F0ED1">
              <w:rPr>
                <w:rFonts w:ascii="Tahoma" w:hAnsi="Tahoma" w:cs="Tahoma"/>
                <w:sz w:val="15"/>
                <w:szCs w:val="15"/>
              </w:rPr>
              <w:t>przycisk umożliwiający włączenia/wyłączenia zapowiedzi głosowych następnych przystanków (dopuszcza się przycisk programowalny dostępny na panelu dotykowym interfejsu kierowcy).</w:t>
            </w:r>
          </w:p>
        </w:tc>
      </w:tr>
      <w:tr w:rsidR="008F2859" w:rsidRPr="007F0ED1" w14:paraId="20FEE3F0" w14:textId="77777777" w:rsidTr="001446AF">
        <w:trPr>
          <w:cantSplit/>
          <w:trHeight w:val="1020"/>
        </w:trPr>
        <w:tc>
          <w:tcPr>
            <w:tcW w:w="2551" w:type="dxa"/>
            <w:vMerge/>
            <w:vAlign w:val="center"/>
          </w:tcPr>
          <w:p w14:paraId="69BB076E" w14:textId="77777777" w:rsidR="008F2859" w:rsidRPr="007F0ED1" w:rsidRDefault="008F2859" w:rsidP="006D3FB3">
            <w:pPr>
              <w:ind w:left="497" w:hanging="497"/>
              <w:rPr>
                <w:rFonts w:cs="Tahoma"/>
                <w:b/>
                <w:sz w:val="16"/>
                <w:szCs w:val="16"/>
              </w:rPr>
            </w:pPr>
          </w:p>
        </w:tc>
        <w:tc>
          <w:tcPr>
            <w:tcW w:w="8006" w:type="dxa"/>
            <w:vAlign w:val="center"/>
          </w:tcPr>
          <w:p w14:paraId="4718E465" w14:textId="77777777" w:rsidR="008F2859" w:rsidRPr="007F0ED1" w:rsidRDefault="008F2859" w:rsidP="006D3FB3">
            <w:pPr>
              <w:tabs>
                <w:tab w:val="num" w:pos="72"/>
              </w:tabs>
              <w:ind w:left="72" w:right="77"/>
              <w:jc w:val="both"/>
              <w:rPr>
                <w:rFonts w:cs="Tahoma"/>
                <w:noProof/>
                <w:sz w:val="16"/>
                <w:szCs w:val="16"/>
              </w:rPr>
            </w:pPr>
            <w:r w:rsidRPr="007F0ED1">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7F0ED1">
              <w:rPr>
                <w:rFonts w:cs="Tahoma"/>
                <w:noProof/>
                <w:sz w:val="16"/>
                <w:szCs w:val="16"/>
              </w:rPr>
              <w:t>.</w:t>
            </w:r>
          </w:p>
        </w:tc>
      </w:tr>
      <w:tr w:rsidR="008F2859" w:rsidRPr="007F0ED1" w14:paraId="5FFD2A4C" w14:textId="77777777" w:rsidTr="001446AF">
        <w:trPr>
          <w:cantSplit/>
          <w:trHeight w:val="1872"/>
        </w:trPr>
        <w:tc>
          <w:tcPr>
            <w:tcW w:w="2551" w:type="dxa"/>
            <w:vMerge/>
            <w:vAlign w:val="center"/>
          </w:tcPr>
          <w:p w14:paraId="6D7B4195" w14:textId="77777777" w:rsidR="008F2859" w:rsidRPr="007F0ED1" w:rsidRDefault="008F2859" w:rsidP="006D3FB3">
            <w:pPr>
              <w:ind w:left="497" w:hanging="497"/>
              <w:rPr>
                <w:rFonts w:cs="Tahoma"/>
                <w:b/>
                <w:sz w:val="16"/>
                <w:szCs w:val="16"/>
              </w:rPr>
            </w:pPr>
          </w:p>
        </w:tc>
        <w:tc>
          <w:tcPr>
            <w:tcW w:w="8006" w:type="dxa"/>
            <w:vAlign w:val="center"/>
          </w:tcPr>
          <w:p w14:paraId="2C8FD157" w14:textId="77777777" w:rsidR="008F2859" w:rsidRPr="007F0ED1" w:rsidRDefault="008F2859" w:rsidP="008F2859">
            <w:pPr>
              <w:pStyle w:val="Akapitzlist1"/>
              <w:numPr>
                <w:ilvl w:val="0"/>
                <w:numId w:val="44"/>
              </w:numPr>
              <w:spacing w:after="0" w:line="240" w:lineRule="auto"/>
              <w:ind w:left="355" w:right="72" w:hanging="355"/>
              <w:rPr>
                <w:rFonts w:ascii="Tahoma" w:hAnsi="Tahoma" w:cs="Tahoma"/>
                <w:b/>
                <w:noProof/>
                <w:sz w:val="16"/>
                <w:szCs w:val="16"/>
                <w:lang w:eastAsia="pl-PL"/>
              </w:rPr>
            </w:pPr>
            <w:r w:rsidRPr="007F0ED1">
              <w:rPr>
                <w:rFonts w:ascii="Tahoma" w:hAnsi="Tahoma" w:cs="Tahoma"/>
                <w:b/>
                <w:noProof/>
                <w:sz w:val="16"/>
                <w:szCs w:val="16"/>
                <w:lang w:eastAsia="pl-PL"/>
              </w:rPr>
              <w:t xml:space="preserve">Urządzenie głośnomówiące do połączeń głosowych z dyspozytorem. </w:t>
            </w:r>
          </w:p>
          <w:p w14:paraId="245EB2C6" w14:textId="77777777" w:rsidR="008F2859" w:rsidRPr="007F0ED1" w:rsidRDefault="008F2859" w:rsidP="008F2859">
            <w:pPr>
              <w:tabs>
                <w:tab w:val="left" w:pos="638"/>
              </w:tabs>
              <w:suppressAutoHyphens/>
              <w:ind w:left="355" w:right="72"/>
              <w:rPr>
                <w:rFonts w:cs="Tahoma"/>
                <w:sz w:val="16"/>
                <w:szCs w:val="16"/>
              </w:rPr>
            </w:pPr>
            <w:r w:rsidRPr="007F0ED1">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w:t>
            </w:r>
            <w:r>
              <w:rPr>
                <w:rFonts w:cs="Tahoma"/>
                <w:sz w:val="16"/>
                <w:szCs w:val="16"/>
              </w:rPr>
              <w:t>/5G</w:t>
            </w:r>
            <w:r w:rsidRPr="007F0ED1">
              <w:rPr>
                <w:rFonts w:cs="Tahoma"/>
                <w:sz w:val="16"/>
                <w:szCs w:val="16"/>
              </w:rPr>
              <w:t xml:space="preserve"> z funkcją audio a także z przyciskiem żądania połączenia głosowego</w:t>
            </w:r>
            <w:r>
              <w:rPr>
                <w:rFonts w:cs="Tahoma"/>
                <w:noProof/>
                <w:sz w:val="16"/>
                <w:szCs w:val="16"/>
              </w:rPr>
              <w:t>,</w:t>
            </w:r>
          </w:p>
        </w:tc>
      </w:tr>
      <w:tr w:rsidR="008F2859" w:rsidRPr="007F0ED1" w14:paraId="56C99D3E" w14:textId="77777777" w:rsidTr="001446AF">
        <w:trPr>
          <w:cantSplit/>
          <w:trHeight w:val="3742"/>
        </w:trPr>
        <w:tc>
          <w:tcPr>
            <w:tcW w:w="2551" w:type="dxa"/>
            <w:vMerge/>
            <w:vAlign w:val="center"/>
          </w:tcPr>
          <w:p w14:paraId="0E4C93AF" w14:textId="77777777" w:rsidR="008F2859" w:rsidRPr="007F0ED1" w:rsidRDefault="008F2859" w:rsidP="006D3FB3">
            <w:pPr>
              <w:ind w:left="497" w:hanging="497"/>
              <w:rPr>
                <w:rFonts w:cs="Tahoma"/>
                <w:b/>
                <w:sz w:val="16"/>
                <w:szCs w:val="16"/>
              </w:rPr>
            </w:pPr>
          </w:p>
        </w:tc>
        <w:tc>
          <w:tcPr>
            <w:tcW w:w="8006" w:type="dxa"/>
            <w:tcBorders>
              <w:bottom w:val="single" w:sz="4" w:space="0" w:color="auto"/>
            </w:tcBorders>
            <w:vAlign w:val="center"/>
          </w:tcPr>
          <w:p w14:paraId="2ACA4D88" w14:textId="77777777" w:rsidR="008F2859" w:rsidRPr="007F0ED1" w:rsidRDefault="008F2859" w:rsidP="006D3FB3">
            <w:pPr>
              <w:pStyle w:val="Akapitzlist1"/>
              <w:numPr>
                <w:ilvl w:val="0"/>
                <w:numId w:val="44"/>
              </w:numPr>
              <w:spacing w:after="0" w:line="240" w:lineRule="auto"/>
              <w:ind w:left="355" w:right="72" w:hanging="355"/>
              <w:jc w:val="both"/>
              <w:rPr>
                <w:rFonts w:ascii="Tahoma" w:hAnsi="Tahoma" w:cs="Tahoma"/>
                <w:b/>
                <w:noProof/>
                <w:sz w:val="16"/>
                <w:szCs w:val="16"/>
                <w:lang w:eastAsia="pl-PL"/>
              </w:rPr>
            </w:pPr>
            <w:r w:rsidRPr="007F0ED1">
              <w:rPr>
                <w:rFonts w:ascii="Tahoma" w:hAnsi="Tahoma" w:cs="Tahoma"/>
                <w:b/>
                <w:noProof/>
                <w:sz w:val="16"/>
                <w:szCs w:val="16"/>
                <w:lang w:eastAsia="pl-PL"/>
              </w:rPr>
              <w:t xml:space="preserve">System nagłośnienia w przestrzeni pasażerskiej. </w:t>
            </w:r>
          </w:p>
          <w:p w14:paraId="2E0D33A6" w14:textId="77777777" w:rsidR="008F2859" w:rsidRPr="007F0ED1" w:rsidRDefault="008F2859" w:rsidP="006D3FB3">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 xml:space="preserve">Pojazdy muszą być wyposażone w system automatycznej głosowej zapowiedzi informacji </w:t>
            </w:r>
            <w:r w:rsidRPr="007F0ED1">
              <w:rPr>
                <w:rFonts w:ascii="Tahoma" w:hAnsi="Tahoma" w:cs="Tahoma"/>
                <w:sz w:val="16"/>
                <w:szCs w:val="16"/>
                <w:lang w:eastAsia="pl-PL"/>
              </w:rPr>
              <w:br/>
              <w:t xml:space="preserve">o trasie. Aktualne dane (pliki w standardzie .mp3 - zapowiedzi powinny być wgrywane do pojazdów globalnie przez system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do wgrania treści do systemu Zamawiający udostępni na 30 dni przed odbiorem, tak aby mogły być wgrane i przetestowane w pojazdach.</w:t>
            </w:r>
            <w:r w:rsidRPr="007F0ED1">
              <w:rPr>
                <w:rFonts w:ascii="Tahoma" w:hAnsi="Tahoma" w:cs="Tahoma"/>
                <w:noProof/>
                <w:sz w:val="16"/>
                <w:szCs w:val="16"/>
                <w:lang w:eastAsia="pl-PL"/>
              </w:rPr>
              <w:t xml:space="preserve"> </w:t>
            </w:r>
          </w:p>
          <w:p w14:paraId="4B832798" w14:textId="77777777" w:rsidR="008F2859" w:rsidRPr="007F0ED1" w:rsidRDefault="008F2859" w:rsidP="006D3FB3">
            <w:pPr>
              <w:pStyle w:val="Akapitzlist1"/>
              <w:spacing w:after="0" w:line="240" w:lineRule="auto"/>
              <w:ind w:left="358" w:right="77"/>
              <w:jc w:val="both"/>
              <w:rPr>
                <w:rFonts w:ascii="Tahoma" w:hAnsi="Tahoma" w:cs="Tahoma"/>
                <w:noProof/>
                <w:sz w:val="16"/>
                <w:szCs w:val="16"/>
                <w:lang w:eastAsia="pl-PL"/>
              </w:rPr>
            </w:pPr>
            <w:r w:rsidRPr="007F0ED1">
              <w:rPr>
                <w:rFonts w:ascii="Tahoma" w:hAnsi="Tahoma" w:cs="Tahoma"/>
                <w:sz w:val="16"/>
                <w:szCs w:val="16"/>
                <w:lang w:eastAsia="pl-PL"/>
              </w:rPr>
              <w:t>System nagłośnienia w przestrzeni pasażerskiej powinien dawać możliwość wygłaszania następujących rodzajów komunikatów</w:t>
            </w:r>
            <w:r w:rsidRPr="007F0ED1">
              <w:rPr>
                <w:rFonts w:ascii="Tahoma" w:hAnsi="Tahoma" w:cs="Tahoma"/>
                <w:noProof/>
                <w:sz w:val="16"/>
                <w:szCs w:val="16"/>
                <w:lang w:eastAsia="pl-PL"/>
              </w:rPr>
              <w:t xml:space="preserve">: </w:t>
            </w:r>
          </w:p>
          <w:p w14:paraId="0192C638"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bieżącego przystanku, </w:t>
            </w:r>
          </w:p>
          <w:p w14:paraId="76CAF735"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z nazwą następnego przystanku, </w:t>
            </w:r>
          </w:p>
          <w:p w14:paraId="637A942E"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 xml:space="preserve">komunikaty o charakterze przystanków (np. „na żądanie”), </w:t>
            </w:r>
          </w:p>
          <w:p w14:paraId="70938BB0" w14:textId="77777777" w:rsidR="008F2859" w:rsidRPr="007F0ED1" w:rsidRDefault="008F2859" w:rsidP="006D3FB3">
            <w:pPr>
              <w:pStyle w:val="Akapitzlist1"/>
              <w:numPr>
                <w:ilvl w:val="0"/>
                <w:numId w:val="58"/>
              </w:numPr>
              <w:spacing w:after="0" w:line="240" w:lineRule="auto"/>
              <w:ind w:right="77"/>
              <w:jc w:val="both"/>
              <w:rPr>
                <w:rFonts w:ascii="Tahoma" w:hAnsi="Tahoma" w:cs="Tahoma"/>
                <w:noProof/>
                <w:sz w:val="16"/>
                <w:szCs w:val="16"/>
                <w:lang w:eastAsia="pl-PL"/>
              </w:rPr>
            </w:pPr>
            <w:r w:rsidRPr="007F0ED1">
              <w:rPr>
                <w:rFonts w:ascii="Tahoma" w:hAnsi="Tahoma" w:cs="Tahoma"/>
                <w:noProof/>
                <w:sz w:val="16"/>
                <w:szCs w:val="16"/>
                <w:lang w:eastAsia="pl-PL"/>
              </w:rPr>
              <w:t>dodatkowe komunikaty, np. o przystanku końcowym, awarii pojazdu, itp.</w:t>
            </w:r>
          </w:p>
          <w:p w14:paraId="469FAA0B" w14:textId="77777777" w:rsidR="005D5CD1" w:rsidRPr="005D5CD1" w:rsidRDefault="005D5CD1" w:rsidP="005D5CD1">
            <w:pPr>
              <w:pStyle w:val="Akapitzlist1"/>
              <w:ind w:left="358" w:right="72"/>
              <w:jc w:val="both"/>
              <w:rPr>
                <w:rFonts w:ascii="Tahoma" w:hAnsi="Tahoma" w:cs="Tahoma"/>
                <w:sz w:val="16"/>
                <w:szCs w:val="16"/>
                <w:lang w:eastAsia="pl-PL"/>
              </w:rPr>
            </w:pPr>
            <w:r w:rsidRPr="005D5CD1">
              <w:rPr>
                <w:rFonts w:ascii="Tahoma" w:hAnsi="Tahoma" w:cs="Tahoma"/>
                <w:sz w:val="16"/>
                <w:szCs w:val="16"/>
                <w:lang w:eastAsia="pl-PL"/>
              </w:rPr>
              <w:t xml:space="preserve">Urządzenie nagłaśniające winno składać się ze wzmacniacza oraz zestawu głośników wewnętrznych zainstalowanych w płycie podsufitowej przestrzeni pasażerskiej autobusu oraz  głośnika zewnętrznego zamontowanego w pobliżu pierwszych drzwi </w:t>
            </w:r>
            <w:proofErr w:type="spellStart"/>
            <w:r w:rsidRPr="005D5CD1">
              <w:rPr>
                <w:rFonts w:ascii="Tahoma" w:hAnsi="Tahoma" w:cs="Tahoma"/>
                <w:sz w:val="16"/>
                <w:szCs w:val="16"/>
                <w:lang w:eastAsia="pl-PL"/>
              </w:rPr>
              <w:t>dwustrumieniownych</w:t>
            </w:r>
            <w:proofErr w:type="spellEnd"/>
            <w:r w:rsidRPr="005D5CD1">
              <w:rPr>
                <w:rFonts w:ascii="Tahoma" w:hAnsi="Tahoma" w:cs="Tahoma"/>
                <w:sz w:val="16"/>
                <w:szCs w:val="16"/>
                <w:lang w:eastAsia="pl-PL"/>
              </w:rPr>
              <w:t>.</w:t>
            </w:r>
          </w:p>
          <w:p w14:paraId="6762DD1D" w14:textId="764B4115" w:rsidR="008F2859" w:rsidRPr="007F0ED1" w:rsidRDefault="005D5CD1" w:rsidP="005D5CD1">
            <w:pPr>
              <w:pStyle w:val="Akapitzlist1"/>
              <w:spacing w:after="0" w:line="240" w:lineRule="auto"/>
              <w:ind w:left="358" w:right="72"/>
              <w:jc w:val="both"/>
              <w:rPr>
                <w:rFonts w:ascii="Tahoma" w:hAnsi="Tahoma" w:cs="Tahoma"/>
                <w:b/>
                <w:noProof/>
                <w:sz w:val="16"/>
                <w:szCs w:val="16"/>
                <w:lang w:eastAsia="pl-PL"/>
              </w:rPr>
            </w:pPr>
            <w:r w:rsidRPr="005D5CD1">
              <w:rPr>
                <w:rFonts w:ascii="Tahoma" w:hAnsi="Tahoma" w:cs="Tahoma"/>
                <w:sz w:val="16"/>
                <w:szCs w:val="16"/>
                <w:lang w:eastAsia="pl-PL"/>
              </w:rPr>
              <w:t xml:space="preserve">System zewnętrznej informacji głosowej podaje numer linii i kierunek jazdy. Głośność komunikatów powinna wynosić 90 </w:t>
            </w:r>
            <w:proofErr w:type="spellStart"/>
            <w:r w:rsidRPr="005D5CD1">
              <w:rPr>
                <w:rFonts w:ascii="Tahoma" w:hAnsi="Tahoma" w:cs="Tahoma"/>
                <w:sz w:val="16"/>
                <w:szCs w:val="16"/>
                <w:lang w:eastAsia="pl-PL"/>
              </w:rPr>
              <w:t>dB</w:t>
            </w:r>
            <w:proofErr w:type="spellEnd"/>
            <w:r w:rsidRPr="005D5CD1">
              <w:rPr>
                <w:rFonts w:ascii="Tahoma" w:hAnsi="Tahoma" w:cs="Tahoma"/>
                <w:sz w:val="16"/>
                <w:szCs w:val="16"/>
                <w:lang w:eastAsia="pl-PL"/>
              </w:rPr>
              <w:t xml:space="preserve"> w godzinach szczytu i 65 </w:t>
            </w:r>
            <w:proofErr w:type="spellStart"/>
            <w:r w:rsidRPr="005D5CD1">
              <w:rPr>
                <w:rFonts w:ascii="Tahoma" w:hAnsi="Tahoma" w:cs="Tahoma"/>
                <w:sz w:val="16"/>
                <w:szCs w:val="16"/>
                <w:lang w:eastAsia="pl-PL"/>
              </w:rPr>
              <w:t>dB</w:t>
            </w:r>
            <w:proofErr w:type="spellEnd"/>
            <w:r w:rsidRPr="005D5CD1">
              <w:rPr>
                <w:rFonts w:ascii="Tahoma" w:hAnsi="Tahoma" w:cs="Tahoma"/>
                <w:sz w:val="16"/>
                <w:szCs w:val="16"/>
                <w:lang w:eastAsia="pl-PL"/>
              </w:rPr>
              <w:t xml:space="preserve"> w pozostałych porach dnia (z możliwością dalszego zmniejszania głośności w przypadku niektórych przystanków/pór dnia) – jako dobry wzór do określania głośności wykorzystane zostały przepisy z Ministra Infrastruktury z dnia 3 lipca 2003 r. w sprawie szczegółowych warunków technicznych dla znaków i sygnałów drogowych oraz urządzeń bezpieczeństwa ruchu drogowego i warunków ich umieszczania na drogach (Dz. U. z 2019 r. poz. 2311, z </w:t>
            </w:r>
            <w:proofErr w:type="spellStart"/>
            <w:r w:rsidRPr="005D5CD1">
              <w:rPr>
                <w:rFonts w:ascii="Tahoma" w:hAnsi="Tahoma" w:cs="Tahoma"/>
                <w:sz w:val="16"/>
                <w:szCs w:val="16"/>
                <w:lang w:eastAsia="pl-PL"/>
              </w:rPr>
              <w:t>późn</w:t>
            </w:r>
            <w:proofErr w:type="spellEnd"/>
            <w:r w:rsidRPr="005D5CD1">
              <w:rPr>
                <w:rFonts w:ascii="Tahoma" w:hAnsi="Tahoma" w:cs="Tahoma"/>
                <w:sz w:val="16"/>
                <w:szCs w:val="16"/>
                <w:lang w:eastAsia="pl-PL"/>
              </w:rPr>
              <w:t>. zm.). System powinien być aktywowany automatycznie na każdym przystanku lub być wzbudzany przez pasażera.</w:t>
            </w:r>
          </w:p>
        </w:tc>
      </w:tr>
    </w:tbl>
    <w:p w14:paraId="0FA22918"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F2859" w:rsidRPr="007F0ED1" w14:paraId="5B71EADC" w14:textId="77777777" w:rsidTr="001446AF">
        <w:trPr>
          <w:trHeight w:val="1531"/>
        </w:trPr>
        <w:tc>
          <w:tcPr>
            <w:tcW w:w="2551" w:type="dxa"/>
            <w:shd w:val="clear" w:color="auto" w:fill="D9D9D9"/>
            <w:vAlign w:val="center"/>
          </w:tcPr>
          <w:p w14:paraId="5B0F41D4" w14:textId="77777777" w:rsidR="008F2859" w:rsidRPr="007F0ED1" w:rsidRDefault="008F2859"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735D401F" w14:textId="77777777" w:rsidR="008F2859" w:rsidRPr="007F0ED1" w:rsidRDefault="008F2859" w:rsidP="006D3FB3">
            <w:pPr>
              <w:jc w:val="center"/>
              <w:rPr>
                <w:b/>
                <w:sz w:val="20"/>
              </w:rPr>
            </w:pPr>
            <w:r w:rsidRPr="007F0ED1">
              <w:rPr>
                <w:b/>
                <w:sz w:val="20"/>
              </w:rPr>
              <w:t xml:space="preserve">Zakres wymagań, określony przez Zamawiającego, który muszą spełniać autobusy </w:t>
            </w:r>
          </w:p>
        </w:tc>
      </w:tr>
      <w:tr w:rsidR="008F2859" w:rsidRPr="007F0ED1" w14:paraId="2B7DA76A" w14:textId="77777777" w:rsidTr="001446AF">
        <w:trPr>
          <w:trHeight w:val="340"/>
        </w:trPr>
        <w:tc>
          <w:tcPr>
            <w:tcW w:w="2551" w:type="dxa"/>
            <w:shd w:val="clear" w:color="auto" w:fill="808080"/>
            <w:vAlign w:val="center"/>
          </w:tcPr>
          <w:p w14:paraId="3C4BCEAB" w14:textId="77777777" w:rsidR="008F2859" w:rsidRPr="007F0ED1" w:rsidRDefault="008F2859"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3443A4E" w14:textId="77777777" w:rsidR="008F2859" w:rsidRPr="007F0ED1" w:rsidRDefault="008F2859" w:rsidP="006D3FB3">
            <w:pPr>
              <w:jc w:val="center"/>
              <w:rPr>
                <w:b/>
                <w:sz w:val="16"/>
                <w:szCs w:val="16"/>
              </w:rPr>
            </w:pPr>
            <w:r w:rsidRPr="007F0ED1">
              <w:rPr>
                <w:b/>
                <w:sz w:val="16"/>
                <w:szCs w:val="16"/>
              </w:rPr>
              <w:t>2</w:t>
            </w:r>
          </w:p>
        </w:tc>
      </w:tr>
      <w:tr w:rsidR="008F2859" w:rsidRPr="007F0ED1" w14:paraId="3B9670CE" w14:textId="77777777" w:rsidTr="001446AF">
        <w:trPr>
          <w:trHeight w:val="340"/>
        </w:trPr>
        <w:tc>
          <w:tcPr>
            <w:tcW w:w="10557" w:type="dxa"/>
            <w:gridSpan w:val="2"/>
            <w:shd w:val="clear" w:color="auto" w:fill="D0CECE"/>
            <w:vAlign w:val="center"/>
          </w:tcPr>
          <w:p w14:paraId="0E8C68A0" w14:textId="23DC59F0" w:rsidR="008F2859" w:rsidRPr="007F0ED1" w:rsidRDefault="008F2859" w:rsidP="006D3FB3">
            <w:pPr>
              <w:jc w:val="center"/>
              <w:rPr>
                <w:b/>
                <w:sz w:val="16"/>
                <w:szCs w:val="16"/>
              </w:rPr>
            </w:pPr>
            <w:r>
              <w:rPr>
                <w:b/>
                <w:sz w:val="16"/>
                <w:szCs w:val="16"/>
              </w:rPr>
              <w:t>9. Systemy informatyczne i informacyjne.</w:t>
            </w:r>
          </w:p>
        </w:tc>
      </w:tr>
      <w:tr w:rsidR="008F2859" w:rsidRPr="007F0ED1" w14:paraId="751F328F" w14:textId="77777777" w:rsidTr="001446AF">
        <w:trPr>
          <w:cantSplit/>
          <w:trHeight w:val="766"/>
        </w:trPr>
        <w:tc>
          <w:tcPr>
            <w:tcW w:w="2551" w:type="dxa"/>
            <w:vMerge w:val="restart"/>
            <w:vAlign w:val="center"/>
          </w:tcPr>
          <w:p w14:paraId="62151BC9" w14:textId="77777777" w:rsidR="008F2859" w:rsidRPr="007F0ED1" w:rsidRDefault="008F2859"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5ED7CAA1" w14:textId="77777777" w:rsidR="008F2859" w:rsidRPr="007F0ED1" w:rsidRDefault="008F2859" w:rsidP="008F2859">
            <w:pPr>
              <w:pStyle w:val="Akapitzlist1"/>
              <w:numPr>
                <w:ilvl w:val="0"/>
                <w:numId w:val="44"/>
              </w:numPr>
              <w:spacing w:after="0" w:line="240" w:lineRule="auto"/>
              <w:ind w:left="358" w:right="219" w:hanging="358"/>
              <w:rPr>
                <w:rFonts w:ascii="Tahoma" w:hAnsi="Tahoma" w:cs="Tahoma"/>
                <w:b/>
                <w:noProof/>
                <w:sz w:val="16"/>
                <w:szCs w:val="16"/>
                <w:lang w:eastAsia="pl-PL"/>
              </w:rPr>
            </w:pPr>
            <w:r w:rsidRPr="007F0ED1">
              <w:rPr>
                <w:rFonts w:ascii="Tahoma" w:hAnsi="Tahoma" w:cs="Tahoma"/>
                <w:b/>
                <w:noProof/>
                <w:sz w:val="16"/>
                <w:szCs w:val="16"/>
                <w:lang w:eastAsia="pl-PL"/>
              </w:rPr>
              <w:t>Wyświetlacze wewnętrzne.</w:t>
            </w:r>
          </w:p>
          <w:p w14:paraId="17856FD0" w14:textId="77777777" w:rsidR="008F2859" w:rsidRPr="007F0ED1" w:rsidRDefault="008F2859" w:rsidP="008F2859">
            <w:pPr>
              <w:pStyle w:val="Akapitzlist"/>
              <w:tabs>
                <w:tab w:val="num" w:pos="223"/>
              </w:tabs>
              <w:ind w:left="358" w:right="77" w:firstLine="7"/>
              <w:rPr>
                <w:rFonts w:ascii="Tahoma" w:hAnsi="Tahoma" w:cs="Tahoma"/>
                <w:noProof/>
                <w:sz w:val="16"/>
                <w:szCs w:val="16"/>
                <w:lang w:eastAsia="pl-PL"/>
              </w:rPr>
            </w:pPr>
            <w:r w:rsidRPr="007F0ED1">
              <w:rPr>
                <w:rFonts w:ascii="Tahoma" w:hAnsi="Tahoma" w:cs="Tahoma"/>
                <w:sz w:val="16"/>
                <w:szCs w:val="16"/>
                <w:lang w:eastAsia="pl-PL"/>
              </w:rPr>
              <w:t>Multimedialn</w:t>
            </w:r>
            <w:r>
              <w:rPr>
                <w:rFonts w:ascii="Tahoma" w:hAnsi="Tahoma" w:cs="Tahoma"/>
                <w:sz w:val="16"/>
                <w:szCs w:val="16"/>
                <w:lang w:eastAsia="pl-PL"/>
              </w:rPr>
              <w:t>y</w:t>
            </w:r>
            <w:r w:rsidRPr="007F0ED1">
              <w:rPr>
                <w:rFonts w:ascii="Tahoma" w:hAnsi="Tahoma" w:cs="Tahoma"/>
                <w:sz w:val="16"/>
                <w:szCs w:val="16"/>
                <w:lang w:eastAsia="pl-PL"/>
              </w:rPr>
              <w:t xml:space="preserve"> wyświetlacz LCD programowan</w:t>
            </w:r>
            <w:r>
              <w:rPr>
                <w:rFonts w:ascii="Tahoma" w:hAnsi="Tahoma" w:cs="Tahoma"/>
                <w:sz w:val="16"/>
                <w:szCs w:val="16"/>
                <w:lang w:eastAsia="pl-PL"/>
              </w:rPr>
              <w:t>y</w:t>
            </w:r>
            <w:r w:rsidRPr="007F0ED1">
              <w:rPr>
                <w:rFonts w:ascii="Tahoma" w:hAnsi="Tahoma" w:cs="Tahoma"/>
                <w:sz w:val="16"/>
                <w:szCs w:val="16"/>
                <w:lang w:eastAsia="pl-PL"/>
              </w:rPr>
              <w:t xml:space="preserve"> globalnie przez system </w:t>
            </w:r>
            <w:proofErr w:type="spellStart"/>
            <w:r w:rsidRPr="007F0ED1">
              <w:rPr>
                <w:rFonts w:ascii="Tahoma" w:hAnsi="Tahoma" w:cs="Tahoma"/>
                <w:sz w:val="16"/>
                <w:szCs w:val="16"/>
                <w:lang w:eastAsia="pl-PL"/>
              </w:rPr>
              <w:t>CeSIP</w:t>
            </w:r>
            <w:proofErr w:type="spellEnd"/>
            <w:r>
              <w:rPr>
                <w:rFonts w:ascii="Tahoma" w:hAnsi="Tahoma" w:cs="Tahoma"/>
                <w:sz w:val="16"/>
                <w:szCs w:val="16"/>
                <w:lang w:eastAsia="pl-PL"/>
              </w:rPr>
              <w:t>,</w:t>
            </w:r>
            <w:r w:rsidRPr="007F0ED1">
              <w:rPr>
                <w:rFonts w:ascii="Tahoma" w:hAnsi="Tahoma" w:cs="Tahoma"/>
                <w:sz w:val="16"/>
                <w:szCs w:val="16"/>
                <w:lang w:eastAsia="pl-PL"/>
              </w:rPr>
              <w:t xml:space="preserve"> w celu realizacji dynamicznej informacji pasażerskiej dla pasażerów wewnątrz pojazdu</w:t>
            </w:r>
            <w:r w:rsidRPr="007F0ED1">
              <w:rPr>
                <w:rFonts w:ascii="Tahoma" w:hAnsi="Tahoma" w:cs="Tahoma"/>
                <w:noProof/>
                <w:sz w:val="16"/>
                <w:szCs w:val="16"/>
                <w:lang w:eastAsia="pl-PL"/>
              </w:rPr>
              <w:t>.</w:t>
            </w:r>
          </w:p>
        </w:tc>
      </w:tr>
      <w:tr w:rsidR="008F2859" w:rsidRPr="007F0ED1" w14:paraId="1EDA7C56" w14:textId="77777777" w:rsidTr="001446AF">
        <w:trPr>
          <w:cantSplit/>
          <w:trHeight w:val="1247"/>
        </w:trPr>
        <w:tc>
          <w:tcPr>
            <w:tcW w:w="2551" w:type="dxa"/>
            <w:vMerge/>
            <w:vAlign w:val="center"/>
          </w:tcPr>
          <w:p w14:paraId="48E39A66" w14:textId="77777777" w:rsidR="008F2859" w:rsidRPr="007F0ED1" w:rsidRDefault="008F2859" w:rsidP="006D3FB3">
            <w:pPr>
              <w:ind w:left="497" w:hanging="497"/>
              <w:rPr>
                <w:rFonts w:cs="Tahoma"/>
                <w:b/>
                <w:sz w:val="16"/>
                <w:szCs w:val="16"/>
              </w:rPr>
            </w:pPr>
          </w:p>
        </w:tc>
        <w:tc>
          <w:tcPr>
            <w:tcW w:w="8006" w:type="dxa"/>
            <w:vAlign w:val="center"/>
          </w:tcPr>
          <w:p w14:paraId="5EA71E09" w14:textId="1B7B92C1" w:rsidR="008F2859" w:rsidRPr="007F0ED1" w:rsidRDefault="005D5CD1" w:rsidP="008F2859">
            <w:pPr>
              <w:tabs>
                <w:tab w:val="num" w:pos="223"/>
              </w:tabs>
              <w:ind w:right="219"/>
              <w:outlineLvl w:val="0"/>
              <w:rPr>
                <w:rFonts w:cs="Tahoma"/>
                <w:noProof/>
                <w:sz w:val="16"/>
                <w:szCs w:val="16"/>
              </w:rPr>
            </w:pPr>
            <w:r>
              <w:rPr>
                <w:rFonts w:cs="Tahoma"/>
                <w:noProof/>
                <w:sz w:val="16"/>
                <w:szCs w:val="16"/>
              </w:rPr>
              <w:t xml:space="preserve">1) </w:t>
            </w:r>
            <w:r w:rsidR="008F2859" w:rsidRPr="007F0ED1">
              <w:rPr>
                <w:rFonts w:cs="Tahoma"/>
                <w:noProof/>
                <w:sz w:val="16"/>
                <w:szCs w:val="16"/>
              </w:rPr>
              <w:t>Wyświetlacz wewnętrzn</w:t>
            </w:r>
            <w:r w:rsidR="008F2859">
              <w:rPr>
                <w:rFonts w:cs="Tahoma"/>
                <w:noProof/>
                <w:sz w:val="16"/>
                <w:szCs w:val="16"/>
              </w:rPr>
              <w:t>y</w:t>
            </w:r>
            <w:r w:rsidR="008F2859" w:rsidRPr="007F0ED1">
              <w:rPr>
                <w:rFonts w:cs="Tahoma"/>
                <w:noProof/>
                <w:sz w:val="16"/>
                <w:szCs w:val="16"/>
              </w:rPr>
              <w:t xml:space="preserve"> podsufitow</w:t>
            </w:r>
            <w:r w:rsidR="008F2859">
              <w:rPr>
                <w:rFonts w:cs="Tahoma"/>
                <w:noProof/>
                <w:sz w:val="16"/>
                <w:szCs w:val="16"/>
              </w:rPr>
              <w:t>y</w:t>
            </w:r>
            <w:r w:rsidR="008F2859" w:rsidRPr="007F0ED1">
              <w:rPr>
                <w:rFonts w:cs="Tahoma"/>
                <w:noProof/>
                <w:sz w:val="16"/>
                <w:szCs w:val="16"/>
              </w:rPr>
              <w:t>:</w:t>
            </w:r>
          </w:p>
          <w:p w14:paraId="4C381716" w14:textId="77777777" w:rsidR="008F2859" w:rsidRPr="007F0ED1" w:rsidRDefault="008F2859" w:rsidP="008F2859">
            <w:pPr>
              <w:pStyle w:val="Akapitzlist1"/>
              <w:numPr>
                <w:ilvl w:val="0"/>
                <w:numId w:val="14"/>
              </w:numPr>
              <w:tabs>
                <w:tab w:val="clear" w:pos="1080"/>
                <w:tab w:val="num" w:pos="217"/>
                <w:tab w:val="left" w:pos="7162"/>
              </w:tabs>
              <w:spacing w:after="0" w:line="240" w:lineRule="auto"/>
              <w:ind w:left="217" w:right="77" w:hanging="217"/>
              <w:rPr>
                <w:rFonts w:ascii="Tahoma" w:hAnsi="Tahoma" w:cs="Tahoma"/>
                <w:noProof/>
                <w:sz w:val="16"/>
                <w:szCs w:val="16"/>
                <w:lang w:eastAsia="pl-PL"/>
              </w:rPr>
            </w:pPr>
            <w:r w:rsidRPr="007F0ED1">
              <w:rPr>
                <w:rFonts w:ascii="Tahoma" w:hAnsi="Tahoma" w:cs="Tahoma"/>
                <w:sz w:val="16"/>
                <w:szCs w:val="16"/>
                <w:lang w:eastAsia="pl-PL"/>
              </w:rPr>
              <w:t>funkcję wyświetlacza pełni integralna część monitora ciekłokrystalicznego (lub innego analogicznego rozwiązania)</w:t>
            </w:r>
            <w:r>
              <w:rPr>
                <w:rFonts w:ascii="Tahoma" w:hAnsi="Tahoma" w:cs="Tahoma"/>
                <w:sz w:val="16"/>
                <w:szCs w:val="16"/>
                <w:lang w:eastAsia="pl-PL"/>
              </w:rPr>
              <w:t>,</w:t>
            </w:r>
            <w:r w:rsidRPr="007F0ED1">
              <w:rPr>
                <w:rFonts w:ascii="Tahoma" w:hAnsi="Tahoma" w:cs="Tahoma"/>
                <w:sz w:val="16"/>
                <w:szCs w:val="16"/>
                <w:lang w:eastAsia="pl-PL"/>
              </w:rPr>
              <w:t xml:space="preserve"> o minimalnej przekątnej 23”, o rozdzielczości min. 1920x1080 </w:t>
            </w:r>
            <w:proofErr w:type="spellStart"/>
            <w:r w:rsidRPr="007F0ED1">
              <w:rPr>
                <w:rFonts w:ascii="Tahoma" w:hAnsi="Tahoma" w:cs="Tahoma"/>
                <w:sz w:val="16"/>
                <w:szCs w:val="16"/>
                <w:lang w:eastAsia="pl-PL"/>
              </w:rPr>
              <w:t>pixeli</w:t>
            </w:r>
            <w:proofErr w:type="spellEnd"/>
            <w:r w:rsidRPr="007F0ED1">
              <w:rPr>
                <w:rFonts w:ascii="Tahoma" w:hAnsi="Tahoma" w:cs="Tahoma"/>
                <w:sz w:val="16"/>
                <w:szCs w:val="16"/>
                <w:lang w:eastAsia="pl-PL"/>
              </w:rPr>
              <w:t>, przeznaczonego do emisji przekazu informacyjnego</w:t>
            </w:r>
            <w:r w:rsidRPr="007F0ED1">
              <w:rPr>
                <w:rFonts w:ascii="Tahoma" w:hAnsi="Tahoma" w:cs="Tahoma"/>
                <w:noProof/>
                <w:sz w:val="16"/>
                <w:szCs w:val="16"/>
                <w:lang w:eastAsia="pl-PL"/>
              </w:rPr>
              <w:t>,</w:t>
            </w:r>
          </w:p>
        </w:tc>
      </w:tr>
      <w:tr w:rsidR="008F2859" w:rsidRPr="007F0ED1" w14:paraId="0AC45B99" w14:textId="77777777" w:rsidTr="001446AF">
        <w:trPr>
          <w:cantSplit/>
          <w:trHeight w:val="680"/>
        </w:trPr>
        <w:tc>
          <w:tcPr>
            <w:tcW w:w="2551" w:type="dxa"/>
            <w:vMerge/>
            <w:vAlign w:val="center"/>
          </w:tcPr>
          <w:p w14:paraId="3EE0C4D0" w14:textId="77777777" w:rsidR="008F2859" w:rsidRPr="007F0ED1" w:rsidRDefault="008F2859" w:rsidP="006D3FB3">
            <w:pPr>
              <w:ind w:left="497" w:hanging="497"/>
              <w:rPr>
                <w:rFonts w:cs="Tahoma"/>
                <w:b/>
                <w:sz w:val="16"/>
                <w:szCs w:val="16"/>
              </w:rPr>
            </w:pPr>
          </w:p>
        </w:tc>
        <w:tc>
          <w:tcPr>
            <w:tcW w:w="8006" w:type="dxa"/>
            <w:vAlign w:val="center"/>
          </w:tcPr>
          <w:p w14:paraId="4FEB23AC"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217"/>
              <w:rPr>
                <w:rFonts w:ascii="Tahoma" w:hAnsi="Tahoma" w:cs="Tahoma"/>
                <w:noProof/>
                <w:sz w:val="16"/>
                <w:szCs w:val="16"/>
                <w:lang w:eastAsia="pl-PL"/>
              </w:rPr>
            </w:pPr>
            <w:r w:rsidRPr="007F0ED1">
              <w:rPr>
                <w:rFonts w:ascii="Tahoma" w:hAnsi="Tahoma" w:cs="Tahoma"/>
                <w:sz w:val="16"/>
                <w:szCs w:val="16"/>
                <w:lang w:eastAsia="pl-PL"/>
              </w:rPr>
              <w:t>liczba i lokalizacja wyświetlaczy – bezpośrednio pod sufitem, w osi podłużnej pojazdu; w liczbie jednej sztuki – za kabiną kierowcy.</w:t>
            </w:r>
          </w:p>
        </w:tc>
      </w:tr>
      <w:tr w:rsidR="008F2859" w:rsidRPr="007F0ED1" w14:paraId="09A2A3C8" w14:textId="77777777" w:rsidTr="001446AF">
        <w:trPr>
          <w:cantSplit/>
          <w:trHeight w:val="454"/>
        </w:trPr>
        <w:tc>
          <w:tcPr>
            <w:tcW w:w="2551" w:type="dxa"/>
            <w:vMerge/>
            <w:vAlign w:val="center"/>
          </w:tcPr>
          <w:p w14:paraId="29FAB574" w14:textId="77777777" w:rsidR="008F2859" w:rsidRPr="007F0ED1" w:rsidRDefault="008F2859" w:rsidP="006D3FB3">
            <w:pPr>
              <w:ind w:left="497" w:hanging="497"/>
              <w:rPr>
                <w:rFonts w:cs="Tahoma"/>
                <w:b/>
                <w:sz w:val="16"/>
                <w:szCs w:val="16"/>
              </w:rPr>
            </w:pPr>
          </w:p>
        </w:tc>
        <w:tc>
          <w:tcPr>
            <w:tcW w:w="8006" w:type="dxa"/>
            <w:vAlign w:val="center"/>
          </w:tcPr>
          <w:p w14:paraId="120FF7D0" w14:textId="77777777" w:rsidR="008F2859" w:rsidRPr="007F0ED1" w:rsidRDefault="008F2859" w:rsidP="008F2859">
            <w:pPr>
              <w:pStyle w:val="Akapitzlist"/>
              <w:tabs>
                <w:tab w:val="left" w:pos="4041"/>
              </w:tabs>
              <w:ind w:left="358" w:right="71" w:hanging="358"/>
              <w:outlineLvl w:val="0"/>
              <w:rPr>
                <w:rFonts w:ascii="Tahoma" w:hAnsi="Tahoma" w:cs="Tahoma"/>
                <w:noProof/>
                <w:sz w:val="16"/>
                <w:szCs w:val="16"/>
                <w:lang w:eastAsia="pl-PL"/>
              </w:rPr>
            </w:pPr>
            <w:r w:rsidRPr="007F0ED1">
              <w:rPr>
                <w:rFonts w:ascii="Tahoma" w:hAnsi="Tahoma" w:cs="Tahoma"/>
                <w:sz w:val="16"/>
                <w:szCs w:val="16"/>
                <w:lang w:eastAsia="pl-PL"/>
              </w:rPr>
              <w:t>Wyświetlacz powinien pozwolić na wyświetlanie informacji o:</w:t>
            </w:r>
          </w:p>
        </w:tc>
      </w:tr>
      <w:tr w:rsidR="008F2859" w:rsidRPr="007F0ED1" w14:paraId="29B0C828" w14:textId="77777777" w:rsidTr="001446AF">
        <w:trPr>
          <w:cantSplit/>
          <w:trHeight w:val="454"/>
        </w:trPr>
        <w:tc>
          <w:tcPr>
            <w:tcW w:w="2551" w:type="dxa"/>
            <w:vMerge/>
            <w:vAlign w:val="center"/>
          </w:tcPr>
          <w:p w14:paraId="3F71F27E" w14:textId="77777777" w:rsidR="008F2859" w:rsidRPr="007F0ED1" w:rsidRDefault="008F2859" w:rsidP="006D3FB3">
            <w:pPr>
              <w:ind w:left="497" w:hanging="497"/>
              <w:rPr>
                <w:rFonts w:cs="Tahoma"/>
                <w:b/>
                <w:sz w:val="16"/>
                <w:szCs w:val="16"/>
              </w:rPr>
            </w:pPr>
          </w:p>
        </w:tc>
        <w:tc>
          <w:tcPr>
            <w:tcW w:w="8006" w:type="dxa"/>
            <w:vAlign w:val="center"/>
          </w:tcPr>
          <w:p w14:paraId="1170A684"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noProof/>
                <w:sz w:val="16"/>
                <w:szCs w:val="16"/>
                <w:lang w:eastAsia="pl-PL"/>
              </w:rPr>
              <w:t>oznaczeniu linii w postaci numerycznej lub alfanumerycznej,</w:t>
            </w:r>
          </w:p>
        </w:tc>
      </w:tr>
      <w:tr w:rsidR="008F2859" w:rsidRPr="007F0ED1" w14:paraId="3997C74D" w14:textId="77777777" w:rsidTr="001446AF">
        <w:trPr>
          <w:cantSplit/>
          <w:trHeight w:val="454"/>
        </w:trPr>
        <w:tc>
          <w:tcPr>
            <w:tcW w:w="2551" w:type="dxa"/>
            <w:vMerge/>
            <w:vAlign w:val="center"/>
          </w:tcPr>
          <w:p w14:paraId="7DFB74D4" w14:textId="77777777" w:rsidR="008F2859" w:rsidRPr="007F0ED1" w:rsidRDefault="008F2859" w:rsidP="006D3FB3">
            <w:pPr>
              <w:ind w:left="497" w:hanging="497"/>
              <w:rPr>
                <w:rFonts w:cs="Tahoma"/>
                <w:b/>
                <w:sz w:val="16"/>
                <w:szCs w:val="16"/>
              </w:rPr>
            </w:pPr>
          </w:p>
        </w:tc>
        <w:tc>
          <w:tcPr>
            <w:tcW w:w="8006" w:type="dxa"/>
            <w:vAlign w:val="center"/>
          </w:tcPr>
          <w:p w14:paraId="32BDE21A"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noProof/>
                <w:sz w:val="16"/>
                <w:szCs w:val="16"/>
                <w:lang w:eastAsia="pl-PL"/>
              </w:rPr>
            </w:pPr>
            <w:r w:rsidRPr="007F0ED1">
              <w:rPr>
                <w:rFonts w:ascii="Tahoma" w:hAnsi="Tahoma" w:cs="Tahoma"/>
                <w:noProof/>
                <w:sz w:val="16"/>
                <w:szCs w:val="16"/>
                <w:lang w:eastAsia="pl-PL"/>
              </w:rPr>
              <w:t>pętli, do której zmierza pojazd,</w:t>
            </w:r>
          </w:p>
        </w:tc>
      </w:tr>
      <w:tr w:rsidR="008F2859" w:rsidRPr="007F0ED1" w14:paraId="0385515E" w14:textId="77777777" w:rsidTr="001446AF">
        <w:trPr>
          <w:cantSplit/>
          <w:trHeight w:val="567"/>
        </w:trPr>
        <w:tc>
          <w:tcPr>
            <w:tcW w:w="2551" w:type="dxa"/>
            <w:vMerge/>
            <w:vAlign w:val="center"/>
          </w:tcPr>
          <w:p w14:paraId="0EC5B63C" w14:textId="77777777" w:rsidR="008F2859" w:rsidRPr="007F0ED1" w:rsidRDefault="008F2859" w:rsidP="006D3FB3">
            <w:pPr>
              <w:ind w:left="497" w:hanging="497"/>
              <w:rPr>
                <w:rFonts w:cs="Tahoma"/>
                <w:b/>
                <w:sz w:val="16"/>
                <w:szCs w:val="16"/>
              </w:rPr>
            </w:pPr>
          </w:p>
        </w:tc>
        <w:tc>
          <w:tcPr>
            <w:tcW w:w="8006" w:type="dxa"/>
            <w:vAlign w:val="center"/>
          </w:tcPr>
          <w:p w14:paraId="51ECC66E"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przebiegu trasy (nazwy przystanków) w formie tzw. „liniowego wykresu trasy”, w orientacji pionowej</w:t>
            </w:r>
            <w:r w:rsidRPr="007F0ED1">
              <w:rPr>
                <w:rFonts w:ascii="Tahoma" w:hAnsi="Tahoma" w:cs="Tahoma"/>
                <w:noProof/>
                <w:sz w:val="16"/>
                <w:szCs w:val="16"/>
                <w:lang w:eastAsia="pl-PL"/>
              </w:rPr>
              <w:t xml:space="preserve">, </w:t>
            </w:r>
          </w:p>
        </w:tc>
      </w:tr>
      <w:tr w:rsidR="008F2859" w:rsidRPr="007F0ED1" w14:paraId="57AB6B4E" w14:textId="77777777" w:rsidTr="001446AF">
        <w:trPr>
          <w:cantSplit/>
          <w:trHeight w:val="567"/>
        </w:trPr>
        <w:tc>
          <w:tcPr>
            <w:tcW w:w="2551" w:type="dxa"/>
            <w:vMerge/>
            <w:vAlign w:val="center"/>
          </w:tcPr>
          <w:p w14:paraId="2C8F29BD" w14:textId="77777777" w:rsidR="008F2859" w:rsidRPr="007F0ED1" w:rsidRDefault="008F2859" w:rsidP="006D3FB3">
            <w:pPr>
              <w:ind w:left="497" w:hanging="497"/>
              <w:rPr>
                <w:rFonts w:cs="Tahoma"/>
                <w:b/>
                <w:sz w:val="16"/>
                <w:szCs w:val="16"/>
              </w:rPr>
            </w:pPr>
          </w:p>
        </w:tc>
        <w:tc>
          <w:tcPr>
            <w:tcW w:w="8006" w:type="dxa"/>
            <w:vAlign w:val="center"/>
          </w:tcPr>
          <w:p w14:paraId="0B41000B"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noProof/>
                <w:sz w:val="16"/>
                <w:szCs w:val="16"/>
                <w:lang w:eastAsia="pl-PL"/>
              </w:rPr>
            </w:pPr>
            <w:r w:rsidRPr="007F0ED1">
              <w:rPr>
                <w:rFonts w:ascii="Tahoma" w:hAnsi="Tahoma" w:cs="Tahoma"/>
                <w:sz w:val="16"/>
                <w:szCs w:val="16"/>
                <w:lang w:eastAsia="pl-PL"/>
              </w:rPr>
              <w:t>możliwości wyróżnienia wybranych elementów przebiegu trasy (inwersja koloru),</w:t>
            </w:r>
          </w:p>
        </w:tc>
      </w:tr>
      <w:tr w:rsidR="008F2859" w:rsidRPr="007F0ED1" w14:paraId="661A1338" w14:textId="77777777" w:rsidTr="001446AF">
        <w:trPr>
          <w:cantSplit/>
          <w:trHeight w:val="567"/>
        </w:trPr>
        <w:tc>
          <w:tcPr>
            <w:tcW w:w="2551" w:type="dxa"/>
            <w:vMerge/>
            <w:vAlign w:val="center"/>
          </w:tcPr>
          <w:p w14:paraId="664069D9" w14:textId="77777777" w:rsidR="008F2859" w:rsidRPr="007F0ED1" w:rsidRDefault="008F2859" w:rsidP="006D3FB3">
            <w:pPr>
              <w:ind w:left="497" w:hanging="497"/>
              <w:rPr>
                <w:rFonts w:cs="Tahoma"/>
                <w:b/>
                <w:sz w:val="16"/>
                <w:szCs w:val="16"/>
              </w:rPr>
            </w:pPr>
          </w:p>
        </w:tc>
        <w:tc>
          <w:tcPr>
            <w:tcW w:w="8006" w:type="dxa"/>
            <w:vAlign w:val="center"/>
          </w:tcPr>
          <w:p w14:paraId="502993DB" w14:textId="77777777" w:rsidR="008F2859" w:rsidRPr="007F0ED1" w:rsidRDefault="008F2859" w:rsidP="008F2859">
            <w:pPr>
              <w:pStyle w:val="Akapitzlist1"/>
              <w:numPr>
                <w:ilvl w:val="0"/>
                <w:numId w:val="14"/>
              </w:numPr>
              <w:tabs>
                <w:tab w:val="clear" w:pos="1080"/>
                <w:tab w:val="num" w:pos="217"/>
              </w:tabs>
              <w:spacing w:after="0" w:line="240" w:lineRule="auto"/>
              <w:ind w:left="217" w:right="219" w:hanging="142"/>
              <w:rPr>
                <w:rFonts w:ascii="Tahoma" w:hAnsi="Tahoma" w:cs="Tahoma"/>
                <w:sz w:val="16"/>
                <w:szCs w:val="16"/>
                <w:lang w:eastAsia="pl-PL"/>
              </w:rPr>
            </w:pPr>
            <w:r w:rsidRPr="007F0ED1">
              <w:rPr>
                <w:rFonts w:ascii="Tahoma" w:hAnsi="Tahoma" w:cs="Tahoma"/>
                <w:sz w:val="16"/>
                <w:szCs w:val="16"/>
                <w:lang w:eastAsia="pl-PL"/>
              </w:rPr>
              <w:t>możliwych przesiadkach na inne linie komunikacyjne w czasie rzeczywistym,</w:t>
            </w:r>
          </w:p>
        </w:tc>
      </w:tr>
      <w:tr w:rsidR="008F2859" w:rsidRPr="007F0ED1" w14:paraId="4968B9D3" w14:textId="77777777" w:rsidTr="001446AF">
        <w:trPr>
          <w:cantSplit/>
          <w:trHeight w:val="510"/>
        </w:trPr>
        <w:tc>
          <w:tcPr>
            <w:tcW w:w="2551" w:type="dxa"/>
            <w:vMerge/>
            <w:vAlign w:val="center"/>
          </w:tcPr>
          <w:p w14:paraId="1160434F" w14:textId="77777777" w:rsidR="008F2859" w:rsidRPr="007F0ED1" w:rsidRDefault="008F2859" w:rsidP="006D3FB3">
            <w:pPr>
              <w:ind w:left="497" w:hanging="497"/>
              <w:rPr>
                <w:rFonts w:cs="Tahoma"/>
                <w:b/>
                <w:sz w:val="16"/>
                <w:szCs w:val="16"/>
              </w:rPr>
            </w:pPr>
          </w:p>
        </w:tc>
        <w:tc>
          <w:tcPr>
            <w:tcW w:w="8006" w:type="dxa"/>
            <w:vAlign w:val="center"/>
          </w:tcPr>
          <w:p w14:paraId="3502D9C2"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noProof/>
                <w:sz w:val="16"/>
                <w:szCs w:val="16"/>
                <w:lang w:eastAsia="pl-PL"/>
              </w:rPr>
              <w:t>aktualnym czasie (godzinach i minutach) oraz aktualnej dacie,</w:t>
            </w:r>
          </w:p>
        </w:tc>
      </w:tr>
      <w:tr w:rsidR="008F2859" w:rsidRPr="007F0ED1" w14:paraId="7433F5E7" w14:textId="77777777" w:rsidTr="001446AF">
        <w:trPr>
          <w:cantSplit/>
          <w:trHeight w:val="454"/>
        </w:trPr>
        <w:tc>
          <w:tcPr>
            <w:tcW w:w="2551" w:type="dxa"/>
            <w:vMerge/>
            <w:vAlign w:val="center"/>
          </w:tcPr>
          <w:p w14:paraId="51AD9F08" w14:textId="77777777" w:rsidR="008F2859" w:rsidRPr="007F0ED1" w:rsidRDefault="008F2859" w:rsidP="006D3FB3">
            <w:pPr>
              <w:ind w:left="497" w:hanging="497"/>
              <w:rPr>
                <w:rFonts w:cs="Tahoma"/>
                <w:b/>
                <w:sz w:val="16"/>
                <w:szCs w:val="16"/>
              </w:rPr>
            </w:pPr>
          </w:p>
        </w:tc>
        <w:tc>
          <w:tcPr>
            <w:tcW w:w="8006" w:type="dxa"/>
            <w:vAlign w:val="center"/>
          </w:tcPr>
          <w:p w14:paraId="0CBAC569"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czasie (w minutach) pozostały</w:t>
            </w:r>
            <w:r>
              <w:rPr>
                <w:rFonts w:ascii="Tahoma" w:hAnsi="Tahoma" w:cs="Tahoma"/>
                <w:sz w:val="16"/>
                <w:szCs w:val="16"/>
                <w:lang w:eastAsia="pl-PL"/>
              </w:rPr>
              <w:t>m</w:t>
            </w:r>
            <w:r w:rsidRPr="007F0ED1">
              <w:rPr>
                <w:rFonts w:ascii="Tahoma" w:hAnsi="Tahoma" w:cs="Tahoma"/>
                <w:sz w:val="16"/>
                <w:szCs w:val="16"/>
                <w:lang w:eastAsia="pl-PL"/>
              </w:rPr>
              <w:t xml:space="preserve"> do odjazdu pojazdu z pętli</w:t>
            </w:r>
            <w:r w:rsidRPr="007F0ED1">
              <w:rPr>
                <w:rFonts w:ascii="Tahoma" w:hAnsi="Tahoma" w:cs="Tahoma"/>
                <w:noProof/>
                <w:sz w:val="16"/>
                <w:szCs w:val="16"/>
                <w:lang w:eastAsia="pl-PL"/>
              </w:rPr>
              <w:t>,</w:t>
            </w:r>
          </w:p>
        </w:tc>
      </w:tr>
      <w:tr w:rsidR="008F2859" w:rsidRPr="007F0ED1" w14:paraId="5B1C8994" w14:textId="77777777" w:rsidTr="001446AF">
        <w:trPr>
          <w:cantSplit/>
          <w:trHeight w:val="510"/>
        </w:trPr>
        <w:tc>
          <w:tcPr>
            <w:tcW w:w="2551" w:type="dxa"/>
            <w:vMerge/>
            <w:vAlign w:val="center"/>
          </w:tcPr>
          <w:p w14:paraId="086D97EE" w14:textId="77777777" w:rsidR="008F2859" w:rsidRPr="007F0ED1" w:rsidRDefault="008F2859" w:rsidP="006D3FB3">
            <w:pPr>
              <w:ind w:left="497" w:hanging="497"/>
              <w:rPr>
                <w:rFonts w:cs="Tahoma"/>
                <w:b/>
                <w:sz w:val="16"/>
                <w:szCs w:val="16"/>
              </w:rPr>
            </w:pPr>
          </w:p>
        </w:tc>
        <w:tc>
          <w:tcPr>
            <w:tcW w:w="8006" w:type="dxa"/>
            <w:vAlign w:val="center"/>
          </w:tcPr>
          <w:p w14:paraId="6F6A466C"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 xml:space="preserve">informacji o następnym przystanku (po odjeździe </w:t>
            </w:r>
            <w:r w:rsidRPr="007F0ED1">
              <w:rPr>
                <w:rFonts w:ascii="Tahoma" w:hAnsi="Tahoma" w:cs="Tahoma"/>
                <w:sz w:val="16"/>
                <w:szCs w:val="16"/>
                <w:lang w:eastAsia="pl-PL"/>
              </w:rPr>
              <w:br/>
              <w:t>z przystanku),</w:t>
            </w:r>
          </w:p>
        </w:tc>
      </w:tr>
      <w:tr w:rsidR="008F2859" w:rsidRPr="007F0ED1" w14:paraId="6E999CFC" w14:textId="77777777" w:rsidTr="001446AF">
        <w:trPr>
          <w:cantSplit/>
          <w:trHeight w:val="510"/>
        </w:trPr>
        <w:tc>
          <w:tcPr>
            <w:tcW w:w="2551" w:type="dxa"/>
            <w:vMerge/>
            <w:vAlign w:val="center"/>
          </w:tcPr>
          <w:p w14:paraId="70D6E5C7" w14:textId="77777777" w:rsidR="008F2859" w:rsidRPr="007F0ED1" w:rsidRDefault="008F2859" w:rsidP="006D3FB3">
            <w:pPr>
              <w:ind w:left="497" w:hanging="497"/>
              <w:rPr>
                <w:rFonts w:cs="Tahoma"/>
                <w:b/>
                <w:sz w:val="16"/>
                <w:szCs w:val="16"/>
              </w:rPr>
            </w:pPr>
          </w:p>
        </w:tc>
        <w:tc>
          <w:tcPr>
            <w:tcW w:w="8006" w:type="dxa"/>
            <w:vAlign w:val="center"/>
          </w:tcPr>
          <w:p w14:paraId="7F39FC86"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 xml:space="preserve">informacji o bieżącym przystanku (przed dojazdem </w:t>
            </w:r>
            <w:r w:rsidRPr="007F0ED1">
              <w:rPr>
                <w:rFonts w:ascii="Tahoma" w:hAnsi="Tahoma" w:cs="Tahoma"/>
                <w:sz w:val="16"/>
                <w:szCs w:val="16"/>
                <w:lang w:eastAsia="pl-PL"/>
              </w:rPr>
              <w:br/>
              <w:t>do przystanku),</w:t>
            </w:r>
          </w:p>
        </w:tc>
      </w:tr>
      <w:tr w:rsidR="008F2859" w:rsidRPr="007F0ED1" w14:paraId="79ECEF3A" w14:textId="77777777" w:rsidTr="001446AF">
        <w:trPr>
          <w:cantSplit/>
          <w:trHeight w:val="510"/>
        </w:trPr>
        <w:tc>
          <w:tcPr>
            <w:tcW w:w="2551" w:type="dxa"/>
            <w:vMerge/>
            <w:vAlign w:val="center"/>
          </w:tcPr>
          <w:p w14:paraId="16285693" w14:textId="77777777" w:rsidR="008F2859" w:rsidRPr="007F0ED1" w:rsidRDefault="008F2859" w:rsidP="006D3FB3">
            <w:pPr>
              <w:ind w:left="497" w:hanging="497"/>
              <w:rPr>
                <w:rFonts w:cs="Tahoma"/>
                <w:b/>
                <w:sz w:val="16"/>
                <w:szCs w:val="16"/>
              </w:rPr>
            </w:pPr>
          </w:p>
        </w:tc>
        <w:tc>
          <w:tcPr>
            <w:tcW w:w="8006" w:type="dxa"/>
            <w:vAlign w:val="center"/>
          </w:tcPr>
          <w:p w14:paraId="248E15F4"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komunikacie „STOP”, w przypadku naciśnięcia przez pasażera przycisku „na żądanie”</w:t>
            </w:r>
            <w:r w:rsidRPr="007F0ED1">
              <w:rPr>
                <w:rFonts w:ascii="Tahoma" w:hAnsi="Tahoma" w:cs="Tahoma"/>
                <w:noProof/>
                <w:sz w:val="16"/>
                <w:szCs w:val="16"/>
                <w:lang w:eastAsia="pl-PL"/>
              </w:rPr>
              <w:t>,</w:t>
            </w:r>
          </w:p>
        </w:tc>
      </w:tr>
      <w:tr w:rsidR="008F2859" w:rsidRPr="007F0ED1" w14:paraId="47C8506E" w14:textId="77777777" w:rsidTr="001446AF">
        <w:trPr>
          <w:cantSplit/>
          <w:trHeight w:val="510"/>
        </w:trPr>
        <w:tc>
          <w:tcPr>
            <w:tcW w:w="2551" w:type="dxa"/>
            <w:vMerge/>
            <w:vAlign w:val="center"/>
          </w:tcPr>
          <w:p w14:paraId="11A2901D" w14:textId="77777777" w:rsidR="008F2859" w:rsidRPr="007F0ED1" w:rsidRDefault="008F2859" w:rsidP="006D3FB3">
            <w:pPr>
              <w:ind w:left="497" w:hanging="497"/>
              <w:rPr>
                <w:rFonts w:cs="Tahoma"/>
                <w:b/>
                <w:sz w:val="16"/>
                <w:szCs w:val="16"/>
              </w:rPr>
            </w:pPr>
          </w:p>
        </w:tc>
        <w:tc>
          <w:tcPr>
            <w:tcW w:w="8006" w:type="dxa"/>
            <w:vAlign w:val="center"/>
          </w:tcPr>
          <w:p w14:paraId="247F6EBF" w14:textId="77777777" w:rsidR="008F2859" w:rsidRPr="007F0ED1" w:rsidRDefault="008F2859" w:rsidP="008F2859">
            <w:pPr>
              <w:pStyle w:val="Akapitzlist1"/>
              <w:numPr>
                <w:ilvl w:val="0"/>
                <w:numId w:val="14"/>
              </w:numPr>
              <w:tabs>
                <w:tab w:val="clear" w:pos="1080"/>
                <w:tab w:val="num" w:pos="217"/>
              </w:tabs>
              <w:spacing w:after="0" w:line="240" w:lineRule="auto"/>
              <w:ind w:left="217" w:right="71" w:hanging="142"/>
              <w:rPr>
                <w:rFonts w:ascii="Tahoma" w:hAnsi="Tahoma" w:cs="Tahoma"/>
                <w:noProof/>
                <w:sz w:val="16"/>
                <w:szCs w:val="16"/>
                <w:lang w:eastAsia="pl-PL"/>
              </w:rPr>
            </w:pPr>
            <w:r w:rsidRPr="007F0ED1">
              <w:rPr>
                <w:rFonts w:ascii="Tahoma" w:hAnsi="Tahoma" w:cs="Tahoma"/>
                <w:sz w:val="16"/>
                <w:szCs w:val="16"/>
                <w:lang w:eastAsia="pl-PL"/>
              </w:rPr>
              <w:t>dodatkowych komunikatach przygotowanych przez operatora/organizatora,</w:t>
            </w:r>
          </w:p>
        </w:tc>
      </w:tr>
      <w:tr w:rsidR="008F2859" w:rsidRPr="007F0ED1" w14:paraId="6D45F465" w14:textId="77777777" w:rsidTr="001446AF">
        <w:trPr>
          <w:cantSplit/>
          <w:trHeight w:val="510"/>
        </w:trPr>
        <w:tc>
          <w:tcPr>
            <w:tcW w:w="2551" w:type="dxa"/>
            <w:vMerge/>
            <w:vAlign w:val="center"/>
          </w:tcPr>
          <w:p w14:paraId="6AC26AE5" w14:textId="77777777" w:rsidR="008F2859" w:rsidRPr="007F0ED1" w:rsidRDefault="008F2859" w:rsidP="006D3FB3">
            <w:pPr>
              <w:ind w:left="497" w:hanging="497"/>
              <w:rPr>
                <w:rFonts w:cs="Tahoma"/>
                <w:b/>
                <w:sz w:val="16"/>
                <w:szCs w:val="16"/>
              </w:rPr>
            </w:pPr>
          </w:p>
        </w:tc>
        <w:tc>
          <w:tcPr>
            <w:tcW w:w="8006" w:type="dxa"/>
            <w:vAlign w:val="center"/>
          </w:tcPr>
          <w:p w14:paraId="3F8BB25A"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noProof/>
                <w:sz w:val="16"/>
                <w:szCs w:val="16"/>
                <w:lang w:eastAsia="pl-PL"/>
              </w:rPr>
            </w:pPr>
            <w:r w:rsidRPr="007F0ED1">
              <w:rPr>
                <w:rFonts w:ascii="Tahoma" w:hAnsi="Tahoma" w:cs="Tahoma"/>
                <w:sz w:val="16"/>
                <w:szCs w:val="16"/>
                <w:lang w:eastAsia="pl-PL"/>
              </w:rPr>
              <w:t>prezentowanych obrazach graficznych i wideo spełniających funkcje informacyjne</w:t>
            </w:r>
            <w:r w:rsidRPr="007F0ED1">
              <w:rPr>
                <w:rFonts w:ascii="Tahoma" w:hAnsi="Tahoma" w:cs="Tahoma"/>
                <w:noProof/>
                <w:sz w:val="16"/>
                <w:szCs w:val="16"/>
                <w:lang w:eastAsia="pl-PL"/>
              </w:rPr>
              <w:t>,</w:t>
            </w:r>
          </w:p>
        </w:tc>
      </w:tr>
      <w:tr w:rsidR="008F2859" w:rsidRPr="007F0ED1" w14:paraId="6F96856D" w14:textId="77777777" w:rsidTr="001446AF">
        <w:trPr>
          <w:cantSplit/>
          <w:trHeight w:val="567"/>
        </w:trPr>
        <w:tc>
          <w:tcPr>
            <w:tcW w:w="2551" w:type="dxa"/>
            <w:vMerge/>
            <w:vAlign w:val="center"/>
          </w:tcPr>
          <w:p w14:paraId="2FBDAE65" w14:textId="77777777" w:rsidR="008F2859" w:rsidRPr="007F0ED1" w:rsidRDefault="008F2859" w:rsidP="006D3FB3">
            <w:pPr>
              <w:ind w:left="497" w:hanging="497"/>
              <w:rPr>
                <w:rFonts w:cs="Tahoma"/>
                <w:b/>
                <w:sz w:val="16"/>
                <w:szCs w:val="16"/>
              </w:rPr>
            </w:pPr>
          </w:p>
        </w:tc>
        <w:tc>
          <w:tcPr>
            <w:tcW w:w="8006" w:type="dxa"/>
            <w:vAlign w:val="center"/>
          </w:tcPr>
          <w:p w14:paraId="1AD81B28"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noProof/>
                <w:sz w:val="16"/>
                <w:szCs w:val="16"/>
                <w:lang w:eastAsia="pl-PL"/>
              </w:rPr>
            </w:pPr>
            <w:r w:rsidRPr="007F0ED1">
              <w:rPr>
                <w:rFonts w:ascii="Tahoma" w:hAnsi="Tahoma" w:cs="Tahoma"/>
                <w:sz w:val="16"/>
                <w:szCs w:val="16"/>
                <w:lang w:eastAsia="pl-PL"/>
              </w:rPr>
              <w:t xml:space="preserve">reklamach i komunikatach specjalnych przesyłanych przez system dyspozytorski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w:t>
            </w:r>
          </w:p>
        </w:tc>
      </w:tr>
      <w:tr w:rsidR="008F2859" w:rsidRPr="007F0ED1" w14:paraId="4826AC8C" w14:textId="77777777" w:rsidTr="001446AF">
        <w:trPr>
          <w:cantSplit/>
          <w:trHeight w:val="567"/>
        </w:trPr>
        <w:tc>
          <w:tcPr>
            <w:tcW w:w="2551" w:type="dxa"/>
            <w:vMerge/>
            <w:vAlign w:val="center"/>
          </w:tcPr>
          <w:p w14:paraId="7C8993C4" w14:textId="77777777" w:rsidR="008F2859" w:rsidRPr="007F0ED1" w:rsidRDefault="008F2859" w:rsidP="006D3FB3">
            <w:pPr>
              <w:ind w:left="497" w:hanging="497"/>
              <w:rPr>
                <w:rFonts w:cs="Tahoma"/>
                <w:b/>
                <w:sz w:val="16"/>
                <w:szCs w:val="16"/>
              </w:rPr>
            </w:pPr>
          </w:p>
        </w:tc>
        <w:tc>
          <w:tcPr>
            <w:tcW w:w="8006" w:type="dxa"/>
            <w:vAlign w:val="center"/>
          </w:tcPr>
          <w:p w14:paraId="44F6B911" w14:textId="77777777" w:rsidR="008F2859" w:rsidRPr="007F0ED1" w:rsidRDefault="008F2859" w:rsidP="008F2859">
            <w:pPr>
              <w:pStyle w:val="Akapitzlist1"/>
              <w:numPr>
                <w:ilvl w:val="0"/>
                <w:numId w:val="14"/>
              </w:numPr>
              <w:tabs>
                <w:tab w:val="clear" w:pos="1080"/>
                <w:tab w:val="num" w:pos="217"/>
              </w:tabs>
              <w:spacing w:after="0" w:line="240" w:lineRule="auto"/>
              <w:ind w:left="217" w:right="77" w:hanging="142"/>
              <w:rPr>
                <w:rFonts w:ascii="Tahoma" w:hAnsi="Tahoma" w:cs="Tahoma"/>
                <w:sz w:val="16"/>
                <w:szCs w:val="16"/>
                <w:lang w:eastAsia="pl-PL"/>
              </w:rPr>
            </w:pPr>
            <w:r w:rsidRPr="007F0ED1">
              <w:rPr>
                <w:rFonts w:ascii="Tahoma" w:hAnsi="Tahoma" w:cs="Tahoma"/>
                <w:sz w:val="16"/>
                <w:szCs w:val="16"/>
                <w:lang w:eastAsia="pl-PL"/>
              </w:rPr>
              <w:t>dodatkowych informacjach o wprowadzeniu objazdów (np. inny kolor tła przystanków objazdowych informacja „trasa zmieniona”).</w:t>
            </w:r>
          </w:p>
        </w:tc>
      </w:tr>
      <w:tr w:rsidR="005D5CD1" w:rsidRPr="007F0ED1" w14:paraId="2CB0C209" w14:textId="77777777" w:rsidTr="001446AF">
        <w:trPr>
          <w:cantSplit/>
          <w:trHeight w:val="567"/>
        </w:trPr>
        <w:tc>
          <w:tcPr>
            <w:tcW w:w="2551" w:type="dxa"/>
            <w:vMerge/>
            <w:vAlign w:val="center"/>
          </w:tcPr>
          <w:p w14:paraId="4C08D499" w14:textId="77777777" w:rsidR="005D5CD1" w:rsidRPr="007F0ED1" w:rsidRDefault="005D5CD1" w:rsidP="006D3FB3">
            <w:pPr>
              <w:ind w:left="497" w:hanging="497"/>
              <w:rPr>
                <w:rFonts w:cs="Tahoma"/>
                <w:b/>
                <w:sz w:val="16"/>
                <w:szCs w:val="16"/>
              </w:rPr>
            </w:pPr>
          </w:p>
        </w:tc>
        <w:tc>
          <w:tcPr>
            <w:tcW w:w="8006" w:type="dxa"/>
            <w:vAlign w:val="center"/>
          </w:tcPr>
          <w:p w14:paraId="2C7911FB" w14:textId="77777777" w:rsidR="00F923AC" w:rsidRDefault="00F923AC" w:rsidP="00F923AC">
            <w:pPr>
              <w:shd w:val="clear" w:color="auto" w:fill="FFFFFF"/>
              <w:tabs>
                <w:tab w:val="center" w:pos="361"/>
                <w:tab w:val="left" w:pos="4179"/>
              </w:tabs>
              <w:ind w:right="219" w:hanging="2"/>
              <w:rPr>
                <w:rFonts w:cs="Tahoma"/>
                <w:sz w:val="16"/>
                <w:szCs w:val="16"/>
              </w:rPr>
            </w:pPr>
            <w:r>
              <w:rPr>
                <w:rFonts w:cs="Tahoma"/>
                <w:sz w:val="16"/>
                <w:szCs w:val="16"/>
              </w:rPr>
              <w:t xml:space="preserve">2) </w:t>
            </w:r>
            <w:r>
              <w:rPr>
                <w:rFonts w:cs="Tahoma"/>
                <w:sz w:val="16"/>
                <w:szCs w:val="16"/>
                <w:shd w:val="clear" w:color="auto" w:fill="FFFFFF"/>
              </w:rPr>
              <w:t>Wyświetlacz wewnętrzny, boczny</w:t>
            </w:r>
          </w:p>
          <w:p w14:paraId="09D0DCBC" w14:textId="66372F6F" w:rsidR="005D5CD1" w:rsidRPr="00F923AC" w:rsidRDefault="00F923AC" w:rsidP="00F923AC">
            <w:pPr>
              <w:pStyle w:val="Akapitzlist1"/>
              <w:numPr>
                <w:ilvl w:val="0"/>
                <w:numId w:val="73"/>
              </w:numPr>
              <w:ind w:left="284" w:right="77" w:hanging="141"/>
              <w:rPr>
                <w:rFonts w:cs="Tahoma"/>
                <w:sz w:val="16"/>
                <w:szCs w:val="16"/>
              </w:rPr>
            </w:pPr>
            <w:r>
              <w:rPr>
                <w:rFonts w:ascii="Tahoma" w:hAnsi="Tahoma" w:cs="Tahoma"/>
                <w:sz w:val="16"/>
                <w:szCs w:val="16"/>
              </w:rPr>
              <w:t xml:space="preserve">funkcję wyświetlacza pełni integralna część monitora ciekłokrystalicznego (lub innego analogicznego rozwiązania) o minimalnej przekątnej 37”, o rozdzielczości min. 1920 x 540 </w:t>
            </w:r>
            <w:proofErr w:type="spellStart"/>
            <w:r>
              <w:rPr>
                <w:rFonts w:ascii="Tahoma" w:hAnsi="Tahoma" w:cs="Tahoma"/>
                <w:sz w:val="16"/>
                <w:szCs w:val="16"/>
              </w:rPr>
              <w:t>pixeli</w:t>
            </w:r>
            <w:proofErr w:type="spellEnd"/>
            <w:r>
              <w:rPr>
                <w:rFonts w:ascii="Tahoma" w:hAnsi="Tahoma" w:cs="Tahoma"/>
                <w:sz w:val="16"/>
                <w:szCs w:val="16"/>
              </w:rPr>
              <w:t>,  podświetlane diodami LED i formacie obrazu 3,4:1-4:1, przeznaczonego do emisji przekazu informacyjnego,</w:t>
            </w:r>
          </w:p>
        </w:tc>
      </w:tr>
    </w:tbl>
    <w:p w14:paraId="7A7EB855" w14:textId="6A729BD3" w:rsidR="00B1749E" w:rsidRDefault="00B1749E"/>
    <w:p w14:paraId="49D0CCBC" w14:textId="6A4B3564" w:rsidR="00B1749E" w:rsidRDefault="00B1749E"/>
    <w:p w14:paraId="624C2926" w14:textId="1ED37F42" w:rsidR="00B1749E" w:rsidRDefault="00B1749E"/>
    <w:p w14:paraId="32C5C265" w14:textId="67BF781A" w:rsidR="00B1749E" w:rsidRDefault="00B1749E"/>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1749E" w:rsidRPr="007F0ED1" w14:paraId="6B2FDEC5" w14:textId="77777777" w:rsidTr="00CB2108">
        <w:trPr>
          <w:trHeight w:val="1531"/>
        </w:trPr>
        <w:tc>
          <w:tcPr>
            <w:tcW w:w="2551" w:type="dxa"/>
            <w:shd w:val="clear" w:color="auto" w:fill="D9D9D9"/>
            <w:vAlign w:val="center"/>
          </w:tcPr>
          <w:p w14:paraId="3C86767A" w14:textId="77777777" w:rsidR="00B1749E" w:rsidRPr="007F0ED1" w:rsidRDefault="00B1749E" w:rsidP="00CB2108">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0D7C0DF3" w14:textId="77777777" w:rsidR="00B1749E" w:rsidRPr="007F0ED1" w:rsidRDefault="00B1749E" w:rsidP="00CB2108">
            <w:pPr>
              <w:jc w:val="center"/>
              <w:rPr>
                <w:b/>
                <w:sz w:val="20"/>
              </w:rPr>
            </w:pPr>
            <w:r w:rsidRPr="007F0ED1">
              <w:rPr>
                <w:b/>
                <w:sz w:val="20"/>
              </w:rPr>
              <w:t xml:space="preserve">Zakres wymagań, określony przez Zamawiającego, który muszą spełniać autobusy </w:t>
            </w:r>
          </w:p>
        </w:tc>
      </w:tr>
      <w:tr w:rsidR="00B1749E" w:rsidRPr="007F0ED1" w14:paraId="3BDE9AF0" w14:textId="77777777" w:rsidTr="00CB2108">
        <w:trPr>
          <w:trHeight w:val="340"/>
        </w:trPr>
        <w:tc>
          <w:tcPr>
            <w:tcW w:w="2551" w:type="dxa"/>
            <w:shd w:val="clear" w:color="auto" w:fill="808080"/>
            <w:vAlign w:val="center"/>
          </w:tcPr>
          <w:p w14:paraId="26820DF3" w14:textId="77777777" w:rsidR="00B1749E" w:rsidRPr="007F0ED1" w:rsidRDefault="00B1749E" w:rsidP="00CB2108">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65DE9C8" w14:textId="77777777" w:rsidR="00B1749E" w:rsidRPr="007F0ED1" w:rsidRDefault="00B1749E" w:rsidP="00CB2108">
            <w:pPr>
              <w:jc w:val="center"/>
              <w:rPr>
                <w:b/>
                <w:sz w:val="16"/>
                <w:szCs w:val="16"/>
              </w:rPr>
            </w:pPr>
            <w:r w:rsidRPr="007F0ED1">
              <w:rPr>
                <w:b/>
                <w:sz w:val="16"/>
                <w:szCs w:val="16"/>
              </w:rPr>
              <w:t>2</w:t>
            </w:r>
          </w:p>
        </w:tc>
      </w:tr>
      <w:tr w:rsidR="00B1749E" w:rsidRPr="007F0ED1" w14:paraId="7893C8DF" w14:textId="77777777" w:rsidTr="00CB2108">
        <w:trPr>
          <w:trHeight w:val="340"/>
        </w:trPr>
        <w:tc>
          <w:tcPr>
            <w:tcW w:w="10557" w:type="dxa"/>
            <w:gridSpan w:val="2"/>
            <w:shd w:val="clear" w:color="auto" w:fill="D0CECE"/>
            <w:vAlign w:val="center"/>
          </w:tcPr>
          <w:p w14:paraId="65EAB7A3" w14:textId="77777777" w:rsidR="00B1749E" w:rsidRPr="007F0ED1" w:rsidRDefault="00B1749E" w:rsidP="00CB2108">
            <w:pPr>
              <w:jc w:val="center"/>
              <w:rPr>
                <w:b/>
                <w:sz w:val="16"/>
                <w:szCs w:val="16"/>
              </w:rPr>
            </w:pPr>
            <w:r>
              <w:rPr>
                <w:b/>
                <w:sz w:val="16"/>
                <w:szCs w:val="16"/>
              </w:rPr>
              <w:t>9. Systemy informatyczne i informacyjne.</w:t>
            </w:r>
          </w:p>
        </w:tc>
      </w:tr>
      <w:tr w:rsidR="00B1749E" w:rsidRPr="007F0ED1" w14:paraId="64452C1B" w14:textId="77777777" w:rsidTr="001446AF">
        <w:trPr>
          <w:cantSplit/>
          <w:trHeight w:val="567"/>
        </w:trPr>
        <w:tc>
          <w:tcPr>
            <w:tcW w:w="2551" w:type="dxa"/>
            <w:vMerge w:val="restart"/>
            <w:vAlign w:val="center"/>
          </w:tcPr>
          <w:p w14:paraId="14108D6B" w14:textId="2E6C499F" w:rsidR="00B1749E" w:rsidRPr="007F0ED1" w:rsidRDefault="00B1749E"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5A0DF38C" w14:textId="453A2A9E" w:rsidR="00B1749E" w:rsidRPr="007F0ED1" w:rsidRDefault="00B1749E" w:rsidP="00F923AC">
            <w:pPr>
              <w:pStyle w:val="Akapitzlist1"/>
              <w:numPr>
                <w:ilvl w:val="0"/>
                <w:numId w:val="73"/>
              </w:numPr>
              <w:spacing w:after="0" w:line="240" w:lineRule="auto"/>
              <w:ind w:left="278" w:right="77" w:hanging="141"/>
              <w:rPr>
                <w:rFonts w:ascii="Tahoma" w:hAnsi="Tahoma" w:cs="Tahoma"/>
                <w:sz w:val="16"/>
                <w:szCs w:val="16"/>
                <w:lang w:eastAsia="pl-PL"/>
              </w:rPr>
            </w:pPr>
            <w:r w:rsidRPr="00F923AC">
              <w:rPr>
                <w:rFonts w:ascii="Tahoma" w:hAnsi="Tahoma" w:cs="Tahoma"/>
                <w:sz w:val="16"/>
                <w:szCs w:val="16"/>
                <w:lang w:eastAsia="pl-PL"/>
              </w:rPr>
              <w:t>liczba i lokalizacja wyświetlaczy – w liczbie jednej sztuki; lokalizacja - wewnątrz autobusu z prawej strony, pomiędzy pierwszymi a drugimi drzwiami.</w:t>
            </w:r>
          </w:p>
        </w:tc>
      </w:tr>
      <w:tr w:rsidR="00B1749E" w:rsidRPr="007F0ED1" w14:paraId="53FC3A80" w14:textId="77777777" w:rsidTr="001446AF">
        <w:trPr>
          <w:cantSplit/>
          <w:trHeight w:val="567"/>
        </w:trPr>
        <w:tc>
          <w:tcPr>
            <w:tcW w:w="2551" w:type="dxa"/>
            <w:vMerge/>
            <w:vAlign w:val="center"/>
          </w:tcPr>
          <w:p w14:paraId="4CB9F760" w14:textId="77777777" w:rsidR="00B1749E" w:rsidRPr="007F0ED1" w:rsidRDefault="00B1749E" w:rsidP="00F923AC">
            <w:pPr>
              <w:ind w:left="497" w:hanging="497"/>
              <w:rPr>
                <w:rFonts w:cs="Tahoma"/>
                <w:b/>
                <w:sz w:val="16"/>
                <w:szCs w:val="16"/>
              </w:rPr>
            </w:pPr>
          </w:p>
        </w:tc>
        <w:tc>
          <w:tcPr>
            <w:tcW w:w="8006" w:type="dxa"/>
            <w:vAlign w:val="center"/>
          </w:tcPr>
          <w:p w14:paraId="1554097A" w14:textId="20F82CA2" w:rsidR="00B1749E" w:rsidRPr="007F0ED1" w:rsidRDefault="00B1749E" w:rsidP="00F923AC">
            <w:pPr>
              <w:pStyle w:val="Akapitzlist1"/>
              <w:spacing w:after="0" w:line="240" w:lineRule="auto"/>
              <w:ind w:left="217" w:right="77"/>
              <w:rPr>
                <w:rFonts w:ascii="Tahoma" w:hAnsi="Tahoma" w:cs="Tahoma"/>
                <w:sz w:val="16"/>
                <w:szCs w:val="16"/>
                <w:lang w:eastAsia="pl-PL"/>
              </w:rPr>
            </w:pPr>
            <w:r>
              <w:rPr>
                <w:rFonts w:ascii="Tahoma" w:hAnsi="Tahoma" w:cs="Tahoma"/>
                <w:b/>
                <w:bCs/>
                <w:sz w:val="16"/>
                <w:szCs w:val="16"/>
              </w:rPr>
              <w:t>Wyświetlacz powinien pozwolić na wyświetlanie informacji o:</w:t>
            </w:r>
          </w:p>
        </w:tc>
      </w:tr>
      <w:tr w:rsidR="00B1749E" w:rsidRPr="007F0ED1" w14:paraId="6FD38E8D" w14:textId="77777777" w:rsidTr="001446AF">
        <w:trPr>
          <w:cantSplit/>
          <w:trHeight w:val="567"/>
        </w:trPr>
        <w:tc>
          <w:tcPr>
            <w:tcW w:w="2551" w:type="dxa"/>
            <w:vMerge/>
            <w:vAlign w:val="center"/>
          </w:tcPr>
          <w:p w14:paraId="0E5D2EA6" w14:textId="77777777" w:rsidR="00B1749E" w:rsidRPr="007F0ED1" w:rsidRDefault="00B1749E" w:rsidP="00F923AC">
            <w:pPr>
              <w:ind w:left="497" w:hanging="497"/>
              <w:rPr>
                <w:rFonts w:cs="Tahoma"/>
                <w:b/>
                <w:sz w:val="16"/>
                <w:szCs w:val="16"/>
              </w:rPr>
            </w:pPr>
          </w:p>
        </w:tc>
        <w:tc>
          <w:tcPr>
            <w:tcW w:w="8006" w:type="dxa"/>
            <w:vAlign w:val="center"/>
          </w:tcPr>
          <w:p w14:paraId="27D34A3B" w14:textId="6BD50C81"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oznaczeniu numeru linii w postaci numerycznej lub alfanumerycznej,</w:t>
            </w:r>
          </w:p>
        </w:tc>
      </w:tr>
      <w:tr w:rsidR="00B1749E" w:rsidRPr="007F0ED1" w14:paraId="2B4AEF11" w14:textId="77777777" w:rsidTr="001446AF">
        <w:trPr>
          <w:cantSplit/>
          <w:trHeight w:val="567"/>
        </w:trPr>
        <w:tc>
          <w:tcPr>
            <w:tcW w:w="2551" w:type="dxa"/>
            <w:vMerge/>
            <w:vAlign w:val="center"/>
          </w:tcPr>
          <w:p w14:paraId="22109E40" w14:textId="77777777" w:rsidR="00B1749E" w:rsidRPr="007F0ED1" w:rsidRDefault="00B1749E" w:rsidP="00F923AC">
            <w:pPr>
              <w:ind w:left="497" w:hanging="497"/>
              <w:rPr>
                <w:rFonts w:cs="Tahoma"/>
                <w:b/>
                <w:sz w:val="16"/>
                <w:szCs w:val="16"/>
              </w:rPr>
            </w:pPr>
          </w:p>
        </w:tc>
        <w:tc>
          <w:tcPr>
            <w:tcW w:w="8006" w:type="dxa"/>
            <w:vAlign w:val="center"/>
          </w:tcPr>
          <w:p w14:paraId="7293CDCC" w14:textId="674D9FE8"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przebiegu całej trasy linii (nazwy przystanków) w formie tzw. „liniowego wykresu trasy”, w orientacji poziomej, w formie tzw. „koralików”,</w:t>
            </w:r>
          </w:p>
        </w:tc>
      </w:tr>
      <w:tr w:rsidR="00B1749E" w:rsidRPr="007F0ED1" w14:paraId="6395ABA6" w14:textId="77777777" w:rsidTr="001446AF">
        <w:trPr>
          <w:cantSplit/>
          <w:trHeight w:val="567"/>
        </w:trPr>
        <w:tc>
          <w:tcPr>
            <w:tcW w:w="2551" w:type="dxa"/>
            <w:vMerge/>
            <w:vAlign w:val="center"/>
          </w:tcPr>
          <w:p w14:paraId="74C21EA3" w14:textId="77777777" w:rsidR="00B1749E" w:rsidRPr="007F0ED1" w:rsidRDefault="00B1749E" w:rsidP="00F923AC">
            <w:pPr>
              <w:ind w:left="497" w:hanging="497"/>
              <w:rPr>
                <w:rFonts w:cs="Tahoma"/>
                <w:b/>
                <w:sz w:val="16"/>
                <w:szCs w:val="16"/>
              </w:rPr>
            </w:pPr>
          </w:p>
        </w:tc>
        <w:tc>
          <w:tcPr>
            <w:tcW w:w="8006" w:type="dxa"/>
            <w:vAlign w:val="center"/>
          </w:tcPr>
          <w:p w14:paraId="561E4DA6" w14:textId="27FC689D"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aktualnym czasie (godzinach i minutach) oraz aktualnej dacie,</w:t>
            </w:r>
          </w:p>
        </w:tc>
      </w:tr>
      <w:tr w:rsidR="00B1749E" w:rsidRPr="007F0ED1" w14:paraId="55BE4F1F" w14:textId="77777777" w:rsidTr="001446AF">
        <w:trPr>
          <w:cantSplit/>
          <w:trHeight w:val="567"/>
        </w:trPr>
        <w:tc>
          <w:tcPr>
            <w:tcW w:w="2551" w:type="dxa"/>
            <w:vMerge/>
            <w:vAlign w:val="center"/>
          </w:tcPr>
          <w:p w14:paraId="7FE6F10B" w14:textId="77777777" w:rsidR="00B1749E" w:rsidRPr="007F0ED1" w:rsidRDefault="00B1749E" w:rsidP="00F923AC">
            <w:pPr>
              <w:ind w:left="497" w:hanging="497"/>
              <w:rPr>
                <w:rFonts w:cs="Tahoma"/>
                <w:b/>
                <w:sz w:val="16"/>
                <w:szCs w:val="16"/>
              </w:rPr>
            </w:pPr>
          </w:p>
        </w:tc>
        <w:tc>
          <w:tcPr>
            <w:tcW w:w="8006" w:type="dxa"/>
            <w:vAlign w:val="center"/>
          </w:tcPr>
          <w:p w14:paraId="59BA28DB" w14:textId="19462701"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informacji o następnym przystanku (po odjeździe z przystanku),</w:t>
            </w:r>
          </w:p>
        </w:tc>
      </w:tr>
      <w:tr w:rsidR="00B1749E" w:rsidRPr="007F0ED1" w14:paraId="0469D79F" w14:textId="77777777" w:rsidTr="001446AF">
        <w:trPr>
          <w:cantSplit/>
          <w:trHeight w:val="567"/>
        </w:trPr>
        <w:tc>
          <w:tcPr>
            <w:tcW w:w="2551" w:type="dxa"/>
            <w:vMerge/>
            <w:vAlign w:val="center"/>
          </w:tcPr>
          <w:p w14:paraId="00EE31E1" w14:textId="77777777" w:rsidR="00B1749E" w:rsidRPr="007F0ED1" w:rsidRDefault="00B1749E" w:rsidP="00F923AC">
            <w:pPr>
              <w:ind w:left="497" w:hanging="497"/>
              <w:rPr>
                <w:rFonts w:cs="Tahoma"/>
                <w:b/>
                <w:sz w:val="16"/>
                <w:szCs w:val="16"/>
              </w:rPr>
            </w:pPr>
          </w:p>
        </w:tc>
        <w:tc>
          <w:tcPr>
            <w:tcW w:w="8006" w:type="dxa"/>
            <w:vAlign w:val="center"/>
          </w:tcPr>
          <w:p w14:paraId="4CFC4181" w14:textId="33530E48"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informacji o bieżącym przystanku (przed dojazdem do przystanku),</w:t>
            </w:r>
          </w:p>
        </w:tc>
      </w:tr>
      <w:tr w:rsidR="00B1749E" w:rsidRPr="007F0ED1" w14:paraId="5D39EFB3" w14:textId="77777777" w:rsidTr="001446AF">
        <w:trPr>
          <w:cantSplit/>
          <w:trHeight w:val="567"/>
        </w:trPr>
        <w:tc>
          <w:tcPr>
            <w:tcW w:w="2551" w:type="dxa"/>
            <w:vMerge/>
            <w:vAlign w:val="center"/>
          </w:tcPr>
          <w:p w14:paraId="6B81A0F6" w14:textId="77777777" w:rsidR="00B1749E" w:rsidRPr="007F0ED1" w:rsidRDefault="00B1749E" w:rsidP="00F923AC">
            <w:pPr>
              <w:ind w:left="497" w:hanging="497"/>
              <w:rPr>
                <w:rFonts w:cs="Tahoma"/>
                <w:b/>
                <w:sz w:val="16"/>
                <w:szCs w:val="16"/>
              </w:rPr>
            </w:pPr>
          </w:p>
        </w:tc>
        <w:tc>
          <w:tcPr>
            <w:tcW w:w="8006" w:type="dxa"/>
            <w:vAlign w:val="center"/>
          </w:tcPr>
          <w:p w14:paraId="6708F207" w14:textId="1457AD7C"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czas przejazdu wyrażonego w minutach (czas przejazdu liczony jest narastająco od wyróżnionego, następnego przystanku).</w:t>
            </w:r>
          </w:p>
        </w:tc>
      </w:tr>
      <w:tr w:rsidR="00B1749E" w:rsidRPr="007F0ED1" w14:paraId="0E7BD246" w14:textId="77777777" w:rsidTr="001446AF">
        <w:trPr>
          <w:cantSplit/>
          <w:trHeight w:val="567"/>
        </w:trPr>
        <w:tc>
          <w:tcPr>
            <w:tcW w:w="2551" w:type="dxa"/>
            <w:vMerge/>
            <w:vAlign w:val="center"/>
          </w:tcPr>
          <w:p w14:paraId="12AD9B38" w14:textId="77777777" w:rsidR="00B1749E" w:rsidRPr="007F0ED1" w:rsidRDefault="00B1749E" w:rsidP="00F923AC">
            <w:pPr>
              <w:ind w:left="497" w:hanging="497"/>
              <w:rPr>
                <w:rFonts w:cs="Tahoma"/>
                <w:b/>
                <w:sz w:val="16"/>
                <w:szCs w:val="16"/>
              </w:rPr>
            </w:pPr>
          </w:p>
        </w:tc>
        <w:tc>
          <w:tcPr>
            <w:tcW w:w="8006" w:type="dxa"/>
            <w:vAlign w:val="center"/>
          </w:tcPr>
          <w:p w14:paraId="29286A1E" w14:textId="02A732E9" w:rsidR="00B1749E" w:rsidRPr="007F0ED1" w:rsidRDefault="00B1749E" w:rsidP="00F923AC">
            <w:pPr>
              <w:pStyle w:val="Akapitzlist1"/>
              <w:numPr>
                <w:ilvl w:val="0"/>
                <w:numId w:val="74"/>
              </w:numPr>
              <w:spacing w:after="0" w:line="240" w:lineRule="auto"/>
              <w:ind w:left="278" w:right="77" w:hanging="141"/>
              <w:rPr>
                <w:rFonts w:ascii="Tahoma" w:hAnsi="Tahoma" w:cs="Tahoma"/>
                <w:sz w:val="16"/>
                <w:szCs w:val="16"/>
                <w:lang w:eastAsia="pl-PL"/>
              </w:rPr>
            </w:pPr>
            <w:r>
              <w:rPr>
                <w:rFonts w:ascii="Tahoma" w:hAnsi="Tahoma" w:cs="Tahoma"/>
                <w:sz w:val="16"/>
                <w:szCs w:val="16"/>
              </w:rPr>
              <w:t xml:space="preserve">Sposób prezentacji: w górnej części tablicy wyświetlany jest następny przystanek, następny przystanek wyróżniony zostaje kolorem czerwonym także na liście kolejnych przystanków, przebyta trasa (nazwy </w:t>
            </w:r>
            <w:r>
              <w:rPr>
                <w:rFonts w:ascii="Tahoma" w:hAnsi="Tahoma" w:cs="Tahoma"/>
                <w:sz w:val="16"/>
                <w:szCs w:val="16"/>
              </w:rPr>
              <w:br/>
              <w:t>i symbole przystanków) oznaczona zostaje na szaro. Realizując każdy kurs wykaz przystanków wyświetlany na tablicy musi odzwierciedlać wszystkie obsługiwane w danym kursie przystanki.</w:t>
            </w:r>
          </w:p>
        </w:tc>
      </w:tr>
      <w:tr w:rsidR="00B1749E" w:rsidRPr="007F0ED1" w14:paraId="61BC554F" w14:textId="77777777" w:rsidTr="001446AF">
        <w:trPr>
          <w:cantSplit/>
          <w:trHeight w:val="567"/>
        </w:trPr>
        <w:tc>
          <w:tcPr>
            <w:tcW w:w="2551" w:type="dxa"/>
            <w:vMerge/>
            <w:vAlign w:val="center"/>
          </w:tcPr>
          <w:p w14:paraId="0EB65BDE" w14:textId="77777777" w:rsidR="00B1749E" w:rsidRPr="007F0ED1" w:rsidRDefault="00B1749E" w:rsidP="006D3FB3">
            <w:pPr>
              <w:ind w:left="497" w:hanging="497"/>
              <w:rPr>
                <w:rFonts w:cs="Tahoma"/>
                <w:b/>
                <w:sz w:val="16"/>
                <w:szCs w:val="16"/>
              </w:rPr>
            </w:pPr>
          </w:p>
        </w:tc>
        <w:tc>
          <w:tcPr>
            <w:tcW w:w="8006" w:type="dxa"/>
            <w:vAlign w:val="center"/>
          </w:tcPr>
          <w:p w14:paraId="2D99A0B5" w14:textId="77777777" w:rsidR="00B1749E" w:rsidRDefault="00B1749E" w:rsidP="00F923AC">
            <w:pPr>
              <w:pStyle w:val="Akapitzlist1"/>
              <w:spacing w:after="0" w:line="240" w:lineRule="auto"/>
              <w:ind w:left="0"/>
              <w:jc w:val="both"/>
              <w:rPr>
                <w:rFonts w:ascii="Tahoma" w:hAnsi="Tahoma" w:cs="Tahoma"/>
                <w:b/>
                <w:bCs/>
                <w:sz w:val="16"/>
                <w:szCs w:val="16"/>
                <w:lang w:eastAsia="pl-PL"/>
              </w:rPr>
            </w:pPr>
            <w:r>
              <w:rPr>
                <w:rFonts w:ascii="Tahoma" w:hAnsi="Tahoma" w:cs="Tahoma"/>
                <w:b/>
                <w:bCs/>
                <w:sz w:val="16"/>
                <w:szCs w:val="16"/>
                <w:lang w:eastAsia="pl-PL"/>
              </w:rPr>
              <w:t>UWAGA</w:t>
            </w:r>
          </w:p>
          <w:p w14:paraId="79B703EF" w14:textId="77777777" w:rsidR="00B1749E" w:rsidRDefault="00B1749E" w:rsidP="00F923AC">
            <w:pPr>
              <w:pStyle w:val="Akapitzlist1"/>
              <w:spacing w:after="0" w:line="240" w:lineRule="auto"/>
              <w:ind w:left="0"/>
              <w:jc w:val="both"/>
              <w:rPr>
                <w:rFonts w:ascii="Tahoma" w:hAnsi="Tahoma" w:cs="Tahoma"/>
                <w:b/>
                <w:bCs/>
                <w:sz w:val="16"/>
                <w:szCs w:val="16"/>
                <w:lang w:eastAsia="pl-PL"/>
              </w:rPr>
            </w:pPr>
            <w:r>
              <w:rPr>
                <w:rFonts w:ascii="Tahoma" w:hAnsi="Tahoma" w:cs="Tahoma"/>
                <w:b/>
                <w:bCs/>
                <w:sz w:val="16"/>
                <w:szCs w:val="16"/>
                <w:lang w:eastAsia="pl-PL"/>
              </w:rPr>
              <w:t>1. Odległość dolnej krawędzi monitora od poziomu podłogi w miejscu montażu nie może być mniejsza niż 195 cm. Jeżeli konstrukcja pojazdu nie pozwala na montaż w osi, dopuszcza się montaż w innym – uzgodnionym z Zamawiającym – miejscu.</w:t>
            </w:r>
          </w:p>
          <w:p w14:paraId="6016B220" w14:textId="7D1EF343" w:rsidR="00B1749E" w:rsidRPr="00F923AC" w:rsidRDefault="00B1749E" w:rsidP="00F923AC">
            <w:pPr>
              <w:pStyle w:val="Akapitzlist1"/>
              <w:spacing w:after="0" w:line="240" w:lineRule="auto"/>
              <w:ind w:left="217" w:right="77" w:hanging="217"/>
              <w:rPr>
                <w:rFonts w:ascii="Tahoma" w:hAnsi="Tahoma" w:cs="Tahoma"/>
                <w:sz w:val="16"/>
                <w:szCs w:val="16"/>
                <w:lang w:eastAsia="pl-PL"/>
              </w:rPr>
            </w:pPr>
            <w:r w:rsidRPr="00F923AC">
              <w:rPr>
                <w:rFonts w:ascii="Tahoma" w:hAnsi="Tahoma" w:cs="Tahoma"/>
                <w:b/>
                <w:bCs/>
                <w:sz w:val="16"/>
                <w:szCs w:val="16"/>
              </w:rPr>
              <w:t>2. Miejsce montażu wyświetlacza/y bocznych do ustalenia z Zamawiającym.</w:t>
            </w:r>
          </w:p>
        </w:tc>
      </w:tr>
      <w:tr w:rsidR="00B1749E" w:rsidRPr="007F0ED1" w14:paraId="42B9EB60" w14:textId="77777777" w:rsidTr="001446AF">
        <w:trPr>
          <w:cantSplit/>
          <w:trHeight w:val="1299"/>
        </w:trPr>
        <w:tc>
          <w:tcPr>
            <w:tcW w:w="2551" w:type="dxa"/>
            <w:vMerge/>
            <w:vAlign w:val="center"/>
          </w:tcPr>
          <w:p w14:paraId="45F5BB74" w14:textId="5995E3FD" w:rsidR="00B1749E" w:rsidRPr="007F0ED1" w:rsidRDefault="00B1749E" w:rsidP="006A2FAA">
            <w:pPr>
              <w:ind w:left="497" w:hanging="497"/>
              <w:rPr>
                <w:rFonts w:cs="Tahoma"/>
                <w:b/>
                <w:sz w:val="16"/>
                <w:szCs w:val="16"/>
              </w:rPr>
            </w:pPr>
          </w:p>
        </w:tc>
        <w:tc>
          <w:tcPr>
            <w:tcW w:w="8006" w:type="dxa"/>
            <w:shd w:val="clear" w:color="auto" w:fill="FFFFFF"/>
            <w:vAlign w:val="center"/>
          </w:tcPr>
          <w:p w14:paraId="7F2518EB" w14:textId="77777777" w:rsidR="00B1749E" w:rsidRPr="007F0ED1" w:rsidRDefault="00B1749E" w:rsidP="008F2859">
            <w:pPr>
              <w:pStyle w:val="Akapitzlist1"/>
              <w:numPr>
                <w:ilvl w:val="0"/>
                <w:numId w:val="44"/>
              </w:numPr>
              <w:tabs>
                <w:tab w:val="left" w:pos="510"/>
              </w:tabs>
              <w:spacing w:after="0" w:line="240" w:lineRule="auto"/>
              <w:ind w:left="217" w:right="219" w:hanging="217"/>
              <w:rPr>
                <w:rFonts w:ascii="Tahoma" w:hAnsi="Tahoma" w:cs="Tahoma"/>
                <w:b/>
                <w:noProof/>
                <w:sz w:val="16"/>
                <w:szCs w:val="16"/>
                <w:lang w:eastAsia="pl-PL"/>
              </w:rPr>
            </w:pPr>
            <w:r w:rsidRPr="007F0ED1">
              <w:rPr>
                <w:rFonts w:ascii="Tahoma" w:hAnsi="Tahoma" w:cs="Tahoma"/>
                <w:b/>
                <w:sz w:val="16"/>
                <w:szCs w:val="16"/>
              </w:rPr>
              <w:t>Elektroniczne tablice zewnętrzne diodowe:</w:t>
            </w:r>
          </w:p>
          <w:p w14:paraId="4D39F006" w14:textId="77777777" w:rsidR="00B1749E" w:rsidRPr="007F0ED1" w:rsidRDefault="00B1749E" w:rsidP="008F2859">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przednia dwurzędowa (pełnowymiarowa na szerokość autobusu, minimalna rozdzielczość: 200 punktów w poziomie, 24 punkty w pionie), wyświetlająca numer linii i kierunek jazdy</w:t>
            </w:r>
            <w:r>
              <w:rPr>
                <w:rFonts w:cs="Tahoma"/>
                <w:sz w:val="16"/>
                <w:szCs w:val="16"/>
              </w:rPr>
              <w:t>,</w:t>
            </w:r>
            <w:r w:rsidRPr="007F0ED1">
              <w:rPr>
                <w:rFonts w:cs="Tahoma"/>
                <w:sz w:val="16"/>
                <w:szCs w:val="16"/>
              </w:rPr>
              <w:t xml:space="preserve"> o minimalnym polu odczytowym </w:t>
            </w:r>
            <w:bookmarkStart w:id="0" w:name="_Hlk159419358"/>
            <w:r w:rsidRPr="00444D7A">
              <w:rPr>
                <w:rFonts w:cs="Tahoma"/>
                <w:sz w:val="16"/>
                <w:szCs w:val="16"/>
                <w:shd w:val="clear" w:color="auto" w:fill="FFFFFF"/>
              </w:rPr>
              <w:t>1790x235 mm,</w:t>
            </w:r>
            <w:r w:rsidRPr="007F0ED1">
              <w:rPr>
                <w:rFonts w:cs="Tahoma"/>
                <w:sz w:val="16"/>
                <w:szCs w:val="16"/>
              </w:rPr>
              <w:t xml:space="preserve"> </w:t>
            </w:r>
            <w:bookmarkEnd w:id="0"/>
          </w:p>
        </w:tc>
      </w:tr>
      <w:tr w:rsidR="00B1749E" w:rsidRPr="007F0ED1" w14:paraId="2AF66734" w14:textId="77777777" w:rsidTr="001446AF">
        <w:trPr>
          <w:cantSplit/>
          <w:trHeight w:val="567"/>
        </w:trPr>
        <w:tc>
          <w:tcPr>
            <w:tcW w:w="2551" w:type="dxa"/>
            <w:vMerge/>
            <w:shd w:val="clear" w:color="auto" w:fill="auto"/>
            <w:vAlign w:val="center"/>
          </w:tcPr>
          <w:p w14:paraId="71878981" w14:textId="77777777" w:rsidR="00B1749E" w:rsidRPr="007F0ED1" w:rsidRDefault="00B1749E" w:rsidP="006A2FAA">
            <w:pPr>
              <w:ind w:left="497" w:hanging="497"/>
              <w:rPr>
                <w:rFonts w:cs="Tahoma"/>
                <w:b/>
                <w:sz w:val="16"/>
                <w:szCs w:val="16"/>
              </w:rPr>
            </w:pPr>
          </w:p>
        </w:tc>
        <w:tc>
          <w:tcPr>
            <w:tcW w:w="8006" w:type="dxa"/>
            <w:shd w:val="clear" w:color="auto" w:fill="FFFFFF"/>
            <w:vAlign w:val="center"/>
          </w:tcPr>
          <w:p w14:paraId="77B30C93" w14:textId="77777777" w:rsidR="00B1749E" w:rsidRPr="007F0ED1" w:rsidRDefault="00B1749E" w:rsidP="008F2859">
            <w:pPr>
              <w:numPr>
                <w:ilvl w:val="0"/>
                <w:numId w:val="13"/>
              </w:numPr>
              <w:tabs>
                <w:tab w:val="clear" w:pos="708"/>
                <w:tab w:val="left" w:pos="510"/>
              </w:tabs>
              <w:suppressAutoHyphens/>
              <w:ind w:left="500" w:right="77" w:hanging="283"/>
              <w:rPr>
                <w:rFonts w:cs="Tahoma"/>
                <w:sz w:val="16"/>
                <w:szCs w:val="16"/>
              </w:rPr>
            </w:pPr>
            <w:r w:rsidRPr="007F0ED1">
              <w:rPr>
                <w:rFonts w:cs="Tahoma"/>
                <w:sz w:val="16"/>
                <w:szCs w:val="16"/>
              </w:rPr>
              <w:t xml:space="preserve">jedna boczna (dwurzędowa, minimalna rozdzielczość: 160 punktów w poziomie, 24 punkty </w:t>
            </w:r>
            <w:r>
              <w:rPr>
                <w:rFonts w:cs="Tahoma"/>
                <w:sz w:val="16"/>
                <w:szCs w:val="16"/>
              </w:rPr>
              <w:br/>
            </w:r>
            <w:r w:rsidRPr="007F0ED1">
              <w:rPr>
                <w:rFonts w:cs="Tahoma"/>
                <w:sz w:val="16"/>
                <w:szCs w:val="16"/>
              </w:rPr>
              <w:t>w pionie), wyświetlająca numer linii i kierunek jazdy</w:t>
            </w:r>
            <w:r>
              <w:rPr>
                <w:rFonts w:cs="Tahoma"/>
                <w:sz w:val="16"/>
                <w:szCs w:val="16"/>
              </w:rPr>
              <w:t>,</w:t>
            </w:r>
            <w:r w:rsidRPr="007F0ED1">
              <w:rPr>
                <w:rFonts w:cs="Tahoma"/>
                <w:sz w:val="16"/>
                <w:szCs w:val="16"/>
              </w:rPr>
              <w:t xml:space="preserve"> o minimalnym polu odczytowym </w:t>
            </w:r>
            <w:bookmarkStart w:id="1" w:name="_Hlk159419373"/>
            <w:r w:rsidRPr="007F0ED1">
              <w:rPr>
                <w:rFonts w:cs="Tahoma"/>
                <w:sz w:val="16"/>
                <w:szCs w:val="16"/>
              </w:rPr>
              <w:t xml:space="preserve">1100x170 mm, </w:t>
            </w:r>
            <w:bookmarkEnd w:id="1"/>
            <w:r>
              <w:rPr>
                <w:rFonts w:cs="Tahoma"/>
                <w:sz w:val="16"/>
                <w:szCs w:val="16"/>
              </w:rPr>
              <w:t>umiejscowione pomiędzy pierwszymi i drugimi drzwiami,</w:t>
            </w:r>
          </w:p>
        </w:tc>
      </w:tr>
      <w:tr w:rsidR="00B1749E" w:rsidRPr="007F0ED1" w14:paraId="1424B941" w14:textId="77777777" w:rsidTr="001446AF">
        <w:trPr>
          <w:cantSplit/>
          <w:trHeight w:val="567"/>
        </w:trPr>
        <w:tc>
          <w:tcPr>
            <w:tcW w:w="2551" w:type="dxa"/>
            <w:vMerge/>
            <w:shd w:val="clear" w:color="auto" w:fill="auto"/>
            <w:vAlign w:val="center"/>
          </w:tcPr>
          <w:p w14:paraId="49E1FCD9" w14:textId="77777777" w:rsidR="00B1749E" w:rsidRPr="007F0ED1" w:rsidRDefault="00B1749E" w:rsidP="006A2FAA">
            <w:pPr>
              <w:ind w:left="497" w:hanging="497"/>
              <w:rPr>
                <w:rFonts w:cs="Tahoma"/>
                <w:b/>
                <w:sz w:val="16"/>
                <w:szCs w:val="16"/>
              </w:rPr>
            </w:pPr>
          </w:p>
        </w:tc>
        <w:tc>
          <w:tcPr>
            <w:tcW w:w="8006" w:type="dxa"/>
            <w:shd w:val="clear" w:color="auto" w:fill="FFFFFF"/>
            <w:vAlign w:val="center"/>
          </w:tcPr>
          <w:p w14:paraId="7DADEB31" w14:textId="77777777" w:rsidR="00B1749E" w:rsidRPr="007F0ED1" w:rsidRDefault="00B1749E" w:rsidP="008F2859">
            <w:pPr>
              <w:numPr>
                <w:ilvl w:val="0"/>
                <w:numId w:val="13"/>
              </w:numPr>
              <w:tabs>
                <w:tab w:val="clear" w:pos="708"/>
                <w:tab w:val="left" w:pos="510"/>
                <w:tab w:val="left" w:pos="7239"/>
              </w:tabs>
              <w:suppressAutoHyphens/>
              <w:ind w:left="500" w:right="77" w:hanging="280"/>
              <w:rPr>
                <w:rFonts w:cs="Tahoma"/>
                <w:sz w:val="16"/>
                <w:szCs w:val="16"/>
              </w:rPr>
            </w:pPr>
            <w:r w:rsidRPr="007F0ED1">
              <w:rPr>
                <w:rFonts w:cs="Tahoma"/>
                <w:sz w:val="16"/>
                <w:szCs w:val="16"/>
              </w:rPr>
              <w:t xml:space="preserve">tylna, (dwurzędowa, minimalna rozdzielczość: </w:t>
            </w:r>
            <w:r>
              <w:rPr>
                <w:rFonts w:cs="Tahoma"/>
                <w:sz w:val="16"/>
                <w:szCs w:val="16"/>
              </w:rPr>
              <w:t>40</w:t>
            </w:r>
            <w:r w:rsidRPr="007F0ED1">
              <w:rPr>
                <w:rFonts w:cs="Tahoma"/>
                <w:sz w:val="16"/>
                <w:szCs w:val="16"/>
              </w:rPr>
              <w:t xml:space="preserve"> punktów w poziomie, 24 punkty w pionie), wyświetlająca numer linii i kierunek jazdy</w:t>
            </w:r>
            <w:r>
              <w:rPr>
                <w:rFonts w:cs="Tahoma"/>
                <w:sz w:val="16"/>
                <w:szCs w:val="16"/>
              </w:rPr>
              <w:t>,</w:t>
            </w:r>
            <w:r w:rsidRPr="007F0ED1">
              <w:rPr>
                <w:rFonts w:cs="Tahoma"/>
                <w:sz w:val="16"/>
                <w:szCs w:val="16"/>
              </w:rPr>
              <w:t xml:space="preserve"> </w:t>
            </w:r>
            <w:r w:rsidRPr="007F0ED1">
              <w:rPr>
                <w:rFonts w:cs="Tahoma"/>
                <w:sz w:val="16"/>
                <w:szCs w:val="16"/>
              </w:rPr>
              <w:br/>
              <w:t xml:space="preserve">o minimalnym polu odczytowym </w:t>
            </w:r>
            <w:r w:rsidRPr="00085979">
              <w:rPr>
                <w:rFonts w:cs="Tahoma"/>
                <w:sz w:val="16"/>
                <w:szCs w:val="16"/>
              </w:rPr>
              <w:t xml:space="preserve">380x 240 </w:t>
            </w:r>
            <w:r w:rsidRPr="007F0ED1">
              <w:rPr>
                <w:rFonts w:cs="Tahoma"/>
                <w:sz w:val="16"/>
                <w:szCs w:val="16"/>
              </w:rPr>
              <w:t xml:space="preserve"> mm, </w:t>
            </w:r>
          </w:p>
        </w:tc>
      </w:tr>
      <w:tr w:rsidR="00B1749E" w:rsidRPr="007F0ED1" w14:paraId="1CE86699" w14:textId="77777777" w:rsidTr="001446AF">
        <w:trPr>
          <w:cantSplit/>
          <w:trHeight w:val="567"/>
        </w:trPr>
        <w:tc>
          <w:tcPr>
            <w:tcW w:w="2551" w:type="dxa"/>
            <w:vMerge/>
            <w:vAlign w:val="center"/>
          </w:tcPr>
          <w:p w14:paraId="5FE3AF3B" w14:textId="77777777" w:rsidR="00B1749E" w:rsidRPr="007F0ED1" w:rsidRDefault="00B1749E" w:rsidP="006A2FAA">
            <w:pPr>
              <w:ind w:left="497" w:hanging="497"/>
              <w:rPr>
                <w:rFonts w:cs="Tahoma"/>
                <w:b/>
                <w:sz w:val="16"/>
                <w:szCs w:val="16"/>
              </w:rPr>
            </w:pPr>
          </w:p>
        </w:tc>
        <w:tc>
          <w:tcPr>
            <w:tcW w:w="8006" w:type="dxa"/>
            <w:vAlign w:val="center"/>
          </w:tcPr>
          <w:p w14:paraId="3CC64240" w14:textId="77777777" w:rsidR="00B1749E" w:rsidRPr="007F0ED1" w:rsidRDefault="00B1749E" w:rsidP="008F2859">
            <w:pPr>
              <w:numPr>
                <w:ilvl w:val="0"/>
                <w:numId w:val="13"/>
              </w:numPr>
              <w:tabs>
                <w:tab w:val="clear" w:pos="708"/>
                <w:tab w:val="left" w:pos="510"/>
                <w:tab w:val="left" w:pos="4041"/>
                <w:tab w:val="left" w:pos="4112"/>
              </w:tabs>
              <w:suppressAutoHyphens/>
              <w:ind w:left="500" w:right="71" w:hanging="282"/>
              <w:rPr>
                <w:rFonts w:cs="Tahoma"/>
                <w:sz w:val="16"/>
                <w:szCs w:val="16"/>
              </w:rPr>
            </w:pPr>
            <w:r w:rsidRPr="007F0ED1">
              <w:rPr>
                <w:rFonts w:cs="Tahoma"/>
                <w:sz w:val="16"/>
                <w:szCs w:val="16"/>
              </w:rPr>
              <w:t xml:space="preserve">możliwość stosowania piktogramów, we wszystkich tablicach, </w:t>
            </w:r>
          </w:p>
        </w:tc>
      </w:tr>
      <w:tr w:rsidR="00B1749E" w:rsidRPr="007F0ED1" w14:paraId="0C737EE3" w14:textId="77777777" w:rsidTr="001446AF">
        <w:trPr>
          <w:cantSplit/>
          <w:trHeight w:val="454"/>
        </w:trPr>
        <w:tc>
          <w:tcPr>
            <w:tcW w:w="2551" w:type="dxa"/>
            <w:vMerge/>
            <w:vAlign w:val="center"/>
          </w:tcPr>
          <w:p w14:paraId="1AB4AACA" w14:textId="77777777" w:rsidR="00B1749E" w:rsidRPr="007F0ED1" w:rsidRDefault="00B1749E" w:rsidP="006A2FAA">
            <w:pPr>
              <w:ind w:left="497" w:hanging="497"/>
              <w:jc w:val="both"/>
              <w:rPr>
                <w:rFonts w:cs="Tahoma"/>
                <w:b/>
                <w:sz w:val="16"/>
                <w:szCs w:val="16"/>
              </w:rPr>
            </w:pPr>
          </w:p>
        </w:tc>
        <w:tc>
          <w:tcPr>
            <w:tcW w:w="8006" w:type="dxa"/>
            <w:vAlign w:val="center"/>
          </w:tcPr>
          <w:p w14:paraId="2008CB7F" w14:textId="77777777" w:rsidR="00B1749E" w:rsidRPr="007F0ED1" w:rsidRDefault="00B1749E" w:rsidP="008F2859">
            <w:pPr>
              <w:numPr>
                <w:ilvl w:val="0"/>
                <w:numId w:val="13"/>
              </w:numPr>
              <w:tabs>
                <w:tab w:val="clear" w:pos="708"/>
                <w:tab w:val="left" w:pos="510"/>
                <w:tab w:val="left" w:pos="4183"/>
              </w:tabs>
              <w:suppressAutoHyphens/>
              <w:ind w:left="638" w:hanging="421"/>
              <w:rPr>
                <w:rFonts w:cs="Tahoma"/>
                <w:sz w:val="16"/>
                <w:szCs w:val="16"/>
              </w:rPr>
            </w:pPr>
            <w:r w:rsidRPr="007F0ED1">
              <w:rPr>
                <w:rFonts w:cs="Tahoma"/>
                <w:sz w:val="16"/>
                <w:szCs w:val="16"/>
              </w:rPr>
              <w:t>diody w tablicach koloru białego,</w:t>
            </w:r>
          </w:p>
        </w:tc>
      </w:tr>
      <w:tr w:rsidR="00B1749E" w:rsidRPr="007F0ED1" w14:paraId="739E2439" w14:textId="77777777" w:rsidTr="001446AF">
        <w:trPr>
          <w:cantSplit/>
          <w:trHeight w:val="454"/>
        </w:trPr>
        <w:tc>
          <w:tcPr>
            <w:tcW w:w="2551" w:type="dxa"/>
            <w:vMerge/>
            <w:vAlign w:val="center"/>
          </w:tcPr>
          <w:p w14:paraId="45D78356" w14:textId="77777777" w:rsidR="00B1749E" w:rsidRPr="007F0ED1" w:rsidRDefault="00B1749E" w:rsidP="003548B1">
            <w:pPr>
              <w:ind w:left="497" w:hanging="497"/>
              <w:jc w:val="both"/>
              <w:rPr>
                <w:rFonts w:cs="Tahoma"/>
                <w:b/>
                <w:sz w:val="16"/>
                <w:szCs w:val="16"/>
              </w:rPr>
            </w:pPr>
          </w:p>
        </w:tc>
        <w:tc>
          <w:tcPr>
            <w:tcW w:w="8006" w:type="dxa"/>
            <w:vAlign w:val="center"/>
          </w:tcPr>
          <w:p w14:paraId="77D64EE8" w14:textId="77777777" w:rsidR="00B1749E" w:rsidRPr="007F0ED1" w:rsidRDefault="00B1749E" w:rsidP="008F2859">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diody o min. jasności świecenia 5000 mcd,</w:t>
            </w:r>
          </w:p>
        </w:tc>
      </w:tr>
      <w:tr w:rsidR="00B1749E" w:rsidRPr="007F0ED1" w14:paraId="4C50AB36" w14:textId="77777777" w:rsidTr="001446AF">
        <w:trPr>
          <w:cantSplit/>
          <w:trHeight w:val="454"/>
        </w:trPr>
        <w:tc>
          <w:tcPr>
            <w:tcW w:w="2551" w:type="dxa"/>
            <w:vMerge/>
            <w:vAlign w:val="center"/>
          </w:tcPr>
          <w:p w14:paraId="14E087FC" w14:textId="77777777" w:rsidR="00B1749E" w:rsidRPr="007F0ED1" w:rsidRDefault="00B1749E" w:rsidP="003548B1">
            <w:pPr>
              <w:ind w:left="497" w:hanging="497"/>
              <w:jc w:val="both"/>
              <w:rPr>
                <w:rFonts w:cs="Tahoma"/>
                <w:b/>
                <w:sz w:val="16"/>
                <w:szCs w:val="16"/>
              </w:rPr>
            </w:pPr>
          </w:p>
        </w:tc>
        <w:tc>
          <w:tcPr>
            <w:tcW w:w="8006" w:type="dxa"/>
            <w:vAlign w:val="center"/>
          </w:tcPr>
          <w:p w14:paraId="04CD89F8" w14:textId="77777777" w:rsidR="00B1749E" w:rsidRDefault="00B1749E" w:rsidP="008F2859">
            <w:pPr>
              <w:numPr>
                <w:ilvl w:val="0"/>
                <w:numId w:val="13"/>
              </w:numPr>
              <w:tabs>
                <w:tab w:val="clear" w:pos="708"/>
                <w:tab w:val="left" w:pos="510"/>
                <w:tab w:val="num" w:pos="631"/>
                <w:tab w:val="left" w:pos="4183"/>
              </w:tabs>
              <w:suppressAutoHyphens/>
              <w:ind w:left="638" w:hanging="421"/>
              <w:rPr>
                <w:rFonts w:cs="Tahoma"/>
                <w:sz w:val="16"/>
                <w:szCs w:val="16"/>
              </w:rPr>
            </w:pPr>
            <w:r>
              <w:rPr>
                <w:rFonts w:cs="Tahoma"/>
                <w:sz w:val="16"/>
                <w:szCs w:val="16"/>
              </w:rPr>
              <w:t>zakres kątów emisji/widzenia:</w:t>
            </w:r>
          </w:p>
          <w:p w14:paraId="5C32A424" w14:textId="77777777" w:rsidR="00B1749E" w:rsidRDefault="00B1749E" w:rsidP="008F2859">
            <w:pPr>
              <w:tabs>
                <w:tab w:val="left" w:pos="510"/>
                <w:tab w:val="left" w:pos="4183"/>
              </w:tabs>
              <w:suppressAutoHyphens/>
              <w:ind w:left="638"/>
              <w:rPr>
                <w:rFonts w:cs="Tahoma"/>
                <w:noProof/>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poziomie,</w:t>
            </w:r>
          </w:p>
          <w:p w14:paraId="1DCFE9FF" w14:textId="77777777" w:rsidR="00B1749E" w:rsidRPr="007F0ED1" w:rsidRDefault="00B1749E" w:rsidP="008F2859">
            <w:pPr>
              <w:tabs>
                <w:tab w:val="left" w:pos="510"/>
                <w:tab w:val="left" w:pos="4183"/>
              </w:tabs>
              <w:suppressAutoHyphens/>
              <w:ind w:left="638"/>
              <w:rPr>
                <w:rFonts w:cs="Tahoma"/>
                <w:sz w:val="16"/>
                <w:szCs w:val="16"/>
              </w:rPr>
            </w:pPr>
            <w:r>
              <w:rPr>
                <w:rFonts w:cs="Tahoma"/>
                <w:sz w:val="16"/>
                <w:szCs w:val="16"/>
              </w:rPr>
              <w:t>- 120</w:t>
            </w:r>
            <w:r w:rsidRPr="007F0ED1">
              <w:rPr>
                <w:rFonts w:cs="Tahoma"/>
                <w:noProof/>
                <w:sz w:val="16"/>
                <w:szCs w:val="16"/>
                <w:vertAlign w:val="superscript"/>
              </w:rPr>
              <w:t>0</w:t>
            </w:r>
            <w:r>
              <w:rPr>
                <w:rFonts w:cs="Tahoma"/>
                <w:noProof/>
                <w:sz w:val="16"/>
                <w:szCs w:val="16"/>
                <w:vertAlign w:val="superscript"/>
              </w:rPr>
              <w:t xml:space="preserve"> </w:t>
            </w:r>
            <w:r>
              <w:rPr>
                <w:rFonts w:cs="Tahoma"/>
                <w:noProof/>
                <w:sz w:val="16"/>
                <w:szCs w:val="16"/>
              </w:rPr>
              <w:t>w pionie,</w:t>
            </w:r>
          </w:p>
        </w:tc>
      </w:tr>
    </w:tbl>
    <w:p w14:paraId="0B51318E" w14:textId="44E6D16E" w:rsidR="00B1749E" w:rsidRDefault="00B1749E"/>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1749E" w:rsidRPr="007F0ED1" w14:paraId="7663B033" w14:textId="77777777" w:rsidTr="00CB2108">
        <w:trPr>
          <w:trHeight w:val="1531"/>
        </w:trPr>
        <w:tc>
          <w:tcPr>
            <w:tcW w:w="2551" w:type="dxa"/>
            <w:shd w:val="clear" w:color="auto" w:fill="D9D9D9"/>
            <w:vAlign w:val="center"/>
          </w:tcPr>
          <w:p w14:paraId="30A3E9B6" w14:textId="77777777" w:rsidR="00B1749E" w:rsidRPr="007F0ED1" w:rsidRDefault="00B1749E" w:rsidP="00CB2108">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B49B9A5" w14:textId="77777777" w:rsidR="00B1749E" w:rsidRPr="007F0ED1" w:rsidRDefault="00B1749E" w:rsidP="00CB2108">
            <w:pPr>
              <w:jc w:val="center"/>
              <w:rPr>
                <w:b/>
                <w:sz w:val="20"/>
              </w:rPr>
            </w:pPr>
            <w:r w:rsidRPr="007F0ED1">
              <w:rPr>
                <w:b/>
                <w:sz w:val="20"/>
              </w:rPr>
              <w:t xml:space="preserve">Zakres wymagań, określony przez Zamawiającego, który muszą spełniać autobusy </w:t>
            </w:r>
          </w:p>
        </w:tc>
      </w:tr>
      <w:tr w:rsidR="00B1749E" w:rsidRPr="007F0ED1" w14:paraId="3E1364BE" w14:textId="77777777" w:rsidTr="00CB2108">
        <w:trPr>
          <w:trHeight w:val="340"/>
        </w:trPr>
        <w:tc>
          <w:tcPr>
            <w:tcW w:w="2551" w:type="dxa"/>
            <w:shd w:val="clear" w:color="auto" w:fill="808080"/>
            <w:vAlign w:val="center"/>
          </w:tcPr>
          <w:p w14:paraId="696B9CBF" w14:textId="77777777" w:rsidR="00B1749E" w:rsidRPr="007F0ED1" w:rsidRDefault="00B1749E" w:rsidP="00CB2108">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0692DEA" w14:textId="77777777" w:rsidR="00B1749E" w:rsidRPr="007F0ED1" w:rsidRDefault="00B1749E" w:rsidP="00CB2108">
            <w:pPr>
              <w:jc w:val="center"/>
              <w:rPr>
                <w:b/>
                <w:sz w:val="16"/>
                <w:szCs w:val="16"/>
              </w:rPr>
            </w:pPr>
            <w:r w:rsidRPr="007F0ED1">
              <w:rPr>
                <w:b/>
                <w:sz w:val="16"/>
                <w:szCs w:val="16"/>
              </w:rPr>
              <w:t>2</w:t>
            </w:r>
          </w:p>
        </w:tc>
      </w:tr>
      <w:tr w:rsidR="00B1749E" w:rsidRPr="007F0ED1" w14:paraId="42B29D41" w14:textId="77777777" w:rsidTr="00CB2108">
        <w:trPr>
          <w:trHeight w:val="340"/>
        </w:trPr>
        <w:tc>
          <w:tcPr>
            <w:tcW w:w="10557" w:type="dxa"/>
            <w:gridSpan w:val="2"/>
            <w:shd w:val="clear" w:color="auto" w:fill="D0CECE"/>
            <w:vAlign w:val="center"/>
          </w:tcPr>
          <w:p w14:paraId="090C94BC" w14:textId="77777777" w:rsidR="00B1749E" w:rsidRPr="007F0ED1" w:rsidRDefault="00B1749E" w:rsidP="00CB2108">
            <w:pPr>
              <w:jc w:val="center"/>
              <w:rPr>
                <w:b/>
                <w:sz w:val="16"/>
                <w:szCs w:val="16"/>
              </w:rPr>
            </w:pPr>
            <w:r>
              <w:rPr>
                <w:b/>
                <w:sz w:val="16"/>
                <w:szCs w:val="16"/>
              </w:rPr>
              <w:t>9. Systemy informatyczne i informacyjne.</w:t>
            </w:r>
          </w:p>
        </w:tc>
      </w:tr>
      <w:tr w:rsidR="00D55E25" w:rsidRPr="007F0ED1" w14:paraId="693F2B34" w14:textId="77777777" w:rsidTr="001446AF">
        <w:trPr>
          <w:cantSplit/>
          <w:trHeight w:val="454"/>
        </w:trPr>
        <w:tc>
          <w:tcPr>
            <w:tcW w:w="2551" w:type="dxa"/>
            <w:vMerge w:val="restart"/>
            <w:vAlign w:val="center"/>
          </w:tcPr>
          <w:p w14:paraId="4DC50CB6" w14:textId="1840D0C2" w:rsidR="00D55E25" w:rsidRPr="007F0ED1" w:rsidRDefault="00D55E25"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1B8570A5" w14:textId="77777777" w:rsidR="00D55E25" w:rsidRPr="007F0ED1" w:rsidRDefault="00D55E25" w:rsidP="008F2859">
            <w:pPr>
              <w:numPr>
                <w:ilvl w:val="0"/>
                <w:numId w:val="13"/>
              </w:numPr>
              <w:tabs>
                <w:tab w:val="clear" w:pos="708"/>
                <w:tab w:val="left" w:pos="510"/>
                <w:tab w:val="left" w:pos="4183"/>
              </w:tabs>
              <w:suppressAutoHyphens/>
              <w:ind w:left="638" w:hanging="421"/>
              <w:rPr>
                <w:rFonts w:cs="Tahoma"/>
                <w:sz w:val="16"/>
                <w:szCs w:val="16"/>
              </w:rPr>
            </w:pPr>
            <w:r>
              <w:rPr>
                <w:rFonts w:cs="Tahoma"/>
                <w:sz w:val="16"/>
                <w:szCs w:val="16"/>
              </w:rPr>
              <w:t xml:space="preserve">posiadać funkcje dostosowania jasności świecenie </w:t>
            </w:r>
            <w:r>
              <w:rPr>
                <w:rFonts w:cs="Tahoma"/>
                <w:sz w:val="16"/>
                <w:szCs w:val="16"/>
              </w:rPr>
              <w:br/>
              <w:t>w zależności od natężenia oświetlenia zewnętrznego/ słonecznego z histerezą czasową,</w:t>
            </w:r>
          </w:p>
        </w:tc>
      </w:tr>
      <w:tr w:rsidR="00D55E25" w:rsidRPr="007F0ED1" w14:paraId="556F0BFF" w14:textId="77777777" w:rsidTr="00D55E25">
        <w:trPr>
          <w:cantSplit/>
          <w:trHeight w:val="836"/>
        </w:trPr>
        <w:tc>
          <w:tcPr>
            <w:tcW w:w="2551" w:type="dxa"/>
            <w:vMerge/>
            <w:vAlign w:val="center"/>
          </w:tcPr>
          <w:p w14:paraId="37694BBF" w14:textId="54FA0FE6" w:rsidR="00D55E25" w:rsidRPr="007F0ED1" w:rsidRDefault="00D55E25" w:rsidP="006D3FB3">
            <w:pPr>
              <w:ind w:left="497" w:hanging="497"/>
              <w:rPr>
                <w:rFonts w:cs="Tahoma"/>
                <w:b/>
                <w:sz w:val="16"/>
                <w:szCs w:val="16"/>
              </w:rPr>
            </w:pPr>
          </w:p>
        </w:tc>
        <w:tc>
          <w:tcPr>
            <w:tcW w:w="8006" w:type="dxa"/>
            <w:shd w:val="clear" w:color="auto" w:fill="FFFFFF"/>
            <w:vAlign w:val="center"/>
          </w:tcPr>
          <w:p w14:paraId="5D8BC0C4" w14:textId="030D95FC" w:rsidR="00D55E25" w:rsidRPr="007F0ED1" w:rsidRDefault="00D55E25" w:rsidP="00F923AC">
            <w:pPr>
              <w:numPr>
                <w:ilvl w:val="0"/>
                <w:numId w:val="13"/>
              </w:numPr>
              <w:tabs>
                <w:tab w:val="clear" w:pos="708"/>
                <w:tab w:val="left" w:pos="510"/>
                <w:tab w:val="left" w:pos="4183"/>
              </w:tabs>
              <w:suppressAutoHyphens/>
              <w:ind w:left="500" w:hanging="363"/>
              <w:rPr>
                <w:rFonts w:cs="Tahoma"/>
                <w:sz w:val="16"/>
                <w:szCs w:val="16"/>
              </w:rPr>
            </w:pPr>
            <w:r w:rsidRPr="00085979">
              <w:rPr>
                <w:rFonts w:cs="Tahoma"/>
                <w:sz w:val="16"/>
                <w:szCs w:val="16"/>
              </w:rPr>
              <w:t>dodatkowo boczna tablica liniowa wysokiego kontrastu, diody w kolorze białym</w:t>
            </w:r>
            <w:r>
              <w:rPr>
                <w:rFonts w:cs="Tahoma"/>
                <w:sz w:val="16"/>
                <w:szCs w:val="16"/>
              </w:rPr>
              <w:t>,</w:t>
            </w:r>
            <w:r w:rsidRPr="00085979">
              <w:rPr>
                <w:rFonts w:cs="Tahoma"/>
                <w:sz w:val="16"/>
                <w:szCs w:val="16"/>
              </w:rPr>
              <w:t xml:space="preserve"> umiejscowion</w:t>
            </w:r>
            <w:r>
              <w:rPr>
                <w:rFonts w:cs="Tahoma"/>
                <w:sz w:val="16"/>
                <w:szCs w:val="16"/>
              </w:rPr>
              <w:t>a</w:t>
            </w:r>
            <w:r w:rsidRPr="00085979">
              <w:rPr>
                <w:rFonts w:cs="Tahoma"/>
                <w:sz w:val="16"/>
                <w:szCs w:val="16"/>
              </w:rPr>
              <w:t xml:space="preserve"> </w:t>
            </w:r>
            <w:r w:rsidRPr="00085979">
              <w:rPr>
                <w:rFonts w:cs="Tahoma"/>
                <w:sz w:val="16"/>
                <w:szCs w:val="16"/>
              </w:rPr>
              <w:br/>
              <w:t xml:space="preserve">w okolicach przednich drzwi; dedykowana dla osób niedowidzących minimalna rozdzielczość 40 punktów </w:t>
            </w:r>
            <w:r w:rsidRPr="00085979">
              <w:rPr>
                <w:rFonts w:cs="Tahoma"/>
                <w:sz w:val="16"/>
                <w:szCs w:val="16"/>
              </w:rPr>
              <w:br/>
              <w:t xml:space="preserve">w poziomie, 24 punkty w pionie, wyświetlająca numer linii o minimalnym polu odczytowym </w:t>
            </w:r>
            <w:bookmarkStart w:id="2" w:name="_Hlk159419392"/>
            <w:r>
              <w:rPr>
                <w:rFonts w:cs="Tahoma"/>
                <w:sz w:val="16"/>
                <w:szCs w:val="16"/>
              </w:rPr>
              <w:t xml:space="preserve">370x230 </w:t>
            </w:r>
            <w:r w:rsidRPr="00085979">
              <w:rPr>
                <w:rFonts w:cs="Tahoma"/>
                <w:sz w:val="16"/>
                <w:szCs w:val="16"/>
              </w:rPr>
              <w:t>mm.</w:t>
            </w:r>
            <w:bookmarkEnd w:id="2"/>
          </w:p>
        </w:tc>
      </w:tr>
      <w:tr w:rsidR="00D55E25" w:rsidRPr="007F0ED1" w14:paraId="41F5E609" w14:textId="77777777" w:rsidTr="00D55E25">
        <w:trPr>
          <w:cantSplit/>
          <w:trHeight w:val="834"/>
        </w:trPr>
        <w:tc>
          <w:tcPr>
            <w:tcW w:w="2551" w:type="dxa"/>
            <w:vMerge/>
            <w:shd w:val="clear" w:color="auto" w:fill="auto"/>
            <w:vAlign w:val="center"/>
          </w:tcPr>
          <w:p w14:paraId="202C2BF3" w14:textId="56374161" w:rsidR="00D55E25" w:rsidRPr="007F0ED1" w:rsidRDefault="00D55E25" w:rsidP="006D3FB3">
            <w:pPr>
              <w:ind w:left="497" w:hanging="497"/>
              <w:rPr>
                <w:rFonts w:cs="Tahoma"/>
                <w:b/>
                <w:sz w:val="16"/>
                <w:szCs w:val="16"/>
              </w:rPr>
            </w:pPr>
          </w:p>
        </w:tc>
        <w:tc>
          <w:tcPr>
            <w:tcW w:w="8006" w:type="dxa"/>
            <w:shd w:val="clear" w:color="auto" w:fill="auto"/>
            <w:vAlign w:val="center"/>
          </w:tcPr>
          <w:p w14:paraId="599EDBD9" w14:textId="77777777" w:rsidR="00D55E25" w:rsidRPr="007F0ED1" w:rsidRDefault="00D55E25" w:rsidP="008F2859">
            <w:pPr>
              <w:pStyle w:val="Akapitzlist1"/>
              <w:numPr>
                <w:ilvl w:val="0"/>
                <w:numId w:val="44"/>
              </w:numPr>
              <w:spacing w:after="0" w:line="240" w:lineRule="auto"/>
              <w:ind w:left="358" w:right="219" w:hanging="358"/>
              <w:rPr>
                <w:rFonts w:ascii="Tahoma" w:hAnsi="Tahoma" w:cs="Tahoma"/>
                <w:noProof/>
                <w:sz w:val="16"/>
                <w:szCs w:val="16"/>
                <w:lang w:eastAsia="pl-PL"/>
              </w:rPr>
            </w:pPr>
            <w:r w:rsidRPr="007F0ED1">
              <w:rPr>
                <w:rFonts w:ascii="Tahoma" w:hAnsi="Tahoma" w:cs="Tahoma"/>
                <w:b/>
                <w:noProof/>
                <w:sz w:val="16"/>
                <w:szCs w:val="16"/>
                <w:lang w:eastAsia="pl-PL"/>
              </w:rPr>
              <w:t>Kasowniki elektroniczne.</w:t>
            </w:r>
          </w:p>
          <w:p w14:paraId="3E64F41E" w14:textId="77777777" w:rsidR="00D55E25" w:rsidRPr="007F0ED1" w:rsidRDefault="00D55E25" w:rsidP="008F2859">
            <w:pPr>
              <w:tabs>
                <w:tab w:val="left" w:pos="358"/>
              </w:tabs>
              <w:ind w:left="358" w:right="77" w:firstLine="7"/>
              <w:rPr>
                <w:rFonts w:cs="Tahoma"/>
                <w:sz w:val="16"/>
                <w:szCs w:val="16"/>
              </w:rPr>
            </w:pPr>
            <w:r w:rsidRPr="007F0ED1">
              <w:rPr>
                <w:rFonts w:cs="Tahoma"/>
                <w:sz w:val="16"/>
                <w:szCs w:val="16"/>
              </w:rPr>
              <w:t>Kasowniki jednofunkcyjne</w:t>
            </w:r>
            <w:r>
              <w:rPr>
                <w:rFonts w:cs="Tahoma"/>
                <w:sz w:val="16"/>
                <w:szCs w:val="16"/>
              </w:rPr>
              <w:t>,</w:t>
            </w:r>
            <w:r w:rsidRPr="007F0ED1">
              <w:rPr>
                <w:rFonts w:cs="Tahoma"/>
                <w:sz w:val="16"/>
                <w:szCs w:val="16"/>
              </w:rPr>
              <w:t xml:space="preserve"> </w:t>
            </w:r>
            <w:r>
              <w:rPr>
                <w:rFonts w:cs="Tahoma"/>
                <w:sz w:val="16"/>
                <w:szCs w:val="16"/>
              </w:rPr>
              <w:t xml:space="preserve">dwie </w:t>
            </w:r>
            <w:r w:rsidRPr="007F0ED1">
              <w:rPr>
                <w:rFonts w:cs="Tahoma"/>
                <w:sz w:val="16"/>
                <w:szCs w:val="16"/>
              </w:rPr>
              <w:t>sztuki na jeden autobus</w:t>
            </w:r>
            <w:r>
              <w:rPr>
                <w:rFonts w:cs="Tahoma"/>
                <w:sz w:val="16"/>
                <w:szCs w:val="16"/>
              </w:rPr>
              <w:t>,</w:t>
            </w:r>
            <w:r w:rsidRPr="007F0ED1">
              <w:rPr>
                <w:rFonts w:cs="Tahoma"/>
                <w:sz w:val="16"/>
                <w:szCs w:val="16"/>
              </w:rPr>
              <w:t xml:space="preserve"> przystosowane do kasowania biletów papierowych, sterowane i blokowane z komputera pokładowego. Kasowniki muszą mieć wbudowany głośnik</w:t>
            </w:r>
            <w:r w:rsidRPr="00CD756B">
              <w:rPr>
                <w:rFonts w:cs="Tahoma"/>
                <w:sz w:val="16"/>
                <w:szCs w:val="16"/>
              </w:rPr>
              <w:t>, zamontowane na poręczach pionowych</w:t>
            </w:r>
            <w:r>
              <w:rPr>
                <w:rFonts w:cs="Tahoma"/>
                <w:sz w:val="16"/>
                <w:szCs w:val="16"/>
              </w:rPr>
              <w:t>,</w:t>
            </w:r>
            <w:r w:rsidRPr="00CD756B">
              <w:rPr>
                <w:rFonts w:cs="Tahoma"/>
                <w:sz w:val="16"/>
                <w:szCs w:val="16"/>
              </w:rPr>
              <w:t xml:space="preserve"> </w:t>
            </w:r>
            <w:r>
              <w:rPr>
                <w:rFonts w:cs="Tahoma"/>
                <w:sz w:val="16"/>
                <w:szCs w:val="16"/>
              </w:rPr>
              <w:t>naprzeciw</w:t>
            </w:r>
            <w:r w:rsidRPr="00CD756B">
              <w:rPr>
                <w:rFonts w:cs="Tahoma"/>
                <w:sz w:val="16"/>
                <w:szCs w:val="16"/>
              </w:rPr>
              <w:t xml:space="preserve"> drzwi lub rozwiązanie równoważne</w:t>
            </w:r>
            <w:r>
              <w:rPr>
                <w:rFonts w:cs="Tahoma"/>
                <w:color w:val="00B050"/>
                <w:sz w:val="16"/>
                <w:szCs w:val="16"/>
              </w:rPr>
              <w:t>,</w:t>
            </w:r>
          </w:p>
        </w:tc>
      </w:tr>
      <w:tr w:rsidR="00D55E25" w:rsidRPr="007F0ED1" w14:paraId="427FA959" w14:textId="77777777" w:rsidTr="00D55E25">
        <w:trPr>
          <w:cantSplit/>
          <w:trHeight w:val="1971"/>
        </w:trPr>
        <w:tc>
          <w:tcPr>
            <w:tcW w:w="2551" w:type="dxa"/>
            <w:vMerge/>
            <w:shd w:val="clear" w:color="auto" w:fill="auto"/>
            <w:vAlign w:val="center"/>
          </w:tcPr>
          <w:p w14:paraId="1186B785" w14:textId="2002D0A1" w:rsidR="00D55E25" w:rsidRPr="007F0ED1" w:rsidRDefault="00D55E25" w:rsidP="006D3FB3">
            <w:pPr>
              <w:ind w:left="497" w:hanging="497"/>
              <w:rPr>
                <w:rFonts w:cs="Tahoma"/>
                <w:b/>
                <w:sz w:val="16"/>
                <w:szCs w:val="16"/>
              </w:rPr>
            </w:pPr>
          </w:p>
        </w:tc>
        <w:tc>
          <w:tcPr>
            <w:tcW w:w="8006" w:type="dxa"/>
            <w:shd w:val="clear" w:color="auto" w:fill="auto"/>
            <w:vAlign w:val="center"/>
          </w:tcPr>
          <w:p w14:paraId="783B3165" w14:textId="77777777" w:rsidR="00D55E25" w:rsidRPr="007F0ED1" w:rsidRDefault="00D55E25" w:rsidP="008F2859">
            <w:pPr>
              <w:pStyle w:val="Tekstblokowy1"/>
              <w:tabs>
                <w:tab w:val="left" w:pos="81"/>
              </w:tabs>
              <w:ind w:left="0" w:right="219" w:firstLine="365"/>
              <w:jc w:val="left"/>
            </w:pPr>
            <w:r w:rsidRPr="007F0ED1">
              <w:t>Funkcja dla biletów papierowych:</w:t>
            </w:r>
          </w:p>
          <w:p w14:paraId="11E2E5DB" w14:textId="77777777" w:rsidR="00D55E25" w:rsidRPr="007F0ED1" w:rsidRDefault="00D55E25" w:rsidP="008F2859">
            <w:pPr>
              <w:pStyle w:val="Tekstblokowy1"/>
              <w:numPr>
                <w:ilvl w:val="0"/>
                <w:numId w:val="13"/>
              </w:numPr>
              <w:tabs>
                <w:tab w:val="left" w:pos="656"/>
              </w:tabs>
              <w:ind w:left="652" w:right="77" w:hanging="294"/>
              <w:jc w:val="left"/>
            </w:pPr>
            <w:r w:rsidRPr="007F0ED1">
              <w:t xml:space="preserve">nadruk na bilecie 17 znaków (z możliwością drukowania liter, znaków i cyfr) w formacie: </w:t>
            </w:r>
            <w:r w:rsidRPr="007F0ED1">
              <w:br/>
              <w:t xml:space="preserve">MM – DD – R – NNN – GG : mm, </w:t>
            </w:r>
          </w:p>
          <w:p w14:paraId="4898C745" w14:textId="77777777" w:rsidR="00D55E25" w:rsidRPr="007F0ED1" w:rsidRDefault="00D55E25" w:rsidP="008F2859">
            <w:pPr>
              <w:pStyle w:val="Tekstblokowy1"/>
              <w:tabs>
                <w:tab w:val="left" w:pos="656"/>
              </w:tabs>
              <w:ind w:left="652" w:right="77"/>
              <w:jc w:val="left"/>
            </w:pPr>
            <w:r w:rsidRPr="007F0ED1">
              <w:t>gdzie:</w:t>
            </w:r>
          </w:p>
          <w:p w14:paraId="28216B33" w14:textId="77777777" w:rsidR="00D55E25" w:rsidRPr="007F0ED1" w:rsidRDefault="00D55E25" w:rsidP="008F2859">
            <w:pPr>
              <w:pStyle w:val="Tekstblokowy1"/>
              <w:tabs>
                <w:tab w:val="left" w:pos="656"/>
              </w:tabs>
              <w:ind w:left="652" w:right="219"/>
              <w:jc w:val="left"/>
            </w:pPr>
            <w:r w:rsidRPr="007F0ED1">
              <w:t>- MM – miesiąc,</w:t>
            </w:r>
          </w:p>
          <w:p w14:paraId="251A41CB" w14:textId="77777777" w:rsidR="00D55E25" w:rsidRPr="007F0ED1" w:rsidRDefault="00D55E25" w:rsidP="008F2859">
            <w:pPr>
              <w:pStyle w:val="Tekstblokowy1"/>
              <w:tabs>
                <w:tab w:val="left" w:pos="656"/>
              </w:tabs>
              <w:ind w:left="652" w:right="219"/>
              <w:jc w:val="left"/>
            </w:pPr>
            <w:r w:rsidRPr="007F0ED1">
              <w:t xml:space="preserve">- DD – dzień, </w:t>
            </w:r>
          </w:p>
          <w:p w14:paraId="7B5AE069" w14:textId="77777777" w:rsidR="00D55E25" w:rsidRPr="007F0ED1" w:rsidRDefault="00D55E25" w:rsidP="008F2859">
            <w:pPr>
              <w:pStyle w:val="Tekstblokowy1"/>
              <w:tabs>
                <w:tab w:val="left" w:pos="656"/>
              </w:tabs>
              <w:ind w:left="652" w:right="219"/>
              <w:jc w:val="left"/>
            </w:pPr>
            <w:r w:rsidRPr="007F0ED1">
              <w:t xml:space="preserve">- R – ostatnia cyfra roku, </w:t>
            </w:r>
          </w:p>
          <w:p w14:paraId="686009EA" w14:textId="77777777" w:rsidR="00D55E25" w:rsidRPr="007F0ED1" w:rsidRDefault="00D55E25" w:rsidP="008F2859">
            <w:pPr>
              <w:pStyle w:val="Tekstblokowy1"/>
              <w:tabs>
                <w:tab w:val="left" w:pos="656"/>
              </w:tabs>
              <w:ind w:left="652" w:right="219"/>
              <w:jc w:val="left"/>
            </w:pPr>
            <w:r w:rsidRPr="007F0ED1">
              <w:t xml:space="preserve">- NNN – numer autobusu, </w:t>
            </w:r>
          </w:p>
          <w:p w14:paraId="476933E5" w14:textId="77777777" w:rsidR="00D55E25" w:rsidRPr="007F0ED1" w:rsidRDefault="00D55E25" w:rsidP="008F2859">
            <w:pPr>
              <w:pStyle w:val="Tekstblokowy1"/>
              <w:tabs>
                <w:tab w:val="left" w:pos="656"/>
              </w:tabs>
              <w:ind w:left="652" w:right="219"/>
              <w:jc w:val="left"/>
            </w:pPr>
            <w:r w:rsidRPr="007F0ED1">
              <w:t xml:space="preserve">- GG – godzina, </w:t>
            </w:r>
          </w:p>
          <w:p w14:paraId="29F8A286" w14:textId="77777777" w:rsidR="00D55E25" w:rsidRPr="007F0ED1" w:rsidRDefault="00D55E25" w:rsidP="008F2859">
            <w:pPr>
              <w:pStyle w:val="Tekstblokowy1"/>
              <w:tabs>
                <w:tab w:val="left" w:pos="656"/>
              </w:tabs>
              <w:ind w:left="652" w:right="219"/>
              <w:jc w:val="left"/>
            </w:pPr>
            <w:r w:rsidRPr="007F0ED1">
              <w:t>- mm - minuta,</w:t>
            </w:r>
          </w:p>
        </w:tc>
      </w:tr>
      <w:tr w:rsidR="00D55E25" w:rsidRPr="007F0ED1" w14:paraId="1CF0B9D9" w14:textId="77777777" w:rsidTr="001446AF">
        <w:trPr>
          <w:cantSplit/>
          <w:trHeight w:val="567"/>
        </w:trPr>
        <w:tc>
          <w:tcPr>
            <w:tcW w:w="2551" w:type="dxa"/>
            <w:vMerge/>
            <w:shd w:val="clear" w:color="auto" w:fill="auto"/>
            <w:vAlign w:val="center"/>
          </w:tcPr>
          <w:p w14:paraId="36909DCA" w14:textId="6A675F2D" w:rsidR="00D55E25" w:rsidRPr="007F0ED1" w:rsidRDefault="00D55E25" w:rsidP="006D3FB3">
            <w:pPr>
              <w:ind w:left="497" w:hanging="497"/>
              <w:rPr>
                <w:rFonts w:cs="Tahoma"/>
                <w:b/>
                <w:sz w:val="16"/>
                <w:szCs w:val="16"/>
              </w:rPr>
            </w:pPr>
          </w:p>
        </w:tc>
        <w:tc>
          <w:tcPr>
            <w:tcW w:w="8006" w:type="dxa"/>
            <w:shd w:val="clear" w:color="auto" w:fill="auto"/>
            <w:vAlign w:val="center"/>
          </w:tcPr>
          <w:p w14:paraId="65021BC8" w14:textId="77777777" w:rsidR="00D55E25" w:rsidRPr="007F0ED1" w:rsidRDefault="00D55E25" w:rsidP="008F2859">
            <w:pPr>
              <w:pStyle w:val="Tekstblokowy1"/>
              <w:numPr>
                <w:ilvl w:val="0"/>
                <w:numId w:val="13"/>
              </w:numPr>
              <w:tabs>
                <w:tab w:val="left" w:pos="656"/>
              </w:tabs>
              <w:ind w:left="652" w:right="71" w:hanging="294"/>
              <w:jc w:val="left"/>
            </w:pPr>
            <w:r w:rsidRPr="007F0ED1">
              <w:t>niezawodna praca w zakresie temperatur od minus 20</w:t>
            </w:r>
            <w:r w:rsidRPr="007F0ED1">
              <w:rPr>
                <w:vertAlign w:val="superscript"/>
              </w:rPr>
              <w:t>0</w:t>
            </w:r>
            <w:r w:rsidRPr="007F0ED1">
              <w:t>C do plus 60</w:t>
            </w:r>
            <w:r w:rsidRPr="007F0ED1">
              <w:rPr>
                <w:vertAlign w:val="superscript"/>
              </w:rPr>
              <w:t>0</w:t>
            </w:r>
            <w:r w:rsidRPr="007F0ED1">
              <w:t>C</w:t>
            </w:r>
            <w:r>
              <w:t>,</w:t>
            </w:r>
          </w:p>
        </w:tc>
      </w:tr>
      <w:tr w:rsidR="00D55E25" w:rsidRPr="007F0ED1" w14:paraId="7359F57C" w14:textId="77777777" w:rsidTr="00D55E25">
        <w:trPr>
          <w:cantSplit/>
          <w:trHeight w:val="2530"/>
        </w:trPr>
        <w:tc>
          <w:tcPr>
            <w:tcW w:w="2551" w:type="dxa"/>
            <w:vMerge/>
            <w:shd w:val="clear" w:color="auto" w:fill="auto"/>
            <w:vAlign w:val="center"/>
          </w:tcPr>
          <w:p w14:paraId="153913ED" w14:textId="1F71D595" w:rsidR="00D55E25" w:rsidRPr="007F0ED1" w:rsidRDefault="00D55E25" w:rsidP="006D3FB3">
            <w:pPr>
              <w:ind w:left="497" w:hanging="497"/>
              <w:rPr>
                <w:rFonts w:cs="Tahoma"/>
                <w:b/>
                <w:sz w:val="16"/>
                <w:szCs w:val="16"/>
              </w:rPr>
            </w:pPr>
          </w:p>
        </w:tc>
        <w:tc>
          <w:tcPr>
            <w:tcW w:w="8006" w:type="dxa"/>
            <w:vAlign w:val="center"/>
          </w:tcPr>
          <w:p w14:paraId="49BE23D1" w14:textId="77777777" w:rsidR="00D55E25" w:rsidRPr="007F0ED1" w:rsidRDefault="00D55E25" w:rsidP="008F2859">
            <w:pPr>
              <w:pStyle w:val="Tekstblokowy1"/>
              <w:ind w:left="75" w:right="77"/>
              <w:jc w:val="left"/>
            </w:pPr>
            <w:r w:rsidRPr="007F0ED1">
              <w:t xml:space="preserve">Kasowniki w obudowie wandaloodpornej w kolorze żółtym, wyposażone w czytelny, wyświetlacz LCD, </w:t>
            </w:r>
            <w:r w:rsidRPr="007F0ED1">
              <w:br/>
              <w:t>z podświetleniem, podglądem czasu.</w:t>
            </w:r>
          </w:p>
          <w:p w14:paraId="1E70F606" w14:textId="77777777" w:rsidR="00D55E25" w:rsidRPr="007F0ED1" w:rsidRDefault="00D55E25" w:rsidP="008F2859">
            <w:pPr>
              <w:pStyle w:val="Tekstblokowy1"/>
              <w:ind w:left="75" w:right="77"/>
              <w:jc w:val="left"/>
            </w:pPr>
            <w:r w:rsidRPr="007F0ED1">
              <w:t xml:space="preserve">Sygnalizacja dźwiękowa i optyczna skasowania biletu papierowego oraz niesprawności, włączenia/wyłączenia. </w:t>
            </w:r>
          </w:p>
          <w:p w14:paraId="6E9B09A3" w14:textId="77777777" w:rsidR="00D55E25" w:rsidRPr="007F0ED1" w:rsidRDefault="00D55E25" w:rsidP="008F2859">
            <w:pPr>
              <w:pStyle w:val="Akapitzlist1"/>
              <w:tabs>
                <w:tab w:val="left" w:pos="7162"/>
              </w:tabs>
              <w:spacing w:after="0" w:line="240" w:lineRule="auto"/>
              <w:ind w:left="358" w:right="77" w:hanging="283"/>
              <w:rPr>
                <w:rFonts w:ascii="Tahoma" w:hAnsi="Tahoma" w:cs="Tahoma"/>
                <w:sz w:val="16"/>
                <w:szCs w:val="16"/>
              </w:rPr>
            </w:pPr>
            <w:r w:rsidRPr="007F0ED1">
              <w:rPr>
                <w:rFonts w:ascii="Tahoma" w:hAnsi="Tahoma" w:cs="Tahoma"/>
                <w:b/>
                <w:bCs/>
                <w:sz w:val="16"/>
                <w:szCs w:val="16"/>
              </w:rPr>
              <w:t>UWAGA 1.</w:t>
            </w:r>
          </w:p>
          <w:p w14:paraId="4CCD9AAA" w14:textId="77777777" w:rsidR="00D55E25" w:rsidRPr="007F0ED1" w:rsidRDefault="00D55E25" w:rsidP="008F2859">
            <w:pPr>
              <w:pStyle w:val="Akapitzlist1"/>
              <w:tabs>
                <w:tab w:val="left" w:pos="7162"/>
              </w:tabs>
              <w:spacing w:after="0" w:line="240" w:lineRule="auto"/>
              <w:ind w:left="75" w:right="77"/>
              <w:rPr>
                <w:rFonts w:ascii="Tahoma" w:hAnsi="Tahoma" w:cs="Tahoma"/>
                <w:sz w:val="16"/>
                <w:szCs w:val="16"/>
              </w:rPr>
            </w:pPr>
            <w:r w:rsidRPr="007F0ED1">
              <w:rPr>
                <w:rFonts w:ascii="Tahoma" w:hAnsi="Tahoma" w:cs="Tahoma"/>
                <w:sz w:val="16"/>
                <w:szCs w:val="16"/>
              </w:rPr>
              <w:t>Wykonawca dodatkowo przygotuje w miejscu uzgodnionym z Zamawiającym, instalację zasilania dla kasownik</w:t>
            </w:r>
            <w:r>
              <w:rPr>
                <w:rFonts w:ascii="Tahoma" w:hAnsi="Tahoma" w:cs="Tahoma"/>
                <w:sz w:val="16"/>
                <w:szCs w:val="16"/>
              </w:rPr>
              <w:t xml:space="preserve">a </w:t>
            </w:r>
            <w:r w:rsidRPr="007F0ED1">
              <w:rPr>
                <w:rFonts w:ascii="Tahoma" w:hAnsi="Tahoma" w:cs="Tahoma"/>
                <w:sz w:val="16"/>
                <w:szCs w:val="16"/>
              </w:rPr>
              <w:t>realizując</w:t>
            </w:r>
            <w:r>
              <w:rPr>
                <w:rFonts w:ascii="Tahoma" w:hAnsi="Tahoma" w:cs="Tahoma"/>
                <w:sz w:val="16"/>
                <w:szCs w:val="16"/>
              </w:rPr>
              <w:t>ego</w:t>
            </w:r>
            <w:r w:rsidRPr="007F0ED1">
              <w:rPr>
                <w:rFonts w:ascii="Tahoma" w:hAnsi="Tahoma" w:cs="Tahoma"/>
                <w:sz w:val="16"/>
                <w:szCs w:val="16"/>
              </w:rPr>
              <w:t xml:space="preserve"> płatności zbliżeniowe</w:t>
            </w:r>
            <w:r>
              <w:rPr>
                <w:rFonts w:ascii="Tahoma" w:hAnsi="Tahoma" w:cs="Tahoma"/>
                <w:sz w:val="16"/>
                <w:szCs w:val="16"/>
              </w:rPr>
              <w:t>,</w:t>
            </w:r>
            <w:r w:rsidRPr="007F0ED1">
              <w:rPr>
                <w:rFonts w:ascii="Tahoma" w:hAnsi="Tahoma" w:cs="Tahoma"/>
                <w:sz w:val="16"/>
                <w:szCs w:val="16"/>
              </w:rPr>
              <w:t xml:space="preserve"> obejmując</w:t>
            </w:r>
            <w:r>
              <w:rPr>
                <w:rFonts w:ascii="Tahoma" w:hAnsi="Tahoma" w:cs="Tahoma"/>
                <w:sz w:val="16"/>
                <w:szCs w:val="16"/>
              </w:rPr>
              <w:t>a</w:t>
            </w:r>
            <w:r w:rsidRPr="007F0ED1">
              <w:rPr>
                <w:rFonts w:ascii="Tahoma" w:hAnsi="Tahoma" w:cs="Tahoma"/>
                <w:sz w:val="16"/>
                <w:szCs w:val="16"/>
              </w:rPr>
              <w:t>:</w:t>
            </w:r>
          </w:p>
          <w:p w14:paraId="06B34DB1" w14:textId="77777777" w:rsidR="00D55E25" w:rsidRPr="007F0ED1" w:rsidRDefault="00D55E25" w:rsidP="008F2859">
            <w:pPr>
              <w:pStyle w:val="Akapitzlist1"/>
              <w:tabs>
                <w:tab w:val="left" w:pos="7162"/>
              </w:tabs>
              <w:spacing w:after="0" w:line="240" w:lineRule="auto"/>
              <w:ind w:left="217" w:right="77" w:hanging="142"/>
              <w:rPr>
                <w:rFonts w:ascii="Tahoma" w:hAnsi="Tahoma" w:cs="Tahoma"/>
                <w:sz w:val="16"/>
                <w:szCs w:val="16"/>
              </w:rPr>
            </w:pPr>
            <w:r w:rsidRPr="007F0ED1">
              <w:rPr>
                <w:rFonts w:ascii="Tahoma" w:hAnsi="Tahoma" w:cs="Tahoma"/>
                <w:sz w:val="16"/>
                <w:szCs w:val="16"/>
              </w:rPr>
              <w:t xml:space="preserve">- wyprowadzenie </w:t>
            </w:r>
            <w:r>
              <w:rPr>
                <w:rFonts w:ascii="Tahoma" w:hAnsi="Tahoma" w:cs="Tahoma"/>
                <w:sz w:val="16"/>
                <w:szCs w:val="16"/>
              </w:rPr>
              <w:t>naprzeciw</w:t>
            </w:r>
            <w:r w:rsidRPr="007F0ED1">
              <w:rPr>
                <w:rFonts w:ascii="Tahoma" w:hAnsi="Tahoma" w:cs="Tahoma"/>
                <w:sz w:val="16"/>
                <w:szCs w:val="16"/>
              </w:rPr>
              <w:t xml:space="preserve"> drugich drzwi, przewodów zasilających kasownik ze złączami „+30” oraz „+15” w pojeździe, </w:t>
            </w:r>
          </w:p>
          <w:p w14:paraId="27B8424A" w14:textId="77777777" w:rsidR="00D55E25" w:rsidRPr="007F0ED1" w:rsidRDefault="00D55E25" w:rsidP="008F2859">
            <w:pPr>
              <w:pStyle w:val="Tekstblokowy1"/>
              <w:ind w:left="358" w:right="77" w:hanging="283"/>
              <w:jc w:val="left"/>
              <w:rPr>
                <w:b/>
                <w:bCs/>
              </w:rPr>
            </w:pPr>
            <w:r w:rsidRPr="007F0ED1">
              <w:t>- należy uwzględnić zapisy w pkt 10.1 pkt b).</w:t>
            </w:r>
          </w:p>
          <w:p w14:paraId="62D3D331" w14:textId="77777777" w:rsidR="00D55E25" w:rsidRPr="007F0ED1" w:rsidRDefault="00D55E25" w:rsidP="008F2859">
            <w:pPr>
              <w:pStyle w:val="Tekstblokowy1"/>
              <w:ind w:left="75" w:right="77"/>
              <w:jc w:val="left"/>
            </w:pPr>
            <w:r w:rsidRPr="007F0ED1">
              <w:rPr>
                <w:b/>
                <w:bCs/>
              </w:rPr>
              <w:t>UWAGA 2.</w:t>
            </w:r>
            <w:r w:rsidRPr="007F0ED1">
              <w:t xml:space="preserve"> Wykonawca dodatkowo do tablic kierunkowych i kasowników dostarczy oprogramowanie serwisowe z odpowiednimi interfejsami.</w:t>
            </w:r>
          </w:p>
        </w:tc>
      </w:tr>
      <w:tr w:rsidR="00D55E25" w:rsidRPr="007F0ED1" w14:paraId="2557C335" w14:textId="77777777" w:rsidTr="00D55E25">
        <w:trPr>
          <w:cantSplit/>
          <w:trHeight w:val="2530"/>
        </w:trPr>
        <w:tc>
          <w:tcPr>
            <w:tcW w:w="2551" w:type="dxa"/>
            <w:vMerge/>
            <w:shd w:val="clear" w:color="auto" w:fill="auto"/>
            <w:vAlign w:val="center"/>
          </w:tcPr>
          <w:p w14:paraId="11122434" w14:textId="77777777" w:rsidR="00D55E25" w:rsidRPr="007F0ED1" w:rsidRDefault="00D55E25" w:rsidP="006D3FB3">
            <w:pPr>
              <w:ind w:left="497" w:hanging="497"/>
              <w:rPr>
                <w:rFonts w:cs="Tahoma"/>
                <w:b/>
                <w:sz w:val="16"/>
                <w:szCs w:val="16"/>
              </w:rPr>
            </w:pPr>
          </w:p>
        </w:tc>
        <w:tc>
          <w:tcPr>
            <w:tcW w:w="8006" w:type="dxa"/>
            <w:vAlign w:val="center"/>
          </w:tcPr>
          <w:p w14:paraId="6D45F5C0" w14:textId="77777777" w:rsidR="00D55E25" w:rsidRPr="00586AEE" w:rsidRDefault="00D55E25" w:rsidP="00D55E25">
            <w:pPr>
              <w:pStyle w:val="Tekstblokowy1"/>
              <w:ind w:left="75" w:right="77"/>
              <w:jc w:val="left"/>
              <w:rPr>
                <w:bCs/>
              </w:rPr>
            </w:pPr>
            <w:r w:rsidRPr="00586AEE">
              <w:rPr>
                <w:bCs/>
              </w:rPr>
              <w:t xml:space="preserve">Przynajmniej jeden kasownik powinien znajdować się w pobliżu miejsca dla osób poruszających się na wózkach i drzwi . Dojście do niego od drzwi oraz od miejsca dla osób poruszających się na wózkach musi być pozbawione przeszkód. </w:t>
            </w:r>
          </w:p>
          <w:p w14:paraId="2FF1C5FB" w14:textId="77777777" w:rsidR="00D55E25" w:rsidRPr="00586AEE" w:rsidRDefault="00D55E25" w:rsidP="00D55E25">
            <w:pPr>
              <w:pStyle w:val="Tekstblokowy1"/>
              <w:ind w:left="75" w:right="77"/>
              <w:jc w:val="left"/>
              <w:rPr>
                <w:bCs/>
              </w:rPr>
            </w:pPr>
          </w:p>
          <w:p w14:paraId="6944F224" w14:textId="77777777" w:rsidR="00D55E25" w:rsidRPr="00586AEE" w:rsidRDefault="00D55E25" w:rsidP="00D55E25">
            <w:pPr>
              <w:pBdr>
                <w:top w:val="nil"/>
                <w:left w:val="nil"/>
                <w:bottom w:val="nil"/>
                <w:right w:val="nil"/>
                <w:between w:val="nil"/>
              </w:pBdr>
              <w:ind w:left="70" w:right="77"/>
              <w:rPr>
                <w:rFonts w:cs="Tahoma"/>
                <w:bCs/>
                <w:sz w:val="16"/>
                <w:szCs w:val="16"/>
              </w:rPr>
            </w:pPr>
            <w:r w:rsidRPr="00586AEE">
              <w:rPr>
                <w:rFonts w:cs="Tahoma"/>
                <w:bCs/>
                <w:sz w:val="16"/>
                <w:szCs w:val="16"/>
              </w:rPr>
              <w:t>Wszystkie kasowniki powinny  być zabudowane na wysokości maksymalnie 110 cm od podłogi autobusu.</w:t>
            </w:r>
          </w:p>
          <w:p w14:paraId="150A459E" w14:textId="77777777" w:rsidR="00D55E25" w:rsidRPr="00586AEE" w:rsidRDefault="00D55E25" w:rsidP="00D55E25">
            <w:pPr>
              <w:pBdr>
                <w:top w:val="nil"/>
                <w:left w:val="nil"/>
                <w:bottom w:val="nil"/>
                <w:right w:val="nil"/>
                <w:between w:val="nil"/>
              </w:pBdr>
              <w:ind w:right="77"/>
              <w:rPr>
                <w:rFonts w:cs="Tahoma"/>
                <w:bCs/>
                <w:sz w:val="16"/>
                <w:szCs w:val="16"/>
              </w:rPr>
            </w:pPr>
          </w:p>
          <w:p w14:paraId="461D7F83" w14:textId="77777777" w:rsidR="00D55E25" w:rsidRPr="00586AEE" w:rsidRDefault="00D55E25" w:rsidP="00D55E25">
            <w:pPr>
              <w:pBdr>
                <w:top w:val="nil"/>
                <w:left w:val="nil"/>
                <w:bottom w:val="nil"/>
                <w:right w:val="nil"/>
                <w:between w:val="nil"/>
              </w:pBdr>
              <w:ind w:left="70" w:right="77"/>
              <w:rPr>
                <w:rFonts w:cs="Tahoma"/>
                <w:bCs/>
                <w:sz w:val="16"/>
                <w:szCs w:val="16"/>
              </w:rPr>
            </w:pPr>
            <w:r w:rsidRPr="00586AEE">
              <w:rPr>
                <w:rFonts w:cs="Tahoma"/>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74B19882" w14:textId="77777777" w:rsidR="00D55E25" w:rsidRPr="00586AEE" w:rsidRDefault="00D55E25" w:rsidP="00D55E25">
            <w:pPr>
              <w:pBdr>
                <w:top w:val="nil"/>
                <w:left w:val="nil"/>
                <w:bottom w:val="nil"/>
                <w:right w:val="nil"/>
                <w:between w:val="nil"/>
              </w:pBdr>
              <w:ind w:left="70" w:right="77"/>
              <w:rPr>
                <w:rFonts w:cs="Tahoma"/>
                <w:bCs/>
                <w:sz w:val="16"/>
                <w:szCs w:val="16"/>
              </w:rPr>
            </w:pPr>
          </w:p>
          <w:p w14:paraId="00039AD6" w14:textId="5C349DD9" w:rsidR="00D55E25" w:rsidRPr="007F0ED1" w:rsidRDefault="00D55E25" w:rsidP="00D55E25">
            <w:pPr>
              <w:pStyle w:val="Tekstblokowy1"/>
              <w:ind w:left="75" w:right="77"/>
              <w:jc w:val="left"/>
            </w:pPr>
            <w:r w:rsidRPr="00586AEE">
              <w:rPr>
                <w:bCs/>
              </w:rPr>
              <w:t>Kasownik nie powinien odstawać na więcej niż 10 cm od ściany pojazdu. Jeśli to niemożliwe, należy zapewnić możliwość wykrycia kasownika białą laską poprzez zastosowanie do niego pionowej konstrukcji sięgającej do podłogi.</w:t>
            </w:r>
          </w:p>
        </w:tc>
      </w:tr>
      <w:tr w:rsidR="00D55E25" w:rsidRPr="007F0ED1" w14:paraId="2F1CF459" w14:textId="77777777" w:rsidTr="00D55E25">
        <w:trPr>
          <w:cantSplit/>
          <w:trHeight w:val="714"/>
        </w:trPr>
        <w:tc>
          <w:tcPr>
            <w:tcW w:w="2551" w:type="dxa"/>
            <w:vMerge/>
            <w:shd w:val="clear" w:color="auto" w:fill="auto"/>
          </w:tcPr>
          <w:p w14:paraId="094A4617" w14:textId="77777777" w:rsidR="00D55E25" w:rsidRPr="007F0ED1" w:rsidRDefault="00D55E25" w:rsidP="00AA53BD">
            <w:pPr>
              <w:ind w:left="786" w:hanging="786"/>
              <w:rPr>
                <w:rFonts w:cs="Tahoma"/>
                <w:b/>
                <w:sz w:val="16"/>
                <w:szCs w:val="16"/>
              </w:rPr>
            </w:pPr>
          </w:p>
        </w:tc>
        <w:tc>
          <w:tcPr>
            <w:tcW w:w="8006" w:type="dxa"/>
            <w:shd w:val="clear" w:color="auto" w:fill="D9D9D9" w:themeFill="background1" w:themeFillShade="D9"/>
            <w:vAlign w:val="center"/>
          </w:tcPr>
          <w:p w14:paraId="016F8A65" w14:textId="72EEEB56" w:rsidR="00D55E25" w:rsidRPr="00D55E25" w:rsidRDefault="00D55E25" w:rsidP="00D55E25">
            <w:pPr>
              <w:pBdr>
                <w:top w:val="nil"/>
                <w:left w:val="nil"/>
                <w:bottom w:val="nil"/>
                <w:right w:val="nil"/>
                <w:between w:val="nil"/>
              </w:pBdr>
              <w:ind w:left="70" w:right="77"/>
              <w:jc w:val="center"/>
              <w:rPr>
                <w:rFonts w:ascii="Times New Roman" w:hAnsi="Times New Roman"/>
                <w:bCs/>
                <w:sz w:val="22"/>
                <w:szCs w:val="22"/>
              </w:rPr>
            </w:pPr>
            <w:r w:rsidRPr="00D55E25">
              <w:rPr>
                <w:rFonts w:ascii="Times New Roman" w:hAnsi="Times New Roman"/>
                <w:b/>
                <w:bCs/>
                <w:sz w:val="22"/>
                <w:szCs w:val="22"/>
              </w:rPr>
              <w:t>UWAGA: Kasowniki dostarczy Zamawiający.</w:t>
            </w:r>
          </w:p>
        </w:tc>
      </w:tr>
    </w:tbl>
    <w:p w14:paraId="66C36504" w14:textId="71072D81" w:rsidR="00D55E25" w:rsidRDefault="00D55E25"/>
    <w:p w14:paraId="3B69B303" w14:textId="61054B63" w:rsidR="00D55E25" w:rsidRDefault="00D55E25"/>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5E25" w:rsidRPr="007F0ED1" w14:paraId="6CF208E1" w14:textId="77777777" w:rsidTr="00CB2108">
        <w:trPr>
          <w:trHeight w:val="1531"/>
        </w:trPr>
        <w:tc>
          <w:tcPr>
            <w:tcW w:w="2551" w:type="dxa"/>
            <w:shd w:val="clear" w:color="auto" w:fill="D9D9D9"/>
            <w:vAlign w:val="center"/>
          </w:tcPr>
          <w:p w14:paraId="4B92ADF0" w14:textId="77777777" w:rsidR="00D55E25" w:rsidRPr="007F0ED1" w:rsidRDefault="00D55E25" w:rsidP="00CB2108">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527A501" w14:textId="77777777" w:rsidR="00D55E25" w:rsidRPr="007F0ED1" w:rsidRDefault="00D55E25" w:rsidP="00CB2108">
            <w:pPr>
              <w:jc w:val="center"/>
              <w:rPr>
                <w:b/>
                <w:sz w:val="20"/>
              </w:rPr>
            </w:pPr>
            <w:r w:rsidRPr="007F0ED1">
              <w:rPr>
                <w:b/>
                <w:sz w:val="20"/>
              </w:rPr>
              <w:t xml:space="preserve">Zakres wymagań, określony przez Zamawiającego, który muszą spełniać autobusy </w:t>
            </w:r>
          </w:p>
        </w:tc>
      </w:tr>
      <w:tr w:rsidR="00D55E25" w:rsidRPr="007F0ED1" w14:paraId="4B6C516E" w14:textId="77777777" w:rsidTr="00CB2108">
        <w:trPr>
          <w:trHeight w:val="340"/>
        </w:trPr>
        <w:tc>
          <w:tcPr>
            <w:tcW w:w="2551" w:type="dxa"/>
            <w:shd w:val="clear" w:color="auto" w:fill="808080"/>
            <w:vAlign w:val="center"/>
          </w:tcPr>
          <w:p w14:paraId="1C4B80B3" w14:textId="77777777" w:rsidR="00D55E25" w:rsidRPr="007F0ED1" w:rsidRDefault="00D55E25" w:rsidP="00CB2108">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795084E" w14:textId="77777777" w:rsidR="00D55E25" w:rsidRPr="007F0ED1" w:rsidRDefault="00D55E25" w:rsidP="00CB2108">
            <w:pPr>
              <w:jc w:val="center"/>
              <w:rPr>
                <w:b/>
                <w:sz w:val="16"/>
                <w:szCs w:val="16"/>
              </w:rPr>
            </w:pPr>
            <w:r w:rsidRPr="007F0ED1">
              <w:rPr>
                <w:b/>
                <w:sz w:val="16"/>
                <w:szCs w:val="16"/>
              </w:rPr>
              <w:t>2</w:t>
            </w:r>
          </w:p>
        </w:tc>
      </w:tr>
      <w:tr w:rsidR="00D55E25" w:rsidRPr="007F0ED1" w14:paraId="70A5A8FC" w14:textId="77777777" w:rsidTr="00CB2108">
        <w:trPr>
          <w:trHeight w:val="340"/>
        </w:trPr>
        <w:tc>
          <w:tcPr>
            <w:tcW w:w="10557" w:type="dxa"/>
            <w:gridSpan w:val="2"/>
            <w:shd w:val="clear" w:color="auto" w:fill="D0CECE"/>
            <w:vAlign w:val="center"/>
          </w:tcPr>
          <w:p w14:paraId="157CD28A" w14:textId="77777777" w:rsidR="00D55E25" w:rsidRPr="007F0ED1" w:rsidRDefault="00D55E25" w:rsidP="00CB2108">
            <w:pPr>
              <w:jc w:val="center"/>
              <w:rPr>
                <w:b/>
                <w:sz w:val="16"/>
                <w:szCs w:val="16"/>
              </w:rPr>
            </w:pPr>
            <w:r>
              <w:rPr>
                <w:b/>
                <w:sz w:val="16"/>
                <w:szCs w:val="16"/>
              </w:rPr>
              <w:t>9. Systemy informatyczne i informacyjne.</w:t>
            </w:r>
          </w:p>
        </w:tc>
      </w:tr>
      <w:tr w:rsidR="00D55E25" w:rsidRPr="007F0ED1" w14:paraId="17710C17" w14:textId="77777777" w:rsidTr="001446AF">
        <w:trPr>
          <w:cantSplit/>
          <w:trHeight w:val="907"/>
        </w:trPr>
        <w:tc>
          <w:tcPr>
            <w:tcW w:w="2551" w:type="dxa"/>
            <w:vMerge w:val="restart"/>
            <w:shd w:val="clear" w:color="auto" w:fill="auto"/>
            <w:vAlign w:val="center"/>
          </w:tcPr>
          <w:p w14:paraId="1F82778B" w14:textId="6D47C1E4" w:rsidR="00D55E25" w:rsidRPr="007F0ED1" w:rsidRDefault="00D55E25" w:rsidP="006D3FB3">
            <w:pPr>
              <w:ind w:left="497" w:hanging="497"/>
              <w:rPr>
                <w:rFonts w:cs="Tahoma"/>
                <w:b/>
                <w:sz w:val="16"/>
                <w:szCs w:val="16"/>
              </w:rPr>
            </w:pPr>
            <w:r>
              <w:rPr>
                <w:rFonts w:cs="Tahoma"/>
                <w:b/>
                <w:noProof/>
                <w:sz w:val="16"/>
                <w:szCs w:val="16"/>
              </w:rPr>
              <w:t>9</w:t>
            </w:r>
            <w:r w:rsidRPr="007F0ED1">
              <w:rPr>
                <w:rFonts w:cs="Tahoma"/>
                <w:b/>
                <w:noProof/>
                <w:sz w:val="16"/>
                <w:szCs w:val="16"/>
              </w:rPr>
              <w:t xml:space="preserve">.4.  Urządzenia pokładowe </w:t>
            </w:r>
            <w:r w:rsidRPr="007F0ED1">
              <w:rPr>
                <w:rFonts w:cs="Tahoma"/>
                <w:b/>
                <w:noProof/>
                <w:sz w:val="16"/>
                <w:szCs w:val="16"/>
              </w:rPr>
              <w:br/>
              <w:t>w autobusach:</w:t>
            </w:r>
          </w:p>
        </w:tc>
        <w:tc>
          <w:tcPr>
            <w:tcW w:w="8006" w:type="dxa"/>
            <w:vAlign w:val="center"/>
          </w:tcPr>
          <w:p w14:paraId="6B30E416" w14:textId="77777777" w:rsidR="00D55E25" w:rsidRPr="007F0ED1" w:rsidRDefault="00D55E25" w:rsidP="006D3FB3">
            <w:pPr>
              <w:pStyle w:val="Akapitzlist1"/>
              <w:numPr>
                <w:ilvl w:val="0"/>
                <w:numId w:val="44"/>
              </w:numPr>
              <w:spacing w:after="0" w:line="240" w:lineRule="auto"/>
              <w:ind w:left="356" w:right="219" w:hanging="356"/>
              <w:jc w:val="both"/>
              <w:rPr>
                <w:rFonts w:ascii="Tahoma" w:hAnsi="Tahoma" w:cs="Tahoma"/>
                <w:noProof/>
                <w:sz w:val="16"/>
                <w:szCs w:val="16"/>
                <w:lang w:eastAsia="pl-PL"/>
              </w:rPr>
            </w:pPr>
            <w:r w:rsidRPr="007F0ED1">
              <w:rPr>
                <w:rFonts w:ascii="Tahoma" w:hAnsi="Tahoma" w:cs="Tahoma"/>
                <w:b/>
                <w:noProof/>
                <w:sz w:val="16"/>
                <w:szCs w:val="16"/>
                <w:lang w:eastAsia="pl-PL"/>
              </w:rPr>
              <w:t>Radiomodem.</w:t>
            </w:r>
          </w:p>
          <w:p w14:paraId="4DAB22F7" w14:textId="77777777" w:rsidR="00D55E25" w:rsidRDefault="00D55E25" w:rsidP="006D3FB3">
            <w:pPr>
              <w:pStyle w:val="Akapitzlist1"/>
              <w:tabs>
                <w:tab w:val="left" w:pos="4041"/>
              </w:tabs>
              <w:spacing w:after="0" w:line="240" w:lineRule="auto"/>
              <w:ind w:left="358" w:right="71"/>
              <w:jc w:val="both"/>
              <w:rPr>
                <w:rFonts w:ascii="Tahoma" w:hAnsi="Tahoma" w:cs="Tahoma"/>
                <w:sz w:val="16"/>
                <w:szCs w:val="16"/>
              </w:rPr>
            </w:pPr>
            <w:r w:rsidRPr="007F0ED1">
              <w:rPr>
                <w:rFonts w:ascii="Tahoma" w:hAnsi="Tahoma" w:cs="Tahoma"/>
                <w:sz w:val="16"/>
                <w:szCs w:val="16"/>
              </w:rPr>
              <w:t xml:space="preserve">Radiomodem </w:t>
            </w:r>
            <w:proofErr w:type="spellStart"/>
            <w:r w:rsidRPr="007F0ED1">
              <w:rPr>
                <w:rFonts w:ascii="Tahoma" w:hAnsi="Tahoma" w:cs="Tahoma"/>
                <w:sz w:val="16"/>
                <w:szCs w:val="16"/>
              </w:rPr>
              <w:t>WiFi</w:t>
            </w:r>
            <w:proofErr w:type="spellEnd"/>
            <w:r w:rsidRPr="007F0ED1">
              <w:rPr>
                <w:rFonts w:ascii="Tahoma" w:hAnsi="Tahoma" w:cs="Tahoma"/>
                <w:sz w:val="16"/>
                <w:szCs w:val="16"/>
              </w:rPr>
              <w:t xml:space="preserve"> wraz z anteną</w:t>
            </w:r>
            <w:r>
              <w:rPr>
                <w:rFonts w:ascii="Tahoma" w:hAnsi="Tahoma" w:cs="Tahoma"/>
                <w:sz w:val="16"/>
                <w:szCs w:val="16"/>
              </w:rPr>
              <w:t>,</w:t>
            </w:r>
            <w:r w:rsidRPr="007F0ED1">
              <w:rPr>
                <w:rFonts w:ascii="Tahoma" w:hAnsi="Tahoma" w:cs="Tahoma"/>
                <w:sz w:val="16"/>
                <w:szCs w:val="16"/>
              </w:rPr>
              <w:t xml:space="preserve"> umożliwiający odbiór aktualnych danych ze stacji bazowej do komputera pokładowego (tablice elektroniczne, urządzenia zapowiadające) oraz </w:t>
            </w:r>
            <w:proofErr w:type="spellStart"/>
            <w:r w:rsidRPr="007F0ED1">
              <w:rPr>
                <w:rFonts w:ascii="Tahoma" w:hAnsi="Tahoma" w:cs="Tahoma"/>
                <w:sz w:val="16"/>
                <w:szCs w:val="16"/>
              </w:rPr>
              <w:t>przesył</w:t>
            </w:r>
            <w:proofErr w:type="spellEnd"/>
            <w:r w:rsidRPr="007F0ED1">
              <w:rPr>
                <w:rFonts w:ascii="Tahoma" w:hAnsi="Tahoma" w:cs="Tahoma"/>
                <w:sz w:val="16"/>
                <w:szCs w:val="16"/>
              </w:rPr>
              <w:t xml:space="preserve"> danych technicznych, rejestrowanych przez komputer pokładowy do stacji bazowej</w:t>
            </w:r>
            <w:r>
              <w:rPr>
                <w:rFonts w:ascii="Tahoma" w:hAnsi="Tahoma" w:cs="Tahoma"/>
                <w:sz w:val="16"/>
                <w:szCs w:val="16"/>
              </w:rPr>
              <w:t>.</w:t>
            </w:r>
          </w:p>
          <w:p w14:paraId="39694B0D" w14:textId="77777777" w:rsidR="00D55E25" w:rsidRPr="007F0ED1" w:rsidRDefault="00D55E25" w:rsidP="006D3FB3">
            <w:pPr>
              <w:pStyle w:val="Akapitzlist1"/>
              <w:tabs>
                <w:tab w:val="left" w:pos="4041"/>
              </w:tabs>
              <w:spacing w:after="0" w:line="240" w:lineRule="auto"/>
              <w:ind w:left="358" w:right="71"/>
              <w:jc w:val="both"/>
              <w:rPr>
                <w:rFonts w:ascii="Tahoma" w:hAnsi="Tahoma" w:cs="Tahoma"/>
                <w:noProof/>
                <w:sz w:val="16"/>
                <w:szCs w:val="16"/>
                <w:lang w:eastAsia="pl-PL"/>
              </w:rPr>
            </w:pPr>
            <w:r w:rsidRPr="00D328EE">
              <w:rPr>
                <w:rFonts w:ascii="Tahoma" w:hAnsi="Tahoma" w:cs="Tahoma"/>
                <w:noProof/>
                <w:sz w:val="16"/>
                <w:szCs w:val="16"/>
                <w:lang w:eastAsia="pl-PL"/>
              </w:rPr>
              <w:t>Zamawiający wymaga aby w/w dane były</w:t>
            </w:r>
            <w:r>
              <w:rPr>
                <w:rFonts w:ascii="Tahoma" w:hAnsi="Tahoma" w:cs="Tahoma"/>
                <w:noProof/>
                <w:sz w:val="16"/>
                <w:szCs w:val="16"/>
                <w:lang w:eastAsia="pl-PL"/>
              </w:rPr>
              <w:t xml:space="preserve"> również</w:t>
            </w:r>
            <w:r w:rsidRPr="00D328EE">
              <w:rPr>
                <w:rFonts w:ascii="Tahoma" w:hAnsi="Tahoma" w:cs="Tahoma"/>
                <w:noProof/>
                <w:sz w:val="16"/>
                <w:szCs w:val="16"/>
                <w:lang w:eastAsia="pl-PL"/>
              </w:rPr>
              <w:t xml:space="preserve"> odbierane i wysyłane poprzez modem GSM/GPRS/UMTS/LTE/5G</w:t>
            </w:r>
            <w:r>
              <w:rPr>
                <w:rFonts w:ascii="Tahoma" w:hAnsi="Tahoma" w:cs="Tahoma"/>
                <w:noProof/>
                <w:sz w:val="16"/>
                <w:szCs w:val="16"/>
                <w:lang w:eastAsia="pl-PL"/>
              </w:rPr>
              <w:t>,</w:t>
            </w:r>
          </w:p>
        </w:tc>
      </w:tr>
      <w:tr w:rsidR="00D55E25" w:rsidRPr="007F0ED1" w14:paraId="341D32CB" w14:textId="77777777" w:rsidTr="00586AEE">
        <w:trPr>
          <w:cantSplit/>
          <w:trHeight w:val="2264"/>
        </w:trPr>
        <w:tc>
          <w:tcPr>
            <w:tcW w:w="2551" w:type="dxa"/>
            <w:vMerge/>
            <w:shd w:val="clear" w:color="auto" w:fill="auto"/>
            <w:vAlign w:val="center"/>
          </w:tcPr>
          <w:p w14:paraId="66E98414" w14:textId="5400502F" w:rsidR="00D55E25" w:rsidRPr="007F0ED1" w:rsidRDefault="00D55E25" w:rsidP="006D3FB3">
            <w:pPr>
              <w:ind w:left="497" w:hanging="497"/>
              <w:rPr>
                <w:rFonts w:cs="Tahoma"/>
                <w:b/>
                <w:sz w:val="16"/>
                <w:szCs w:val="16"/>
              </w:rPr>
            </w:pPr>
          </w:p>
        </w:tc>
        <w:tc>
          <w:tcPr>
            <w:tcW w:w="8006" w:type="dxa"/>
            <w:vAlign w:val="center"/>
          </w:tcPr>
          <w:p w14:paraId="277CD62C" w14:textId="77777777" w:rsidR="00D55E25" w:rsidRPr="007F0ED1" w:rsidRDefault="00D55E25" w:rsidP="006D3FB3">
            <w:pPr>
              <w:pStyle w:val="Akapitzlist1"/>
              <w:numPr>
                <w:ilvl w:val="0"/>
                <w:numId w:val="44"/>
              </w:numPr>
              <w:tabs>
                <w:tab w:val="left" w:pos="358"/>
                <w:tab w:val="left" w:pos="6177"/>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noProof/>
                <w:sz w:val="16"/>
                <w:szCs w:val="16"/>
                <w:lang w:eastAsia="pl-PL"/>
              </w:rPr>
              <w:t>Wyposażenie pojazdów dla potrzeb udzielania priorytetu.</w:t>
            </w:r>
          </w:p>
          <w:p w14:paraId="7B3126D4" w14:textId="77777777" w:rsidR="00D55E25" w:rsidRPr="007F0ED1" w:rsidRDefault="00D55E25" w:rsidP="006D3FB3">
            <w:pPr>
              <w:tabs>
                <w:tab w:val="left" w:pos="6177"/>
                <w:tab w:val="left" w:pos="6556"/>
                <w:tab w:val="left" w:pos="7162"/>
              </w:tabs>
              <w:ind w:left="358" w:right="77" w:firstLine="7"/>
              <w:jc w:val="both"/>
              <w:rPr>
                <w:rFonts w:cs="Tahoma"/>
                <w:noProof/>
                <w:sz w:val="16"/>
                <w:szCs w:val="16"/>
              </w:rPr>
            </w:pPr>
            <w:r w:rsidRPr="007F0ED1">
              <w:rPr>
                <w:rFonts w:cs="Tahoma"/>
                <w:sz w:val="16"/>
                <w:szCs w:val="16"/>
              </w:rPr>
              <w:t>Pojazdy muszą być wyposażone w urządzenia umożliwiające lokalizację GPS, generowanie i periodyczne nadawanie komunikatów o pozycji pojazdu. Urządzenia muszą spełniać następujące wymagania</w:t>
            </w:r>
            <w:r w:rsidRPr="007F0ED1">
              <w:rPr>
                <w:rFonts w:cs="Tahoma"/>
                <w:noProof/>
                <w:sz w:val="16"/>
                <w:szCs w:val="16"/>
              </w:rPr>
              <w:t>:</w:t>
            </w:r>
          </w:p>
          <w:p w14:paraId="27AB92D8" w14:textId="77777777" w:rsidR="00D55E25" w:rsidRPr="007F0ED1" w:rsidRDefault="00D55E25" w:rsidP="006D3FB3">
            <w:pPr>
              <w:pStyle w:val="Akapitzlist1"/>
              <w:numPr>
                <w:ilvl w:val="0"/>
                <w:numId w:val="15"/>
              </w:numPr>
              <w:spacing w:after="0" w:line="240" w:lineRule="auto"/>
              <w:ind w:left="646" w:right="71" w:hanging="288"/>
              <w:jc w:val="both"/>
              <w:rPr>
                <w:rFonts w:ascii="Tahoma" w:hAnsi="Tahoma" w:cs="Tahoma"/>
                <w:noProof/>
                <w:sz w:val="16"/>
                <w:szCs w:val="16"/>
                <w:lang w:eastAsia="pl-PL"/>
              </w:rPr>
            </w:pPr>
            <w:r w:rsidRPr="007F0ED1">
              <w:rPr>
                <w:rFonts w:ascii="Tahoma" w:hAnsi="Tahoma" w:cs="Tahoma"/>
                <w:sz w:val="16"/>
                <w:szCs w:val="16"/>
                <w:lang w:eastAsia="pl-PL"/>
              </w:rPr>
              <w:t>możliwość obsługi i oprogramowania przez port Ethernet, USB lub RS232/485</w:t>
            </w:r>
            <w:r w:rsidRPr="007F0ED1">
              <w:rPr>
                <w:rFonts w:ascii="Tahoma" w:hAnsi="Tahoma" w:cs="Tahoma"/>
                <w:noProof/>
                <w:sz w:val="16"/>
                <w:szCs w:val="16"/>
              </w:rPr>
              <w:t xml:space="preserve">, </w:t>
            </w:r>
          </w:p>
          <w:p w14:paraId="7C2D3DCF" w14:textId="77777777" w:rsidR="00D55E25" w:rsidRPr="007F0ED1" w:rsidRDefault="00D55E25" w:rsidP="006D3FB3">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komunikacja z Centrum Zarządzania Ruchem, </w:t>
            </w:r>
          </w:p>
          <w:p w14:paraId="6EA92A21" w14:textId="77777777" w:rsidR="00D55E25" w:rsidRPr="007F0ED1" w:rsidRDefault="00D55E25" w:rsidP="006D3FB3">
            <w:pPr>
              <w:pStyle w:val="Akapitzlist1"/>
              <w:numPr>
                <w:ilvl w:val="0"/>
                <w:numId w:val="15"/>
              </w:numPr>
              <w:spacing w:after="0" w:line="240" w:lineRule="auto"/>
              <w:ind w:left="646" w:right="219" w:hanging="288"/>
              <w:jc w:val="both"/>
              <w:rPr>
                <w:rFonts w:ascii="Tahoma" w:hAnsi="Tahoma" w:cs="Tahoma"/>
                <w:noProof/>
                <w:sz w:val="16"/>
                <w:szCs w:val="16"/>
                <w:lang w:eastAsia="pl-PL"/>
              </w:rPr>
            </w:pPr>
            <w:r w:rsidRPr="007F0ED1">
              <w:rPr>
                <w:rFonts w:ascii="Tahoma" w:hAnsi="Tahoma" w:cs="Tahoma"/>
                <w:noProof/>
                <w:sz w:val="16"/>
                <w:szCs w:val="16"/>
              </w:rPr>
              <w:t xml:space="preserve">częstotliwość nadawania komunikatów musi być konfigurowalna z poziomu centralnego, </w:t>
            </w:r>
          </w:p>
          <w:p w14:paraId="6AC21E9C" w14:textId="77777777" w:rsidR="00D55E25" w:rsidRPr="007F0ED1" w:rsidRDefault="00D55E25" w:rsidP="006D3FB3">
            <w:pPr>
              <w:pStyle w:val="Akapitzlist1"/>
              <w:numPr>
                <w:ilvl w:val="0"/>
                <w:numId w:val="15"/>
              </w:numPr>
              <w:spacing w:after="0" w:line="240" w:lineRule="auto"/>
              <w:ind w:left="646" w:right="77" w:hanging="288"/>
              <w:jc w:val="both"/>
              <w:rPr>
                <w:rFonts w:ascii="Tahoma" w:hAnsi="Tahoma" w:cs="Tahoma"/>
                <w:noProof/>
                <w:sz w:val="16"/>
                <w:szCs w:val="16"/>
                <w:lang w:eastAsia="pl-PL"/>
              </w:rPr>
            </w:pPr>
            <w:r w:rsidRPr="007F0ED1">
              <w:rPr>
                <w:rFonts w:ascii="Tahoma" w:hAnsi="Tahoma" w:cs="Tahoma"/>
                <w:noProof/>
                <w:sz w:val="16"/>
                <w:szCs w:val="16"/>
              </w:rPr>
              <w:t>na poziomie centralnym musi być możliwość utworzenia pośrednich punktów trasy, których przejechanie będzie raportowane niezależnie</w:t>
            </w:r>
            <w:r>
              <w:rPr>
                <w:rFonts w:ascii="Tahoma" w:hAnsi="Tahoma" w:cs="Tahoma"/>
                <w:noProof/>
                <w:sz w:val="16"/>
                <w:szCs w:val="16"/>
              </w:rPr>
              <w:t>,</w:t>
            </w:r>
          </w:p>
        </w:tc>
      </w:tr>
      <w:tr w:rsidR="00D55E25" w:rsidRPr="007F0ED1" w14:paraId="16CC4AEB" w14:textId="77777777" w:rsidTr="00586AEE">
        <w:trPr>
          <w:cantSplit/>
          <w:trHeight w:val="1814"/>
        </w:trPr>
        <w:tc>
          <w:tcPr>
            <w:tcW w:w="2551" w:type="dxa"/>
            <w:vMerge/>
            <w:vAlign w:val="center"/>
          </w:tcPr>
          <w:p w14:paraId="62B8BC74" w14:textId="72461C71" w:rsidR="00D55E25" w:rsidRPr="007F0ED1" w:rsidRDefault="00D55E25" w:rsidP="006D3FB3">
            <w:pPr>
              <w:ind w:left="497" w:hanging="497"/>
              <w:rPr>
                <w:rFonts w:cs="Tahoma"/>
                <w:b/>
                <w:sz w:val="16"/>
                <w:szCs w:val="16"/>
              </w:rPr>
            </w:pPr>
          </w:p>
        </w:tc>
        <w:tc>
          <w:tcPr>
            <w:tcW w:w="8006" w:type="dxa"/>
            <w:vAlign w:val="center"/>
          </w:tcPr>
          <w:p w14:paraId="6422A2BA" w14:textId="77777777" w:rsidR="00D55E25" w:rsidRPr="007F0ED1" w:rsidRDefault="00D55E25" w:rsidP="006D3FB3">
            <w:pPr>
              <w:tabs>
                <w:tab w:val="left" w:pos="697"/>
                <w:tab w:val="left" w:pos="6177"/>
                <w:tab w:val="left" w:pos="6556"/>
              </w:tabs>
              <w:ind w:right="219" w:firstLine="355"/>
              <w:outlineLvl w:val="0"/>
              <w:rPr>
                <w:rFonts w:cs="Tahoma"/>
                <w:noProof/>
                <w:sz w:val="16"/>
                <w:szCs w:val="16"/>
                <w:u w:val="single"/>
              </w:rPr>
            </w:pPr>
            <w:r w:rsidRPr="007F0ED1">
              <w:rPr>
                <w:rFonts w:cs="Tahoma"/>
                <w:noProof/>
                <w:sz w:val="16"/>
                <w:szCs w:val="16"/>
                <w:u w:val="single"/>
              </w:rPr>
              <w:t>Zarządzanie komputerami pokładowymi.</w:t>
            </w:r>
          </w:p>
          <w:p w14:paraId="1FC9ABB0" w14:textId="77777777" w:rsidR="00D55E25" w:rsidRPr="007F0ED1" w:rsidRDefault="00D55E25" w:rsidP="006D3FB3">
            <w:pPr>
              <w:pStyle w:val="Akapitzlist1"/>
              <w:tabs>
                <w:tab w:val="left" w:pos="358"/>
                <w:tab w:val="left" w:pos="6177"/>
              </w:tabs>
              <w:spacing w:after="0" w:line="240" w:lineRule="auto"/>
              <w:ind w:left="356" w:right="71"/>
              <w:jc w:val="both"/>
              <w:rPr>
                <w:rFonts w:ascii="Tahoma" w:hAnsi="Tahoma" w:cs="Tahoma"/>
                <w:b/>
                <w:noProof/>
                <w:sz w:val="16"/>
                <w:szCs w:val="16"/>
                <w:lang w:eastAsia="pl-PL"/>
              </w:rPr>
            </w:pPr>
            <w:r w:rsidRPr="007F0ED1">
              <w:rPr>
                <w:rFonts w:ascii="Tahoma" w:hAnsi="Tahoma" w:cs="Tahoma"/>
                <w:sz w:val="16"/>
                <w:szCs w:val="16"/>
                <w:lang w:eastAsia="pl-PL"/>
              </w:rPr>
              <w:t xml:space="preserve">System musi posiadać moduł zarządzania zalogowanymi komputerami pokładowymi zainstalowanymi w pojazdach. Musi być zapewniony zdalny dostęp serwisowy i możliwość zmiany istotnych parametrów pracy komputera, w tym danych przewozowych. Ponadto oczekuje się, że komputer pokładowy będzie wysyłał do centrum informacje odnośnie aktualnego statusu pracy </w:t>
            </w:r>
            <w:r>
              <w:rPr>
                <w:rFonts w:ascii="Tahoma" w:hAnsi="Tahoma" w:cs="Tahoma"/>
                <w:sz w:val="16"/>
                <w:szCs w:val="16"/>
                <w:lang w:eastAsia="pl-PL"/>
              </w:rPr>
              <w:br/>
            </w:r>
            <w:r w:rsidRPr="007F0ED1">
              <w:rPr>
                <w:rFonts w:ascii="Tahoma" w:hAnsi="Tahoma" w:cs="Tahoma"/>
                <w:sz w:val="16"/>
                <w:szCs w:val="16"/>
                <w:lang w:eastAsia="pl-PL"/>
              </w:rPr>
              <w:t>i pozycji (logicznej i GPS) oraz urządzeń do niego podłączonych. Dane te powinny zostać zapisane i przechowywane w centralnej bazie danych lub plikach dziennika systemu i przechowywane min. 45 dni</w:t>
            </w:r>
            <w:r w:rsidRPr="007F0ED1">
              <w:rPr>
                <w:rFonts w:ascii="Tahoma" w:hAnsi="Tahoma" w:cs="Tahoma"/>
                <w:noProof/>
                <w:sz w:val="16"/>
                <w:szCs w:val="16"/>
                <w:lang w:eastAsia="pl-PL"/>
              </w:rPr>
              <w:t>.</w:t>
            </w:r>
          </w:p>
        </w:tc>
      </w:tr>
      <w:tr w:rsidR="00D55E25" w:rsidRPr="007F0ED1" w14:paraId="1617EF8C" w14:textId="77777777" w:rsidTr="00586A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0"/>
        </w:trPr>
        <w:tc>
          <w:tcPr>
            <w:tcW w:w="2551" w:type="dxa"/>
            <w:vMerge/>
            <w:tcBorders>
              <w:left w:val="single" w:sz="4" w:space="0" w:color="auto"/>
              <w:right w:val="single" w:sz="4" w:space="0" w:color="auto"/>
            </w:tcBorders>
            <w:shd w:val="clear" w:color="auto" w:fill="auto"/>
            <w:vAlign w:val="center"/>
          </w:tcPr>
          <w:p w14:paraId="3662D3E4" w14:textId="77777777" w:rsidR="00D55E25" w:rsidRPr="007F0ED1" w:rsidRDefault="00D55E25"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67A65A" w14:textId="77777777" w:rsidR="00D55E25" w:rsidRPr="007F0ED1" w:rsidRDefault="00D55E25" w:rsidP="006D3FB3">
            <w:pPr>
              <w:pStyle w:val="Akapitzlist1"/>
              <w:numPr>
                <w:ilvl w:val="0"/>
                <w:numId w:val="44"/>
              </w:numPr>
              <w:tabs>
                <w:tab w:val="left" w:pos="358"/>
                <w:tab w:val="left" w:pos="6556"/>
              </w:tabs>
              <w:spacing w:after="0" w:line="240" w:lineRule="auto"/>
              <w:ind w:left="358" w:right="219" w:hanging="358"/>
              <w:jc w:val="both"/>
              <w:rPr>
                <w:rFonts w:ascii="Tahoma" w:hAnsi="Tahoma" w:cs="Tahoma"/>
                <w:noProof/>
                <w:sz w:val="16"/>
                <w:szCs w:val="16"/>
                <w:lang w:eastAsia="pl-PL"/>
              </w:rPr>
            </w:pPr>
            <w:r w:rsidRPr="007F0ED1">
              <w:rPr>
                <w:rFonts w:ascii="Tahoma" w:hAnsi="Tahoma" w:cs="Tahoma"/>
                <w:b/>
                <w:sz w:val="16"/>
                <w:szCs w:val="16"/>
              </w:rPr>
              <w:t>Połączenia sieciowe.</w:t>
            </w:r>
          </w:p>
          <w:p w14:paraId="0B6579FB" w14:textId="77777777" w:rsidR="00D55E25" w:rsidRPr="007F0ED1" w:rsidRDefault="00D55E25" w:rsidP="006D3FB3">
            <w:pPr>
              <w:suppressAutoHyphens/>
              <w:ind w:left="355" w:right="219"/>
              <w:jc w:val="both"/>
              <w:rPr>
                <w:rFonts w:cs="Tahoma"/>
                <w:sz w:val="16"/>
                <w:szCs w:val="16"/>
              </w:rPr>
            </w:pPr>
            <w:r w:rsidRPr="007F0ED1">
              <w:rPr>
                <w:rFonts w:cs="Tahoma"/>
                <w:sz w:val="16"/>
                <w:szCs w:val="16"/>
              </w:rPr>
              <w:t>GPRS/GSM/LTE</w:t>
            </w:r>
            <w:r>
              <w:rPr>
                <w:rFonts w:cs="Tahoma"/>
                <w:sz w:val="16"/>
                <w:szCs w:val="16"/>
              </w:rPr>
              <w:t>/5G</w:t>
            </w:r>
            <w:r w:rsidRPr="007F0ED1">
              <w:rPr>
                <w:rFonts w:cs="Tahoma"/>
                <w:sz w:val="16"/>
                <w:szCs w:val="16"/>
              </w:rPr>
              <w:t>.</w:t>
            </w:r>
          </w:p>
          <w:p w14:paraId="4F0536E6" w14:textId="77777777" w:rsidR="00D55E25" w:rsidRPr="007F0ED1" w:rsidRDefault="00D55E25" w:rsidP="006D3FB3">
            <w:pPr>
              <w:ind w:left="358" w:right="77" w:firstLine="7"/>
              <w:jc w:val="both"/>
              <w:rPr>
                <w:rFonts w:cs="Tahoma"/>
                <w:sz w:val="16"/>
                <w:szCs w:val="16"/>
              </w:rPr>
            </w:pPr>
            <w:r w:rsidRPr="007F0ED1">
              <w:rPr>
                <w:rFonts w:cs="Tahoma"/>
                <w:sz w:val="16"/>
                <w:szCs w:val="16"/>
              </w:rPr>
              <w:t>Karty SIM pracujące w prywatnym APN dostarczy Zamawiający, za ich pośrednictwem realizowane są połączenia z systemem dyspozytorskim, w ramach systemu ładowania danych, informacji o lokalizacji pojazdów oraz monitoringu on-line</w:t>
            </w:r>
            <w:r>
              <w:rPr>
                <w:rFonts w:cs="Tahoma"/>
                <w:sz w:val="16"/>
                <w:szCs w:val="16"/>
              </w:rPr>
              <w:t>,</w:t>
            </w:r>
          </w:p>
        </w:tc>
      </w:tr>
      <w:tr w:rsidR="00D55E25" w:rsidRPr="007F0ED1" w14:paraId="0A8370FB" w14:textId="77777777" w:rsidTr="00586A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54"/>
        </w:trPr>
        <w:tc>
          <w:tcPr>
            <w:tcW w:w="2551" w:type="dxa"/>
            <w:vMerge/>
            <w:tcBorders>
              <w:left w:val="single" w:sz="4" w:space="0" w:color="auto"/>
              <w:bottom w:val="single" w:sz="4" w:space="0" w:color="auto"/>
              <w:right w:val="single" w:sz="4" w:space="0" w:color="auto"/>
            </w:tcBorders>
            <w:shd w:val="clear" w:color="auto" w:fill="auto"/>
            <w:vAlign w:val="center"/>
          </w:tcPr>
          <w:p w14:paraId="2F4D871B" w14:textId="77777777" w:rsidR="00D55E25" w:rsidRPr="007F0ED1" w:rsidRDefault="00D55E25"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C44E7F5" w14:textId="77777777" w:rsidR="00D55E25" w:rsidRPr="007F0ED1" w:rsidRDefault="00D55E25" w:rsidP="006D3FB3">
            <w:pPr>
              <w:pStyle w:val="Akapitzlist1"/>
              <w:numPr>
                <w:ilvl w:val="0"/>
                <w:numId w:val="44"/>
              </w:numPr>
              <w:tabs>
                <w:tab w:val="left" w:pos="358"/>
                <w:tab w:val="left" w:pos="6556"/>
              </w:tabs>
              <w:spacing w:after="0" w:line="240" w:lineRule="auto"/>
              <w:ind w:left="358" w:right="219" w:hanging="358"/>
              <w:jc w:val="both"/>
              <w:rPr>
                <w:rFonts w:ascii="Tahoma" w:hAnsi="Tahoma" w:cs="Tahoma"/>
                <w:b/>
                <w:sz w:val="16"/>
                <w:szCs w:val="16"/>
              </w:rPr>
            </w:pPr>
            <w:r w:rsidRPr="007F0ED1">
              <w:rPr>
                <w:rFonts w:ascii="Tahoma" w:hAnsi="Tahoma" w:cs="Tahoma"/>
                <w:b/>
                <w:bCs/>
                <w:sz w:val="16"/>
                <w:szCs w:val="16"/>
                <w:lang w:eastAsia="pl-PL"/>
              </w:rPr>
              <w:t>Urządzenia do automatycznego zliczania pasażerów</w:t>
            </w:r>
            <w:r>
              <w:rPr>
                <w:rFonts w:ascii="Tahoma" w:hAnsi="Tahoma" w:cs="Tahoma"/>
                <w:b/>
                <w:bCs/>
                <w:sz w:val="16"/>
                <w:szCs w:val="16"/>
                <w:lang w:eastAsia="pl-PL"/>
              </w:rPr>
              <w:t>,</w:t>
            </w:r>
            <w:r w:rsidRPr="007F0ED1">
              <w:rPr>
                <w:rFonts w:ascii="Tahoma" w:hAnsi="Tahoma" w:cs="Tahoma"/>
                <w:sz w:val="16"/>
                <w:szCs w:val="16"/>
                <w:lang w:eastAsia="pl-PL"/>
              </w:rPr>
              <w:t xml:space="preserve"> z funkcją umożliwiającą rozróżnianie pasażerów wsiadających i wysiadających</w:t>
            </w:r>
            <w:r>
              <w:rPr>
                <w:rFonts w:ascii="Tahoma" w:hAnsi="Tahoma" w:cs="Tahoma"/>
                <w:sz w:val="16"/>
                <w:szCs w:val="16"/>
                <w:lang w:eastAsia="pl-PL"/>
              </w:rPr>
              <w:t>,</w:t>
            </w:r>
            <w:r w:rsidRPr="007F0ED1">
              <w:rPr>
                <w:rFonts w:ascii="Tahoma" w:hAnsi="Tahoma" w:cs="Tahoma"/>
                <w:sz w:val="16"/>
                <w:szCs w:val="16"/>
                <w:lang w:eastAsia="pl-PL"/>
              </w:rPr>
              <w:t xml:space="preserve"> z sensorami umiejscowionymi nad wszystkimi drzwiami, współpracujące z komputerem pokładowym i oprogramowaniem centralnym (</w:t>
            </w:r>
            <w:proofErr w:type="spellStart"/>
            <w:r w:rsidRPr="007F0ED1">
              <w:rPr>
                <w:rFonts w:ascii="Tahoma" w:hAnsi="Tahoma" w:cs="Tahoma"/>
                <w:sz w:val="16"/>
                <w:szCs w:val="16"/>
                <w:lang w:eastAsia="pl-PL"/>
              </w:rPr>
              <w:t>CeSIP</w:t>
            </w:r>
            <w:proofErr w:type="spellEnd"/>
            <w:r w:rsidRPr="007F0ED1">
              <w:rPr>
                <w:rFonts w:ascii="Tahoma" w:hAnsi="Tahoma" w:cs="Tahoma"/>
                <w:sz w:val="16"/>
                <w:szCs w:val="16"/>
                <w:lang w:eastAsia="pl-PL"/>
              </w:rPr>
              <w:t>). Wykonawca zapewni uprawnienia pełnego dostępu do tego oprogramowania, co najmniej trzem pracownikom Zamawiającego</w:t>
            </w:r>
            <w:r>
              <w:rPr>
                <w:rFonts w:ascii="Tahoma" w:hAnsi="Tahoma" w:cs="Tahoma"/>
                <w:sz w:val="16"/>
                <w:szCs w:val="16"/>
                <w:lang w:eastAsia="pl-PL"/>
              </w:rPr>
              <w:t>.</w:t>
            </w:r>
          </w:p>
        </w:tc>
      </w:tr>
    </w:tbl>
    <w:p w14:paraId="6F9211E4" w14:textId="77777777" w:rsidR="009D17D2" w:rsidRPr="007F0ED1" w:rsidRDefault="009D17D2" w:rsidP="009D17D2"/>
    <w:p w14:paraId="51C54752" w14:textId="77777777" w:rsidR="009D17D2" w:rsidRPr="007F0ED1" w:rsidRDefault="009D17D2" w:rsidP="009D17D2"/>
    <w:p w14:paraId="184DF96C" w14:textId="77777777" w:rsidR="009D17D2" w:rsidRPr="007F0ED1" w:rsidRDefault="009D17D2" w:rsidP="009D17D2">
      <w:r w:rsidRPr="007F0ED1">
        <w:br w:type="page"/>
      </w:r>
    </w:p>
    <w:p w14:paraId="0266558B"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A102347" w14:textId="77777777" w:rsidTr="001446AF">
        <w:trPr>
          <w:trHeight w:val="1531"/>
        </w:trPr>
        <w:tc>
          <w:tcPr>
            <w:tcW w:w="2551" w:type="dxa"/>
            <w:shd w:val="clear" w:color="auto" w:fill="D9D9D9"/>
            <w:vAlign w:val="center"/>
          </w:tcPr>
          <w:p w14:paraId="2AEC568B"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47C0C9F2"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2BCDE2CA" w14:textId="77777777" w:rsidTr="001446AF">
        <w:trPr>
          <w:trHeight w:val="340"/>
        </w:trPr>
        <w:tc>
          <w:tcPr>
            <w:tcW w:w="2551" w:type="dxa"/>
            <w:shd w:val="clear" w:color="auto" w:fill="808080"/>
            <w:vAlign w:val="center"/>
          </w:tcPr>
          <w:p w14:paraId="682636E1"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1D1438A5" w14:textId="77777777" w:rsidR="00024957" w:rsidRPr="007F0ED1" w:rsidRDefault="00024957" w:rsidP="006D3FB3">
            <w:pPr>
              <w:jc w:val="center"/>
              <w:rPr>
                <w:b/>
                <w:sz w:val="16"/>
                <w:szCs w:val="16"/>
              </w:rPr>
            </w:pPr>
            <w:r w:rsidRPr="007F0ED1">
              <w:rPr>
                <w:b/>
                <w:sz w:val="16"/>
                <w:szCs w:val="16"/>
              </w:rPr>
              <w:t>2</w:t>
            </w:r>
          </w:p>
        </w:tc>
      </w:tr>
      <w:tr w:rsidR="00C17164" w:rsidRPr="007F0ED1" w14:paraId="77B2C716" w14:textId="77777777" w:rsidTr="00C17164">
        <w:trPr>
          <w:trHeight w:val="340"/>
        </w:trPr>
        <w:tc>
          <w:tcPr>
            <w:tcW w:w="10557" w:type="dxa"/>
            <w:gridSpan w:val="2"/>
            <w:shd w:val="clear" w:color="auto" w:fill="D9D9D9" w:themeFill="background1" w:themeFillShade="D9"/>
            <w:vAlign w:val="center"/>
          </w:tcPr>
          <w:p w14:paraId="4A3F4123" w14:textId="0D1F7993" w:rsidR="00C17164" w:rsidRPr="007F0ED1" w:rsidRDefault="00C17164" w:rsidP="006D3FB3">
            <w:pPr>
              <w:jc w:val="center"/>
              <w:rPr>
                <w:b/>
                <w:sz w:val="16"/>
                <w:szCs w:val="16"/>
              </w:rPr>
            </w:pPr>
            <w:r>
              <w:rPr>
                <w:b/>
                <w:sz w:val="16"/>
                <w:szCs w:val="16"/>
              </w:rPr>
              <w:t>9. Systemy informatyczne i informacyjne.</w:t>
            </w:r>
          </w:p>
        </w:tc>
      </w:tr>
      <w:tr w:rsidR="00024957" w:rsidRPr="007F0ED1" w14:paraId="3E97ACF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77"/>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48238DA" w14:textId="77777777" w:rsidR="00024957" w:rsidRPr="007F0ED1" w:rsidRDefault="00024957" w:rsidP="006D3FB3">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2CBB206" w14:textId="77777777" w:rsidR="00024957" w:rsidRPr="007F0ED1" w:rsidRDefault="00024957" w:rsidP="008B4B23">
            <w:pPr>
              <w:pStyle w:val="Akapitzlist1"/>
              <w:numPr>
                <w:ilvl w:val="0"/>
                <w:numId w:val="45"/>
              </w:numPr>
              <w:spacing w:after="0" w:line="240" w:lineRule="auto"/>
              <w:ind w:left="217" w:right="77" w:hanging="217"/>
              <w:jc w:val="both"/>
              <w:rPr>
                <w:rFonts w:ascii="Tahoma" w:hAnsi="Tahoma" w:cs="Tahoma"/>
                <w:noProof/>
                <w:sz w:val="16"/>
                <w:szCs w:val="16"/>
                <w:lang w:eastAsia="pl-PL"/>
              </w:rPr>
            </w:pPr>
            <w:r w:rsidRPr="00595769">
              <w:rPr>
                <w:rFonts w:ascii="Tahoma" w:hAnsi="Tahoma" w:cs="Tahoma"/>
                <w:b/>
                <w:bCs/>
                <w:noProof/>
                <w:sz w:val="16"/>
                <w:szCs w:val="16"/>
                <w:lang w:eastAsia="pl-PL"/>
              </w:rPr>
              <w:t>składowe systemu</w:t>
            </w:r>
            <w:r w:rsidRPr="007F0ED1">
              <w:rPr>
                <w:rFonts w:ascii="Tahoma" w:hAnsi="Tahoma" w:cs="Tahoma"/>
                <w:noProof/>
                <w:sz w:val="16"/>
                <w:szCs w:val="16"/>
                <w:lang w:eastAsia="pl-PL"/>
              </w:rPr>
              <w:t xml:space="preserve">: </w:t>
            </w:r>
          </w:p>
          <w:p w14:paraId="3B797E2D" w14:textId="77777777" w:rsidR="00024957" w:rsidRPr="007F0ED1" w:rsidRDefault="00024957" w:rsidP="00024957">
            <w:pPr>
              <w:pStyle w:val="Akapitzlist1"/>
              <w:tabs>
                <w:tab w:val="left" w:pos="217"/>
                <w:tab w:val="left" w:pos="7162"/>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System monitoringu wizyjnego winien składać się z kamer wewnętrznych i zewnętrznych pojazdu, wyświetlacza LCD i rejestratora cyfrowego.</w:t>
            </w:r>
            <w:r w:rsidRPr="007F0ED1">
              <w:rPr>
                <w:rFonts w:ascii="Tahoma" w:hAnsi="Tahoma" w:cs="Tahoma"/>
                <w:noProof/>
                <w:sz w:val="16"/>
                <w:szCs w:val="16"/>
                <w:lang w:eastAsia="pl-PL"/>
              </w:rPr>
              <w:t xml:space="preserve"> </w:t>
            </w:r>
          </w:p>
          <w:p w14:paraId="3EEA50B3" w14:textId="77777777" w:rsidR="00024957" w:rsidRPr="007F0ED1" w:rsidRDefault="00024957" w:rsidP="00024957">
            <w:pPr>
              <w:pStyle w:val="Akapitzlist1"/>
              <w:tabs>
                <w:tab w:val="left" w:pos="500"/>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Kamery wewnętrzne mają za zadanie monitorowanie przestrzeni pasażerskiej autobusu</w:t>
            </w:r>
            <w:r>
              <w:rPr>
                <w:rFonts w:ascii="Tahoma" w:hAnsi="Tahoma" w:cs="Tahoma"/>
                <w:sz w:val="16"/>
                <w:szCs w:val="16"/>
                <w:lang w:eastAsia="pl-PL"/>
              </w:rPr>
              <w:t xml:space="preserve"> i kabiny kierowcy wraz z pierwszymi drzwiami</w:t>
            </w:r>
            <w:r w:rsidRPr="007F0ED1">
              <w:rPr>
                <w:rFonts w:ascii="Tahoma" w:hAnsi="Tahoma" w:cs="Tahoma"/>
                <w:sz w:val="16"/>
                <w:szCs w:val="16"/>
                <w:lang w:eastAsia="pl-PL"/>
              </w:rPr>
              <w:t xml:space="preserve"> oraz przestrzeni przed </w:t>
            </w:r>
            <w:r>
              <w:rPr>
                <w:rFonts w:ascii="Tahoma" w:hAnsi="Tahoma" w:cs="Tahoma"/>
                <w:sz w:val="16"/>
                <w:szCs w:val="16"/>
                <w:lang w:eastAsia="pl-PL"/>
              </w:rPr>
              <w:br/>
            </w:r>
            <w:r w:rsidRPr="007F0ED1">
              <w:rPr>
                <w:rFonts w:ascii="Tahoma" w:hAnsi="Tahoma" w:cs="Tahoma"/>
                <w:sz w:val="16"/>
                <w:szCs w:val="16"/>
                <w:lang w:eastAsia="pl-PL"/>
              </w:rPr>
              <w:t>i za pojazdem. Kamery zewnętrzne śledzą obraz z</w:t>
            </w:r>
            <w:r>
              <w:rPr>
                <w:rFonts w:ascii="Tahoma" w:hAnsi="Tahoma" w:cs="Tahoma"/>
                <w:sz w:val="16"/>
                <w:szCs w:val="16"/>
                <w:lang w:eastAsia="pl-PL"/>
              </w:rPr>
              <w:t xml:space="preserve"> obu</w:t>
            </w:r>
            <w:r w:rsidRPr="007F0ED1">
              <w:rPr>
                <w:rFonts w:ascii="Tahoma" w:hAnsi="Tahoma" w:cs="Tahoma"/>
                <w:sz w:val="16"/>
                <w:szCs w:val="16"/>
                <w:lang w:eastAsia="pl-PL"/>
              </w:rPr>
              <w:t xml:space="preserve"> bok</w:t>
            </w:r>
            <w:r>
              <w:rPr>
                <w:rFonts w:ascii="Tahoma" w:hAnsi="Tahoma" w:cs="Tahoma"/>
                <w:sz w:val="16"/>
                <w:szCs w:val="16"/>
                <w:lang w:eastAsia="pl-PL"/>
              </w:rPr>
              <w:t>ów</w:t>
            </w:r>
            <w:r w:rsidRPr="007F0ED1">
              <w:rPr>
                <w:rFonts w:ascii="Tahoma" w:hAnsi="Tahoma" w:cs="Tahoma"/>
                <w:sz w:val="16"/>
                <w:szCs w:val="16"/>
                <w:lang w:eastAsia="pl-PL"/>
              </w:rPr>
              <w:t xml:space="preserve"> pojazdu. Obraz przekazywany jest do rejestratora zlokalizowanego w kabinie kierowcy. Monitor (wyświetlacz LCD) zamontowany w kabinie kierowcy</w:t>
            </w:r>
            <w:r>
              <w:rPr>
                <w:rFonts w:ascii="Tahoma" w:hAnsi="Tahoma" w:cs="Tahoma"/>
                <w:sz w:val="16"/>
                <w:szCs w:val="16"/>
                <w:lang w:eastAsia="pl-PL"/>
              </w:rPr>
              <w:t>,</w:t>
            </w:r>
            <w:r w:rsidRPr="007F0ED1">
              <w:rPr>
                <w:rFonts w:ascii="Tahoma" w:hAnsi="Tahoma" w:cs="Tahoma"/>
                <w:sz w:val="16"/>
                <w:szCs w:val="16"/>
                <w:lang w:eastAsia="pl-PL"/>
              </w:rPr>
              <w:t xml:space="preserve"> powinien umożliwiać stały podgląd obrazu z kamer.</w:t>
            </w:r>
            <w:r w:rsidRPr="007F0ED1">
              <w:rPr>
                <w:rFonts w:ascii="Tahoma" w:hAnsi="Tahoma" w:cs="Tahoma"/>
                <w:noProof/>
                <w:sz w:val="16"/>
                <w:szCs w:val="16"/>
                <w:lang w:eastAsia="pl-PL"/>
              </w:rPr>
              <w:t xml:space="preserve"> </w:t>
            </w:r>
          </w:p>
          <w:p w14:paraId="3E26C063" w14:textId="77777777" w:rsidR="00024957" w:rsidRPr="007F0ED1" w:rsidRDefault="00024957" w:rsidP="00024957">
            <w:pPr>
              <w:pStyle w:val="Akapitzlist1"/>
              <w:tabs>
                <w:tab w:val="left" w:pos="217"/>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System powinien posiadać zabezpieczenie zapisanych danych przed ich utratą spowodowaną przerwami w zasilaniu oraz podtrzymywanie zasilania przez 30 minut – zapis powinien zostać automatycznie wznowiony po przywróceniu zasilania</w:t>
            </w:r>
            <w:r w:rsidRPr="007F0ED1">
              <w:rPr>
                <w:rFonts w:ascii="Tahoma" w:hAnsi="Tahoma" w:cs="Tahoma"/>
                <w:noProof/>
                <w:sz w:val="16"/>
                <w:szCs w:val="16"/>
                <w:lang w:eastAsia="pl-PL"/>
              </w:rPr>
              <w:t xml:space="preserve">. </w:t>
            </w:r>
          </w:p>
          <w:p w14:paraId="6FAF7C3D" w14:textId="77777777" w:rsidR="00024957" w:rsidRPr="00EE3920" w:rsidRDefault="00024957" w:rsidP="00024957">
            <w:pPr>
              <w:pStyle w:val="Akapitzlist1"/>
              <w:tabs>
                <w:tab w:val="left" w:pos="217"/>
              </w:tabs>
              <w:spacing w:after="0" w:line="240" w:lineRule="auto"/>
              <w:ind w:left="217" w:right="77"/>
              <w:rPr>
                <w:rFonts w:ascii="Tahoma" w:hAnsi="Tahoma" w:cs="Tahoma"/>
                <w:noProof/>
                <w:sz w:val="16"/>
                <w:szCs w:val="16"/>
                <w:lang w:eastAsia="pl-PL"/>
              </w:rPr>
            </w:pPr>
            <w:r w:rsidRPr="007F0ED1">
              <w:rPr>
                <w:rFonts w:ascii="Tahoma" w:hAnsi="Tahoma" w:cs="Tahoma"/>
                <w:sz w:val="16"/>
                <w:szCs w:val="16"/>
                <w:lang w:eastAsia="pl-PL"/>
              </w:rPr>
              <w:t xml:space="preserve">W skład systemu powinno wchodzić także oprogramowanie umożliwiające przeglądanie </w:t>
            </w:r>
            <w:r>
              <w:rPr>
                <w:rFonts w:ascii="Tahoma" w:hAnsi="Tahoma" w:cs="Tahoma"/>
                <w:sz w:val="16"/>
                <w:szCs w:val="16"/>
                <w:lang w:eastAsia="pl-PL"/>
              </w:rPr>
              <w:br/>
            </w:r>
            <w:r w:rsidRPr="007F0ED1">
              <w:rPr>
                <w:rFonts w:ascii="Tahoma" w:hAnsi="Tahoma" w:cs="Tahoma"/>
                <w:sz w:val="16"/>
                <w:szCs w:val="16"/>
                <w:lang w:eastAsia="pl-PL"/>
              </w:rPr>
              <w:t>i archiwizację zapisanych danych w standardzie H.26</w:t>
            </w:r>
            <w:r>
              <w:rPr>
                <w:rFonts w:ascii="Tahoma" w:hAnsi="Tahoma" w:cs="Tahoma"/>
                <w:sz w:val="16"/>
                <w:szCs w:val="16"/>
                <w:lang w:eastAsia="pl-PL"/>
              </w:rPr>
              <w:t xml:space="preserve">5 lub nowszym, </w:t>
            </w:r>
            <w:r w:rsidRPr="007F0ED1">
              <w:rPr>
                <w:rFonts w:ascii="Tahoma" w:hAnsi="Tahoma" w:cs="Tahoma"/>
                <w:sz w:val="16"/>
                <w:szCs w:val="16"/>
                <w:lang w:eastAsia="pl-PL"/>
              </w:rPr>
              <w:t xml:space="preserve">mającego na celu zabezpieczenie materiału poprzez graficzny znak wodny widniejący </w:t>
            </w:r>
            <w:r>
              <w:rPr>
                <w:rFonts w:ascii="Tahoma" w:hAnsi="Tahoma" w:cs="Tahoma"/>
                <w:sz w:val="16"/>
                <w:szCs w:val="16"/>
                <w:lang w:eastAsia="pl-PL"/>
              </w:rPr>
              <w:t>bezpośrednio</w:t>
            </w:r>
            <w:r w:rsidRPr="007F0ED1">
              <w:rPr>
                <w:rFonts w:ascii="Tahoma" w:hAnsi="Tahoma" w:cs="Tahoma"/>
                <w:sz w:val="16"/>
                <w:szCs w:val="16"/>
                <w:lang w:eastAsia="pl-PL"/>
              </w:rPr>
              <w:t xml:space="preserve">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t>
            </w:r>
            <w:r>
              <w:rPr>
                <w:rFonts w:ascii="Tahoma" w:hAnsi="Tahoma" w:cs="Tahoma"/>
                <w:sz w:val="16"/>
                <w:szCs w:val="16"/>
                <w:lang w:eastAsia="pl-PL"/>
              </w:rPr>
              <w:br/>
            </w:r>
            <w:r w:rsidRPr="007F0ED1">
              <w:rPr>
                <w:rFonts w:ascii="Tahoma" w:hAnsi="Tahoma" w:cs="Tahoma"/>
                <w:sz w:val="16"/>
                <w:szCs w:val="16"/>
                <w:lang w:eastAsia="pl-PL"/>
              </w:rPr>
              <w:t xml:space="preserve">w przedziale czasu: przewijania obrazu do tyłu i do przodu z różnymi prędkościami: zatrzymanie obrazu i jego wydruku oraz zapisanie w formie pliku; możliwość oglądania obrazów z pojedynczej kamery jak i ze wszystkich kamer jednocześnie. Na zarejestrowanym materiale musi znaleźć się informacja otrzymana </w:t>
            </w:r>
            <w:r>
              <w:rPr>
                <w:rFonts w:ascii="Tahoma" w:hAnsi="Tahoma" w:cs="Tahoma"/>
                <w:sz w:val="16"/>
                <w:szCs w:val="16"/>
                <w:lang w:eastAsia="pl-PL"/>
              </w:rPr>
              <w:br/>
            </w:r>
            <w:r w:rsidRPr="007F0ED1">
              <w:rPr>
                <w:rFonts w:ascii="Tahoma" w:hAnsi="Tahoma" w:cs="Tahoma"/>
                <w:sz w:val="16"/>
                <w:szCs w:val="16"/>
                <w:lang w:eastAsia="pl-PL"/>
              </w:rPr>
              <w:t xml:space="preserve">z </w:t>
            </w:r>
            <w:proofErr w:type="spellStart"/>
            <w:r w:rsidRPr="007F0ED1">
              <w:rPr>
                <w:rFonts w:ascii="Tahoma" w:hAnsi="Tahoma" w:cs="Tahoma"/>
                <w:sz w:val="16"/>
                <w:szCs w:val="16"/>
                <w:lang w:eastAsia="pl-PL"/>
              </w:rPr>
              <w:t>autokomputera</w:t>
            </w:r>
            <w:proofErr w:type="spellEnd"/>
            <w:r w:rsidRPr="007F0ED1">
              <w:rPr>
                <w:rFonts w:ascii="Tahoma" w:hAnsi="Tahoma" w:cs="Tahoma"/>
                <w:sz w:val="16"/>
                <w:szCs w:val="16"/>
                <w:lang w:eastAsia="pl-PL"/>
              </w:rPr>
              <w:t xml:space="preserve"> zawierająca następujące dane</w:t>
            </w:r>
            <w:r>
              <w:rPr>
                <w:rFonts w:ascii="Tahoma" w:hAnsi="Tahoma" w:cs="Tahoma"/>
                <w:sz w:val="16"/>
                <w:szCs w:val="16"/>
                <w:lang w:eastAsia="pl-PL"/>
              </w:rPr>
              <w:t>:</w:t>
            </w:r>
          </w:p>
          <w:p w14:paraId="3A3E2E0A"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data,</w:t>
            </w:r>
          </w:p>
          <w:p w14:paraId="7E791576"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dokładny czas (godzina, minuta, sekunda),</w:t>
            </w:r>
          </w:p>
          <w:p w14:paraId="06395C49"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kierunek linii,</w:t>
            </w:r>
          </w:p>
          <w:p w14:paraId="61961F47"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przystanek,</w:t>
            </w:r>
          </w:p>
          <w:p w14:paraId="573AE0ED"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numer autobusu,</w:t>
            </w:r>
          </w:p>
          <w:p w14:paraId="08D3C0CA" w14:textId="77777777" w:rsidR="00024957" w:rsidRPr="007F0ED1" w:rsidRDefault="00024957" w:rsidP="00024957">
            <w:pPr>
              <w:pStyle w:val="Akapitzlist1"/>
              <w:numPr>
                <w:ilvl w:val="0"/>
                <w:numId w:val="13"/>
              </w:numPr>
              <w:tabs>
                <w:tab w:val="clear" w:pos="708"/>
                <w:tab w:val="left" w:pos="500"/>
                <w:tab w:val="num" w:pos="641"/>
              </w:tabs>
              <w:spacing w:after="0" w:line="240" w:lineRule="auto"/>
              <w:ind w:right="77" w:hanging="143"/>
              <w:rPr>
                <w:rFonts w:ascii="Tahoma" w:hAnsi="Tahoma" w:cs="Tahoma"/>
                <w:noProof/>
                <w:sz w:val="16"/>
                <w:szCs w:val="16"/>
                <w:lang w:eastAsia="pl-PL"/>
              </w:rPr>
            </w:pPr>
            <w:r w:rsidRPr="007F0ED1">
              <w:rPr>
                <w:rFonts w:ascii="Tahoma" w:hAnsi="Tahoma" w:cs="Tahoma"/>
                <w:noProof/>
                <w:sz w:val="16"/>
                <w:szCs w:val="16"/>
                <w:lang w:eastAsia="pl-PL"/>
              </w:rPr>
              <w:t>prędkość jazdy.</w:t>
            </w:r>
          </w:p>
        </w:tc>
      </w:tr>
    </w:tbl>
    <w:p w14:paraId="5BD29628" w14:textId="77777777" w:rsidR="009D17D2" w:rsidRPr="007F0ED1" w:rsidRDefault="009D17D2" w:rsidP="009D17D2"/>
    <w:p w14:paraId="38D758FE" w14:textId="77777777" w:rsidR="009D17D2" w:rsidRPr="007F0ED1" w:rsidRDefault="009D17D2" w:rsidP="009D17D2">
      <w:pPr>
        <w:rPr>
          <w:sz w:val="28"/>
        </w:rPr>
      </w:pPr>
      <w:r w:rsidRPr="007F0ED1">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5981A8D" w14:textId="77777777" w:rsidTr="001446AF">
        <w:trPr>
          <w:trHeight w:val="1531"/>
        </w:trPr>
        <w:tc>
          <w:tcPr>
            <w:tcW w:w="2551" w:type="dxa"/>
            <w:shd w:val="clear" w:color="auto" w:fill="D9D9D9"/>
            <w:vAlign w:val="center"/>
          </w:tcPr>
          <w:p w14:paraId="387DE7A8"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512CFAA3"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1638ED02" w14:textId="77777777" w:rsidTr="001446AF">
        <w:trPr>
          <w:trHeight w:val="340"/>
        </w:trPr>
        <w:tc>
          <w:tcPr>
            <w:tcW w:w="2551" w:type="dxa"/>
            <w:shd w:val="clear" w:color="auto" w:fill="808080"/>
            <w:vAlign w:val="center"/>
          </w:tcPr>
          <w:p w14:paraId="773F7D2B"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59B1D4AE" w14:textId="77777777" w:rsidR="00024957" w:rsidRPr="007F0ED1" w:rsidRDefault="00024957" w:rsidP="006D3FB3">
            <w:pPr>
              <w:jc w:val="center"/>
              <w:rPr>
                <w:b/>
                <w:sz w:val="16"/>
                <w:szCs w:val="16"/>
              </w:rPr>
            </w:pPr>
            <w:r w:rsidRPr="007F0ED1">
              <w:rPr>
                <w:b/>
                <w:sz w:val="16"/>
                <w:szCs w:val="16"/>
              </w:rPr>
              <w:t>2</w:t>
            </w:r>
          </w:p>
        </w:tc>
      </w:tr>
      <w:tr w:rsidR="00C17164" w:rsidRPr="007F0ED1" w14:paraId="3A87C763" w14:textId="77777777" w:rsidTr="00C17164">
        <w:trPr>
          <w:trHeight w:val="340"/>
        </w:trPr>
        <w:tc>
          <w:tcPr>
            <w:tcW w:w="10557" w:type="dxa"/>
            <w:gridSpan w:val="2"/>
            <w:shd w:val="clear" w:color="auto" w:fill="D9D9D9" w:themeFill="background1" w:themeFillShade="D9"/>
            <w:vAlign w:val="center"/>
          </w:tcPr>
          <w:p w14:paraId="18B03256" w14:textId="1F2DC206" w:rsidR="00C17164" w:rsidRPr="007F0ED1" w:rsidRDefault="00C17164" w:rsidP="006D3FB3">
            <w:pPr>
              <w:jc w:val="center"/>
              <w:rPr>
                <w:b/>
                <w:sz w:val="16"/>
                <w:szCs w:val="16"/>
              </w:rPr>
            </w:pPr>
            <w:r>
              <w:rPr>
                <w:b/>
                <w:sz w:val="16"/>
                <w:szCs w:val="16"/>
              </w:rPr>
              <w:t>9. Systemy informatyczne i informacyjne.</w:t>
            </w:r>
          </w:p>
        </w:tc>
      </w:tr>
      <w:tr w:rsidR="00024957" w:rsidRPr="007F0ED1" w14:paraId="50FD9E5A"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2"/>
        </w:trPr>
        <w:tc>
          <w:tcPr>
            <w:tcW w:w="2551" w:type="dxa"/>
            <w:vMerge w:val="restart"/>
            <w:tcBorders>
              <w:top w:val="single" w:sz="4" w:space="0" w:color="auto"/>
              <w:left w:val="single" w:sz="4" w:space="0" w:color="auto"/>
              <w:right w:val="single" w:sz="4" w:space="0" w:color="auto"/>
            </w:tcBorders>
            <w:shd w:val="clear" w:color="auto" w:fill="auto"/>
            <w:vAlign w:val="center"/>
          </w:tcPr>
          <w:p w14:paraId="295912FD" w14:textId="77777777" w:rsidR="00024957" w:rsidRPr="007F0ED1" w:rsidRDefault="00024957" w:rsidP="00713E6A">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93A2DE7" w14:textId="77777777" w:rsidR="00024957" w:rsidRDefault="00024957" w:rsidP="00713E6A">
            <w:pPr>
              <w:pStyle w:val="Akapitzlist1"/>
              <w:numPr>
                <w:ilvl w:val="0"/>
                <w:numId w:val="45"/>
              </w:numPr>
              <w:tabs>
                <w:tab w:val="left" w:pos="217"/>
              </w:tabs>
              <w:spacing w:after="0" w:line="240" w:lineRule="auto"/>
              <w:ind w:left="217" w:right="77" w:hanging="217"/>
              <w:jc w:val="both"/>
              <w:rPr>
                <w:rFonts w:ascii="Tahoma" w:hAnsi="Tahoma" w:cs="Tahoma"/>
                <w:noProof/>
                <w:sz w:val="16"/>
                <w:szCs w:val="16"/>
                <w:lang w:eastAsia="pl-PL"/>
              </w:rPr>
            </w:pPr>
            <w:r w:rsidRPr="00595769">
              <w:rPr>
                <w:rFonts w:ascii="Tahoma" w:hAnsi="Tahoma" w:cs="Tahoma"/>
                <w:b/>
                <w:bCs/>
                <w:noProof/>
                <w:sz w:val="16"/>
                <w:szCs w:val="16"/>
                <w:lang w:eastAsia="pl-PL"/>
              </w:rPr>
              <w:t>wymagania funkcjonalne</w:t>
            </w:r>
            <w:r w:rsidRPr="007F0ED1">
              <w:rPr>
                <w:rFonts w:ascii="Tahoma" w:hAnsi="Tahoma" w:cs="Tahoma"/>
                <w:noProof/>
                <w:sz w:val="16"/>
                <w:szCs w:val="16"/>
                <w:lang w:eastAsia="pl-PL"/>
              </w:rPr>
              <w:t>:</w:t>
            </w:r>
          </w:p>
          <w:p w14:paraId="27FFE763" w14:textId="77777777" w:rsidR="00024957" w:rsidRPr="007F0ED1" w:rsidRDefault="00024957" w:rsidP="00090F9F">
            <w:pPr>
              <w:pStyle w:val="Akapitzlist1"/>
              <w:tabs>
                <w:tab w:val="left" w:pos="217"/>
              </w:tabs>
              <w:spacing w:after="0" w:line="240" w:lineRule="auto"/>
              <w:ind w:left="217" w:right="77"/>
              <w:jc w:val="both"/>
              <w:rPr>
                <w:rFonts w:ascii="Tahoma" w:hAnsi="Tahoma" w:cs="Tahoma"/>
                <w:noProof/>
                <w:sz w:val="16"/>
                <w:szCs w:val="16"/>
                <w:lang w:eastAsia="pl-PL"/>
              </w:rPr>
            </w:pPr>
          </w:p>
          <w:p w14:paraId="1F5C8D18" w14:textId="77777777" w:rsidR="00024957" w:rsidRDefault="00024957" w:rsidP="00090F9F">
            <w:pPr>
              <w:pStyle w:val="Akapitzlist1"/>
              <w:tabs>
                <w:tab w:val="left" w:pos="358"/>
              </w:tabs>
              <w:spacing w:after="0" w:line="240" w:lineRule="auto"/>
              <w:ind w:left="217" w:right="77" w:hanging="217"/>
              <w:jc w:val="both"/>
              <w:rPr>
                <w:rFonts w:ascii="Tahoma" w:hAnsi="Tahoma" w:cs="Tahoma"/>
                <w:noProof/>
                <w:sz w:val="16"/>
                <w:szCs w:val="16"/>
                <w:lang w:eastAsia="pl-PL"/>
              </w:rPr>
            </w:pPr>
            <w:r>
              <w:rPr>
                <w:rFonts w:ascii="Tahoma" w:hAnsi="Tahoma" w:cs="Tahoma"/>
                <w:sz w:val="16"/>
                <w:szCs w:val="16"/>
                <w:lang w:eastAsia="pl-PL"/>
              </w:rPr>
              <w:t xml:space="preserve"> 1)  </w:t>
            </w:r>
            <w:r w:rsidRPr="007F0ED1">
              <w:rPr>
                <w:rFonts w:ascii="Tahoma" w:hAnsi="Tahoma" w:cs="Tahoma"/>
                <w:sz w:val="16"/>
                <w:szCs w:val="16"/>
                <w:lang w:eastAsia="pl-PL"/>
              </w:rPr>
              <w:t xml:space="preserve">Kamery – </w:t>
            </w:r>
            <w:r>
              <w:rPr>
                <w:rFonts w:ascii="Tahoma" w:hAnsi="Tahoma" w:cs="Tahoma"/>
                <w:sz w:val="16"/>
                <w:szCs w:val="16"/>
                <w:lang w:eastAsia="pl-PL"/>
              </w:rPr>
              <w:t xml:space="preserve">w ilości </w:t>
            </w:r>
            <w:r w:rsidRPr="007F0ED1">
              <w:rPr>
                <w:rFonts w:ascii="Tahoma" w:hAnsi="Tahoma" w:cs="Tahoma"/>
                <w:sz w:val="16"/>
                <w:szCs w:val="16"/>
                <w:lang w:eastAsia="pl-PL"/>
              </w:rPr>
              <w:t>7 szt.</w:t>
            </w:r>
            <w:r>
              <w:rPr>
                <w:rFonts w:ascii="Tahoma" w:hAnsi="Tahoma" w:cs="Tahoma"/>
                <w:sz w:val="16"/>
                <w:szCs w:val="16"/>
                <w:lang w:eastAsia="pl-PL"/>
              </w:rPr>
              <w:t>:</w:t>
            </w:r>
          </w:p>
          <w:p w14:paraId="3C9D9A2D" w14:textId="77777777" w:rsidR="00024957" w:rsidRDefault="00024957" w:rsidP="00856B63">
            <w:pPr>
              <w:pStyle w:val="Akapitzlist1"/>
              <w:numPr>
                <w:ilvl w:val="0"/>
                <w:numId w:val="67"/>
              </w:numPr>
              <w:tabs>
                <w:tab w:val="left" w:pos="358"/>
              </w:tabs>
              <w:spacing w:after="0" w:line="240" w:lineRule="auto"/>
              <w:ind w:left="420" w:right="77" w:hanging="283"/>
              <w:jc w:val="both"/>
              <w:rPr>
                <w:rFonts w:ascii="Tahoma" w:hAnsi="Tahoma" w:cs="Tahoma"/>
                <w:noProof/>
                <w:sz w:val="16"/>
                <w:szCs w:val="16"/>
                <w:lang w:eastAsia="pl-PL"/>
              </w:rPr>
            </w:pPr>
            <w:r w:rsidRPr="007F0ED1">
              <w:rPr>
                <w:rFonts w:ascii="Tahoma" w:hAnsi="Tahoma" w:cs="Tahoma"/>
                <w:sz w:val="16"/>
                <w:szCs w:val="16"/>
                <w:lang w:eastAsia="pl-PL"/>
              </w:rPr>
              <w:t>5 szt. przedział pasażerski, w tym 1 szt. skierowana na kabinę kierowcy, 2 szt. obserwujące wnętrze autobusu wraz z drzwiami wejściowymi, 1 szt. obserwująca drogę przed pojazdem, 1 szt. obserwująca drogę za pojazdem</w:t>
            </w:r>
            <w:r>
              <w:rPr>
                <w:rFonts w:ascii="Tahoma" w:hAnsi="Tahoma" w:cs="Tahoma"/>
                <w:sz w:val="16"/>
                <w:szCs w:val="16"/>
                <w:lang w:eastAsia="pl-PL"/>
              </w:rPr>
              <w:t>,</w:t>
            </w:r>
            <w:r w:rsidRPr="007F0ED1">
              <w:rPr>
                <w:rFonts w:ascii="Tahoma" w:hAnsi="Tahoma" w:cs="Tahoma"/>
                <w:sz w:val="16"/>
                <w:szCs w:val="16"/>
                <w:lang w:eastAsia="pl-PL"/>
              </w:rPr>
              <w:t xml:space="preserve"> umieszczone w podsufitowych </w:t>
            </w:r>
            <w:proofErr w:type="spellStart"/>
            <w:r w:rsidRPr="007F0ED1">
              <w:rPr>
                <w:rFonts w:ascii="Tahoma" w:hAnsi="Tahoma" w:cs="Tahoma"/>
                <w:sz w:val="16"/>
                <w:szCs w:val="16"/>
                <w:lang w:eastAsia="pl-PL"/>
              </w:rPr>
              <w:t>kopułkowych</w:t>
            </w:r>
            <w:proofErr w:type="spellEnd"/>
            <w:r w:rsidRPr="007F0ED1">
              <w:rPr>
                <w:rFonts w:ascii="Tahoma" w:hAnsi="Tahoma" w:cs="Tahoma"/>
                <w:sz w:val="16"/>
                <w:szCs w:val="16"/>
                <w:lang w:eastAsia="pl-PL"/>
              </w:rPr>
              <w:t xml:space="preserve"> obudowach, wandaloodpornych</w:t>
            </w:r>
            <w:r>
              <w:rPr>
                <w:rFonts w:ascii="Tahoma" w:hAnsi="Tahoma" w:cs="Tahoma"/>
                <w:sz w:val="16"/>
                <w:szCs w:val="16"/>
                <w:lang w:eastAsia="pl-PL"/>
              </w:rPr>
              <w:t>,</w:t>
            </w:r>
          </w:p>
          <w:p w14:paraId="05307CA1" w14:textId="77777777" w:rsidR="00024957" w:rsidRPr="007F0ED1" w:rsidRDefault="00024957" w:rsidP="00856B63">
            <w:pPr>
              <w:pStyle w:val="Akapitzlist1"/>
              <w:numPr>
                <w:ilvl w:val="0"/>
                <w:numId w:val="67"/>
              </w:numPr>
              <w:tabs>
                <w:tab w:val="left" w:pos="358"/>
              </w:tabs>
              <w:spacing w:after="0" w:line="240" w:lineRule="auto"/>
              <w:ind w:left="420" w:right="77" w:hanging="283"/>
              <w:jc w:val="both"/>
              <w:rPr>
                <w:rFonts w:ascii="Tahoma" w:hAnsi="Tahoma" w:cs="Tahoma"/>
                <w:noProof/>
                <w:sz w:val="16"/>
                <w:szCs w:val="16"/>
                <w:lang w:eastAsia="pl-PL"/>
              </w:rPr>
            </w:pPr>
            <w:r w:rsidRPr="007F0ED1">
              <w:rPr>
                <w:rFonts w:ascii="Tahoma" w:hAnsi="Tahoma" w:cs="Tahoma"/>
                <w:sz w:val="16"/>
                <w:szCs w:val="16"/>
                <w:lang w:eastAsia="pl-PL"/>
              </w:rPr>
              <w:t xml:space="preserve"> </w:t>
            </w:r>
            <w:r>
              <w:rPr>
                <w:rFonts w:ascii="Tahoma" w:hAnsi="Tahoma" w:cs="Tahoma"/>
                <w:sz w:val="16"/>
                <w:szCs w:val="16"/>
                <w:lang w:eastAsia="pl-PL"/>
              </w:rPr>
              <w:t>2 szt.</w:t>
            </w:r>
            <w:r w:rsidRPr="007F0ED1">
              <w:rPr>
                <w:rFonts w:ascii="Tahoma" w:hAnsi="Tahoma" w:cs="Tahoma"/>
                <w:sz w:val="16"/>
                <w:szCs w:val="16"/>
                <w:lang w:eastAsia="pl-PL"/>
              </w:rPr>
              <w:t xml:space="preserve"> kamer zewnętrzn</w:t>
            </w:r>
            <w:r>
              <w:rPr>
                <w:rFonts w:ascii="Tahoma" w:hAnsi="Tahoma" w:cs="Tahoma"/>
                <w:sz w:val="16"/>
                <w:szCs w:val="16"/>
                <w:lang w:eastAsia="pl-PL"/>
              </w:rPr>
              <w:t>ych. 1 szt. zabudowana na prawej stronie pojazdu,</w:t>
            </w:r>
            <w:r w:rsidRPr="007F0ED1">
              <w:rPr>
                <w:rFonts w:ascii="Tahoma" w:hAnsi="Tahoma" w:cs="Tahoma"/>
                <w:sz w:val="16"/>
                <w:szCs w:val="16"/>
                <w:lang w:eastAsia="pl-PL"/>
              </w:rPr>
              <w:t xml:space="preserve"> skierowan</w:t>
            </w:r>
            <w:r>
              <w:rPr>
                <w:rFonts w:ascii="Tahoma" w:hAnsi="Tahoma" w:cs="Tahoma"/>
                <w:sz w:val="16"/>
                <w:szCs w:val="16"/>
                <w:lang w:eastAsia="pl-PL"/>
              </w:rPr>
              <w:t>a</w:t>
            </w:r>
            <w:r w:rsidRPr="007F0ED1">
              <w:rPr>
                <w:rFonts w:ascii="Tahoma" w:hAnsi="Tahoma" w:cs="Tahoma"/>
                <w:sz w:val="16"/>
                <w:szCs w:val="16"/>
                <w:lang w:eastAsia="pl-PL"/>
              </w:rPr>
              <w:t xml:space="preserve"> na wszystkie drzwi</w:t>
            </w:r>
            <w:r>
              <w:rPr>
                <w:rFonts w:ascii="Tahoma" w:hAnsi="Tahoma" w:cs="Tahoma"/>
                <w:sz w:val="16"/>
                <w:szCs w:val="16"/>
                <w:lang w:eastAsia="pl-PL"/>
              </w:rPr>
              <w:t>. 1 szt. zabudowana na lewej stronie, skierowana na całość lewego boku. Obie kamery zamontowane z przodu, skierowane obiektywami do tyłu, obok luster zewnętrznych autobusu, zabudowane</w:t>
            </w:r>
            <w:r w:rsidRPr="007F0ED1">
              <w:rPr>
                <w:rFonts w:ascii="Tahoma" w:hAnsi="Tahoma" w:cs="Tahoma"/>
                <w:sz w:val="16"/>
                <w:szCs w:val="16"/>
                <w:lang w:eastAsia="pl-PL"/>
              </w:rPr>
              <w:t xml:space="preserve"> w obudowach (osłonach) chroniących przed uszkodzeniami</w:t>
            </w:r>
            <w:r w:rsidRPr="007F0ED1">
              <w:rPr>
                <w:rFonts w:ascii="Tahoma" w:hAnsi="Tahoma" w:cs="Tahoma"/>
                <w:noProof/>
                <w:sz w:val="16"/>
                <w:szCs w:val="16"/>
                <w:lang w:eastAsia="pl-PL"/>
              </w:rPr>
              <w:t xml:space="preserve">. </w:t>
            </w:r>
          </w:p>
          <w:p w14:paraId="3029DC85" w14:textId="77777777" w:rsidR="00024957" w:rsidRPr="007F0ED1" w:rsidRDefault="00024957" w:rsidP="00856B63">
            <w:pPr>
              <w:pStyle w:val="Akapitzlist1"/>
              <w:tabs>
                <w:tab w:val="left" w:pos="358"/>
              </w:tabs>
              <w:spacing w:after="0" w:line="240" w:lineRule="auto"/>
              <w:ind w:left="137" w:right="77"/>
              <w:jc w:val="both"/>
              <w:rPr>
                <w:rFonts w:ascii="Tahoma" w:hAnsi="Tahoma" w:cs="Tahoma"/>
                <w:noProof/>
                <w:sz w:val="16"/>
                <w:szCs w:val="16"/>
                <w:lang w:eastAsia="pl-PL"/>
              </w:rPr>
            </w:pPr>
            <w:r w:rsidRPr="007F0ED1">
              <w:rPr>
                <w:rFonts w:ascii="Tahoma" w:hAnsi="Tahoma" w:cs="Tahoma"/>
                <w:sz w:val="16"/>
                <w:szCs w:val="16"/>
                <w:lang w:eastAsia="pl-PL"/>
              </w:rPr>
              <w:t>Kamery rejestrujące obraz w kolorze</w:t>
            </w:r>
            <w:r>
              <w:rPr>
                <w:rFonts w:ascii="Tahoma" w:hAnsi="Tahoma" w:cs="Tahoma"/>
                <w:sz w:val="16"/>
                <w:szCs w:val="16"/>
                <w:lang w:eastAsia="pl-PL"/>
              </w:rPr>
              <w:t>,</w:t>
            </w:r>
            <w:r w:rsidRPr="007F0ED1">
              <w:rPr>
                <w:rFonts w:ascii="Tahoma" w:hAnsi="Tahoma" w:cs="Tahoma"/>
                <w:sz w:val="16"/>
                <w:szCs w:val="16"/>
                <w:lang w:eastAsia="pl-PL"/>
              </w:rPr>
              <w:t xml:space="preserv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7F0ED1">
              <w:rPr>
                <w:rFonts w:ascii="Tahoma" w:hAnsi="Tahoma" w:cs="Tahoma"/>
                <w:noProof/>
                <w:sz w:val="16"/>
                <w:szCs w:val="16"/>
                <w:lang w:eastAsia="pl-PL"/>
              </w:rPr>
              <w:t xml:space="preserve"> </w:t>
            </w:r>
          </w:p>
        </w:tc>
      </w:tr>
      <w:tr w:rsidR="00024957" w:rsidRPr="007F0ED1" w14:paraId="3D19D56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64"/>
        </w:trPr>
        <w:tc>
          <w:tcPr>
            <w:tcW w:w="2551" w:type="dxa"/>
            <w:vMerge/>
            <w:tcBorders>
              <w:left w:val="single" w:sz="4" w:space="0" w:color="auto"/>
              <w:right w:val="single" w:sz="4" w:space="0" w:color="auto"/>
            </w:tcBorders>
            <w:shd w:val="clear" w:color="auto" w:fill="auto"/>
            <w:vAlign w:val="center"/>
          </w:tcPr>
          <w:p w14:paraId="2CB0B9D7" w14:textId="77777777" w:rsidR="00024957" w:rsidRPr="007F0ED1" w:rsidRDefault="00024957" w:rsidP="00713E6A">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2D62A1A" w14:textId="77777777" w:rsidR="00024957" w:rsidRPr="007F0ED1" w:rsidRDefault="00024957" w:rsidP="00024957">
            <w:pPr>
              <w:pStyle w:val="Akapitzlist1"/>
              <w:tabs>
                <w:tab w:val="left" w:pos="358"/>
              </w:tabs>
              <w:ind w:left="137" w:right="77"/>
              <w:rPr>
                <w:rFonts w:ascii="Tahoma" w:hAnsi="Tahoma" w:cs="Tahoma"/>
                <w:noProof/>
                <w:sz w:val="16"/>
                <w:szCs w:val="16"/>
                <w:lang w:eastAsia="pl-PL"/>
              </w:rPr>
            </w:pPr>
            <w:r>
              <w:rPr>
                <w:rFonts w:ascii="Tahoma" w:hAnsi="Tahoma" w:cs="Tahoma"/>
                <w:noProof/>
                <w:sz w:val="16"/>
                <w:szCs w:val="16"/>
                <w:lang w:eastAsia="pl-PL"/>
              </w:rPr>
              <w:t xml:space="preserve"> 2) </w:t>
            </w:r>
            <w:r w:rsidRPr="00610B2D">
              <w:rPr>
                <w:rFonts w:ascii="Tahoma" w:hAnsi="Tahoma" w:cs="Tahoma"/>
                <w:noProof/>
                <w:sz w:val="16"/>
                <w:szCs w:val="16"/>
                <w:lang w:eastAsia="pl-PL"/>
              </w:rPr>
              <w:t>Rejestrator</w:t>
            </w:r>
            <w:r>
              <w:rPr>
                <w:rFonts w:ascii="Tahoma" w:hAnsi="Tahoma" w:cs="Tahoma"/>
                <w:noProof/>
                <w:sz w:val="16"/>
                <w:szCs w:val="16"/>
                <w:lang w:eastAsia="pl-PL"/>
              </w:rPr>
              <w:t xml:space="preserve"> cyfrowy</w:t>
            </w:r>
            <w:r w:rsidRPr="00610B2D">
              <w:rPr>
                <w:rFonts w:ascii="Tahoma" w:hAnsi="Tahoma" w:cs="Tahoma"/>
                <w:noProof/>
                <w:sz w:val="16"/>
                <w:szCs w:val="16"/>
                <w:lang w:eastAsia="pl-PL"/>
              </w:rPr>
              <w:t xml:space="preserve"> powinien umożliwiać cyfrową rejestrację sygnału wideo z rejestracją dźwięku </w:t>
            </w:r>
            <w:r>
              <w:rPr>
                <w:rFonts w:ascii="Tahoma" w:hAnsi="Tahoma" w:cs="Tahoma"/>
                <w:noProof/>
                <w:sz w:val="16"/>
                <w:szCs w:val="16"/>
                <w:lang w:eastAsia="pl-PL"/>
              </w:rPr>
              <w:br/>
            </w:r>
            <w:r w:rsidRPr="00610B2D">
              <w:rPr>
                <w:rFonts w:ascii="Tahoma" w:hAnsi="Tahoma" w:cs="Tahoma"/>
                <w:noProof/>
                <w:sz w:val="16"/>
                <w:szCs w:val="16"/>
                <w:lang w:eastAsia="pl-PL"/>
              </w:rPr>
              <w:t xml:space="preserve">i jednoczesnego przeglądania obrazu zarejestrowanego. Powinien umożliwiać zapis ciągły i być odporny na zawieszenie się systemu. 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w:t>
            </w:r>
            <w:r>
              <w:rPr>
                <w:rFonts w:ascii="Tahoma" w:hAnsi="Tahoma" w:cs="Tahoma"/>
                <w:noProof/>
                <w:sz w:val="16"/>
                <w:szCs w:val="16"/>
                <w:lang w:eastAsia="pl-PL"/>
              </w:rPr>
              <w:t>MLC</w:t>
            </w:r>
            <w:r w:rsidRPr="00610B2D">
              <w:rPr>
                <w:rFonts w:ascii="Tahoma" w:hAnsi="Tahoma" w:cs="Tahoma"/>
                <w:noProof/>
                <w:sz w:val="16"/>
                <w:szCs w:val="16"/>
                <w:lang w:eastAsia="pl-PL"/>
              </w:rPr>
              <w:t xml:space="preserve"> SATA 3/2,5”</w:t>
            </w:r>
            <w:r>
              <w:rPr>
                <w:rFonts w:ascii="Tahoma" w:hAnsi="Tahoma" w:cs="Tahoma"/>
                <w:noProof/>
                <w:sz w:val="16"/>
                <w:szCs w:val="16"/>
                <w:lang w:eastAsia="pl-PL"/>
              </w:rPr>
              <w:t>,</w:t>
            </w:r>
            <w:r w:rsidRPr="00610B2D">
              <w:rPr>
                <w:rFonts w:ascii="Tahoma" w:hAnsi="Tahoma" w:cs="Tahoma"/>
                <w:noProof/>
                <w:sz w:val="16"/>
                <w:szCs w:val="16"/>
                <w:lang w:eastAsia="pl-PL"/>
              </w:rPr>
              <w:t xml:space="preserve"> w wyjmowanej kieszeni, o pojemności 1 TB każdy. Możliwa powinna być szybka wymiana dysków</w:t>
            </w:r>
            <w:r>
              <w:rPr>
                <w:rFonts w:ascii="Tahoma" w:hAnsi="Tahoma" w:cs="Tahoma"/>
                <w:noProof/>
                <w:sz w:val="16"/>
                <w:szCs w:val="16"/>
                <w:lang w:eastAsia="pl-PL"/>
              </w:rPr>
              <w:t xml:space="preserve"> w rejestratorze</w:t>
            </w:r>
            <w:r w:rsidRPr="00610B2D">
              <w:rPr>
                <w:rFonts w:ascii="Tahoma" w:hAnsi="Tahoma" w:cs="Tahoma"/>
                <w:noProof/>
                <w:sz w:val="16"/>
                <w:szCs w:val="16"/>
                <w:lang w:eastAsia="pl-PL"/>
              </w:rPr>
              <w:t>. Musi istnieć możliwość nagrywania w trybie alarmowym. Nagrania alarmowe nie mogą zostać nadpisane do momentu ich fizycznego zgrania; (patrz UWAGA w pkt 10.6. c) 4).</w:t>
            </w:r>
          </w:p>
        </w:tc>
      </w:tr>
      <w:tr w:rsidR="00024957" w:rsidRPr="007F0ED1" w14:paraId="472BB334" w14:textId="77777777" w:rsidTr="00BE4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0"/>
        </w:trPr>
        <w:tc>
          <w:tcPr>
            <w:tcW w:w="2551" w:type="dxa"/>
            <w:vMerge/>
            <w:tcBorders>
              <w:left w:val="single" w:sz="4" w:space="0" w:color="auto"/>
              <w:bottom w:val="single" w:sz="4" w:space="0" w:color="auto"/>
              <w:right w:val="single" w:sz="4" w:space="0" w:color="auto"/>
            </w:tcBorders>
            <w:shd w:val="clear" w:color="auto" w:fill="auto"/>
            <w:vAlign w:val="center"/>
          </w:tcPr>
          <w:p w14:paraId="231BAAFA"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CFE513" w14:textId="77777777" w:rsidR="00AA53BD" w:rsidRPr="006A5EAE" w:rsidRDefault="00024957" w:rsidP="00024957">
            <w:pPr>
              <w:pStyle w:val="Akapitzlist1"/>
              <w:spacing w:after="0" w:line="240" w:lineRule="auto"/>
              <w:ind w:left="0" w:right="77" w:hanging="5"/>
              <w:rPr>
                <w:rFonts w:ascii="Tahoma" w:hAnsi="Tahoma" w:cs="Tahoma"/>
                <w:sz w:val="16"/>
                <w:szCs w:val="15"/>
                <w:lang w:eastAsia="pl-PL"/>
              </w:rPr>
            </w:pPr>
            <w:r w:rsidRPr="00BE4ACA">
              <w:rPr>
                <w:rFonts w:ascii="Tahoma" w:hAnsi="Tahoma" w:cs="Tahoma"/>
                <w:sz w:val="16"/>
                <w:szCs w:val="15"/>
                <w:lang w:eastAsia="pl-PL"/>
              </w:rPr>
              <w:t xml:space="preserve"> </w:t>
            </w:r>
            <w:r w:rsidRPr="006A5EAE">
              <w:rPr>
                <w:rFonts w:ascii="Tahoma" w:hAnsi="Tahoma" w:cs="Tahoma"/>
                <w:sz w:val="16"/>
                <w:szCs w:val="15"/>
                <w:lang w:eastAsia="pl-PL"/>
              </w:rPr>
              <w:t xml:space="preserve">Urządzenie powinno posiadać przyjazne w obsłudze menu z rozbudowaną opcją wyszukiwania </w:t>
            </w:r>
            <w:r w:rsidRPr="006A5EAE">
              <w:rPr>
                <w:rFonts w:ascii="Tahoma" w:hAnsi="Tahoma" w:cs="Tahoma"/>
                <w:sz w:val="16"/>
                <w:szCs w:val="15"/>
                <w:lang w:eastAsia="pl-PL"/>
              </w:rPr>
              <w:br/>
              <w:t xml:space="preserve">i przeglądania nagrań. Aplikacja oprogramowania w języku polskim. System musi posiadać możliwość </w:t>
            </w:r>
            <w:proofErr w:type="spellStart"/>
            <w:r w:rsidRPr="006A5EAE">
              <w:rPr>
                <w:rFonts w:ascii="Tahoma" w:hAnsi="Tahoma" w:cs="Tahoma"/>
                <w:sz w:val="16"/>
                <w:szCs w:val="15"/>
                <w:lang w:eastAsia="pl-PL"/>
              </w:rPr>
              <w:t>przesyłu</w:t>
            </w:r>
            <w:proofErr w:type="spellEnd"/>
            <w:r w:rsidRPr="006A5EAE">
              <w:rPr>
                <w:rFonts w:ascii="Tahoma" w:hAnsi="Tahoma" w:cs="Tahoma"/>
                <w:sz w:val="16"/>
                <w:szCs w:val="15"/>
                <w:lang w:eastAsia="pl-PL"/>
              </w:rPr>
              <w:t xml:space="preserve"> danych drogą bezprzewodową </w:t>
            </w:r>
            <w:proofErr w:type="spellStart"/>
            <w:r w:rsidRPr="006A5EAE">
              <w:rPr>
                <w:rFonts w:ascii="Tahoma" w:hAnsi="Tahoma" w:cs="Tahoma"/>
                <w:sz w:val="16"/>
                <w:szCs w:val="15"/>
                <w:lang w:eastAsia="pl-PL"/>
              </w:rPr>
              <w:t>WiFi</w:t>
            </w:r>
            <w:proofErr w:type="spellEnd"/>
            <w:r w:rsidRPr="006A5EAE">
              <w:rPr>
                <w:rFonts w:ascii="Tahoma" w:hAnsi="Tahoma" w:cs="Tahoma"/>
                <w:sz w:val="16"/>
                <w:szCs w:val="15"/>
                <w:lang w:eastAsia="pl-PL"/>
              </w:rPr>
              <w:t xml:space="preserve"> z funkcją zamawiania wcześniej zaplanowanych nagrań. </w:t>
            </w:r>
          </w:p>
          <w:p w14:paraId="777B1042" w14:textId="6C93DC05" w:rsidR="00024957" w:rsidRPr="00BE4ACA" w:rsidRDefault="00AA53BD" w:rsidP="00024957">
            <w:pPr>
              <w:pStyle w:val="Akapitzlist1"/>
              <w:spacing w:after="0" w:line="240" w:lineRule="auto"/>
              <w:ind w:left="0" w:right="77" w:hanging="5"/>
              <w:rPr>
                <w:rFonts w:ascii="Tahoma" w:hAnsi="Tahoma" w:cs="Tahoma"/>
                <w:noProof/>
                <w:sz w:val="16"/>
                <w:szCs w:val="16"/>
                <w:lang w:eastAsia="pl-PL"/>
              </w:rPr>
            </w:pPr>
            <w:r w:rsidRPr="006A5EAE">
              <w:rPr>
                <w:rFonts w:ascii="Tahoma" w:hAnsi="Tahoma" w:cs="Tahoma"/>
                <w:noProof/>
                <w:sz w:val="16"/>
                <w:szCs w:val="16"/>
              </w:rPr>
              <w:t>Zamawiający wymaga aby w/w dane były również wysyłane poprzez modem GSM/LTE/5G.</w:t>
            </w:r>
            <w:r w:rsidR="00024957" w:rsidRPr="00BE4ACA">
              <w:rPr>
                <w:rFonts w:ascii="Tahoma" w:hAnsi="Tahoma" w:cs="Tahoma"/>
                <w:sz w:val="16"/>
                <w:szCs w:val="15"/>
                <w:lang w:eastAsia="pl-PL"/>
              </w:rPr>
              <w:br/>
            </w:r>
          </w:p>
        </w:tc>
      </w:tr>
    </w:tbl>
    <w:p w14:paraId="7286BC36" w14:textId="77777777" w:rsidR="009D17D2" w:rsidRDefault="009D17D2" w:rsidP="009D17D2"/>
    <w:p w14:paraId="35EF5A28" w14:textId="77777777" w:rsidR="009D17D2" w:rsidRDefault="009D17D2" w:rsidP="009D17D2"/>
    <w:p w14:paraId="3A6271CB" w14:textId="77777777" w:rsidR="009D17D2" w:rsidRDefault="009D17D2" w:rsidP="009D17D2"/>
    <w:p w14:paraId="6DB45A9A" w14:textId="77777777" w:rsidR="00024957" w:rsidRDefault="00024957" w:rsidP="009D17D2"/>
    <w:p w14:paraId="3B04A854" w14:textId="77777777" w:rsidR="00024957" w:rsidRPr="007F0ED1" w:rsidRDefault="00024957" w:rsidP="009D17D2"/>
    <w:p w14:paraId="3CBA6506"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57F0D910" w14:textId="77777777" w:rsidTr="001446AF">
        <w:trPr>
          <w:trHeight w:val="1531"/>
        </w:trPr>
        <w:tc>
          <w:tcPr>
            <w:tcW w:w="2551" w:type="dxa"/>
            <w:shd w:val="clear" w:color="auto" w:fill="D9D9D9"/>
            <w:vAlign w:val="center"/>
          </w:tcPr>
          <w:p w14:paraId="55C26E18"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F068389"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1C301149" w14:textId="77777777" w:rsidTr="001446AF">
        <w:trPr>
          <w:trHeight w:val="340"/>
        </w:trPr>
        <w:tc>
          <w:tcPr>
            <w:tcW w:w="2551" w:type="dxa"/>
            <w:shd w:val="clear" w:color="auto" w:fill="808080"/>
            <w:vAlign w:val="center"/>
          </w:tcPr>
          <w:p w14:paraId="4DC420CA"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82AC763" w14:textId="77777777" w:rsidR="00024957" w:rsidRPr="007F0ED1" w:rsidRDefault="00024957" w:rsidP="006D3FB3">
            <w:pPr>
              <w:jc w:val="center"/>
              <w:rPr>
                <w:b/>
                <w:sz w:val="16"/>
                <w:szCs w:val="16"/>
              </w:rPr>
            </w:pPr>
            <w:r w:rsidRPr="007F0ED1">
              <w:rPr>
                <w:b/>
                <w:sz w:val="16"/>
                <w:szCs w:val="16"/>
              </w:rPr>
              <w:t>2</w:t>
            </w:r>
          </w:p>
        </w:tc>
      </w:tr>
      <w:tr w:rsidR="00024957" w:rsidRPr="007F0ED1" w14:paraId="43E385B0" w14:textId="77777777" w:rsidTr="001446AF">
        <w:trPr>
          <w:trHeight w:val="340"/>
        </w:trPr>
        <w:tc>
          <w:tcPr>
            <w:tcW w:w="10557" w:type="dxa"/>
            <w:gridSpan w:val="2"/>
            <w:shd w:val="clear" w:color="auto" w:fill="D0CECE"/>
            <w:vAlign w:val="center"/>
          </w:tcPr>
          <w:p w14:paraId="7B13DBC8" w14:textId="41CE5A62" w:rsidR="00024957" w:rsidRPr="007F0ED1" w:rsidRDefault="00024957" w:rsidP="006D3FB3">
            <w:pPr>
              <w:jc w:val="center"/>
              <w:rPr>
                <w:b/>
                <w:sz w:val="16"/>
                <w:szCs w:val="16"/>
              </w:rPr>
            </w:pPr>
            <w:r>
              <w:rPr>
                <w:b/>
                <w:sz w:val="16"/>
                <w:szCs w:val="16"/>
              </w:rPr>
              <w:t>9. Systemy informatyczne i informacyjne.</w:t>
            </w:r>
          </w:p>
        </w:tc>
      </w:tr>
      <w:tr w:rsidR="00024957" w:rsidRPr="007F0ED1" w14:paraId="5BFA662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bottom w:val="single" w:sz="4" w:space="0" w:color="auto"/>
              <w:right w:val="single" w:sz="4" w:space="0" w:color="auto"/>
            </w:tcBorders>
            <w:shd w:val="clear" w:color="auto" w:fill="auto"/>
            <w:vAlign w:val="center"/>
          </w:tcPr>
          <w:p w14:paraId="49F76585" w14:textId="77777777" w:rsidR="00024957" w:rsidRPr="007F0ED1" w:rsidRDefault="00024957" w:rsidP="006D3FB3">
            <w:pPr>
              <w:ind w:left="497" w:hanging="497"/>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FE80CD" w14:textId="77777777" w:rsidR="00024957" w:rsidRPr="007F0ED1" w:rsidRDefault="00024957" w:rsidP="00024957">
            <w:pPr>
              <w:pStyle w:val="Akapitzlist1"/>
              <w:tabs>
                <w:tab w:val="left" w:pos="358"/>
              </w:tabs>
              <w:spacing w:after="0" w:line="240" w:lineRule="auto"/>
              <w:ind w:left="360" w:right="77"/>
              <w:rPr>
                <w:rFonts w:ascii="Tahoma" w:hAnsi="Tahoma" w:cs="Tahoma"/>
                <w:noProof/>
                <w:sz w:val="16"/>
                <w:szCs w:val="16"/>
                <w:lang w:eastAsia="pl-PL"/>
              </w:rPr>
            </w:pPr>
            <w:r>
              <w:rPr>
                <w:rFonts w:ascii="Tahoma" w:hAnsi="Tahoma" w:cs="Tahoma"/>
                <w:noProof/>
                <w:sz w:val="16"/>
                <w:szCs w:val="16"/>
                <w:lang w:eastAsia="pl-PL"/>
              </w:rPr>
              <w:t xml:space="preserve">3) </w:t>
            </w:r>
            <w:r w:rsidRPr="007F0ED1">
              <w:rPr>
                <w:rFonts w:ascii="Tahoma" w:hAnsi="Tahoma" w:cs="Tahoma"/>
                <w:noProof/>
                <w:sz w:val="16"/>
                <w:szCs w:val="16"/>
                <w:lang w:eastAsia="pl-PL"/>
              </w:rPr>
              <w:t>Wyświetlacz LCD:</w:t>
            </w:r>
          </w:p>
          <w:p w14:paraId="689FF802" w14:textId="77777777" w:rsidR="00024957" w:rsidRPr="007F0ED1" w:rsidRDefault="00024957" w:rsidP="00024957">
            <w:pPr>
              <w:pStyle w:val="Akapitzlist1"/>
              <w:tabs>
                <w:tab w:val="left" w:pos="358"/>
              </w:tabs>
              <w:spacing w:after="0" w:line="240" w:lineRule="auto"/>
              <w:ind w:left="358" w:right="77"/>
              <w:rPr>
                <w:rFonts w:ascii="Tahoma" w:hAnsi="Tahoma" w:cs="Tahoma"/>
                <w:noProof/>
                <w:sz w:val="16"/>
                <w:szCs w:val="16"/>
                <w:lang w:eastAsia="pl-PL"/>
              </w:rPr>
            </w:pPr>
            <w:r w:rsidRPr="007F0ED1">
              <w:rPr>
                <w:rFonts w:ascii="Tahoma" w:hAnsi="Tahoma" w:cs="Tahoma"/>
                <w:sz w:val="16"/>
                <w:szCs w:val="16"/>
                <w:lang w:eastAsia="pl-PL"/>
              </w:rPr>
              <w:t>Ciekłokrystaliczny kolorowy wyświetlacz LCD, typu TFT – dotykowy, o przekątnej min. 8”</w:t>
            </w:r>
            <w:r>
              <w:rPr>
                <w:rFonts w:ascii="Tahoma" w:hAnsi="Tahoma" w:cs="Tahoma"/>
                <w:sz w:val="16"/>
                <w:szCs w:val="16"/>
                <w:lang w:eastAsia="pl-PL"/>
              </w:rPr>
              <w:t>,</w:t>
            </w:r>
            <w:r w:rsidRPr="007F0ED1">
              <w:rPr>
                <w:rFonts w:ascii="Tahoma" w:hAnsi="Tahoma" w:cs="Tahoma"/>
                <w:sz w:val="16"/>
                <w:szCs w:val="16"/>
                <w:lang w:eastAsia="pl-PL"/>
              </w:rPr>
              <w:t xml:space="preserve"> powinien posiadać adaptery umożliwiające montaż w miejscu wskazanym przez Zamawiającego w kabinie kierowcy z możliwością płynnej regulacji w pionie i poziomie, podgląd obrazu dzielonego. Monitor musi pełnić funkcję panelu informacyjnego</w:t>
            </w:r>
            <w:r>
              <w:rPr>
                <w:rFonts w:ascii="Tahoma" w:hAnsi="Tahoma" w:cs="Tahoma"/>
                <w:sz w:val="16"/>
                <w:szCs w:val="16"/>
                <w:lang w:eastAsia="pl-PL"/>
              </w:rPr>
              <w:t>,</w:t>
            </w:r>
            <w:r w:rsidRPr="007F0ED1">
              <w:rPr>
                <w:rFonts w:ascii="Tahoma" w:hAnsi="Tahoma" w:cs="Tahoma"/>
                <w:sz w:val="16"/>
                <w:szCs w:val="16"/>
                <w:lang w:eastAsia="pl-PL"/>
              </w:rPr>
              <w:t xml:space="preserve"> przekazującego kierowcy wiadomości o błędach </w:t>
            </w:r>
            <w:r>
              <w:rPr>
                <w:rFonts w:ascii="Tahoma" w:hAnsi="Tahoma" w:cs="Tahoma"/>
                <w:sz w:val="16"/>
                <w:szCs w:val="16"/>
                <w:lang w:eastAsia="pl-PL"/>
              </w:rPr>
              <w:br/>
            </w:r>
            <w:r w:rsidRPr="007F0ED1">
              <w:rPr>
                <w:rFonts w:ascii="Tahoma" w:hAnsi="Tahoma" w:cs="Tahoma"/>
                <w:sz w:val="16"/>
                <w:szCs w:val="16"/>
                <w:lang w:eastAsia="pl-PL"/>
              </w:rPr>
              <w:t>i awariach systemu monitoringu jak np.</w:t>
            </w:r>
            <w:r>
              <w:rPr>
                <w:rFonts w:ascii="Tahoma" w:hAnsi="Tahoma" w:cs="Tahoma"/>
                <w:sz w:val="16"/>
                <w:szCs w:val="16"/>
                <w:lang w:eastAsia="pl-PL"/>
              </w:rPr>
              <w:t>:</w:t>
            </w:r>
            <w:r w:rsidRPr="007F0ED1">
              <w:rPr>
                <w:rFonts w:ascii="Tahoma" w:hAnsi="Tahoma" w:cs="Tahoma"/>
                <w:sz w:val="16"/>
                <w:szCs w:val="16"/>
                <w:lang w:eastAsia="pl-PL"/>
              </w:rPr>
              <w:t xml:space="preserve"> zasłonięcie kamery, brak nagrywania, itp</w:t>
            </w:r>
            <w:r w:rsidRPr="007F0ED1">
              <w:rPr>
                <w:rFonts w:ascii="Tahoma" w:hAnsi="Tahoma" w:cs="Tahoma"/>
                <w:noProof/>
                <w:sz w:val="16"/>
                <w:szCs w:val="16"/>
                <w:lang w:eastAsia="pl-PL"/>
              </w:rPr>
              <w:t>.</w:t>
            </w:r>
          </w:p>
        </w:tc>
      </w:tr>
      <w:tr w:rsidR="00024957" w:rsidRPr="007F0ED1" w14:paraId="4DDA277E"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302CCE11"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1EA1FFE" w14:textId="77777777" w:rsidR="00024957" w:rsidRPr="007F0ED1" w:rsidRDefault="00024957" w:rsidP="00024957">
            <w:pPr>
              <w:pStyle w:val="Akapitzlist1"/>
              <w:tabs>
                <w:tab w:val="left" w:pos="358"/>
              </w:tabs>
              <w:spacing w:after="0" w:line="240" w:lineRule="auto"/>
              <w:ind w:left="360" w:right="77"/>
              <w:rPr>
                <w:rFonts w:ascii="Tahoma" w:hAnsi="Tahoma" w:cs="Tahoma"/>
                <w:noProof/>
                <w:sz w:val="16"/>
                <w:szCs w:val="16"/>
                <w:lang w:eastAsia="pl-PL"/>
              </w:rPr>
            </w:pPr>
            <w:r>
              <w:rPr>
                <w:rFonts w:ascii="Tahoma" w:hAnsi="Tahoma" w:cs="Tahoma"/>
                <w:sz w:val="16"/>
                <w:szCs w:val="16"/>
                <w:lang w:eastAsia="pl-PL"/>
              </w:rPr>
              <w:t xml:space="preserve">4) </w:t>
            </w:r>
            <w:r w:rsidRPr="007F0ED1">
              <w:rPr>
                <w:rFonts w:ascii="Tahoma" w:hAnsi="Tahoma" w:cs="Tahoma"/>
                <w:sz w:val="16"/>
                <w:szCs w:val="16"/>
                <w:lang w:eastAsia="pl-PL"/>
              </w:rPr>
              <w:t xml:space="preserve">Mikrofon – umieszczony w sposób umożliwiający nagrywanie rozmów kierowcy autobusu </w:t>
            </w:r>
            <w:r>
              <w:rPr>
                <w:rFonts w:ascii="Tahoma" w:hAnsi="Tahoma" w:cs="Tahoma"/>
                <w:sz w:val="16"/>
                <w:szCs w:val="16"/>
                <w:lang w:eastAsia="pl-PL"/>
              </w:rPr>
              <w:br/>
            </w:r>
            <w:r w:rsidRPr="007F0ED1">
              <w:rPr>
                <w:rFonts w:ascii="Tahoma" w:hAnsi="Tahoma" w:cs="Tahoma"/>
                <w:sz w:val="16"/>
                <w:szCs w:val="16"/>
                <w:lang w:eastAsia="pl-PL"/>
              </w:rPr>
              <w:t>z pasażerami</w:t>
            </w:r>
            <w:r w:rsidRPr="007F0ED1">
              <w:rPr>
                <w:rFonts w:ascii="Tahoma" w:hAnsi="Tahoma" w:cs="Tahoma"/>
                <w:noProof/>
                <w:sz w:val="16"/>
                <w:szCs w:val="16"/>
                <w:lang w:eastAsia="pl-PL"/>
              </w:rPr>
              <w:t xml:space="preserve">. </w:t>
            </w:r>
          </w:p>
        </w:tc>
      </w:tr>
      <w:tr w:rsidR="00024957" w:rsidRPr="007F0ED1" w14:paraId="623A45F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4529ECE8"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4725BD7" w14:textId="77777777" w:rsidR="00024957" w:rsidRPr="007F0ED1" w:rsidRDefault="00024957" w:rsidP="00024957">
            <w:pPr>
              <w:pStyle w:val="Akapitzlist1"/>
              <w:numPr>
                <w:ilvl w:val="0"/>
                <w:numId w:val="45"/>
              </w:numPr>
              <w:tabs>
                <w:tab w:val="left" w:pos="217"/>
              </w:tabs>
              <w:spacing w:after="0" w:line="240" w:lineRule="auto"/>
              <w:ind w:left="217" w:right="77" w:hanging="217"/>
              <w:rPr>
                <w:rFonts w:ascii="Tahoma" w:hAnsi="Tahoma" w:cs="Tahoma"/>
                <w:noProof/>
                <w:sz w:val="16"/>
                <w:szCs w:val="16"/>
                <w:lang w:eastAsia="pl-PL"/>
              </w:rPr>
            </w:pPr>
            <w:r w:rsidRPr="007F0ED1">
              <w:rPr>
                <w:rFonts w:ascii="Tahoma" w:hAnsi="Tahoma" w:cs="Tahoma"/>
                <w:noProof/>
                <w:sz w:val="16"/>
                <w:szCs w:val="16"/>
                <w:lang w:eastAsia="pl-PL"/>
              </w:rPr>
              <w:t xml:space="preserve">parametry techniczne: </w:t>
            </w:r>
          </w:p>
        </w:tc>
      </w:tr>
      <w:tr w:rsidR="00024957" w:rsidRPr="007F0ED1" w14:paraId="760C1E6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709AB5C5"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3C4ABD"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89648E">
              <w:rPr>
                <w:rFonts w:ascii="Tahoma" w:hAnsi="Tahoma" w:cs="Tahoma"/>
                <w:noProof/>
                <w:sz w:val="16"/>
                <w:szCs w:val="16"/>
                <w:lang w:eastAsia="pl-PL"/>
              </w:rPr>
              <w:t>Kamery: wewnętrzne i tylna spełniająca również rolę kamery cofania;</w:t>
            </w:r>
          </w:p>
        </w:tc>
      </w:tr>
      <w:tr w:rsidR="00024957" w:rsidRPr="007F0ED1" w14:paraId="2CB938D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9F67AD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D30025"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2</w:t>
            </w:r>
            <w:r w:rsidRPr="007F0ED1">
              <w:rPr>
                <w:rFonts w:ascii="Tahoma" w:hAnsi="Tahoma" w:cs="Tahoma"/>
                <w:noProof/>
                <w:sz w:val="16"/>
                <w:szCs w:val="16"/>
                <w:lang w:eastAsia="pl-PL"/>
              </w:rPr>
              <w:t xml:space="preserve"> MPix (min. 1</w:t>
            </w:r>
            <w:r>
              <w:rPr>
                <w:rFonts w:ascii="Tahoma" w:hAnsi="Tahoma" w:cs="Tahoma"/>
                <w:noProof/>
                <w:sz w:val="16"/>
                <w:szCs w:val="16"/>
                <w:lang w:eastAsia="pl-PL"/>
              </w:rPr>
              <w:t>92</w:t>
            </w:r>
            <w:r w:rsidRPr="007F0ED1">
              <w:rPr>
                <w:rFonts w:ascii="Tahoma" w:hAnsi="Tahoma" w:cs="Tahoma"/>
                <w:noProof/>
                <w:sz w:val="16"/>
                <w:szCs w:val="16"/>
                <w:lang w:eastAsia="pl-PL"/>
              </w:rPr>
              <w:t>0x10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437EADC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58C6B98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AC7F13E" w14:textId="77777777" w:rsidR="00024957" w:rsidRPr="007F0ED1"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przetwornik 1/3”,</w:t>
            </w:r>
          </w:p>
        </w:tc>
      </w:tr>
      <w:tr w:rsidR="00024957" w:rsidRPr="007F0ED1" w14:paraId="0F8F50C3"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DDD14AA"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56E9D24" w14:textId="77777777" w:rsidR="00024957" w:rsidRPr="007F0ED1" w:rsidRDefault="00024957" w:rsidP="00024957">
            <w:pPr>
              <w:pStyle w:val="Akapitzlist1"/>
              <w:numPr>
                <w:ilvl w:val="0"/>
                <w:numId w:val="13"/>
              </w:numPr>
              <w:tabs>
                <w:tab w:val="clear" w:pos="708"/>
                <w:tab w:val="left" w:pos="784"/>
              </w:tabs>
              <w:spacing w:after="0" w:line="240" w:lineRule="auto"/>
              <w:ind w:left="922" w:right="77" w:hanging="422"/>
              <w:rPr>
                <w:rFonts w:ascii="Tahoma" w:hAnsi="Tahoma" w:cs="Tahoma"/>
                <w:noProof/>
                <w:sz w:val="16"/>
                <w:szCs w:val="16"/>
                <w:lang w:eastAsia="pl-PL"/>
              </w:rPr>
            </w:pPr>
            <w:r w:rsidRPr="007F0ED1">
              <w:rPr>
                <w:rFonts w:ascii="Tahoma" w:hAnsi="Tahoma" w:cs="Tahoma"/>
                <w:noProof/>
                <w:sz w:val="16"/>
                <w:szCs w:val="16"/>
                <w:lang w:eastAsia="pl-PL"/>
              </w:rPr>
              <w:t xml:space="preserve">dwa niezależnie konfigurowane strumienie wideo, </w:t>
            </w:r>
          </w:p>
        </w:tc>
      </w:tr>
      <w:tr w:rsidR="00024957" w:rsidRPr="007F0ED1" w14:paraId="0340D81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081A04C9"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936527B" w14:textId="77777777" w:rsidR="00024957"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Pr>
                <w:rFonts w:ascii="Tahoma" w:hAnsi="Tahoma" w:cs="Tahoma"/>
                <w:noProof/>
                <w:sz w:val="16"/>
                <w:szCs w:val="16"/>
                <w:lang w:eastAsia="pl-PL"/>
              </w:rPr>
              <w:t xml:space="preserve">kamera tylna wyposażona w zintegrowane diody  </w:t>
            </w:r>
          </w:p>
          <w:p w14:paraId="6407331D" w14:textId="77777777" w:rsidR="00024957" w:rsidRPr="007F0ED1" w:rsidRDefault="00024957" w:rsidP="00024957">
            <w:pPr>
              <w:pStyle w:val="Akapitzlist1"/>
              <w:tabs>
                <w:tab w:val="left" w:pos="358"/>
                <w:tab w:val="left" w:pos="784"/>
              </w:tabs>
              <w:spacing w:after="0" w:line="240" w:lineRule="auto"/>
              <w:ind w:left="500" w:right="77"/>
              <w:rPr>
                <w:rFonts w:ascii="Tahoma" w:hAnsi="Tahoma" w:cs="Tahoma"/>
                <w:noProof/>
                <w:sz w:val="16"/>
                <w:szCs w:val="16"/>
                <w:lang w:eastAsia="pl-PL"/>
              </w:rPr>
            </w:pPr>
            <w:r>
              <w:rPr>
                <w:rFonts w:ascii="Tahoma" w:hAnsi="Tahoma" w:cs="Tahoma"/>
                <w:noProof/>
                <w:sz w:val="16"/>
                <w:szCs w:val="16"/>
                <w:lang w:eastAsia="pl-PL"/>
              </w:rPr>
              <w:t xml:space="preserve">      IR z zasięgiem min. 18 m</w:t>
            </w:r>
            <w:r w:rsidRPr="007F0ED1">
              <w:rPr>
                <w:rFonts w:ascii="Tahoma" w:hAnsi="Tahoma" w:cs="Tahoma"/>
                <w:noProof/>
                <w:sz w:val="16"/>
                <w:szCs w:val="16"/>
                <w:lang w:eastAsia="pl-PL"/>
              </w:rPr>
              <w:t xml:space="preserve">, </w:t>
            </w:r>
          </w:p>
        </w:tc>
      </w:tr>
      <w:tr w:rsidR="00024957" w:rsidRPr="007F0ED1" w14:paraId="099C649E"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9AEF485"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E7906C" w14:textId="77777777" w:rsidR="00024957" w:rsidRPr="007F0ED1" w:rsidRDefault="00024957" w:rsidP="00024957">
            <w:pPr>
              <w:pStyle w:val="Akapitzlist1"/>
              <w:numPr>
                <w:ilvl w:val="0"/>
                <w:numId w:val="13"/>
              </w:numPr>
              <w:tabs>
                <w:tab w:val="clear" w:pos="708"/>
                <w:tab w:val="left" w:pos="358"/>
                <w:tab w:val="left"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zintegrowany obiektyw,</w:t>
            </w:r>
          </w:p>
        </w:tc>
      </w:tr>
      <w:tr w:rsidR="00024957" w:rsidRPr="007F0ED1" w14:paraId="64A97A16"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FCCABBB"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9E516D2"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stała ogniskowa w przedziale od min. 2.1 do </w:t>
            </w:r>
            <w:r w:rsidRPr="007F0ED1">
              <w:rPr>
                <w:rFonts w:ascii="Tahoma" w:hAnsi="Tahoma" w:cs="Tahoma"/>
                <w:noProof/>
                <w:sz w:val="16"/>
                <w:szCs w:val="16"/>
                <w:lang w:eastAsia="pl-PL"/>
              </w:rPr>
              <w:br/>
              <w:t>2.8 mm,</w:t>
            </w:r>
          </w:p>
        </w:tc>
      </w:tr>
      <w:tr w:rsidR="00024957" w:rsidRPr="007F0ED1" w14:paraId="507E6FA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54BD8B50"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696566E"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p>
        </w:tc>
      </w:tr>
      <w:tr w:rsidR="00024957" w:rsidRPr="007F0ED1" w14:paraId="046644E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1D8F6F7B" w14:textId="77777777" w:rsidR="00024957" w:rsidRPr="007F0ED1" w:rsidRDefault="00024957" w:rsidP="006D3FB3">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2B49289"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Kamera przednia: </w:t>
            </w:r>
          </w:p>
        </w:tc>
      </w:tr>
      <w:tr w:rsidR="00024957" w:rsidRPr="007F0ED1" w14:paraId="48B53CD1"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26CF434"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8E15CE4"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3</w:t>
            </w:r>
            <w:r w:rsidRPr="007F0ED1">
              <w:rPr>
                <w:rFonts w:ascii="Tahoma" w:hAnsi="Tahoma" w:cs="Tahoma"/>
                <w:noProof/>
                <w:sz w:val="16"/>
                <w:szCs w:val="16"/>
                <w:lang w:eastAsia="pl-PL"/>
              </w:rPr>
              <w:t xml:space="preserve"> MPix (</w:t>
            </w:r>
            <w:r>
              <w:rPr>
                <w:rFonts w:ascii="Tahoma" w:hAnsi="Tahoma" w:cs="Tahoma"/>
                <w:noProof/>
                <w:sz w:val="16"/>
                <w:szCs w:val="16"/>
                <w:lang w:eastAsia="pl-PL"/>
              </w:rPr>
              <w:t>2560</w:t>
            </w:r>
            <w:r w:rsidRPr="007F0ED1">
              <w:rPr>
                <w:rFonts w:ascii="Tahoma" w:hAnsi="Tahoma" w:cs="Tahoma"/>
                <w:noProof/>
                <w:sz w:val="16"/>
                <w:szCs w:val="16"/>
                <w:lang w:eastAsia="pl-PL"/>
              </w:rPr>
              <w:t>x1</w:t>
            </w:r>
            <w:r>
              <w:rPr>
                <w:rFonts w:ascii="Tahoma" w:hAnsi="Tahoma" w:cs="Tahoma"/>
                <w:noProof/>
                <w:sz w:val="16"/>
                <w:szCs w:val="16"/>
                <w:lang w:eastAsia="pl-PL"/>
              </w:rPr>
              <w:t>40</w:t>
            </w:r>
            <w:r w:rsidRPr="007F0ED1">
              <w:rPr>
                <w:rFonts w:ascii="Tahoma" w:hAnsi="Tahoma" w:cs="Tahoma"/>
                <w:noProof/>
                <w:sz w:val="16"/>
                <w:szCs w:val="16"/>
                <w:lang w:eastAsia="pl-PL"/>
              </w:rPr>
              <w:t xml:space="preserve">0) przy </w:t>
            </w:r>
            <w:r>
              <w:rPr>
                <w:rFonts w:ascii="Tahoma" w:hAnsi="Tahoma" w:cs="Tahoma"/>
                <w:noProof/>
                <w:sz w:val="16"/>
                <w:szCs w:val="16"/>
                <w:lang w:eastAsia="pl-PL"/>
              </w:rPr>
              <w:t>24</w:t>
            </w:r>
            <w:r w:rsidRPr="007F0ED1">
              <w:rPr>
                <w:rFonts w:ascii="Tahoma" w:hAnsi="Tahoma" w:cs="Tahoma"/>
                <w:noProof/>
                <w:sz w:val="16"/>
                <w:szCs w:val="16"/>
                <w:lang w:eastAsia="pl-PL"/>
              </w:rPr>
              <w:t xml:space="preserve"> kl./s </w:t>
            </w:r>
            <w:r w:rsidRPr="007F0ED1">
              <w:rPr>
                <w:rFonts w:ascii="Tahoma" w:hAnsi="Tahoma" w:cs="Tahoma"/>
                <w:noProof/>
                <w:sz w:val="16"/>
                <w:szCs w:val="16"/>
                <w:lang w:eastAsia="pl-PL"/>
              </w:rPr>
              <w:br/>
              <w:t>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04E6CBD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bottom w:val="single" w:sz="4" w:space="0" w:color="auto"/>
              <w:right w:val="single" w:sz="4" w:space="0" w:color="auto"/>
            </w:tcBorders>
            <w:shd w:val="clear" w:color="auto" w:fill="auto"/>
            <w:vAlign w:val="center"/>
          </w:tcPr>
          <w:p w14:paraId="6BEAFB49"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B705CC" w14:textId="77777777" w:rsidR="00024957" w:rsidRDefault="00024957" w:rsidP="00024957">
            <w:pPr>
              <w:pStyle w:val="Akapitzlist1"/>
              <w:numPr>
                <w:ilvl w:val="0"/>
                <w:numId w:val="13"/>
              </w:numPr>
              <w:tabs>
                <w:tab w:val="clear" w:pos="708"/>
                <w:tab w:val="left" w:pos="358"/>
                <w:tab w:val="num" w:pos="784"/>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zintegrowany obiektyw z automatycznie </w:t>
            </w:r>
            <w:r>
              <w:rPr>
                <w:rFonts w:ascii="Tahoma" w:hAnsi="Tahoma" w:cs="Tahoma"/>
                <w:noProof/>
                <w:sz w:val="16"/>
                <w:szCs w:val="16"/>
                <w:lang w:eastAsia="pl-PL"/>
              </w:rPr>
              <w:t xml:space="preserve"> </w:t>
            </w:r>
          </w:p>
          <w:p w14:paraId="78663AB3" w14:textId="77777777" w:rsidR="00024957" w:rsidRPr="007F0ED1" w:rsidRDefault="00024957" w:rsidP="00024957">
            <w:pPr>
              <w:pStyle w:val="Akapitzlist1"/>
              <w:tabs>
                <w:tab w:val="left" w:pos="358"/>
              </w:tabs>
              <w:spacing w:after="0" w:line="240" w:lineRule="auto"/>
              <w:ind w:left="500" w:right="77"/>
              <w:rPr>
                <w:rFonts w:ascii="Tahoma" w:hAnsi="Tahoma" w:cs="Tahoma"/>
                <w:noProof/>
                <w:sz w:val="16"/>
                <w:szCs w:val="16"/>
                <w:lang w:eastAsia="pl-PL"/>
              </w:rPr>
            </w:pPr>
            <w:r>
              <w:rPr>
                <w:rFonts w:ascii="Tahoma" w:hAnsi="Tahoma" w:cs="Tahoma"/>
                <w:noProof/>
                <w:sz w:val="16"/>
                <w:szCs w:val="16"/>
                <w:lang w:eastAsia="pl-PL"/>
              </w:rPr>
              <w:t xml:space="preserve">      </w:t>
            </w:r>
            <w:r w:rsidRPr="007F0ED1">
              <w:rPr>
                <w:rFonts w:ascii="Tahoma" w:hAnsi="Tahoma" w:cs="Tahoma"/>
                <w:noProof/>
                <w:sz w:val="16"/>
                <w:szCs w:val="16"/>
                <w:lang w:eastAsia="pl-PL"/>
              </w:rPr>
              <w:t xml:space="preserve">sterowaną przesłoną (autoiris), </w:t>
            </w:r>
          </w:p>
        </w:tc>
      </w:tr>
      <w:tr w:rsidR="00024957" w:rsidRPr="007F0ED1" w14:paraId="2758990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252665F3"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D21DE43" w14:textId="77777777" w:rsidR="00024957" w:rsidRPr="007F0ED1" w:rsidRDefault="00024957" w:rsidP="00024957">
            <w:pPr>
              <w:pStyle w:val="Akapitzlist1"/>
              <w:numPr>
                <w:ilvl w:val="0"/>
                <w:numId w:val="13"/>
              </w:numPr>
              <w:tabs>
                <w:tab w:val="clear" w:pos="708"/>
                <w:tab w:val="left"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zintegrowane diody IR</w:t>
            </w:r>
            <w:r>
              <w:rPr>
                <w:rFonts w:ascii="Tahoma" w:hAnsi="Tahoma" w:cs="Tahoma"/>
                <w:noProof/>
                <w:sz w:val="16"/>
                <w:szCs w:val="16"/>
                <w:lang w:eastAsia="pl-PL"/>
              </w:rPr>
              <w:t xml:space="preserve"> z zasięgiem min. 18m</w:t>
            </w:r>
            <w:r w:rsidRPr="007F0ED1">
              <w:rPr>
                <w:rFonts w:ascii="Tahoma" w:hAnsi="Tahoma" w:cs="Tahoma"/>
                <w:noProof/>
                <w:sz w:val="16"/>
                <w:szCs w:val="16"/>
                <w:lang w:eastAsia="pl-PL"/>
              </w:rPr>
              <w:t xml:space="preserve">, </w:t>
            </w:r>
          </w:p>
        </w:tc>
      </w:tr>
      <w:tr w:rsidR="00024957" w:rsidRPr="007F0ED1" w14:paraId="5FCBE6A5"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bottom w:val="single" w:sz="4" w:space="0" w:color="auto"/>
              <w:right w:val="single" w:sz="4" w:space="0" w:color="auto"/>
            </w:tcBorders>
            <w:shd w:val="clear" w:color="auto" w:fill="auto"/>
            <w:vAlign w:val="center"/>
          </w:tcPr>
          <w:p w14:paraId="0CF2FEC8" w14:textId="77777777" w:rsidR="00024957" w:rsidRPr="007F0ED1" w:rsidRDefault="00024957" w:rsidP="00260941">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124E757" w14:textId="77777777" w:rsidR="00024957" w:rsidRPr="00024957"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zakres temperatur pracy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do plus </w:t>
            </w:r>
            <w:r w:rsidRPr="00024957">
              <w:rPr>
                <w:rFonts w:ascii="Tahoma" w:hAnsi="Tahoma" w:cs="Tahoma"/>
                <w:noProof/>
                <w:sz w:val="16"/>
                <w:szCs w:val="16"/>
                <w:lang w:eastAsia="pl-PL"/>
              </w:rPr>
              <w:t>50</w:t>
            </w:r>
            <w:r w:rsidRPr="00024957">
              <w:rPr>
                <w:rFonts w:ascii="Tahoma" w:hAnsi="Tahoma" w:cs="Tahoma"/>
                <w:noProof/>
                <w:sz w:val="16"/>
                <w:szCs w:val="16"/>
                <w:vertAlign w:val="superscript"/>
                <w:lang w:eastAsia="pl-PL"/>
              </w:rPr>
              <w:t>0</w:t>
            </w:r>
            <w:r w:rsidRPr="00024957">
              <w:rPr>
                <w:rFonts w:ascii="Tahoma" w:hAnsi="Tahoma" w:cs="Tahoma"/>
                <w:noProof/>
                <w:sz w:val="16"/>
                <w:szCs w:val="16"/>
                <w:lang w:eastAsia="pl-PL"/>
              </w:rPr>
              <w:t>C.</w:t>
            </w:r>
          </w:p>
        </w:tc>
      </w:tr>
    </w:tbl>
    <w:p w14:paraId="2C5C3351"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69F773F4" w14:textId="77777777" w:rsidTr="001446AF">
        <w:trPr>
          <w:trHeight w:val="1531"/>
        </w:trPr>
        <w:tc>
          <w:tcPr>
            <w:tcW w:w="2551" w:type="dxa"/>
            <w:shd w:val="clear" w:color="auto" w:fill="D9D9D9"/>
            <w:vAlign w:val="center"/>
          </w:tcPr>
          <w:p w14:paraId="68296910"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17B08553"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4A2478EB" w14:textId="77777777" w:rsidTr="001446AF">
        <w:trPr>
          <w:trHeight w:val="340"/>
        </w:trPr>
        <w:tc>
          <w:tcPr>
            <w:tcW w:w="2551" w:type="dxa"/>
            <w:shd w:val="clear" w:color="auto" w:fill="808080"/>
            <w:vAlign w:val="center"/>
          </w:tcPr>
          <w:p w14:paraId="55283753"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02DF4346" w14:textId="77777777" w:rsidR="00024957" w:rsidRPr="007F0ED1" w:rsidRDefault="00024957" w:rsidP="006D3FB3">
            <w:pPr>
              <w:jc w:val="center"/>
              <w:rPr>
                <w:b/>
                <w:sz w:val="16"/>
                <w:szCs w:val="16"/>
              </w:rPr>
            </w:pPr>
            <w:r w:rsidRPr="007F0ED1">
              <w:rPr>
                <w:b/>
                <w:sz w:val="16"/>
                <w:szCs w:val="16"/>
              </w:rPr>
              <w:t>2</w:t>
            </w:r>
          </w:p>
        </w:tc>
      </w:tr>
      <w:tr w:rsidR="00024957" w:rsidRPr="007F0ED1" w14:paraId="4BEEE6E6" w14:textId="77777777" w:rsidTr="001446AF">
        <w:trPr>
          <w:trHeight w:val="340"/>
        </w:trPr>
        <w:tc>
          <w:tcPr>
            <w:tcW w:w="10557" w:type="dxa"/>
            <w:gridSpan w:val="2"/>
            <w:shd w:val="clear" w:color="auto" w:fill="D0CECE"/>
            <w:vAlign w:val="center"/>
          </w:tcPr>
          <w:p w14:paraId="743FBAD1" w14:textId="246E29C2" w:rsidR="00024957" w:rsidRPr="007F0ED1" w:rsidRDefault="00024957" w:rsidP="006D3FB3">
            <w:pPr>
              <w:jc w:val="center"/>
              <w:rPr>
                <w:b/>
                <w:sz w:val="16"/>
                <w:szCs w:val="16"/>
              </w:rPr>
            </w:pPr>
            <w:r>
              <w:rPr>
                <w:b/>
                <w:sz w:val="16"/>
                <w:szCs w:val="16"/>
              </w:rPr>
              <w:t>9.  Systemy informatyczne i informacyjne.</w:t>
            </w:r>
          </w:p>
        </w:tc>
      </w:tr>
      <w:tr w:rsidR="00024957" w:rsidRPr="007F0ED1" w14:paraId="5E04F54A"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val="restart"/>
            <w:tcBorders>
              <w:left w:val="single" w:sz="4" w:space="0" w:color="auto"/>
              <w:right w:val="single" w:sz="4" w:space="0" w:color="auto"/>
            </w:tcBorders>
            <w:shd w:val="clear" w:color="auto" w:fill="auto"/>
            <w:vAlign w:val="center"/>
          </w:tcPr>
          <w:p w14:paraId="1C9E55BE" w14:textId="77777777" w:rsidR="00024957" w:rsidRPr="007F0ED1" w:rsidRDefault="00024957" w:rsidP="006D3FB3">
            <w:pPr>
              <w:ind w:left="786" w:hanging="786"/>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14C0FC0" w14:textId="77777777" w:rsidR="00024957" w:rsidRPr="007F0ED1" w:rsidRDefault="00024957" w:rsidP="00024957">
            <w:pPr>
              <w:pStyle w:val="Akapitzlist1"/>
              <w:numPr>
                <w:ilvl w:val="0"/>
                <w:numId w:val="63"/>
              </w:numPr>
              <w:tabs>
                <w:tab w:val="left" w:pos="358"/>
              </w:tabs>
              <w:spacing w:after="0" w:line="240" w:lineRule="auto"/>
              <w:ind w:left="500" w:right="77" w:hanging="283"/>
              <w:rPr>
                <w:rFonts w:ascii="Tahoma" w:hAnsi="Tahoma" w:cs="Tahoma"/>
                <w:noProof/>
                <w:sz w:val="16"/>
                <w:szCs w:val="16"/>
                <w:lang w:eastAsia="pl-PL"/>
              </w:rPr>
            </w:pPr>
            <w:r w:rsidRPr="007F0ED1">
              <w:rPr>
                <w:rFonts w:ascii="Tahoma" w:hAnsi="Tahoma" w:cs="Tahoma"/>
                <w:noProof/>
                <w:sz w:val="16"/>
                <w:szCs w:val="16"/>
                <w:lang w:eastAsia="pl-PL"/>
              </w:rPr>
              <w:t xml:space="preserve">Kamery zewnętrzne </w:t>
            </w:r>
            <w:r>
              <w:rPr>
                <w:rFonts w:ascii="Tahoma" w:hAnsi="Tahoma" w:cs="Tahoma"/>
                <w:noProof/>
                <w:sz w:val="16"/>
                <w:szCs w:val="16"/>
                <w:lang w:eastAsia="pl-PL"/>
              </w:rPr>
              <w:t>z grzałkami, umiejscownione</w:t>
            </w:r>
            <w:r w:rsidRPr="007F0ED1">
              <w:rPr>
                <w:rFonts w:ascii="Tahoma" w:hAnsi="Tahoma" w:cs="Tahoma"/>
                <w:noProof/>
                <w:sz w:val="16"/>
                <w:szCs w:val="16"/>
                <w:lang w:eastAsia="pl-PL"/>
              </w:rPr>
              <w:t xml:space="preserve"> </w:t>
            </w:r>
            <w:r>
              <w:rPr>
                <w:rFonts w:ascii="Tahoma" w:hAnsi="Tahoma" w:cs="Tahoma"/>
                <w:noProof/>
                <w:sz w:val="16"/>
                <w:szCs w:val="16"/>
                <w:lang w:eastAsia="pl-PL"/>
              </w:rPr>
              <w:br/>
              <w:t>z prawej i lewej strony pojazdu</w:t>
            </w:r>
            <w:r w:rsidRPr="007F0ED1">
              <w:rPr>
                <w:rFonts w:ascii="Tahoma" w:hAnsi="Tahoma" w:cs="Tahoma"/>
                <w:noProof/>
                <w:sz w:val="16"/>
                <w:szCs w:val="16"/>
                <w:lang w:eastAsia="pl-PL"/>
              </w:rPr>
              <w:t>:</w:t>
            </w:r>
          </w:p>
        </w:tc>
      </w:tr>
      <w:tr w:rsidR="00024957" w:rsidRPr="007F0ED1" w14:paraId="016ADD8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F430F17"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AA6F0A6"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rozdzielczość </w:t>
            </w:r>
            <w:r>
              <w:rPr>
                <w:rFonts w:ascii="Tahoma" w:hAnsi="Tahoma" w:cs="Tahoma"/>
                <w:noProof/>
                <w:sz w:val="16"/>
                <w:szCs w:val="16"/>
                <w:lang w:eastAsia="pl-PL"/>
              </w:rPr>
              <w:t xml:space="preserve">2 </w:t>
            </w:r>
            <w:r w:rsidRPr="007F0ED1">
              <w:rPr>
                <w:rFonts w:ascii="Tahoma" w:hAnsi="Tahoma" w:cs="Tahoma"/>
                <w:noProof/>
                <w:sz w:val="16"/>
                <w:szCs w:val="16"/>
                <w:lang w:eastAsia="pl-PL"/>
              </w:rPr>
              <w:t>MPix (min. 1</w:t>
            </w:r>
            <w:r>
              <w:rPr>
                <w:rFonts w:ascii="Tahoma" w:hAnsi="Tahoma" w:cs="Tahoma"/>
                <w:noProof/>
                <w:sz w:val="16"/>
                <w:szCs w:val="16"/>
                <w:lang w:eastAsia="pl-PL"/>
              </w:rPr>
              <w:t>920</w:t>
            </w:r>
            <w:r w:rsidRPr="007F0ED1">
              <w:rPr>
                <w:rFonts w:ascii="Tahoma" w:hAnsi="Tahoma" w:cs="Tahoma"/>
                <w:noProof/>
                <w:sz w:val="16"/>
                <w:szCs w:val="16"/>
                <w:lang w:eastAsia="pl-PL"/>
              </w:rPr>
              <w:t>x10</w:t>
            </w:r>
            <w:r>
              <w:rPr>
                <w:rFonts w:ascii="Tahoma" w:hAnsi="Tahoma" w:cs="Tahoma"/>
                <w:noProof/>
                <w:sz w:val="16"/>
                <w:szCs w:val="16"/>
                <w:lang w:eastAsia="pl-PL"/>
              </w:rPr>
              <w:t>80</w:t>
            </w:r>
            <w:r w:rsidRPr="007F0ED1">
              <w:rPr>
                <w:rFonts w:ascii="Tahoma" w:hAnsi="Tahoma" w:cs="Tahoma"/>
                <w:noProof/>
                <w:sz w:val="16"/>
                <w:szCs w:val="16"/>
                <w:lang w:eastAsia="pl-PL"/>
              </w:rPr>
              <w:t xml:space="preserve">) przy </w:t>
            </w:r>
            <w:r w:rsidRPr="007F0ED1">
              <w:rPr>
                <w:rFonts w:ascii="Tahoma" w:hAnsi="Tahoma" w:cs="Tahoma"/>
                <w:noProof/>
                <w:sz w:val="16"/>
                <w:szCs w:val="16"/>
                <w:lang w:eastAsia="pl-PL"/>
              </w:rPr>
              <w:br/>
              <w:t>2</w:t>
            </w:r>
            <w:r>
              <w:rPr>
                <w:rFonts w:ascii="Tahoma" w:hAnsi="Tahoma" w:cs="Tahoma"/>
                <w:noProof/>
                <w:sz w:val="16"/>
                <w:szCs w:val="16"/>
                <w:lang w:eastAsia="pl-PL"/>
              </w:rPr>
              <w:t>4</w:t>
            </w:r>
            <w:r w:rsidRPr="007F0ED1">
              <w:rPr>
                <w:rFonts w:ascii="Tahoma" w:hAnsi="Tahoma" w:cs="Tahoma"/>
                <w:noProof/>
                <w:sz w:val="16"/>
                <w:szCs w:val="16"/>
                <w:lang w:eastAsia="pl-PL"/>
              </w:rPr>
              <w:t xml:space="preserve"> kl./s w kompresji H.26</w:t>
            </w:r>
            <w:r>
              <w:rPr>
                <w:rFonts w:ascii="Tahoma" w:hAnsi="Tahoma" w:cs="Tahoma"/>
                <w:noProof/>
                <w:sz w:val="16"/>
                <w:szCs w:val="16"/>
                <w:lang w:eastAsia="pl-PL"/>
              </w:rPr>
              <w:t>5 lub nowszej</w:t>
            </w:r>
            <w:r w:rsidRPr="007F0ED1">
              <w:rPr>
                <w:rFonts w:ascii="Tahoma" w:hAnsi="Tahoma" w:cs="Tahoma"/>
                <w:noProof/>
                <w:sz w:val="16"/>
                <w:szCs w:val="16"/>
                <w:lang w:eastAsia="pl-PL"/>
              </w:rPr>
              <w:t xml:space="preserve">, </w:t>
            </w:r>
          </w:p>
        </w:tc>
      </w:tr>
      <w:tr w:rsidR="00024957" w:rsidRPr="007F0ED1" w14:paraId="729B1FDF"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7BC274D6"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E09374B" w14:textId="77777777" w:rsidR="00024957" w:rsidRPr="007F0ED1"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dwa niezależne strumienie wideo, </w:t>
            </w:r>
          </w:p>
        </w:tc>
      </w:tr>
      <w:tr w:rsidR="00024957" w:rsidRPr="007F0ED1" w14:paraId="769AB51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44228FF1"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CF8F9F9" w14:textId="77777777" w:rsidR="00024957" w:rsidRPr="007F0ED1"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 xml:space="preserve">cyfrowa redukcja szumu, </w:t>
            </w:r>
          </w:p>
        </w:tc>
      </w:tr>
      <w:tr w:rsidR="00024957" w:rsidRPr="007F0ED1" w14:paraId="6B9896BD"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282272CD"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C9AD98B" w14:textId="77777777" w:rsidR="00024957" w:rsidRPr="00AC194F" w:rsidRDefault="00024957" w:rsidP="00024957">
            <w:pPr>
              <w:pStyle w:val="Akapitzlist1"/>
              <w:numPr>
                <w:ilvl w:val="0"/>
                <w:numId w:val="13"/>
              </w:numPr>
              <w:tabs>
                <w:tab w:val="clear" w:pos="708"/>
                <w:tab w:val="left" w:pos="358"/>
                <w:tab w:val="num" w:pos="784"/>
                <w:tab w:val="left" w:pos="925"/>
              </w:tabs>
              <w:spacing w:after="0" w:line="240" w:lineRule="auto"/>
              <w:ind w:right="77" w:firstLine="140"/>
              <w:rPr>
                <w:rFonts w:ascii="Tahoma" w:hAnsi="Tahoma" w:cs="Tahoma"/>
                <w:noProof/>
                <w:sz w:val="16"/>
                <w:szCs w:val="16"/>
                <w:lang w:eastAsia="pl-PL"/>
              </w:rPr>
            </w:pPr>
            <w:r w:rsidRPr="007F0ED1">
              <w:rPr>
                <w:rFonts w:ascii="Tahoma" w:hAnsi="Tahoma" w:cs="Tahoma"/>
                <w:noProof/>
                <w:sz w:val="16"/>
                <w:szCs w:val="16"/>
                <w:lang w:eastAsia="pl-PL"/>
              </w:rPr>
              <w:t>obudowa zewnętrzna o stopniu ochrony IK 10</w:t>
            </w:r>
            <w:r w:rsidRPr="007F0ED1">
              <w:rPr>
                <w:rFonts w:ascii="Tahoma" w:hAnsi="Tahoma" w:cs="Tahoma"/>
                <w:noProof/>
                <w:sz w:val="16"/>
                <w:szCs w:val="16"/>
                <w:lang w:eastAsia="pl-PL"/>
              </w:rPr>
              <w:br/>
            </w:r>
            <w:r>
              <w:rPr>
                <w:rFonts w:ascii="Tahoma" w:hAnsi="Tahoma" w:cs="Tahoma"/>
                <w:noProof/>
                <w:sz w:val="16"/>
                <w:szCs w:val="16"/>
                <w:lang w:eastAsia="pl-PL"/>
              </w:rPr>
              <w:t xml:space="preserve">        </w:t>
            </w:r>
            <w:r w:rsidRPr="00AC194F">
              <w:rPr>
                <w:rFonts w:ascii="Tahoma" w:hAnsi="Tahoma" w:cs="Tahoma"/>
                <w:noProof/>
                <w:sz w:val="16"/>
                <w:szCs w:val="16"/>
                <w:lang w:eastAsia="pl-PL"/>
              </w:rPr>
              <w:t xml:space="preserve">i szczelności IP 67, </w:t>
            </w:r>
          </w:p>
        </w:tc>
      </w:tr>
      <w:tr w:rsidR="00024957" w:rsidRPr="007F0ED1" w14:paraId="34DD00AB"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7DBCA6B" w14:textId="77777777" w:rsidR="00024957" w:rsidRPr="007F0ED1" w:rsidRDefault="00024957" w:rsidP="00AC194F">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5F14B28" w14:textId="77777777" w:rsidR="00024957" w:rsidRPr="007F0ED1" w:rsidRDefault="00024957" w:rsidP="00024957">
            <w:pPr>
              <w:pStyle w:val="Akapitzlist1"/>
              <w:numPr>
                <w:ilvl w:val="0"/>
                <w:numId w:val="13"/>
              </w:numPr>
              <w:tabs>
                <w:tab w:val="clear" w:pos="708"/>
                <w:tab w:val="num" w:pos="784"/>
              </w:tabs>
              <w:spacing w:after="0" w:line="240" w:lineRule="auto"/>
              <w:ind w:left="784" w:right="77" w:hanging="284"/>
              <w:rPr>
                <w:rFonts w:ascii="Tahoma" w:hAnsi="Tahoma" w:cs="Tahoma"/>
                <w:noProof/>
                <w:sz w:val="16"/>
                <w:szCs w:val="16"/>
                <w:lang w:eastAsia="pl-PL"/>
              </w:rPr>
            </w:pPr>
            <w:r w:rsidRPr="007F0ED1">
              <w:rPr>
                <w:rFonts w:ascii="Tahoma" w:hAnsi="Tahoma" w:cs="Tahoma"/>
                <w:noProof/>
                <w:sz w:val="16"/>
                <w:szCs w:val="16"/>
                <w:lang w:eastAsia="pl-PL"/>
              </w:rPr>
              <w:t>zakres temperatur pracy od minus 20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w:t>
            </w:r>
            <w:r>
              <w:rPr>
                <w:rFonts w:ascii="Tahoma" w:hAnsi="Tahoma" w:cs="Tahoma"/>
                <w:noProof/>
                <w:sz w:val="16"/>
                <w:szCs w:val="16"/>
                <w:lang w:eastAsia="pl-PL"/>
              </w:rPr>
              <w:t>.</w:t>
            </w:r>
          </w:p>
        </w:tc>
      </w:tr>
      <w:tr w:rsidR="00024957" w:rsidRPr="007F0ED1" w14:paraId="68BAFB0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1D6F705F"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736B497" w14:textId="77777777" w:rsidR="00024957" w:rsidRPr="00A87765" w:rsidRDefault="00024957" w:rsidP="00024957">
            <w:pPr>
              <w:pStyle w:val="Akapitzlist1"/>
              <w:numPr>
                <w:ilvl w:val="0"/>
                <w:numId w:val="63"/>
              </w:numPr>
              <w:tabs>
                <w:tab w:val="left" w:pos="358"/>
              </w:tabs>
              <w:spacing w:after="0" w:line="240" w:lineRule="auto"/>
              <w:ind w:left="638" w:right="77" w:hanging="563"/>
              <w:rPr>
                <w:rFonts w:ascii="Tahoma" w:hAnsi="Tahoma" w:cs="Tahoma"/>
                <w:bCs/>
                <w:sz w:val="16"/>
                <w:szCs w:val="16"/>
                <w:lang w:eastAsia="pl-PL"/>
              </w:rPr>
            </w:pPr>
            <w:r w:rsidRPr="00A87765">
              <w:rPr>
                <w:rFonts w:ascii="Tahoma" w:hAnsi="Tahoma" w:cs="Tahoma"/>
                <w:bCs/>
                <w:sz w:val="16"/>
                <w:szCs w:val="16"/>
                <w:lang w:eastAsia="pl-PL"/>
              </w:rPr>
              <w:t>Rejestrator cyfrowy:</w:t>
            </w:r>
          </w:p>
        </w:tc>
      </w:tr>
      <w:tr w:rsidR="00024957" w:rsidRPr="007F0ED1" w14:paraId="233311B9"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83CB373"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BBD2B4D"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Pr>
                <w:rFonts w:ascii="Tahoma" w:hAnsi="Tahoma" w:cs="Tahoma"/>
                <w:bCs/>
                <w:sz w:val="16"/>
                <w:szCs w:val="16"/>
                <w:lang w:eastAsia="pl-PL"/>
              </w:rPr>
              <w:t xml:space="preserve">cztery </w:t>
            </w:r>
            <w:r w:rsidRPr="00A87765">
              <w:rPr>
                <w:rFonts w:ascii="Tahoma" w:hAnsi="Tahoma" w:cs="Tahoma"/>
                <w:bCs/>
                <w:sz w:val="16"/>
                <w:szCs w:val="16"/>
                <w:lang w:eastAsia="pl-PL"/>
              </w:rPr>
              <w:t>tward</w:t>
            </w:r>
            <w:r>
              <w:rPr>
                <w:rFonts w:ascii="Tahoma" w:hAnsi="Tahoma" w:cs="Tahoma"/>
                <w:bCs/>
                <w:sz w:val="16"/>
                <w:szCs w:val="16"/>
                <w:lang w:eastAsia="pl-PL"/>
              </w:rPr>
              <w:t>e</w:t>
            </w:r>
            <w:r w:rsidRPr="00A87765">
              <w:rPr>
                <w:rFonts w:ascii="Tahoma" w:hAnsi="Tahoma" w:cs="Tahoma"/>
                <w:bCs/>
                <w:sz w:val="16"/>
                <w:szCs w:val="16"/>
                <w:lang w:eastAsia="pl-PL"/>
              </w:rPr>
              <w:t xml:space="preserve"> dysk</w:t>
            </w:r>
            <w:r>
              <w:rPr>
                <w:rFonts w:ascii="Tahoma" w:hAnsi="Tahoma" w:cs="Tahoma"/>
                <w:bCs/>
                <w:sz w:val="16"/>
                <w:szCs w:val="16"/>
                <w:lang w:eastAsia="pl-PL"/>
              </w:rPr>
              <w:t>i</w:t>
            </w:r>
            <w:r w:rsidRPr="00A87765">
              <w:rPr>
                <w:rFonts w:ascii="Tahoma" w:hAnsi="Tahoma" w:cs="Tahoma"/>
                <w:bCs/>
                <w:sz w:val="16"/>
                <w:szCs w:val="16"/>
                <w:lang w:eastAsia="pl-PL"/>
              </w:rPr>
              <w:t xml:space="preserve"> SS</w:t>
            </w:r>
            <w:r>
              <w:rPr>
                <w:rFonts w:ascii="Tahoma" w:hAnsi="Tahoma" w:cs="Tahoma"/>
                <w:bCs/>
                <w:sz w:val="16"/>
                <w:szCs w:val="16"/>
                <w:lang w:eastAsia="pl-PL"/>
              </w:rPr>
              <w:t xml:space="preserve">D MLC </w:t>
            </w:r>
            <w:r w:rsidRPr="00A87765">
              <w:rPr>
                <w:rFonts w:ascii="Tahoma" w:hAnsi="Tahoma" w:cs="Tahoma"/>
                <w:bCs/>
                <w:sz w:val="16"/>
                <w:szCs w:val="16"/>
                <w:lang w:eastAsia="pl-PL"/>
              </w:rPr>
              <w:t>SATA 3 (2,5” w wyjmowanej kieszeni)</w:t>
            </w:r>
            <w:r>
              <w:rPr>
                <w:rFonts w:ascii="Tahoma" w:hAnsi="Tahoma" w:cs="Tahoma"/>
                <w:bCs/>
                <w:sz w:val="16"/>
                <w:szCs w:val="16"/>
                <w:lang w:eastAsia="pl-PL"/>
              </w:rPr>
              <w:t>,</w:t>
            </w:r>
            <w:r w:rsidRPr="00A87765">
              <w:rPr>
                <w:rFonts w:ascii="Tahoma" w:hAnsi="Tahoma" w:cs="Tahoma"/>
                <w:bCs/>
                <w:sz w:val="16"/>
                <w:szCs w:val="16"/>
                <w:lang w:eastAsia="pl-PL"/>
              </w:rPr>
              <w:t xml:space="preserve"> o pojemności </w:t>
            </w:r>
            <w:r>
              <w:rPr>
                <w:rFonts w:ascii="Tahoma" w:hAnsi="Tahoma" w:cs="Tahoma"/>
                <w:bCs/>
                <w:sz w:val="16"/>
                <w:szCs w:val="16"/>
                <w:lang w:eastAsia="pl-PL"/>
              </w:rPr>
              <w:br/>
            </w:r>
            <w:r w:rsidRPr="00A87765">
              <w:rPr>
                <w:rFonts w:ascii="Tahoma" w:hAnsi="Tahoma" w:cs="Tahoma"/>
                <w:bCs/>
                <w:sz w:val="16"/>
                <w:szCs w:val="16"/>
                <w:lang w:eastAsia="pl-PL"/>
              </w:rPr>
              <w:t xml:space="preserve">co najmniej 1 TB </w:t>
            </w:r>
            <w:r>
              <w:rPr>
                <w:rFonts w:ascii="Tahoma" w:hAnsi="Tahoma" w:cs="Tahoma"/>
                <w:bCs/>
                <w:sz w:val="16"/>
                <w:szCs w:val="16"/>
                <w:lang w:eastAsia="pl-PL"/>
              </w:rPr>
              <w:t xml:space="preserve">każdy </w:t>
            </w:r>
            <w:r w:rsidRPr="00A87765">
              <w:rPr>
                <w:rFonts w:ascii="Tahoma" w:hAnsi="Tahoma" w:cs="Tahoma"/>
                <w:bCs/>
                <w:sz w:val="16"/>
                <w:szCs w:val="16"/>
                <w:lang w:eastAsia="pl-PL"/>
              </w:rPr>
              <w:t>(umożliwiając</w:t>
            </w:r>
            <w:r>
              <w:rPr>
                <w:rFonts w:ascii="Tahoma" w:hAnsi="Tahoma" w:cs="Tahoma"/>
                <w:bCs/>
                <w:sz w:val="16"/>
                <w:szCs w:val="16"/>
                <w:lang w:eastAsia="pl-PL"/>
              </w:rPr>
              <w:t>e</w:t>
            </w:r>
            <w:r w:rsidRPr="00A87765">
              <w:rPr>
                <w:rFonts w:ascii="Tahoma" w:hAnsi="Tahoma" w:cs="Tahoma"/>
                <w:bCs/>
                <w:sz w:val="16"/>
                <w:szCs w:val="16"/>
                <w:lang w:eastAsia="pl-PL"/>
              </w:rPr>
              <w:t xml:space="preserve"> rejestrację obrazu z min. 14 dni pracy pojazdu</w:t>
            </w:r>
            <w:r>
              <w:rPr>
                <w:rFonts w:ascii="Tahoma" w:hAnsi="Tahoma" w:cs="Tahoma"/>
                <w:bCs/>
                <w:sz w:val="16"/>
                <w:szCs w:val="16"/>
                <w:lang w:eastAsia="pl-PL"/>
              </w:rPr>
              <w:t>,</w:t>
            </w:r>
            <w:r w:rsidRPr="00A87765">
              <w:rPr>
                <w:rFonts w:ascii="Tahoma" w:hAnsi="Tahoma" w:cs="Tahoma"/>
                <w:bCs/>
                <w:sz w:val="16"/>
                <w:szCs w:val="16"/>
                <w:lang w:eastAsia="pl-PL"/>
              </w:rPr>
              <w:t xml:space="preserve"> </w:t>
            </w:r>
            <w:r>
              <w:rPr>
                <w:rFonts w:ascii="Tahoma" w:hAnsi="Tahoma" w:cs="Tahoma"/>
                <w:bCs/>
                <w:sz w:val="16"/>
                <w:szCs w:val="16"/>
                <w:lang w:eastAsia="pl-PL"/>
              </w:rPr>
              <w:br/>
            </w:r>
            <w:r w:rsidRPr="00A87765">
              <w:rPr>
                <w:rFonts w:ascii="Tahoma" w:hAnsi="Tahoma" w:cs="Tahoma"/>
                <w:bCs/>
                <w:sz w:val="16"/>
                <w:szCs w:val="16"/>
                <w:lang w:eastAsia="pl-PL"/>
              </w:rPr>
              <w:t>po zastosowaniu kompresji obrazu H.26</w:t>
            </w:r>
            <w:r>
              <w:rPr>
                <w:rFonts w:ascii="Tahoma" w:hAnsi="Tahoma" w:cs="Tahoma"/>
                <w:bCs/>
                <w:sz w:val="16"/>
                <w:szCs w:val="16"/>
                <w:lang w:eastAsia="pl-PL"/>
              </w:rPr>
              <w:t>5 lub nowszej</w:t>
            </w:r>
            <w:r w:rsidRPr="00A87765">
              <w:rPr>
                <w:rFonts w:ascii="Tahoma" w:hAnsi="Tahoma" w:cs="Tahoma"/>
                <w:bCs/>
                <w:sz w:val="16"/>
                <w:szCs w:val="16"/>
                <w:lang w:eastAsia="pl-PL"/>
              </w:rPr>
              <w:t>),</w:t>
            </w:r>
          </w:p>
        </w:tc>
      </w:tr>
      <w:tr w:rsidR="00024957" w:rsidRPr="007F0ED1" w14:paraId="5EADF5F1"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793BBDA5"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3E7622C"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nagrywanie ciągłe: rozdzielczość do 1</w:t>
            </w:r>
            <w:r>
              <w:rPr>
                <w:rFonts w:ascii="Tahoma" w:hAnsi="Tahoma" w:cs="Tahoma"/>
                <w:bCs/>
                <w:sz w:val="16"/>
                <w:szCs w:val="16"/>
                <w:lang w:eastAsia="pl-PL"/>
              </w:rPr>
              <w:t>920</w:t>
            </w:r>
            <w:r w:rsidRPr="00A87765">
              <w:rPr>
                <w:rFonts w:ascii="Tahoma" w:hAnsi="Tahoma" w:cs="Tahoma"/>
                <w:bCs/>
                <w:sz w:val="16"/>
                <w:szCs w:val="16"/>
                <w:lang w:eastAsia="pl-PL"/>
              </w:rPr>
              <w:t xml:space="preserve"> x 10</w:t>
            </w:r>
            <w:r>
              <w:rPr>
                <w:rFonts w:ascii="Tahoma" w:hAnsi="Tahoma" w:cs="Tahoma"/>
                <w:bCs/>
                <w:sz w:val="16"/>
                <w:szCs w:val="16"/>
                <w:lang w:eastAsia="pl-PL"/>
              </w:rPr>
              <w:t>80</w:t>
            </w:r>
            <w:r w:rsidRPr="00A87765">
              <w:rPr>
                <w:rFonts w:ascii="Tahoma" w:hAnsi="Tahoma" w:cs="Tahoma"/>
                <w:bCs/>
                <w:sz w:val="16"/>
                <w:szCs w:val="16"/>
                <w:lang w:eastAsia="pl-PL"/>
              </w:rPr>
              <w:t xml:space="preserve">, min. 15 </w:t>
            </w:r>
            <w:proofErr w:type="spellStart"/>
            <w:r w:rsidRPr="00A87765">
              <w:rPr>
                <w:rFonts w:ascii="Tahoma" w:hAnsi="Tahoma" w:cs="Tahoma"/>
                <w:bCs/>
                <w:sz w:val="16"/>
                <w:szCs w:val="16"/>
                <w:lang w:eastAsia="pl-PL"/>
              </w:rPr>
              <w:t>kl</w:t>
            </w:r>
            <w:proofErr w:type="spellEnd"/>
            <w:r w:rsidRPr="00A87765">
              <w:rPr>
                <w:rFonts w:ascii="Tahoma" w:hAnsi="Tahoma" w:cs="Tahoma"/>
                <w:bCs/>
                <w:sz w:val="16"/>
                <w:szCs w:val="16"/>
                <w:lang w:eastAsia="pl-PL"/>
              </w:rPr>
              <w:t xml:space="preserve">/s dla pojedynczej kamery, </w:t>
            </w:r>
          </w:p>
        </w:tc>
      </w:tr>
      <w:tr w:rsidR="00024957" w:rsidRPr="007F0ED1" w14:paraId="08ADD384"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52C11516"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452D478" w14:textId="77777777" w:rsidR="00024957" w:rsidRPr="00A87765"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możliwość konfiguracji </w:t>
            </w:r>
            <w:r>
              <w:rPr>
                <w:rFonts w:ascii="Tahoma" w:hAnsi="Tahoma" w:cs="Tahoma"/>
                <w:bCs/>
                <w:sz w:val="16"/>
                <w:szCs w:val="16"/>
                <w:lang w:eastAsia="pl-PL"/>
              </w:rPr>
              <w:t>rejestratora przez serwis wewnętrzny Zamawiającego</w:t>
            </w:r>
            <w:r w:rsidRPr="00A87765">
              <w:rPr>
                <w:rFonts w:ascii="Tahoma" w:hAnsi="Tahoma" w:cs="Tahoma"/>
                <w:bCs/>
                <w:sz w:val="16"/>
                <w:szCs w:val="16"/>
                <w:lang w:eastAsia="pl-PL"/>
              </w:rPr>
              <w:t>,</w:t>
            </w:r>
          </w:p>
        </w:tc>
      </w:tr>
      <w:tr w:rsidR="00024957" w:rsidRPr="007F0ED1" w14:paraId="396172C0"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0F983337"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5CF18AAA" w14:textId="77777777" w:rsidR="00024957" w:rsidRPr="00A87765"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eastAsia="pl-PL"/>
              </w:rPr>
            </w:pPr>
            <w:r w:rsidRPr="00A87765">
              <w:rPr>
                <w:rFonts w:ascii="Tahoma" w:hAnsi="Tahoma" w:cs="Tahoma"/>
                <w:bCs/>
                <w:sz w:val="16"/>
                <w:szCs w:val="16"/>
                <w:lang w:eastAsia="pl-PL"/>
              </w:rPr>
              <w:t xml:space="preserve">min. 4 wejścia USB, w tym 2 wejścia USB 3.0 do podłączenia klawiatury, myszy i dysku zewnętrznego, </w:t>
            </w:r>
          </w:p>
        </w:tc>
      </w:tr>
      <w:tr w:rsidR="00024957" w:rsidRPr="004035E2" w14:paraId="34BB27E2" w14:textId="77777777" w:rsidTr="00144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A7C052A" w14:textId="77777777" w:rsidR="00024957" w:rsidRPr="007F0ED1" w:rsidRDefault="00024957" w:rsidP="00E470E5">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2DF1F29" w14:textId="77777777" w:rsidR="00024957" w:rsidRPr="009A2F48"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bCs/>
                <w:sz w:val="16"/>
                <w:szCs w:val="16"/>
                <w:lang w:val="en-US" w:eastAsia="pl-PL"/>
              </w:rPr>
            </w:pPr>
            <w:r w:rsidRPr="002A39C9">
              <w:rPr>
                <w:rFonts w:ascii="Tahoma" w:hAnsi="Tahoma" w:cs="Tahoma"/>
                <w:bCs/>
                <w:sz w:val="16"/>
                <w:szCs w:val="16"/>
                <w:lang w:val="en-US" w:eastAsia="pl-PL"/>
              </w:rPr>
              <w:t xml:space="preserve">min. 1 port Ethernet, 1 </w:t>
            </w:r>
            <w:proofErr w:type="spellStart"/>
            <w:r w:rsidRPr="002A39C9">
              <w:rPr>
                <w:rFonts w:ascii="Tahoma" w:hAnsi="Tahoma" w:cs="Tahoma"/>
                <w:bCs/>
                <w:sz w:val="16"/>
                <w:szCs w:val="16"/>
                <w:lang w:val="en-US" w:eastAsia="pl-PL"/>
              </w:rPr>
              <w:t>szt</w:t>
            </w:r>
            <w:proofErr w:type="spellEnd"/>
            <w:r w:rsidRPr="002A39C9">
              <w:rPr>
                <w:rFonts w:ascii="Tahoma" w:hAnsi="Tahoma" w:cs="Tahoma"/>
                <w:bCs/>
                <w:sz w:val="16"/>
                <w:szCs w:val="16"/>
                <w:lang w:val="en-US" w:eastAsia="pl-PL"/>
              </w:rPr>
              <w:t>. HDMI,</w:t>
            </w:r>
          </w:p>
        </w:tc>
      </w:tr>
    </w:tbl>
    <w:p w14:paraId="0AF5E797" w14:textId="77777777" w:rsidR="009D17D2" w:rsidRPr="009A2F48" w:rsidRDefault="009D17D2" w:rsidP="009D17D2">
      <w:pPr>
        <w:rPr>
          <w:lang w:val="en-US"/>
        </w:rPr>
      </w:pPr>
    </w:p>
    <w:p w14:paraId="16C24135" w14:textId="77777777" w:rsidR="009D17D2" w:rsidRPr="009A2F48" w:rsidRDefault="009D17D2" w:rsidP="009D17D2">
      <w:pPr>
        <w:rPr>
          <w:lang w:val="en-US"/>
        </w:rPr>
      </w:pPr>
    </w:p>
    <w:p w14:paraId="354C4E52" w14:textId="77777777" w:rsidR="009D17D2" w:rsidRPr="009A2F48" w:rsidRDefault="009D17D2" w:rsidP="009D17D2">
      <w:pPr>
        <w:rPr>
          <w:lang w:val="en-US"/>
        </w:rPr>
      </w:pPr>
    </w:p>
    <w:p w14:paraId="4B655EE1" w14:textId="77777777" w:rsidR="009D17D2" w:rsidRPr="009A2F48" w:rsidRDefault="009D17D2" w:rsidP="009D17D2">
      <w:pPr>
        <w:rPr>
          <w:lang w:val="en-US"/>
        </w:rPr>
      </w:pPr>
    </w:p>
    <w:p w14:paraId="0AF5B555" w14:textId="77777777" w:rsidR="009D17D2" w:rsidRPr="009A2F48" w:rsidRDefault="009D17D2" w:rsidP="009D17D2">
      <w:pPr>
        <w:rPr>
          <w:lang w:val="en-US"/>
        </w:rPr>
      </w:pPr>
    </w:p>
    <w:p w14:paraId="0F3A3E52" w14:textId="77777777" w:rsidR="009D17D2" w:rsidRPr="009A2F48" w:rsidRDefault="009D17D2" w:rsidP="009D17D2">
      <w:pPr>
        <w:rPr>
          <w:lang w:val="en-US"/>
        </w:rPr>
      </w:pPr>
      <w:r w:rsidRPr="009A2F48">
        <w:rPr>
          <w:lang w:val="en-US"/>
        </w:rPr>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45727D75" w14:textId="77777777" w:rsidTr="001446AF">
        <w:trPr>
          <w:trHeight w:val="1531"/>
        </w:trPr>
        <w:tc>
          <w:tcPr>
            <w:tcW w:w="2551" w:type="dxa"/>
            <w:shd w:val="clear" w:color="auto" w:fill="D9D9D9"/>
            <w:vAlign w:val="center"/>
          </w:tcPr>
          <w:p w14:paraId="48758B5B" w14:textId="77777777" w:rsidR="00024957" w:rsidRPr="007F0ED1" w:rsidRDefault="00024957" w:rsidP="006D3FB3">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60700B68"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45E8A4DA" w14:textId="77777777" w:rsidTr="001446AF">
        <w:trPr>
          <w:trHeight w:val="340"/>
        </w:trPr>
        <w:tc>
          <w:tcPr>
            <w:tcW w:w="2551" w:type="dxa"/>
            <w:shd w:val="clear" w:color="auto" w:fill="808080"/>
            <w:vAlign w:val="center"/>
          </w:tcPr>
          <w:p w14:paraId="5443C1D3"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466FB111" w14:textId="77777777" w:rsidR="00024957" w:rsidRPr="007F0ED1" w:rsidRDefault="00024957" w:rsidP="006D3FB3">
            <w:pPr>
              <w:jc w:val="center"/>
              <w:rPr>
                <w:b/>
                <w:sz w:val="16"/>
                <w:szCs w:val="16"/>
              </w:rPr>
            </w:pPr>
            <w:r w:rsidRPr="007F0ED1">
              <w:rPr>
                <w:b/>
                <w:sz w:val="16"/>
                <w:szCs w:val="16"/>
              </w:rPr>
              <w:t>2</w:t>
            </w:r>
          </w:p>
        </w:tc>
      </w:tr>
      <w:tr w:rsidR="00024957" w:rsidRPr="007F0ED1" w14:paraId="3FB2E1AE" w14:textId="77777777" w:rsidTr="001446AF">
        <w:trPr>
          <w:trHeight w:val="340"/>
        </w:trPr>
        <w:tc>
          <w:tcPr>
            <w:tcW w:w="10557" w:type="dxa"/>
            <w:gridSpan w:val="2"/>
            <w:shd w:val="clear" w:color="auto" w:fill="D0CECE"/>
            <w:vAlign w:val="center"/>
          </w:tcPr>
          <w:p w14:paraId="09092A92" w14:textId="3144CE3F" w:rsidR="00024957" w:rsidRPr="007F0ED1" w:rsidRDefault="00024957" w:rsidP="006D3FB3">
            <w:pPr>
              <w:jc w:val="center"/>
              <w:rPr>
                <w:b/>
                <w:sz w:val="16"/>
                <w:szCs w:val="16"/>
              </w:rPr>
            </w:pPr>
            <w:r>
              <w:rPr>
                <w:b/>
                <w:sz w:val="16"/>
                <w:szCs w:val="16"/>
              </w:rPr>
              <w:t>9. Systemy informatyczne i informacyjne.</w:t>
            </w:r>
          </w:p>
        </w:tc>
      </w:tr>
      <w:tr w:rsidR="00024957" w:rsidRPr="007F0ED1" w14:paraId="63C1E671" w14:textId="77777777" w:rsidTr="001446AF">
        <w:trPr>
          <w:cantSplit/>
          <w:trHeight w:val="454"/>
        </w:trPr>
        <w:tc>
          <w:tcPr>
            <w:tcW w:w="2551" w:type="dxa"/>
            <w:vMerge w:val="restart"/>
            <w:vAlign w:val="center"/>
          </w:tcPr>
          <w:p w14:paraId="31161039" w14:textId="77777777" w:rsidR="00024957" w:rsidRPr="007F0ED1" w:rsidRDefault="00024957" w:rsidP="00024957">
            <w:pPr>
              <w:ind w:left="352" w:hanging="352"/>
              <w:rPr>
                <w:rFonts w:cs="Tahoma"/>
                <w:b/>
                <w:sz w:val="16"/>
                <w:szCs w:val="16"/>
              </w:rPr>
            </w:pPr>
            <w:r>
              <w:rPr>
                <w:rFonts w:cs="Tahoma"/>
                <w:b/>
                <w:sz w:val="16"/>
                <w:szCs w:val="16"/>
              </w:rPr>
              <w:t>9</w:t>
            </w:r>
            <w:r w:rsidRPr="007F0ED1">
              <w:rPr>
                <w:rFonts w:cs="Tahoma"/>
                <w:b/>
                <w:sz w:val="16"/>
                <w:szCs w:val="16"/>
              </w:rPr>
              <w:t>.</w:t>
            </w:r>
            <w:r>
              <w:rPr>
                <w:rFonts w:cs="Tahoma"/>
                <w:b/>
                <w:sz w:val="16"/>
                <w:szCs w:val="16"/>
              </w:rPr>
              <w:t>5</w:t>
            </w:r>
            <w:r w:rsidRPr="007F0ED1">
              <w:rPr>
                <w:rFonts w:cs="Tahoma"/>
                <w:b/>
                <w:sz w:val="16"/>
                <w:szCs w:val="16"/>
              </w:rPr>
              <w:t>.  S</w:t>
            </w:r>
            <w:r w:rsidRPr="007F0ED1">
              <w:rPr>
                <w:rFonts w:cs="Tahoma"/>
                <w:b/>
                <w:sz w:val="16"/>
              </w:rPr>
              <w:t>ystem cyfrowego monitoringu wizyjnego:</w:t>
            </w:r>
          </w:p>
        </w:tc>
        <w:tc>
          <w:tcPr>
            <w:tcW w:w="8006" w:type="dxa"/>
            <w:vAlign w:val="center"/>
          </w:tcPr>
          <w:p w14:paraId="36793A64"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zasilanie: 16-36 V,</w:t>
            </w:r>
          </w:p>
        </w:tc>
      </w:tr>
      <w:tr w:rsidR="00024957" w:rsidRPr="007F0ED1" w14:paraId="59EE27C6" w14:textId="77777777" w:rsidTr="001446AF">
        <w:trPr>
          <w:cantSplit/>
          <w:trHeight w:val="454"/>
        </w:trPr>
        <w:tc>
          <w:tcPr>
            <w:tcW w:w="2551" w:type="dxa"/>
            <w:vMerge/>
            <w:vAlign w:val="center"/>
          </w:tcPr>
          <w:p w14:paraId="20B26E45" w14:textId="77777777" w:rsidR="00024957" w:rsidRPr="007F0ED1" w:rsidRDefault="00024957" w:rsidP="00BE29B6">
            <w:pPr>
              <w:ind w:left="781" w:hanging="781"/>
              <w:rPr>
                <w:rFonts w:cs="Tahoma"/>
                <w:b/>
                <w:sz w:val="16"/>
                <w:szCs w:val="16"/>
              </w:rPr>
            </w:pPr>
          </w:p>
        </w:tc>
        <w:tc>
          <w:tcPr>
            <w:tcW w:w="8006" w:type="dxa"/>
            <w:vAlign w:val="center"/>
          </w:tcPr>
          <w:p w14:paraId="783D1226"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obudowa bezwentylatorowa,</w:t>
            </w:r>
          </w:p>
        </w:tc>
      </w:tr>
      <w:tr w:rsidR="00024957" w:rsidRPr="007F0ED1" w14:paraId="3825CAC9" w14:textId="77777777" w:rsidTr="001446AF">
        <w:trPr>
          <w:cantSplit/>
          <w:trHeight w:val="567"/>
        </w:trPr>
        <w:tc>
          <w:tcPr>
            <w:tcW w:w="2551" w:type="dxa"/>
            <w:vMerge/>
            <w:vAlign w:val="center"/>
          </w:tcPr>
          <w:p w14:paraId="2078CD65" w14:textId="77777777" w:rsidR="00024957" w:rsidRPr="007F0ED1" w:rsidRDefault="00024957" w:rsidP="00BE29B6">
            <w:pPr>
              <w:ind w:left="781" w:hanging="781"/>
              <w:rPr>
                <w:rFonts w:cs="Tahoma"/>
                <w:b/>
                <w:sz w:val="16"/>
                <w:szCs w:val="16"/>
              </w:rPr>
            </w:pPr>
          </w:p>
        </w:tc>
        <w:tc>
          <w:tcPr>
            <w:tcW w:w="8006" w:type="dxa"/>
            <w:vAlign w:val="center"/>
          </w:tcPr>
          <w:p w14:paraId="556C55D6" w14:textId="77777777" w:rsidR="00024957" w:rsidRPr="007F0ED1"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możliwość geolokalizacji pojazdów na mapie,</w:t>
            </w:r>
          </w:p>
        </w:tc>
      </w:tr>
      <w:tr w:rsidR="00024957" w:rsidRPr="007F0ED1" w14:paraId="42661DA5" w14:textId="77777777" w:rsidTr="001446AF">
        <w:trPr>
          <w:cantSplit/>
          <w:trHeight w:val="454"/>
        </w:trPr>
        <w:tc>
          <w:tcPr>
            <w:tcW w:w="2551" w:type="dxa"/>
            <w:vMerge/>
            <w:vAlign w:val="center"/>
          </w:tcPr>
          <w:p w14:paraId="1CE144E8" w14:textId="77777777" w:rsidR="00024957" w:rsidRPr="007F0ED1" w:rsidRDefault="00024957" w:rsidP="00BE29B6">
            <w:pPr>
              <w:ind w:left="781" w:hanging="781"/>
              <w:rPr>
                <w:rFonts w:cs="Tahoma"/>
                <w:b/>
                <w:sz w:val="16"/>
                <w:szCs w:val="16"/>
              </w:rPr>
            </w:pPr>
          </w:p>
        </w:tc>
        <w:tc>
          <w:tcPr>
            <w:tcW w:w="8006" w:type="dxa"/>
            <w:vAlign w:val="center"/>
          </w:tcPr>
          <w:p w14:paraId="091D417D" w14:textId="77777777" w:rsidR="00024957" w:rsidRPr="007F0ED1" w:rsidRDefault="00024957" w:rsidP="00024957">
            <w:pPr>
              <w:pStyle w:val="Akapitzlist1"/>
              <w:numPr>
                <w:ilvl w:val="0"/>
                <w:numId w:val="13"/>
              </w:numPr>
              <w:tabs>
                <w:tab w:val="clear" w:pos="708"/>
                <w:tab w:val="left" w:pos="35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możliwość obsługi poprzez WiFi i LAN,</w:t>
            </w:r>
          </w:p>
        </w:tc>
      </w:tr>
      <w:tr w:rsidR="00024957" w:rsidRPr="007F0ED1" w14:paraId="59340F17" w14:textId="77777777" w:rsidTr="001446AF">
        <w:trPr>
          <w:cantSplit/>
          <w:trHeight w:val="567"/>
        </w:trPr>
        <w:tc>
          <w:tcPr>
            <w:tcW w:w="2551" w:type="dxa"/>
            <w:vMerge/>
            <w:vAlign w:val="center"/>
          </w:tcPr>
          <w:p w14:paraId="628C167C" w14:textId="77777777" w:rsidR="00024957" w:rsidRPr="007F0ED1" w:rsidRDefault="00024957" w:rsidP="00BE29B6">
            <w:pPr>
              <w:ind w:left="781" w:hanging="781"/>
              <w:rPr>
                <w:rFonts w:cs="Tahoma"/>
                <w:b/>
                <w:sz w:val="16"/>
                <w:szCs w:val="16"/>
              </w:rPr>
            </w:pPr>
          </w:p>
        </w:tc>
        <w:tc>
          <w:tcPr>
            <w:tcW w:w="8006" w:type="dxa"/>
            <w:vAlign w:val="center"/>
          </w:tcPr>
          <w:p w14:paraId="33478131" w14:textId="77777777" w:rsidR="00024957" w:rsidRPr="007F0ED1" w:rsidRDefault="00024957" w:rsidP="00024957">
            <w:pPr>
              <w:pStyle w:val="Akapitzlist1"/>
              <w:numPr>
                <w:ilvl w:val="0"/>
                <w:numId w:val="13"/>
              </w:numPr>
              <w:tabs>
                <w:tab w:val="clear" w:pos="708"/>
                <w:tab w:val="left"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temperatura pracy w zakresie od minus 10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C do plus 50</w:t>
            </w:r>
            <w:r w:rsidRPr="007F0ED1">
              <w:rPr>
                <w:rFonts w:ascii="Tahoma" w:hAnsi="Tahoma" w:cs="Tahoma"/>
                <w:noProof/>
                <w:sz w:val="16"/>
                <w:szCs w:val="16"/>
                <w:vertAlign w:val="superscript"/>
                <w:lang w:eastAsia="pl-PL"/>
              </w:rPr>
              <w:t>0</w:t>
            </w:r>
            <w:r w:rsidRPr="007F0ED1">
              <w:rPr>
                <w:rFonts w:ascii="Tahoma" w:hAnsi="Tahoma" w:cs="Tahoma"/>
                <w:noProof/>
                <w:sz w:val="16"/>
                <w:szCs w:val="16"/>
                <w:lang w:eastAsia="pl-PL"/>
              </w:rPr>
              <w:t xml:space="preserve">C, </w:t>
            </w:r>
          </w:p>
        </w:tc>
      </w:tr>
      <w:tr w:rsidR="00024957" w:rsidRPr="007F0ED1" w14:paraId="14978606" w14:textId="77777777" w:rsidTr="001446AF">
        <w:trPr>
          <w:cantSplit/>
          <w:trHeight w:val="454"/>
        </w:trPr>
        <w:tc>
          <w:tcPr>
            <w:tcW w:w="2551" w:type="dxa"/>
            <w:vMerge/>
            <w:vAlign w:val="center"/>
          </w:tcPr>
          <w:p w14:paraId="3D33BA79" w14:textId="77777777" w:rsidR="00024957" w:rsidRPr="007F0ED1" w:rsidRDefault="00024957" w:rsidP="00BE29B6">
            <w:pPr>
              <w:ind w:left="781" w:hanging="781"/>
              <w:rPr>
                <w:rFonts w:cs="Tahoma"/>
                <w:b/>
                <w:sz w:val="16"/>
                <w:szCs w:val="16"/>
              </w:rPr>
            </w:pPr>
          </w:p>
        </w:tc>
        <w:tc>
          <w:tcPr>
            <w:tcW w:w="8006" w:type="dxa"/>
            <w:vAlign w:val="center"/>
          </w:tcPr>
          <w:p w14:paraId="04859AFD" w14:textId="77777777" w:rsidR="00024957" w:rsidRPr="007F0ED1" w:rsidRDefault="00024957" w:rsidP="00024957">
            <w:pPr>
              <w:pStyle w:val="Akapitzlist1"/>
              <w:numPr>
                <w:ilvl w:val="0"/>
                <w:numId w:val="13"/>
              </w:numPr>
              <w:tabs>
                <w:tab w:val="clear" w:pos="708"/>
                <w:tab w:val="left" w:pos="358"/>
                <w:tab w:val="num" w:pos="642"/>
              </w:tabs>
              <w:spacing w:after="0" w:line="240" w:lineRule="auto"/>
              <w:ind w:right="77" w:hanging="2"/>
              <w:rPr>
                <w:rFonts w:ascii="Tahoma" w:hAnsi="Tahoma" w:cs="Tahoma"/>
                <w:noProof/>
                <w:sz w:val="16"/>
                <w:szCs w:val="16"/>
                <w:lang w:eastAsia="pl-PL"/>
              </w:rPr>
            </w:pPr>
            <w:r w:rsidRPr="007F0ED1">
              <w:rPr>
                <w:rFonts w:ascii="Tahoma" w:hAnsi="Tahoma" w:cs="Tahoma"/>
                <w:noProof/>
                <w:sz w:val="16"/>
                <w:szCs w:val="16"/>
                <w:lang w:eastAsia="pl-PL"/>
              </w:rPr>
              <w:t xml:space="preserve">wbudowany układ stabilizacji temperatury, </w:t>
            </w:r>
          </w:p>
        </w:tc>
      </w:tr>
      <w:tr w:rsidR="00024957" w:rsidRPr="007F0ED1" w14:paraId="5B7E3730" w14:textId="77777777" w:rsidTr="001446AF">
        <w:trPr>
          <w:cantSplit/>
          <w:trHeight w:val="726"/>
        </w:trPr>
        <w:tc>
          <w:tcPr>
            <w:tcW w:w="2551" w:type="dxa"/>
            <w:vMerge/>
            <w:vAlign w:val="center"/>
          </w:tcPr>
          <w:p w14:paraId="13FD4ACE" w14:textId="77777777" w:rsidR="00024957" w:rsidRPr="007F0ED1" w:rsidRDefault="00024957" w:rsidP="00BE29B6">
            <w:pPr>
              <w:ind w:left="781" w:hanging="781"/>
              <w:rPr>
                <w:rFonts w:cs="Tahoma"/>
                <w:b/>
                <w:sz w:val="16"/>
                <w:szCs w:val="16"/>
              </w:rPr>
            </w:pPr>
          </w:p>
        </w:tc>
        <w:tc>
          <w:tcPr>
            <w:tcW w:w="8006" w:type="dxa"/>
            <w:vAlign w:val="center"/>
          </w:tcPr>
          <w:p w14:paraId="772B8445"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format zapisu: standard H.26</w:t>
            </w:r>
            <w:r>
              <w:rPr>
                <w:rFonts w:ascii="Tahoma" w:hAnsi="Tahoma" w:cs="Tahoma"/>
                <w:noProof/>
                <w:sz w:val="16"/>
                <w:szCs w:val="16"/>
                <w:lang w:eastAsia="pl-PL"/>
              </w:rPr>
              <w:t>5 lub nowszy</w:t>
            </w:r>
            <w:r w:rsidRPr="007F0ED1">
              <w:rPr>
                <w:rFonts w:ascii="Tahoma" w:hAnsi="Tahoma" w:cs="Tahoma"/>
                <w:noProof/>
                <w:sz w:val="16"/>
                <w:szCs w:val="16"/>
                <w:lang w:eastAsia="pl-PL"/>
              </w:rPr>
              <w:t xml:space="preserve">, umożliwiający zabezpieczenie zapisanego obrazu przed modyfikacją poprzez zastosowanie graficznego znaku wodnego widocznego bezpośrednio na nagranym materiale, </w:t>
            </w:r>
          </w:p>
        </w:tc>
      </w:tr>
      <w:tr w:rsidR="00024957" w:rsidRPr="007F0ED1" w14:paraId="0AB40F80" w14:textId="77777777" w:rsidTr="001446AF">
        <w:trPr>
          <w:cantSplit/>
          <w:trHeight w:val="567"/>
        </w:trPr>
        <w:tc>
          <w:tcPr>
            <w:tcW w:w="2551" w:type="dxa"/>
            <w:vMerge/>
            <w:vAlign w:val="center"/>
          </w:tcPr>
          <w:p w14:paraId="14180A7A" w14:textId="77777777" w:rsidR="00024957" w:rsidRPr="007F0ED1" w:rsidRDefault="00024957" w:rsidP="00BE29B6">
            <w:pPr>
              <w:ind w:left="781" w:hanging="781"/>
              <w:rPr>
                <w:rFonts w:cs="Tahoma"/>
                <w:b/>
                <w:sz w:val="16"/>
                <w:szCs w:val="16"/>
              </w:rPr>
            </w:pPr>
          </w:p>
        </w:tc>
        <w:tc>
          <w:tcPr>
            <w:tcW w:w="8006" w:type="dxa"/>
            <w:vAlign w:val="center"/>
          </w:tcPr>
          <w:p w14:paraId="79569C38"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oprogramowanie do zarządzania rejestratorem w języku polskim, </w:t>
            </w:r>
          </w:p>
        </w:tc>
      </w:tr>
      <w:tr w:rsidR="00024957" w:rsidRPr="007F0ED1" w14:paraId="2C1CF563" w14:textId="77777777" w:rsidTr="001446AF">
        <w:trPr>
          <w:cantSplit/>
          <w:trHeight w:val="567"/>
        </w:trPr>
        <w:tc>
          <w:tcPr>
            <w:tcW w:w="2551" w:type="dxa"/>
            <w:vMerge/>
            <w:vAlign w:val="center"/>
          </w:tcPr>
          <w:p w14:paraId="38C35E6B" w14:textId="77777777" w:rsidR="00024957" w:rsidRPr="007F0ED1" w:rsidRDefault="00024957" w:rsidP="00BE29B6">
            <w:pPr>
              <w:ind w:left="781" w:hanging="781"/>
              <w:rPr>
                <w:rFonts w:cs="Tahoma"/>
                <w:b/>
                <w:sz w:val="16"/>
                <w:szCs w:val="16"/>
              </w:rPr>
            </w:pPr>
          </w:p>
        </w:tc>
        <w:tc>
          <w:tcPr>
            <w:tcW w:w="8006" w:type="dxa"/>
            <w:vAlign w:val="center"/>
          </w:tcPr>
          <w:p w14:paraId="3A09FC33" w14:textId="77777777" w:rsidR="00024957" w:rsidRPr="007F0ED1" w:rsidRDefault="00024957" w:rsidP="00024957">
            <w:pPr>
              <w:pStyle w:val="Akapitzlist1"/>
              <w:numPr>
                <w:ilvl w:val="0"/>
                <w:numId w:val="13"/>
              </w:numPr>
              <w:tabs>
                <w:tab w:val="clear" w:pos="708"/>
                <w:tab w:val="num" w:pos="642"/>
              </w:tabs>
              <w:spacing w:after="0" w:line="240" w:lineRule="auto"/>
              <w:ind w:left="642" w:right="77" w:hanging="284"/>
              <w:rPr>
                <w:rFonts w:ascii="Tahoma" w:hAnsi="Tahoma" w:cs="Tahoma"/>
                <w:noProof/>
                <w:sz w:val="16"/>
                <w:szCs w:val="16"/>
                <w:lang w:eastAsia="pl-PL"/>
              </w:rPr>
            </w:pPr>
            <w:r w:rsidRPr="007F0ED1">
              <w:rPr>
                <w:rFonts w:ascii="Tahoma" w:hAnsi="Tahoma" w:cs="Tahoma"/>
                <w:noProof/>
                <w:sz w:val="16"/>
                <w:szCs w:val="16"/>
                <w:lang w:eastAsia="pl-PL"/>
              </w:rPr>
              <w:t xml:space="preserve">start systemu do pełnej funkcjonalności nie dłuższy niż 2 minuty, </w:t>
            </w:r>
          </w:p>
        </w:tc>
      </w:tr>
      <w:tr w:rsidR="00024957" w:rsidRPr="007F0ED1" w14:paraId="3ADA26BD" w14:textId="77777777" w:rsidTr="001446AF">
        <w:trPr>
          <w:cantSplit/>
          <w:trHeight w:val="454"/>
        </w:trPr>
        <w:tc>
          <w:tcPr>
            <w:tcW w:w="2551" w:type="dxa"/>
            <w:vMerge/>
            <w:vAlign w:val="center"/>
          </w:tcPr>
          <w:p w14:paraId="6DFEAE07" w14:textId="77777777" w:rsidR="00024957" w:rsidRPr="007F0ED1" w:rsidRDefault="00024957" w:rsidP="00BE29B6">
            <w:pPr>
              <w:ind w:left="781" w:hanging="781"/>
              <w:rPr>
                <w:rFonts w:cs="Tahoma"/>
                <w:b/>
                <w:sz w:val="16"/>
                <w:szCs w:val="16"/>
              </w:rPr>
            </w:pPr>
          </w:p>
        </w:tc>
        <w:tc>
          <w:tcPr>
            <w:tcW w:w="8006" w:type="dxa"/>
            <w:vAlign w:val="center"/>
          </w:tcPr>
          <w:p w14:paraId="5E67454B" w14:textId="77777777" w:rsidR="00024957" w:rsidRPr="007F0ED1" w:rsidRDefault="00024957" w:rsidP="00024957">
            <w:pPr>
              <w:pStyle w:val="Akapitzlist1"/>
              <w:numPr>
                <w:ilvl w:val="0"/>
                <w:numId w:val="13"/>
              </w:numPr>
              <w:tabs>
                <w:tab w:val="clear" w:pos="708"/>
                <w:tab w:val="left" w:pos="358"/>
                <w:tab w:val="num" w:pos="642"/>
              </w:tabs>
              <w:spacing w:after="0" w:line="240" w:lineRule="auto"/>
              <w:ind w:left="358" w:right="79" w:hanging="2"/>
              <w:rPr>
                <w:rFonts w:ascii="Tahoma" w:hAnsi="Tahoma" w:cs="Tahoma"/>
                <w:noProof/>
                <w:sz w:val="16"/>
                <w:szCs w:val="16"/>
                <w:lang w:eastAsia="pl-PL"/>
              </w:rPr>
            </w:pPr>
            <w:r w:rsidRPr="007F0ED1">
              <w:rPr>
                <w:rFonts w:ascii="Tahoma" w:hAnsi="Tahoma" w:cs="Tahoma"/>
                <w:noProof/>
                <w:sz w:val="16"/>
                <w:szCs w:val="16"/>
                <w:lang w:eastAsia="pl-PL"/>
              </w:rPr>
              <w:t>aktualizacja software poprzez USB, WiFi i GSM/LTE</w:t>
            </w:r>
            <w:r>
              <w:rPr>
                <w:rFonts w:ascii="Tahoma" w:hAnsi="Tahoma" w:cs="Tahoma"/>
                <w:noProof/>
                <w:sz w:val="16"/>
                <w:szCs w:val="16"/>
                <w:lang w:eastAsia="pl-PL"/>
              </w:rPr>
              <w:t>/5G</w:t>
            </w:r>
            <w:r w:rsidRPr="007F0ED1">
              <w:rPr>
                <w:rFonts w:ascii="Tahoma" w:hAnsi="Tahoma" w:cs="Tahoma"/>
                <w:noProof/>
                <w:sz w:val="16"/>
                <w:szCs w:val="16"/>
                <w:lang w:eastAsia="pl-PL"/>
              </w:rPr>
              <w:t>.</w:t>
            </w:r>
          </w:p>
        </w:tc>
      </w:tr>
      <w:tr w:rsidR="00024957" w:rsidRPr="007F0ED1" w14:paraId="42859061" w14:textId="77777777" w:rsidTr="001446AF">
        <w:trPr>
          <w:cantSplit/>
          <w:trHeight w:val="850"/>
        </w:trPr>
        <w:tc>
          <w:tcPr>
            <w:tcW w:w="2551" w:type="dxa"/>
            <w:vMerge/>
            <w:tcBorders>
              <w:bottom w:val="single" w:sz="4" w:space="0" w:color="auto"/>
            </w:tcBorders>
            <w:vAlign w:val="center"/>
          </w:tcPr>
          <w:p w14:paraId="5E0CE7FE" w14:textId="77777777" w:rsidR="00024957" w:rsidRPr="007F0ED1" w:rsidRDefault="00024957" w:rsidP="00BE29B6">
            <w:pPr>
              <w:ind w:left="497" w:hanging="497"/>
              <w:rPr>
                <w:rFonts w:cs="Tahoma"/>
                <w:b/>
                <w:sz w:val="16"/>
                <w:szCs w:val="16"/>
              </w:rPr>
            </w:pPr>
          </w:p>
        </w:tc>
        <w:tc>
          <w:tcPr>
            <w:tcW w:w="8006" w:type="dxa"/>
            <w:tcBorders>
              <w:bottom w:val="single" w:sz="4" w:space="0" w:color="auto"/>
            </w:tcBorders>
            <w:vAlign w:val="center"/>
          </w:tcPr>
          <w:p w14:paraId="302CD21E" w14:textId="77777777" w:rsidR="00024957" w:rsidRPr="007F0ED1" w:rsidRDefault="00024957" w:rsidP="00024957">
            <w:pPr>
              <w:pStyle w:val="Akapitzlist1"/>
              <w:tabs>
                <w:tab w:val="left" w:pos="922"/>
              </w:tabs>
              <w:spacing w:after="0" w:line="240" w:lineRule="auto"/>
              <w:ind w:left="75" w:right="77"/>
              <w:rPr>
                <w:rFonts w:ascii="Tahoma" w:hAnsi="Tahoma" w:cs="Tahoma"/>
                <w:noProof/>
                <w:sz w:val="16"/>
                <w:szCs w:val="16"/>
              </w:rPr>
            </w:pPr>
            <w:r w:rsidRPr="007F0ED1">
              <w:rPr>
                <w:rFonts w:ascii="Tahoma" w:hAnsi="Tahoma" w:cs="Tahoma"/>
                <w:sz w:val="16"/>
                <w:szCs w:val="16"/>
                <w:lang w:eastAsia="pl-PL"/>
              </w:rPr>
              <w:t>UWAGA! Kamery powinny mieć możliwość wyboru rodzaju strumienia (CBR, VBR) oraz stopnia kompresji materiału wizyjnego</w:t>
            </w:r>
            <w:r w:rsidRPr="007F0ED1">
              <w:rPr>
                <w:rFonts w:ascii="Tahoma" w:hAnsi="Tahoma" w:cs="Tahoma"/>
                <w:noProof/>
                <w:sz w:val="16"/>
                <w:szCs w:val="16"/>
              </w:rPr>
              <w:t>.</w:t>
            </w:r>
          </w:p>
        </w:tc>
      </w:tr>
      <w:tr w:rsidR="00024957" w:rsidRPr="007F0ED1" w14:paraId="4C86850E" w14:textId="77777777" w:rsidTr="001446AF">
        <w:trPr>
          <w:cantSplit/>
          <w:trHeight w:val="850"/>
        </w:trPr>
        <w:tc>
          <w:tcPr>
            <w:tcW w:w="10557" w:type="dxa"/>
            <w:gridSpan w:val="2"/>
            <w:tcBorders>
              <w:bottom w:val="single" w:sz="4" w:space="0" w:color="auto"/>
            </w:tcBorders>
            <w:shd w:val="clear" w:color="auto" w:fill="D0CECE"/>
            <w:vAlign w:val="center"/>
          </w:tcPr>
          <w:p w14:paraId="1900BE05" w14:textId="74DF3FEA" w:rsidR="00024957" w:rsidRPr="00024957" w:rsidRDefault="00024957" w:rsidP="00024957">
            <w:pPr>
              <w:pStyle w:val="Akapitzlist1"/>
              <w:tabs>
                <w:tab w:val="left" w:pos="922"/>
              </w:tabs>
              <w:spacing w:after="0" w:line="240" w:lineRule="auto"/>
              <w:ind w:left="75" w:right="77"/>
              <w:jc w:val="center"/>
              <w:rPr>
                <w:rFonts w:ascii="Tahoma" w:hAnsi="Tahoma" w:cs="Tahoma"/>
                <w:b/>
                <w:bCs/>
                <w:sz w:val="16"/>
                <w:szCs w:val="16"/>
                <w:lang w:eastAsia="pl-PL"/>
              </w:rPr>
            </w:pPr>
            <w:r w:rsidRPr="00024957">
              <w:rPr>
                <w:rFonts w:ascii="Tahoma" w:hAnsi="Tahoma" w:cs="Tahoma"/>
                <w:b/>
                <w:bCs/>
                <w:sz w:val="16"/>
                <w:szCs w:val="16"/>
                <w:lang w:eastAsia="pl-PL"/>
              </w:rPr>
              <w:t>10. Układy zaopatrzenia w paliwo, płyny i smary eksploat</w:t>
            </w:r>
            <w:r w:rsidR="00924ABE">
              <w:rPr>
                <w:rFonts w:ascii="Tahoma" w:hAnsi="Tahoma" w:cs="Tahoma"/>
                <w:b/>
                <w:bCs/>
                <w:sz w:val="16"/>
                <w:szCs w:val="16"/>
                <w:lang w:eastAsia="pl-PL"/>
              </w:rPr>
              <w:t>a</w:t>
            </w:r>
            <w:r w:rsidRPr="00024957">
              <w:rPr>
                <w:rFonts w:ascii="Tahoma" w:hAnsi="Tahoma" w:cs="Tahoma"/>
                <w:b/>
                <w:bCs/>
                <w:sz w:val="16"/>
                <w:szCs w:val="16"/>
                <w:lang w:eastAsia="pl-PL"/>
              </w:rPr>
              <w:t>cyjne.</w:t>
            </w:r>
          </w:p>
        </w:tc>
      </w:tr>
      <w:tr w:rsidR="00024957" w:rsidRPr="007F0ED1" w14:paraId="662E61E6" w14:textId="77777777" w:rsidTr="001446AF">
        <w:trPr>
          <w:cantSplit/>
          <w:trHeight w:val="680"/>
        </w:trPr>
        <w:tc>
          <w:tcPr>
            <w:tcW w:w="2551" w:type="dxa"/>
            <w:vMerge w:val="restart"/>
            <w:vAlign w:val="center"/>
          </w:tcPr>
          <w:p w14:paraId="5FAB4F9D" w14:textId="77777777" w:rsidR="00024957" w:rsidRPr="007F0ED1" w:rsidRDefault="00024957" w:rsidP="006D3FB3">
            <w:pPr>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.1. Zbiornik paliwa:</w:t>
            </w:r>
          </w:p>
        </w:tc>
        <w:tc>
          <w:tcPr>
            <w:tcW w:w="8006" w:type="dxa"/>
            <w:tcBorders>
              <w:bottom w:val="single" w:sz="4" w:space="0" w:color="auto"/>
            </w:tcBorders>
            <w:vAlign w:val="center"/>
          </w:tcPr>
          <w:p w14:paraId="4A1A1898" w14:textId="3E84C470"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 xml:space="preserve">pojedynczy </w:t>
            </w:r>
          </w:p>
        </w:tc>
      </w:tr>
      <w:tr w:rsidR="00024957" w:rsidRPr="007F0ED1" w14:paraId="2B32A8D2" w14:textId="77777777" w:rsidTr="001446AF">
        <w:trPr>
          <w:cantSplit/>
          <w:trHeight w:val="454"/>
        </w:trPr>
        <w:tc>
          <w:tcPr>
            <w:tcW w:w="2551" w:type="dxa"/>
            <w:vMerge/>
            <w:vAlign w:val="center"/>
          </w:tcPr>
          <w:p w14:paraId="1C6E96DD"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599E5BC0"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 xml:space="preserve">pojemność min. </w:t>
            </w:r>
            <w:r>
              <w:rPr>
                <w:rFonts w:ascii="Tahoma" w:hAnsi="Tahoma" w:cs="Tahoma"/>
                <w:sz w:val="16"/>
                <w:szCs w:val="16"/>
              </w:rPr>
              <w:t>120</w:t>
            </w:r>
            <w:r w:rsidRPr="007F0ED1">
              <w:rPr>
                <w:rFonts w:ascii="Tahoma" w:hAnsi="Tahoma" w:cs="Tahoma"/>
                <w:sz w:val="16"/>
                <w:szCs w:val="16"/>
              </w:rPr>
              <w:t xml:space="preserve"> dm</w:t>
            </w:r>
            <w:r w:rsidRPr="007F0ED1">
              <w:rPr>
                <w:rFonts w:ascii="Tahoma" w:hAnsi="Tahoma" w:cs="Tahoma"/>
                <w:sz w:val="16"/>
                <w:szCs w:val="16"/>
                <w:vertAlign w:val="superscript"/>
              </w:rPr>
              <w:t>3</w:t>
            </w:r>
            <w:r w:rsidRPr="007F0ED1">
              <w:rPr>
                <w:rFonts w:ascii="Tahoma" w:hAnsi="Tahoma" w:cs="Tahoma"/>
                <w:sz w:val="16"/>
                <w:szCs w:val="16"/>
              </w:rPr>
              <w:t>,</w:t>
            </w:r>
          </w:p>
        </w:tc>
      </w:tr>
      <w:tr w:rsidR="00024957" w:rsidRPr="007F0ED1" w14:paraId="43117CF0" w14:textId="77777777" w:rsidTr="001446AF">
        <w:trPr>
          <w:cantSplit/>
          <w:trHeight w:val="454"/>
        </w:trPr>
        <w:tc>
          <w:tcPr>
            <w:tcW w:w="2551" w:type="dxa"/>
            <w:vMerge/>
            <w:vAlign w:val="center"/>
          </w:tcPr>
          <w:p w14:paraId="5183527C"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360042DA"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zaopatrzony we wlew z błyskawicznym zamknięciem,</w:t>
            </w:r>
          </w:p>
        </w:tc>
      </w:tr>
      <w:tr w:rsidR="00024957" w:rsidRPr="007F0ED1" w14:paraId="14D5F91A" w14:textId="77777777" w:rsidTr="001446AF">
        <w:trPr>
          <w:cantSplit/>
          <w:trHeight w:val="454"/>
        </w:trPr>
        <w:tc>
          <w:tcPr>
            <w:tcW w:w="2551" w:type="dxa"/>
            <w:vMerge/>
            <w:vAlign w:val="center"/>
          </w:tcPr>
          <w:p w14:paraId="10F2D191"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4E5E5B00"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pokrywa wlewu zamykana na zamek patentowy,</w:t>
            </w:r>
          </w:p>
        </w:tc>
      </w:tr>
      <w:tr w:rsidR="00024957" w:rsidRPr="007F0ED1" w14:paraId="2527BBF4" w14:textId="77777777" w:rsidTr="001446AF">
        <w:trPr>
          <w:cantSplit/>
          <w:trHeight w:val="454"/>
        </w:trPr>
        <w:tc>
          <w:tcPr>
            <w:tcW w:w="2551" w:type="dxa"/>
            <w:vMerge/>
            <w:tcBorders>
              <w:bottom w:val="single" w:sz="4" w:space="0" w:color="auto"/>
            </w:tcBorders>
            <w:vAlign w:val="center"/>
          </w:tcPr>
          <w:p w14:paraId="6FC215B6" w14:textId="77777777" w:rsidR="00024957" w:rsidRPr="007F0ED1" w:rsidRDefault="00024957" w:rsidP="006D3FB3">
            <w:pPr>
              <w:rPr>
                <w:rFonts w:cs="Tahoma"/>
                <w:b/>
                <w:sz w:val="16"/>
                <w:szCs w:val="16"/>
              </w:rPr>
            </w:pPr>
          </w:p>
        </w:tc>
        <w:tc>
          <w:tcPr>
            <w:tcW w:w="8006" w:type="dxa"/>
            <w:tcBorders>
              <w:bottom w:val="single" w:sz="4" w:space="0" w:color="auto"/>
            </w:tcBorders>
            <w:vAlign w:val="center"/>
          </w:tcPr>
          <w:p w14:paraId="03C7DAF6" w14:textId="77777777" w:rsidR="00024957" w:rsidRPr="007F0ED1" w:rsidRDefault="00024957" w:rsidP="006D3FB3">
            <w:pPr>
              <w:pStyle w:val="Nagwek"/>
              <w:numPr>
                <w:ilvl w:val="0"/>
                <w:numId w:val="46"/>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trzy komplety kluczy na wyposażeniu.</w:t>
            </w:r>
          </w:p>
        </w:tc>
      </w:tr>
      <w:tr w:rsidR="00024957" w:rsidRPr="007F0ED1" w14:paraId="28C7F72B" w14:textId="77777777" w:rsidTr="001446AF">
        <w:trPr>
          <w:cantSplit/>
          <w:trHeight w:val="737"/>
        </w:trPr>
        <w:tc>
          <w:tcPr>
            <w:tcW w:w="2551" w:type="dxa"/>
            <w:vAlign w:val="center"/>
          </w:tcPr>
          <w:p w14:paraId="0062360B"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.2. Zbiorniki wyrównawcze:</w:t>
            </w:r>
          </w:p>
        </w:tc>
        <w:tc>
          <w:tcPr>
            <w:tcW w:w="8006" w:type="dxa"/>
            <w:tcBorders>
              <w:bottom w:val="single" w:sz="4" w:space="0" w:color="auto"/>
            </w:tcBorders>
            <w:vAlign w:val="center"/>
          </w:tcPr>
          <w:p w14:paraId="52BFF287" w14:textId="77777777" w:rsidR="00024957" w:rsidRPr="007F0ED1" w:rsidRDefault="00024957" w:rsidP="006A5EAE">
            <w:pPr>
              <w:pStyle w:val="Nagwek"/>
              <w:tabs>
                <w:tab w:val="clear" w:pos="4536"/>
                <w:tab w:val="clear" w:pos="9072"/>
              </w:tabs>
              <w:ind w:right="49"/>
              <w:jc w:val="both"/>
              <w:rPr>
                <w:rFonts w:ascii="Tahoma" w:hAnsi="Tahoma" w:cs="Tahoma"/>
                <w:sz w:val="16"/>
                <w:szCs w:val="16"/>
              </w:rPr>
            </w:pPr>
            <w:r w:rsidRPr="007F0ED1">
              <w:rPr>
                <w:rFonts w:ascii="Tahoma" w:hAnsi="Tahoma" w:cs="Tahoma"/>
                <w:sz w:val="16"/>
                <w:szCs w:val="16"/>
              </w:rPr>
              <w:t>zbiornik dla płynu chłodzącego – przezroczysty lub zaopatrzony w przezroczystą rurkę wskaźnikową</w:t>
            </w:r>
            <w:r>
              <w:rPr>
                <w:rFonts w:ascii="Tahoma" w:hAnsi="Tahoma" w:cs="Tahoma"/>
                <w:sz w:val="16"/>
                <w:szCs w:val="16"/>
              </w:rPr>
              <w:t>,</w:t>
            </w:r>
            <w:r w:rsidRPr="007F0ED1">
              <w:rPr>
                <w:rFonts w:ascii="Tahoma" w:hAnsi="Tahoma" w:cs="Tahoma"/>
                <w:sz w:val="16"/>
                <w:szCs w:val="16"/>
              </w:rPr>
              <w:t xml:space="preserve"> umożliwiającą kontrolę poziomu płynu,</w:t>
            </w:r>
            <w:r>
              <w:rPr>
                <w:rFonts w:ascii="Tahoma" w:hAnsi="Tahoma" w:cs="Tahoma"/>
                <w:sz w:val="16"/>
                <w:szCs w:val="16"/>
              </w:rPr>
              <w:t xml:space="preserve"> bądź inne równoważne rozwiązanie,</w:t>
            </w:r>
          </w:p>
        </w:tc>
      </w:tr>
    </w:tbl>
    <w:p w14:paraId="1A61F17C"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24957" w:rsidRPr="007F0ED1" w14:paraId="2EEDD322" w14:textId="77777777" w:rsidTr="001446AF">
        <w:trPr>
          <w:trHeight w:val="1531"/>
        </w:trPr>
        <w:tc>
          <w:tcPr>
            <w:tcW w:w="2551" w:type="dxa"/>
            <w:shd w:val="clear" w:color="auto" w:fill="D9D9D9"/>
            <w:vAlign w:val="center"/>
          </w:tcPr>
          <w:p w14:paraId="3A79D2C0" w14:textId="77777777" w:rsidR="00024957" w:rsidRPr="007F0ED1" w:rsidRDefault="00024957"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6E96EC22" w14:textId="77777777" w:rsidR="00024957" w:rsidRPr="007F0ED1" w:rsidRDefault="00024957" w:rsidP="006D3FB3">
            <w:pPr>
              <w:jc w:val="center"/>
              <w:rPr>
                <w:b/>
                <w:sz w:val="20"/>
              </w:rPr>
            </w:pPr>
            <w:r w:rsidRPr="007F0ED1">
              <w:rPr>
                <w:b/>
                <w:sz w:val="20"/>
              </w:rPr>
              <w:t xml:space="preserve">Zakres wymagań, określony przez Zamawiającego, który muszą spełniać autobusy </w:t>
            </w:r>
          </w:p>
        </w:tc>
      </w:tr>
      <w:tr w:rsidR="00024957" w:rsidRPr="007F0ED1" w14:paraId="29415EAC" w14:textId="77777777" w:rsidTr="001446AF">
        <w:trPr>
          <w:trHeight w:val="340"/>
        </w:trPr>
        <w:tc>
          <w:tcPr>
            <w:tcW w:w="2551" w:type="dxa"/>
            <w:shd w:val="clear" w:color="auto" w:fill="808080"/>
            <w:vAlign w:val="center"/>
          </w:tcPr>
          <w:p w14:paraId="74C97FB6" w14:textId="77777777" w:rsidR="00024957" w:rsidRPr="007F0ED1" w:rsidRDefault="00024957"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71356A71" w14:textId="77777777" w:rsidR="00024957" w:rsidRPr="007F0ED1" w:rsidRDefault="00024957" w:rsidP="006D3FB3">
            <w:pPr>
              <w:jc w:val="center"/>
              <w:rPr>
                <w:b/>
                <w:sz w:val="16"/>
                <w:szCs w:val="16"/>
              </w:rPr>
            </w:pPr>
            <w:r w:rsidRPr="007F0ED1">
              <w:rPr>
                <w:b/>
                <w:sz w:val="16"/>
                <w:szCs w:val="16"/>
              </w:rPr>
              <w:t>2</w:t>
            </w:r>
          </w:p>
        </w:tc>
      </w:tr>
      <w:tr w:rsidR="000D1B46" w:rsidRPr="007F0ED1" w14:paraId="7B1EC0E4" w14:textId="77777777" w:rsidTr="001446AF">
        <w:trPr>
          <w:trHeight w:val="340"/>
        </w:trPr>
        <w:tc>
          <w:tcPr>
            <w:tcW w:w="10557" w:type="dxa"/>
            <w:gridSpan w:val="2"/>
            <w:shd w:val="clear" w:color="auto" w:fill="D0CECE"/>
            <w:vAlign w:val="center"/>
          </w:tcPr>
          <w:p w14:paraId="4BD9BC6F" w14:textId="37A90767" w:rsidR="000D1B46" w:rsidRPr="007F0ED1" w:rsidRDefault="000D1B46" w:rsidP="006D3FB3">
            <w:pPr>
              <w:jc w:val="center"/>
              <w:rPr>
                <w:b/>
                <w:sz w:val="16"/>
                <w:szCs w:val="16"/>
              </w:rPr>
            </w:pPr>
            <w:r>
              <w:rPr>
                <w:b/>
                <w:sz w:val="16"/>
                <w:szCs w:val="16"/>
              </w:rPr>
              <w:t>10. Układy zaopatrzenia w paliwo, płyny i smary eksploatacyjne.</w:t>
            </w:r>
          </w:p>
        </w:tc>
      </w:tr>
      <w:tr w:rsidR="00024957" w:rsidRPr="007F0ED1" w14:paraId="7CDE709F" w14:textId="77777777" w:rsidTr="001446AF">
        <w:trPr>
          <w:cantSplit/>
          <w:trHeight w:val="567"/>
        </w:trPr>
        <w:tc>
          <w:tcPr>
            <w:tcW w:w="2551" w:type="dxa"/>
            <w:vMerge w:val="restart"/>
            <w:tcBorders>
              <w:top w:val="single" w:sz="4" w:space="0" w:color="auto"/>
              <w:left w:val="single" w:sz="4" w:space="0" w:color="auto"/>
              <w:right w:val="single" w:sz="4" w:space="0" w:color="auto"/>
            </w:tcBorders>
            <w:vAlign w:val="center"/>
          </w:tcPr>
          <w:p w14:paraId="65DAF179"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1B6E9889" w14:textId="767F7831" w:rsidR="00024957" w:rsidRPr="00FE16EB" w:rsidRDefault="00024957" w:rsidP="00024957">
            <w:pPr>
              <w:pStyle w:val="Nagwek"/>
              <w:numPr>
                <w:ilvl w:val="0"/>
                <w:numId w:val="48"/>
              </w:numPr>
              <w:tabs>
                <w:tab w:val="clear" w:pos="4536"/>
                <w:tab w:val="clear" w:pos="9072"/>
              </w:tabs>
              <w:ind w:left="217" w:hanging="217"/>
              <w:rPr>
                <w:rFonts w:ascii="Tahoma" w:hAnsi="Tahoma" w:cs="Tahoma"/>
                <w:color w:val="000000" w:themeColor="text1"/>
                <w:sz w:val="16"/>
                <w:szCs w:val="16"/>
              </w:rPr>
            </w:pPr>
            <w:r w:rsidRPr="00FE16EB">
              <w:rPr>
                <w:rFonts w:ascii="Tahoma" w:hAnsi="Tahoma" w:cs="Tahoma"/>
                <w:color w:val="000000" w:themeColor="text1"/>
                <w:sz w:val="16"/>
                <w:szCs w:val="16"/>
              </w:rPr>
              <w:t xml:space="preserve">zbiornik płynu o pojemności min. </w:t>
            </w:r>
            <w:r w:rsidR="00601F78" w:rsidRPr="00FE16EB">
              <w:rPr>
                <w:rFonts w:ascii="Tahoma" w:hAnsi="Tahoma" w:cs="Tahoma"/>
                <w:color w:val="000000" w:themeColor="text1"/>
                <w:sz w:val="16"/>
                <w:szCs w:val="16"/>
              </w:rPr>
              <w:t xml:space="preserve">6,0 </w:t>
            </w:r>
            <w:r w:rsidRPr="00FE16EB">
              <w:rPr>
                <w:rFonts w:ascii="Tahoma" w:hAnsi="Tahoma" w:cs="Tahoma"/>
                <w:color w:val="000000" w:themeColor="text1"/>
                <w:sz w:val="16"/>
                <w:szCs w:val="16"/>
              </w:rPr>
              <w:t>dm</w:t>
            </w:r>
            <w:r w:rsidRPr="00FE16EB">
              <w:rPr>
                <w:rFonts w:ascii="Tahoma" w:hAnsi="Tahoma" w:cs="Tahoma"/>
                <w:color w:val="000000" w:themeColor="text1"/>
                <w:sz w:val="16"/>
                <w:szCs w:val="16"/>
                <w:vertAlign w:val="superscript"/>
              </w:rPr>
              <w:t>3</w:t>
            </w:r>
            <w:r w:rsidRPr="00FE16EB">
              <w:rPr>
                <w:rFonts w:ascii="Tahoma" w:hAnsi="Tahoma" w:cs="Tahoma"/>
                <w:color w:val="000000" w:themeColor="text1"/>
                <w:sz w:val="16"/>
                <w:szCs w:val="16"/>
              </w:rPr>
              <w:t>, wykonany z tworzywa sztucznego,</w:t>
            </w:r>
          </w:p>
        </w:tc>
      </w:tr>
      <w:tr w:rsidR="00024957" w:rsidRPr="007F0ED1" w14:paraId="0E0F9CAF" w14:textId="77777777" w:rsidTr="001446AF">
        <w:trPr>
          <w:cantSplit/>
          <w:trHeight w:val="567"/>
        </w:trPr>
        <w:tc>
          <w:tcPr>
            <w:tcW w:w="2551" w:type="dxa"/>
            <w:vMerge/>
            <w:tcBorders>
              <w:left w:val="single" w:sz="4" w:space="0" w:color="auto"/>
              <w:right w:val="single" w:sz="4" w:space="0" w:color="auto"/>
            </w:tcBorders>
            <w:vAlign w:val="center"/>
          </w:tcPr>
          <w:p w14:paraId="7C936E15"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EF3123E" w14:textId="77777777" w:rsidR="00024957" w:rsidRPr="00FE16EB" w:rsidRDefault="00024957" w:rsidP="00024957">
            <w:pPr>
              <w:pStyle w:val="Nagwek"/>
              <w:numPr>
                <w:ilvl w:val="0"/>
                <w:numId w:val="48"/>
              </w:numPr>
              <w:tabs>
                <w:tab w:val="clear" w:pos="4536"/>
                <w:tab w:val="clear" w:pos="9072"/>
              </w:tabs>
              <w:ind w:left="217" w:right="72" w:hanging="217"/>
              <w:rPr>
                <w:rFonts w:ascii="Tahoma" w:hAnsi="Tahoma" w:cs="Tahoma"/>
                <w:color w:val="000000" w:themeColor="text1"/>
                <w:sz w:val="16"/>
                <w:szCs w:val="16"/>
              </w:rPr>
            </w:pPr>
            <w:r w:rsidRPr="00FE16EB">
              <w:rPr>
                <w:rFonts w:ascii="Tahoma" w:hAnsi="Tahoma" w:cs="Tahoma"/>
                <w:color w:val="000000" w:themeColor="text1"/>
                <w:sz w:val="16"/>
                <w:szCs w:val="16"/>
              </w:rPr>
              <w:t>po dwie rozpryskowe dysze spryskiwacza na każdą z wycieraczek,</w:t>
            </w:r>
          </w:p>
        </w:tc>
      </w:tr>
      <w:tr w:rsidR="00024957" w:rsidRPr="007F0ED1" w14:paraId="65015B90" w14:textId="77777777" w:rsidTr="001446AF">
        <w:trPr>
          <w:cantSplit/>
          <w:trHeight w:val="567"/>
        </w:trPr>
        <w:tc>
          <w:tcPr>
            <w:tcW w:w="2551" w:type="dxa"/>
            <w:vMerge/>
            <w:tcBorders>
              <w:left w:val="single" w:sz="4" w:space="0" w:color="auto"/>
              <w:right w:val="single" w:sz="4" w:space="0" w:color="auto"/>
            </w:tcBorders>
            <w:vAlign w:val="center"/>
          </w:tcPr>
          <w:p w14:paraId="07FA95FB"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3587EB3" w14:textId="77777777" w:rsidR="00024957" w:rsidRPr="007F0ED1" w:rsidRDefault="00024957" w:rsidP="00024957">
            <w:pPr>
              <w:pStyle w:val="Nagwek"/>
              <w:numPr>
                <w:ilvl w:val="0"/>
                <w:numId w:val="48"/>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napęd wycieraczek elektryczny z regulowaną częstotliwością pracy,</w:t>
            </w:r>
          </w:p>
        </w:tc>
      </w:tr>
      <w:tr w:rsidR="00024957" w:rsidRPr="007F0ED1" w14:paraId="04367AE2" w14:textId="77777777" w:rsidTr="001446AF">
        <w:trPr>
          <w:cantSplit/>
          <w:trHeight w:val="454"/>
        </w:trPr>
        <w:tc>
          <w:tcPr>
            <w:tcW w:w="2551" w:type="dxa"/>
            <w:vMerge/>
            <w:tcBorders>
              <w:left w:val="single" w:sz="4" w:space="0" w:color="auto"/>
              <w:right w:val="single" w:sz="4" w:space="0" w:color="auto"/>
            </w:tcBorders>
            <w:vAlign w:val="center"/>
          </w:tcPr>
          <w:p w14:paraId="0022888B"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7DCFF2F" w14:textId="77777777" w:rsidR="00024957" w:rsidRPr="007F0ED1" w:rsidRDefault="00024957" w:rsidP="00024957">
            <w:pPr>
              <w:pStyle w:val="Nagwek"/>
              <w:numPr>
                <w:ilvl w:val="0"/>
                <w:numId w:val="48"/>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min. dwie prędkości pracy wycieraczek,</w:t>
            </w:r>
          </w:p>
        </w:tc>
      </w:tr>
      <w:tr w:rsidR="00024957" w:rsidRPr="007F0ED1" w14:paraId="7A3B9AE5" w14:textId="77777777" w:rsidTr="001446AF">
        <w:trPr>
          <w:cantSplit/>
          <w:trHeight w:val="454"/>
        </w:trPr>
        <w:tc>
          <w:tcPr>
            <w:tcW w:w="2551" w:type="dxa"/>
            <w:vMerge/>
            <w:tcBorders>
              <w:left w:val="single" w:sz="4" w:space="0" w:color="auto"/>
              <w:bottom w:val="single" w:sz="4" w:space="0" w:color="auto"/>
              <w:right w:val="single" w:sz="4" w:space="0" w:color="auto"/>
            </w:tcBorders>
            <w:vAlign w:val="center"/>
          </w:tcPr>
          <w:p w14:paraId="3914D292" w14:textId="77777777" w:rsidR="00024957" w:rsidRPr="007F0ED1" w:rsidRDefault="00024957" w:rsidP="006D3FB3">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EDEF3CB" w14:textId="77777777" w:rsidR="00024957" w:rsidRPr="007F0ED1" w:rsidRDefault="00024957" w:rsidP="00024957">
            <w:pPr>
              <w:pStyle w:val="Nagwek"/>
              <w:numPr>
                <w:ilvl w:val="0"/>
                <w:numId w:val="48"/>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silnik wycieraczek odporny na przeciążenia.</w:t>
            </w:r>
          </w:p>
        </w:tc>
      </w:tr>
      <w:tr w:rsidR="00024957" w:rsidRPr="007F0ED1" w14:paraId="794DB4E8" w14:textId="77777777" w:rsidTr="001446AF">
        <w:trPr>
          <w:cantSplit/>
          <w:trHeight w:val="737"/>
        </w:trPr>
        <w:tc>
          <w:tcPr>
            <w:tcW w:w="2551" w:type="dxa"/>
            <w:vMerge w:val="restart"/>
            <w:tcBorders>
              <w:top w:val="single" w:sz="4" w:space="0" w:color="auto"/>
              <w:left w:val="single" w:sz="4" w:space="0" w:color="auto"/>
              <w:right w:val="single" w:sz="4" w:space="0" w:color="auto"/>
            </w:tcBorders>
            <w:vAlign w:val="center"/>
          </w:tcPr>
          <w:p w14:paraId="5BB22F9C" w14:textId="77777777" w:rsidR="00024957" w:rsidRPr="007F0ED1" w:rsidRDefault="00024957" w:rsidP="006D3FB3">
            <w:pPr>
              <w:ind w:left="497" w:hanging="497"/>
              <w:rPr>
                <w:rFonts w:cs="Tahoma"/>
                <w:b/>
                <w:sz w:val="16"/>
                <w:szCs w:val="16"/>
              </w:rPr>
            </w:pPr>
            <w:r w:rsidRPr="007F0ED1">
              <w:rPr>
                <w:rFonts w:cs="Tahoma"/>
                <w:b/>
                <w:sz w:val="16"/>
                <w:szCs w:val="16"/>
              </w:rPr>
              <w:t>1</w:t>
            </w:r>
            <w:r>
              <w:rPr>
                <w:rFonts w:cs="Tahoma"/>
                <w:b/>
                <w:sz w:val="16"/>
                <w:szCs w:val="16"/>
              </w:rPr>
              <w:t>0</w:t>
            </w:r>
            <w:r w:rsidRPr="007F0ED1">
              <w:rPr>
                <w:rFonts w:cs="Tahoma"/>
                <w:b/>
                <w:sz w:val="16"/>
                <w:szCs w:val="16"/>
              </w:rPr>
              <w:t>.4. Centralny układ smarowania podwozia:</w:t>
            </w: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5DD96D94"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progresywny układ centralnego smarowania</w:t>
            </w:r>
            <w:r>
              <w:rPr>
                <w:rFonts w:ascii="Tahoma" w:hAnsi="Tahoma" w:cs="Tahoma"/>
                <w:sz w:val="16"/>
                <w:szCs w:val="16"/>
              </w:rPr>
              <w:t>,</w:t>
            </w:r>
            <w:r w:rsidRPr="007F0ED1">
              <w:rPr>
                <w:rFonts w:ascii="Tahoma" w:hAnsi="Tahoma" w:cs="Tahoma"/>
                <w:sz w:val="16"/>
                <w:szCs w:val="16"/>
              </w:rPr>
              <w:t xml:space="preserve"> na smar klasy NL GI 2, wyposażony w sygnalizator informacji o niesprawności działania układu,</w:t>
            </w:r>
          </w:p>
        </w:tc>
      </w:tr>
      <w:tr w:rsidR="00024957" w:rsidRPr="007F0ED1" w14:paraId="7BB73D72" w14:textId="77777777" w:rsidTr="001446AF">
        <w:trPr>
          <w:cantSplit/>
          <w:trHeight w:val="454"/>
        </w:trPr>
        <w:tc>
          <w:tcPr>
            <w:tcW w:w="2551" w:type="dxa"/>
            <w:vMerge/>
            <w:tcBorders>
              <w:left w:val="single" w:sz="4" w:space="0" w:color="auto"/>
              <w:right w:val="single" w:sz="4" w:space="0" w:color="auto"/>
            </w:tcBorders>
            <w:vAlign w:val="center"/>
          </w:tcPr>
          <w:p w14:paraId="352228EF"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7A892E04" w14:textId="4CB58839" w:rsidR="00024957" w:rsidRPr="00601F78" w:rsidRDefault="00601F78" w:rsidP="00FE16EB">
            <w:pPr>
              <w:pStyle w:val="Nagwek"/>
              <w:numPr>
                <w:ilvl w:val="0"/>
                <w:numId w:val="49"/>
              </w:numPr>
              <w:tabs>
                <w:tab w:val="clear" w:pos="4536"/>
                <w:tab w:val="clear" w:pos="9072"/>
              </w:tabs>
              <w:ind w:left="424" w:right="49"/>
              <w:rPr>
                <w:rFonts w:ascii="Tahoma" w:hAnsi="Tahoma" w:cs="Tahoma"/>
                <w:strike/>
                <w:sz w:val="16"/>
                <w:szCs w:val="16"/>
              </w:rPr>
            </w:pPr>
            <w:r w:rsidRPr="00FE16EB">
              <w:rPr>
                <w:rFonts w:ascii="Tahoma" w:hAnsi="Tahoma" w:cs="Tahoma"/>
                <w:color w:val="000000" w:themeColor="text1"/>
                <w:sz w:val="16"/>
                <w:szCs w:val="16"/>
              </w:rPr>
              <w:t>obejmujący co najmniej przednią oś,</w:t>
            </w:r>
            <w:r w:rsidRPr="00FE16EB">
              <w:rPr>
                <w:rFonts w:ascii="Tahoma" w:hAnsi="Tahoma" w:cs="Tahoma"/>
                <w:strike/>
                <w:color w:val="000000" w:themeColor="text1"/>
                <w:sz w:val="16"/>
                <w:szCs w:val="16"/>
              </w:rPr>
              <w:t xml:space="preserve"> </w:t>
            </w:r>
          </w:p>
        </w:tc>
      </w:tr>
      <w:tr w:rsidR="00024957" w:rsidRPr="007F0ED1" w14:paraId="5D07C87A" w14:textId="77777777" w:rsidTr="001446AF">
        <w:trPr>
          <w:cantSplit/>
          <w:trHeight w:val="680"/>
        </w:trPr>
        <w:tc>
          <w:tcPr>
            <w:tcW w:w="2551" w:type="dxa"/>
            <w:vMerge/>
            <w:tcBorders>
              <w:left w:val="single" w:sz="4" w:space="0" w:color="auto"/>
              <w:right w:val="single" w:sz="4" w:space="0" w:color="auto"/>
            </w:tcBorders>
            <w:vAlign w:val="center"/>
          </w:tcPr>
          <w:p w14:paraId="3FBD3121"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58129C6C" w14:textId="77777777"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Zamawiający dopuszcza bezobsługowy system, tzn. nie wymagający smarowania w ciągu całego okresu eksploatacyjnego, </w:t>
            </w:r>
          </w:p>
        </w:tc>
      </w:tr>
      <w:tr w:rsidR="00024957" w:rsidRPr="007F0ED1" w14:paraId="25A8C17D" w14:textId="77777777" w:rsidTr="001446AF">
        <w:trPr>
          <w:cantSplit/>
          <w:trHeight w:val="567"/>
        </w:trPr>
        <w:tc>
          <w:tcPr>
            <w:tcW w:w="2551" w:type="dxa"/>
            <w:vMerge/>
            <w:tcBorders>
              <w:left w:val="single" w:sz="4" w:space="0" w:color="auto"/>
              <w:bottom w:val="single" w:sz="4" w:space="0" w:color="auto"/>
              <w:right w:val="single" w:sz="4" w:space="0" w:color="auto"/>
            </w:tcBorders>
            <w:vAlign w:val="center"/>
          </w:tcPr>
          <w:p w14:paraId="0EA2EA15" w14:textId="77777777" w:rsidR="00024957" w:rsidRPr="007F0ED1" w:rsidRDefault="00024957" w:rsidP="006D3FB3">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FFFFFF"/>
            <w:vAlign w:val="center"/>
          </w:tcPr>
          <w:p w14:paraId="1AFAE17A" w14:textId="40AD8164" w:rsidR="00024957" w:rsidRPr="007F0ED1" w:rsidRDefault="00024957" w:rsidP="00024957">
            <w:pPr>
              <w:pStyle w:val="Nagwek"/>
              <w:numPr>
                <w:ilvl w:val="0"/>
                <w:numId w:val="49"/>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Zamawiający dopuszcza ręczne smarowanie wału napędowego.</w:t>
            </w:r>
          </w:p>
        </w:tc>
      </w:tr>
      <w:tr w:rsidR="000D1B46" w:rsidRPr="007F0ED1" w14:paraId="4BD83C5D" w14:textId="77777777" w:rsidTr="001446AF">
        <w:trPr>
          <w:cantSplit/>
          <w:trHeight w:val="567"/>
        </w:trPr>
        <w:tc>
          <w:tcPr>
            <w:tcW w:w="10557" w:type="dxa"/>
            <w:gridSpan w:val="2"/>
            <w:tcBorders>
              <w:left w:val="single" w:sz="4" w:space="0" w:color="auto"/>
              <w:bottom w:val="single" w:sz="4" w:space="0" w:color="auto"/>
              <w:right w:val="single" w:sz="4" w:space="0" w:color="auto"/>
            </w:tcBorders>
            <w:shd w:val="clear" w:color="auto" w:fill="D0CECE"/>
            <w:vAlign w:val="center"/>
          </w:tcPr>
          <w:p w14:paraId="5613ACC7" w14:textId="77777777" w:rsidR="000D1B46" w:rsidRPr="000D1B46" w:rsidRDefault="000D1B46" w:rsidP="000D1B46">
            <w:pPr>
              <w:pStyle w:val="Nagwek"/>
              <w:numPr>
                <w:ilvl w:val="0"/>
                <w:numId w:val="56"/>
              </w:numPr>
              <w:tabs>
                <w:tab w:val="clear" w:pos="4536"/>
                <w:tab w:val="clear" w:pos="9072"/>
              </w:tabs>
              <w:ind w:right="49"/>
              <w:jc w:val="center"/>
              <w:rPr>
                <w:rFonts w:ascii="Tahoma" w:hAnsi="Tahoma" w:cs="Tahoma"/>
                <w:b/>
                <w:bCs/>
                <w:sz w:val="16"/>
                <w:szCs w:val="16"/>
              </w:rPr>
            </w:pPr>
            <w:r w:rsidRPr="000D1B46">
              <w:rPr>
                <w:rFonts w:ascii="Tahoma" w:hAnsi="Tahoma" w:cs="Tahoma"/>
                <w:b/>
                <w:bCs/>
                <w:sz w:val="16"/>
                <w:szCs w:val="16"/>
              </w:rPr>
              <w:t>Układ pneumatyczny.</w:t>
            </w:r>
          </w:p>
        </w:tc>
      </w:tr>
      <w:tr w:rsidR="00024957" w:rsidRPr="007F0ED1" w14:paraId="46D5E616" w14:textId="77777777" w:rsidTr="001446AF">
        <w:trPr>
          <w:cantSplit/>
          <w:trHeight w:val="737"/>
        </w:trPr>
        <w:tc>
          <w:tcPr>
            <w:tcW w:w="2551" w:type="dxa"/>
            <w:vMerge w:val="restart"/>
            <w:vAlign w:val="center"/>
          </w:tcPr>
          <w:p w14:paraId="41908F1B" w14:textId="77777777" w:rsidR="00024957" w:rsidRPr="007F0ED1" w:rsidRDefault="00024957" w:rsidP="006D3FB3">
            <w:pPr>
              <w:rPr>
                <w:rFonts w:cs="Tahoma"/>
                <w:b/>
                <w:sz w:val="16"/>
                <w:szCs w:val="16"/>
              </w:rPr>
            </w:pPr>
            <w:r w:rsidRPr="007F0ED1">
              <w:rPr>
                <w:rFonts w:cs="Tahoma"/>
                <w:b/>
                <w:sz w:val="16"/>
                <w:szCs w:val="16"/>
              </w:rPr>
              <w:t xml:space="preserve">c.d. </w:t>
            </w:r>
          </w:p>
          <w:p w14:paraId="61CED80C" w14:textId="77777777" w:rsidR="00024957" w:rsidRPr="007F0ED1" w:rsidRDefault="00024957" w:rsidP="006D3FB3">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tc>
        <w:tc>
          <w:tcPr>
            <w:tcW w:w="8006" w:type="dxa"/>
            <w:vAlign w:val="center"/>
          </w:tcPr>
          <w:p w14:paraId="57432B03"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wszystkie elementy i urządzenia umieszczone w sposób chroniący je przed zanieczyszczeniem błotem, śniegiem</w:t>
            </w:r>
            <w:r w:rsidR="000D1B46">
              <w:rPr>
                <w:rFonts w:ascii="Tahoma" w:hAnsi="Tahoma" w:cs="Tahoma"/>
                <w:sz w:val="16"/>
                <w:szCs w:val="16"/>
              </w:rPr>
              <w:t xml:space="preserve"> </w:t>
            </w:r>
            <w:r w:rsidRPr="007F0ED1">
              <w:rPr>
                <w:rFonts w:ascii="Tahoma" w:hAnsi="Tahoma" w:cs="Tahoma"/>
                <w:sz w:val="16"/>
                <w:szCs w:val="16"/>
              </w:rPr>
              <w:t>i środkami chemicznymi do posypywania dróg,</w:t>
            </w:r>
          </w:p>
        </w:tc>
      </w:tr>
      <w:tr w:rsidR="00024957" w:rsidRPr="007F0ED1" w14:paraId="7496576E" w14:textId="77777777" w:rsidTr="001446AF">
        <w:trPr>
          <w:cantSplit/>
          <w:trHeight w:val="907"/>
        </w:trPr>
        <w:tc>
          <w:tcPr>
            <w:tcW w:w="2551" w:type="dxa"/>
            <w:vMerge/>
            <w:vAlign w:val="center"/>
          </w:tcPr>
          <w:p w14:paraId="16E8A539" w14:textId="77777777" w:rsidR="00024957" w:rsidRPr="007F0ED1" w:rsidRDefault="00024957" w:rsidP="006D3FB3">
            <w:pPr>
              <w:rPr>
                <w:rFonts w:cs="Tahoma"/>
                <w:b/>
                <w:sz w:val="16"/>
                <w:szCs w:val="16"/>
              </w:rPr>
            </w:pPr>
          </w:p>
        </w:tc>
        <w:tc>
          <w:tcPr>
            <w:tcW w:w="8006" w:type="dxa"/>
            <w:vAlign w:val="center"/>
          </w:tcPr>
          <w:p w14:paraId="76173D44" w14:textId="116ED6E2"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układ powinien być zabezpieczony przed zamarzaniem, wyposażony w podgrzewany osuszacz powietrza</w:t>
            </w:r>
            <w:r>
              <w:rPr>
                <w:rFonts w:ascii="Tahoma" w:hAnsi="Tahoma" w:cs="Tahoma"/>
                <w:sz w:val="16"/>
                <w:szCs w:val="16"/>
              </w:rPr>
              <w:t>,</w:t>
            </w:r>
            <w:r w:rsidRPr="007F0ED1">
              <w:rPr>
                <w:rFonts w:ascii="Tahoma" w:hAnsi="Tahoma" w:cs="Tahoma"/>
                <w:sz w:val="16"/>
                <w:szCs w:val="16"/>
              </w:rPr>
              <w:t xml:space="preserve"> ze zintegrowanym regulatorem powietrza oraz automatyczny separator kondensatu (oleju i wody),</w:t>
            </w:r>
          </w:p>
        </w:tc>
      </w:tr>
      <w:tr w:rsidR="00024957" w:rsidRPr="007F0ED1" w14:paraId="7D4B9A17" w14:textId="77777777" w:rsidTr="001446AF">
        <w:trPr>
          <w:cantSplit/>
          <w:trHeight w:val="680"/>
        </w:trPr>
        <w:tc>
          <w:tcPr>
            <w:tcW w:w="2551" w:type="dxa"/>
            <w:vMerge/>
            <w:vAlign w:val="center"/>
          </w:tcPr>
          <w:p w14:paraId="46A50F5F" w14:textId="77777777" w:rsidR="00024957" w:rsidRPr="007F0ED1" w:rsidRDefault="00024957" w:rsidP="006D3FB3">
            <w:pPr>
              <w:rPr>
                <w:rFonts w:cs="Tahoma"/>
                <w:b/>
                <w:sz w:val="16"/>
                <w:szCs w:val="16"/>
              </w:rPr>
            </w:pPr>
          </w:p>
        </w:tc>
        <w:tc>
          <w:tcPr>
            <w:tcW w:w="8006" w:type="dxa"/>
            <w:vAlign w:val="center"/>
          </w:tcPr>
          <w:p w14:paraId="454B857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zestaw zaworków do ręcznego odwadniania instalacji pneumatycznej</w:t>
            </w:r>
            <w:r>
              <w:rPr>
                <w:rFonts w:ascii="Tahoma" w:hAnsi="Tahoma" w:cs="Tahoma"/>
                <w:sz w:val="16"/>
                <w:szCs w:val="16"/>
              </w:rPr>
              <w:t>,</w:t>
            </w:r>
            <w:r w:rsidRPr="007F0ED1">
              <w:rPr>
                <w:rFonts w:ascii="Tahoma" w:hAnsi="Tahoma" w:cs="Tahoma"/>
                <w:sz w:val="16"/>
                <w:szCs w:val="16"/>
              </w:rPr>
              <w:t xml:space="preserve"> umożliwiający szybkie odwodnienie układu,</w:t>
            </w:r>
          </w:p>
        </w:tc>
      </w:tr>
      <w:tr w:rsidR="00024957" w:rsidRPr="007F0ED1" w14:paraId="06D9C7DC" w14:textId="77777777" w:rsidTr="001446AF">
        <w:trPr>
          <w:cantSplit/>
          <w:trHeight w:val="1757"/>
        </w:trPr>
        <w:tc>
          <w:tcPr>
            <w:tcW w:w="2551" w:type="dxa"/>
            <w:vMerge/>
            <w:vAlign w:val="center"/>
          </w:tcPr>
          <w:p w14:paraId="58635439" w14:textId="77777777" w:rsidR="00024957" w:rsidRPr="007F0ED1" w:rsidRDefault="00024957" w:rsidP="006D3FB3">
            <w:pPr>
              <w:rPr>
                <w:rFonts w:cs="Tahoma"/>
                <w:b/>
                <w:sz w:val="16"/>
                <w:szCs w:val="16"/>
              </w:rPr>
            </w:pPr>
          </w:p>
        </w:tc>
        <w:tc>
          <w:tcPr>
            <w:tcW w:w="8006" w:type="dxa"/>
            <w:vAlign w:val="center"/>
          </w:tcPr>
          <w:p w14:paraId="75A2EFE3"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 xml:space="preserve">szybkozłącze umieszczone </w:t>
            </w:r>
            <w:r w:rsidRPr="00B3425C">
              <w:rPr>
                <w:rFonts w:ascii="Tahoma" w:hAnsi="Tahoma" w:cs="Tahoma"/>
                <w:sz w:val="16"/>
                <w:szCs w:val="16"/>
              </w:rPr>
              <w:t>z przodu i tyłu</w:t>
            </w:r>
            <w:r w:rsidRPr="007F0ED1">
              <w:rPr>
                <w:rFonts w:ascii="Tahoma" w:hAnsi="Tahoma" w:cs="Tahoma"/>
                <w:sz w:val="16"/>
                <w:szCs w:val="16"/>
              </w:rPr>
              <w:t xml:space="preserve">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 </w:t>
            </w:r>
          </w:p>
        </w:tc>
      </w:tr>
      <w:tr w:rsidR="00024957" w:rsidRPr="007F0ED1" w14:paraId="36F6EF4F" w14:textId="77777777" w:rsidTr="001446AF">
        <w:trPr>
          <w:cantSplit/>
          <w:trHeight w:val="567"/>
        </w:trPr>
        <w:tc>
          <w:tcPr>
            <w:tcW w:w="2551" w:type="dxa"/>
            <w:vMerge/>
            <w:vAlign w:val="center"/>
          </w:tcPr>
          <w:p w14:paraId="6BD50814" w14:textId="77777777" w:rsidR="00024957" w:rsidRPr="007F0ED1" w:rsidRDefault="00024957" w:rsidP="006D3FB3">
            <w:pPr>
              <w:rPr>
                <w:rFonts w:cs="Tahoma"/>
                <w:b/>
                <w:sz w:val="16"/>
                <w:szCs w:val="16"/>
              </w:rPr>
            </w:pPr>
          </w:p>
        </w:tc>
        <w:tc>
          <w:tcPr>
            <w:tcW w:w="8006" w:type="dxa"/>
            <w:vAlign w:val="center"/>
          </w:tcPr>
          <w:p w14:paraId="66A3DA34"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przewody montowane w strefach wysokich temperatur wykonane ze stali nierdzewnej,</w:t>
            </w:r>
          </w:p>
        </w:tc>
      </w:tr>
      <w:tr w:rsidR="00024957" w:rsidRPr="007F0ED1" w14:paraId="3AA947C3" w14:textId="77777777" w:rsidTr="001446AF">
        <w:trPr>
          <w:cantSplit/>
          <w:trHeight w:val="454"/>
        </w:trPr>
        <w:tc>
          <w:tcPr>
            <w:tcW w:w="2551" w:type="dxa"/>
            <w:vMerge/>
            <w:vAlign w:val="center"/>
          </w:tcPr>
          <w:p w14:paraId="3A476B30" w14:textId="77777777" w:rsidR="00024957" w:rsidRPr="007F0ED1" w:rsidRDefault="00024957" w:rsidP="006D3FB3">
            <w:pPr>
              <w:rPr>
                <w:rFonts w:cs="Tahoma"/>
                <w:b/>
                <w:sz w:val="16"/>
                <w:szCs w:val="16"/>
              </w:rPr>
            </w:pPr>
          </w:p>
        </w:tc>
        <w:tc>
          <w:tcPr>
            <w:tcW w:w="8006" w:type="dxa"/>
            <w:vAlign w:val="center"/>
          </w:tcPr>
          <w:p w14:paraId="60E7E0D5" w14:textId="77777777" w:rsidR="00024957" w:rsidRPr="007F0ED1" w:rsidRDefault="00024957" w:rsidP="00024957">
            <w:pPr>
              <w:pStyle w:val="Nagwek"/>
              <w:numPr>
                <w:ilvl w:val="0"/>
                <w:numId w:val="50"/>
              </w:numPr>
              <w:tabs>
                <w:tab w:val="clear" w:pos="4536"/>
                <w:tab w:val="clear" w:pos="9072"/>
              </w:tabs>
              <w:ind w:left="217" w:right="49" w:hanging="217"/>
              <w:rPr>
                <w:rFonts w:ascii="Tahoma" w:hAnsi="Tahoma" w:cs="Tahoma"/>
                <w:sz w:val="16"/>
                <w:szCs w:val="16"/>
              </w:rPr>
            </w:pPr>
            <w:r w:rsidRPr="007F0ED1">
              <w:rPr>
                <w:rFonts w:ascii="Tahoma" w:hAnsi="Tahoma" w:cs="Tahoma"/>
                <w:sz w:val="16"/>
                <w:szCs w:val="16"/>
              </w:rPr>
              <w:t>w pozostałych strefach z tworzywa sztucznego,</w:t>
            </w:r>
          </w:p>
        </w:tc>
      </w:tr>
    </w:tbl>
    <w:p w14:paraId="0B32CB66" w14:textId="77777777" w:rsidR="009D17D2" w:rsidRPr="007F0ED1" w:rsidRDefault="009D17D2" w:rsidP="009D17D2"/>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D1B46" w:rsidRPr="007F0ED1" w14:paraId="05090E87" w14:textId="77777777" w:rsidTr="001446AF">
        <w:trPr>
          <w:trHeight w:val="1531"/>
        </w:trPr>
        <w:tc>
          <w:tcPr>
            <w:tcW w:w="2551" w:type="dxa"/>
            <w:shd w:val="clear" w:color="auto" w:fill="D9D9D9"/>
            <w:vAlign w:val="center"/>
          </w:tcPr>
          <w:p w14:paraId="36B1CD70" w14:textId="77777777" w:rsidR="000D1B46" w:rsidRPr="007F0ED1" w:rsidRDefault="000D1B46" w:rsidP="006D3FB3">
            <w:pPr>
              <w:pStyle w:val="Nagwek1"/>
              <w:jc w:val="center"/>
              <w:rPr>
                <w:rFonts w:ascii="Tahoma" w:hAnsi="Tahoma"/>
                <w:i w:val="0"/>
                <w:sz w:val="20"/>
              </w:rPr>
            </w:pPr>
            <w:r w:rsidRPr="007F0ED1">
              <w:lastRenderedPageBreak/>
              <w:br w:type="page"/>
            </w:r>
            <w:r w:rsidRPr="007F0ED1">
              <w:rPr>
                <w:rFonts w:ascii="Tahoma" w:hAnsi="Tahoma"/>
                <w:i w:val="0"/>
                <w:sz w:val="20"/>
              </w:rPr>
              <w:t>Opis parametrów</w:t>
            </w:r>
          </w:p>
        </w:tc>
        <w:tc>
          <w:tcPr>
            <w:tcW w:w="8006" w:type="dxa"/>
            <w:shd w:val="clear" w:color="auto" w:fill="D9D9D9"/>
            <w:vAlign w:val="center"/>
          </w:tcPr>
          <w:p w14:paraId="5E23232B" w14:textId="77777777" w:rsidR="000D1B46" w:rsidRPr="007F0ED1" w:rsidRDefault="000D1B46" w:rsidP="006D3FB3">
            <w:pPr>
              <w:jc w:val="center"/>
              <w:rPr>
                <w:b/>
                <w:sz w:val="20"/>
              </w:rPr>
            </w:pPr>
            <w:r w:rsidRPr="007F0ED1">
              <w:rPr>
                <w:b/>
                <w:sz w:val="20"/>
              </w:rPr>
              <w:t xml:space="preserve">Zakres wymagań, określony przez Zamawiającego, który muszą spełniać autobusy </w:t>
            </w:r>
          </w:p>
        </w:tc>
      </w:tr>
      <w:tr w:rsidR="000D1B46" w:rsidRPr="007F0ED1" w14:paraId="1B86E88E" w14:textId="77777777" w:rsidTr="001446AF">
        <w:trPr>
          <w:trHeight w:val="340"/>
        </w:trPr>
        <w:tc>
          <w:tcPr>
            <w:tcW w:w="2551" w:type="dxa"/>
            <w:shd w:val="clear" w:color="auto" w:fill="808080"/>
            <w:vAlign w:val="center"/>
          </w:tcPr>
          <w:p w14:paraId="477F05B8" w14:textId="77777777" w:rsidR="000D1B46" w:rsidRPr="007F0ED1" w:rsidRDefault="000D1B46" w:rsidP="006D3FB3">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6F0B31EB" w14:textId="77777777" w:rsidR="000D1B46" w:rsidRPr="007F0ED1" w:rsidRDefault="000D1B46" w:rsidP="006D3FB3">
            <w:pPr>
              <w:jc w:val="center"/>
              <w:rPr>
                <w:b/>
                <w:sz w:val="16"/>
                <w:szCs w:val="16"/>
              </w:rPr>
            </w:pPr>
            <w:r w:rsidRPr="007F0ED1">
              <w:rPr>
                <w:b/>
                <w:sz w:val="16"/>
                <w:szCs w:val="16"/>
              </w:rPr>
              <w:t>2</w:t>
            </w:r>
          </w:p>
        </w:tc>
      </w:tr>
      <w:tr w:rsidR="000D1B46" w:rsidRPr="007F0ED1" w14:paraId="4F08D80E" w14:textId="77777777" w:rsidTr="001446AF">
        <w:trPr>
          <w:trHeight w:val="340"/>
        </w:trPr>
        <w:tc>
          <w:tcPr>
            <w:tcW w:w="10557" w:type="dxa"/>
            <w:gridSpan w:val="2"/>
            <w:shd w:val="clear" w:color="auto" w:fill="D0CECE"/>
            <w:vAlign w:val="center"/>
          </w:tcPr>
          <w:p w14:paraId="21943D85" w14:textId="6A8DBCF4" w:rsidR="000D1B46" w:rsidRPr="007F0ED1" w:rsidRDefault="000D1B46" w:rsidP="006D3FB3">
            <w:pPr>
              <w:jc w:val="center"/>
              <w:rPr>
                <w:b/>
                <w:sz w:val="16"/>
                <w:szCs w:val="16"/>
              </w:rPr>
            </w:pPr>
            <w:r>
              <w:rPr>
                <w:b/>
                <w:sz w:val="16"/>
                <w:szCs w:val="16"/>
              </w:rPr>
              <w:t>11. Układ pneumatyczny.</w:t>
            </w:r>
          </w:p>
        </w:tc>
      </w:tr>
      <w:tr w:rsidR="000D1B46" w:rsidRPr="007F0ED1" w14:paraId="0C2E73BE" w14:textId="77777777" w:rsidTr="001446AF">
        <w:trPr>
          <w:cantSplit/>
          <w:trHeight w:val="454"/>
        </w:trPr>
        <w:tc>
          <w:tcPr>
            <w:tcW w:w="2551" w:type="dxa"/>
            <w:vMerge w:val="restart"/>
            <w:vAlign w:val="center"/>
          </w:tcPr>
          <w:p w14:paraId="6497DBE8" w14:textId="77777777" w:rsidR="000D1B46" w:rsidRPr="007F0ED1" w:rsidRDefault="000D1B46" w:rsidP="006D3FB3">
            <w:pPr>
              <w:rPr>
                <w:rFonts w:cs="Tahoma"/>
                <w:b/>
                <w:sz w:val="16"/>
                <w:szCs w:val="16"/>
              </w:rPr>
            </w:pPr>
            <w:r w:rsidRPr="007F0ED1">
              <w:rPr>
                <w:rFonts w:cs="Tahoma"/>
                <w:b/>
                <w:sz w:val="16"/>
                <w:szCs w:val="16"/>
              </w:rPr>
              <w:t>1</w:t>
            </w:r>
            <w:r>
              <w:rPr>
                <w:rFonts w:cs="Tahoma"/>
                <w:b/>
                <w:sz w:val="16"/>
                <w:szCs w:val="16"/>
              </w:rPr>
              <w:t>1.1</w:t>
            </w:r>
            <w:r w:rsidRPr="007F0ED1">
              <w:rPr>
                <w:rFonts w:cs="Tahoma"/>
                <w:b/>
                <w:sz w:val="16"/>
                <w:szCs w:val="16"/>
              </w:rPr>
              <w:t>. Rozmieszczenie:</w:t>
            </w:r>
          </w:p>
        </w:tc>
        <w:tc>
          <w:tcPr>
            <w:tcW w:w="8006" w:type="dxa"/>
            <w:shd w:val="clear" w:color="auto" w:fill="auto"/>
            <w:vAlign w:val="center"/>
          </w:tcPr>
          <w:p w14:paraId="30DC3D75"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sprężarka z zaworem zabezpieczającym przed nadmiernym wzrostem ciśnienia</w:t>
            </w:r>
            <w:r>
              <w:rPr>
                <w:rFonts w:ascii="Tahoma" w:hAnsi="Tahoma" w:cs="Tahoma"/>
                <w:sz w:val="16"/>
                <w:szCs w:val="16"/>
              </w:rPr>
              <w:t>,</w:t>
            </w:r>
            <w:r w:rsidRPr="007F0ED1">
              <w:rPr>
                <w:rFonts w:ascii="Tahoma" w:hAnsi="Tahoma" w:cs="Tahoma"/>
                <w:sz w:val="16"/>
                <w:szCs w:val="16"/>
              </w:rPr>
              <w:t xml:space="preserve"> w przypadku zatkania się przewodów za sprężarką lub inne rozwiązanie spełniające tę funkcję,</w:t>
            </w:r>
          </w:p>
        </w:tc>
      </w:tr>
      <w:tr w:rsidR="000D1B46" w:rsidRPr="007F0ED1" w14:paraId="5A940499" w14:textId="77777777" w:rsidTr="001446AF">
        <w:trPr>
          <w:cantSplit/>
          <w:trHeight w:val="454"/>
        </w:trPr>
        <w:tc>
          <w:tcPr>
            <w:tcW w:w="2551" w:type="dxa"/>
            <w:vMerge/>
            <w:vAlign w:val="center"/>
          </w:tcPr>
          <w:p w14:paraId="6D1B0960" w14:textId="77777777" w:rsidR="000D1B46" w:rsidRPr="007F0ED1" w:rsidRDefault="000D1B46" w:rsidP="006D3FB3">
            <w:pPr>
              <w:rPr>
                <w:rFonts w:cs="Tahoma"/>
                <w:b/>
                <w:sz w:val="16"/>
                <w:szCs w:val="16"/>
              </w:rPr>
            </w:pPr>
          </w:p>
        </w:tc>
        <w:tc>
          <w:tcPr>
            <w:tcW w:w="8006" w:type="dxa"/>
            <w:shd w:val="clear" w:color="auto" w:fill="auto"/>
            <w:vAlign w:val="center"/>
          </w:tcPr>
          <w:p w14:paraId="4143A169"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głowica sprężarki chłodzona płynem,</w:t>
            </w:r>
          </w:p>
        </w:tc>
      </w:tr>
      <w:tr w:rsidR="000D1B46" w:rsidRPr="007F0ED1" w14:paraId="465E53AA" w14:textId="77777777" w:rsidTr="001446AF">
        <w:trPr>
          <w:cantSplit/>
          <w:trHeight w:val="454"/>
        </w:trPr>
        <w:tc>
          <w:tcPr>
            <w:tcW w:w="2551" w:type="dxa"/>
            <w:vMerge/>
            <w:vAlign w:val="center"/>
          </w:tcPr>
          <w:p w14:paraId="7B81380C" w14:textId="77777777" w:rsidR="000D1B46" w:rsidRPr="007F0ED1" w:rsidRDefault="000D1B46" w:rsidP="006D3FB3">
            <w:pPr>
              <w:rPr>
                <w:rFonts w:cs="Tahoma"/>
                <w:b/>
                <w:sz w:val="16"/>
                <w:szCs w:val="16"/>
              </w:rPr>
            </w:pPr>
          </w:p>
        </w:tc>
        <w:tc>
          <w:tcPr>
            <w:tcW w:w="8006" w:type="dxa"/>
            <w:vAlign w:val="center"/>
          </w:tcPr>
          <w:p w14:paraId="275015BA"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napęd sprężarki poprzez koła zębate,</w:t>
            </w:r>
          </w:p>
        </w:tc>
      </w:tr>
      <w:tr w:rsidR="000D1B46" w:rsidRPr="007F0ED1" w14:paraId="345DD567" w14:textId="77777777" w:rsidTr="001446AF">
        <w:trPr>
          <w:cantSplit/>
          <w:trHeight w:val="680"/>
        </w:trPr>
        <w:tc>
          <w:tcPr>
            <w:tcW w:w="2551" w:type="dxa"/>
            <w:vMerge/>
            <w:vAlign w:val="center"/>
          </w:tcPr>
          <w:p w14:paraId="2BBC8B75" w14:textId="77777777" w:rsidR="000D1B46" w:rsidRPr="007F0ED1" w:rsidRDefault="000D1B46" w:rsidP="006D3FB3">
            <w:pPr>
              <w:rPr>
                <w:rFonts w:cs="Tahoma"/>
                <w:b/>
                <w:sz w:val="16"/>
                <w:szCs w:val="16"/>
              </w:rPr>
            </w:pPr>
          </w:p>
        </w:tc>
        <w:tc>
          <w:tcPr>
            <w:tcW w:w="8006" w:type="dxa"/>
            <w:vAlign w:val="center"/>
          </w:tcPr>
          <w:p w14:paraId="7B3ED427" w14:textId="77777777" w:rsidR="000D1B46" w:rsidRPr="007F0ED1" w:rsidRDefault="000D1B46" w:rsidP="006D3FB3">
            <w:pPr>
              <w:pStyle w:val="Nagwek"/>
              <w:numPr>
                <w:ilvl w:val="0"/>
                <w:numId w:val="50"/>
              </w:numPr>
              <w:tabs>
                <w:tab w:val="clear" w:pos="4536"/>
                <w:tab w:val="clear" w:pos="9072"/>
              </w:tabs>
              <w:ind w:left="217" w:right="49" w:hanging="217"/>
              <w:jc w:val="both"/>
              <w:rPr>
                <w:rFonts w:ascii="Tahoma" w:hAnsi="Tahoma" w:cs="Tahoma"/>
                <w:sz w:val="16"/>
                <w:szCs w:val="16"/>
              </w:rPr>
            </w:pPr>
            <w:r w:rsidRPr="007F0ED1">
              <w:rPr>
                <w:rFonts w:ascii="Tahoma" w:hAnsi="Tahoma" w:cs="Tahoma"/>
                <w:sz w:val="16"/>
                <w:szCs w:val="16"/>
              </w:rPr>
              <w:t>czytelnie i trwale oznakowany zestaw przyłączy diagnostycznych</w:t>
            </w:r>
            <w:r>
              <w:rPr>
                <w:rFonts w:ascii="Tahoma" w:hAnsi="Tahoma" w:cs="Tahoma"/>
                <w:sz w:val="16"/>
                <w:szCs w:val="16"/>
              </w:rPr>
              <w:t>,</w:t>
            </w:r>
            <w:r w:rsidRPr="007F0ED1">
              <w:rPr>
                <w:rFonts w:ascii="Tahoma" w:hAnsi="Tahoma" w:cs="Tahoma"/>
                <w:sz w:val="16"/>
                <w:szCs w:val="16"/>
              </w:rPr>
              <w:t xml:space="preserve"> umożliwiający pełną ocenę stanu technicznego układu.</w:t>
            </w:r>
          </w:p>
        </w:tc>
      </w:tr>
      <w:tr w:rsidR="000D1B46" w:rsidRPr="007F0ED1" w14:paraId="758AFE5F" w14:textId="77777777" w:rsidTr="001446AF">
        <w:trPr>
          <w:cantSplit/>
          <w:trHeight w:val="680"/>
        </w:trPr>
        <w:tc>
          <w:tcPr>
            <w:tcW w:w="10557" w:type="dxa"/>
            <w:gridSpan w:val="2"/>
            <w:shd w:val="clear" w:color="auto" w:fill="D0CECE"/>
            <w:vAlign w:val="center"/>
          </w:tcPr>
          <w:p w14:paraId="0ED0A65D" w14:textId="77777777" w:rsidR="000D1B46" w:rsidRPr="000D1B46" w:rsidRDefault="000D1B46" w:rsidP="000D1B46">
            <w:pPr>
              <w:pStyle w:val="Nagwek"/>
              <w:numPr>
                <w:ilvl w:val="0"/>
                <w:numId w:val="56"/>
              </w:numPr>
              <w:tabs>
                <w:tab w:val="clear" w:pos="4536"/>
                <w:tab w:val="clear" w:pos="9072"/>
              </w:tabs>
              <w:ind w:right="49"/>
              <w:jc w:val="center"/>
              <w:rPr>
                <w:rFonts w:ascii="Tahoma" w:hAnsi="Tahoma" w:cs="Tahoma"/>
                <w:b/>
                <w:bCs/>
                <w:sz w:val="16"/>
                <w:szCs w:val="16"/>
              </w:rPr>
            </w:pPr>
            <w:r w:rsidRPr="000D1B46">
              <w:rPr>
                <w:rFonts w:ascii="Tahoma" w:hAnsi="Tahoma" w:cs="Tahoma"/>
                <w:b/>
                <w:bCs/>
                <w:sz w:val="16"/>
                <w:szCs w:val="16"/>
              </w:rPr>
              <w:t>Instalacja elektryczna.</w:t>
            </w:r>
          </w:p>
        </w:tc>
      </w:tr>
      <w:tr w:rsidR="0098377F" w:rsidRPr="007F0ED1" w14:paraId="6DC6FD56" w14:textId="77777777" w:rsidTr="001446AF">
        <w:trPr>
          <w:cantSplit/>
          <w:trHeight w:val="567"/>
        </w:trPr>
        <w:tc>
          <w:tcPr>
            <w:tcW w:w="2551" w:type="dxa"/>
            <w:vMerge w:val="restart"/>
            <w:vAlign w:val="center"/>
          </w:tcPr>
          <w:p w14:paraId="704D7261" w14:textId="77777777" w:rsidR="0098377F" w:rsidRPr="007F0ED1" w:rsidRDefault="0098377F" w:rsidP="006D3FB3">
            <w:pPr>
              <w:rPr>
                <w:rFonts w:cs="Tahoma"/>
                <w:b/>
                <w:sz w:val="16"/>
                <w:szCs w:val="16"/>
              </w:rPr>
            </w:pPr>
            <w:r w:rsidRPr="007F0ED1">
              <w:rPr>
                <w:rFonts w:cs="Tahoma"/>
                <w:b/>
                <w:sz w:val="16"/>
                <w:szCs w:val="16"/>
              </w:rPr>
              <w:t>1</w:t>
            </w:r>
            <w:r>
              <w:rPr>
                <w:rFonts w:cs="Tahoma"/>
                <w:b/>
                <w:sz w:val="16"/>
                <w:szCs w:val="16"/>
              </w:rPr>
              <w:t>2.1</w:t>
            </w:r>
            <w:r w:rsidRPr="007F0ED1">
              <w:rPr>
                <w:rFonts w:cs="Tahoma"/>
                <w:b/>
                <w:sz w:val="16"/>
                <w:szCs w:val="16"/>
              </w:rPr>
              <w:t>. Wymagania:</w:t>
            </w:r>
          </w:p>
        </w:tc>
        <w:tc>
          <w:tcPr>
            <w:tcW w:w="8006" w:type="dxa"/>
            <w:vAlign w:val="center"/>
          </w:tcPr>
          <w:p w14:paraId="6629D46B" w14:textId="77777777" w:rsidR="0098377F" w:rsidRPr="007F0ED1" w:rsidRDefault="0098377F" w:rsidP="000D1B46">
            <w:pPr>
              <w:pStyle w:val="Nagwek"/>
              <w:numPr>
                <w:ilvl w:val="0"/>
                <w:numId w:val="51"/>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oparta na elektronicznym systemie transmisji danych (szyna CAN),</w:t>
            </w:r>
          </w:p>
        </w:tc>
      </w:tr>
      <w:tr w:rsidR="0098377F" w:rsidRPr="007F0ED1" w14:paraId="73568A63" w14:textId="77777777" w:rsidTr="001446AF">
        <w:trPr>
          <w:cantSplit/>
          <w:trHeight w:val="454"/>
        </w:trPr>
        <w:tc>
          <w:tcPr>
            <w:tcW w:w="2551" w:type="dxa"/>
            <w:vMerge/>
            <w:vAlign w:val="center"/>
          </w:tcPr>
          <w:p w14:paraId="05F1BEBD" w14:textId="77777777" w:rsidR="0098377F" w:rsidRPr="007F0ED1" w:rsidRDefault="0098377F" w:rsidP="006D3FB3">
            <w:pPr>
              <w:rPr>
                <w:rFonts w:cs="Tahoma"/>
                <w:b/>
                <w:sz w:val="16"/>
                <w:szCs w:val="16"/>
              </w:rPr>
            </w:pPr>
          </w:p>
        </w:tc>
        <w:tc>
          <w:tcPr>
            <w:tcW w:w="8006" w:type="dxa"/>
            <w:vAlign w:val="center"/>
          </w:tcPr>
          <w:p w14:paraId="262EFAC1" w14:textId="77777777" w:rsidR="0098377F" w:rsidRPr="007F0ED1" w:rsidRDefault="0098377F" w:rsidP="000D1B46">
            <w:pPr>
              <w:pStyle w:val="Nagwek"/>
              <w:numPr>
                <w:ilvl w:val="0"/>
                <w:numId w:val="51"/>
              </w:numPr>
              <w:tabs>
                <w:tab w:val="clear" w:pos="4536"/>
                <w:tab w:val="clear" w:pos="9072"/>
              </w:tabs>
              <w:ind w:left="217" w:right="213" w:hanging="217"/>
              <w:rPr>
                <w:rFonts w:ascii="Tahoma" w:hAnsi="Tahoma" w:cs="Tahoma"/>
                <w:sz w:val="16"/>
                <w:szCs w:val="16"/>
              </w:rPr>
            </w:pPr>
            <w:r w:rsidRPr="007F0ED1">
              <w:rPr>
                <w:rFonts w:ascii="Tahoma" w:hAnsi="Tahoma" w:cs="Tahoma"/>
                <w:sz w:val="16"/>
                <w:szCs w:val="16"/>
              </w:rPr>
              <w:t>instalacja zabezpieczona przed zawilgoceniem,</w:t>
            </w:r>
          </w:p>
        </w:tc>
      </w:tr>
      <w:tr w:rsidR="0098377F" w:rsidRPr="007F0ED1" w14:paraId="16BEFE8A" w14:textId="77777777" w:rsidTr="001446AF">
        <w:trPr>
          <w:cantSplit/>
          <w:trHeight w:val="567"/>
        </w:trPr>
        <w:tc>
          <w:tcPr>
            <w:tcW w:w="2551" w:type="dxa"/>
            <w:vMerge/>
            <w:vAlign w:val="center"/>
          </w:tcPr>
          <w:p w14:paraId="5A07F4B8" w14:textId="77777777" w:rsidR="0098377F" w:rsidRPr="007F0ED1" w:rsidRDefault="0098377F" w:rsidP="006D3FB3">
            <w:pPr>
              <w:rPr>
                <w:rFonts w:cs="Tahoma"/>
                <w:b/>
                <w:sz w:val="16"/>
                <w:szCs w:val="16"/>
              </w:rPr>
            </w:pPr>
          </w:p>
        </w:tc>
        <w:tc>
          <w:tcPr>
            <w:tcW w:w="8006" w:type="dxa"/>
            <w:vAlign w:val="center"/>
          </w:tcPr>
          <w:p w14:paraId="7E442150" w14:textId="77777777" w:rsidR="0098377F" w:rsidRPr="007F0ED1" w:rsidRDefault="0098377F" w:rsidP="000D1B46">
            <w:pPr>
              <w:pStyle w:val="Nagwek"/>
              <w:numPr>
                <w:ilvl w:val="0"/>
                <w:numId w:val="51"/>
              </w:numPr>
              <w:tabs>
                <w:tab w:val="clear" w:pos="4536"/>
                <w:tab w:val="clear" w:pos="9072"/>
              </w:tabs>
              <w:ind w:left="217" w:right="71" w:hanging="217"/>
              <w:rPr>
                <w:rFonts w:ascii="Tahoma" w:hAnsi="Tahoma" w:cs="Tahoma"/>
                <w:sz w:val="16"/>
                <w:szCs w:val="16"/>
              </w:rPr>
            </w:pPr>
            <w:r w:rsidRPr="007F0ED1">
              <w:rPr>
                <w:rFonts w:ascii="Tahoma" w:hAnsi="Tahoma" w:cs="Tahoma"/>
                <w:sz w:val="16"/>
                <w:szCs w:val="16"/>
              </w:rPr>
              <w:t>złącza przewodów i urządzeń opisane w sposób trwały i czytelny</w:t>
            </w:r>
            <w:r>
              <w:rPr>
                <w:rFonts w:ascii="Tahoma" w:hAnsi="Tahoma" w:cs="Tahoma"/>
                <w:sz w:val="16"/>
                <w:szCs w:val="16"/>
              </w:rPr>
              <w:t>,</w:t>
            </w:r>
            <w:r w:rsidRPr="007F0ED1">
              <w:rPr>
                <w:rFonts w:ascii="Tahoma" w:hAnsi="Tahoma" w:cs="Tahoma"/>
                <w:sz w:val="16"/>
                <w:szCs w:val="16"/>
              </w:rPr>
              <w:t xml:space="preserve"> jak na schematach instalacji,</w:t>
            </w:r>
          </w:p>
        </w:tc>
      </w:tr>
      <w:tr w:rsidR="0098377F" w:rsidRPr="007F0ED1" w14:paraId="2D771A7D" w14:textId="77777777" w:rsidTr="008473CF">
        <w:trPr>
          <w:cantSplit/>
          <w:trHeight w:val="580"/>
        </w:trPr>
        <w:tc>
          <w:tcPr>
            <w:tcW w:w="2551" w:type="dxa"/>
            <w:vMerge/>
            <w:vAlign w:val="center"/>
          </w:tcPr>
          <w:p w14:paraId="3837AD01" w14:textId="77777777" w:rsidR="0098377F" w:rsidRPr="007F0ED1" w:rsidRDefault="0098377F" w:rsidP="006D3FB3">
            <w:pPr>
              <w:rPr>
                <w:rFonts w:cs="Tahoma"/>
                <w:b/>
                <w:sz w:val="16"/>
                <w:szCs w:val="16"/>
              </w:rPr>
            </w:pPr>
          </w:p>
        </w:tc>
        <w:tc>
          <w:tcPr>
            <w:tcW w:w="8006" w:type="dxa"/>
            <w:vAlign w:val="center"/>
          </w:tcPr>
          <w:p w14:paraId="4AF4D408" w14:textId="5B499DF6"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tablica rozdzielcza umieszczona wewnątrz autobusu</w:t>
            </w:r>
            <w:r>
              <w:rPr>
                <w:rFonts w:ascii="Tahoma" w:hAnsi="Tahoma" w:cs="Tahoma"/>
                <w:sz w:val="16"/>
                <w:szCs w:val="16"/>
              </w:rPr>
              <w:t>,</w:t>
            </w:r>
            <w:r w:rsidR="006A5EAE">
              <w:rPr>
                <w:rFonts w:ascii="Tahoma" w:hAnsi="Tahoma" w:cs="Tahoma"/>
                <w:sz w:val="16"/>
                <w:szCs w:val="16"/>
              </w:rPr>
              <w:t xml:space="preserve"> </w:t>
            </w:r>
            <w:r w:rsidRPr="007F0ED1">
              <w:rPr>
                <w:rFonts w:ascii="Tahoma" w:hAnsi="Tahoma" w:cs="Tahoma"/>
                <w:sz w:val="16"/>
                <w:szCs w:val="16"/>
              </w:rPr>
              <w:t xml:space="preserve">w miejscu najmniej narażonym na skutki kolizji drogowych, </w:t>
            </w:r>
          </w:p>
        </w:tc>
      </w:tr>
      <w:tr w:rsidR="0098377F" w:rsidRPr="007F0ED1" w14:paraId="2CC381B1" w14:textId="77777777" w:rsidTr="008473CF">
        <w:trPr>
          <w:cantSplit/>
          <w:trHeight w:val="418"/>
        </w:trPr>
        <w:tc>
          <w:tcPr>
            <w:tcW w:w="2551" w:type="dxa"/>
            <w:vMerge/>
            <w:vAlign w:val="center"/>
          </w:tcPr>
          <w:p w14:paraId="4D3FF03F" w14:textId="77777777" w:rsidR="0098377F" w:rsidRPr="007F0ED1" w:rsidRDefault="0098377F" w:rsidP="006D3FB3">
            <w:pPr>
              <w:rPr>
                <w:rFonts w:cs="Tahoma"/>
                <w:b/>
                <w:sz w:val="16"/>
                <w:szCs w:val="16"/>
              </w:rPr>
            </w:pPr>
          </w:p>
        </w:tc>
        <w:tc>
          <w:tcPr>
            <w:tcW w:w="8006" w:type="dxa"/>
            <w:tcBorders>
              <w:bottom w:val="single" w:sz="4" w:space="0" w:color="auto"/>
            </w:tcBorders>
            <w:vAlign w:val="center"/>
          </w:tcPr>
          <w:p w14:paraId="28F07BA0" w14:textId="77777777"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dogodny dostęp do tablicy rozdzielczej</w:t>
            </w:r>
            <w:r>
              <w:rPr>
                <w:rFonts w:ascii="Tahoma" w:hAnsi="Tahoma" w:cs="Tahoma"/>
                <w:sz w:val="16"/>
                <w:szCs w:val="16"/>
              </w:rPr>
              <w:t>,</w:t>
            </w:r>
            <w:r w:rsidRPr="007F0ED1">
              <w:rPr>
                <w:rFonts w:ascii="Tahoma" w:hAnsi="Tahoma" w:cs="Tahoma"/>
                <w:sz w:val="16"/>
                <w:szCs w:val="16"/>
              </w:rPr>
              <w:t xml:space="preserve"> nie wymagający demontażu stałych elementów wyposażenia,</w:t>
            </w:r>
          </w:p>
        </w:tc>
      </w:tr>
      <w:tr w:rsidR="0098377F" w:rsidRPr="007F0ED1" w14:paraId="41D36EFA" w14:textId="77777777" w:rsidTr="008473CF">
        <w:trPr>
          <w:cantSplit/>
          <w:trHeight w:val="424"/>
        </w:trPr>
        <w:tc>
          <w:tcPr>
            <w:tcW w:w="2551" w:type="dxa"/>
            <w:vMerge/>
            <w:vAlign w:val="center"/>
          </w:tcPr>
          <w:p w14:paraId="63533199" w14:textId="77777777" w:rsidR="0098377F" w:rsidRPr="007F0ED1" w:rsidRDefault="0098377F" w:rsidP="006D3FB3">
            <w:pPr>
              <w:rPr>
                <w:rFonts w:cs="Tahoma"/>
                <w:b/>
                <w:sz w:val="16"/>
                <w:szCs w:val="16"/>
              </w:rPr>
            </w:pPr>
          </w:p>
        </w:tc>
        <w:tc>
          <w:tcPr>
            <w:tcW w:w="8006" w:type="dxa"/>
            <w:vAlign w:val="center"/>
          </w:tcPr>
          <w:p w14:paraId="09A2B3AB" w14:textId="77777777"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wiązki przewodów opisane w sposób umożliwiający ich identyfikację na podstawie schematów elektrycznych,</w:t>
            </w:r>
          </w:p>
        </w:tc>
      </w:tr>
      <w:tr w:rsidR="0098377F" w:rsidRPr="007F0ED1" w14:paraId="1745BFBE" w14:textId="77777777" w:rsidTr="001446AF">
        <w:trPr>
          <w:cantSplit/>
          <w:trHeight w:val="454"/>
        </w:trPr>
        <w:tc>
          <w:tcPr>
            <w:tcW w:w="2551" w:type="dxa"/>
            <w:vMerge/>
            <w:vAlign w:val="center"/>
          </w:tcPr>
          <w:p w14:paraId="67554E13" w14:textId="77777777" w:rsidR="0098377F" w:rsidRPr="007F0ED1" w:rsidRDefault="0098377F" w:rsidP="006D3FB3">
            <w:pPr>
              <w:rPr>
                <w:rFonts w:cs="Tahoma"/>
                <w:b/>
                <w:sz w:val="16"/>
                <w:szCs w:val="16"/>
              </w:rPr>
            </w:pPr>
          </w:p>
        </w:tc>
        <w:tc>
          <w:tcPr>
            <w:tcW w:w="8006" w:type="dxa"/>
            <w:vAlign w:val="center"/>
          </w:tcPr>
          <w:p w14:paraId="4EA12643" w14:textId="77777777"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sygnał akustyczny informujący o zamiarze zamknięcia drzwi,</w:t>
            </w:r>
          </w:p>
        </w:tc>
      </w:tr>
      <w:tr w:rsidR="0098377F" w:rsidRPr="007F0ED1" w14:paraId="169C5B34" w14:textId="77777777" w:rsidTr="008473CF">
        <w:trPr>
          <w:cantSplit/>
          <w:trHeight w:val="509"/>
        </w:trPr>
        <w:tc>
          <w:tcPr>
            <w:tcW w:w="2551" w:type="dxa"/>
            <w:vMerge/>
            <w:vAlign w:val="center"/>
          </w:tcPr>
          <w:p w14:paraId="69D9A8F9" w14:textId="77777777" w:rsidR="0098377F" w:rsidRPr="007F0ED1" w:rsidRDefault="0098377F" w:rsidP="006D3FB3">
            <w:pPr>
              <w:rPr>
                <w:rFonts w:cs="Tahoma"/>
                <w:b/>
                <w:sz w:val="16"/>
                <w:szCs w:val="16"/>
              </w:rPr>
            </w:pPr>
          </w:p>
        </w:tc>
        <w:tc>
          <w:tcPr>
            <w:tcW w:w="8006" w:type="dxa"/>
            <w:shd w:val="clear" w:color="auto" w:fill="FFFFFF"/>
            <w:vAlign w:val="center"/>
          </w:tcPr>
          <w:p w14:paraId="5E344733" w14:textId="77777777"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instalacja 24 V</w:t>
            </w:r>
            <w:r>
              <w:rPr>
                <w:rFonts w:ascii="Tahoma" w:hAnsi="Tahoma" w:cs="Tahoma"/>
                <w:sz w:val="16"/>
                <w:szCs w:val="16"/>
              </w:rPr>
              <w:t>,</w:t>
            </w:r>
            <w:r w:rsidRPr="007F0ED1">
              <w:rPr>
                <w:rFonts w:ascii="Tahoma" w:hAnsi="Tahoma" w:cs="Tahoma"/>
                <w:sz w:val="16"/>
                <w:szCs w:val="16"/>
              </w:rPr>
              <w:t xml:space="preserve"> wyposażona w dwa akumulatory 12 V </w:t>
            </w:r>
            <w:r>
              <w:rPr>
                <w:rFonts w:ascii="Tahoma" w:hAnsi="Tahoma" w:cs="Tahoma"/>
                <w:sz w:val="16"/>
                <w:szCs w:val="16"/>
              </w:rPr>
              <w:t xml:space="preserve">wykonane w technologii AGM, </w:t>
            </w:r>
            <w:r w:rsidRPr="007F0ED1">
              <w:rPr>
                <w:rFonts w:ascii="Tahoma" w:hAnsi="Tahoma" w:cs="Tahoma"/>
                <w:sz w:val="16"/>
                <w:szCs w:val="16"/>
              </w:rPr>
              <w:t>o poj</w:t>
            </w:r>
            <w:r>
              <w:rPr>
                <w:rFonts w:ascii="Tahoma" w:hAnsi="Tahoma" w:cs="Tahoma"/>
                <w:sz w:val="16"/>
                <w:szCs w:val="16"/>
              </w:rPr>
              <w:t>emności</w:t>
            </w:r>
            <w:r w:rsidRPr="007F0ED1">
              <w:rPr>
                <w:rFonts w:ascii="Tahoma" w:hAnsi="Tahoma" w:cs="Tahoma"/>
                <w:sz w:val="16"/>
                <w:szCs w:val="16"/>
              </w:rPr>
              <w:t xml:space="preserve"> min. </w:t>
            </w:r>
            <w:r>
              <w:rPr>
                <w:rFonts w:ascii="Tahoma" w:hAnsi="Tahoma" w:cs="Tahoma"/>
                <w:sz w:val="16"/>
                <w:szCs w:val="16"/>
              </w:rPr>
              <w:t>125</w:t>
            </w:r>
            <w:r w:rsidRPr="007F0ED1">
              <w:rPr>
                <w:rFonts w:ascii="Tahoma" w:hAnsi="Tahoma" w:cs="Tahoma"/>
                <w:sz w:val="16"/>
                <w:szCs w:val="16"/>
              </w:rPr>
              <w:t xml:space="preserve"> Ah każdy,</w:t>
            </w:r>
          </w:p>
        </w:tc>
      </w:tr>
      <w:tr w:rsidR="0098377F" w:rsidRPr="007F0ED1" w14:paraId="51F8AAB2" w14:textId="77777777" w:rsidTr="001446AF">
        <w:trPr>
          <w:cantSplit/>
          <w:trHeight w:val="817"/>
        </w:trPr>
        <w:tc>
          <w:tcPr>
            <w:tcW w:w="2551" w:type="dxa"/>
            <w:vMerge/>
            <w:vAlign w:val="center"/>
          </w:tcPr>
          <w:p w14:paraId="07638E0B" w14:textId="77777777" w:rsidR="0098377F" w:rsidRPr="007F0ED1" w:rsidRDefault="0098377F" w:rsidP="006D3FB3">
            <w:pPr>
              <w:rPr>
                <w:rFonts w:cs="Tahoma"/>
                <w:b/>
                <w:sz w:val="16"/>
                <w:szCs w:val="16"/>
              </w:rPr>
            </w:pPr>
          </w:p>
        </w:tc>
        <w:tc>
          <w:tcPr>
            <w:tcW w:w="8006" w:type="dxa"/>
            <w:vAlign w:val="center"/>
          </w:tcPr>
          <w:p w14:paraId="114CFFA9" w14:textId="47BDD682"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r w:rsidRPr="007F0ED1">
              <w:rPr>
                <w:rFonts w:ascii="Tahoma" w:hAnsi="Tahoma" w:cs="Tahoma"/>
                <w:sz w:val="16"/>
                <w:szCs w:val="16"/>
              </w:rPr>
              <w:t>gniazdo do rozruchu silnika przy wykorzystaniu zewnętrznego źródła prądu</w:t>
            </w:r>
            <w:r>
              <w:rPr>
                <w:rFonts w:ascii="Tahoma" w:hAnsi="Tahoma" w:cs="Tahoma"/>
                <w:sz w:val="16"/>
                <w:szCs w:val="16"/>
              </w:rPr>
              <w:t xml:space="preserve"> - NATO</w:t>
            </w:r>
            <w:r w:rsidRPr="007F0ED1">
              <w:rPr>
                <w:rFonts w:ascii="Tahoma" w:hAnsi="Tahoma" w:cs="Tahoma"/>
                <w:sz w:val="16"/>
                <w:szCs w:val="16"/>
              </w:rPr>
              <w:t>, zamontowane w miejscu umożliwiającym bezpieczny i wygodny dostęp (przy gnieździe 230V do zasilania prostownika)</w:t>
            </w:r>
            <w:r w:rsidRPr="00FE16EB">
              <w:rPr>
                <w:rFonts w:ascii="Tahoma" w:hAnsi="Tahoma" w:cs="Tahoma"/>
                <w:sz w:val="16"/>
                <w:szCs w:val="16"/>
              </w:rPr>
              <w:t xml:space="preserve">. </w:t>
            </w:r>
            <w:r w:rsidRPr="00FE16EB">
              <w:rPr>
                <w:rFonts w:ascii="Tahoma" w:hAnsi="Tahoma" w:cs="Tahoma"/>
                <w:color w:val="000000" w:themeColor="text1"/>
                <w:sz w:val="16"/>
                <w:szCs w:val="16"/>
              </w:rPr>
              <w:t>Instalacja wyposażona w jeden główny wyłącznik prądu a w kabinie kierowcy zainstalowany wyłącznik bezpieczeństwa, który po uruchomieniu zapewnia zasilanie obwodów oświetlenia wewnętrznego i zewnętrznego</w:t>
            </w:r>
            <w:r w:rsidRPr="001A47FA">
              <w:rPr>
                <w:rFonts w:ascii="Tahoma" w:hAnsi="Tahoma" w:cs="Tahoma"/>
                <w:color w:val="FF0000"/>
                <w:sz w:val="16"/>
                <w:szCs w:val="16"/>
              </w:rPr>
              <w:t>,</w:t>
            </w:r>
          </w:p>
        </w:tc>
      </w:tr>
      <w:tr w:rsidR="0098377F" w:rsidRPr="007F0ED1" w14:paraId="75E010CB" w14:textId="77777777" w:rsidTr="008473CF">
        <w:trPr>
          <w:cantSplit/>
          <w:trHeight w:val="1642"/>
        </w:trPr>
        <w:tc>
          <w:tcPr>
            <w:tcW w:w="2551" w:type="dxa"/>
            <w:vMerge/>
            <w:vAlign w:val="center"/>
          </w:tcPr>
          <w:p w14:paraId="4BB94043" w14:textId="77777777" w:rsidR="0098377F" w:rsidRPr="007F0ED1" w:rsidRDefault="0098377F" w:rsidP="006D3FB3">
            <w:pPr>
              <w:rPr>
                <w:rFonts w:cs="Tahoma"/>
                <w:b/>
                <w:sz w:val="16"/>
                <w:szCs w:val="16"/>
              </w:rPr>
            </w:pPr>
          </w:p>
        </w:tc>
        <w:tc>
          <w:tcPr>
            <w:tcW w:w="8006" w:type="dxa"/>
            <w:shd w:val="clear" w:color="auto" w:fill="FFFFFF"/>
            <w:vAlign w:val="center"/>
          </w:tcPr>
          <w:p w14:paraId="1CE31CC3" w14:textId="77777777" w:rsidR="0098377F" w:rsidRPr="007F0ED1" w:rsidRDefault="0098377F" w:rsidP="000D1B46">
            <w:pPr>
              <w:pStyle w:val="Nagwek"/>
              <w:numPr>
                <w:ilvl w:val="0"/>
                <w:numId w:val="51"/>
              </w:numPr>
              <w:tabs>
                <w:tab w:val="clear" w:pos="4536"/>
                <w:tab w:val="clear" w:pos="9072"/>
              </w:tabs>
              <w:ind w:left="217" w:right="72" w:hanging="217"/>
              <w:rPr>
                <w:rFonts w:ascii="Tahoma" w:hAnsi="Tahoma" w:cs="Tahoma"/>
                <w:sz w:val="16"/>
                <w:szCs w:val="16"/>
              </w:rPr>
            </w:pPr>
            <w:bookmarkStart w:id="3" w:name="_Hlk158918480"/>
            <w:r w:rsidRPr="007F0ED1">
              <w:rPr>
                <w:rFonts w:ascii="Tahoma" w:hAnsi="Tahoma" w:cs="Tahoma"/>
                <w:sz w:val="16"/>
                <w:szCs w:val="16"/>
              </w:rPr>
              <w:t xml:space="preserve">zamontowany prostownik trakcyjny 2x15A do ładowania akumulatorów w pojeździe (bez potrzeby ich demontażu) w systemie Active </w:t>
            </w:r>
            <w:proofErr w:type="spellStart"/>
            <w:r w:rsidRPr="007F0ED1">
              <w:rPr>
                <w:rFonts w:ascii="Tahoma" w:hAnsi="Tahoma" w:cs="Tahoma"/>
                <w:sz w:val="16"/>
                <w:szCs w:val="16"/>
              </w:rPr>
              <w:t>Inverter</w:t>
            </w:r>
            <w:proofErr w:type="spellEnd"/>
            <w:r w:rsidRPr="007F0ED1">
              <w:rPr>
                <w:rFonts w:ascii="Tahoma" w:hAnsi="Tahoma" w:cs="Tahoma"/>
                <w:sz w:val="16"/>
                <w:szCs w:val="16"/>
              </w:rPr>
              <w:t xml:space="preserve"> Technology (Aktywnej Technologii </w:t>
            </w:r>
            <w:proofErr w:type="spellStart"/>
            <w:r w:rsidRPr="007F0ED1">
              <w:rPr>
                <w:rFonts w:ascii="Tahoma" w:hAnsi="Tahoma" w:cs="Tahoma"/>
                <w:sz w:val="16"/>
                <w:szCs w:val="16"/>
              </w:rPr>
              <w:t>Inwertorowej</w:t>
            </w:r>
            <w:proofErr w:type="spellEnd"/>
            <w:r w:rsidRPr="007F0ED1">
              <w:rPr>
                <w:rFonts w:ascii="Tahoma" w:hAnsi="Tahoma" w:cs="Tahoma"/>
                <w:sz w:val="16"/>
                <w:szCs w:val="16"/>
              </w:rPr>
              <w:t xml:space="preserve"> – wysokiej częstotliwości) posiadający dwa obwody ładowania, umożliwiający ładowanie kilku akumulatorów o różnych wielkościach o różnych kombinacjach połączeniowych. </w:t>
            </w:r>
          </w:p>
          <w:bookmarkEnd w:id="3"/>
          <w:p w14:paraId="4FD3372F" w14:textId="77777777" w:rsidR="0098377F" w:rsidRPr="007F0ED1" w:rsidRDefault="0098377F" w:rsidP="000D1B46">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Prostownik powinien być zamontowany w łatwo dostępnym miejscu</w:t>
            </w:r>
            <w:r>
              <w:rPr>
                <w:rFonts w:ascii="Tahoma" w:hAnsi="Tahoma" w:cs="Tahoma"/>
                <w:sz w:val="16"/>
                <w:szCs w:val="16"/>
              </w:rPr>
              <w:t>,</w:t>
            </w:r>
            <w:r w:rsidRPr="007F0ED1">
              <w:rPr>
                <w:rFonts w:ascii="Tahoma" w:hAnsi="Tahoma" w:cs="Tahoma"/>
                <w:sz w:val="16"/>
                <w:szCs w:val="16"/>
              </w:rPr>
              <w:t xml:space="preserve"> z możliwością szybkiego, bezpiecznego podłączenia do sieci zewnętrznej 230V, z przodu i tyłu pojazdu pod klapą.</w:t>
            </w:r>
          </w:p>
          <w:p w14:paraId="74F8F7D0" w14:textId="77777777" w:rsidR="0098377F" w:rsidRPr="007F0ED1" w:rsidRDefault="0098377F" w:rsidP="000D1B46">
            <w:pPr>
              <w:pStyle w:val="Nagwek"/>
              <w:tabs>
                <w:tab w:val="clear" w:pos="4536"/>
                <w:tab w:val="clear" w:pos="9072"/>
                <w:tab w:val="left" w:pos="7017"/>
              </w:tabs>
              <w:ind w:left="217" w:right="49"/>
              <w:rPr>
                <w:rFonts w:ascii="Tahoma" w:hAnsi="Tahoma" w:cs="Tahoma"/>
                <w:sz w:val="16"/>
                <w:szCs w:val="16"/>
              </w:rPr>
            </w:pPr>
            <w:r w:rsidRPr="007F0ED1">
              <w:rPr>
                <w:rFonts w:ascii="Tahoma" w:hAnsi="Tahoma" w:cs="Tahoma"/>
                <w:b/>
                <w:bCs/>
                <w:sz w:val="16"/>
                <w:szCs w:val="16"/>
              </w:rPr>
              <w:t>UWAGA</w:t>
            </w:r>
            <w:r w:rsidRPr="007F0ED1">
              <w:rPr>
                <w:rFonts w:ascii="Tahoma" w:hAnsi="Tahoma" w:cs="Tahoma"/>
                <w:sz w:val="16"/>
                <w:szCs w:val="16"/>
              </w:rPr>
              <w:t xml:space="preserve">. </w:t>
            </w:r>
          </w:p>
          <w:p w14:paraId="0E47DC6E" w14:textId="77777777" w:rsidR="0098377F" w:rsidRPr="007F0ED1" w:rsidRDefault="0098377F" w:rsidP="000D1B46">
            <w:pPr>
              <w:pStyle w:val="Nagwek"/>
              <w:tabs>
                <w:tab w:val="clear" w:pos="4536"/>
                <w:tab w:val="clear" w:pos="9072"/>
                <w:tab w:val="left" w:pos="7017"/>
              </w:tabs>
              <w:ind w:left="217" w:right="72"/>
              <w:rPr>
                <w:rFonts w:ascii="Tahoma" w:hAnsi="Tahoma" w:cs="Tahoma"/>
                <w:sz w:val="16"/>
                <w:szCs w:val="16"/>
              </w:rPr>
            </w:pPr>
            <w:r w:rsidRPr="007F0ED1">
              <w:rPr>
                <w:rFonts w:ascii="Tahoma" w:hAnsi="Tahoma" w:cs="Tahoma"/>
                <w:sz w:val="16"/>
                <w:szCs w:val="16"/>
              </w:rPr>
              <w:t>Podczas ładowania akumulatorów z ładowarki automatycznie włącza się blokada rozruchu silnika</w:t>
            </w:r>
            <w:r>
              <w:rPr>
                <w:rFonts w:ascii="Tahoma" w:hAnsi="Tahoma" w:cs="Tahoma"/>
                <w:sz w:val="16"/>
                <w:szCs w:val="16"/>
              </w:rPr>
              <w:t>,</w:t>
            </w:r>
          </w:p>
        </w:tc>
      </w:tr>
      <w:tr w:rsidR="0098377F" w:rsidRPr="007F0ED1" w14:paraId="5EE6AF71" w14:textId="77777777" w:rsidTr="00CB2108">
        <w:trPr>
          <w:cantSplit/>
          <w:trHeight w:val="454"/>
        </w:trPr>
        <w:tc>
          <w:tcPr>
            <w:tcW w:w="2551" w:type="dxa"/>
            <w:vMerge/>
            <w:vAlign w:val="center"/>
          </w:tcPr>
          <w:p w14:paraId="0BCABF03" w14:textId="49DC9E4F" w:rsidR="0098377F" w:rsidRPr="007F0ED1" w:rsidRDefault="0098377F" w:rsidP="00CB2108">
            <w:pPr>
              <w:rPr>
                <w:rFonts w:cs="Tahoma"/>
                <w:b/>
                <w:sz w:val="16"/>
                <w:szCs w:val="16"/>
              </w:rPr>
            </w:pPr>
          </w:p>
        </w:tc>
        <w:tc>
          <w:tcPr>
            <w:tcW w:w="8006" w:type="dxa"/>
            <w:shd w:val="clear" w:color="auto" w:fill="FFFFFF"/>
            <w:vAlign w:val="center"/>
          </w:tcPr>
          <w:p w14:paraId="7C0E9840" w14:textId="77777777" w:rsidR="0098377F" w:rsidRPr="007F0ED1" w:rsidRDefault="0098377F" w:rsidP="00CB2108">
            <w:pPr>
              <w:pStyle w:val="Nagwek"/>
              <w:numPr>
                <w:ilvl w:val="0"/>
                <w:numId w:val="51"/>
              </w:numPr>
              <w:tabs>
                <w:tab w:val="clear" w:pos="4536"/>
                <w:tab w:val="clear" w:pos="9072"/>
              </w:tabs>
              <w:ind w:left="217" w:right="-71" w:hanging="217"/>
              <w:jc w:val="both"/>
              <w:rPr>
                <w:rFonts w:ascii="Tahoma" w:hAnsi="Tahoma" w:cs="Tahoma"/>
                <w:sz w:val="16"/>
                <w:szCs w:val="16"/>
              </w:rPr>
            </w:pPr>
            <w:r w:rsidRPr="007F0ED1">
              <w:rPr>
                <w:rFonts w:ascii="Tahoma" w:hAnsi="Tahoma" w:cs="Tahoma"/>
                <w:sz w:val="16"/>
                <w:szCs w:val="16"/>
              </w:rPr>
              <w:t>instalacja zabezpieczona bezpiecznikami automatycznymi</w:t>
            </w:r>
          </w:p>
          <w:p w14:paraId="56F3B800" w14:textId="77777777" w:rsidR="0098377F" w:rsidRPr="007F0ED1" w:rsidRDefault="0098377F" w:rsidP="00CB2108">
            <w:pPr>
              <w:pStyle w:val="Nagwek"/>
              <w:tabs>
                <w:tab w:val="clear" w:pos="4536"/>
                <w:tab w:val="clear" w:pos="9072"/>
              </w:tabs>
              <w:ind w:left="217"/>
              <w:jc w:val="both"/>
              <w:rPr>
                <w:rFonts w:ascii="Tahoma" w:hAnsi="Tahoma" w:cs="Tahoma"/>
                <w:sz w:val="16"/>
                <w:szCs w:val="16"/>
              </w:rPr>
            </w:pPr>
          </w:p>
        </w:tc>
      </w:tr>
      <w:tr w:rsidR="0098377F" w:rsidRPr="007F0ED1" w14:paraId="2A49A650" w14:textId="77777777" w:rsidTr="00CB2108">
        <w:trPr>
          <w:cantSplit/>
          <w:trHeight w:val="454"/>
        </w:trPr>
        <w:tc>
          <w:tcPr>
            <w:tcW w:w="2551" w:type="dxa"/>
            <w:vMerge/>
            <w:vAlign w:val="center"/>
          </w:tcPr>
          <w:p w14:paraId="52E55AEA" w14:textId="77777777" w:rsidR="0098377F" w:rsidRPr="007F0ED1" w:rsidRDefault="0098377F" w:rsidP="00CB2108">
            <w:pPr>
              <w:rPr>
                <w:rFonts w:cs="Tahoma"/>
                <w:b/>
                <w:sz w:val="16"/>
                <w:szCs w:val="16"/>
              </w:rPr>
            </w:pPr>
          </w:p>
        </w:tc>
        <w:tc>
          <w:tcPr>
            <w:tcW w:w="8006" w:type="dxa"/>
            <w:vAlign w:val="center"/>
          </w:tcPr>
          <w:p w14:paraId="43DDAD2E" w14:textId="77777777" w:rsidR="0098377F" w:rsidRPr="007F0ED1" w:rsidRDefault="0098377F" w:rsidP="00CB2108">
            <w:pPr>
              <w:pStyle w:val="Nagwek"/>
              <w:numPr>
                <w:ilvl w:val="0"/>
                <w:numId w:val="51"/>
              </w:numPr>
              <w:tabs>
                <w:tab w:val="clear" w:pos="4536"/>
                <w:tab w:val="clear" w:pos="9072"/>
              </w:tabs>
              <w:ind w:left="217" w:right="213" w:hanging="217"/>
              <w:jc w:val="both"/>
              <w:rPr>
                <w:rFonts w:ascii="Tahoma" w:hAnsi="Tahoma" w:cs="Tahoma"/>
                <w:sz w:val="16"/>
                <w:szCs w:val="16"/>
              </w:rPr>
            </w:pPr>
            <w:r w:rsidRPr="007F0ED1">
              <w:rPr>
                <w:rFonts w:ascii="Tahoma" w:hAnsi="Tahoma" w:cs="Tahoma"/>
                <w:sz w:val="16"/>
                <w:szCs w:val="16"/>
              </w:rPr>
              <w:t xml:space="preserve">akustyczny sygnał cofania, </w:t>
            </w:r>
          </w:p>
        </w:tc>
      </w:tr>
      <w:tr w:rsidR="0098377F" w:rsidRPr="007F0ED1" w14:paraId="36F4114D" w14:textId="77777777" w:rsidTr="00CB2108">
        <w:trPr>
          <w:cantSplit/>
          <w:trHeight w:val="800"/>
        </w:trPr>
        <w:tc>
          <w:tcPr>
            <w:tcW w:w="2551" w:type="dxa"/>
            <w:vMerge/>
            <w:vAlign w:val="center"/>
          </w:tcPr>
          <w:p w14:paraId="667E146A" w14:textId="77777777" w:rsidR="0098377F" w:rsidRPr="007F0ED1" w:rsidRDefault="0098377F" w:rsidP="00CB2108">
            <w:pPr>
              <w:rPr>
                <w:rFonts w:cs="Tahoma"/>
                <w:b/>
                <w:sz w:val="16"/>
                <w:szCs w:val="16"/>
              </w:rPr>
            </w:pPr>
          </w:p>
        </w:tc>
        <w:tc>
          <w:tcPr>
            <w:tcW w:w="8006" w:type="dxa"/>
            <w:vAlign w:val="center"/>
          </w:tcPr>
          <w:p w14:paraId="0DE2200B" w14:textId="77777777" w:rsidR="0098377F" w:rsidRPr="007F0ED1" w:rsidRDefault="0098377F" w:rsidP="00CB2108">
            <w:pPr>
              <w:pStyle w:val="Nagwek"/>
              <w:numPr>
                <w:ilvl w:val="0"/>
                <w:numId w:val="51"/>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 xml:space="preserve"> </w:t>
            </w:r>
            <w:r w:rsidRPr="007F0ED1">
              <w:rPr>
                <w:rFonts w:ascii="Tahoma" w:hAnsi="Tahoma" w:cs="Tahoma"/>
                <w:sz w:val="16"/>
                <w:szCs w:val="16"/>
              </w:rPr>
              <w:t>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98377F" w:rsidRPr="00D249BD" w14:paraId="675E4371" w14:textId="77777777" w:rsidTr="00CB2108">
        <w:trPr>
          <w:cantSplit/>
          <w:trHeight w:val="415"/>
        </w:trPr>
        <w:tc>
          <w:tcPr>
            <w:tcW w:w="2551" w:type="dxa"/>
            <w:vMerge/>
            <w:vAlign w:val="center"/>
          </w:tcPr>
          <w:p w14:paraId="4C487F81" w14:textId="77777777" w:rsidR="0098377F" w:rsidRPr="007F0ED1" w:rsidRDefault="0098377F" w:rsidP="00CB2108">
            <w:pPr>
              <w:rPr>
                <w:rFonts w:cs="Tahoma"/>
                <w:b/>
                <w:sz w:val="16"/>
                <w:szCs w:val="16"/>
              </w:rPr>
            </w:pPr>
          </w:p>
        </w:tc>
        <w:tc>
          <w:tcPr>
            <w:tcW w:w="8006" w:type="dxa"/>
            <w:vAlign w:val="center"/>
          </w:tcPr>
          <w:p w14:paraId="14504B1D" w14:textId="77777777" w:rsidR="0098377F" w:rsidRPr="00D249BD" w:rsidRDefault="0098377F" w:rsidP="00CB2108">
            <w:pPr>
              <w:pStyle w:val="Nagwek"/>
              <w:numPr>
                <w:ilvl w:val="0"/>
                <w:numId w:val="51"/>
              </w:numPr>
              <w:tabs>
                <w:tab w:val="clear" w:pos="4536"/>
                <w:tab w:val="clear" w:pos="9072"/>
              </w:tabs>
              <w:ind w:left="217" w:right="72" w:hanging="217"/>
              <w:jc w:val="both"/>
              <w:rPr>
                <w:rFonts w:ascii="Tahoma" w:hAnsi="Tahoma" w:cs="Tahoma"/>
                <w:sz w:val="16"/>
                <w:szCs w:val="16"/>
              </w:rPr>
            </w:pPr>
            <w:r>
              <w:rPr>
                <w:rFonts w:ascii="Tahoma" w:hAnsi="Tahoma" w:cs="Tahoma"/>
                <w:sz w:val="16"/>
                <w:szCs w:val="16"/>
              </w:rPr>
              <w:t>oświetlenie zewnętrzne wykonane w technologii LED,</w:t>
            </w:r>
          </w:p>
        </w:tc>
      </w:tr>
      <w:tr w:rsidR="0098377F" w:rsidRPr="007F0ED1" w14:paraId="2FFC662E" w14:textId="77777777" w:rsidTr="00CB2108">
        <w:trPr>
          <w:cantSplit/>
          <w:trHeight w:val="407"/>
        </w:trPr>
        <w:tc>
          <w:tcPr>
            <w:tcW w:w="2551" w:type="dxa"/>
            <w:vMerge/>
            <w:tcBorders>
              <w:bottom w:val="single" w:sz="4" w:space="0" w:color="auto"/>
            </w:tcBorders>
            <w:vAlign w:val="center"/>
          </w:tcPr>
          <w:p w14:paraId="264E30D3" w14:textId="77777777" w:rsidR="0098377F" w:rsidRPr="007F0ED1" w:rsidRDefault="0098377F" w:rsidP="00CB2108">
            <w:pPr>
              <w:rPr>
                <w:rFonts w:cs="Tahoma"/>
                <w:b/>
                <w:sz w:val="16"/>
                <w:szCs w:val="16"/>
              </w:rPr>
            </w:pPr>
          </w:p>
        </w:tc>
        <w:tc>
          <w:tcPr>
            <w:tcW w:w="8006" w:type="dxa"/>
            <w:tcBorders>
              <w:bottom w:val="single" w:sz="4" w:space="0" w:color="auto"/>
            </w:tcBorders>
            <w:vAlign w:val="center"/>
          </w:tcPr>
          <w:p w14:paraId="20B3E246" w14:textId="77777777" w:rsidR="0098377F" w:rsidRPr="007F0ED1" w:rsidRDefault="0098377F" w:rsidP="00CB2108">
            <w:pPr>
              <w:pStyle w:val="Nagwek"/>
              <w:numPr>
                <w:ilvl w:val="0"/>
                <w:numId w:val="51"/>
              </w:numPr>
              <w:tabs>
                <w:tab w:val="clear" w:pos="4536"/>
                <w:tab w:val="center" w:pos="217"/>
              </w:tabs>
              <w:ind w:left="217" w:right="72" w:hanging="217"/>
              <w:jc w:val="both"/>
              <w:rPr>
                <w:rFonts w:ascii="Tahoma" w:hAnsi="Tahoma" w:cs="Tahoma"/>
                <w:sz w:val="16"/>
                <w:szCs w:val="16"/>
              </w:rPr>
            </w:pPr>
            <w:r w:rsidRPr="007F0ED1">
              <w:rPr>
                <w:rFonts w:ascii="Tahoma" w:hAnsi="Tahoma" w:cs="Tahoma"/>
                <w:sz w:val="16"/>
                <w:szCs w:val="16"/>
              </w:rPr>
              <w:t>zainstalowany ogranicznik prędkości jazdy autobusu (maksymalna prędkość 80 km/h).</w:t>
            </w:r>
          </w:p>
        </w:tc>
      </w:tr>
    </w:tbl>
    <w:p w14:paraId="27E33496" w14:textId="5265315D" w:rsidR="009D7294" w:rsidRDefault="009D7294"/>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939"/>
        <w:gridCol w:w="67"/>
      </w:tblGrid>
      <w:tr w:rsidR="009D7294" w:rsidRPr="007F0ED1" w14:paraId="635341C6" w14:textId="77777777" w:rsidTr="008473CF">
        <w:trPr>
          <w:trHeight w:val="1531"/>
        </w:trPr>
        <w:tc>
          <w:tcPr>
            <w:tcW w:w="2551" w:type="dxa"/>
            <w:shd w:val="clear" w:color="auto" w:fill="D9D9D9"/>
            <w:vAlign w:val="center"/>
          </w:tcPr>
          <w:p w14:paraId="62BB10C7" w14:textId="77777777" w:rsidR="009D7294" w:rsidRPr="007F0ED1" w:rsidRDefault="009D7294" w:rsidP="00CB2108">
            <w:pPr>
              <w:pStyle w:val="Nagwek1"/>
              <w:jc w:val="center"/>
              <w:rPr>
                <w:rFonts w:ascii="Tahoma" w:hAnsi="Tahoma"/>
                <w:i w:val="0"/>
                <w:sz w:val="20"/>
              </w:rPr>
            </w:pPr>
            <w:r w:rsidRPr="007F0ED1">
              <w:rPr>
                <w:rFonts w:ascii="Tahoma" w:hAnsi="Tahoma"/>
                <w:i w:val="0"/>
                <w:sz w:val="20"/>
              </w:rPr>
              <w:t>Opis parametrów</w:t>
            </w:r>
          </w:p>
        </w:tc>
        <w:tc>
          <w:tcPr>
            <w:tcW w:w="8006" w:type="dxa"/>
            <w:gridSpan w:val="2"/>
            <w:shd w:val="clear" w:color="auto" w:fill="D9D9D9"/>
            <w:vAlign w:val="center"/>
          </w:tcPr>
          <w:p w14:paraId="3D7F9A67" w14:textId="77777777" w:rsidR="009D7294" w:rsidRPr="007F0ED1" w:rsidRDefault="009D7294" w:rsidP="00CB2108">
            <w:pPr>
              <w:jc w:val="center"/>
              <w:rPr>
                <w:b/>
                <w:sz w:val="20"/>
              </w:rPr>
            </w:pPr>
            <w:r w:rsidRPr="007F0ED1">
              <w:rPr>
                <w:b/>
                <w:sz w:val="20"/>
              </w:rPr>
              <w:t xml:space="preserve">Zakres wymagań, określony przez Zamawiającego, który muszą spełniać autobusy </w:t>
            </w:r>
          </w:p>
        </w:tc>
      </w:tr>
      <w:tr w:rsidR="009D7294" w:rsidRPr="007F0ED1" w14:paraId="5B6E3587" w14:textId="77777777" w:rsidTr="008473CF">
        <w:trPr>
          <w:trHeight w:val="340"/>
        </w:trPr>
        <w:tc>
          <w:tcPr>
            <w:tcW w:w="2551" w:type="dxa"/>
            <w:shd w:val="clear" w:color="auto" w:fill="808080"/>
            <w:vAlign w:val="center"/>
          </w:tcPr>
          <w:p w14:paraId="0C0F3967" w14:textId="77777777" w:rsidR="009D7294" w:rsidRPr="007F0ED1" w:rsidRDefault="009D7294" w:rsidP="00CB2108">
            <w:pPr>
              <w:pStyle w:val="Nagwek1"/>
              <w:jc w:val="center"/>
              <w:rPr>
                <w:rFonts w:ascii="Tahoma" w:hAnsi="Tahoma"/>
                <w:i w:val="0"/>
                <w:sz w:val="16"/>
                <w:szCs w:val="16"/>
              </w:rPr>
            </w:pPr>
            <w:r w:rsidRPr="007F0ED1">
              <w:rPr>
                <w:rFonts w:ascii="Tahoma" w:hAnsi="Tahoma"/>
                <w:i w:val="0"/>
                <w:sz w:val="16"/>
                <w:szCs w:val="16"/>
              </w:rPr>
              <w:t>1</w:t>
            </w:r>
          </w:p>
        </w:tc>
        <w:tc>
          <w:tcPr>
            <w:tcW w:w="8006" w:type="dxa"/>
            <w:gridSpan w:val="2"/>
            <w:shd w:val="clear" w:color="auto" w:fill="808080"/>
            <w:vAlign w:val="center"/>
          </w:tcPr>
          <w:p w14:paraId="3F19CA2F" w14:textId="77777777" w:rsidR="009D7294" w:rsidRPr="007F0ED1" w:rsidRDefault="009D7294" w:rsidP="00CB2108">
            <w:pPr>
              <w:jc w:val="center"/>
              <w:rPr>
                <w:b/>
                <w:sz w:val="16"/>
                <w:szCs w:val="16"/>
              </w:rPr>
            </w:pPr>
            <w:r w:rsidRPr="007F0ED1">
              <w:rPr>
                <w:b/>
                <w:sz w:val="16"/>
                <w:szCs w:val="16"/>
              </w:rPr>
              <w:t>2</w:t>
            </w:r>
          </w:p>
        </w:tc>
      </w:tr>
      <w:tr w:rsidR="009D7294" w:rsidRPr="007F0ED1" w14:paraId="148B05F8" w14:textId="77777777" w:rsidTr="008473CF">
        <w:trPr>
          <w:trHeight w:val="340"/>
        </w:trPr>
        <w:tc>
          <w:tcPr>
            <w:tcW w:w="10557" w:type="dxa"/>
            <w:gridSpan w:val="3"/>
            <w:shd w:val="clear" w:color="auto" w:fill="D0CECE"/>
            <w:vAlign w:val="center"/>
          </w:tcPr>
          <w:p w14:paraId="2E086EAF" w14:textId="2D44581C" w:rsidR="009D7294" w:rsidRPr="007F0ED1" w:rsidRDefault="009D7294" w:rsidP="00CB2108">
            <w:pPr>
              <w:jc w:val="center"/>
              <w:rPr>
                <w:b/>
                <w:sz w:val="16"/>
                <w:szCs w:val="16"/>
              </w:rPr>
            </w:pPr>
            <w:r>
              <w:rPr>
                <w:b/>
                <w:sz w:val="16"/>
                <w:szCs w:val="16"/>
              </w:rPr>
              <w:t xml:space="preserve">13. </w:t>
            </w:r>
            <w:r>
              <w:rPr>
                <w:rFonts w:cs="Tahoma"/>
                <w:b/>
                <w:sz w:val="16"/>
                <w:szCs w:val="16"/>
              </w:rPr>
              <w:t>Systemy bezpieczeństwa.</w:t>
            </w:r>
          </w:p>
        </w:tc>
      </w:tr>
      <w:tr w:rsidR="009D7294" w:rsidRPr="007F0ED1" w14:paraId="77F9F143" w14:textId="77777777" w:rsidTr="008473CF">
        <w:trPr>
          <w:cantSplit/>
          <w:trHeight w:val="454"/>
        </w:trPr>
        <w:tc>
          <w:tcPr>
            <w:tcW w:w="2551" w:type="dxa"/>
            <w:vMerge w:val="restart"/>
            <w:vAlign w:val="center"/>
          </w:tcPr>
          <w:p w14:paraId="3470BF21" w14:textId="393A4E2F" w:rsidR="009D7294" w:rsidRPr="007F0ED1" w:rsidRDefault="009D7294" w:rsidP="00CB2108">
            <w:pPr>
              <w:rPr>
                <w:rFonts w:cs="Tahoma"/>
                <w:b/>
                <w:sz w:val="16"/>
                <w:szCs w:val="16"/>
              </w:rPr>
            </w:pPr>
            <w:r w:rsidRPr="007F0ED1">
              <w:rPr>
                <w:rFonts w:cs="Tahoma"/>
                <w:b/>
                <w:sz w:val="16"/>
                <w:szCs w:val="16"/>
              </w:rPr>
              <w:t>1</w:t>
            </w:r>
            <w:r>
              <w:rPr>
                <w:rFonts w:cs="Tahoma"/>
                <w:b/>
                <w:sz w:val="16"/>
                <w:szCs w:val="16"/>
              </w:rPr>
              <w:t>3.1</w:t>
            </w:r>
            <w:r w:rsidRPr="007F0ED1">
              <w:rPr>
                <w:rFonts w:cs="Tahoma"/>
                <w:b/>
                <w:sz w:val="16"/>
                <w:szCs w:val="16"/>
              </w:rPr>
              <w:t>. Wymagania:</w:t>
            </w:r>
          </w:p>
        </w:tc>
        <w:tc>
          <w:tcPr>
            <w:tcW w:w="8006" w:type="dxa"/>
            <w:gridSpan w:val="2"/>
            <w:shd w:val="clear" w:color="auto" w:fill="FFFFFF"/>
            <w:vAlign w:val="center"/>
          </w:tcPr>
          <w:p w14:paraId="521475C0" w14:textId="77777777" w:rsidR="008473CF" w:rsidRDefault="008473CF" w:rsidP="008473CF">
            <w:pPr>
              <w:jc w:val="both"/>
              <w:rPr>
                <w:rFonts w:cs="Tahoma"/>
                <w:sz w:val="16"/>
                <w:szCs w:val="16"/>
              </w:rPr>
            </w:pPr>
            <w:r>
              <w:rPr>
                <w:rFonts w:cs="Tahoma"/>
                <w:sz w:val="16"/>
                <w:szCs w:val="16"/>
              </w:rPr>
              <w:t>a) oferowany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w:t>
            </w:r>
            <w:proofErr w:type="spellStart"/>
            <w:r>
              <w:rPr>
                <w:rFonts w:cs="Tahoma"/>
                <w:sz w:val="16"/>
                <w:szCs w:val="16"/>
              </w:rPr>
              <w:t>Dz.Urz.UE.L</w:t>
            </w:r>
            <w:proofErr w:type="spellEnd"/>
            <w:r>
              <w:rPr>
                <w:rFonts w:cs="Tahoma"/>
                <w:sz w:val="16"/>
                <w:szCs w:val="16"/>
              </w:rPr>
              <w:t xml:space="preserve"> 2019 Nr 325, str. 1 z </w:t>
            </w:r>
            <w:proofErr w:type="spellStart"/>
            <w:r>
              <w:rPr>
                <w:rFonts w:cs="Tahoma"/>
                <w:sz w:val="16"/>
                <w:szCs w:val="16"/>
              </w:rPr>
              <w:t>późn</w:t>
            </w:r>
            <w:proofErr w:type="spellEnd"/>
            <w:r>
              <w:rPr>
                <w:rFonts w:cs="Tahoma"/>
                <w:sz w:val="16"/>
                <w:szCs w:val="16"/>
              </w:rPr>
              <w:t>. zm.);</w:t>
            </w:r>
          </w:p>
          <w:p w14:paraId="7EE6D157" w14:textId="77777777" w:rsidR="009D7294" w:rsidRPr="007F0ED1" w:rsidRDefault="009D7294" w:rsidP="00CB2108">
            <w:pPr>
              <w:pStyle w:val="Nagwek"/>
              <w:tabs>
                <w:tab w:val="clear" w:pos="4536"/>
                <w:tab w:val="clear" w:pos="9072"/>
              </w:tabs>
              <w:ind w:left="217"/>
              <w:jc w:val="both"/>
              <w:rPr>
                <w:rFonts w:ascii="Tahoma" w:hAnsi="Tahoma" w:cs="Tahoma"/>
                <w:sz w:val="16"/>
                <w:szCs w:val="16"/>
              </w:rPr>
            </w:pPr>
          </w:p>
        </w:tc>
      </w:tr>
      <w:tr w:rsidR="009D7294" w:rsidRPr="007F0ED1" w14:paraId="11B7E067" w14:textId="77777777" w:rsidTr="008473CF">
        <w:trPr>
          <w:cantSplit/>
          <w:trHeight w:val="454"/>
        </w:trPr>
        <w:tc>
          <w:tcPr>
            <w:tcW w:w="2551" w:type="dxa"/>
            <w:vMerge/>
            <w:vAlign w:val="center"/>
          </w:tcPr>
          <w:p w14:paraId="4AA97E84" w14:textId="77777777" w:rsidR="009D7294" w:rsidRPr="007F0ED1" w:rsidRDefault="009D7294" w:rsidP="00CB2108">
            <w:pPr>
              <w:rPr>
                <w:rFonts w:cs="Tahoma"/>
                <w:b/>
                <w:sz w:val="16"/>
                <w:szCs w:val="16"/>
              </w:rPr>
            </w:pPr>
          </w:p>
        </w:tc>
        <w:tc>
          <w:tcPr>
            <w:tcW w:w="8006" w:type="dxa"/>
            <w:gridSpan w:val="2"/>
            <w:vAlign w:val="center"/>
          </w:tcPr>
          <w:p w14:paraId="52CD21A0" w14:textId="77777777" w:rsidR="008473CF" w:rsidRDefault="008473CF" w:rsidP="008473CF">
            <w:pPr>
              <w:spacing w:after="160" w:line="256" w:lineRule="auto"/>
              <w:jc w:val="both"/>
              <w:rPr>
                <w:rFonts w:cs="Tahoma"/>
                <w:sz w:val="16"/>
                <w:szCs w:val="16"/>
              </w:rPr>
            </w:pPr>
            <w:r>
              <w:rPr>
                <w:rFonts w:cs="Tahoma"/>
                <w:sz w:val="16"/>
                <w:szCs w:val="16"/>
              </w:rPr>
              <w:t xml:space="preserve">b) autobus musi być wyposażony w systemy poprawiające bezpieczeństwo jazdy: </w:t>
            </w:r>
          </w:p>
          <w:p w14:paraId="228FC859" w14:textId="77777777" w:rsidR="008473CF" w:rsidRDefault="008473CF" w:rsidP="008473CF">
            <w:pPr>
              <w:numPr>
                <w:ilvl w:val="0"/>
                <w:numId w:val="72"/>
              </w:numPr>
              <w:ind w:left="420" w:hanging="283"/>
              <w:jc w:val="both"/>
              <w:rPr>
                <w:rFonts w:cs="Tahoma"/>
                <w:sz w:val="16"/>
                <w:szCs w:val="16"/>
              </w:rPr>
            </w:pPr>
            <w:r>
              <w:rPr>
                <w:rFonts w:cs="Tahoma"/>
                <w:sz w:val="16"/>
                <w:szCs w:val="16"/>
              </w:rPr>
              <w:t>system unikania kolizji – aktywna kontrola bezpieczeństwa martwych stref pojazdu – z przodu oraz po prawej i lewej stronie, wykrywanie m. in. pieszych lub rowerzystów oraz potencjalnych zagrożeń z prawej oraz lewej strony pojazdu, system umożliwiający detekcję nocną.</w:t>
            </w:r>
          </w:p>
          <w:p w14:paraId="0105D447" w14:textId="77777777" w:rsidR="008473CF" w:rsidRDefault="008473CF" w:rsidP="008473CF">
            <w:pPr>
              <w:numPr>
                <w:ilvl w:val="0"/>
                <w:numId w:val="72"/>
              </w:numPr>
              <w:ind w:left="420" w:hanging="283"/>
              <w:jc w:val="both"/>
              <w:rPr>
                <w:rFonts w:cs="Tahoma"/>
                <w:sz w:val="16"/>
                <w:szCs w:val="16"/>
              </w:rPr>
            </w:pPr>
            <w:r>
              <w:rPr>
                <w:rFonts w:cs="Tahoma"/>
                <w:sz w:val="16"/>
                <w:szCs w:val="16"/>
              </w:rPr>
              <w:t>system wspomagający kierowcę w zapobieganiu lub łagodzeniu skutków kolizji m. in. poprzez alerty wizualne oraz dźwiękowe.</w:t>
            </w:r>
          </w:p>
          <w:p w14:paraId="63676C70" w14:textId="732F7F63" w:rsidR="009D7294" w:rsidRPr="008473CF" w:rsidRDefault="008473CF" w:rsidP="008473CF">
            <w:pPr>
              <w:pStyle w:val="Akapitzlist"/>
              <w:numPr>
                <w:ilvl w:val="0"/>
                <w:numId w:val="72"/>
              </w:numPr>
              <w:ind w:left="426" w:hanging="283"/>
              <w:jc w:val="both"/>
              <w:rPr>
                <w:rFonts w:cs="Tahoma"/>
                <w:sz w:val="16"/>
                <w:szCs w:val="16"/>
              </w:rPr>
            </w:pPr>
            <w:r>
              <w:rPr>
                <w:rFonts w:ascii="Tahoma" w:hAnsi="Tahoma" w:cs="Tahoma"/>
                <w:sz w:val="16"/>
                <w:szCs w:val="16"/>
              </w:rPr>
              <w:t>system zabudowany w taki sposób aby nie utrudniał pracy kierowcy.</w:t>
            </w:r>
          </w:p>
        </w:tc>
      </w:tr>
      <w:tr w:rsidR="000D1B46" w:rsidRPr="007F0ED1" w14:paraId="3DD0AF41" w14:textId="77777777" w:rsidTr="008473CF">
        <w:trPr>
          <w:trHeight w:val="340"/>
        </w:trPr>
        <w:tc>
          <w:tcPr>
            <w:tcW w:w="10557" w:type="dxa"/>
            <w:gridSpan w:val="3"/>
            <w:shd w:val="clear" w:color="auto" w:fill="D0CECE"/>
            <w:vAlign w:val="center"/>
          </w:tcPr>
          <w:p w14:paraId="3FB5D59D" w14:textId="1BED63B3" w:rsidR="000D1B46" w:rsidRPr="007F0ED1" w:rsidRDefault="000D1B46" w:rsidP="006D3FB3">
            <w:pPr>
              <w:jc w:val="center"/>
              <w:rPr>
                <w:b/>
                <w:sz w:val="16"/>
                <w:szCs w:val="16"/>
              </w:rPr>
            </w:pPr>
            <w:r>
              <w:rPr>
                <w:b/>
                <w:sz w:val="16"/>
                <w:szCs w:val="16"/>
              </w:rPr>
              <w:t>1</w:t>
            </w:r>
            <w:r w:rsidR="009D7294">
              <w:rPr>
                <w:b/>
                <w:sz w:val="16"/>
                <w:szCs w:val="16"/>
              </w:rPr>
              <w:t>4</w:t>
            </w:r>
            <w:r>
              <w:rPr>
                <w:b/>
                <w:sz w:val="16"/>
                <w:szCs w:val="16"/>
              </w:rPr>
              <w:t xml:space="preserve">. </w:t>
            </w:r>
            <w:r w:rsidR="009D7294">
              <w:rPr>
                <w:b/>
                <w:sz w:val="16"/>
                <w:szCs w:val="16"/>
              </w:rPr>
              <w:t>Wymagania dodatkowe.</w:t>
            </w:r>
          </w:p>
        </w:tc>
      </w:tr>
      <w:tr w:rsidR="000D1B46" w:rsidRPr="007F0ED1" w14:paraId="46885405" w14:textId="77777777" w:rsidTr="008473CF">
        <w:trPr>
          <w:cantSplit/>
          <w:trHeight w:val="796"/>
        </w:trPr>
        <w:tc>
          <w:tcPr>
            <w:tcW w:w="2551" w:type="dxa"/>
            <w:tcBorders>
              <w:bottom w:val="single" w:sz="4" w:space="0" w:color="auto"/>
            </w:tcBorders>
            <w:vAlign w:val="center"/>
          </w:tcPr>
          <w:p w14:paraId="0F0D4D3C" w14:textId="3597819B" w:rsidR="000D1B46" w:rsidRPr="007F0ED1" w:rsidRDefault="000D1B46" w:rsidP="006D3FB3">
            <w:pPr>
              <w:rPr>
                <w:rFonts w:cs="Tahoma"/>
                <w:b/>
                <w:sz w:val="16"/>
                <w:szCs w:val="16"/>
              </w:rPr>
            </w:pPr>
            <w:r w:rsidRPr="007F0ED1">
              <w:rPr>
                <w:rFonts w:cs="Tahoma"/>
                <w:b/>
                <w:sz w:val="16"/>
                <w:szCs w:val="16"/>
              </w:rPr>
              <w:t>1</w:t>
            </w:r>
            <w:r w:rsidR="009D7294">
              <w:rPr>
                <w:rFonts w:cs="Tahoma"/>
                <w:b/>
                <w:sz w:val="16"/>
                <w:szCs w:val="16"/>
              </w:rPr>
              <w:t>4</w:t>
            </w:r>
            <w:r w:rsidRPr="007F0ED1">
              <w:rPr>
                <w:rFonts w:cs="Tahoma"/>
                <w:b/>
                <w:sz w:val="16"/>
                <w:szCs w:val="16"/>
              </w:rPr>
              <w:t>.</w:t>
            </w:r>
            <w:r w:rsidR="008473CF">
              <w:rPr>
                <w:rFonts w:cs="Tahoma"/>
                <w:b/>
                <w:sz w:val="16"/>
                <w:szCs w:val="16"/>
              </w:rPr>
              <w:t>1</w:t>
            </w:r>
            <w:r w:rsidRPr="007F0ED1">
              <w:rPr>
                <w:rFonts w:cs="Tahoma"/>
                <w:b/>
                <w:sz w:val="16"/>
                <w:szCs w:val="16"/>
              </w:rPr>
              <w:t>. Szkolenia:</w:t>
            </w:r>
          </w:p>
        </w:tc>
        <w:tc>
          <w:tcPr>
            <w:tcW w:w="8006" w:type="dxa"/>
            <w:gridSpan w:val="2"/>
            <w:tcBorders>
              <w:bottom w:val="single" w:sz="4" w:space="0" w:color="auto"/>
            </w:tcBorders>
            <w:vAlign w:val="center"/>
          </w:tcPr>
          <w:p w14:paraId="0C58A63B" w14:textId="77777777" w:rsidR="000D1B46" w:rsidRPr="007F0ED1" w:rsidRDefault="000D1B46" w:rsidP="000D1B46">
            <w:pPr>
              <w:rPr>
                <w:rFonts w:cs="Tahoma"/>
                <w:sz w:val="16"/>
                <w:szCs w:val="16"/>
              </w:rPr>
            </w:pPr>
            <w:r w:rsidRPr="007F0ED1">
              <w:rPr>
                <w:rFonts w:cs="Tahoma"/>
                <w:sz w:val="16"/>
                <w:szCs w:val="16"/>
              </w:rPr>
              <w:t xml:space="preserve">Wykonawca we własnym zakresie i na swój koszt przeszkoli: </w:t>
            </w:r>
          </w:p>
          <w:p w14:paraId="3FEDD816" w14:textId="77777777" w:rsidR="000D1B46" w:rsidRPr="007F0ED1" w:rsidRDefault="000D1B46" w:rsidP="000D1B46">
            <w:pPr>
              <w:numPr>
                <w:ilvl w:val="0"/>
                <w:numId w:val="53"/>
              </w:numPr>
              <w:ind w:left="355" w:hanging="355"/>
              <w:rPr>
                <w:rFonts w:cs="Tahoma"/>
                <w:sz w:val="16"/>
                <w:szCs w:val="16"/>
              </w:rPr>
            </w:pPr>
            <w:r>
              <w:rPr>
                <w:rFonts w:cs="Tahoma"/>
                <w:sz w:val="16"/>
                <w:szCs w:val="16"/>
              </w:rPr>
              <w:t>dziesięciu</w:t>
            </w:r>
            <w:r w:rsidRPr="007F0ED1">
              <w:rPr>
                <w:rFonts w:cs="Tahoma"/>
                <w:sz w:val="16"/>
                <w:szCs w:val="16"/>
              </w:rPr>
              <w:t xml:space="preserve"> pracowników Zamawiającego w zakresie obsługi</w:t>
            </w:r>
            <w:r>
              <w:rPr>
                <w:rFonts w:cs="Tahoma"/>
                <w:sz w:val="16"/>
                <w:szCs w:val="16"/>
              </w:rPr>
              <w:t xml:space="preserve"> </w:t>
            </w:r>
            <w:r w:rsidRPr="007F0ED1">
              <w:rPr>
                <w:rFonts w:cs="Tahoma"/>
                <w:sz w:val="16"/>
                <w:szCs w:val="16"/>
              </w:rPr>
              <w:t xml:space="preserve">i naprawy oferowanych autobusów, </w:t>
            </w:r>
          </w:p>
          <w:p w14:paraId="228795BE" w14:textId="77777777" w:rsidR="000D1B46" w:rsidRPr="007F0ED1" w:rsidRDefault="000D1B46" w:rsidP="000D1B46">
            <w:pPr>
              <w:numPr>
                <w:ilvl w:val="0"/>
                <w:numId w:val="53"/>
              </w:numPr>
              <w:ind w:left="355" w:hanging="355"/>
              <w:rPr>
                <w:rFonts w:cs="Tahoma"/>
                <w:sz w:val="16"/>
                <w:szCs w:val="16"/>
              </w:rPr>
            </w:pPr>
            <w:r w:rsidRPr="007F0ED1">
              <w:rPr>
                <w:rFonts w:cs="Tahoma"/>
                <w:sz w:val="16"/>
                <w:szCs w:val="16"/>
              </w:rPr>
              <w:t xml:space="preserve">po </w:t>
            </w:r>
            <w:r>
              <w:rPr>
                <w:rFonts w:cs="Tahoma"/>
                <w:sz w:val="16"/>
                <w:szCs w:val="16"/>
              </w:rPr>
              <w:t>trzech</w:t>
            </w:r>
            <w:r w:rsidRPr="007F0ED1">
              <w:rPr>
                <w:rFonts w:cs="Tahoma"/>
                <w:sz w:val="16"/>
                <w:szCs w:val="16"/>
              </w:rPr>
              <w:t xml:space="preserve"> kierowców Zamawiającego na każdy dostarczony pojazd</w:t>
            </w:r>
            <w:r>
              <w:rPr>
                <w:rFonts w:cs="Tahoma"/>
                <w:sz w:val="16"/>
                <w:szCs w:val="16"/>
              </w:rPr>
              <w:t>,</w:t>
            </w:r>
            <w:r w:rsidRPr="007F0ED1">
              <w:rPr>
                <w:rFonts w:cs="Tahoma"/>
                <w:sz w:val="16"/>
                <w:szCs w:val="16"/>
              </w:rPr>
              <w:t xml:space="preserve"> w zakresie obsługi i ekonomicznej jazdy oferowanym autobusem.</w:t>
            </w:r>
          </w:p>
        </w:tc>
      </w:tr>
      <w:tr w:rsidR="000D1B46" w:rsidRPr="007F0ED1" w14:paraId="102B90EB" w14:textId="77777777" w:rsidTr="008473CF">
        <w:trPr>
          <w:gridAfter w:val="1"/>
          <w:wAfter w:w="67" w:type="dxa"/>
          <w:cantSplit/>
          <w:trHeight w:val="2692"/>
        </w:trPr>
        <w:tc>
          <w:tcPr>
            <w:tcW w:w="2551" w:type="dxa"/>
            <w:tcBorders>
              <w:bottom w:val="single" w:sz="4" w:space="0" w:color="auto"/>
            </w:tcBorders>
            <w:vAlign w:val="center"/>
          </w:tcPr>
          <w:p w14:paraId="3D73454D" w14:textId="7CB94E9B" w:rsidR="000D1B46" w:rsidRPr="007F0ED1" w:rsidRDefault="000D1B46" w:rsidP="006D3FB3">
            <w:pPr>
              <w:rPr>
                <w:rFonts w:cs="Tahoma"/>
                <w:b/>
                <w:sz w:val="16"/>
                <w:szCs w:val="16"/>
              </w:rPr>
            </w:pPr>
            <w:r w:rsidRPr="007F0ED1">
              <w:rPr>
                <w:rFonts w:cs="Tahoma"/>
                <w:b/>
                <w:sz w:val="16"/>
                <w:szCs w:val="16"/>
              </w:rPr>
              <w:t>1</w:t>
            </w:r>
            <w:r w:rsidR="009D7294">
              <w:rPr>
                <w:rFonts w:cs="Tahoma"/>
                <w:b/>
                <w:sz w:val="16"/>
                <w:szCs w:val="16"/>
              </w:rPr>
              <w:t>4</w:t>
            </w:r>
            <w:r w:rsidRPr="007F0ED1">
              <w:rPr>
                <w:rFonts w:cs="Tahoma"/>
                <w:b/>
                <w:sz w:val="16"/>
                <w:szCs w:val="16"/>
              </w:rPr>
              <w:t>.</w:t>
            </w:r>
            <w:r w:rsidR="008473CF">
              <w:rPr>
                <w:rFonts w:cs="Tahoma"/>
                <w:b/>
                <w:sz w:val="16"/>
                <w:szCs w:val="16"/>
              </w:rPr>
              <w:t>2</w:t>
            </w:r>
            <w:r w:rsidRPr="007F0ED1">
              <w:rPr>
                <w:rFonts w:cs="Tahoma"/>
                <w:b/>
                <w:sz w:val="16"/>
                <w:szCs w:val="16"/>
              </w:rPr>
              <w:t>. Dokumentacja:</w:t>
            </w:r>
          </w:p>
        </w:tc>
        <w:tc>
          <w:tcPr>
            <w:tcW w:w="7939" w:type="dxa"/>
            <w:tcBorders>
              <w:bottom w:val="single" w:sz="4" w:space="0" w:color="auto"/>
            </w:tcBorders>
            <w:vAlign w:val="center"/>
          </w:tcPr>
          <w:p w14:paraId="0A36715E" w14:textId="77777777" w:rsidR="000D1B46" w:rsidRPr="007F0ED1" w:rsidRDefault="000D1B46" w:rsidP="000D1B46">
            <w:pPr>
              <w:tabs>
                <w:tab w:val="left" w:pos="7017"/>
              </w:tabs>
              <w:ind w:right="49"/>
              <w:rPr>
                <w:rFonts w:cs="Tahoma"/>
                <w:sz w:val="16"/>
                <w:szCs w:val="16"/>
              </w:rPr>
            </w:pPr>
            <w:r w:rsidRPr="007F0ED1">
              <w:rPr>
                <w:rFonts w:cs="Tahoma"/>
                <w:sz w:val="16"/>
                <w:szCs w:val="16"/>
              </w:rPr>
              <w:t xml:space="preserve">Wykonawca wraz z autobusami na własny koszt (nieodpłatnie) dostarczy Zamawiającemu kompletną dokumentację techniczną w języku polskim oferowanego autobusu obejmującą co najmniej: </w:t>
            </w:r>
          </w:p>
          <w:p w14:paraId="65A7E72E" w14:textId="77777777" w:rsidR="000D1B46" w:rsidRPr="007F0ED1" w:rsidRDefault="000D1B46" w:rsidP="000D1B46">
            <w:pPr>
              <w:numPr>
                <w:ilvl w:val="0"/>
                <w:numId w:val="5"/>
              </w:numPr>
              <w:tabs>
                <w:tab w:val="clear" w:pos="1068"/>
                <w:tab w:val="left" w:pos="355"/>
                <w:tab w:val="left" w:pos="7017"/>
              </w:tabs>
              <w:ind w:left="355" w:right="49" w:hanging="355"/>
              <w:rPr>
                <w:rFonts w:cs="Tahoma"/>
                <w:sz w:val="16"/>
                <w:szCs w:val="16"/>
              </w:rPr>
            </w:pPr>
            <w:r w:rsidRPr="007F0ED1">
              <w:rPr>
                <w:rFonts w:cs="Tahoma"/>
                <w:sz w:val="16"/>
                <w:szCs w:val="16"/>
              </w:rPr>
              <w:t xml:space="preserve">instrukcję fabryczną w zakresie prawidłowej obsługi i eksploatacji autobusu – </w:t>
            </w:r>
            <w:r>
              <w:rPr>
                <w:rFonts w:cs="Tahoma"/>
                <w:sz w:val="16"/>
                <w:szCs w:val="16"/>
              </w:rPr>
              <w:t>4</w:t>
            </w:r>
            <w:r w:rsidRPr="007F0ED1">
              <w:rPr>
                <w:rFonts w:cs="Tahoma"/>
                <w:sz w:val="16"/>
                <w:szCs w:val="16"/>
              </w:rPr>
              <w:t xml:space="preserve"> egzemplarz</w:t>
            </w:r>
            <w:r>
              <w:rPr>
                <w:rFonts w:cs="Tahoma"/>
                <w:sz w:val="16"/>
                <w:szCs w:val="16"/>
              </w:rPr>
              <w:t>e</w:t>
            </w:r>
            <w:r w:rsidRPr="007F0ED1">
              <w:rPr>
                <w:rFonts w:cs="Tahoma"/>
                <w:sz w:val="16"/>
                <w:szCs w:val="16"/>
              </w:rPr>
              <w:t xml:space="preserve">, </w:t>
            </w:r>
          </w:p>
          <w:p w14:paraId="755CCD37"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instrukcję napraw autobusów – 2 egzemplarze, </w:t>
            </w:r>
          </w:p>
          <w:p w14:paraId="04399A57" w14:textId="77777777" w:rsidR="000D1B46" w:rsidRPr="007F0ED1" w:rsidRDefault="000D1B46" w:rsidP="000D1B46">
            <w:pPr>
              <w:numPr>
                <w:ilvl w:val="0"/>
                <w:numId w:val="5"/>
              </w:numPr>
              <w:tabs>
                <w:tab w:val="clear" w:pos="1068"/>
                <w:tab w:val="left" w:pos="355"/>
              </w:tabs>
              <w:ind w:left="355" w:right="49" w:hanging="355"/>
              <w:rPr>
                <w:rFonts w:cs="Tahoma"/>
                <w:sz w:val="16"/>
                <w:szCs w:val="16"/>
              </w:rPr>
            </w:pPr>
            <w:r w:rsidRPr="007F0ED1">
              <w:rPr>
                <w:rFonts w:cs="Tahoma"/>
                <w:sz w:val="16"/>
                <w:szCs w:val="16"/>
              </w:rPr>
              <w:t xml:space="preserve">schemat instalacji elektrycznej (w tym instalacji oświetleniowej i sygnalizacyjnej) – 2 egzemplarze, </w:t>
            </w:r>
          </w:p>
          <w:p w14:paraId="30E2A9B0"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pneumatycznego i hamulcowego – 2 egzemplarze, </w:t>
            </w:r>
          </w:p>
          <w:p w14:paraId="0294939E"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chłodzenia – 2 egzemplarze, </w:t>
            </w:r>
          </w:p>
          <w:p w14:paraId="18EFBD3D"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schematy układów hydraulicznych – 2 egzemplarze, </w:t>
            </w:r>
          </w:p>
          <w:p w14:paraId="403B806A"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schemat układu kierowniczego – 2 egzemplarze, </w:t>
            </w:r>
          </w:p>
          <w:p w14:paraId="45BA3647"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dokładną instrukcję (harmonogram) czynności obsługowych – 2 egzemplarze, </w:t>
            </w:r>
          </w:p>
          <w:p w14:paraId="13C11E7B" w14:textId="77777777" w:rsidR="000D1B46" w:rsidRPr="007F0ED1" w:rsidRDefault="000D1B46" w:rsidP="000D1B46">
            <w:pPr>
              <w:numPr>
                <w:ilvl w:val="0"/>
                <w:numId w:val="5"/>
              </w:numPr>
              <w:tabs>
                <w:tab w:val="clear" w:pos="1068"/>
                <w:tab w:val="left" w:pos="355"/>
              </w:tabs>
              <w:ind w:left="355" w:hanging="355"/>
              <w:rPr>
                <w:rFonts w:cs="Tahoma"/>
                <w:sz w:val="16"/>
                <w:szCs w:val="16"/>
              </w:rPr>
            </w:pPr>
            <w:r w:rsidRPr="007F0ED1">
              <w:rPr>
                <w:rFonts w:cs="Tahoma"/>
                <w:sz w:val="16"/>
                <w:szCs w:val="16"/>
              </w:rPr>
              <w:t xml:space="preserve">katalog części zamiennych – 2 egzemplarze. </w:t>
            </w:r>
          </w:p>
          <w:p w14:paraId="72BB229B" w14:textId="77777777" w:rsidR="000D1B46" w:rsidRPr="007F0ED1" w:rsidRDefault="000D1B46" w:rsidP="000D1B46">
            <w:pPr>
              <w:ind w:right="110"/>
              <w:rPr>
                <w:rFonts w:cs="Tahoma"/>
                <w:sz w:val="16"/>
                <w:szCs w:val="16"/>
              </w:rPr>
            </w:pPr>
            <w:r w:rsidRPr="007F0ED1">
              <w:rPr>
                <w:rFonts w:cs="Tahoma"/>
                <w:b/>
                <w:bCs/>
                <w:sz w:val="16"/>
              </w:rPr>
              <w:t>UWAGA.</w:t>
            </w:r>
            <w:r w:rsidRPr="007F0ED1">
              <w:rPr>
                <w:rFonts w:cs="Tahoma"/>
                <w:sz w:val="16"/>
              </w:rPr>
              <w:t xml:space="preserve"> Zamawiający </w:t>
            </w:r>
            <w:r>
              <w:rPr>
                <w:rFonts w:cs="Tahoma"/>
                <w:sz w:val="16"/>
              </w:rPr>
              <w:t>wymaga</w:t>
            </w:r>
            <w:r w:rsidRPr="007F0ED1">
              <w:rPr>
                <w:rFonts w:cs="Tahoma"/>
                <w:sz w:val="16"/>
              </w:rPr>
              <w:t xml:space="preserve">, aby instrukcje napraw, schematy i katalogi zostały dostarczone przez Wykonawcę w wersji elektronicznej, po uzgodnieniu z Zamawiającym. </w:t>
            </w:r>
          </w:p>
        </w:tc>
      </w:tr>
      <w:tr w:rsidR="000D1B46" w:rsidRPr="007F0ED1" w14:paraId="0EFDDA78" w14:textId="77777777" w:rsidTr="008473CF">
        <w:trPr>
          <w:gridAfter w:val="1"/>
          <w:wAfter w:w="67" w:type="dxa"/>
          <w:cantSplit/>
          <w:trHeight w:val="1541"/>
        </w:trPr>
        <w:tc>
          <w:tcPr>
            <w:tcW w:w="2551" w:type="dxa"/>
            <w:vMerge w:val="restart"/>
            <w:vAlign w:val="center"/>
          </w:tcPr>
          <w:p w14:paraId="72633D8B" w14:textId="4613A219" w:rsidR="000D1B46" w:rsidRPr="007F0ED1" w:rsidRDefault="000D1B46" w:rsidP="006D3FB3">
            <w:pPr>
              <w:ind w:left="432" w:hanging="432"/>
              <w:rPr>
                <w:rFonts w:cs="Tahoma"/>
                <w:b/>
                <w:sz w:val="16"/>
                <w:szCs w:val="16"/>
              </w:rPr>
            </w:pPr>
            <w:r w:rsidRPr="007F0ED1">
              <w:rPr>
                <w:rFonts w:cs="Tahoma"/>
                <w:b/>
                <w:sz w:val="16"/>
                <w:szCs w:val="16"/>
              </w:rPr>
              <w:t>1</w:t>
            </w:r>
            <w:r w:rsidR="009D7294">
              <w:rPr>
                <w:rFonts w:cs="Tahoma"/>
                <w:b/>
                <w:sz w:val="16"/>
                <w:szCs w:val="16"/>
              </w:rPr>
              <w:t>4</w:t>
            </w:r>
            <w:r w:rsidRPr="007F0ED1">
              <w:rPr>
                <w:rFonts w:cs="Tahoma"/>
                <w:b/>
                <w:sz w:val="16"/>
                <w:szCs w:val="16"/>
              </w:rPr>
              <w:t>.</w:t>
            </w:r>
            <w:r w:rsidR="008473CF">
              <w:rPr>
                <w:rFonts w:cs="Tahoma"/>
                <w:b/>
                <w:sz w:val="16"/>
                <w:szCs w:val="16"/>
              </w:rPr>
              <w:t>3</w:t>
            </w:r>
            <w:r w:rsidRPr="007F0ED1">
              <w:rPr>
                <w:rFonts w:cs="Tahoma"/>
                <w:b/>
                <w:sz w:val="16"/>
                <w:szCs w:val="16"/>
              </w:rPr>
              <w:t>. Przyrządy i narzędzia specjalistyczne:</w:t>
            </w:r>
          </w:p>
        </w:tc>
        <w:tc>
          <w:tcPr>
            <w:tcW w:w="7939" w:type="dxa"/>
            <w:tcBorders>
              <w:bottom w:val="single" w:sz="4" w:space="0" w:color="auto"/>
            </w:tcBorders>
            <w:vAlign w:val="center"/>
          </w:tcPr>
          <w:p w14:paraId="643CE3D9" w14:textId="77777777" w:rsidR="000D1B46" w:rsidRPr="007F0ED1" w:rsidRDefault="000D1B46" w:rsidP="006D3FB3">
            <w:pPr>
              <w:ind w:right="49"/>
              <w:jc w:val="both"/>
              <w:rPr>
                <w:rFonts w:cs="Tahoma"/>
                <w:sz w:val="16"/>
                <w:szCs w:val="16"/>
              </w:rPr>
            </w:pPr>
            <w:r>
              <w:rPr>
                <w:rFonts w:cs="Tahoma"/>
                <w:sz w:val="16"/>
                <w:szCs w:val="16"/>
              </w:rPr>
              <w:t xml:space="preserve">a) </w:t>
            </w:r>
            <w:r w:rsidRPr="007F0ED1">
              <w:rPr>
                <w:rFonts w:cs="Tahoma"/>
                <w:sz w:val="16"/>
                <w:szCs w:val="16"/>
              </w:rPr>
              <w:t>Wykonawca dostarczy zestaw przyrządów diagnostycznych wraz z instrukcjami i oprogramowaniem aktualizowanym na bieżąco w okresie co najmniej przez 10 lat</w:t>
            </w:r>
            <w:r>
              <w:rPr>
                <w:rFonts w:cs="Tahoma"/>
                <w:sz w:val="16"/>
                <w:szCs w:val="16"/>
              </w:rPr>
              <w:t>,</w:t>
            </w:r>
            <w:r w:rsidRPr="007F0ED1">
              <w:rPr>
                <w:rFonts w:cs="Tahoma"/>
                <w:sz w:val="16"/>
                <w:szCs w:val="16"/>
              </w:rPr>
              <w:t xml:space="preserve"> w języku polskim</w:t>
            </w:r>
            <w:r>
              <w:rPr>
                <w:rFonts w:cs="Tahoma"/>
                <w:sz w:val="16"/>
                <w:szCs w:val="16"/>
              </w:rPr>
              <w:t>;</w:t>
            </w:r>
            <w:r w:rsidRPr="007F0ED1">
              <w:rPr>
                <w:rFonts w:cs="Tahoma"/>
                <w:sz w:val="16"/>
                <w:szCs w:val="16"/>
              </w:rPr>
              <w:t xml:space="preserve"> umożliwiający przeprowadzenie kalibracji, ustalenie błędów i awarii w instalacjach pojazdu oraz, po uzgodnieniu </w:t>
            </w:r>
            <w:r w:rsidRPr="007F0ED1">
              <w:rPr>
                <w:rFonts w:cs="Tahoma"/>
                <w:sz w:val="16"/>
                <w:szCs w:val="16"/>
              </w:rPr>
              <w:br/>
              <w:t>z Zamawiającym, narzędzia specjalistyczne umożliwiające udzielenie Zamawiającemu autoryzacji wewnętrznej</w:t>
            </w:r>
            <w:r>
              <w:rPr>
                <w:rFonts w:cs="Tahoma"/>
                <w:sz w:val="16"/>
                <w:szCs w:val="16"/>
              </w:rPr>
              <w:t>,</w:t>
            </w:r>
            <w:r w:rsidRPr="007F0ED1">
              <w:rPr>
                <w:rFonts w:cs="Tahoma"/>
                <w:sz w:val="16"/>
                <w:szCs w:val="16"/>
              </w:rPr>
              <w:t xml:space="preserve"> w zakresie, co najmniej wykonywania obsług technicznych oraz napraw bieżących w technologii wymiany uszkodzonych zespołów i podzespołów oraz częściowej naprawy zespołów </w:t>
            </w:r>
            <w:r w:rsidRPr="007F0ED1">
              <w:rPr>
                <w:rFonts w:cs="Tahoma"/>
                <w:sz w:val="16"/>
                <w:szCs w:val="16"/>
              </w:rPr>
              <w:br/>
              <w:t>i podzespołów z wymianą części</w:t>
            </w:r>
            <w:r>
              <w:rPr>
                <w:rFonts w:cs="Tahoma"/>
                <w:sz w:val="16"/>
                <w:szCs w:val="16"/>
              </w:rPr>
              <w:t>,</w:t>
            </w:r>
          </w:p>
        </w:tc>
      </w:tr>
      <w:tr w:rsidR="000D1B46" w:rsidRPr="007F0ED1" w14:paraId="6FE8D4EF" w14:textId="77777777" w:rsidTr="008473CF">
        <w:trPr>
          <w:gridAfter w:val="1"/>
          <w:wAfter w:w="67" w:type="dxa"/>
          <w:cantSplit/>
          <w:trHeight w:val="1196"/>
        </w:trPr>
        <w:tc>
          <w:tcPr>
            <w:tcW w:w="2551" w:type="dxa"/>
            <w:vMerge/>
            <w:tcBorders>
              <w:bottom w:val="single" w:sz="4" w:space="0" w:color="auto"/>
            </w:tcBorders>
            <w:vAlign w:val="center"/>
          </w:tcPr>
          <w:p w14:paraId="3BB2F0E1" w14:textId="77777777" w:rsidR="000D1B46" w:rsidRPr="007F0ED1" w:rsidRDefault="000D1B46" w:rsidP="006D3FB3">
            <w:pPr>
              <w:ind w:left="432" w:hanging="432"/>
              <w:rPr>
                <w:rFonts w:cs="Tahoma"/>
                <w:b/>
                <w:sz w:val="16"/>
                <w:szCs w:val="16"/>
              </w:rPr>
            </w:pPr>
          </w:p>
        </w:tc>
        <w:tc>
          <w:tcPr>
            <w:tcW w:w="7939" w:type="dxa"/>
            <w:tcBorders>
              <w:bottom w:val="single" w:sz="4" w:space="0" w:color="auto"/>
            </w:tcBorders>
            <w:vAlign w:val="center"/>
          </w:tcPr>
          <w:p w14:paraId="5ACFC5EC" w14:textId="77777777" w:rsidR="000D1B46" w:rsidRPr="007F0ED1" w:rsidRDefault="000D1B46" w:rsidP="006D3FB3">
            <w:pPr>
              <w:ind w:right="49"/>
              <w:jc w:val="both"/>
              <w:rPr>
                <w:rFonts w:cs="Tahoma"/>
                <w:sz w:val="16"/>
                <w:szCs w:val="16"/>
              </w:rPr>
            </w:pPr>
            <w:r>
              <w:rPr>
                <w:rFonts w:cs="Tahoma"/>
                <w:sz w:val="16"/>
                <w:szCs w:val="16"/>
              </w:rPr>
              <w:t xml:space="preserve">b) </w:t>
            </w:r>
            <w:r w:rsidRPr="00F50FAC">
              <w:rPr>
                <w:rFonts w:eastAsia="Calibri" w:cs="Tahoma"/>
                <w:color w:val="000000"/>
                <w:sz w:val="16"/>
                <w:szCs w:val="16"/>
                <w:lang w:eastAsia="en-US"/>
              </w:rPr>
              <w:t xml:space="preserve">Wykonawca wraz </w:t>
            </w:r>
            <w:r>
              <w:rPr>
                <w:rFonts w:eastAsia="Calibri" w:cs="Tahoma"/>
                <w:color w:val="000000"/>
                <w:sz w:val="16"/>
                <w:szCs w:val="16"/>
                <w:lang w:eastAsia="en-US"/>
              </w:rPr>
              <w:t>z dostawą pierwszego autobusu,</w:t>
            </w:r>
            <w:r w:rsidRPr="00F50FAC">
              <w:rPr>
                <w:rFonts w:eastAsia="Calibri" w:cs="Tahoma"/>
                <w:color w:val="000000"/>
                <w:sz w:val="16"/>
                <w:szCs w:val="16"/>
                <w:lang w:eastAsia="en-US"/>
              </w:rPr>
              <w:t xml:space="preserve"> dostarczy Notebook serwisow</w:t>
            </w:r>
            <w:r>
              <w:rPr>
                <w:rFonts w:eastAsia="Calibri" w:cs="Tahoma"/>
                <w:color w:val="000000"/>
                <w:sz w:val="16"/>
                <w:szCs w:val="16"/>
                <w:lang w:eastAsia="en-US"/>
              </w:rPr>
              <w:t xml:space="preserve">y </w:t>
            </w:r>
            <w:r w:rsidRPr="00F50FAC">
              <w:rPr>
                <w:rFonts w:eastAsia="Calibri" w:cs="Tahoma"/>
                <w:color w:val="000000"/>
                <w:sz w:val="16"/>
                <w:szCs w:val="16"/>
                <w:lang w:eastAsia="en-US"/>
              </w:rPr>
              <w:t>z wyżej wymienionym oprogramowaniem</w:t>
            </w:r>
            <w:r>
              <w:rPr>
                <w:rFonts w:eastAsia="Calibri" w:cs="Tahoma"/>
                <w:color w:val="000000"/>
                <w:sz w:val="16"/>
                <w:szCs w:val="16"/>
                <w:lang w:eastAsia="en-US"/>
              </w:rPr>
              <w:t>,</w:t>
            </w:r>
            <w:r w:rsidRPr="00F50FAC">
              <w:rPr>
                <w:rFonts w:eastAsia="Calibri" w:cs="Tahoma"/>
                <w:color w:val="000000"/>
                <w:sz w:val="16"/>
                <w:szCs w:val="16"/>
                <w:lang w:eastAsia="en-US"/>
              </w:rPr>
              <w:t xml:space="preserve"> o odporności na upadek z 1,8m,</w:t>
            </w:r>
            <w:r>
              <w:rPr>
                <w:rFonts w:eastAsia="Calibri" w:cs="Tahoma"/>
                <w:color w:val="000000"/>
                <w:sz w:val="16"/>
                <w:szCs w:val="16"/>
                <w:lang w:eastAsia="en-US"/>
              </w:rPr>
              <w:t xml:space="preserve"> odporny na </w:t>
            </w:r>
            <w:r w:rsidRPr="00F50FAC">
              <w:rPr>
                <w:rFonts w:eastAsia="Calibri" w:cs="Tahoma"/>
                <w:color w:val="000000"/>
                <w:sz w:val="16"/>
                <w:szCs w:val="16"/>
                <w:lang w:eastAsia="en-US"/>
              </w:rPr>
              <w:t xml:space="preserve"> wstrząsy i uderzenia (MIL-STD-810G) oraz szczelności</w:t>
            </w:r>
            <w:r>
              <w:rPr>
                <w:rFonts w:eastAsia="Calibri" w:cs="Tahoma"/>
                <w:color w:val="000000"/>
                <w:sz w:val="16"/>
                <w:szCs w:val="16"/>
                <w:lang w:eastAsia="en-US"/>
              </w:rPr>
              <w:t xml:space="preserve"> min.</w:t>
            </w:r>
            <w:r w:rsidRPr="00F50FAC">
              <w:rPr>
                <w:rFonts w:eastAsia="Calibri" w:cs="Tahoma"/>
                <w:color w:val="000000"/>
                <w:sz w:val="16"/>
                <w:szCs w:val="16"/>
                <w:lang w:eastAsia="en-US"/>
              </w:rPr>
              <w:t xml:space="preserve"> I</w:t>
            </w:r>
            <w:r>
              <w:rPr>
                <w:rFonts w:eastAsia="Calibri" w:cs="Tahoma"/>
                <w:color w:val="000000"/>
                <w:sz w:val="16"/>
                <w:szCs w:val="16"/>
                <w:lang w:eastAsia="en-US"/>
              </w:rPr>
              <w:t>P</w:t>
            </w:r>
            <w:r w:rsidRPr="00F50FAC">
              <w:rPr>
                <w:rFonts w:eastAsia="Calibri" w:cs="Tahoma"/>
                <w:color w:val="000000"/>
                <w:sz w:val="16"/>
                <w:szCs w:val="16"/>
                <w:lang w:eastAsia="en-US"/>
              </w:rPr>
              <w:t>65.</w:t>
            </w:r>
          </w:p>
        </w:tc>
      </w:tr>
      <w:tr w:rsidR="000D1B46" w:rsidRPr="007F0ED1" w14:paraId="37C78FCD" w14:textId="77777777" w:rsidTr="008473CF">
        <w:trPr>
          <w:gridAfter w:val="1"/>
          <w:wAfter w:w="67" w:type="dxa"/>
          <w:cantSplit/>
          <w:trHeight w:val="1481"/>
        </w:trPr>
        <w:tc>
          <w:tcPr>
            <w:tcW w:w="2551" w:type="dxa"/>
            <w:vAlign w:val="center"/>
          </w:tcPr>
          <w:p w14:paraId="523DCBBC" w14:textId="49BEDC45" w:rsidR="000D1B46" w:rsidRPr="007F0ED1" w:rsidRDefault="000D1B46" w:rsidP="006D3FB3">
            <w:pPr>
              <w:rPr>
                <w:rFonts w:cs="Tahoma"/>
                <w:b/>
                <w:sz w:val="16"/>
                <w:szCs w:val="16"/>
              </w:rPr>
            </w:pPr>
            <w:r w:rsidRPr="007F0ED1">
              <w:rPr>
                <w:rFonts w:cs="Tahoma"/>
                <w:b/>
                <w:sz w:val="16"/>
                <w:szCs w:val="16"/>
              </w:rPr>
              <w:t>1</w:t>
            </w:r>
            <w:r w:rsidR="009D7294">
              <w:rPr>
                <w:rFonts w:cs="Tahoma"/>
                <w:b/>
                <w:sz w:val="16"/>
                <w:szCs w:val="16"/>
              </w:rPr>
              <w:t>4</w:t>
            </w:r>
            <w:r w:rsidRPr="007F0ED1">
              <w:rPr>
                <w:rFonts w:cs="Tahoma"/>
                <w:b/>
                <w:sz w:val="16"/>
                <w:szCs w:val="16"/>
              </w:rPr>
              <w:t>.</w:t>
            </w:r>
            <w:r w:rsidR="008473CF">
              <w:rPr>
                <w:rFonts w:cs="Tahoma"/>
                <w:b/>
                <w:sz w:val="16"/>
                <w:szCs w:val="16"/>
              </w:rPr>
              <w:t>4</w:t>
            </w:r>
            <w:r w:rsidRPr="007F0ED1">
              <w:rPr>
                <w:rFonts w:cs="Tahoma"/>
                <w:b/>
                <w:sz w:val="16"/>
                <w:szCs w:val="16"/>
              </w:rPr>
              <w:t>. Części zamienne:</w:t>
            </w:r>
          </w:p>
        </w:tc>
        <w:tc>
          <w:tcPr>
            <w:tcW w:w="7939" w:type="dxa"/>
            <w:shd w:val="clear" w:color="auto" w:fill="auto"/>
            <w:vAlign w:val="center"/>
          </w:tcPr>
          <w:p w14:paraId="27BDCF54" w14:textId="26A1D607" w:rsidR="000D1B46" w:rsidRPr="00BE4ACA" w:rsidRDefault="000D1B46" w:rsidP="000D1B46">
            <w:pPr>
              <w:ind w:right="49"/>
              <w:rPr>
                <w:rFonts w:cs="Tahoma"/>
                <w:sz w:val="16"/>
                <w:szCs w:val="16"/>
              </w:rPr>
            </w:pPr>
            <w:r w:rsidRPr="00BE4ACA">
              <w:rPr>
                <w:rFonts w:cs="Tahoma"/>
                <w:sz w:val="16"/>
                <w:szCs w:val="16"/>
              </w:rPr>
              <w:t xml:space="preserve">Wykonawca zobowiązuje się dostarczać części zamienne występujące w standardowym obrocie i katalogu części przekazanym wraz z autobusem, w czasie </w:t>
            </w:r>
            <w:r w:rsidR="00AA53BD" w:rsidRPr="00BE4ACA">
              <w:rPr>
                <w:rFonts w:cs="Tahoma"/>
                <w:sz w:val="16"/>
                <w:szCs w:val="16"/>
              </w:rPr>
              <w:t>5</w:t>
            </w:r>
            <w:r w:rsidRPr="00BE4ACA">
              <w:rPr>
                <w:rFonts w:cs="Tahoma"/>
                <w:sz w:val="16"/>
                <w:szCs w:val="16"/>
              </w:rPr>
              <w:t xml:space="preserve">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7DE46D7B" w14:textId="77777777" w:rsidR="009D17D2" w:rsidRPr="007F0ED1" w:rsidRDefault="009D17D2" w:rsidP="009D17D2">
      <w:pPr>
        <w:rPr>
          <w:sz w:val="12"/>
          <w:szCs w:val="8"/>
        </w:rPr>
      </w:pPr>
    </w:p>
    <w:p w14:paraId="3F4908DC" w14:textId="77777777" w:rsidR="009D17D2" w:rsidRPr="007F0ED1" w:rsidRDefault="009D17D2" w:rsidP="009D17D2">
      <w:pPr>
        <w:ind w:hanging="709"/>
        <w:rPr>
          <w:rFonts w:cs="Tahoma"/>
          <w:sz w:val="20"/>
        </w:rPr>
      </w:pPr>
      <w:r w:rsidRPr="007F0ED1">
        <w:rPr>
          <w:rFonts w:cs="Tahoma"/>
          <w:sz w:val="20"/>
        </w:rPr>
        <w:t>UWAGA!</w:t>
      </w:r>
    </w:p>
    <w:p w14:paraId="6FE5BF74" w14:textId="77777777" w:rsidR="009D17D2" w:rsidRPr="007F0ED1" w:rsidRDefault="009D17D2" w:rsidP="000D1B46">
      <w:pPr>
        <w:ind w:left="-709" w:right="-851"/>
        <w:jc w:val="both"/>
        <w:rPr>
          <w:rFonts w:cs="Tahoma"/>
          <w:sz w:val="20"/>
        </w:rPr>
      </w:pPr>
      <w:r w:rsidRPr="007F0ED1">
        <w:rPr>
          <w:rFonts w:cs="Tahoma"/>
          <w:sz w:val="20"/>
        </w:rPr>
        <w:t xml:space="preserve">Ilekroć opis przedmiotu zamówienia odnosi się do norm, ocen technicznych, specyfikacji technicznych, systemów referencji technicznych oraz znaków towarowych, o których mowa w art. 101 ust. 1 pkt 2 oraz ust. 3 ustawy Pzp, Zamawiający dopuszcza rozwiązania równoważne pod warunkiem, że Wykonawca udowodni w ofercie, </w:t>
      </w:r>
      <w:r w:rsidRPr="007F0ED1">
        <w:rPr>
          <w:rFonts w:cs="Tahoma"/>
          <w:sz w:val="20"/>
        </w:rPr>
        <w:br/>
        <w:t xml:space="preserve">w szczególności za pomocą przedmiotowych środków dowodowych, o których mowa w art. 104-107 ustawy Pzp, </w:t>
      </w:r>
      <w:r w:rsidRPr="007F0ED1">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5BEEB5AE" w14:textId="77777777" w:rsidR="003F3874" w:rsidRDefault="009D17D2" w:rsidP="009D17D2">
      <w:r w:rsidRPr="007F0ED1">
        <w:rPr>
          <w:color w:val="FF0000"/>
          <w:sz w:val="16"/>
          <w:szCs w:val="14"/>
        </w:rPr>
        <w:br/>
      </w:r>
    </w:p>
    <w:sectPr w:rsidR="003F3874" w:rsidSect="00CA0A2A">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31008"/>
    <w:multiLevelType w:val="hybridMultilevel"/>
    <w:tmpl w:val="9A88D63A"/>
    <w:lvl w:ilvl="0" w:tplc="EEBC4FF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054B3E49"/>
    <w:multiLevelType w:val="hybridMultilevel"/>
    <w:tmpl w:val="3DFE8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3C4BCC"/>
    <w:multiLevelType w:val="hybridMultilevel"/>
    <w:tmpl w:val="E12AA728"/>
    <w:lvl w:ilvl="0" w:tplc="04150001">
      <w:start w:val="1"/>
      <w:numFmt w:val="bullet"/>
      <w:lvlText w:val=""/>
      <w:lvlJc w:val="left"/>
      <w:pPr>
        <w:ind w:left="937" w:hanging="360"/>
      </w:pPr>
      <w:rPr>
        <w:rFonts w:ascii="Symbol" w:hAnsi="Symbol" w:hint="default"/>
      </w:rPr>
    </w:lvl>
    <w:lvl w:ilvl="1" w:tplc="04150003">
      <w:start w:val="1"/>
      <w:numFmt w:val="bullet"/>
      <w:lvlText w:val="o"/>
      <w:lvlJc w:val="left"/>
      <w:pPr>
        <w:ind w:left="1657" w:hanging="360"/>
      </w:pPr>
      <w:rPr>
        <w:rFonts w:ascii="Courier New" w:hAnsi="Courier New" w:cs="Courier New" w:hint="default"/>
      </w:rPr>
    </w:lvl>
    <w:lvl w:ilvl="2" w:tplc="04150005">
      <w:start w:val="1"/>
      <w:numFmt w:val="bullet"/>
      <w:lvlText w:val=""/>
      <w:lvlJc w:val="left"/>
      <w:pPr>
        <w:ind w:left="2377" w:hanging="360"/>
      </w:pPr>
      <w:rPr>
        <w:rFonts w:ascii="Wingdings" w:hAnsi="Wingdings" w:hint="default"/>
      </w:rPr>
    </w:lvl>
    <w:lvl w:ilvl="3" w:tplc="04150001">
      <w:start w:val="1"/>
      <w:numFmt w:val="bullet"/>
      <w:lvlText w:val=""/>
      <w:lvlJc w:val="left"/>
      <w:pPr>
        <w:ind w:left="3097" w:hanging="360"/>
      </w:pPr>
      <w:rPr>
        <w:rFonts w:ascii="Symbol" w:hAnsi="Symbol" w:hint="default"/>
      </w:rPr>
    </w:lvl>
    <w:lvl w:ilvl="4" w:tplc="04150003">
      <w:start w:val="1"/>
      <w:numFmt w:val="bullet"/>
      <w:lvlText w:val="o"/>
      <w:lvlJc w:val="left"/>
      <w:pPr>
        <w:ind w:left="3817" w:hanging="360"/>
      </w:pPr>
      <w:rPr>
        <w:rFonts w:ascii="Courier New" w:hAnsi="Courier New" w:cs="Courier New" w:hint="default"/>
      </w:rPr>
    </w:lvl>
    <w:lvl w:ilvl="5" w:tplc="04150005">
      <w:start w:val="1"/>
      <w:numFmt w:val="bullet"/>
      <w:lvlText w:val=""/>
      <w:lvlJc w:val="left"/>
      <w:pPr>
        <w:ind w:left="4537" w:hanging="360"/>
      </w:pPr>
      <w:rPr>
        <w:rFonts w:ascii="Wingdings" w:hAnsi="Wingdings" w:hint="default"/>
      </w:rPr>
    </w:lvl>
    <w:lvl w:ilvl="6" w:tplc="04150001">
      <w:start w:val="1"/>
      <w:numFmt w:val="bullet"/>
      <w:lvlText w:val=""/>
      <w:lvlJc w:val="left"/>
      <w:pPr>
        <w:ind w:left="5257" w:hanging="360"/>
      </w:pPr>
      <w:rPr>
        <w:rFonts w:ascii="Symbol" w:hAnsi="Symbol" w:hint="default"/>
      </w:rPr>
    </w:lvl>
    <w:lvl w:ilvl="7" w:tplc="04150003">
      <w:start w:val="1"/>
      <w:numFmt w:val="bullet"/>
      <w:lvlText w:val="o"/>
      <w:lvlJc w:val="left"/>
      <w:pPr>
        <w:ind w:left="5977" w:hanging="360"/>
      </w:pPr>
      <w:rPr>
        <w:rFonts w:ascii="Courier New" w:hAnsi="Courier New" w:cs="Courier New" w:hint="default"/>
      </w:rPr>
    </w:lvl>
    <w:lvl w:ilvl="8" w:tplc="04150005">
      <w:start w:val="1"/>
      <w:numFmt w:val="bullet"/>
      <w:lvlText w:val=""/>
      <w:lvlJc w:val="left"/>
      <w:pPr>
        <w:ind w:left="6697" w:hanging="360"/>
      </w:pPr>
      <w:rPr>
        <w:rFonts w:ascii="Wingdings" w:hAnsi="Wingdings" w:hint="default"/>
      </w:rPr>
    </w:lvl>
  </w:abstractNum>
  <w:abstractNum w:abstractNumId="9"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3" w15:restartNumberingAfterBreak="0">
    <w:nsid w:val="12447D91"/>
    <w:multiLevelType w:val="hybridMultilevel"/>
    <w:tmpl w:val="55D098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3B2494"/>
    <w:multiLevelType w:val="hybridMultilevel"/>
    <w:tmpl w:val="0B900D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7A973E3"/>
    <w:multiLevelType w:val="hybridMultilevel"/>
    <w:tmpl w:val="7FD6B04A"/>
    <w:lvl w:ilvl="0" w:tplc="80F6C070">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271F143B"/>
    <w:multiLevelType w:val="hybridMultilevel"/>
    <w:tmpl w:val="FFEE1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4C2BD6"/>
    <w:multiLevelType w:val="hybridMultilevel"/>
    <w:tmpl w:val="DAF8F89A"/>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27"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3B68BB"/>
    <w:multiLevelType w:val="hybridMultilevel"/>
    <w:tmpl w:val="7D5EDE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31"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E93998"/>
    <w:multiLevelType w:val="multilevel"/>
    <w:tmpl w:val="54CEBB3E"/>
    <w:lvl w:ilvl="0">
      <w:start w:val="10"/>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9"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8611B"/>
    <w:multiLevelType w:val="hybridMultilevel"/>
    <w:tmpl w:val="1EE6D2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EF7095"/>
    <w:multiLevelType w:val="hybridMultilevel"/>
    <w:tmpl w:val="07DC03C8"/>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4D9E59AB"/>
    <w:multiLevelType w:val="hybridMultilevel"/>
    <w:tmpl w:val="2B3860E4"/>
    <w:lvl w:ilvl="0" w:tplc="71A43404">
      <w:start w:val="1"/>
      <w:numFmt w:val="lowerLetter"/>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F565D24"/>
    <w:multiLevelType w:val="hybridMultilevel"/>
    <w:tmpl w:val="1310A2F8"/>
    <w:lvl w:ilvl="0" w:tplc="A164086A">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48"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9"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5"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B77E61"/>
    <w:multiLevelType w:val="hybridMultilevel"/>
    <w:tmpl w:val="40F2F4B6"/>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59"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0256C7"/>
    <w:multiLevelType w:val="hybridMultilevel"/>
    <w:tmpl w:val="14960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73541B"/>
    <w:multiLevelType w:val="hybridMultilevel"/>
    <w:tmpl w:val="5D62FD60"/>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0" w15:restartNumberingAfterBreak="0">
    <w:nsid w:val="782F7BB8"/>
    <w:multiLevelType w:val="hybridMultilevel"/>
    <w:tmpl w:val="0B5C08E8"/>
    <w:lvl w:ilvl="0" w:tplc="B268F558">
      <w:start w:val="17"/>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6973E3"/>
    <w:multiLevelType w:val="hybridMultilevel"/>
    <w:tmpl w:val="E926FBE0"/>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28926567">
    <w:abstractNumId w:val="19"/>
  </w:num>
  <w:num w:numId="2" w16cid:durableId="1722830232">
    <w:abstractNumId w:val="45"/>
  </w:num>
  <w:num w:numId="3" w16cid:durableId="1958563414">
    <w:abstractNumId w:val="22"/>
  </w:num>
  <w:num w:numId="4" w16cid:durableId="238442151">
    <w:abstractNumId w:val="73"/>
  </w:num>
  <w:num w:numId="5" w16cid:durableId="897209205">
    <w:abstractNumId w:val="10"/>
  </w:num>
  <w:num w:numId="6" w16cid:durableId="984704828">
    <w:abstractNumId w:val="51"/>
  </w:num>
  <w:num w:numId="7" w16cid:durableId="2047437920">
    <w:abstractNumId w:val="24"/>
  </w:num>
  <w:num w:numId="8" w16cid:durableId="1937054690">
    <w:abstractNumId w:val="2"/>
  </w:num>
  <w:num w:numId="9" w16cid:durableId="571626155">
    <w:abstractNumId w:val="12"/>
  </w:num>
  <w:num w:numId="10" w16cid:durableId="143475035">
    <w:abstractNumId w:val="38"/>
  </w:num>
  <w:num w:numId="11" w16cid:durableId="1094596112">
    <w:abstractNumId w:val="23"/>
  </w:num>
  <w:num w:numId="12" w16cid:durableId="1734035598">
    <w:abstractNumId w:val="15"/>
  </w:num>
  <w:num w:numId="13" w16cid:durableId="785975733">
    <w:abstractNumId w:val="1"/>
  </w:num>
  <w:num w:numId="14" w16cid:durableId="37710681">
    <w:abstractNumId w:val="6"/>
  </w:num>
  <w:num w:numId="15" w16cid:durableId="585921583">
    <w:abstractNumId w:val="30"/>
  </w:num>
  <w:num w:numId="16" w16cid:durableId="1246961501">
    <w:abstractNumId w:val="47"/>
  </w:num>
  <w:num w:numId="17" w16cid:durableId="1649701971">
    <w:abstractNumId w:val="27"/>
  </w:num>
  <w:num w:numId="18" w16cid:durableId="1981838823">
    <w:abstractNumId w:val="55"/>
  </w:num>
  <w:num w:numId="19" w16cid:durableId="1521817916">
    <w:abstractNumId w:val="52"/>
  </w:num>
  <w:num w:numId="20" w16cid:durableId="924192833">
    <w:abstractNumId w:val="14"/>
  </w:num>
  <w:num w:numId="21" w16cid:durableId="282344367">
    <w:abstractNumId w:val="66"/>
  </w:num>
  <w:num w:numId="22" w16cid:durableId="1526017490">
    <w:abstractNumId w:val="57"/>
  </w:num>
  <w:num w:numId="23" w16cid:durableId="1423454608">
    <w:abstractNumId w:val="21"/>
  </w:num>
  <w:num w:numId="24" w16cid:durableId="1290823129">
    <w:abstractNumId w:val="67"/>
  </w:num>
  <w:num w:numId="25" w16cid:durableId="1532454752">
    <w:abstractNumId w:val="41"/>
  </w:num>
  <w:num w:numId="26" w16cid:durableId="2005157211">
    <w:abstractNumId w:val="7"/>
  </w:num>
  <w:num w:numId="27" w16cid:durableId="245695251">
    <w:abstractNumId w:val="32"/>
  </w:num>
  <w:num w:numId="28" w16cid:durableId="1210457696">
    <w:abstractNumId w:val="44"/>
  </w:num>
  <w:num w:numId="29" w16cid:durableId="1815369425">
    <w:abstractNumId w:val="69"/>
  </w:num>
  <w:num w:numId="30" w16cid:durableId="1344865007">
    <w:abstractNumId w:val="59"/>
  </w:num>
  <w:num w:numId="31" w16cid:durableId="1531068724">
    <w:abstractNumId w:val="53"/>
  </w:num>
  <w:num w:numId="32" w16cid:durableId="284311355">
    <w:abstractNumId w:val="54"/>
  </w:num>
  <w:num w:numId="33" w16cid:durableId="1148396787">
    <w:abstractNumId w:val="31"/>
  </w:num>
  <w:num w:numId="34" w16cid:durableId="529413246">
    <w:abstractNumId w:val="46"/>
  </w:num>
  <w:num w:numId="35" w16cid:durableId="1613247284">
    <w:abstractNumId w:val="62"/>
  </w:num>
  <w:num w:numId="36" w16cid:durableId="1479416949">
    <w:abstractNumId w:val="13"/>
  </w:num>
  <w:num w:numId="37" w16cid:durableId="1036588143">
    <w:abstractNumId w:val="29"/>
  </w:num>
  <w:num w:numId="38" w16cid:durableId="814562992">
    <w:abstractNumId w:val="11"/>
  </w:num>
  <w:num w:numId="39" w16cid:durableId="1463576023">
    <w:abstractNumId w:val="37"/>
  </w:num>
  <w:num w:numId="40" w16cid:durableId="1829591482">
    <w:abstractNumId w:val="34"/>
  </w:num>
  <w:num w:numId="41" w16cid:durableId="1796869768">
    <w:abstractNumId w:val="50"/>
  </w:num>
  <w:num w:numId="42" w16cid:durableId="88280056">
    <w:abstractNumId w:val="3"/>
  </w:num>
  <w:num w:numId="43" w16cid:durableId="504905415">
    <w:abstractNumId w:val="64"/>
  </w:num>
  <w:num w:numId="44" w16cid:durableId="716468176">
    <w:abstractNumId w:val="39"/>
  </w:num>
  <w:num w:numId="45" w16cid:durableId="287054282">
    <w:abstractNumId w:val="63"/>
  </w:num>
  <w:num w:numId="46" w16cid:durableId="2048293897">
    <w:abstractNumId w:val="61"/>
  </w:num>
  <w:num w:numId="47" w16cid:durableId="1853764497">
    <w:abstractNumId w:val="9"/>
  </w:num>
  <w:num w:numId="48" w16cid:durableId="1121726202">
    <w:abstractNumId w:val="35"/>
  </w:num>
  <w:num w:numId="49" w16cid:durableId="1418331909">
    <w:abstractNumId w:val="20"/>
  </w:num>
  <w:num w:numId="50" w16cid:durableId="215312815">
    <w:abstractNumId w:val="60"/>
  </w:num>
  <w:num w:numId="51" w16cid:durableId="1835492538">
    <w:abstractNumId w:val="48"/>
  </w:num>
  <w:num w:numId="52" w16cid:durableId="692996941">
    <w:abstractNumId w:val="5"/>
  </w:num>
  <w:num w:numId="53" w16cid:durableId="1778941752">
    <w:abstractNumId w:val="42"/>
  </w:num>
  <w:num w:numId="54" w16cid:durableId="1728189377">
    <w:abstractNumId w:val="56"/>
  </w:num>
  <w:num w:numId="55" w16cid:durableId="2084444909">
    <w:abstractNumId w:val="36"/>
  </w:num>
  <w:num w:numId="56" w16cid:durableId="1680423722">
    <w:abstractNumId w:val="33"/>
  </w:num>
  <w:num w:numId="57" w16cid:durableId="942810017">
    <w:abstractNumId w:val="71"/>
  </w:num>
  <w:num w:numId="58" w16cid:durableId="522207667">
    <w:abstractNumId w:val="16"/>
  </w:num>
  <w:num w:numId="59" w16cid:durableId="183985736">
    <w:abstractNumId w:val="68"/>
  </w:num>
  <w:num w:numId="60" w16cid:durableId="1213077860">
    <w:abstractNumId w:val="25"/>
  </w:num>
  <w:num w:numId="61" w16cid:durableId="1682269812">
    <w:abstractNumId w:val="72"/>
  </w:num>
  <w:num w:numId="62" w16cid:durableId="282543829">
    <w:abstractNumId w:val="49"/>
  </w:num>
  <w:num w:numId="63" w16cid:durableId="387415740">
    <w:abstractNumId w:val="18"/>
  </w:num>
  <w:num w:numId="64" w16cid:durableId="172495879">
    <w:abstractNumId w:val="28"/>
  </w:num>
  <w:num w:numId="65" w16cid:durableId="2076707114">
    <w:abstractNumId w:val="40"/>
  </w:num>
  <w:num w:numId="66" w16cid:durableId="539783155">
    <w:abstractNumId w:val="43"/>
  </w:num>
  <w:num w:numId="67" w16cid:durableId="231544449">
    <w:abstractNumId w:val="58"/>
  </w:num>
  <w:num w:numId="68" w16cid:durableId="1560826821">
    <w:abstractNumId w:val="0"/>
  </w:num>
  <w:num w:numId="69" w16cid:durableId="736394103">
    <w:abstractNumId w:val="4"/>
  </w:num>
  <w:num w:numId="70" w16cid:durableId="1998605680">
    <w:abstractNumId w:val="65"/>
  </w:num>
  <w:num w:numId="71" w16cid:durableId="48463725">
    <w:abstractNumId w:val="70"/>
  </w:num>
  <w:num w:numId="72" w16cid:durableId="1518277856">
    <w:abstractNumId w:val="17"/>
  </w:num>
  <w:num w:numId="73" w16cid:durableId="1076129160">
    <w:abstractNumId w:val="8"/>
  </w:num>
  <w:num w:numId="74" w16cid:durableId="1659071993">
    <w:abstractNumId w:val="2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6140"/>
    <w:rsid w:val="00016AAB"/>
    <w:rsid w:val="00024957"/>
    <w:rsid w:val="000350E3"/>
    <w:rsid w:val="00045169"/>
    <w:rsid w:val="00046511"/>
    <w:rsid w:val="00060461"/>
    <w:rsid w:val="000631E7"/>
    <w:rsid w:val="000722E9"/>
    <w:rsid w:val="00073629"/>
    <w:rsid w:val="00080FF4"/>
    <w:rsid w:val="00082353"/>
    <w:rsid w:val="00084D2E"/>
    <w:rsid w:val="00085979"/>
    <w:rsid w:val="00090F9F"/>
    <w:rsid w:val="000B2E03"/>
    <w:rsid w:val="000C225F"/>
    <w:rsid w:val="000D0F20"/>
    <w:rsid w:val="000D1B46"/>
    <w:rsid w:val="000D1C5E"/>
    <w:rsid w:val="000D6859"/>
    <w:rsid w:val="000E48B5"/>
    <w:rsid w:val="000F092C"/>
    <w:rsid w:val="00102DCB"/>
    <w:rsid w:val="0010603C"/>
    <w:rsid w:val="00110856"/>
    <w:rsid w:val="00111B69"/>
    <w:rsid w:val="001153D4"/>
    <w:rsid w:val="00121BA4"/>
    <w:rsid w:val="00124CD9"/>
    <w:rsid w:val="00126041"/>
    <w:rsid w:val="001323DC"/>
    <w:rsid w:val="00137DB8"/>
    <w:rsid w:val="001446AF"/>
    <w:rsid w:val="00162FEF"/>
    <w:rsid w:val="001A47FA"/>
    <w:rsid w:val="001B3F72"/>
    <w:rsid w:val="001C1F56"/>
    <w:rsid w:val="001C79C1"/>
    <w:rsid w:val="001D6610"/>
    <w:rsid w:val="001E11B0"/>
    <w:rsid w:val="001E5A97"/>
    <w:rsid w:val="001E675D"/>
    <w:rsid w:val="001F5240"/>
    <w:rsid w:val="001F7D83"/>
    <w:rsid w:val="0020076E"/>
    <w:rsid w:val="00206384"/>
    <w:rsid w:val="002228AB"/>
    <w:rsid w:val="00226C5D"/>
    <w:rsid w:val="0024171C"/>
    <w:rsid w:val="00260941"/>
    <w:rsid w:val="00266943"/>
    <w:rsid w:val="002B53D9"/>
    <w:rsid w:val="002D2850"/>
    <w:rsid w:val="002D7E74"/>
    <w:rsid w:val="002E0CE9"/>
    <w:rsid w:val="002E76E8"/>
    <w:rsid w:val="002F2AED"/>
    <w:rsid w:val="00305999"/>
    <w:rsid w:val="00305CA3"/>
    <w:rsid w:val="0031172B"/>
    <w:rsid w:val="003141ED"/>
    <w:rsid w:val="003202F9"/>
    <w:rsid w:val="00337278"/>
    <w:rsid w:val="003548B1"/>
    <w:rsid w:val="00363372"/>
    <w:rsid w:val="00373891"/>
    <w:rsid w:val="00373B70"/>
    <w:rsid w:val="003827B3"/>
    <w:rsid w:val="00383198"/>
    <w:rsid w:val="003867D7"/>
    <w:rsid w:val="003922A9"/>
    <w:rsid w:val="003A119F"/>
    <w:rsid w:val="003A345C"/>
    <w:rsid w:val="003A4719"/>
    <w:rsid w:val="003C474D"/>
    <w:rsid w:val="003C6265"/>
    <w:rsid w:val="003E07E9"/>
    <w:rsid w:val="003E1FA8"/>
    <w:rsid w:val="003E2882"/>
    <w:rsid w:val="003F3874"/>
    <w:rsid w:val="004025EE"/>
    <w:rsid w:val="004035E2"/>
    <w:rsid w:val="00415CAF"/>
    <w:rsid w:val="00431D84"/>
    <w:rsid w:val="004327E0"/>
    <w:rsid w:val="004403C8"/>
    <w:rsid w:val="00444D7A"/>
    <w:rsid w:val="00467768"/>
    <w:rsid w:val="004724F1"/>
    <w:rsid w:val="004749D7"/>
    <w:rsid w:val="004954CE"/>
    <w:rsid w:val="004A4286"/>
    <w:rsid w:val="004B03F5"/>
    <w:rsid w:val="004C68C3"/>
    <w:rsid w:val="004D142E"/>
    <w:rsid w:val="004D659C"/>
    <w:rsid w:val="004F2102"/>
    <w:rsid w:val="00502CE2"/>
    <w:rsid w:val="00503E5F"/>
    <w:rsid w:val="00514C62"/>
    <w:rsid w:val="00517830"/>
    <w:rsid w:val="00520B59"/>
    <w:rsid w:val="00523A88"/>
    <w:rsid w:val="00531174"/>
    <w:rsid w:val="0054076D"/>
    <w:rsid w:val="005456D3"/>
    <w:rsid w:val="00555344"/>
    <w:rsid w:val="0056252F"/>
    <w:rsid w:val="0056780C"/>
    <w:rsid w:val="00581696"/>
    <w:rsid w:val="00581EC6"/>
    <w:rsid w:val="005840FE"/>
    <w:rsid w:val="0058531D"/>
    <w:rsid w:val="0058590F"/>
    <w:rsid w:val="00586AEE"/>
    <w:rsid w:val="00595769"/>
    <w:rsid w:val="005B6718"/>
    <w:rsid w:val="005D5CD1"/>
    <w:rsid w:val="005F0D59"/>
    <w:rsid w:val="005F1B59"/>
    <w:rsid w:val="005F2A3D"/>
    <w:rsid w:val="00601F78"/>
    <w:rsid w:val="006020C3"/>
    <w:rsid w:val="006067C1"/>
    <w:rsid w:val="00610B2D"/>
    <w:rsid w:val="00623071"/>
    <w:rsid w:val="00632E44"/>
    <w:rsid w:val="006349FA"/>
    <w:rsid w:val="006566CA"/>
    <w:rsid w:val="00656A36"/>
    <w:rsid w:val="00662EC3"/>
    <w:rsid w:val="006A2FAA"/>
    <w:rsid w:val="006A5EAE"/>
    <w:rsid w:val="006B780C"/>
    <w:rsid w:val="006D3FB3"/>
    <w:rsid w:val="006F5113"/>
    <w:rsid w:val="006F5FAE"/>
    <w:rsid w:val="00713E6A"/>
    <w:rsid w:val="0073146F"/>
    <w:rsid w:val="00733D48"/>
    <w:rsid w:val="00735061"/>
    <w:rsid w:val="00742AEF"/>
    <w:rsid w:val="00757E5A"/>
    <w:rsid w:val="00784C20"/>
    <w:rsid w:val="0079321A"/>
    <w:rsid w:val="007946E7"/>
    <w:rsid w:val="007A5053"/>
    <w:rsid w:val="007B7210"/>
    <w:rsid w:val="007E126E"/>
    <w:rsid w:val="007E2B6D"/>
    <w:rsid w:val="007F14FC"/>
    <w:rsid w:val="007F33FC"/>
    <w:rsid w:val="007F515B"/>
    <w:rsid w:val="00803FF5"/>
    <w:rsid w:val="0081783E"/>
    <w:rsid w:val="008302EE"/>
    <w:rsid w:val="008473CF"/>
    <w:rsid w:val="0085018E"/>
    <w:rsid w:val="00855074"/>
    <w:rsid w:val="00856B63"/>
    <w:rsid w:val="0089648E"/>
    <w:rsid w:val="008A0C67"/>
    <w:rsid w:val="008B3B93"/>
    <w:rsid w:val="008B4B23"/>
    <w:rsid w:val="008C46D4"/>
    <w:rsid w:val="008C6BF2"/>
    <w:rsid w:val="008D19CC"/>
    <w:rsid w:val="008D5265"/>
    <w:rsid w:val="008D6444"/>
    <w:rsid w:val="008E2BED"/>
    <w:rsid w:val="008E659B"/>
    <w:rsid w:val="008F2859"/>
    <w:rsid w:val="009002AA"/>
    <w:rsid w:val="00904B09"/>
    <w:rsid w:val="00913E8A"/>
    <w:rsid w:val="00922080"/>
    <w:rsid w:val="00924ABE"/>
    <w:rsid w:val="00933645"/>
    <w:rsid w:val="0094787E"/>
    <w:rsid w:val="0095187F"/>
    <w:rsid w:val="00951C43"/>
    <w:rsid w:val="00957269"/>
    <w:rsid w:val="00970860"/>
    <w:rsid w:val="0097528E"/>
    <w:rsid w:val="00977E9C"/>
    <w:rsid w:val="0098377F"/>
    <w:rsid w:val="00990D4B"/>
    <w:rsid w:val="00990E16"/>
    <w:rsid w:val="009A5F32"/>
    <w:rsid w:val="009B56F3"/>
    <w:rsid w:val="009D17D2"/>
    <w:rsid w:val="009D366D"/>
    <w:rsid w:val="009D7294"/>
    <w:rsid w:val="009E25B8"/>
    <w:rsid w:val="009E2958"/>
    <w:rsid w:val="009F4532"/>
    <w:rsid w:val="00A102F4"/>
    <w:rsid w:val="00A3096E"/>
    <w:rsid w:val="00A34389"/>
    <w:rsid w:val="00A63450"/>
    <w:rsid w:val="00A65627"/>
    <w:rsid w:val="00A8022F"/>
    <w:rsid w:val="00A83F5D"/>
    <w:rsid w:val="00A94C04"/>
    <w:rsid w:val="00A94E30"/>
    <w:rsid w:val="00AA53BD"/>
    <w:rsid w:val="00AC194F"/>
    <w:rsid w:val="00AE24BA"/>
    <w:rsid w:val="00B07F37"/>
    <w:rsid w:val="00B15BF8"/>
    <w:rsid w:val="00B1749E"/>
    <w:rsid w:val="00B22198"/>
    <w:rsid w:val="00B32150"/>
    <w:rsid w:val="00B3425C"/>
    <w:rsid w:val="00B34DE2"/>
    <w:rsid w:val="00B43FE5"/>
    <w:rsid w:val="00B47C8E"/>
    <w:rsid w:val="00B55AFD"/>
    <w:rsid w:val="00B56E4C"/>
    <w:rsid w:val="00B67B9C"/>
    <w:rsid w:val="00B7115F"/>
    <w:rsid w:val="00B85A88"/>
    <w:rsid w:val="00B87DBD"/>
    <w:rsid w:val="00B900CB"/>
    <w:rsid w:val="00BD0FC6"/>
    <w:rsid w:val="00BE29B6"/>
    <w:rsid w:val="00BE4ACA"/>
    <w:rsid w:val="00C05287"/>
    <w:rsid w:val="00C069DC"/>
    <w:rsid w:val="00C06AF7"/>
    <w:rsid w:val="00C12211"/>
    <w:rsid w:val="00C17164"/>
    <w:rsid w:val="00C248B3"/>
    <w:rsid w:val="00C33435"/>
    <w:rsid w:val="00C37050"/>
    <w:rsid w:val="00C51C4B"/>
    <w:rsid w:val="00C71685"/>
    <w:rsid w:val="00C71858"/>
    <w:rsid w:val="00C71FC3"/>
    <w:rsid w:val="00C72501"/>
    <w:rsid w:val="00C8345E"/>
    <w:rsid w:val="00C8673A"/>
    <w:rsid w:val="00C960DA"/>
    <w:rsid w:val="00CA0A2A"/>
    <w:rsid w:val="00CA2947"/>
    <w:rsid w:val="00CB462D"/>
    <w:rsid w:val="00CB697D"/>
    <w:rsid w:val="00CB7B3E"/>
    <w:rsid w:val="00CE110F"/>
    <w:rsid w:val="00D13F32"/>
    <w:rsid w:val="00D249BD"/>
    <w:rsid w:val="00D3017C"/>
    <w:rsid w:val="00D3197A"/>
    <w:rsid w:val="00D328EE"/>
    <w:rsid w:val="00D46386"/>
    <w:rsid w:val="00D55E25"/>
    <w:rsid w:val="00D66505"/>
    <w:rsid w:val="00D66D36"/>
    <w:rsid w:val="00D801D0"/>
    <w:rsid w:val="00D80BEF"/>
    <w:rsid w:val="00D87F98"/>
    <w:rsid w:val="00D9021F"/>
    <w:rsid w:val="00D93DF9"/>
    <w:rsid w:val="00DA5FA8"/>
    <w:rsid w:val="00E007C1"/>
    <w:rsid w:val="00E02E8E"/>
    <w:rsid w:val="00E05435"/>
    <w:rsid w:val="00E2466D"/>
    <w:rsid w:val="00E40211"/>
    <w:rsid w:val="00E43038"/>
    <w:rsid w:val="00E470E5"/>
    <w:rsid w:val="00E54294"/>
    <w:rsid w:val="00E542CE"/>
    <w:rsid w:val="00E81F54"/>
    <w:rsid w:val="00E85271"/>
    <w:rsid w:val="00EA7F92"/>
    <w:rsid w:val="00ED4EF5"/>
    <w:rsid w:val="00ED5E45"/>
    <w:rsid w:val="00EE4E5D"/>
    <w:rsid w:val="00EF1008"/>
    <w:rsid w:val="00EF1C0F"/>
    <w:rsid w:val="00EF77AF"/>
    <w:rsid w:val="00F06BBC"/>
    <w:rsid w:val="00F1330B"/>
    <w:rsid w:val="00F13BA3"/>
    <w:rsid w:val="00F217FC"/>
    <w:rsid w:val="00F2380A"/>
    <w:rsid w:val="00F43A70"/>
    <w:rsid w:val="00F61E05"/>
    <w:rsid w:val="00F87416"/>
    <w:rsid w:val="00F923AC"/>
    <w:rsid w:val="00FA54E7"/>
    <w:rsid w:val="00FA664F"/>
    <w:rsid w:val="00FA722B"/>
    <w:rsid w:val="00FB4CAD"/>
    <w:rsid w:val="00FD0191"/>
    <w:rsid w:val="00FE16EB"/>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5F91"/>
  <w15:chartTrackingRefBased/>
  <w15:docId w15:val="{1FA10BE0-52B8-4F94-B184-346F0D5B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04167424">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49016127">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795416062">
      <w:bodyDiv w:val="1"/>
      <w:marLeft w:val="0"/>
      <w:marRight w:val="0"/>
      <w:marTop w:val="0"/>
      <w:marBottom w:val="0"/>
      <w:divBdr>
        <w:top w:val="none" w:sz="0" w:space="0" w:color="auto"/>
        <w:left w:val="none" w:sz="0" w:space="0" w:color="auto"/>
        <w:bottom w:val="none" w:sz="0" w:space="0" w:color="auto"/>
        <w:right w:val="none" w:sz="0" w:space="0" w:color="auto"/>
      </w:divBdr>
    </w:div>
    <w:div w:id="1011840419">
      <w:bodyDiv w:val="1"/>
      <w:marLeft w:val="0"/>
      <w:marRight w:val="0"/>
      <w:marTop w:val="0"/>
      <w:marBottom w:val="0"/>
      <w:divBdr>
        <w:top w:val="none" w:sz="0" w:space="0" w:color="auto"/>
        <w:left w:val="none" w:sz="0" w:space="0" w:color="auto"/>
        <w:bottom w:val="none" w:sz="0" w:space="0" w:color="auto"/>
        <w:right w:val="none" w:sz="0" w:space="0" w:color="auto"/>
      </w:divBdr>
    </w:div>
    <w:div w:id="1036809226">
      <w:bodyDiv w:val="1"/>
      <w:marLeft w:val="0"/>
      <w:marRight w:val="0"/>
      <w:marTop w:val="0"/>
      <w:marBottom w:val="0"/>
      <w:divBdr>
        <w:top w:val="none" w:sz="0" w:space="0" w:color="auto"/>
        <w:left w:val="none" w:sz="0" w:space="0" w:color="auto"/>
        <w:bottom w:val="none" w:sz="0" w:space="0" w:color="auto"/>
        <w:right w:val="none" w:sz="0" w:space="0" w:color="auto"/>
      </w:divBdr>
    </w:div>
    <w:div w:id="1043822121">
      <w:bodyDiv w:val="1"/>
      <w:marLeft w:val="0"/>
      <w:marRight w:val="0"/>
      <w:marTop w:val="0"/>
      <w:marBottom w:val="0"/>
      <w:divBdr>
        <w:top w:val="none" w:sz="0" w:space="0" w:color="auto"/>
        <w:left w:val="none" w:sz="0" w:space="0" w:color="auto"/>
        <w:bottom w:val="none" w:sz="0" w:space="0" w:color="auto"/>
        <w:right w:val="none" w:sz="0" w:space="0" w:color="auto"/>
      </w:divBdr>
    </w:div>
    <w:div w:id="1172717758">
      <w:bodyDiv w:val="1"/>
      <w:marLeft w:val="0"/>
      <w:marRight w:val="0"/>
      <w:marTop w:val="0"/>
      <w:marBottom w:val="0"/>
      <w:divBdr>
        <w:top w:val="none" w:sz="0" w:space="0" w:color="auto"/>
        <w:left w:val="none" w:sz="0" w:space="0" w:color="auto"/>
        <w:bottom w:val="none" w:sz="0" w:space="0" w:color="auto"/>
        <w:right w:val="none" w:sz="0" w:space="0" w:color="auto"/>
      </w:divBdr>
    </w:div>
    <w:div w:id="1341157324">
      <w:bodyDiv w:val="1"/>
      <w:marLeft w:val="0"/>
      <w:marRight w:val="0"/>
      <w:marTop w:val="0"/>
      <w:marBottom w:val="0"/>
      <w:divBdr>
        <w:top w:val="none" w:sz="0" w:space="0" w:color="auto"/>
        <w:left w:val="none" w:sz="0" w:space="0" w:color="auto"/>
        <w:bottom w:val="none" w:sz="0" w:space="0" w:color="auto"/>
        <w:right w:val="none" w:sz="0" w:space="0" w:color="auto"/>
      </w:divBdr>
    </w:div>
    <w:div w:id="1491601784">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2473459">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10824</Words>
  <Characters>64950</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Kinga Janik</cp:lastModifiedBy>
  <cp:revision>4</cp:revision>
  <cp:lastPrinted>2025-02-21T11:05:00Z</cp:lastPrinted>
  <dcterms:created xsi:type="dcterms:W3CDTF">2025-02-20T12:51:00Z</dcterms:created>
  <dcterms:modified xsi:type="dcterms:W3CDTF">2025-02-21T11:06:00Z</dcterms:modified>
</cp:coreProperties>
</file>