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62EC" w14:textId="72432630" w:rsidR="00DE62D6" w:rsidRPr="00E66084" w:rsidRDefault="00DE62D6" w:rsidP="00E66084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</w:t>
      </w:r>
      <w:r w:rsidR="00B67113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51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</w:t>
      </w:r>
      <w:r w:rsid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</w:t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Załącznik nr 2</w:t>
      </w:r>
      <w:r w:rsidR="00A03E80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.</w:t>
      </w:r>
      <w:r w:rsidR="004A61BA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68235D96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22020339" w14:textId="7A9D1E46" w:rsidR="00A03E80" w:rsidRPr="00A03E80" w:rsidRDefault="00A03E80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color w:val="5B9BD5" w:themeColor="accent1"/>
          <w:kern w:val="1"/>
          <w:sz w:val="20"/>
          <w:szCs w:val="20"/>
          <w:lang w:eastAsia="hi-IN" w:bidi="hi-IN"/>
        </w:rPr>
      </w:pPr>
      <w:r w:rsidRPr="00A03E80">
        <w:rPr>
          <w:rFonts w:ascii="Verdana" w:eastAsia="SimSun" w:hAnsi="Verdana" w:cs="Calibri"/>
          <w:b/>
          <w:color w:val="5B9BD5" w:themeColor="accent1"/>
          <w:kern w:val="1"/>
          <w:sz w:val="20"/>
          <w:szCs w:val="20"/>
          <w:lang w:eastAsia="hi-IN" w:bidi="hi-IN"/>
        </w:rPr>
        <w:t xml:space="preserve">Pakiet </w:t>
      </w:r>
      <w:r w:rsidR="00B67113">
        <w:rPr>
          <w:rFonts w:ascii="Verdana" w:eastAsia="SimSun" w:hAnsi="Verdana" w:cs="Calibri"/>
          <w:b/>
          <w:color w:val="5B9BD5" w:themeColor="accent1"/>
          <w:kern w:val="1"/>
          <w:sz w:val="20"/>
          <w:szCs w:val="20"/>
          <w:lang w:eastAsia="hi-IN" w:bidi="hi-IN"/>
        </w:rPr>
        <w:t>I</w:t>
      </w:r>
    </w:p>
    <w:p w14:paraId="4CF17111" w14:textId="5ACDBE15" w:rsidR="00DE62D6" w:rsidRP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Opis przedmiotu zamówienia</w:t>
      </w:r>
    </w:p>
    <w:p w14:paraId="1F3F23C0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658B7795" w14:textId="08076876" w:rsidR="00DE62D6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parametry jakościowe</w:t>
      </w:r>
    </w:p>
    <w:p w14:paraId="4A712128" w14:textId="002CDABF" w:rsidR="00E66084" w:rsidRPr="004E32F5" w:rsidRDefault="004E32F5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color w:val="FF0000"/>
          <w:kern w:val="1"/>
          <w:sz w:val="18"/>
          <w:szCs w:val="18"/>
          <w:lang w:eastAsia="hi-IN" w:bidi="hi-IN"/>
        </w:rPr>
      </w:pPr>
      <w:r w:rsidRPr="004E32F5">
        <w:rPr>
          <w:rFonts w:ascii="Verdana" w:eastAsia="SimSun" w:hAnsi="Verdana" w:cs="Calibri"/>
          <w:b/>
          <w:color w:val="FF0000"/>
          <w:kern w:val="1"/>
          <w:sz w:val="18"/>
          <w:szCs w:val="18"/>
          <w:lang w:eastAsia="hi-IN" w:bidi="hi-IN"/>
        </w:rPr>
        <w:t>po modyfikacji w dniu 14.06.2021 r.</w:t>
      </w:r>
    </w:p>
    <w:p w14:paraId="505793A7" w14:textId="77777777" w:rsidR="004E32F5" w:rsidRPr="004E32F5" w:rsidRDefault="004E32F5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color w:val="FF0000"/>
          <w:kern w:val="1"/>
          <w:sz w:val="18"/>
          <w:szCs w:val="18"/>
          <w:lang w:eastAsia="hi-IN" w:bidi="hi-IN"/>
        </w:rPr>
      </w:pPr>
    </w:p>
    <w:p w14:paraId="37EB9674" w14:textId="3052F2E8" w:rsidR="004B24DB" w:rsidRPr="00E66084" w:rsidRDefault="00E66084" w:rsidP="00EF4C3E">
      <w:pPr>
        <w:spacing w:after="120"/>
        <w:jc w:val="center"/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</w:pPr>
      <w:r w:rsidRPr="00E66084"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  <w:t>Mikroskop</w:t>
      </w:r>
      <w:r w:rsidR="00F84437"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  <w:t xml:space="preserve"> z wyposażeniem</w:t>
      </w:r>
      <w:r w:rsidRPr="00E66084"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  <w:t>.</w:t>
      </w:r>
    </w:p>
    <w:p w14:paraId="58B0D1DA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ahoma"/>
          <w:sz w:val="18"/>
          <w:szCs w:val="18"/>
          <w:lang w:val="x-none" w:eastAsia="x-none"/>
        </w:rPr>
        <w:t>Model/typ……………………………………………………………………………………………</w:t>
      </w:r>
    </w:p>
    <w:p w14:paraId="126F6B12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</w:p>
    <w:p w14:paraId="576B40F8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ahoma"/>
          <w:sz w:val="18"/>
          <w:szCs w:val="18"/>
          <w:lang w:val="x-none" w:eastAsia="x-none"/>
        </w:rPr>
        <w:t>Producent/kraj…………………………………………</w:t>
      </w:r>
    </w:p>
    <w:p w14:paraId="48A8431C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7A235AEA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imes New Roman"/>
          <w:sz w:val="18"/>
          <w:szCs w:val="18"/>
          <w:lang w:val="x-none" w:eastAsia="x-none"/>
        </w:rPr>
        <w:t>Rok produkcji………………………………</w:t>
      </w:r>
    </w:p>
    <w:p w14:paraId="5EF73F73" w14:textId="77777777" w:rsidR="00D66EFB" w:rsidRPr="00E66084" w:rsidRDefault="00D66EFB" w:rsidP="00D22C19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25"/>
        <w:gridCol w:w="3600"/>
      </w:tblGrid>
      <w:tr w:rsidR="00A03E80" w:rsidRPr="00A03E80" w14:paraId="7EB466DD" w14:textId="77777777" w:rsidTr="00A03E80">
        <w:tc>
          <w:tcPr>
            <w:tcW w:w="568" w:type="dxa"/>
          </w:tcPr>
          <w:p w14:paraId="24015763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325" w:type="dxa"/>
          </w:tcPr>
          <w:p w14:paraId="62822B1B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Parametry wymagane</w:t>
            </w:r>
          </w:p>
        </w:tc>
        <w:tc>
          <w:tcPr>
            <w:tcW w:w="3600" w:type="dxa"/>
          </w:tcPr>
          <w:p w14:paraId="36BCA937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Parametry oferowane</w:t>
            </w:r>
          </w:p>
        </w:tc>
      </w:tr>
      <w:tr w:rsidR="00F84437" w:rsidRPr="00A03E80" w14:paraId="5EA14F76" w14:textId="77777777" w:rsidTr="00BC728C">
        <w:tc>
          <w:tcPr>
            <w:tcW w:w="5893" w:type="dxa"/>
            <w:gridSpan w:val="2"/>
          </w:tcPr>
          <w:p w14:paraId="5F64DD0C" w14:textId="3BD7FDCF" w:rsidR="00F84437" w:rsidRPr="0019054F" w:rsidRDefault="00F84437" w:rsidP="00CD0953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Metody obserwacji</w:t>
            </w:r>
          </w:p>
        </w:tc>
        <w:tc>
          <w:tcPr>
            <w:tcW w:w="3600" w:type="dxa"/>
          </w:tcPr>
          <w:p w14:paraId="3B80FE1C" w14:textId="77777777" w:rsidR="00F84437" w:rsidRPr="00A03E80" w:rsidRDefault="00F84437" w:rsidP="00A03E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D0953" w:rsidRPr="00A03E80" w14:paraId="591F157F" w14:textId="77777777" w:rsidTr="00A03E80">
        <w:tc>
          <w:tcPr>
            <w:tcW w:w="568" w:type="dxa"/>
          </w:tcPr>
          <w:p w14:paraId="45719D8E" w14:textId="77777777" w:rsidR="00CD0953" w:rsidRPr="00A03E80" w:rsidRDefault="00CD0953" w:rsidP="00A03E80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2B61E10" w14:textId="50D05EE2" w:rsidR="00CD0953" w:rsidRPr="0019054F" w:rsidRDefault="00F84437" w:rsidP="00F84437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 w:rsidRPr="00F84437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Jasne pole</w:t>
            </w:r>
            <w:r w:rsidRPr="00F84437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3600" w:type="dxa"/>
          </w:tcPr>
          <w:p w14:paraId="0FAC1E9D" w14:textId="77777777" w:rsidR="00CD0953" w:rsidRPr="00A03E80" w:rsidRDefault="00CD0953" w:rsidP="00A03E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2656E1B3" w14:textId="77777777" w:rsidTr="00A03E80">
        <w:tc>
          <w:tcPr>
            <w:tcW w:w="568" w:type="dxa"/>
          </w:tcPr>
          <w:p w14:paraId="4C03522A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673FBFC" w14:textId="13CA2875" w:rsidR="00EF7B4A" w:rsidRPr="0019054F" w:rsidRDefault="00F84437" w:rsidP="00EF7B4A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 w:rsidRPr="00F84437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Możliwość rozbudowy o: kontrast fazowy, fluorescencja, polaryzacja, ciemne pole</w:t>
            </w:r>
          </w:p>
        </w:tc>
        <w:tc>
          <w:tcPr>
            <w:tcW w:w="3600" w:type="dxa"/>
          </w:tcPr>
          <w:p w14:paraId="1A96CD83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3B569EEB" w14:textId="77777777" w:rsidTr="002D37B2">
        <w:tc>
          <w:tcPr>
            <w:tcW w:w="5893" w:type="dxa"/>
            <w:gridSpan w:val="2"/>
          </w:tcPr>
          <w:p w14:paraId="15C865DF" w14:textId="086DBAAE" w:rsidR="00F84437" w:rsidRPr="0019054F" w:rsidRDefault="00F84437" w:rsidP="00EF7B4A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Statyw</w:t>
            </w:r>
          </w:p>
        </w:tc>
        <w:tc>
          <w:tcPr>
            <w:tcW w:w="3600" w:type="dxa"/>
          </w:tcPr>
          <w:p w14:paraId="43F8D029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289C2E7D" w14:textId="77777777" w:rsidTr="00A03E80">
        <w:tc>
          <w:tcPr>
            <w:tcW w:w="568" w:type="dxa"/>
          </w:tcPr>
          <w:p w14:paraId="5B70D1CE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22DA5D4" w14:textId="6CEC2AC6" w:rsidR="00EF7B4A" w:rsidRPr="0019054F" w:rsidRDefault="008F24BF" w:rsidP="008F24BF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Stabilna i wytrzymała metalowa rama wykonana z odlewanego ciśnieniowo stopu aluminium, pokryta wysokiej jakości tworzywem sztucznym</w:t>
            </w:r>
            <w:r w:rsidRPr="008F24BF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3600" w:type="dxa"/>
          </w:tcPr>
          <w:p w14:paraId="7C3F6F42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52A231E2" w14:textId="77777777" w:rsidTr="00A03E80">
        <w:tc>
          <w:tcPr>
            <w:tcW w:w="568" w:type="dxa"/>
          </w:tcPr>
          <w:p w14:paraId="051B780A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09D8C2DF" w14:textId="17995D13" w:rsidR="00B67113" w:rsidRPr="0019054F" w:rsidRDefault="008F24BF" w:rsidP="00EF7B4A">
            <w:pPr>
              <w:suppressAutoHyphens/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24BF">
              <w:rPr>
                <w:rFonts w:ascii="Verdana" w:eastAsia="Times New Roman" w:hAnsi="Verdana" w:cs="Times New Roman"/>
                <w:sz w:val="18"/>
                <w:szCs w:val="18"/>
              </w:rPr>
              <w:t>Ergonomiczna konstrukcja pozwalająca na jednoczesną kontrolę stolika i śruby precyzyjnej dłonią spoczywającą na blacie</w:t>
            </w:r>
          </w:p>
        </w:tc>
        <w:tc>
          <w:tcPr>
            <w:tcW w:w="3600" w:type="dxa"/>
          </w:tcPr>
          <w:p w14:paraId="5BB8911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39A70CFE" w14:textId="77777777" w:rsidTr="00A03E80">
        <w:tc>
          <w:tcPr>
            <w:tcW w:w="568" w:type="dxa"/>
          </w:tcPr>
          <w:p w14:paraId="33609CD8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C6DD9F8" w14:textId="2A5C7D7D" w:rsidR="00EF7B4A" w:rsidRPr="0019054F" w:rsidRDefault="008F24BF" w:rsidP="00EF7B4A">
            <w:pPr>
              <w:suppressAutoHyphens/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24BF">
              <w:rPr>
                <w:rFonts w:ascii="Verdana" w:eastAsia="Times New Roman" w:hAnsi="Verdana" w:cs="Times New Roman"/>
                <w:sz w:val="18"/>
                <w:szCs w:val="18"/>
              </w:rPr>
              <w:t>Zamontowany z tyłu statywu schowek na przewód sieciowy</w:t>
            </w:r>
          </w:p>
        </w:tc>
        <w:tc>
          <w:tcPr>
            <w:tcW w:w="3600" w:type="dxa"/>
          </w:tcPr>
          <w:p w14:paraId="3D4FCE38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F24BF" w:rsidRPr="00A03E80" w14:paraId="73E9EEA4" w14:textId="77777777" w:rsidTr="00DA2A46">
        <w:tc>
          <w:tcPr>
            <w:tcW w:w="5893" w:type="dxa"/>
            <w:gridSpan w:val="2"/>
          </w:tcPr>
          <w:p w14:paraId="13936347" w14:textId="43FD7D0D" w:rsidR="008F24BF" w:rsidRPr="0019054F" w:rsidRDefault="008F24BF" w:rsidP="00EF7B4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System optyczny</w:t>
            </w:r>
          </w:p>
        </w:tc>
        <w:tc>
          <w:tcPr>
            <w:tcW w:w="3600" w:type="dxa"/>
          </w:tcPr>
          <w:p w14:paraId="1854450E" w14:textId="77777777" w:rsidR="008F24BF" w:rsidRPr="00A03E80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1836A50C" w14:textId="77777777" w:rsidTr="00A03E80">
        <w:tc>
          <w:tcPr>
            <w:tcW w:w="568" w:type="dxa"/>
          </w:tcPr>
          <w:p w14:paraId="7075117F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62D2228" w14:textId="7E3DAEAE" w:rsidR="00EF7B4A" w:rsidRPr="0019054F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24BF">
              <w:rPr>
                <w:rFonts w:ascii="Verdana" w:eastAsia="Times New Roman" w:hAnsi="Verdana" w:cs="Times New Roman"/>
                <w:sz w:val="18"/>
                <w:szCs w:val="18"/>
              </w:rPr>
              <w:t>Optyka korygowana do nieskończoności</w:t>
            </w:r>
          </w:p>
        </w:tc>
        <w:tc>
          <w:tcPr>
            <w:tcW w:w="3600" w:type="dxa"/>
          </w:tcPr>
          <w:p w14:paraId="1C843D76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F24BF" w:rsidRPr="00A03E80" w14:paraId="0F6D091C" w14:textId="77777777" w:rsidTr="003C5826">
        <w:tc>
          <w:tcPr>
            <w:tcW w:w="5893" w:type="dxa"/>
            <w:gridSpan w:val="2"/>
          </w:tcPr>
          <w:p w14:paraId="0C87CD78" w14:textId="4539F0E3" w:rsidR="008F24BF" w:rsidRPr="0019054F" w:rsidRDefault="008F24BF" w:rsidP="00EF7B4A">
            <w:pPr>
              <w:suppressAutoHyphens/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Nasadka okularowa</w:t>
            </w:r>
          </w:p>
        </w:tc>
        <w:tc>
          <w:tcPr>
            <w:tcW w:w="3600" w:type="dxa"/>
          </w:tcPr>
          <w:p w14:paraId="50E229DE" w14:textId="77777777" w:rsidR="008F24BF" w:rsidRPr="00A03E80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6BFA8B6C" w14:textId="77777777" w:rsidTr="00A03E80">
        <w:tc>
          <w:tcPr>
            <w:tcW w:w="568" w:type="dxa"/>
          </w:tcPr>
          <w:p w14:paraId="65033A61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7E398D1" w14:textId="405E33C1" w:rsidR="00EF7B4A" w:rsidRPr="0019054F" w:rsidRDefault="008F24BF" w:rsidP="008F24B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Nasadka trójokularowa o kącie nachylenia 30 stopni</w:t>
            </w: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ab/>
            </w:r>
          </w:p>
        </w:tc>
        <w:tc>
          <w:tcPr>
            <w:tcW w:w="3600" w:type="dxa"/>
          </w:tcPr>
          <w:p w14:paraId="016A744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5DD9DDED" w14:textId="77777777" w:rsidTr="00A03E80">
        <w:tc>
          <w:tcPr>
            <w:tcW w:w="568" w:type="dxa"/>
          </w:tcPr>
          <w:p w14:paraId="05C395B7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B5346A7" w14:textId="49035EE0" w:rsidR="00EF7B4A" w:rsidRPr="0019054F" w:rsidRDefault="008F24BF" w:rsidP="00EF7B4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Regulowany rozstaw okularów w zakresie  48 - 75 mm</w:t>
            </w:r>
          </w:p>
        </w:tc>
        <w:tc>
          <w:tcPr>
            <w:tcW w:w="3600" w:type="dxa"/>
          </w:tcPr>
          <w:p w14:paraId="04CA3EDA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212D7BEA" w14:textId="77777777" w:rsidTr="00A03E80">
        <w:tc>
          <w:tcPr>
            <w:tcW w:w="568" w:type="dxa"/>
          </w:tcPr>
          <w:p w14:paraId="0A23B7CD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74ED9C4" w14:textId="00F403F4" w:rsidR="00EF7B4A" w:rsidRPr="0019054F" w:rsidRDefault="008F24BF" w:rsidP="00EF7B4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24BF">
              <w:rPr>
                <w:rFonts w:ascii="Verdana" w:eastAsia="Times New Roman" w:hAnsi="Verdana" w:cs="Times New Roman"/>
                <w:sz w:val="18"/>
                <w:szCs w:val="18"/>
              </w:rPr>
              <w:t>Stały podział światła okular/kamera: 50/50%</w:t>
            </w:r>
          </w:p>
        </w:tc>
        <w:tc>
          <w:tcPr>
            <w:tcW w:w="3600" w:type="dxa"/>
          </w:tcPr>
          <w:p w14:paraId="4704E0B6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1027EAF2" w14:textId="77777777" w:rsidTr="00A03E80">
        <w:tc>
          <w:tcPr>
            <w:tcW w:w="568" w:type="dxa"/>
          </w:tcPr>
          <w:p w14:paraId="68F772A8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7F68F23" w14:textId="6E1F120C" w:rsidR="00EF7B4A" w:rsidRPr="0019054F" w:rsidRDefault="008F24BF" w:rsidP="00EF7B4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Regulacja </w:t>
            </w:r>
            <w:proofErr w:type="spellStart"/>
            <w:r w:rsidRPr="008F24BF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dioptryjna</w:t>
            </w:r>
            <w:proofErr w:type="spellEnd"/>
            <w:r w:rsidRPr="008F24BF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w zakresie +/- 5 dioptrii w jednym tubusie okularowym</w:t>
            </w:r>
          </w:p>
        </w:tc>
        <w:tc>
          <w:tcPr>
            <w:tcW w:w="3600" w:type="dxa"/>
          </w:tcPr>
          <w:p w14:paraId="48DE3870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F24BF" w:rsidRPr="00A03E80" w14:paraId="07E8250C" w14:textId="77777777" w:rsidTr="0063154D">
        <w:tc>
          <w:tcPr>
            <w:tcW w:w="5893" w:type="dxa"/>
            <w:gridSpan w:val="2"/>
          </w:tcPr>
          <w:p w14:paraId="4367D78E" w14:textId="4CB00857" w:rsidR="008F24BF" w:rsidRPr="00482F00" w:rsidRDefault="008F24BF" w:rsidP="00EF7B4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Okulary</w:t>
            </w:r>
          </w:p>
        </w:tc>
        <w:tc>
          <w:tcPr>
            <w:tcW w:w="3600" w:type="dxa"/>
          </w:tcPr>
          <w:p w14:paraId="01C544AC" w14:textId="77777777" w:rsidR="008F24BF" w:rsidRPr="00A03E80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82F00" w:rsidRPr="00A03E80" w14:paraId="309B7542" w14:textId="77777777" w:rsidTr="00A03E80">
        <w:tc>
          <w:tcPr>
            <w:tcW w:w="568" w:type="dxa"/>
          </w:tcPr>
          <w:p w14:paraId="6505ACBD" w14:textId="77777777" w:rsidR="00482F00" w:rsidRPr="00A03E80" w:rsidRDefault="00482F00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5C0B64A" w14:textId="19774282" w:rsidR="00482F00" w:rsidRPr="00482F00" w:rsidRDefault="008F24BF" w:rsidP="008F24B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Powiększenie 10x, numer pola FN = 20</w:t>
            </w:r>
          </w:p>
        </w:tc>
        <w:tc>
          <w:tcPr>
            <w:tcW w:w="3600" w:type="dxa"/>
          </w:tcPr>
          <w:p w14:paraId="6D1DF060" w14:textId="77777777" w:rsidR="00482F00" w:rsidRPr="00A03E80" w:rsidRDefault="00482F00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40752B29" w14:textId="77777777" w:rsidTr="00CD0953">
        <w:trPr>
          <w:trHeight w:val="202"/>
        </w:trPr>
        <w:tc>
          <w:tcPr>
            <w:tcW w:w="568" w:type="dxa"/>
          </w:tcPr>
          <w:p w14:paraId="666CF99D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DB0E29C" w14:textId="7E9E4F44" w:rsidR="00663F58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Wyposażone w zwijane, elastyczne, wymienne osłonki gumowe</w:t>
            </w:r>
          </w:p>
        </w:tc>
        <w:tc>
          <w:tcPr>
            <w:tcW w:w="3600" w:type="dxa"/>
          </w:tcPr>
          <w:p w14:paraId="05F26E1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AD99BD0" w14:textId="77777777" w:rsidTr="00CD0953">
        <w:trPr>
          <w:trHeight w:val="202"/>
        </w:trPr>
        <w:tc>
          <w:tcPr>
            <w:tcW w:w="568" w:type="dxa"/>
          </w:tcPr>
          <w:p w14:paraId="0D1D1702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0085FED" w14:textId="0B72B5C0" w:rsidR="00F84437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Fabrycznie pokryte warstwą grzybobójczą</w:t>
            </w:r>
          </w:p>
        </w:tc>
        <w:tc>
          <w:tcPr>
            <w:tcW w:w="3600" w:type="dxa"/>
          </w:tcPr>
          <w:p w14:paraId="4C54C36A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3123E3F2" w14:textId="77777777" w:rsidTr="00CD0953">
        <w:trPr>
          <w:trHeight w:val="202"/>
        </w:trPr>
        <w:tc>
          <w:tcPr>
            <w:tcW w:w="568" w:type="dxa"/>
          </w:tcPr>
          <w:p w14:paraId="393B6064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5EDB079" w14:textId="756949FD" w:rsidR="00F84437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 xml:space="preserve">Regulacja </w:t>
            </w:r>
            <w:proofErr w:type="spellStart"/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dioptryjna</w:t>
            </w:r>
            <w:proofErr w:type="spellEnd"/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 xml:space="preserve"> w zakresie +/- 5 dioptrii w jednym okularze</w:t>
            </w:r>
          </w:p>
        </w:tc>
        <w:tc>
          <w:tcPr>
            <w:tcW w:w="3600" w:type="dxa"/>
          </w:tcPr>
          <w:p w14:paraId="7A97EB1E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758706E8" w14:textId="77777777" w:rsidTr="00CD0953">
        <w:trPr>
          <w:trHeight w:val="202"/>
        </w:trPr>
        <w:tc>
          <w:tcPr>
            <w:tcW w:w="568" w:type="dxa"/>
          </w:tcPr>
          <w:p w14:paraId="48EC931B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6D444A2" w14:textId="241A50A0" w:rsidR="00F84437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Możliwość montażu wkładek mikrometrycznych</w:t>
            </w:r>
          </w:p>
        </w:tc>
        <w:tc>
          <w:tcPr>
            <w:tcW w:w="3600" w:type="dxa"/>
          </w:tcPr>
          <w:p w14:paraId="0859BBD1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F24BF" w:rsidRPr="00A03E80" w14:paraId="1BAD7DD3" w14:textId="77777777" w:rsidTr="00744289">
        <w:trPr>
          <w:trHeight w:val="202"/>
        </w:trPr>
        <w:tc>
          <w:tcPr>
            <w:tcW w:w="5893" w:type="dxa"/>
            <w:gridSpan w:val="2"/>
          </w:tcPr>
          <w:p w14:paraId="0103A7D1" w14:textId="515F5321" w:rsidR="008F24BF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Rewolwer obiektywowy</w:t>
            </w:r>
          </w:p>
        </w:tc>
        <w:tc>
          <w:tcPr>
            <w:tcW w:w="3600" w:type="dxa"/>
          </w:tcPr>
          <w:p w14:paraId="0449BB92" w14:textId="77777777" w:rsidR="008F24BF" w:rsidRPr="00A03E80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108679C" w14:textId="77777777" w:rsidTr="00CD0953">
        <w:trPr>
          <w:trHeight w:val="202"/>
        </w:trPr>
        <w:tc>
          <w:tcPr>
            <w:tcW w:w="568" w:type="dxa"/>
          </w:tcPr>
          <w:p w14:paraId="69C0C5F3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376E1F8" w14:textId="4298FB6F" w:rsidR="00F84437" w:rsidRPr="0019054F" w:rsidRDefault="008F24BF" w:rsidP="008F24B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 xml:space="preserve">Wbudowany w statyw </w:t>
            </w:r>
          </w:p>
        </w:tc>
        <w:tc>
          <w:tcPr>
            <w:tcW w:w="3600" w:type="dxa"/>
          </w:tcPr>
          <w:p w14:paraId="22C7AB6E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8C6141E" w14:textId="77777777" w:rsidTr="008F24BF">
        <w:trPr>
          <w:trHeight w:val="421"/>
        </w:trPr>
        <w:tc>
          <w:tcPr>
            <w:tcW w:w="568" w:type="dxa"/>
          </w:tcPr>
          <w:p w14:paraId="1A7BC4E9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93DCE14" w14:textId="676C7106" w:rsidR="00F84437" w:rsidRPr="0019054F" w:rsidRDefault="008F24BF" w:rsidP="008F24B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Pochylony do tyłu w celu zwiększenia powierzchni roboczej</w:t>
            </w:r>
          </w:p>
        </w:tc>
        <w:tc>
          <w:tcPr>
            <w:tcW w:w="3600" w:type="dxa"/>
          </w:tcPr>
          <w:p w14:paraId="731787EA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489C8536" w14:textId="77777777" w:rsidTr="00CD0953">
        <w:trPr>
          <w:trHeight w:val="202"/>
        </w:trPr>
        <w:tc>
          <w:tcPr>
            <w:tcW w:w="568" w:type="dxa"/>
          </w:tcPr>
          <w:p w14:paraId="11FEA356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0CCC4F3" w14:textId="7A7AD406" w:rsidR="00F84437" w:rsidRPr="0019054F" w:rsidRDefault="008F24BF" w:rsidP="008F24B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Min. 5-pozycyjny</w:t>
            </w:r>
          </w:p>
        </w:tc>
        <w:tc>
          <w:tcPr>
            <w:tcW w:w="3600" w:type="dxa"/>
          </w:tcPr>
          <w:p w14:paraId="7AAC8CA5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101F4B7" w14:textId="77777777" w:rsidTr="00CD0953">
        <w:trPr>
          <w:trHeight w:val="202"/>
        </w:trPr>
        <w:tc>
          <w:tcPr>
            <w:tcW w:w="568" w:type="dxa"/>
          </w:tcPr>
          <w:p w14:paraId="37AF386B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8142581" w14:textId="21C94CEE" w:rsidR="00F84437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Ułatwienie zmiany obiektywu w torze optycznym przez zastosowanie ergonomicznej podstawki pod palce, kolorystycznie odróżniającej się od statywu, wbudowanej w statyw nad rewolwerem oraz gumowej, karbowanej opaski rewolweru</w:t>
            </w:r>
          </w:p>
        </w:tc>
        <w:tc>
          <w:tcPr>
            <w:tcW w:w="3600" w:type="dxa"/>
          </w:tcPr>
          <w:p w14:paraId="17EFAE64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F24BF" w:rsidRPr="00A03E80" w14:paraId="2E1E384F" w14:textId="77777777" w:rsidTr="00334658">
        <w:trPr>
          <w:trHeight w:val="202"/>
        </w:trPr>
        <w:tc>
          <w:tcPr>
            <w:tcW w:w="5893" w:type="dxa"/>
            <w:gridSpan w:val="2"/>
          </w:tcPr>
          <w:p w14:paraId="1A6961DC" w14:textId="3258B72A" w:rsidR="008F24BF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lastRenderedPageBreak/>
              <w:t>Obiektywy</w:t>
            </w:r>
          </w:p>
        </w:tc>
        <w:tc>
          <w:tcPr>
            <w:tcW w:w="3600" w:type="dxa"/>
          </w:tcPr>
          <w:p w14:paraId="57DC00F9" w14:textId="77777777" w:rsidR="008F24BF" w:rsidRPr="00A03E80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50F6BCBF" w14:textId="77777777" w:rsidTr="00CD0953">
        <w:trPr>
          <w:trHeight w:val="202"/>
        </w:trPr>
        <w:tc>
          <w:tcPr>
            <w:tcW w:w="568" w:type="dxa"/>
          </w:tcPr>
          <w:p w14:paraId="5862FF19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8E13819" w14:textId="67250840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Długość optyczna maksymalnie 45 mm</w:t>
            </w:r>
          </w:p>
        </w:tc>
        <w:tc>
          <w:tcPr>
            <w:tcW w:w="3600" w:type="dxa"/>
          </w:tcPr>
          <w:p w14:paraId="23320501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16FB5A6B" w14:textId="77777777" w:rsidTr="00CD0953">
        <w:trPr>
          <w:trHeight w:val="202"/>
        </w:trPr>
        <w:tc>
          <w:tcPr>
            <w:tcW w:w="568" w:type="dxa"/>
          </w:tcPr>
          <w:p w14:paraId="24B3CCDF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0C7468E" w14:textId="12BA7F15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Planachromatyczne</w:t>
            </w:r>
            <w:proofErr w:type="spellEnd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14:paraId="17EA6A43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25CB2766" w14:textId="77777777" w:rsidTr="00CD0953">
        <w:trPr>
          <w:trHeight w:val="202"/>
        </w:trPr>
        <w:tc>
          <w:tcPr>
            <w:tcW w:w="568" w:type="dxa"/>
          </w:tcPr>
          <w:p w14:paraId="43C878B0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CCACC27" w14:textId="5478B4BC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Dostosowane do pola widzenia FN = 22</w:t>
            </w:r>
          </w:p>
        </w:tc>
        <w:tc>
          <w:tcPr>
            <w:tcW w:w="3600" w:type="dxa"/>
          </w:tcPr>
          <w:p w14:paraId="0B06FAAB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2E05A056" w14:textId="77777777" w:rsidTr="00CD0953">
        <w:trPr>
          <w:trHeight w:val="202"/>
        </w:trPr>
        <w:tc>
          <w:tcPr>
            <w:tcW w:w="568" w:type="dxa"/>
          </w:tcPr>
          <w:p w14:paraId="7DB32D26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DD7F461" w14:textId="6210B0B0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Fabrycznie pokryte warstwą grzybobójczą</w:t>
            </w:r>
          </w:p>
        </w:tc>
        <w:tc>
          <w:tcPr>
            <w:tcW w:w="3600" w:type="dxa"/>
          </w:tcPr>
          <w:p w14:paraId="40C70488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44D34FC7" w14:textId="77777777" w:rsidTr="00CD0953">
        <w:trPr>
          <w:trHeight w:val="202"/>
        </w:trPr>
        <w:tc>
          <w:tcPr>
            <w:tcW w:w="568" w:type="dxa"/>
          </w:tcPr>
          <w:p w14:paraId="28E4CF4C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40A78CA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Powiększenie, apertura numeryczna (NA), minimalna odległość robocza (WD):</w:t>
            </w:r>
          </w:p>
          <w:p w14:paraId="50C8D14C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2x        NA = 0,06       WD = min. 5,5 mm</w:t>
            </w:r>
          </w:p>
          <w:p w14:paraId="43122A73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4x        NA = 0,10       WD = min. 18,5 mm</w:t>
            </w:r>
          </w:p>
          <w:p w14:paraId="2AF34F73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10x      NA = 0,25       WD = min. 10,5 mm - kontrast fazowy</w:t>
            </w:r>
          </w:p>
          <w:p w14:paraId="533BC82A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20x      NA = 0,40       WD = min. 1,2 mm - kontrast fazowy</w:t>
            </w:r>
          </w:p>
          <w:p w14:paraId="377AE7D9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40x      NA = 0,65       WD = min. 0,6 mm - kontrast fazowy</w:t>
            </w:r>
          </w:p>
          <w:p w14:paraId="011D3B97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Immersja olejowa:</w:t>
            </w:r>
          </w:p>
          <w:p w14:paraId="6CF15818" w14:textId="5983B578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100x    NA = 1,25 - 0,6       WD = min. 0,13 mm</w:t>
            </w:r>
          </w:p>
        </w:tc>
        <w:tc>
          <w:tcPr>
            <w:tcW w:w="3600" w:type="dxa"/>
          </w:tcPr>
          <w:p w14:paraId="01CD877C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0E4314D3" w14:textId="77777777" w:rsidTr="00FB6376">
        <w:trPr>
          <w:trHeight w:val="202"/>
        </w:trPr>
        <w:tc>
          <w:tcPr>
            <w:tcW w:w="5893" w:type="dxa"/>
            <w:gridSpan w:val="2"/>
          </w:tcPr>
          <w:p w14:paraId="49A4778E" w14:textId="6F36C4AB" w:rsidR="002D7182" w:rsidRPr="0019054F" w:rsidRDefault="002D7182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Stolik mechaniczny</w:t>
            </w:r>
          </w:p>
        </w:tc>
        <w:tc>
          <w:tcPr>
            <w:tcW w:w="3600" w:type="dxa"/>
          </w:tcPr>
          <w:p w14:paraId="458B5B87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318B6F0A" w14:textId="77777777" w:rsidTr="00CD0953">
        <w:trPr>
          <w:trHeight w:val="202"/>
        </w:trPr>
        <w:tc>
          <w:tcPr>
            <w:tcW w:w="568" w:type="dxa"/>
          </w:tcPr>
          <w:p w14:paraId="3E82A0C5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45E6F4C" w14:textId="4DABF493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Bez szyny zębatkowej z rolkowym mechanizmem przesuwu</w:t>
            </w:r>
          </w:p>
        </w:tc>
        <w:tc>
          <w:tcPr>
            <w:tcW w:w="3600" w:type="dxa"/>
          </w:tcPr>
          <w:p w14:paraId="25E08643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4A546406" w14:textId="77777777" w:rsidTr="00CD0953">
        <w:trPr>
          <w:trHeight w:val="202"/>
        </w:trPr>
        <w:tc>
          <w:tcPr>
            <w:tcW w:w="568" w:type="dxa"/>
          </w:tcPr>
          <w:p w14:paraId="432C9832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0D77E9F" w14:textId="118BCA09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Rozmiar (szer. x głęb.): 210 x 150 mm</w:t>
            </w:r>
            <w:r w:rsidR="00512590">
              <w:rPr>
                <w:rFonts w:ascii="Verdana" w:eastAsia="Times New Roman" w:hAnsi="Verdana" w:cs="Arial"/>
                <w:sz w:val="18"/>
                <w:szCs w:val="18"/>
              </w:rPr>
              <w:t xml:space="preserve"> +/-10%</w:t>
            </w:r>
          </w:p>
        </w:tc>
        <w:tc>
          <w:tcPr>
            <w:tcW w:w="3600" w:type="dxa"/>
          </w:tcPr>
          <w:p w14:paraId="0621660B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1797C483" w14:textId="77777777" w:rsidTr="00CD0953">
        <w:trPr>
          <w:trHeight w:val="202"/>
        </w:trPr>
        <w:tc>
          <w:tcPr>
            <w:tcW w:w="568" w:type="dxa"/>
          </w:tcPr>
          <w:p w14:paraId="228E2494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21E18E8" w14:textId="43F7F8E7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 xml:space="preserve">Zakres przesuwu w płaszczyźnie </w:t>
            </w:r>
            <w:proofErr w:type="spellStart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xy</w:t>
            </w:r>
            <w:proofErr w:type="spellEnd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 xml:space="preserve">: </w:t>
            </w:r>
            <w:r w:rsidRPr="004E32F5">
              <w:rPr>
                <w:rFonts w:ascii="Verdana" w:eastAsia="Times New Roman" w:hAnsi="Verdana" w:cs="Arial"/>
                <w:color w:val="FF0000"/>
                <w:sz w:val="18"/>
                <w:szCs w:val="18"/>
              </w:rPr>
              <w:t>75</w:t>
            </w:r>
            <w:r w:rsidR="004E32F5" w:rsidRPr="004E32F5">
              <w:rPr>
                <w:rFonts w:ascii="Verdana" w:eastAsia="Times New Roman" w:hAnsi="Verdana" w:cs="Arial"/>
                <w:color w:val="FF0000"/>
                <w:sz w:val="18"/>
                <w:szCs w:val="18"/>
              </w:rPr>
              <w:t>-76</w:t>
            </w:r>
            <w:r w:rsidRPr="004E32F5">
              <w:rPr>
                <w:rFonts w:ascii="Verdana" w:eastAsia="Times New Roman" w:hAnsi="Verdana" w:cs="Arial"/>
                <w:color w:val="FF0000"/>
                <w:sz w:val="18"/>
                <w:szCs w:val="18"/>
              </w:rPr>
              <w:t xml:space="preserve"> mm x 50</w:t>
            </w:r>
            <w:r w:rsidR="004E32F5">
              <w:rPr>
                <w:rFonts w:ascii="Verdana" w:eastAsia="Times New Roman" w:hAnsi="Verdana" w:cs="Arial"/>
                <w:color w:val="FF0000"/>
                <w:sz w:val="18"/>
                <w:szCs w:val="18"/>
              </w:rPr>
              <w:t>-52</w:t>
            </w:r>
            <w:r w:rsidRPr="004E32F5">
              <w:rPr>
                <w:rFonts w:ascii="Verdana" w:eastAsia="Times New Roman" w:hAnsi="Verdana" w:cs="Arial"/>
                <w:color w:val="FF0000"/>
                <w:sz w:val="18"/>
                <w:szCs w:val="18"/>
              </w:rPr>
              <w:t xml:space="preserve"> mm</w:t>
            </w:r>
          </w:p>
        </w:tc>
        <w:tc>
          <w:tcPr>
            <w:tcW w:w="3600" w:type="dxa"/>
          </w:tcPr>
          <w:p w14:paraId="17AE5FA4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23CDA4D3" w14:textId="77777777" w:rsidTr="00CD0953">
        <w:trPr>
          <w:trHeight w:val="202"/>
        </w:trPr>
        <w:tc>
          <w:tcPr>
            <w:tcW w:w="568" w:type="dxa"/>
          </w:tcPr>
          <w:p w14:paraId="345A9654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245EBF6" w14:textId="1DF85C96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Pokrętło sterowania stolikiem w płaszczyźnie „</w:t>
            </w:r>
            <w:proofErr w:type="spellStart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xy</w:t>
            </w:r>
            <w:proofErr w:type="spellEnd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” umieszczone po prawej stronie statywu</w:t>
            </w:r>
          </w:p>
        </w:tc>
        <w:tc>
          <w:tcPr>
            <w:tcW w:w="3600" w:type="dxa"/>
          </w:tcPr>
          <w:p w14:paraId="1F79EEDF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3D003A31" w14:textId="77777777" w:rsidTr="00CD0953">
        <w:trPr>
          <w:trHeight w:val="202"/>
        </w:trPr>
        <w:tc>
          <w:tcPr>
            <w:tcW w:w="568" w:type="dxa"/>
          </w:tcPr>
          <w:p w14:paraId="2338F4E4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B17982E" w14:textId="5C04B790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Wyskalowane osie „x” i „y”</w:t>
            </w:r>
          </w:p>
        </w:tc>
        <w:tc>
          <w:tcPr>
            <w:tcW w:w="3600" w:type="dxa"/>
          </w:tcPr>
          <w:p w14:paraId="3336163F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92F4EF6" w14:textId="77777777" w:rsidTr="00CD0953">
        <w:trPr>
          <w:trHeight w:val="202"/>
        </w:trPr>
        <w:tc>
          <w:tcPr>
            <w:tcW w:w="568" w:type="dxa"/>
          </w:tcPr>
          <w:p w14:paraId="4CC53255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428BA20" w14:textId="3C02FDAF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Uchwyt na jeden preparat</w:t>
            </w:r>
          </w:p>
        </w:tc>
        <w:tc>
          <w:tcPr>
            <w:tcW w:w="3600" w:type="dxa"/>
          </w:tcPr>
          <w:p w14:paraId="69792FE5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0D94C9F" w14:textId="77777777" w:rsidTr="00CD0953">
        <w:trPr>
          <w:trHeight w:val="202"/>
        </w:trPr>
        <w:tc>
          <w:tcPr>
            <w:tcW w:w="568" w:type="dxa"/>
          </w:tcPr>
          <w:p w14:paraId="56F52D59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6D9A473" w14:textId="59CAEB67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Możliwość rozbudowy o uchwyt na dwa preparaty i matę antypoślizgową montowalną na stoliku mechanicznym</w:t>
            </w:r>
          </w:p>
        </w:tc>
        <w:tc>
          <w:tcPr>
            <w:tcW w:w="3600" w:type="dxa"/>
          </w:tcPr>
          <w:p w14:paraId="36867F95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7BE265C3" w14:textId="77777777" w:rsidTr="00CD0953">
        <w:trPr>
          <w:trHeight w:val="202"/>
        </w:trPr>
        <w:tc>
          <w:tcPr>
            <w:tcW w:w="568" w:type="dxa"/>
          </w:tcPr>
          <w:p w14:paraId="0B5D5345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65039F0" w14:textId="501440BA" w:rsidR="00F84437" w:rsidRPr="0019054F" w:rsidRDefault="002D7182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Blokada wybranej pozycji stolika w płaszczyźnie „</w:t>
            </w:r>
            <w:proofErr w:type="spellStart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xy</w:t>
            </w:r>
            <w:proofErr w:type="spellEnd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”</w:t>
            </w:r>
          </w:p>
        </w:tc>
        <w:tc>
          <w:tcPr>
            <w:tcW w:w="3600" w:type="dxa"/>
          </w:tcPr>
          <w:p w14:paraId="1ECB64B0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5C33E01E" w14:textId="77777777" w:rsidTr="00096C3B">
        <w:trPr>
          <w:trHeight w:val="202"/>
        </w:trPr>
        <w:tc>
          <w:tcPr>
            <w:tcW w:w="5893" w:type="dxa"/>
            <w:gridSpan w:val="2"/>
          </w:tcPr>
          <w:p w14:paraId="00F9E783" w14:textId="33C60628" w:rsidR="002D7182" w:rsidRPr="0019054F" w:rsidRDefault="002D7182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Mechanizm ogniskujący</w:t>
            </w:r>
          </w:p>
        </w:tc>
        <w:tc>
          <w:tcPr>
            <w:tcW w:w="3600" w:type="dxa"/>
          </w:tcPr>
          <w:p w14:paraId="0E332C37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13AC60B8" w14:textId="77777777" w:rsidTr="00CD0953">
        <w:trPr>
          <w:trHeight w:val="202"/>
        </w:trPr>
        <w:tc>
          <w:tcPr>
            <w:tcW w:w="568" w:type="dxa"/>
          </w:tcPr>
          <w:p w14:paraId="4D29D5B2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8F7FA4F" w14:textId="1DD125B1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Współosiowe, pełnowymiarowe, umieszczone z obu stron statywu śruby zgrubna (makro) i precyzyjna (mikro)</w:t>
            </w:r>
          </w:p>
        </w:tc>
        <w:tc>
          <w:tcPr>
            <w:tcW w:w="3600" w:type="dxa"/>
          </w:tcPr>
          <w:p w14:paraId="3C4A9113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077EDA9E" w14:textId="77777777" w:rsidTr="00CD0953">
        <w:trPr>
          <w:trHeight w:val="202"/>
        </w:trPr>
        <w:tc>
          <w:tcPr>
            <w:tcW w:w="568" w:type="dxa"/>
          </w:tcPr>
          <w:p w14:paraId="57072C03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9305FA2" w14:textId="1EB7E64D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Zakres przesuwu (śruba makro)  15 mm</w:t>
            </w:r>
          </w:p>
        </w:tc>
        <w:tc>
          <w:tcPr>
            <w:tcW w:w="3600" w:type="dxa"/>
          </w:tcPr>
          <w:p w14:paraId="5FD19CF2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4600F64A" w14:textId="77777777" w:rsidTr="00CD0953">
        <w:trPr>
          <w:trHeight w:val="202"/>
        </w:trPr>
        <w:tc>
          <w:tcPr>
            <w:tcW w:w="568" w:type="dxa"/>
          </w:tcPr>
          <w:p w14:paraId="289585B0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0B3683D0" w14:textId="2FF6A42E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Dokładność ogniskowania (śruba mikro) 2,5 µm</w:t>
            </w:r>
          </w:p>
        </w:tc>
        <w:tc>
          <w:tcPr>
            <w:tcW w:w="3600" w:type="dxa"/>
          </w:tcPr>
          <w:p w14:paraId="456B71FE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0BC17751" w14:textId="77777777" w:rsidTr="00CD0953">
        <w:trPr>
          <w:trHeight w:val="202"/>
        </w:trPr>
        <w:tc>
          <w:tcPr>
            <w:tcW w:w="568" w:type="dxa"/>
          </w:tcPr>
          <w:p w14:paraId="2DF546A2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5A36ED9" w14:textId="24055387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Regulacja oporu śruby makro znajdująca się po prawej stronie statywu</w:t>
            </w:r>
          </w:p>
        </w:tc>
        <w:tc>
          <w:tcPr>
            <w:tcW w:w="3600" w:type="dxa"/>
          </w:tcPr>
          <w:p w14:paraId="59E044EF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253DC5F7" w14:textId="77777777" w:rsidTr="00CD0953">
        <w:trPr>
          <w:trHeight w:val="202"/>
        </w:trPr>
        <w:tc>
          <w:tcPr>
            <w:tcW w:w="568" w:type="dxa"/>
          </w:tcPr>
          <w:p w14:paraId="180B26E2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EDF7860" w14:textId="2420EA81" w:rsidR="00F84437" w:rsidRPr="0019054F" w:rsidRDefault="002D7182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Blokada wybranej pozycji stolika w osi „z”</w:t>
            </w:r>
          </w:p>
        </w:tc>
        <w:tc>
          <w:tcPr>
            <w:tcW w:w="3600" w:type="dxa"/>
          </w:tcPr>
          <w:p w14:paraId="5E19F7A1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4FA4E831" w14:textId="77777777" w:rsidTr="00661443">
        <w:trPr>
          <w:trHeight w:val="202"/>
        </w:trPr>
        <w:tc>
          <w:tcPr>
            <w:tcW w:w="5893" w:type="dxa"/>
            <w:gridSpan w:val="2"/>
          </w:tcPr>
          <w:p w14:paraId="30E2C38E" w14:textId="4FC4E9A7" w:rsidR="002D7182" w:rsidRPr="0019054F" w:rsidRDefault="002D7182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Kondensor</w:t>
            </w:r>
          </w:p>
        </w:tc>
        <w:tc>
          <w:tcPr>
            <w:tcW w:w="3600" w:type="dxa"/>
          </w:tcPr>
          <w:p w14:paraId="0674F342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419BF55F" w14:textId="77777777" w:rsidTr="00CD0953">
        <w:trPr>
          <w:trHeight w:val="202"/>
        </w:trPr>
        <w:tc>
          <w:tcPr>
            <w:tcW w:w="568" w:type="dxa"/>
          </w:tcPr>
          <w:p w14:paraId="046C8901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2222635" w14:textId="77777777" w:rsidR="002D7182" w:rsidRPr="002D7182" w:rsidRDefault="002D7182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 xml:space="preserve">Kondensor </w:t>
            </w:r>
            <w:proofErr w:type="spellStart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Abbego</w:t>
            </w:r>
            <w:proofErr w:type="spellEnd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 xml:space="preserve"> o aperturze numerycznej NA = 1,25</w:t>
            </w:r>
          </w:p>
          <w:p w14:paraId="52D09FBD" w14:textId="4A09B47B" w:rsidR="00F84437" w:rsidRPr="0019054F" w:rsidRDefault="00F84437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88CEE3A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1ED3D18" w14:textId="77777777" w:rsidTr="00CD0953">
        <w:trPr>
          <w:trHeight w:val="202"/>
        </w:trPr>
        <w:tc>
          <w:tcPr>
            <w:tcW w:w="568" w:type="dxa"/>
          </w:tcPr>
          <w:p w14:paraId="1721103C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22FA938" w14:textId="77777777" w:rsidR="006F62EF" w:rsidRPr="006F62E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 xml:space="preserve">Karuzelowy, 7-pozycyjny, pozwalający w zależności od wybranej pozycji na pracę min.: w jasnym polu (4x – 100x), </w:t>
            </w:r>
          </w:p>
          <w:p w14:paraId="6A7895A7" w14:textId="5886245B" w:rsidR="00F84437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z obiektywem o powiększeniu 2x, ciemnym polu, kontraście fazowym (PH1, PH2, PH3), fluorescencji</w:t>
            </w:r>
          </w:p>
        </w:tc>
        <w:tc>
          <w:tcPr>
            <w:tcW w:w="3600" w:type="dxa"/>
          </w:tcPr>
          <w:p w14:paraId="2F1208ED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6A12C6FE" w14:textId="77777777" w:rsidTr="00CD0953">
        <w:trPr>
          <w:trHeight w:val="202"/>
        </w:trPr>
        <w:tc>
          <w:tcPr>
            <w:tcW w:w="568" w:type="dxa"/>
          </w:tcPr>
          <w:p w14:paraId="2D7E249C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B4F4B96" w14:textId="34CD0CA6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Blokada pozycji dla jasnego pola za pomocą pokrętła fabrycznie wbudowanego w kondensor od spodu</w:t>
            </w:r>
          </w:p>
        </w:tc>
        <w:tc>
          <w:tcPr>
            <w:tcW w:w="3600" w:type="dxa"/>
          </w:tcPr>
          <w:p w14:paraId="0C13AE4F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7441DD16" w14:textId="77777777" w:rsidTr="00CD0953">
        <w:trPr>
          <w:trHeight w:val="202"/>
        </w:trPr>
        <w:tc>
          <w:tcPr>
            <w:tcW w:w="568" w:type="dxa"/>
          </w:tcPr>
          <w:p w14:paraId="6D68E440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C094D41" w14:textId="5F1A81AC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Wbudowana i regulowana przesłona aperturowa</w:t>
            </w:r>
          </w:p>
        </w:tc>
        <w:tc>
          <w:tcPr>
            <w:tcW w:w="3600" w:type="dxa"/>
          </w:tcPr>
          <w:p w14:paraId="3BE5A6EE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44D3F37A" w14:textId="77777777" w:rsidTr="00CD0953">
        <w:trPr>
          <w:trHeight w:val="202"/>
        </w:trPr>
        <w:tc>
          <w:tcPr>
            <w:tcW w:w="568" w:type="dxa"/>
          </w:tcPr>
          <w:p w14:paraId="1DCB9306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5D414BD" w14:textId="17428691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Blokada wybranej pozycji przesłony aperturowej za pomocą pokrętła fabrycznie wbudowanego w kondensor od spodu</w:t>
            </w:r>
          </w:p>
        </w:tc>
        <w:tc>
          <w:tcPr>
            <w:tcW w:w="3600" w:type="dxa"/>
          </w:tcPr>
          <w:p w14:paraId="542C5C0B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2C30845E" w14:textId="77777777" w:rsidTr="00CD0953">
        <w:trPr>
          <w:trHeight w:val="202"/>
        </w:trPr>
        <w:tc>
          <w:tcPr>
            <w:tcW w:w="568" w:type="dxa"/>
          </w:tcPr>
          <w:p w14:paraId="30CD182B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724E56A" w14:textId="27D7A786" w:rsidR="002D7182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Zamontowane z tyłu kondensora dwie śruby do centrowania wkładek fazowych</w:t>
            </w:r>
          </w:p>
        </w:tc>
        <w:tc>
          <w:tcPr>
            <w:tcW w:w="3600" w:type="dxa"/>
          </w:tcPr>
          <w:p w14:paraId="6D81EB65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3A0D40E8" w14:textId="77777777" w:rsidTr="0083466D">
        <w:trPr>
          <w:trHeight w:val="202"/>
        </w:trPr>
        <w:tc>
          <w:tcPr>
            <w:tcW w:w="5893" w:type="dxa"/>
            <w:gridSpan w:val="2"/>
          </w:tcPr>
          <w:p w14:paraId="71BF4110" w14:textId="4BF8F55C" w:rsidR="006F62EF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lastRenderedPageBreak/>
              <w:t>Oświetlenie</w:t>
            </w:r>
          </w:p>
        </w:tc>
        <w:tc>
          <w:tcPr>
            <w:tcW w:w="3600" w:type="dxa"/>
          </w:tcPr>
          <w:p w14:paraId="513003C3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345D2424" w14:textId="77777777" w:rsidTr="00CD0953">
        <w:trPr>
          <w:trHeight w:val="202"/>
        </w:trPr>
        <w:tc>
          <w:tcPr>
            <w:tcW w:w="568" w:type="dxa"/>
          </w:tcPr>
          <w:p w14:paraId="297FE1CB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A05F699" w14:textId="51BCDD1F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Wbudowany w statyw mikroskopu, centrowany fabrycznie oświetlacz LED o żywotności min. 60.000 h</w:t>
            </w:r>
          </w:p>
        </w:tc>
        <w:tc>
          <w:tcPr>
            <w:tcW w:w="3600" w:type="dxa"/>
          </w:tcPr>
          <w:p w14:paraId="41D21ADB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1B7BF00E" w14:textId="77777777" w:rsidTr="00CD0953">
        <w:trPr>
          <w:trHeight w:val="202"/>
        </w:trPr>
        <w:tc>
          <w:tcPr>
            <w:tcW w:w="568" w:type="dxa"/>
          </w:tcPr>
          <w:p w14:paraId="74405816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3802A1E" w14:textId="557BD8CF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Wbudowany w statyw mikroskopu centralnie z przodu na dole regulator natężenia światła</w:t>
            </w:r>
          </w:p>
        </w:tc>
        <w:tc>
          <w:tcPr>
            <w:tcW w:w="3600" w:type="dxa"/>
          </w:tcPr>
          <w:p w14:paraId="46DCB0EB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58ED5E48" w14:textId="77777777" w:rsidTr="00CD0953">
        <w:trPr>
          <w:trHeight w:val="202"/>
        </w:trPr>
        <w:tc>
          <w:tcPr>
            <w:tcW w:w="568" w:type="dxa"/>
          </w:tcPr>
          <w:p w14:paraId="7CB503E7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763A54F" w14:textId="1DF4C1D5" w:rsidR="002D7182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Ekonomiczny oświetlacz LED o poborze mocy 2,5 W (wartość nominalna)</w:t>
            </w:r>
          </w:p>
        </w:tc>
        <w:tc>
          <w:tcPr>
            <w:tcW w:w="3600" w:type="dxa"/>
          </w:tcPr>
          <w:p w14:paraId="54C9B338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02B987B0" w14:textId="77777777" w:rsidTr="00817FF5">
        <w:trPr>
          <w:trHeight w:val="202"/>
        </w:trPr>
        <w:tc>
          <w:tcPr>
            <w:tcW w:w="5893" w:type="dxa"/>
            <w:gridSpan w:val="2"/>
          </w:tcPr>
          <w:p w14:paraId="2B692326" w14:textId="11D7B5BA" w:rsidR="006F62EF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Wyposażenie</w:t>
            </w:r>
          </w:p>
        </w:tc>
        <w:tc>
          <w:tcPr>
            <w:tcW w:w="3600" w:type="dxa"/>
          </w:tcPr>
          <w:p w14:paraId="7B764171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65405004" w14:textId="77777777" w:rsidTr="00CD0953">
        <w:trPr>
          <w:trHeight w:val="202"/>
        </w:trPr>
        <w:tc>
          <w:tcPr>
            <w:tcW w:w="568" w:type="dxa"/>
          </w:tcPr>
          <w:p w14:paraId="3795BDF5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76F6BC4" w14:textId="77777777" w:rsidR="006F62EF" w:rsidRPr="006F62E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Pokrowiec antystatyczny</w:t>
            </w:r>
          </w:p>
          <w:p w14:paraId="06A54310" w14:textId="48861100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Przewód sieciowy</w:t>
            </w:r>
          </w:p>
        </w:tc>
        <w:tc>
          <w:tcPr>
            <w:tcW w:w="3600" w:type="dxa"/>
          </w:tcPr>
          <w:p w14:paraId="0D0A753D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612B4114" w14:textId="77777777" w:rsidTr="007C7DEB">
        <w:trPr>
          <w:trHeight w:val="202"/>
        </w:trPr>
        <w:tc>
          <w:tcPr>
            <w:tcW w:w="5893" w:type="dxa"/>
            <w:gridSpan w:val="2"/>
          </w:tcPr>
          <w:p w14:paraId="1DC5EA6E" w14:textId="76074138" w:rsidR="006F62EF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Możliwość rozbudowy</w:t>
            </w:r>
          </w:p>
        </w:tc>
        <w:tc>
          <w:tcPr>
            <w:tcW w:w="3600" w:type="dxa"/>
          </w:tcPr>
          <w:p w14:paraId="4CBF479D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13085600" w14:textId="77777777" w:rsidTr="00CD0953">
        <w:trPr>
          <w:trHeight w:val="202"/>
        </w:trPr>
        <w:tc>
          <w:tcPr>
            <w:tcW w:w="568" w:type="dxa"/>
          </w:tcPr>
          <w:p w14:paraId="536C7D72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04156ECF" w14:textId="35AB3933" w:rsidR="002D7182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Możliwość rozbudowy o obiektywy 30x, 40x i 60x z imersją silikonową tego samego producenta o aperturze numerycznej odpowiednio min. NA 1,05, 1,25 i 1,30</w:t>
            </w:r>
          </w:p>
        </w:tc>
        <w:tc>
          <w:tcPr>
            <w:tcW w:w="3600" w:type="dxa"/>
          </w:tcPr>
          <w:p w14:paraId="4548C05C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46C86516" w14:textId="77777777" w:rsidTr="00F618D0">
        <w:trPr>
          <w:trHeight w:val="202"/>
        </w:trPr>
        <w:tc>
          <w:tcPr>
            <w:tcW w:w="5893" w:type="dxa"/>
            <w:gridSpan w:val="2"/>
          </w:tcPr>
          <w:p w14:paraId="1800BCD6" w14:textId="1C017715" w:rsidR="006F62EF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Kamera</w:t>
            </w:r>
          </w:p>
        </w:tc>
        <w:tc>
          <w:tcPr>
            <w:tcW w:w="3600" w:type="dxa"/>
          </w:tcPr>
          <w:p w14:paraId="6F591004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47BA77C0" w14:textId="77777777" w:rsidTr="00CD0953">
        <w:trPr>
          <w:trHeight w:val="202"/>
        </w:trPr>
        <w:tc>
          <w:tcPr>
            <w:tcW w:w="568" w:type="dxa"/>
          </w:tcPr>
          <w:p w14:paraId="10DACBBF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4C70E31" w14:textId="63165FF9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Element światłoczuły: CMOS, kamera kolorowa</w:t>
            </w:r>
          </w:p>
        </w:tc>
        <w:tc>
          <w:tcPr>
            <w:tcW w:w="3600" w:type="dxa"/>
          </w:tcPr>
          <w:p w14:paraId="5378434B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669F8F55" w14:textId="77777777" w:rsidTr="00CD0953">
        <w:trPr>
          <w:trHeight w:val="202"/>
        </w:trPr>
        <w:tc>
          <w:tcPr>
            <w:tcW w:w="568" w:type="dxa"/>
          </w:tcPr>
          <w:p w14:paraId="5790E2FB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C60960A" w14:textId="4C2F3709" w:rsidR="002D7182" w:rsidRPr="0019054F" w:rsidRDefault="006C69D5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Wielkość elementu światłoczułego: 1/1.8 cala</w:t>
            </w:r>
          </w:p>
        </w:tc>
        <w:tc>
          <w:tcPr>
            <w:tcW w:w="3600" w:type="dxa"/>
          </w:tcPr>
          <w:p w14:paraId="5068FC30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6C9EE001" w14:textId="77777777" w:rsidTr="00CD0953">
        <w:trPr>
          <w:trHeight w:val="202"/>
        </w:trPr>
        <w:tc>
          <w:tcPr>
            <w:tcW w:w="568" w:type="dxa"/>
          </w:tcPr>
          <w:p w14:paraId="2F10C20C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0F11AA8" w14:textId="10F4E96A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Rozdzielczość: 2592 × 1944 pikseli</w:t>
            </w:r>
          </w:p>
        </w:tc>
        <w:tc>
          <w:tcPr>
            <w:tcW w:w="3600" w:type="dxa"/>
          </w:tcPr>
          <w:p w14:paraId="2C985FC5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0494E595" w14:textId="77777777" w:rsidTr="00CD0953">
        <w:trPr>
          <w:trHeight w:val="202"/>
        </w:trPr>
        <w:tc>
          <w:tcPr>
            <w:tcW w:w="568" w:type="dxa"/>
          </w:tcPr>
          <w:p w14:paraId="26048598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685DC2E" w14:textId="6C6CBE3A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Wielkość piksela:  2.4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um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x 2.4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3600" w:type="dxa"/>
          </w:tcPr>
          <w:p w14:paraId="285CA0E3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05B3AE9D" w14:textId="77777777" w:rsidTr="00CD0953">
        <w:trPr>
          <w:trHeight w:val="202"/>
        </w:trPr>
        <w:tc>
          <w:tcPr>
            <w:tcW w:w="568" w:type="dxa"/>
          </w:tcPr>
          <w:p w14:paraId="5F3832AF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9BBA041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Dostępne rozdzielczości: 2592 × 1944 pikseli (zdjęcie)</w:t>
            </w:r>
          </w:p>
          <w:p w14:paraId="0DFFC2EB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1920 × 1080 pikseli (Full HD 16:9)</w:t>
            </w:r>
          </w:p>
          <w:p w14:paraId="27E57B07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1920 × 1080 pikseli (HDMI)</w:t>
            </w:r>
          </w:p>
          <w:p w14:paraId="09FD4E33" w14:textId="00B65FE5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1920 × 1080 pikseli (WLAN)</w:t>
            </w:r>
          </w:p>
        </w:tc>
        <w:tc>
          <w:tcPr>
            <w:tcW w:w="3600" w:type="dxa"/>
          </w:tcPr>
          <w:p w14:paraId="55ADC036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79AE4A31" w14:textId="77777777" w:rsidTr="00CD0953">
        <w:trPr>
          <w:trHeight w:val="202"/>
        </w:trPr>
        <w:tc>
          <w:tcPr>
            <w:tcW w:w="568" w:type="dxa"/>
          </w:tcPr>
          <w:p w14:paraId="593E6C17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AC58AE4" w14:textId="58C045F1" w:rsidR="002D7182" w:rsidRPr="0019054F" w:rsidRDefault="006C69D5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Zapis danych na karcie SD, urządzeniu mobilnym lub komputerze PC</w:t>
            </w:r>
          </w:p>
        </w:tc>
        <w:tc>
          <w:tcPr>
            <w:tcW w:w="3600" w:type="dxa"/>
          </w:tcPr>
          <w:p w14:paraId="176E332F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60AAFAB0" w14:textId="77777777" w:rsidTr="00CD0953">
        <w:trPr>
          <w:trHeight w:val="202"/>
        </w:trPr>
        <w:tc>
          <w:tcPr>
            <w:tcW w:w="568" w:type="dxa"/>
          </w:tcPr>
          <w:p w14:paraId="2E613BE1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815F382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Szybkość odświeżania:</w:t>
            </w:r>
          </w:p>
          <w:p w14:paraId="3D2B9193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maks. 60fps (Full HD 16:9 1920 x 1080 pikseli) w trybie HDMI</w:t>
            </w:r>
          </w:p>
          <w:p w14:paraId="4B7C9BF4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maks. 30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fps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(Full HD 16:9 1920 x 1080 pikseli) dla filmów w trybie HDMI</w:t>
            </w:r>
          </w:p>
          <w:p w14:paraId="6342E6CD" w14:textId="0677BA88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maks. 25fps (Full HD 16:9 1920 x 1080 pikseli) w trybie sieciowym</w:t>
            </w:r>
          </w:p>
        </w:tc>
        <w:tc>
          <w:tcPr>
            <w:tcW w:w="3600" w:type="dxa"/>
          </w:tcPr>
          <w:p w14:paraId="189D2BEE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26D821B8" w14:textId="77777777" w:rsidTr="00CD0953">
        <w:trPr>
          <w:trHeight w:val="202"/>
        </w:trPr>
        <w:tc>
          <w:tcPr>
            <w:tcW w:w="568" w:type="dxa"/>
          </w:tcPr>
          <w:p w14:paraId="1A6018BE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3A1EC97" w14:textId="5A1286E7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Czas ekspozycji: 1 ms – 918 ms </w:t>
            </w:r>
          </w:p>
        </w:tc>
        <w:tc>
          <w:tcPr>
            <w:tcW w:w="3600" w:type="dxa"/>
          </w:tcPr>
          <w:p w14:paraId="25FE4635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477F848E" w14:textId="77777777" w:rsidTr="00CD0953">
        <w:trPr>
          <w:trHeight w:val="202"/>
        </w:trPr>
        <w:tc>
          <w:tcPr>
            <w:tcW w:w="568" w:type="dxa"/>
          </w:tcPr>
          <w:p w14:paraId="616A5103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6B2BB6D" w14:textId="67E523A0" w:rsidR="006F62EF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Adapter C-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mount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o faktorze 0,5x</w:t>
            </w:r>
          </w:p>
        </w:tc>
        <w:tc>
          <w:tcPr>
            <w:tcW w:w="3600" w:type="dxa"/>
          </w:tcPr>
          <w:p w14:paraId="51CD2E8C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289DAA95" w14:textId="77777777" w:rsidTr="00CD0953">
        <w:trPr>
          <w:trHeight w:val="202"/>
        </w:trPr>
        <w:tc>
          <w:tcPr>
            <w:tcW w:w="568" w:type="dxa"/>
          </w:tcPr>
          <w:p w14:paraId="020D114F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A5DAF62" w14:textId="2FFEB92C" w:rsidR="006F62EF" w:rsidRPr="0019054F" w:rsidRDefault="006C69D5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USB  WI-FI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dongle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– łączność WI-FI</w:t>
            </w:r>
          </w:p>
        </w:tc>
        <w:tc>
          <w:tcPr>
            <w:tcW w:w="3600" w:type="dxa"/>
          </w:tcPr>
          <w:p w14:paraId="071E187A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0CA3B1DD" w14:textId="77777777" w:rsidTr="00CD0953">
        <w:trPr>
          <w:trHeight w:val="202"/>
        </w:trPr>
        <w:tc>
          <w:tcPr>
            <w:tcW w:w="568" w:type="dxa"/>
          </w:tcPr>
          <w:p w14:paraId="43A5DAB0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AB8053E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Możliwe tryby pracy: </w:t>
            </w:r>
          </w:p>
          <w:p w14:paraId="00AE13A3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Z Monitorem. </w:t>
            </w:r>
          </w:p>
          <w:p w14:paraId="31340E49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Tryb pracy po podłączeniu do monitora przez kabel HDMI. Sterowanie kamera odbywa się  z poziomu menu dostępnego na ekranie. Nie jest potrzebny komputera. Możliwa jest pełna obsługa kamery, kalibracja, pomiary, porównywanie obrazów zapisanych z obrazem na żywo. Podłączenie myszy przez port USB kamery.</w:t>
            </w:r>
          </w:p>
          <w:p w14:paraId="3514D798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Tryb sieciowy. </w:t>
            </w:r>
          </w:p>
          <w:p w14:paraId="7B9FB5B9" w14:textId="35BE8942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Z wykorzystaniem bezprzewodowej karty sieciowej, dostęp do funkcji menu przez sieć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WiFi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generowaną przez kamerę. Współpraca z  urządzeniami zaopatrzonymi w system Android, iOS lub Windows  </w:t>
            </w:r>
          </w:p>
          <w:p w14:paraId="4CC3737E" w14:textId="11FA9459" w:rsidR="006F62EF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Tryb sieciowy pod podłączeniu kamery do routera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WiFi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z urządzeń zaopatrzonych w system Android, iOS lub Windows</w:t>
            </w:r>
          </w:p>
        </w:tc>
        <w:tc>
          <w:tcPr>
            <w:tcW w:w="3600" w:type="dxa"/>
          </w:tcPr>
          <w:p w14:paraId="013295A6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29707CBE" w14:textId="77777777" w:rsidTr="00CD0953">
        <w:trPr>
          <w:trHeight w:val="202"/>
        </w:trPr>
        <w:tc>
          <w:tcPr>
            <w:tcW w:w="568" w:type="dxa"/>
          </w:tcPr>
          <w:p w14:paraId="7EEB135F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B530FAC" w14:textId="3F61ABB1" w:rsidR="006F62EF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Złącza: HDMI, SD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card</w:t>
            </w:r>
            <w:proofErr w:type="spellEnd"/>
          </w:p>
        </w:tc>
        <w:tc>
          <w:tcPr>
            <w:tcW w:w="3600" w:type="dxa"/>
          </w:tcPr>
          <w:p w14:paraId="5C8D07C8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5E17CABB" w14:textId="77777777" w:rsidTr="00CD0953">
        <w:trPr>
          <w:trHeight w:val="202"/>
        </w:trPr>
        <w:tc>
          <w:tcPr>
            <w:tcW w:w="568" w:type="dxa"/>
          </w:tcPr>
          <w:p w14:paraId="78F0C390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78B5A0E" w14:textId="415D9D20" w:rsidR="006F62EF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W zestawie wszystkie niezbędne  kable zasilające i łączące</w:t>
            </w:r>
          </w:p>
        </w:tc>
        <w:tc>
          <w:tcPr>
            <w:tcW w:w="3600" w:type="dxa"/>
          </w:tcPr>
          <w:p w14:paraId="480AB6E8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064969F7" w14:textId="77777777" w:rsidTr="00CD0953">
        <w:trPr>
          <w:trHeight w:val="202"/>
        </w:trPr>
        <w:tc>
          <w:tcPr>
            <w:tcW w:w="568" w:type="dxa"/>
          </w:tcPr>
          <w:p w14:paraId="51C949B7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21DCCE5" w14:textId="15D5AD14" w:rsidR="006F62EF" w:rsidRPr="0019054F" w:rsidRDefault="006C69D5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Zapis obrazu na karcie SD, komputerze lub urządzeniu mobilnym</w:t>
            </w:r>
          </w:p>
        </w:tc>
        <w:tc>
          <w:tcPr>
            <w:tcW w:w="3600" w:type="dxa"/>
          </w:tcPr>
          <w:p w14:paraId="3C4A37BF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4FCB96E2" w14:textId="77777777" w:rsidTr="00A03E80">
        <w:tc>
          <w:tcPr>
            <w:tcW w:w="5893" w:type="dxa"/>
            <w:gridSpan w:val="2"/>
          </w:tcPr>
          <w:p w14:paraId="64067D11" w14:textId="77777777" w:rsidR="00EF7B4A" w:rsidRPr="00A03E80" w:rsidRDefault="00EF7B4A" w:rsidP="00EF7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A03E80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Wymagania pozostałe</w:t>
            </w:r>
          </w:p>
        </w:tc>
        <w:tc>
          <w:tcPr>
            <w:tcW w:w="3600" w:type="dxa"/>
          </w:tcPr>
          <w:p w14:paraId="67F8D335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65D12E77" w14:textId="77777777" w:rsidTr="00A03E80">
        <w:tc>
          <w:tcPr>
            <w:tcW w:w="568" w:type="dxa"/>
          </w:tcPr>
          <w:p w14:paraId="506834E4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  <w:vAlign w:val="center"/>
          </w:tcPr>
          <w:p w14:paraId="48C1F208" w14:textId="3DFB61F6" w:rsidR="00EF7B4A" w:rsidRPr="00A03E80" w:rsidRDefault="00EF7B4A" w:rsidP="00EF7B4A">
            <w:pPr>
              <w:spacing w:after="0" w:line="240" w:lineRule="auto"/>
              <w:ind w:firstLine="3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>Fabrycznie now</w:t>
            </w:r>
            <w:r w:rsidR="00B67113">
              <w:rPr>
                <w:rFonts w:ascii="Verdana" w:eastAsia="Times New Roman" w:hAnsi="Verdana" w:cs="Times New Roman"/>
                <w:sz w:val="18"/>
                <w:szCs w:val="18"/>
              </w:rPr>
              <w:t>y</w:t>
            </w:r>
          </w:p>
        </w:tc>
        <w:tc>
          <w:tcPr>
            <w:tcW w:w="3600" w:type="dxa"/>
          </w:tcPr>
          <w:p w14:paraId="536F09A0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07CC77D3" w14:textId="77777777" w:rsidTr="00A03E80">
        <w:tc>
          <w:tcPr>
            <w:tcW w:w="568" w:type="dxa"/>
          </w:tcPr>
          <w:p w14:paraId="24F0884A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  <w:vAlign w:val="center"/>
          </w:tcPr>
          <w:p w14:paraId="08E69A9F" w14:textId="5F4E919E" w:rsidR="00EF7B4A" w:rsidRPr="00A03E80" w:rsidRDefault="00EF7B4A" w:rsidP="00EF7B4A">
            <w:pPr>
              <w:spacing w:after="0" w:line="240" w:lineRule="auto"/>
              <w:ind w:left="170" w:hanging="170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>Gwarancja: min. 24 miesiące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3600" w:type="dxa"/>
          </w:tcPr>
          <w:p w14:paraId="11C6844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0A5169E1" w14:textId="77777777" w:rsidTr="00A03E80">
        <w:tc>
          <w:tcPr>
            <w:tcW w:w="568" w:type="dxa"/>
          </w:tcPr>
          <w:p w14:paraId="4A1D94B2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  <w:vAlign w:val="center"/>
          </w:tcPr>
          <w:p w14:paraId="6BDE4F99" w14:textId="35036BE2" w:rsidR="00EF7B4A" w:rsidRPr="00A03E80" w:rsidRDefault="00EF7B4A" w:rsidP="00EF7B4A">
            <w:pPr>
              <w:spacing w:after="0" w:line="240" w:lineRule="auto"/>
              <w:ind w:left="74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>Deklaracja zgodności CE</w:t>
            </w:r>
            <w:r w:rsidRPr="00A03E80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lub certyfikat CE </w:t>
            </w:r>
          </w:p>
        </w:tc>
        <w:tc>
          <w:tcPr>
            <w:tcW w:w="3600" w:type="dxa"/>
          </w:tcPr>
          <w:p w14:paraId="4AA07FBE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10DDB7F5" w14:textId="77777777" w:rsidTr="00A03E80">
        <w:tc>
          <w:tcPr>
            <w:tcW w:w="568" w:type="dxa"/>
          </w:tcPr>
          <w:p w14:paraId="705785A6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8AF11E3" w14:textId="371A0CD4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r w:rsidR="006C69D5">
              <w:rPr>
                <w:rFonts w:ascii="Verdana" w:eastAsia="Times New Roman" w:hAnsi="Verdana" w:cs="Calibri"/>
                <w:sz w:val="18"/>
                <w:szCs w:val="18"/>
              </w:rPr>
              <w:t>Autoryzowany s</w:t>
            </w:r>
            <w:r w:rsidRPr="00A03E80">
              <w:rPr>
                <w:rFonts w:ascii="Verdana" w:eastAsia="Times New Roman" w:hAnsi="Verdana" w:cs="Calibri"/>
                <w:sz w:val="18"/>
                <w:szCs w:val="18"/>
              </w:rPr>
              <w:t>erwis gwarancyjny i pogwarancyjny.</w:t>
            </w:r>
          </w:p>
        </w:tc>
        <w:tc>
          <w:tcPr>
            <w:tcW w:w="3600" w:type="dxa"/>
          </w:tcPr>
          <w:p w14:paraId="1F4E108D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24E6F777" w14:textId="77777777" w:rsidR="00A03E80" w:rsidRPr="00A03E80" w:rsidRDefault="00A03E80" w:rsidP="00A03E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14:paraId="605400F4" w14:textId="77777777" w:rsidR="00520E14" w:rsidRPr="00E66084" w:rsidRDefault="00520E14" w:rsidP="00520E14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509275D" w14:textId="0D33E9D7" w:rsidR="00720DFB" w:rsidRPr="00E66084" w:rsidRDefault="00C83BB2">
      <w:pPr>
        <w:rPr>
          <w:rFonts w:ascii="Verdana" w:hAnsi="Verdana"/>
          <w:sz w:val="18"/>
          <w:szCs w:val="18"/>
        </w:rPr>
      </w:pP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Formularz musi być podpisany kwalifikowanym podpisem elektronicznym lub podpisem zaufanym albo </w:t>
      </w:r>
      <w:r w:rsidR="004E7F33"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podpisem </w:t>
      </w: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>osobistym.</w:t>
      </w:r>
    </w:p>
    <w:p w14:paraId="754F5FF3" w14:textId="77777777" w:rsidR="00E66084" w:rsidRPr="00E66084" w:rsidRDefault="00E66084">
      <w:pPr>
        <w:rPr>
          <w:rFonts w:ascii="Verdana" w:hAnsi="Verdana"/>
          <w:sz w:val="18"/>
          <w:szCs w:val="18"/>
        </w:rPr>
      </w:pPr>
    </w:p>
    <w:sectPr w:rsidR="00E66084" w:rsidRPr="00E66084" w:rsidSect="00E66084"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5EB7" w14:textId="77777777" w:rsidR="000C6351" w:rsidRDefault="000C6351" w:rsidP="00C51017">
      <w:pPr>
        <w:spacing w:after="0" w:line="240" w:lineRule="auto"/>
      </w:pPr>
      <w:r>
        <w:separator/>
      </w:r>
    </w:p>
  </w:endnote>
  <w:endnote w:type="continuationSeparator" w:id="0">
    <w:p w14:paraId="10C05039" w14:textId="77777777" w:rsidR="000C6351" w:rsidRDefault="000C6351" w:rsidP="00C5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3479" w14:textId="77777777" w:rsidR="000C6351" w:rsidRDefault="000C6351" w:rsidP="00C51017">
      <w:pPr>
        <w:spacing w:after="0" w:line="240" w:lineRule="auto"/>
      </w:pPr>
      <w:r>
        <w:separator/>
      </w:r>
    </w:p>
  </w:footnote>
  <w:footnote w:type="continuationSeparator" w:id="0">
    <w:p w14:paraId="78FF7CAD" w14:textId="77777777" w:rsidR="000C6351" w:rsidRDefault="000C6351" w:rsidP="00C5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A0A91"/>
    <w:multiLevelType w:val="hybridMultilevel"/>
    <w:tmpl w:val="21DC7AC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084"/>
    <w:multiLevelType w:val="hybridMultilevel"/>
    <w:tmpl w:val="B3566F66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CAB"/>
    <w:multiLevelType w:val="hybridMultilevel"/>
    <w:tmpl w:val="9A3A2472"/>
    <w:lvl w:ilvl="0" w:tplc="208CF6E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146"/>
    <w:multiLevelType w:val="hybridMultilevel"/>
    <w:tmpl w:val="A8C898E4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4FBD"/>
    <w:multiLevelType w:val="hybridMultilevel"/>
    <w:tmpl w:val="AD58ADDA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596C"/>
    <w:multiLevelType w:val="hybridMultilevel"/>
    <w:tmpl w:val="7E62FB9E"/>
    <w:lvl w:ilvl="0" w:tplc="A61AA37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FB2"/>
    <w:multiLevelType w:val="hybridMultilevel"/>
    <w:tmpl w:val="5CCC503C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3CD2"/>
    <w:multiLevelType w:val="hybridMultilevel"/>
    <w:tmpl w:val="BC5CA164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E5EB6"/>
    <w:multiLevelType w:val="hybridMultilevel"/>
    <w:tmpl w:val="28A4A856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71219"/>
    <w:multiLevelType w:val="hybridMultilevel"/>
    <w:tmpl w:val="13424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1262C"/>
    <w:multiLevelType w:val="multilevel"/>
    <w:tmpl w:val="41164C8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7B110C84"/>
    <w:multiLevelType w:val="hybridMultilevel"/>
    <w:tmpl w:val="DD4C7104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5"/>
    <w:rsid w:val="00051E4C"/>
    <w:rsid w:val="000C6351"/>
    <w:rsid w:val="000D0310"/>
    <w:rsid w:val="000D0CBF"/>
    <w:rsid w:val="00150791"/>
    <w:rsid w:val="001805EC"/>
    <w:rsid w:val="0019054F"/>
    <w:rsid w:val="001B01F8"/>
    <w:rsid w:val="00213EB8"/>
    <w:rsid w:val="002675EE"/>
    <w:rsid w:val="002A741D"/>
    <w:rsid w:val="002D7182"/>
    <w:rsid w:val="002F10C4"/>
    <w:rsid w:val="00313B60"/>
    <w:rsid w:val="003417D8"/>
    <w:rsid w:val="00387E18"/>
    <w:rsid w:val="003A45F8"/>
    <w:rsid w:val="003B387D"/>
    <w:rsid w:val="004312BF"/>
    <w:rsid w:val="00482F00"/>
    <w:rsid w:val="004A61BA"/>
    <w:rsid w:val="004B0C50"/>
    <w:rsid w:val="004B24DB"/>
    <w:rsid w:val="004C4506"/>
    <w:rsid w:val="004E32F5"/>
    <w:rsid w:val="004E3B70"/>
    <w:rsid w:val="004E7F33"/>
    <w:rsid w:val="004F60DA"/>
    <w:rsid w:val="00512590"/>
    <w:rsid w:val="00520E14"/>
    <w:rsid w:val="00556131"/>
    <w:rsid w:val="00586D77"/>
    <w:rsid w:val="005B70FB"/>
    <w:rsid w:val="006261C2"/>
    <w:rsid w:val="006324BA"/>
    <w:rsid w:val="00663F58"/>
    <w:rsid w:val="006731F9"/>
    <w:rsid w:val="00676975"/>
    <w:rsid w:val="0068685C"/>
    <w:rsid w:val="006C1116"/>
    <w:rsid w:val="006C69D5"/>
    <w:rsid w:val="006D0829"/>
    <w:rsid w:val="006D1EDE"/>
    <w:rsid w:val="006F62EF"/>
    <w:rsid w:val="006F72A4"/>
    <w:rsid w:val="007031DD"/>
    <w:rsid w:val="00720DFB"/>
    <w:rsid w:val="007372BF"/>
    <w:rsid w:val="007420F6"/>
    <w:rsid w:val="00773993"/>
    <w:rsid w:val="00795257"/>
    <w:rsid w:val="007B69FE"/>
    <w:rsid w:val="007E605A"/>
    <w:rsid w:val="007F2585"/>
    <w:rsid w:val="008135CD"/>
    <w:rsid w:val="0083714E"/>
    <w:rsid w:val="008467A9"/>
    <w:rsid w:val="00864C5D"/>
    <w:rsid w:val="008708C7"/>
    <w:rsid w:val="00877011"/>
    <w:rsid w:val="008C392C"/>
    <w:rsid w:val="008F24BF"/>
    <w:rsid w:val="00940E4B"/>
    <w:rsid w:val="00944D1A"/>
    <w:rsid w:val="009A171F"/>
    <w:rsid w:val="00A03E80"/>
    <w:rsid w:val="00A345D9"/>
    <w:rsid w:val="00A660B2"/>
    <w:rsid w:val="00AF3197"/>
    <w:rsid w:val="00B1498F"/>
    <w:rsid w:val="00B150F3"/>
    <w:rsid w:val="00B23EF5"/>
    <w:rsid w:val="00B67113"/>
    <w:rsid w:val="00B674DA"/>
    <w:rsid w:val="00BA55C7"/>
    <w:rsid w:val="00C221A4"/>
    <w:rsid w:val="00C51017"/>
    <w:rsid w:val="00C72168"/>
    <w:rsid w:val="00C83BB2"/>
    <w:rsid w:val="00CD0953"/>
    <w:rsid w:val="00D028BF"/>
    <w:rsid w:val="00D040BC"/>
    <w:rsid w:val="00D15EB3"/>
    <w:rsid w:val="00D22C19"/>
    <w:rsid w:val="00D2416B"/>
    <w:rsid w:val="00D25AC0"/>
    <w:rsid w:val="00D34F26"/>
    <w:rsid w:val="00D575C9"/>
    <w:rsid w:val="00D66EFB"/>
    <w:rsid w:val="00D8649F"/>
    <w:rsid w:val="00D87E92"/>
    <w:rsid w:val="00DE53EC"/>
    <w:rsid w:val="00DE62D6"/>
    <w:rsid w:val="00E50708"/>
    <w:rsid w:val="00E51F5E"/>
    <w:rsid w:val="00E55224"/>
    <w:rsid w:val="00E57858"/>
    <w:rsid w:val="00E66084"/>
    <w:rsid w:val="00EE0E11"/>
    <w:rsid w:val="00EF4C3E"/>
    <w:rsid w:val="00EF7B4A"/>
    <w:rsid w:val="00EF7CA0"/>
    <w:rsid w:val="00F02160"/>
    <w:rsid w:val="00F13180"/>
    <w:rsid w:val="00F22D48"/>
    <w:rsid w:val="00F429C1"/>
    <w:rsid w:val="00F451FC"/>
    <w:rsid w:val="00F46E90"/>
    <w:rsid w:val="00F84437"/>
    <w:rsid w:val="00F955BE"/>
    <w:rsid w:val="00FE6335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44C8"/>
  <w15:chartTrackingRefBased/>
  <w15:docId w15:val="{0FC09948-31CD-4A9E-AB86-325A19A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EF4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EF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0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0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F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F3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1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2C19"/>
    <w:pPr>
      <w:ind w:left="720"/>
      <w:contextualSpacing/>
    </w:pPr>
  </w:style>
  <w:style w:type="numbering" w:customStyle="1" w:styleId="WW8Num1">
    <w:name w:val="WW8Num1"/>
    <w:basedOn w:val="Bezlisty"/>
    <w:rsid w:val="00CD095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Milewski</dc:creator>
  <cp:keywords/>
  <dc:description/>
  <cp:lastModifiedBy>Barbara Łabudzka</cp:lastModifiedBy>
  <cp:revision>2</cp:revision>
  <cp:lastPrinted>2021-05-28T13:27:00Z</cp:lastPrinted>
  <dcterms:created xsi:type="dcterms:W3CDTF">2021-06-14T10:01:00Z</dcterms:created>
  <dcterms:modified xsi:type="dcterms:W3CDTF">2021-06-14T10:01:00Z</dcterms:modified>
</cp:coreProperties>
</file>