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7D" w:rsidRDefault="00673AC0"/>
    <w:p w:rsidR="00A74543" w:rsidRDefault="00A74543" w:rsidP="00A74543">
      <w:pPr>
        <w:spacing w:after="240"/>
        <w:jc w:val="center"/>
        <w:rPr>
          <w:rFonts w:ascii="Cambria" w:hAnsi="Cambria" w:cs="Arial"/>
          <w:b/>
          <w:bCs/>
          <w:sz w:val="28"/>
        </w:rPr>
      </w:pPr>
      <w:r>
        <w:rPr>
          <w:rFonts w:ascii="Cambria" w:hAnsi="Cambria" w:cs="Arial"/>
          <w:b/>
          <w:bCs/>
          <w:sz w:val="28"/>
        </w:rPr>
        <w:t>I</w:t>
      </w:r>
      <w:r w:rsidRPr="00EE7234">
        <w:rPr>
          <w:rFonts w:ascii="Cambria" w:hAnsi="Cambria" w:cs="Arial"/>
          <w:b/>
          <w:bCs/>
          <w:sz w:val="28"/>
        </w:rPr>
        <w:t>FORMACJA Z OTWARCIA OFERT</w:t>
      </w:r>
    </w:p>
    <w:p w:rsidR="00A74543" w:rsidRPr="00A816DF" w:rsidRDefault="00A74543" w:rsidP="00A74543">
      <w:pPr>
        <w:spacing w:line="480" w:lineRule="auto"/>
        <w:rPr>
          <w:rFonts w:ascii="Cambria" w:hAnsi="Cambria" w:cs="Arial"/>
          <w:bCs/>
          <w:szCs w:val="18"/>
        </w:rPr>
      </w:pPr>
      <w:r>
        <w:rPr>
          <w:rFonts w:ascii="Cambria" w:hAnsi="Cambria" w:cs="Arial"/>
          <w:bCs/>
          <w:szCs w:val="18"/>
        </w:rPr>
        <w:t>złożonych w postępowaniu</w:t>
      </w:r>
      <w:r w:rsidRPr="00A816DF">
        <w:rPr>
          <w:rFonts w:ascii="Cambria" w:hAnsi="Cambria" w:cs="Arial"/>
          <w:bCs/>
          <w:szCs w:val="18"/>
        </w:rPr>
        <w:t xml:space="preserve"> </w:t>
      </w:r>
      <w:r>
        <w:rPr>
          <w:rFonts w:ascii="Cambria" w:hAnsi="Cambria" w:cs="Arial"/>
          <w:bCs/>
          <w:szCs w:val="18"/>
        </w:rPr>
        <w:t>o</w:t>
      </w:r>
      <w:r w:rsidRPr="00A816DF">
        <w:rPr>
          <w:rFonts w:ascii="Cambria" w:hAnsi="Cambria" w:cs="Arial"/>
          <w:bCs/>
          <w:szCs w:val="18"/>
        </w:rPr>
        <w:t xml:space="preserve"> udzieleni</w:t>
      </w:r>
      <w:r>
        <w:rPr>
          <w:rFonts w:ascii="Cambria" w:hAnsi="Cambria" w:cs="Arial"/>
          <w:bCs/>
          <w:szCs w:val="18"/>
        </w:rPr>
        <w:t>e</w:t>
      </w:r>
      <w:r w:rsidRPr="00A816DF">
        <w:rPr>
          <w:rFonts w:ascii="Cambria" w:hAnsi="Cambria" w:cs="Arial"/>
          <w:bCs/>
          <w:szCs w:val="18"/>
        </w:rPr>
        <w:t xml:space="preserve"> zamówienia publicznego</w:t>
      </w:r>
      <w:r>
        <w:rPr>
          <w:rFonts w:ascii="Cambria" w:hAnsi="Cambria" w:cs="Arial"/>
          <w:bCs/>
          <w:szCs w:val="18"/>
        </w:rPr>
        <w:t xml:space="preserve"> prowadzonym w trybie podstawowym pn.</w:t>
      </w:r>
    </w:p>
    <w:p w:rsidR="00A74543" w:rsidRPr="00B951FF" w:rsidRDefault="00A74543" w:rsidP="00A74543">
      <w:pPr>
        <w:shd w:val="clear" w:color="auto" w:fill="BFBFBF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B951FF">
        <w:rPr>
          <w:rFonts w:ascii="Cambria" w:hAnsi="Cambria" w:cs="Arial"/>
          <w:b/>
          <w:bCs/>
        </w:rPr>
        <w:t>„</w:t>
      </w:r>
      <w:r w:rsidRPr="00E07112">
        <w:rPr>
          <w:rFonts w:asciiTheme="majorHAnsi" w:hAnsiTheme="majorHAnsi" w:cs="Arial"/>
          <w:b/>
          <w:bCs/>
        </w:rPr>
        <w:t>Wywóz nieczystości stałych z obiektów Policji woj. świętokrzyskiego”</w:t>
      </w:r>
    </w:p>
    <w:p w:rsidR="00A74543" w:rsidRPr="00EE7234" w:rsidRDefault="00A74543" w:rsidP="00A74543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Cs/>
        </w:rPr>
      </w:pPr>
    </w:p>
    <w:p w:rsidR="00A74543" w:rsidRDefault="00A74543" w:rsidP="00A74543">
      <w:pPr>
        <w:ind w:hanging="720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A74543" w:rsidRDefault="00A7454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3532"/>
        <w:gridCol w:w="4851"/>
      </w:tblGrid>
      <w:tr w:rsidR="00A74543" w:rsidRPr="00B20F7A" w:rsidTr="00051EAE">
        <w:tc>
          <w:tcPr>
            <w:tcW w:w="829" w:type="dxa"/>
          </w:tcPr>
          <w:p w:rsidR="00A74543" w:rsidRPr="00B20F7A" w:rsidRDefault="00A74543" w:rsidP="00051EAE">
            <w:pPr>
              <w:rPr>
                <w:rFonts w:asciiTheme="majorHAnsi" w:hAnsiTheme="majorHAnsi"/>
                <w:b/>
              </w:rPr>
            </w:pPr>
            <w:r w:rsidRPr="00B20F7A">
              <w:rPr>
                <w:rFonts w:asciiTheme="majorHAnsi" w:hAnsiTheme="majorHAnsi"/>
                <w:b/>
              </w:rPr>
              <w:t>Nr oferty</w:t>
            </w:r>
          </w:p>
        </w:tc>
        <w:tc>
          <w:tcPr>
            <w:tcW w:w="3532" w:type="dxa"/>
          </w:tcPr>
          <w:p w:rsidR="00A74543" w:rsidRPr="00B20F7A" w:rsidRDefault="00A74543" w:rsidP="00051EAE">
            <w:pPr>
              <w:rPr>
                <w:rFonts w:asciiTheme="majorHAnsi" w:hAnsiTheme="majorHAnsi"/>
                <w:b/>
              </w:rPr>
            </w:pPr>
            <w:r w:rsidRPr="00B20F7A">
              <w:rPr>
                <w:rFonts w:asciiTheme="majorHAnsi" w:hAnsiTheme="majorHAnsi"/>
                <w:b/>
              </w:rPr>
              <w:t>Firma (nazwa) lub nazwisko oraz</w:t>
            </w:r>
            <w:r w:rsidR="009C4F57">
              <w:rPr>
                <w:rFonts w:asciiTheme="majorHAnsi" w:hAnsiTheme="majorHAnsi"/>
                <w:b/>
              </w:rPr>
              <w:t xml:space="preserve"> </w:t>
            </w:r>
            <w:r w:rsidR="009C4F57" w:rsidRPr="009716BF">
              <w:rPr>
                <w:rFonts w:ascii="Cambria" w:hAnsi="Cambria" w:cs="Calibri"/>
                <w:b/>
                <w:bCs/>
                <w:color w:val="000000"/>
              </w:rPr>
              <w:t>wykonawcy</w:t>
            </w:r>
          </w:p>
        </w:tc>
        <w:tc>
          <w:tcPr>
            <w:tcW w:w="4851" w:type="dxa"/>
          </w:tcPr>
          <w:p w:rsidR="00A74543" w:rsidRPr="00B20F7A" w:rsidRDefault="00A74543" w:rsidP="00051EAE">
            <w:pPr>
              <w:rPr>
                <w:rFonts w:asciiTheme="majorHAnsi" w:hAnsiTheme="majorHAnsi"/>
                <w:b/>
              </w:rPr>
            </w:pPr>
            <w:r w:rsidRPr="00B20F7A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Cena brutto razem PLN</w:t>
            </w:r>
          </w:p>
        </w:tc>
      </w:tr>
      <w:tr w:rsidR="00A74543" w:rsidRPr="00B20F7A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  <w:t>SanTa</w:t>
            </w:r>
            <w:proofErr w:type="spellEnd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-EKO Sp. z o.o.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  <w:t>Sandomierz</w:t>
            </w:r>
          </w:p>
        </w:tc>
        <w:tc>
          <w:tcPr>
            <w:tcW w:w="4851" w:type="dxa"/>
          </w:tcPr>
          <w:p w:rsidR="00A74543" w:rsidRPr="00B20F7A" w:rsidRDefault="00A74543" w:rsidP="00051EAE">
            <w:pPr>
              <w:rPr>
                <w:rFonts w:asciiTheme="majorHAnsi" w:hAnsiTheme="majorHAnsi"/>
                <w:b/>
                <w:iCs/>
                <w:sz w:val="24"/>
              </w:rPr>
            </w:pPr>
            <w:r w:rsidRPr="00B20F7A">
              <w:rPr>
                <w:rFonts w:asciiTheme="majorHAnsi" w:hAnsiTheme="majorHAnsi"/>
                <w:b/>
                <w:iCs/>
                <w:sz w:val="24"/>
              </w:rPr>
              <w:t xml:space="preserve">Zadanie 21 </w:t>
            </w:r>
            <w:r>
              <w:rPr>
                <w:rFonts w:asciiTheme="majorHAnsi" w:hAnsiTheme="majorHAnsi"/>
                <w:b/>
                <w:iCs/>
                <w:sz w:val="24"/>
              </w:rPr>
              <w:t xml:space="preserve">- </w:t>
            </w:r>
            <w:r w:rsidRPr="00B20F7A">
              <w:rPr>
                <w:rFonts w:asciiTheme="majorHAnsi" w:hAnsiTheme="majorHAnsi"/>
                <w:b/>
                <w:bCs/>
                <w:sz w:val="24"/>
              </w:rPr>
              <w:t>29 619,79 zł</w:t>
            </w:r>
          </w:p>
        </w:tc>
      </w:tr>
      <w:tr w:rsidR="00A74543" w:rsidTr="00051EAE">
        <w:tc>
          <w:tcPr>
            <w:tcW w:w="829" w:type="dxa"/>
          </w:tcPr>
          <w:p w:rsidR="00A74543" w:rsidRDefault="00A74543" w:rsidP="00051EAE"/>
        </w:tc>
        <w:tc>
          <w:tcPr>
            <w:tcW w:w="3532" w:type="dxa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>Przedsiębiorstwo Wielobranżowe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>Mirosław Olejarczyk</w:t>
            </w:r>
          </w:p>
          <w:p w:rsidR="00A74543" w:rsidRDefault="00A74543" w:rsidP="00051EAE">
            <w:r w:rsidRPr="009C4F5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Górno</w:t>
            </w:r>
          </w:p>
        </w:tc>
        <w:tc>
          <w:tcPr>
            <w:tcW w:w="4851" w:type="dxa"/>
          </w:tcPr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iCs/>
              </w:rPr>
              <w:t xml:space="preserve">Zadanie 1-  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4 128,00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 2 - </w:t>
            </w:r>
            <w:r w:rsidRPr="00D35237">
              <w:rPr>
                <w:rFonts w:asciiTheme="majorHAnsi" w:hAnsiTheme="majorHAnsi" w:cstheme="minorHAnsi"/>
                <w:b/>
              </w:rPr>
              <w:t xml:space="preserve"> 3 936,00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 3 -  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3 936,00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Zadanie4 - 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3 936,00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5 - 4 800,00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6 - 4 800,00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7 - 7 200,00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8 -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7 280,00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9-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13 578,00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10 - 3 936,00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11 - 20 893,60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12 - 16 723,20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13 - 20 160,00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14 - 3 840,00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 15 - 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56 700,00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 16- </w:t>
            </w:r>
            <w:r w:rsidRPr="00D35237">
              <w:rPr>
                <w:rFonts w:asciiTheme="majorHAnsi" w:hAnsiTheme="majorHAnsi" w:cstheme="minorHAnsi"/>
                <w:b/>
              </w:rPr>
              <w:t>3 360,00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17 -  5 400,00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18 - 5 760,00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19 - 11 931,00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20 - 4 800,00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 xml:space="preserve">Zadanie 21- 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60 032,00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22 - 21 135,60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23- 4 596,48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24 - 37 584,00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25 –5 760,00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lastRenderedPageBreak/>
              <w:t>Zadanie 26 - 3 939,84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27 - 32 400,00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28-  6 720,00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29 - 8 064,00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30 - 8 064,00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31- 7 910,40 zł</w:t>
            </w:r>
          </w:p>
          <w:p w:rsidR="00A74543" w:rsidRDefault="00A74543" w:rsidP="00051EAE"/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PRZEDSIĘBIORSTWO GOSPODARKI KOMUNALNEJ I MIESZKANIOWEJ SPÓŁKA Z OGRANICZONĄ ODPOWIEDZIALNOŚCIĄ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Włoszczowa,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31 – 7 910,40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PGKiM</w:t>
            </w:r>
            <w:proofErr w:type="spellEnd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w Sandomierzu </w:t>
            </w:r>
            <w:r w:rsidR="00E07112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br/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Sp. z o.o.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Sandomierz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 xml:space="preserve"> Zadanie 21 - 25 007,62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KAZIMIERSKIE PRZEDSIĘBIORSTWO KOMUNALNE SP. Z O. O.</w:t>
            </w:r>
          </w:p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KAZIMIERZA WIELKA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12 - 20 153,60</w:t>
            </w:r>
            <w:r w:rsidR="00E07112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 xml:space="preserve">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Usługi Remontowo-Budowlane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Wywóz Nieczystości Płynnych i Stałych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Maciej Gwarek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07112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Szydłowiec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22 - 20 023,20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ind w:left="72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Ekotranspo</w:t>
            </w:r>
            <w:proofErr w:type="spellEnd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Sp. z o.o.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Kielce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24 - 38976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.ID Trans Ireneusz Łabędzki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E07112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Miedziana Góra Bobrza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iCs/>
              </w:rPr>
              <w:t xml:space="preserve">Zadanie 1   -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4416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  <w:r w:rsidRPr="00D35237">
              <w:rPr>
                <w:rFonts w:asciiTheme="majorHAnsi" w:hAnsiTheme="majorHAnsi" w:cstheme="minorHAnsi"/>
                <w:b/>
              </w:rPr>
              <w:t xml:space="preserve">Zadanie 2 - 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4104,96 zł</w:t>
            </w:r>
          </w:p>
        </w:tc>
        <w:bookmarkStart w:id="0" w:name="_GoBack"/>
        <w:bookmarkEnd w:id="0"/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Przedsiębiorstwo Gospodarki Komunalnej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i Mieszkaniowej w Staszowie Spółka Gminy z o.o.</w:t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 xml:space="preserve"> Staszów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9 - 12 964,80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10-  3 801,60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19 - 11 523,60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27 - 25 660,80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28 - 5 322,24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 xml:space="preserve">Zadanie 29 - 4608,00 zł 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 30 - 4608,00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Zakład Transportu i Usług Asenizacyjnych</w:t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 xml:space="preserve"> Andrzej Pogorzelski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Skarżysko </w:t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>Kamienna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22 – 17 353,44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 xml:space="preserve">Zadanie 23 – 3 773,96 zł 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24 – 39 087,36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25 – 4 608,00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lastRenderedPageBreak/>
              <w:t>Zadanie 26 – 4 608,00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2" w:type="dxa"/>
            <w:vAlign w:val="center"/>
          </w:tcPr>
          <w:p w:rsidR="00A74543" w:rsidRPr="00364240" w:rsidRDefault="00A74543" w:rsidP="00051EA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  <w:p w:rsidR="00A74543" w:rsidRPr="00364240" w:rsidRDefault="00A74543" w:rsidP="00051EA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364240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„EKOM” MACIEJCZYK SPÓŁKA JAWNA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 w:val="0"/>
                <w:color w:val="000000"/>
                <w:sz w:val="24"/>
                <w:szCs w:val="24"/>
                <w:lang w:val="pl-PL" w:eastAsia="pl-PL"/>
              </w:rPr>
              <w:t>NOWINY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iCs/>
              </w:rPr>
              <w:t xml:space="preserve">Zadanie 2 -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4.800,00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</w:rPr>
              <w:t xml:space="preserve"> Zadanie 3 -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 xml:space="preserve">4.800,00 zł 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4  -</w:t>
            </w:r>
            <w:r w:rsidRPr="00D35237">
              <w:rPr>
                <w:rFonts w:asciiTheme="majorHAnsi" w:hAnsiTheme="majorHAnsi" w:cstheme="minorHAnsi"/>
                <w:b/>
              </w:rPr>
              <w:t xml:space="preserve"> </w:t>
            </w:r>
            <w:r w:rsidRPr="00D35237">
              <w:rPr>
                <w:rFonts w:asciiTheme="majorHAnsi" w:hAnsiTheme="majorHAnsi" w:cstheme="minorHAnsi"/>
                <w:b/>
                <w:bCs/>
              </w:rPr>
              <w:t>4.800,00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5 - 5.760,00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7 - 8.640,00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9 - 18.571,20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10 - 4.070,40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11 - 21.607,04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14 - 3.256,32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12 - 18.181,12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19 - 12.338,40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  <w:bCs/>
              </w:rPr>
            </w:pPr>
            <w:r w:rsidRPr="00D35237">
              <w:rPr>
                <w:rFonts w:asciiTheme="majorHAnsi" w:hAnsiTheme="majorHAnsi" w:cstheme="minorHAnsi"/>
                <w:b/>
                <w:bCs/>
              </w:rPr>
              <w:t>Zadanie 20 -  4.070,40 zł</w:t>
            </w:r>
          </w:p>
          <w:p w:rsidR="00A74543" w:rsidRPr="00D35237" w:rsidRDefault="00A74543" w:rsidP="00051EAE">
            <w:pPr>
              <w:pStyle w:val="Default"/>
              <w:spacing w:line="276" w:lineRule="auto"/>
              <w:rPr>
                <w:rFonts w:asciiTheme="majorHAnsi" w:hAnsiTheme="majorHAnsi" w:cstheme="minorHAnsi"/>
                <w:b/>
              </w:rPr>
            </w:pP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Przedsiębiorstwo Gospodarki Komunalnej w Końskich</w:t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br/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 Sp. z o.o.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Końskie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 xml:space="preserve">Zadanie 13 - </w:t>
            </w:r>
            <w:r w:rsidRPr="00D35237">
              <w:rPr>
                <w:rFonts w:asciiTheme="majorHAnsi" w:hAnsiTheme="majorHAnsi" w:cstheme="minorHAnsi"/>
                <w:b/>
                <w:sz w:val="24"/>
                <w:szCs w:val="24"/>
              </w:rPr>
              <w:t>24 192,00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sz w:val="24"/>
                <w:szCs w:val="24"/>
              </w:rPr>
              <w:t>Zadanie 14 - 4 608,00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WYWÓZ NIECZYSTOŚCI PŁYNNYCH i STAŁYCH MARKO POGORZELSKI MAREK</w:t>
            </w: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 xml:space="preserve">  Szydłowiec /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>Adres siedziby :   Skarżysko Kam.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22 – 17 304,00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23 - 3 763,20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2" w:type="dxa"/>
            <w:vAlign w:val="center"/>
          </w:tcPr>
          <w:p w:rsidR="00A74543" w:rsidRPr="00A11DCC" w:rsidRDefault="00A74543" w:rsidP="00051EAE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  <w:t xml:space="preserve">BIOSELCT Sp. z o.o. 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 w:eastAsia="pl-PL"/>
              </w:rPr>
              <w:t>Raków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1 - 7584,00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27 - 51 192,00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29 - 9 100,80 zł</w:t>
            </w:r>
          </w:p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30 - 9 100,80 zł</w:t>
            </w:r>
          </w:p>
        </w:tc>
      </w:tr>
      <w:tr w:rsidR="00A74543" w:rsidRPr="00D35237" w:rsidTr="00051EAE">
        <w:tc>
          <w:tcPr>
            <w:tcW w:w="829" w:type="dxa"/>
            <w:vAlign w:val="center"/>
          </w:tcPr>
          <w:p w:rsidR="00A74543" w:rsidRPr="00D35237" w:rsidRDefault="00A74543" w:rsidP="00051EAE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3532" w:type="dxa"/>
            <w:vAlign w:val="center"/>
          </w:tcPr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Miejskie Przedsiębiorstwo Gospodarki Komunalnej</w:t>
            </w:r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 xml:space="preserve">Sp. z o. o. w </w:t>
            </w:r>
            <w:proofErr w:type="spellStart"/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</w:rPr>
              <w:t>Busku-Zdroju</w:t>
            </w:r>
            <w:proofErr w:type="spellEnd"/>
          </w:p>
          <w:p w:rsidR="00A74543" w:rsidRPr="00D35237" w:rsidRDefault="00A74543" w:rsidP="00051EAE">
            <w:pPr>
              <w:pStyle w:val="Tekstpodstawowy3"/>
              <w:spacing w:before="60" w:after="60"/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D35237">
              <w:rPr>
                <w:rFonts w:asciiTheme="majorHAnsi" w:hAnsiTheme="majorHAnsi" w:cstheme="minorHAnsi"/>
                <w:b/>
                <w:color w:val="000000"/>
                <w:sz w:val="24"/>
                <w:szCs w:val="24"/>
                <w:lang w:val="pl-PL"/>
              </w:rPr>
              <w:t>Busko-Zdrój</w:t>
            </w:r>
          </w:p>
        </w:tc>
        <w:tc>
          <w:tcPr>
            <w:tcW w:w="4851" w:type="dxa"/>
            <w:vAlign w:val="center"/>
          </w:tcPr>
          <w:p w:rsidR="00A74543" w:rsidRPr="00D35237" w:rsidRDefault="00A74543" w:rsidP="00051EAE">
            <w:pPr>
              <w:spacing w:line="276" w:lineRule="auto"/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</w:pPr>
            <w:r w:rsidRPr="00D35237">
              <w:rPr>
                <w:rFonts w:asciiTheme="majorHAnsi" w:hAnsiTheme="majorHAnsi" w:cstheme="minorHAnsi"/>
                <w:b/>
                <w:iCs/>
                <w:sz w:val="24"/>
                <w:szCs w:val="24"/>
              </w:rPr>
              <w:t>Zadanie 9 - 16 608,08 zł</w:t>
            </w:r>
          </w:p>
        </w:tc>
      </w:tr>
    </w:tbl>
    <w:p w:rsidR="00A74543" w:rsidRDefault="00A74543"/>
    <w:sectPr w:rsidR="00A745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AC0" w:rsidRDefault="00673AC0" w:rsidP="00A74543">
      <w:pPr>
        <w:spacing w:after="0" w:line="240" w:lineRule="auto"/>
      </w:pPr>
      <w:r>
        <w:separator/>
      </w:r>
    </w:p>
  </w:endnote>
  <w:endnote w:type="continuationSeparator" w:id="0">
    <w:p w:rsidR="00673AC0" w:rsidRDefault="00673AC0" w:rsidP="00A7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AC0" w:rsidRDefault="00673AC0" w:rsidP="00A74543">
      <w:pPr>
        <w:spacing w:after="0" w:line="240" w:lineRule="auto"/>
      </w:pPr>
      <w:r>
        <w:separator/>
      </w:r>
    </w:p>
  </w:footnote>
  <w:footnote w:type="continuationSeparator" w:id="0">
    <w:p w:rsidR="00673AC0" w:rsidRDefault="00673AC0" w:rsidP="00A7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43" w:rsidRDefault="00A74543" w:rsidP="00A74543">
    <w:pPr>
      <w:pStyle w:val="Nagwek"/>
      <w:jc w:val="right"/>
    </w:pPr>
    <w:r>
      <w:t>Nr postępowania 03/TPBN/2023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43"/>
    <w:rsid w:val="005B7AEF"/>
    <w:rsid w:val="00673AC0"/>
    <w:rsid w:val="009C4F57"/>
    <w:rsid w:val="009D6769"/>
    <w:rsid w:val="00A74543"/>
    <w:rsid w:val="00D80134"/>
    <w:rsid w:val="00E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74543"/>
    <w:pPr>
      <w:spacing w:after="0" w:line="240" w:lineRule="auto"/>
    </w:pPr>
    <w:rPr>
      <w:rFonts w:ascii="Times New Roman" w:eastAsia="Times New Roman" w:hAnsi="Times New Roman" w:cs="Times New Roman"/>
      <w:bCs/>
      <w:sz w:val="1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4543"/>
    <w:rPr>
      <w:rFonts w:ascii="Times New Roman" w:eastAsia="Times New Roman" w:hAnsi="Times New Roman" w:cs="Times New Roman"/>
      <w:bCs/>
      <w:sz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543"/>
  </w:style>
  <w:style w:type="paragraph" w:styleId="Stopka">
    <w:name w:val="footer"/>
    <w:basedOn w:val="Normalny"/>
    <w:link w:val="StopkaZnak"/>
    <w:uiPriority w:val="99"/>
    <w:unhideWhenUsed/>
    <w:rsid w:val="00A7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A74543"/>
    <w:pPr>
      <w:spacing w:after="0" w:line="240" w:lineRule="auto"/>
    </w:pPr>
    <w:rPr>
      <w:rFonts w:ascii="Times New Roman" w:eastAsia="Times New Roman" w:hAnsi="Times New Roman" w:cs="Times New Roman"/>
      <w:bCs/>
      <w:sz w:val="1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4543"/>
    <w:rPr>
      <w:rFonts w:ascii="Times New Roman" w:eastAsia="Times New Roman" w:hAnsi="Times New Roman" w:cs="Times New Roman"/>
      <w:bCs/>
      <w:sz w:val="18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543"/>
  </w:style>
  <w:style w:type="paragraph" w:styleId="Stopka">
    <w:name w:val="footer"/>
    <w:basedOn w:val="Normalny"/>
    <w:link w:val="StopkaZnak"/>
    <w:uiPriority w:val="99"/>
    <w:unhideWhenUsed/>
    <w:rsid w:val="00A7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Sójka</dc:creator>
  <cp:lastModifiedBy>Agnieszka Sójka</cp:lastModifiedBy>
  <cp:revision>2</cp:revision>
  <cp:lastPrinted>2023-02-02T11:37:00Z</cp:lastPrinted>
  <dcterms:created xsi:type="dcterms:W3CDTF">2023-02-02T11:35:00Z</dcterms:created>
  <dcterms:modified xsi:type="dcterms:W3CDTF">2023-02-02T12:02:00Z</dcterms:modified>
</cp:coreProperties>
</file>