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F936" w14:textId="0FD63C17" w:rsidR="00045A87" w:rsidRPr="00FD38E5" w:rsidRDefault="00045A87" w:rsidP="00045A87">
      <w:pPr>
        <w:jc w:val="right"/>
        <w:rPr>
          <w:rFonts w:cstheme="minorHAnsi"/>
          <w:b/>
          <w:sz w:val="20"/>
          <w:szCs w:val="20"/>
        </w:rPr>
      </w:pPr>
      <w:r w:rsidRPr="00FD38E5">
        <w:rPr>
          <w:rFonts w:cstheme="minorHAnsi"/>
          <w:b/>
          <w:sz w:val="20"/>
          <w:szCs w:val="20"/>
        </w:rPr>
        <w:t>Załącznik nr 1a</w:t>
      </w:r>
    </w:p>
    <w:p w14:paraId="0D995526" w14:textId="0CEFD2C6" w:rsidR="00FD38E5" w:rsidRPr="00FD38E5" w:rsidRDefault="00FD38E5" w:rsidP="00FD38E5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FD38E5">
        <w:rPr>
          <w:rFonts w:asciiTheme="minorHAnsi" w:hAnsiTheme="minorHAnsi" w:cstheme="minorHAnsi"/>
        </w:rPr>
        <w:t>Nr postępowania: ZP/</w:t>
      </w:r>
      <w:r w:rsidR="003C5E38">
        <w:rPr>
          <w:rFonts w:asciiTheme="minorHAnsi" w:hAnsiTheme="minorHAnsi" w:cstheme="minorHAnsi"/>
        </w:rPr>
        <w:t>138</w:t>
      </w:r>
      <w:bookmarkStart w:id="0" w:name="_GoBack"/>
      <w:bookmarkEnd w:id="0"/>
      <w:r w:rsidRPr="00FD38E5">
        <w:rPr>
          <w:rFonts w:asciiTheme="minorHAnsi" w:hAnsiTheme="minorHAnsi" w:cstheme="minorHAnsi"/>
        </w:rPr>
        <w:t>/022/D/23</w:t>
      </w:r>
    </w:p>
    <w:p w14:paraId="7B6421BC" w14:textId="77777777" w:rsidR="00FD38E5" w:rsidRPr="00FD38E5" w:rsidRDefault="00FD38E5" w:rsidP="00FD38E5">
      <w:pPr>
        <w:spacing w:after="0"/>
        <w:rPr>
          <w:rFonts w:cstheme="minorHAnsi"/>
          <w:b/>
          <w:sz w:val="20"/>
          <w:szCs w:val="20"/>
        </w:rPr>
      </w:pPr>
    </w:p>
    <w:p w14:paraId="4B6F1D83" w14:textId="77777777" w:rsidR="00FD38E5" w:rsidRPr="00FD38E5" w:rsidRDefault="00FD38E5" w:rsidP="00FD38E5">
      <w:pPr>
        <w:spacing w:after="0"/>
        <w:rPr>
          <w:rFonts w:cstheme="minorHAnsi"/>
          <w:b/>
          <w:sz w:val="20"/>
          <w:szCs w:val="20"/>
        </w:rPr>
      </w:pPr>
      <w:r w:rsidRPr="00FD38E5">
        <w:rPr>
          <w:rFonts w:cstheme="minorHAnsi"/>
          <w:b/>
          <w:sz w:val="20"/>
          <w:szCs w:val="20"/>
        </w:rPr>
        <w:t>Wykonawca:</w:t>
      </w:r>
    </w:p>
    <w:p w14:paraId="00CBF9F1" w14:textId="71213B39" w:rsidR="00FD38E5" w:rsidRDefault="00FD38E5" w:rsidP="00FD38E5">
      <w:pPr>
        <w:spacing w:after="0"/>
        <w:rPr>
          <w:rFonts w:cstheme="minorHAnsi"/>
          <w:b/>
          <w:sz w:val="20"/>
          <w:szCs w:val="20"/>
        </w:rPr>
      </w:pPr>
    </w:p>
    <w:p w14:paraId="22E9F677" w14:textId="77777777" w:rsidR="00295762" w:rsidRPr="00FD38E5" w:rsidRDefault="00295762" w:rsidP="00FD38E5">
      <w:pPr>
        <w:spacing w:after="0"/>
        <w:rPr>
          <w:rFonts w:cstheme="minorHAnsi"/>
          <w:b/>
          <w:sz w:val="20"/>
          <w:szCs w:val="20"/>
        </w:rPr>
      </w:pPr>
    </w:p>
    <w:p w14:paraId="2C4053BD" w14:textId="0E033246" w:rsidR="00FD38E5" w:rsidRPr="00295762" w:rsidRDefault="00FD38E5" w:rsidP="00295762">
      <w:pPr>
        <w:spacing w:after="0" w:line="240" w:lineRule="auto"/>
        <w:rPr>
          <w:rFonts w:cstheme="minorHAnsi"/>
          <w:sz w:val="16"/>
          <w:szCs w:val="20"/>
        </w:rPr>
      </w:pPr>
      <w:r w:rsidRPr="00295762">
        <w:rPr>
          <w:rFonts w:cstheme="minorHAnsi"/>
          <w:sz w:val="16"/>
          <w:szCs w:val="20"/>
        </w:rPr>
        <w:t>…………………………………………</w:t>
      </w:r>
    </w:p>
    <w:p w14:paraId="2BAC6A58" w14:textId="51E8F58E" w:rsidR="00295762" w:rsidRPr="00295762" w:rsidRDefault="00295762" w:rsidP="00FD38E5">
      <w:pPr>
        <w:spacing w:after="0" w:line="480" w:lineRule="auto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 xml:space="preserve">      </w:t>
      </w:r>
      <w:r w:rsidRPr="00295762">
        <w:rPr>
          <w:rFonts w:cstheme="minorHAnsi"/>
          <w:sz w:val="16"/>
          <w:szCs w:val="20"/>
        </w:rPr>
        <w:t>dane wykonawcy</w:t>
      </w:r>
    </w:p>
    <w:p w14:paraId="66E902CE" w14:textId="77777777" w:rsidR="00FD38E5" w:rsidRDefault="00FD38E5" w:rsidP="00045A87">
      <w:pPr>
        <w:jc w:val="center"/>
        <w:rPr>
          <w:b/>
          <w:sz w:val="32"/>
        </w:rPr>
      </w:pPr>
    </w:p>
    <w:p w14:paraId="6656C390" w14:textId="77777777" w:rsidR="00FC3C63" w:rsidRDefault="00FD38E5" w:rsidP="00045A87">
      <w:pPr>
        <w:jc w:val="center"/>
        <w:rPr>
          <w:rFonts w:cstheme="minorHAnsi"/>
          <w:b/>
          <w:sz w:val="32"/>
          <w:szCs w:val="24"/>
        </w:rPr>
      </w:pPr>
      <w:r w:rsidRPr="00FD38E5">
        <w:rPr>
          <w:rFonts w:cstheme="minorHAnsi"/>
          <w:b/>
          <w:sz w:val="32"/>
          <w:szCs w:val="24"/>
        </w:rPr>
        <w:t>OPIS OFEROWANEGO PRZEDMIOTU ZAMÓWIENI</w:t>
      </w:r>
      <w:r w:rsidR="00FC3C63">
        <w:rPr>
          <w:rFonts w:cstheme="minorHAnsi"/>
          <w:b/>
          <w:sz w:val="32"/>
          <w:szCs w:val="24"/>
        </w:rPr>
        <w:t>A</w:t>
      </w:r>
    </w:p>
    <w:p w14:paraId="02B802CC" w14:textId="276B8D0B" w:rsidR="00A378DD" w:rsidRPr="00FD38E5" w:rsidRDefault="00FC3C63" w:rsidP="00045A87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CZĘŚĆ 1 </w:t>
      </w:r>
      <w:r w:rsidR="00FD38E5">
        <w:rPr>
          <w:rFonts w:cstheme="minorHAnsi"/>
          <w:b/>
          <w:sz w:val="32"/>
          <w:szCs w:val="24"/>
        </w:rPr>
        <w:t>- ANALIZATOR</w:t>
      </w:r>
    </w:p>
    <w:p w14:paraId="0E2D1371" w14:textId="3F0AE99E" w:rsidR="005F7E40" w:rsidRPr="00FD38E5" w:rsidRDefault="00FD38E5" w:rsidP="00FD38E5">
      <w:pPr>
        <w:jc w:val="center"/>
        <w:rPr>
          <w:rFonts w:cstheme="minorHAnsi"/>
          <w:sz w:val="24"/>
          <w:szCs w:val="24"/>
        </w:rPr>
      </w:pPr>
      <w:r w:rsidRPr="00FD38E5">
        <w:rPr>
          <w:rFonts w:cstheme="minorHAnsi"/>
          <w:sz w:val="24"/>
          <w:szCs w:val="24"/>
        </w:rPr>
        <w:t xml:space="preserve">Na potrzeby </w:t>
      </w:r>
      <w:r w:rsidR="00FC3C63">
        <w:rPr>
          <w:rFonts w:cstheme="minorHAnsi"/>
          <w:sz w:val="24"/>
          <w:szCs w:val="24"/>
        </w:rPr>
        <w:t xml:space="preserve">części 1 </w:t>
      </w:r>
      <w:r w:rsidRPr="00FD38E5">
        <w:rPr>
          <w:rFonts w:cstheme="minorHAnsi"/>
          <w:sz w:val="24"/>
          <w:szCs w:val="24"/>
        </w:rPr>
        <w:t>postępowania o udzielenie zamówienia publicznego pn. Sukcesywna dostawa analizatorów jakości sieci energetycznej w celu budowy systemu inteligentnych usług kampusowych - urządzenia w ramach usługi „Inteligentne Gniazdka Elektryczne” w związku z realizacją Projektu Pionier-Lab - Krajowa Platforma Integracji Infrastruktur Badawczych z Ekosystemami Innowacji, Smart Kampus Jako Laboratorium Smart City oświadczam, o</w:t>
      </w:r>
      <w:r w:rsidR="00A378DD" w:rsidRPr="00FD38E5">
        <w:rPr>
          <w:rFonts w:cstheme="minorHAnsi"/>
          <w:sz w:val="24"/>
          <w:szCs w:val="24"/>
        </w:rPr>
        <w:t xml:space="preserve">świadczam, że oferuję </w:t>
      </w:r>
      <w:r>
        <w:rPr>
          <w:rFonts w:cstheme="minorHAnsi"/>
          <w:sz w:val="24"/>
          <w:szCs w:val="24"/>
        </w:rPr>
        <w:t>analizatory</w:t>
      </w:r>
      <w:r w:rsidR="00A378DD" w:rsidRPr="00FD38E5">
        <w:rPr>
          <w:rFonts w:cstheme="minorHAnsi"/>
          <w:sz w:val="24"/>
          <w:szCs w:val="24"/>
        </w:rPr>
        <w:t xml:space="preserve"> o następujących parametrach</w:t>
      </w:r>
      <w:r w:rsidR="005F7E40" w:rsidRPr="00FD38E5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023" w:type="dxa"/>
        <w:tblLook w:val="04A0" w:firstRow="1" w:lastRow="0" w:firstColumn="1" w:lastColumn="0" w:noHBand="0" w:noVBand="1"/>
      </w:tblPr>
      <w:tblGrid>
        <w:gridCol w:w="4714"/>
        <w:gridCol w:w="4309"/>
      </w:tblGrid>
      <w:tr w:rsidR="009C1F31" w14:paraId="21ED3594" w14:textId="77777777" w:rsidTr="009673D8">
        <w:trPr>
          <w:trHeight w:val="363"/>
        </w:trPr>
        <w:tc>
          <w:tcPr>
            <w:tcW w:w="4714" w:type="dxa"/>
            <w:shd w:val="clear" w:color="auto" w:fill="E2EFD9" w:themeFill="accent6" w:themeFillTint="33"/>
            <w:vAlign w:val="center"/>
          </w:tcPr>
          <w:p w14:paraId="6B8560D4" w14:textId="6A010FFE" w:rsidR="009C1F31" w:rsidRDefault="009C1F31" w:rsidP="009673D8">
            <w:r>
              <w:t>Parametr</w:t>
            </w:r>
          </w:p>
        </w:tc>
        <w:tc>
          <w:tcPr>
            <w:tcW w:w="4309" w:type="dxa"/>
            <w:shd w:val="clear" w:color="auto" w:fill="E2EFD9" w:themeFill="accent6" w:themeFillTint="33"/>
            <w:vAlign w:val="center"/>
          </w:tcPr>
          <w:p w14:paraId="76E09CD3" w14:textId="608160B4" w:rsidR="009C1F31" w:rsidRDefault="00A378DD" w:rsidP="009673D8">
            <w:r>
              <w:t>Opis oferowanego urządzenia:</w:t>
            </w:r>
          </w:p>
        </w:tc>
      </w:tr>
      <w:tr w:rsidR="009673D8" w14:paraId="6176EBAC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31AE7262" w14:textId="6F98CF7E" w:rsidR="009673D8" w:rsidRDefault="009673D8" w:rsidP="009673D8">
            <w:r>
              <w:t>Producent</w:t>
            </w:r>
          </w:p>
        </w:tc>
        <w:tc>
          <w:tcPr>
            <w:tcW w:w="4309" w:type="dxa"/>
            <w:vAlign w:val="center"/>
          </w:tcPr>
          <w:p w14:paraId="0C66DE9D" w14:textId="77777777" w:rsidR="009673D8" w:rsidRDefault="009673D8" w:rsidP="009673D8"/>
        </w:tc>
      </w:tr>
      <w:tr w:rsidR="009673D8" w14:paraId="398C4DAE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61AF3A9E" w14:textId="469B1747" w:rsidR="009673D8" w:rsidRDefault="009673D8" w:rsidP="009673D8">
            <w:r>
              <w:t>Model</w:t>
            </w:r>
            <w:r w:rsidR="00A378DD">
              <w:t>/Typ</w:t>
            </w:r>
          </w:p>
        </w:tc>
        <w:tc>
          <w:tcPr>
            <w:tcW w:w="4309" w:type="dxa"/>
            <w:vAlign w:val="center"/>
          </w:tcPr>
          <w:p w14:paraId="1A689797" w14:textId="77777777" w:rsidR="009673D8" w:rsidRDefault="009673D8" w:rsidP="009673D8"/>
        </w:tc>
      </w:tr>
      <w:tr w:rsidR="009673D8" w14:paraId="01A872A8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4F3041C2" w14:textId="184DD3A4" w:rsidR="009673D8" w:rsidRDefault="009673D8" w:rsidP="009673D8">
            <w:r>
              <w:t>Nr katalogowy</w:t>
            </w:r>
          </w:p>
        </w:tc>
        <w:tc>
          <w:tcPr>
            <w:tcW w:w="4309" w:type="dxa"/>
            <w:vAlign w:val="center"/>
          </w:tcPr>
          <w:p w14:paraId="0957A02C" w14:textId="759DE362" w:rsidR="009673D8" w:rsidRDefault="009673D8" w:rsidP="009673D8"/>
        </w:tc>
      </w:tr>
      <w:tr w:rsidR="009C1F31" w14:paraId="1E693A2F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242D2A09" w14:textId="7626CBC6" w:rsidR="009C1F31" w:rsidRDefault="009C1F31" w:rsidP="009673D8">
            <w:r>
              <w:t>Sposób montażu (panel przedni/szyna TH)</w:t>
            </w:r>
          </w:p>
        </w:tc>
        <w:tc>
          <w:tcPr>
            <w:tcW w:w="4309" w:type="dxa"/>
            <w:vAlign w:val="center"/>
          </w:tcPr>
          <w:p w14:paraId="73B268BE" w14:textId="77777777" w:rsidR="009C1F31" w:rsidRDefault="009C1F31" w:rsidP="009673D8"/>
        </w:tc>
      </w:tr>
      <w:tr w:rsidR="009C1F31" w14:paraId="5C3FC890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45E9EBF9" w14:textId="2603AD94" w:rsidR="009C1F31" w:rsidRDefault="009C1F31" w:rsidP="009673D8">
            <w:r>
              <w:t>Tryb pomiaru (pośredni/półpośredni)</w:t>
            </w:r>
          </w:p>
        </w:tc>
        <w:tc>
          <w:tcPr>
            <w:tcW w:w="4309" w:type="dxa"/>
            <w:vAlign w:val="center"/>
          </w:tcPr>
          <w:p w14:paraId="3A0E9390" w14:textId="77777777" w:rsidR="009C1F31" w:rsidRDefault="009C1F31" w:rsidP="009673D8"/>
        </w:tc>
      </w:tr>
      <w:tr w:rsidR="009C1F31" w14:paraId="121B4BB2" w14:textId="77777777" w:rsidTr="00FD38E5">
        <w:trPr>
          <w:trHeight w:val="598"/>
        </w:trPr>
        <w:tc>
          <w:tcPr>
            <w:tcW w:w="4714" w:type="dxa"/>
            <w:vAlign w:val="center"/>
          </w:tcPr>
          <w:p w14:paraId="051FAEC9" w14:textId="4BD22A6A" w:rsidR="009C1F31" w:rsidRDefault="005C6757" w:rsidP="009673D8">
            <w:r>
              <w:t xml:space="preserve">Rodzaj mierzonych parametrów </w:t>
            </w:r>
          </w:p>
        </w:tc>
        <w:tc>
          <w:tcPr>
            <w:tcW w:w="4309" w:type="dxa"/>
            <w:vAlign w:val="center"/>
          </w:tcPr>
          <w:p w14:paraId="2B81154F" w14:textId="3CCA1772" w:rsidR="00A378DD" w:rsidRDefault="00A378DD" w:rsidP="009673D8"/>
        </w:tc>
      </w:tr>
      <w:tr w:rsidR="009C1F31" w14:paraId="5B033B4C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15FE2092" w14:textId="4A6B8EA9" w:rsidR="009C1F31" w:rsidRDefault="009C1F31" w:rsidP="009673D8">
            <w:r>
              <w:t>Rząd maksymalnej harmonicznej mierzonej</w:t>
            </w:r>
          </w:p>
        </w:tc>
        <w:tc>
          <w:tcPr>
            <w:tcW w:w="4309" w:type="dxa"/>
            <w:vAlign w:val="center"/>
          </w:tcPr>
          <w:p w14:paraId="513435DD" w14:textId="77777777" w:rsidR="009C1F31" w:rsidRDefault="009C1F31" w:rsidP="009673D8"/>
        </w:tc>
      </w:tr>
      <w:tr w:rsidR="009C1F31" w14:paraId="16E36F1C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2606AE8C" w14:textId="54B5FE5A" w:rsidR="009C1F31" w:rsidRDefault="009C1F31" w:rsidP="009673D8">
            <w:r>
              <w:t>Napięcie zasilające</w:t>
            </w:r>
            <w:r w:rsidR="005C6757">
              <w:t xml:space="preserve"> </w:t>
            </w:r>
          </w:p>
        </w:tc>
        <w:tc>
          <w:tcPr>
            <w:tcW w:w="4309" w:type="dxa"/>
            <w:vAlign w:val="center"/>
          </w:tcPr>
          <w:p w14:paraId="696305D3" w14:textId="77777777" w:rsidR="009C1F31" w:rsidRDefault="009C1F31" w:rsidP="009673D8"/>
        </w:tc>
      </w:tr>
      <w:tr w:rsidR="009C1F31" w14:paraId="4C8760D9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2E2A3786" w14:textId="614EA935" w:rsidR="009C1F31" w:rsidRDefault="009C1F31" w:rsidP="009673D8">
            <w:r>
              <w:t>Częstotliwość znamionowa</w:t>
            </w:r>
          </w:p>
        </w:tc>
        <w:tc>
          <w:tcPr>
            <w:tcW w:w="4309" w:type="dxa"/>
            <w:vAlign w:val="center"/>
          </w:tcPr>
          <w:p w14:paraId="24A0EBEB" w14:textId="77777777" w:rsidR="009C1F31" w:rsidRDefault="009C1F31" w:rsidP="009673D8"/>
        </w:tc>
      </w:tr>
      <w:tr w:rsidR="009C1F31" w14:paraId="04E26318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009B53CE" w14:textId="20C4FD9F" w:rsidR="009C1F31" w:rsidRDefault="009C1F31" w:rsidP="009673D8">
            <w:r>
              <w:t xml:space="preserve">Prąd znamionowy torów prądowych </w:t>
            </w:r>
          </w:p>
        </w:tc>
        <w:tc>
          <w:tcPr>
            <w:tcW w:w="4309" w:type="dxa"/>
            <w:vAlign w:val="center"/>
          </w:tcPr>
          <w:p w14:paraId="61EAB9AF" w14:textId="77777777" w:rsidR="009C1F31" w:rsidRDefault="009C1F31" w:rsidP="009673D8"/>
        </w:tc>
      </w:tr>
      <w:tr w:rsidR="009C1F31" w14:paraId="5CBE4746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7C00399A" w14:textId="3C40E1F0" w:rsidR="009C1F31" w:rsidRDefault="009C1F31" w:rsidP="009673D8">
            <w:r>
              <w:t>Pobór mocy analizatora</w:t>
            </w:r>
          </w:p>
        </w:tc>
        <w:tc>
          <w:tcPr>
            <w:tcW w:w="4309" w:type="dxa"/>
            <w:vAlign w:val="center"/>
          </w:tcPr>
          <w:p w14:paraId="2FAEB764" w14:textId="77777777" w:rsidR="009C1F31" w:rsidRDefault="009C1F31" w:rsidP="009673D8"/>
        </w:tc>
      </w:tr>
      <w:tr w:rsidR="009C1F31" w14:paraId="5252814C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19535098" w14:textId="354032B2" w:rsidR="009C1F31" w:rsidRDefault="009C1F31" w:rsidP="009673D8">
            <w:r>
              <w:t>Typ wyświetlacza (barwny/monochromatyczny)</w:t>
            </w:r>
          </w:p>
        </w:tc>
        <w:tc>
          <w:tcPr>
            <w:tcW w:w="4309" w:type="dxa"/>
            <w:vAlign w:val="center"/>
          </w:tcPr>
          <w:p w14:paraId="2C479CAE" w14:textId="77777777" w:rsidR="009C1F31" w:rsidRDefault="009C1F31" w:rsidP="009673D8"/>
        </w:tc>
      </w:tr>
      <w:tr w:rsidR="009C1F31" w14:paraId="035C368B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7F593686" w14:textId="714B806B" w:rsidR="009C1F31" w:rsidRDefault="009C1F31" w:rsidP="009673D8">
            <w:r>
              <w:t>Rozdzielczość wyświetlacza (</w:t>
            </w:r>
            <w:proofErr w:type="spellStart"/>
            <w:r>
              <w:t>px</w:t>
            </w:r>
            <w:proofErr w:type="spellEnd"/>
            <w:r>
              <w:t>)</w:t>
            </w:r>
          </w:p>
        </w:tc>
        <w:tc>
          <w:tcPr>
            <w:tcW w:w="4309" w:type="dxa"/>
            <w:vAlign w:val="center"/>
          </w:tcPr>
          <w:p w14:paraId="1C8DB4C2" w14:textId="77777777" w:rsidR="009C1F31" w:rsidRDefault="009C1F31" w:rsidP="009673D8"/>
        </w:tc>
      </w:tr>
      <w:tr w:rsidR="009C1F31" w14:paraId="28F4E65E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02512422" w14:textId="6C1082BD" w:rsidR="009C1F31" w:rsidRDefault="009C1F31" w:rsidP="009673D8">
            <w:r>
              <w:t>Częstotliwość próbkowania (próbek/cykl)</w:t>
            </w:r>
          </w:p>
        </w:tc>
        <w:tc>
          <w:tcPr>
            <w:tcW w:w="4309" w:type="dxa"/>
            <w:vAlign w:val="center"/>
          </w:tcPr>
          <w:p w14:paraId="7DE3D87B" w14:textId="77777777" w:rsidR="009C1F31" w:rsidRDefault="009C1F31" w:rsidP="009673D8"/>
        </w:tc>
      </w:tr>
      <w:tr w:rsidR="009C1F31" w14:paraId="7C623019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24EC7E72" w14:textId="49ED6B57" w:rsidR="009C1F31" w:rsidRDefault="009C1F31" w:rsidP="009673D8">
            <w:r>
              <w:lastRenderedPageBreak/>
              <w:t>Zakres napięć mierzonych</w:t>
            </w:r>
          </w:p>
        </w:tc>
        <w:tc>
          <w:tcPr>
            <w:tcW w:w="4309" w:type="dxa"/>
            <w:vAlign w:val="center"/>
          </w:tcPr>
          <w:p w14:paraId="1FBBA2D3" w14:textId="77777777" w:rsidR="009C1F31" w:rsidRDefault="009C1F31" w:rsidP="009673D8"/>
        </w:tc>
      </w:tr>
      <w:tr w:rsidR="009C1F31" w14:paraId="3BC1EFCA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3EA7B631" w14:textId="74AC1CB9" w:rsidR="009C1F31" w:rsidRDefault="009C1F31" w:rsidP="009673D8">
            <w:r>
              <w:t xml:space="preserve">Zakres pomiaru częstotliwości </w:t>
            </w:r>
          </w:p>
        </w:tc>
        <w:tc>
          <w:tcPr>
            <w:tcW w:w="4309" w:type="dxa"/>
            <w:vAlign w:val="center"/>
          </w:tcPr>
          <w:p w14:paraId="43054201" w14:textId="77777777" w:rsidR="009C1F31" w:rsidRDefault="009C1F31" w:rsidP="009673D8"/>
        </w:tc>
      </w:tr>
      <w:tr w:rsidR="009C1F31" w14:paraId="17F39154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2EB6F7A6" w14:textId="5F6CF52E" w:rsidR="009C1F31" w:rsidRDefault="009C1F31" w:rsidP="009673D8">
            <w:r>
              <w:t xml:space="preserve">Dokładność pomiarowa prądu </w:t>
            </w:r>
          </w:p>
        </w:tc>
        <w:tc>
          <w:tcPr>
            <w:tcW w:w="4309" w:type="dxa"/>
            <w:vAlign w:val="center"/>
          </w:tcPr>
          <w:p w14:paraId="3C475779" w14:textId="77777777" w:rsidR="009C1F31" w:rsidRDefault="009C1F31" w:rsidP="009673D8"/>
        </w:tc>
      </w:tr>
      <w:tr w:rsidR="009C1F31" w14:paraId="5192D2B3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40492407" w14:textId="37E46D62" w:rsidR="009C1F31" w:rsidRDefault="009C1F31" w:rsidP="009673D8">
            <w:r>
              <w:t>Dokładność pomiarowa napięcia</w:t>
            </w:r>
          </w:p>
        </w:tc>
        <w:tc>
          <w:tcPr>
            <w:tcW w:w="4309" w:type="dxa"/>
            <w:vAlign w:val="center"/>
          </w:tcPr>
          <w:p w14:paraId="50F7E82C" w14:textId="77777777" w:rsidR="009C1F31" w:rsidRDefault="009C1F31" w:rsidP="009673D8"/>
        </w:tc>
      </w:tr>
      <w:tr w:rsidR="009C1F31" w14:paraId="5CE0CC04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32342C22" w14:textId="08910B75" w:rsidR="009C1F31" w:rsidRDefault="009C1F31" w:rsidP="009673D8">
            <w:r>
              <w:t>Dokładność pomiarowa energii czynnej</w:t>
            </w:r>
          </w:p>
        </w:tc>
        <w:tc>
          <w:tcPr>
            <w:tcW w:w="4309" w:type="dxa"/>
            <w:vAlign w:val="center"/>
          </w:tcPr>
          <w:p w14:paraId="168DE6ED" w14:textId="77777777" w:rsidR="009C1F31" w:rsidRDefault="009C1F31" w:rsidP="009673D8"/>
        </w:tc>
      </w:tr>
      <w:tr w:rsidR="009C1F31" w14:paraId="0439A3DC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738486E5" w14:textId="2E157ABC" w:rsidR="009C1F31" w:rsidRDefault="009C1F31" w:rsidP="009673D8">
            <w:r>
              <w:t>Klasa dokładności pomiaru energii czynnej</w:t>
            </w:r>
          </w:p>
        </w:tc>
        <w:tc>
          <w:tcPr>
            <w:tcW w:w="4309" w:type="dxa"/>
            <w:vAlign w:val="center"/>
          </w:tcPr>
          <w:p w14:paraId="3E37F833" w14:textId="77777777" w:rsidR="009C1F31" w:rsidRDefault="009C1F31" w:rsidP="009673D8"/>
        </w:tc>
      </w:tr>
      <w:tr w:rsidR="009C1F31" w14:paraId="3E5EBC7E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1B6C3B84" w14:textId="2701F1AF" w:rsidR="009C1F31" w:rsidRDefault="009C1F31" w:rsidP="009673D8">
            <w:r>
              <w:t>Klasa dokładności pomiaru energii biernej</w:t>
            </w:r>
          </w:p>
        </w:tc>
        <w:tc>
          <w:tcPr>
            <w:tcW w:w="4309" w:type="dxa"/>
            <w:vAlign w:val="center"/>
          </w:tcPr>
          <w:p w14:paraId="2233F585" w14:textId="77777777" w:rsidR="009C1F31" w:rsidRDefault="009C1F31" w:rsidP="009673D8"/>
        </w:tc>
      </w:tr>
      <w:tr w:rsidR="009C1F31" w14:paraId="7E6F1620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64731281" w14:textId="0F1BA1E9" w:rsidR="009C1F31" w:rsidRDefault="007B6CDF" w:rsidP="009673D8">
            <w:r>
              <w:t xml:space="preserve">Ilość wejść cyfrowych </w:t>
            </w:r>
          </w:p>
        </w:tc>
        <w:tc>
          <w:tcPr>
            <w:tcW w:w="4309" w:type="dxa"/>
            <w:vAlign w:val="center"/>
          </w:tcPr>
          <w:p w14:paraId="2D99C032" w14:textId="77777777" w:rsidR="009C1F31" w:rsidRDefault="009C1F31" w:rsidP="009673D8"/>
        </w:tc>
      </w:tr>
      <w:tr w:rsidR="007B6CDF" w14:paraId="7C6782AA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7C80D725" w14:textId="445F7948" w:rsidR="007B6CDF" w:rsidRDefault="007B6CDF" w:rsidP="009673D8">
            <w:r>
              <w:t>Ilość wyjść cyfrowych</w:t>
            </w:r>
          </w:p>
        </w:tc>
        <w:tc>
          <w:tcPr>
            <w:tcW w:w="4309" w:type="dxa"/>
            <w:vAlign w:val="center"/>
          </w:tcPr>
          <w:p w14:paraId="75CAB3FA" w14:textId="77777777" w:rsidR="007B6CDF" w:rsidRDefault="007B6CDF" w:rsidP="009673D8"/>
        </w:tc>
      </w:tr>
      <w:tr w:rsidR="007B6CDF" w14:paraId="6E6E69EE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6BCFE225" w14:textId="43982BE8" w:rsidR="007B6CDF" w:rsidRDefault="007B6CDF" w:rsidP="009673D8">
            <w:r>
              <w:t>Obsługiwane protokoły komunikacyjne</w:t>
            </w:r>
          </w:p>
        </w:tc>
        <w:tc>
          <w:tcPr>
            <w:tcW w:w="4309" w:type="dxa"/>
            <w:vAlign w:val="center"/>
          </w:tcPr>
          <w:p w14:paraId="21239DEE" w14:textId="77777777" w:rsidR="007B6CDF" w:rsidRDefault="007B6CDF" w:rsidP="009673D8"/>
        </w:tc>
      </w:tr>
      <w:tr w:rsidR="007B6CDF" w14:paraId="7A709690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70A9B2F8" w14:textId="1AA83686" w:rsidR="007B6CDF" w:rsidRDefault="007B6CDF" w:rsidP="009673D8">
            <w:r>
              <w:t>Złącza komunikacyjne</w:t>
            </w:r>
          </w:p>
        </w:tc>
        <w:tc>
          <w:tcPr>
            <w:tcW w:w="4309" w:type="dxa"/>
            <w:vAlign w:val="center"/>
          </w:tcPr>
          <w:p w14:paraId="3943D5DF" w14:textId="77777777" w:rsidR="007B6CDF" w:rsidRDefault="007B6CDF" w:rsidP="009673D8"/>
        </w:tc>
      </w:tr>
      <w:tr w:rsidR="007B6CDF" w14:paraId="27A016A4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678F2E58" w14:textId="410FDEEB" w:rsidR="007B6CDF" w:rsidRDefault="007B6CDF" w:rsidP="009673D8">
            <w:r>
              <w:t xml:space="preserve">Pamięć wewnętrzna analizatora </w:t>
            </w:r>
          </w:p>
        </w:tc>
        <w:tc>
          <w:tcPr>
            <w:tcW w:w="4309" w:type="dxa"/>
            <w:vAlign w:val="center"/>
          </w:tcPr>
          <w:p w14:paraId="7AF1C1AD" w14:textId="77777777" w:rsidR="007B6CDF" w:rsidRDefault="007B6CDF" w:rsidP="009673D8"/>
        </w:tc>
      </w:tr>
      <w:tr w:rsidR="007B6CDF" w14:paraId="7FFC0879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47864ECF" w14:textId="700C075F" w:rsidR="007B6CDF" w:rsidRDefault="007B6CDF" w:rsidP="009673D8">
            <w:r>
              <w:t>Zapisywane parametry pomiarowe</w:t>
            </w:r>
          </w:p>
        </w:tc>
        <w:tc>
          <w:tcPr>
            <w:tcW w:w="4309" w:type="dxa"/>
            <w:vAlign w:val="center"/>
          </w:tcPr>
          <w:p w14:paraId="068A3ABD" w14:textId="77777777" w:rsidR="007B6CDF" w:rsidRDefault="007B6CDF" w:rsidP="009673D8"/>
        </w:tc>
      </w:tr>
      <w:tr w:rsidR="007B6CDF" w14:paraId="5B7125DC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25EA6AB7" w14:textId="25F84615" w:rsidR="007B6CDF" w:rsidRDefault="007B6CDF" w:rsidP="009673D8">
            <w:r>
              <w:t>Dodatkowe usługi sieciowe</w:t>
            </w:r>
          </w:p>
        </w:tc>
        <w:tc>
          <w:tcPr>
            <w:tcW w:w="4309" w:type="dxa"/>
            <w:vAlign w:val="center"/>
          </w:tcPr>
          <w:p w14:paraId="2D0CB464" w14:textId="77777777" w:rsidR="007B6CDF" w:rsidRDefault="007B6CDF" w:rsidP="009673D8"/>
        </w:tc>
      </w:tr>
      <w:tr w:rsidR="007B6CDF" w14:paraId="08FA9C2F" w14:textId="77777777" w:rsidTr="009673D8">
        <w:trPr>
          <w:trHeight w:val="343"/>
        </w:trPr>
        <w:tc>
          <w:tcPr>
            <w:tcW w:w="4714" w:type="dxa"/>
            <w:vAlign w:val="center"/>
          </w:tcPr>
          <w:p w14:paraId="55BD949B" w14:textId="5EB139E2" w:rsidR="007B6CDF" w:rsidRDefault="007B6CDF" w:rsidP="009673D8">
            <w:r>
              <w:t xml:space="preserve">Protokoły synchronizacji czasu </w:t>
            </w:r>
          </w:p>
        </w:tc>
        <w:tc>
          <w:tcPr>
            <w:tcW w:w="4309" w:type="dxa"/>
            <w:vAlign w:val="center"/>
          </w:tcPr>
          <w:p w14:paraId="64FAEA47" w14:textId="77777777" w:rsidR="007B6CDF" w:rsidRDefault="007B6CDF" w:rsidP="009673D8"/>
        </w:tc>
      </w:tr>
      <w:tr w:rsidR="007B6CDF" w14:paraId="718FC0CB" w14:textId="77777777" w:rsidTr="009673D8">
        <w:trPr>
          <w:trHeight w:val="363"/>
        </w:trPr>
        <w:tc>
          <w:tcPr>
            <w:tcW w:w="4714" w:type="dxa"/>
            <w:vAlign w:val="center"/>
          </w:tcPr>
          <w:p w14:paraId="250A73F6" w14:textId="70F6C3A2" w:rsidR="007B6CDF" w:rsidRDefault="00581799" w:rsidP="009673D8">
            <w:r>
              <w:t xml:space="preserve">Posiadane </w:t>
            </w:r>
            <w:r w:rsidR="007B6CDF">
              <w:t>certyfikaty</w:t>
            </w:r>
          </w:p>
        </w:tc>
        <w:tc>
          <w:tcPr>
            <w:tcW w:w="4309" w:type="dxa"/>
            <w:vAlign w:val="center"/>
          </w:tcPr>
          <w:p w14:paraId="1D0F5DD7" w14:textId="77777777" w:rsidR="007B6CDF" w:rsidRDefault="007B6CDF" w:rsidP="009673D8"/>
        </w:tc>
      </w:tr>
    </w:tbl>
    <w:p w14:paraId="7D998680" w14:textId="7E13462D" w:rsidR="00AD3654" w:rsidRDefault="00CD26E5"/>
    <w:p w14:paraId="4478316C" w14:textId="520CC67D" w:rsidR="00FE437E" w:rsidRDefault="00FE437E"/>
    <w:p w14:paraId="4F278379" w14:textId="39EB9F89" w:rsidR="00FE437E" w:rsidRDefault="00FE437E"/>
    <w:p w14:paraId="1F5417CC" w14:textId="7821BC75" w:rsidR="00FE437E" w:rsidRDefault="00FE437E"/>
    <w:p w14:paraId="1653E7CC" w14:textId="77777777" w:rsidR="00FD38E5" w:rsidRPr="00E80142" w:rsidRDefault="00FD38E5" w:rsidP="00FD38E5">
      <w:pPr>
        <w:widowControl w:val="0"/>
        <w:spacing w:before="360" w:after="0" w:line="276" w:lineRule="auto"/>
        <w:ind w:left="5103"/>
        <w:jc w:val="right"/>
        <w:rPr>
          <w:rFonts w:eastAsia="Arial" w:cstheme="minorHAnsi"/>
          <w:i/>
          <w:sz w:val="20"/>
          <w:szCs w:val="20"/>
          <w:shd w:val="clear" w:color="auto" w:fill="FFE599"/>
        </w:rPr>
      </w:pPr>
      <w:r w:rsidRPr="00E80142">
        <w:rPr>
          <w:rFonts w:eastAsia="Arial" w:cstheme="minorHAnsi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106D1154" w14:textId="2BF02DAA" w:rsidR="00FE437E" w:rsidRDefault="00FE437E" w:rsidP="00FE437E"/>
    <w:p w14:paraId="3814A135" w14:textId="692D1DEB" w:rsidR="00FD38E5" w:rsidRDefault="00FD38E5" w:rsidP="00FE437E">
      <w:r>
        <w:t>Uwaga. Opis oferowanego przedmiotu zamówienia stanowi d</w:t>
      </w:r>
      <w:r w:rsidRPr="00FD38E5">
        <w:t>okument</w:t>
      </w:r>
      <w:r>
        <w:t xml:space="preserve"> przedmiotowy,</w:t>
      </w:r>
      <w:r w:rsidRPr="00FD38E5">
        <w:t xml:space="preserve"> potwierdzając</w:t>
      </w:r>
      <w:r>
        <w:t>y</w:t>
      </w:r>
      <w:r w:rsidRPr="00FD38E5">
        <w:t xml:space="preserve"> spełnianie przez oferowany przedmiot zamówienia wymagań określonych przez Zamawiającego</w:t>
      </w:r>
      <w:r>
        <w:t>. Szczegółowe informacje zawiera rozdział VIII SWZ.</w:t>
      </w:r>
    </w:p>
    <w:sectPr w:rsidR="00FD38E5" w:rsidSect="00FD38E5">
      <w:headerReference w:type="default" r:id="rId6"/>
      <w:footerReference w:type="default" r:id="rId7"/>
      <w:pgSz w:w="11906" w:h="16838"/>
      <w:pgMar w:top="2268" w:right="1417" w:bottom="255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4323" w16cex:dateUtc="2023-04-19T08:38:00Z"/>
  <w16cex:commentExtensible w16cex:durableId="27EA45AD" w16cex:dateUtc="2023-04-19T08:49:00Z"/>
  <w16cex:commentExtensible w16cex:durableId="27EA456F" w16cex:dateUtc="2023-04-19T08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887C" w14:textId="77777777" w:rsidR="00CD26E5" w:rsidRDefault="00CD26E5" w:rsidP="00FD38E5">
      <w:pPr>
        <w:spacing w:after="0" w:line="240" w:lineRule="auto"/>
      </w:pPr>
      <w:r>
        <w:separator/>
      </w:r>
    </w:p>
  </w:endnote>
  <w:endnote w:type="continuationSeparator" w:id="0">
    <w:p w14:paraId="2AA850D5" w14:textId="77777777" w:rsidR="00CD26E5" w:rsidRDefault="00CD26E5" w:rsidP="00FD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5EBA" w14:textId="1D63159A" w:rsidR="00FD38E5" w:rsidRDefault="00FD38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40724C" wp14:editId="5E52FFF4">
          <wp:simplePos x="0" y="0"/>
          <wp:positionH relativeFrom="page">
            <wp:posOffset>-14605</wp:posOffset>
          </wp:positionH>
          <wp:positionV relativeFrom="page">
            <wp:posOffset>9262110</wp:posOffset>
          </wp:positionV>
          <wp:extent cx="7538400" cy="1396800"/>
          <wp:effectExtent l="0" t="0" r="571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ONIER_kosorcjum_listownik_ST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3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1A019" w14:textId="77777777" w:rsidR="00CD26E5" w:rsidRDefault="00CD26E5" w:rsidP="00FD38E5">
      <w:pPr>
        <w:spacing w:after="0" w:line="240" w:lineRule="auto"/>
      </w:pPr>
      <w:r>
        <w:separator/>
      </w:r>
    </w:p>
  </w:footnote>
  <w:footnote w:type="continuationSeparator" w:id="0">
    <w:p w14:paraId="4D2D3E69" w14:textId="77777777" w:rsidR="00CD26E5" w:rsidRDefault="00CD26E5" w:rsidP="00FD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657D" w14:textId="537963F6" w:rsidR="00FD38E5" w:rsidRDefault="00FD38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FCA789" wp14:editId="6A5B4737">
          <wp:simplePos x="0" y="0"/>
          <wp:positionH relativeFrom="page">
            <wp:posOffset>42545</wp:posOffset>
          </wp:positionH>
          <wp:positionV relativeFrom="page">
            <wp:posOffset>10795</wp:posOffset>
          </wp:positionV>
          <wp:extent cx="7575034" cy="1303199"/>
          <wp:effectExtent l="0" t="0" r="698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34" cy="130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B1"/>
    <w:rsid w:val="00014FFE"/>
    <w:rsid w:val="00045A87"/>
    <w:rsid w:val="00070A46"/>
    <w:rsid w:val="001E5C71"/>
    <w:rsid w:val="0026571E"/>
    <w:rsid w:val="00295762"/>
    <w:rsid w:val="002E1241"/>
    <w:rsid w:val="003C5E38"/>
    <w:rsid w:val="003D719D"/>
    <w:rsid w:val="00581799"/>
    <w:rsid w:val="005A4E29"/>
    <w:rsid w:val="005C6757"/>
    <w:rsid w:val="005F7E40"/>
    <w:rsid w:val="007B6CDF"/>
    <w:rsid w:val="009673D8"/>
    <w:rsid w:val="009C1F31"/>
    <w:rsid w:val="00A378DD"/>
    <w:rsid w:val="00C929B1"/>
    <w:rsid w:val="00CD26E5"/>
    <w:rsid w:val="00D00998"/>
    <w:rsid w:val="00D3082D"/>
    <w:rsid w:val="00E15A9B"/>
    <w:rsid w:val="00F41795"/>
    <w:rsid w:val="00FC3C63"/>
    <w:rsid w:val="00FD38E5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15E"/>
  <w15:chartTrackingRefBased/>
  <w15:docId w15:val="{26EC1190-EA00-49F9-A342-BA7BBC36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8D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082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8E5"/>
  </w:style>
  <w:style w:type="paragraph" w:styleId="Stopka">
    <w:name w:val="footer"/>
    <w:basedOn w:val="Normalny"/>
    <w:link w:val="StopkaZnak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8E5"/>
  </w:style>
  <w:style w:type="paragraph" w:customStyle="1" w:styleId="Standard">
    <w:name w:val="Standard"/>
    <w:qFormat/>
    <w:rsid w:val="00FD38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</dc:creator>
  <cp:keywords/>
  <dc:description/>
  <cp:lastModifiedBy>Wioletta</cp:lastModifiedBy>
  <cp:revision>10</cp:revision>
  <dcterms:created xsi:type="dcterms:W3CDTF">2023-04-19T08:44:00Z</dcterms:created>
  <dcterms:modified xsi:type="dcterms:W3CDTF">2023-06-07T08:35:00Z</dcterms:modified>
</cp:coreProperties>
</file>