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639BE9C4" w:rsidR="004D17A7" w:rsidRPr="00011134" w:rsidRDefault="004D17A7" w:rsidP="00415869">
      <w:pPr>
        <w:jc w:val="both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</w:t>
      </w:r>
      <w:bookmarkStart w:id="0" w:name="_Hlk127773307"/>
      <w:r w:rsidR="007F7C57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="007F7C57" w:rsidRPr="007F7C57">
        <w:rPr>
          <w:rFonts w:ascii="Calibri Light" w:eastAsia="Times New Roman" w:hAnsi="Calibri Light" w:cs="Calibri Light"/>
          <w:sz w:val="22"/>
          <w:szCs w:val="22"/>
          <w:lang w:eastAsia="zh-CN"/>
        </w:rPr>
        <w:t>„</w:t>
      </w:r>
      <w:r w:rsidR="007F7C57" w:rsidRPr="007F7C57">
        <w:rPr>
          <w:rFonts w:ascii="Calibri Light" w:eastAsia="Times New Roman" w:hAnsi="Calibri Light" w:cs="Calibri Light"/>
          <w:bCs/>
          <w:sz w:val="22"/>
          <w:szCs w:val="22"/>
          <w:lang w:eastAsia="zh-CN"/>
        </w:rPr>
        <w:t>Świadczenie usługi odbioru, transportu i utylizacji odpadów po likwidacji z jednostek Politechniki Warszawskiej.</w:t>
      </w:r>
      <w:r w:rsidR="007F7C57" w:rsidRPr="007F7C57">
        <w:rPr>
          <w:rFonts w:ascii="Calibri Light" w:eastAsia="Times New Roman" w:hAnsi="Calibri Light" w:cs="Calibri Light"/>
          <w:sz w:val="22"/>
          <w:szCs w:val="22"/>
          <w:lang w:eastAsia="zh-CN"/>
        </w:rPr>
        <w:t>”, numer referencyjny: ZP.U.AF.</w:t>
      </w:r>
      <w:r w:rsidR="008133AC">
        <w:rPr>
          <w:rFonts w:ascii="Calibri Light" w:eastAsia="Times New Roman" w:hAnsi="Calibri Light" w:cs="Calibri Light"/>
          <w:sz w:val="22"/>
          <w:szCs w:val="22"/>
          <w:lang w:eastAsia="zh-CN"/>
        </w:rPr>
        <w:t>46</w:t>
      </w:r>
      <w:bookmarkStart w:id="1" w:name="_GoBack"/>
      <w:bookmarkEnd w:id="1"/>
      <w:r w:rsidR="007F7C57" w:rsidRPr="007F7C57">
        <w:rPr>
          <w:rFonts w:ascii="Calibri Light" w:eastAsia="Times New Roman" w:hAnsi="Calibri Light" w:cs="Calibri Light"/>
          <w:sz w:val="22"/>
          <w:szCs w:val="22"/>
          <w:lang w:eastAsia="zh-CN"/>
        </w:rPr>
        <w:t>.202</w:t>
      </w:r>
      <w:bookmarkEnd w:id="0"/>
      <w:r w:rsidR="007F7C57" w:rsidRPr="007F7C57">
        <w:rPr>
          <w:rFonts w:ascii="Calibri Light" w:eastAsia="Times New Roman" w:hAnsi="Calibri Light" w:cs="Calibri Light"/>
          <w:sz w:val="22"/>
          <w:szCs w:val="22"/>
          <w:lang w:eastAsia="zh-CN"/>
        </w:rPr>
        <w:t>4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7BD1" w14:textId="77777777" w:rsidR="00837D99" w:rsidRDefault="00837D99">
      <w:r>
        <w:separator/>
      </w:r>
    </w:p>
  </w:endnote>
  <w:endnote w:type="continuationSeparator" w:id="0">
    <w:p w14:paraId="31BC60E4" w14:textId="77777777" w:rsidR="00837D99" w:rsidRDefault="0083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837D99" w:rsidP="00487F43">
    <w:pPr>
      <w:pStyle w:val="Stopka"/>
      <w:ind w:right="360"/>
    </w:pPr>
  </w:p>
  <w:p w14:paraId="7126C01D" w14:textId="77777777" w:rsidR="00E645D4" w:rsidRDefault="00837D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18012" w14:textId="77777777" w:rsidR="00837D99" w:rsidRDefault="00837D99">
      <w:r>
        <w:separator/>
      </w:r>
    </w:p>
  </w:footnote>
  <w:footnote w:type="continuationSeparator" w:id="0">
    <w:p w14:paraId="1EE63A89" w14:textId="77777777" w:rsidR="00837D99" w:rsidRDefault="0083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D580D"/>
    <w:rsid w:val="001A2387"/>
    <w:rsid w:val="002D64A1"/>
    <w:rsid w:val="003949E5"/>
    <w:rsid w:val="003B6621"/>
    <w:rsid w:val="00411F44"/>
    <w:rsid w:val="00415869"/>
    <w:rsid w:val="004D17A7"/>
    <w:rsid w:val="00651E4A"/>
    <w:rsid w:val="0066310C"/>
    <w:rsid w:val="007A7666"/>
    <w:rsid w:val="007E58B3"/>
    <w:rsid w:val="007F7C57"/>
    <w:rsid w:val="008133AC"/>
    <w:rsid w:val="00837D99"/>
    <w:rsid w:val="008E73F8"/>
    <w:rsid w:val="00A33673"/>
    <w:rsid w:val="00A775E6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1284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13</cp:revision>
  <dcterms:created xsi:type="dcterms:W3CDTF">2022-08-05T08:55:00Z</dcterms:created>
  <dcterms:modified xsi:type="dcterms:W3CDTF">2024-07-02T07:18:00Z</dcterms:modified>
</cp:coreProperties>
</file>