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7DB4" w14:textId="77777777" w:rsidR="00BA7C5D" w:rsidRPr="007D557B" w:rsidRDefault="00BA7C5D" w:rsidP="00BA7C5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D557B">
        <w:rPr>
          <w:rFonts w:asciiTheme="minorHAnsi" w:hAnsiTheme="minorHAnsi" w:cstheme="minorHAnsi"/>
          <w:b/>
          <w:i/>
          <w:iCs/>
          <w:sz w:val="22"/>
          <w:szCs w:val="22"/>
        </w:rPr>
        <w:t>Załącznik nr 1</w:t>
      </w:r>
    </w:p>
    <w:p w14:paraId="6EC233C3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48A3B9" w14:textId="77777777" w:rsidR="00BA7C5D" w:rsidRPr="007D557B" w:rsidRDefault="00BA7C5D" w:rsidP="00BA7C5D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CBDA8A1" w14:textId="77777777" w:rsidR="00BA7C5D" w:rsidRPr="007D557B" w:rsidRDefault="00BA7C5D" w:rsidP="00BA7C5D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32FAF9B6" w14:textId="77777777" w:rsidR="00BA7C5D" w:rsidRPr="007D557B" w:rsidRDefault="00BA7C5D" w:rsidP="00BA7C5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 xml:space="preserve">FORMULARZ OFERTOWY </w:t>
      </w:r>
    </w:p>
    <w:p w14:paraId="614A910F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12"/>
          <w:szCs w:val="16"/>
        </w:rPr>
      </w:pPr>
    </w:p>
    <w:p w14:paraId="04ABD368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12"/>
          <w:szCs w:val="16"/>
        </w:rPr>
      </w:pPr>
    </w:p>
    <w:p w14:paraId="4ED9DFEC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12"/>
          <w:szCs w:val="16"/>
        </w:rPr>
      </w:pPr>
    </w:p>
    <w:p w14:paraId="177041D8" w14:textId="77777777" w:rsidR="00BA7C5D" w:rsidRPr="007D557B" w:rsidRDefault="00BA7C5D" w:rsidP="00BA7C5D">
      <w:pPr>
        <w:ind w:right="-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Niniejszą ofertę składa:</w:t>
      </w:r>
    </w:p>
    <w:p w14:paraId="489ABE88" w14:textId="77777777" w:rsidR="00BA7C5D" w:rsidRPr="007D557B" w:rsidRDefault="00BA7C5D" w:rsidP="00BA7C5D">
      <w:pPr>
        <w:ind w:right="-40"/>
        <w:jc w:val="both"/>
        <w:rPr>
          <w:rFonts w:asciiTheme="minorHAnsi" w:hAnsiTheme="minorHAnsi" w:cstheme="minorHAnsi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BA7C5D" w:rsidRPr="007D557B" w14:paraId="30F52E36" w14:textId="77777777" w:rsidTr="00556DED">
        <w:trPr>
          <w:cantSplit/>
        </w:trPr>
        <w:tc>
          <w:tcPr>
            <w:tcW w:w="2552" w:type="dxa"/>
            <w:shd w:val="pct5" w:color="auto" w:fill="FFFFFF"/>
          </w:tcPr>
          <w:p w14:paraId="738C30AF" w14:textId="77777777" w:rsidR="00BA7C5D" w:rsidRPr="007D557B" w:rsidRDefault="00BA7C5D" w:rsidP="00556DED">
            <w:pPr>
              <w:tabs>
                <w:tab w:val="left" w:pos="39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  <w:vertAlign w:val="superscript"/>
              </w:rPr>
            </w:pPr>
            <w:r w:rsidRPr="007D557B">
              <w:rPr>
                <w:rFonts w:asciiTheme="minorHAnsi" w:hAnsiTheme="minorHAnsi" w:cstheme="minorHAnsi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14:paraId="64349C23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  <w:vertAlign w:val="superscript"/>
              </w:rPr>
            </w:pPr>
            <w:r w:rsidRPr="007D557B">
              <w:rPr>
                <w:rFonts w:asciiTheme="minorHAnsi" w:hAnsiTheme="minorHAnsi" w:cstheme="minorHAnsi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14:paraId="5156E094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D557B">
              <w:rPr>
                <w:rFonts w:asciiTheme="minorHAnsi" w:hAnsiTheme="minorHAnsi" w:cstheme="minorHAnsi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14:paraId="0CF25CE5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D557B">
              <w:rPr>
                <w:rFonts w:asciiTheme="minorHAnsi" w:hAnsiTheme="minorHAnsi" w:cstheme="minorHAnsi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14:paraId="48E26979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D557B">
              <w:rPr>
                <w:rFonts w:asciiTheme="minorHAnsi" w:hAnsiTheme="minorHAnsi" w:cstheme="minorHAnsi"/>
                <w:b/>
                <w:sz w:val="18"/>
                <w:szCs w:val="22"/>
              </w:rPr>
              <w:t>nr REGON</w:t>
            </w:r>
          </w:p>
        </w:tc>
      </w:tr>
      <w:tr w:rsidR="00BA7C5D" w:rsidRPr="007D557B" w14:paraId="47E757E4" w14:textId="77777777" w:rsidTr="00556DED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14:paraId="48FA8CA2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14:paraId="4EF1F379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14:paraId="331653E1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14:paraId="7A9CC04B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14:paraId="6A89EA1D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  <w:tr w:rsidR="00BA7C5D" w:rsidRPr="007D557B" w14:paraId="2640EED6" w14:textId="77777777" w:rsidTr="00556DED">
        <w:trPr>
          <w:cantSplit/>
          <w:trHeight w:val="355"/>
        </w:trPr>
        <w:tc>
          <w:tcPr>
            <w:tcW w:w="2552" w:type="dxa"/>
          </w:tcPr>
          <w:p w14:paraId="11239B40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14:paraId="1E079C6D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14:paraId="2508C197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14:paraId="5BF775FA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14:paraId="3F75D388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</w:tbl>
    <w:p w14:paraId="241746D5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0530F9" w14:textId="77777777" w:rsidR="00BA7C5D" w:rsidRPr="007D557B" w:rsidRDefault="00BA7C5D" w:rsidP="00BA7C5D">
      <w:pPr>
        <w:ind w:right="-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E3480E5" w14:textId="77777777" w:rsidR="00BA7C5D" w:rsidRPr="007D557B" w:rsidRDefault="00BA7C5D" w:rsidP="00BA7C5D">
      <w:pPr>
        <w:ind w:right="-4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BA7C5D" w:rsidRPr="007D557B" w14:paraId="7BDDA8A7" w14:textId="77777777" w:rsidTr="00556DE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1F41B320" w14:textId="77777777" w:rsidR="00BA7C5D" w:rsidRPr="007D557B" w:rsidRDefault="00BA7C5D" w:rsidP="00556DED">
            <w:pPr>
              <w:tabs>
                <w:tab w:val="left" w:pos="39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D557B">
              <w:rPr>
                <w:rFonts w:asciiTheme="minorHAnsi" w:hAnsiTheme="minorHAnsi" w:cstheme="minorHAnsi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3681959D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  <w:vertAlign w:val="superscript"/>
              </w:rPr>
            </w:pPr>
            <w:r w:rsidRPr="007D557B">
              <w:rPr>
                <w:rFonts w:asciiTheme="minorHAnsi" w:hAnsiTheme="minorHAnsi" w:cstheme="minorHAnsi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24556A59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  <w:vertAlign w:val="superscript"/>
              </w:rPr>
            </w:pPr>
            <w:r w:rsidRPr="007D557B">
              <w:rPr>
                <w:rFonts w:asciiTheme="minorHAnsi" w:hAnsiTheme="minorHAnsi" w:cstheme="minorHAnsi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BA7C5D" w:rsidRPr="007D557B" w14:paraId="12FE161D" w14:textId="77777777" w:rsidTr="00556DED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0416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9556561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C1F2C95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  <w:tr w:rsidR="00BA7C5D" w:rsidRPr="007D557B" w14:paraId="03386963" w14:textId="77777777" w:rsidTr="00556DED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230A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583FB91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356C7B7" w14:textId="77777777" w:rsidR="00BA7C5D" w:rsidRPr="007D557B" w:rsidRDefault="00BA7C5D" w:rsidP="00556DED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</w:tbl>
    <w:p w14:paraId="262FAD65" w14:textId="77777777" w:rsidR="00BA7C5D" w:rsidRPr="007D557B" w:rsidRDefault="00BA7C5D" w:rsidP="00BA7C5D">
      <w:pPr>
        <w:rPr>
          <w:rFonts w:asciiTheme="minorHAnsi" w:hAnsiTheme="minorHAnsi" w:cstheme="minorHAnsi"/>
          <w:sz w:val="22"/>
          <w:szCs w:val="22"/>
        </w:rPr>
      </w:pPr>
    </w:p>
    <w:p w14:paraId="0E1BB88A" w14:textId="77777777" w:rsidR="00BA7C5D" w:rsidRPr="007D557B" w:rsidRDefault="00BA7C5D" w:rsidP="00BA7C5D">
      <w:pPr>
        <w:rPr>
          <w:rFonts w:asciiTheme="minorHAnsi" w:hAnsiTheme="minorHAnsi" w:cstheme="minorHAnsi"/>
          <w:i/>
          <w:sz w:val="20"/>
          <w:szCs w:val="22"/>
        </w:rPr>
      </w:pPr>
      <w:r w:rsidRPr="007D557B">
        <w:rPr>
          <w:rFonts w:asciiTheme="minorHAnsi" w:hAnsiTheme="minorHAnsi" w:cstheme="minorHAnsi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14:paraId="58833D21" w14:textId="77777777" w:rsidR="00BA7C5D" w:rsidRPr="007D557B" w:rsidRDefault="00BA7C5D" w:rsidP="00BA7C5D">
      <w:pPr>
        <w:rPr>
          <w:rFonts w:asciiTheme="minorHAnsi" w:hAnsiTheme="minorHAnsi" w:cstheme="minorHAnsi"/>
          <w:i/>
          <w:sz w:val="20"/>
          <w:szCs w:val="22"/>
        </w:rPr>
      </w:pPr>
      <w:r w:rsidRPr="007D557B">
        <w:rPr>
          <w:rFonts w:asciiTheme="minorHAnsi" w:hAnsiTheme="minorHAnsi" w:cstheme="minorHAnsi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14:paraId="3DCD0144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B66537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Dane dotyczące Zamawiającego</w:t>
      </w:r>
      <w:r w:rsidRPr="007D557B">
        <w:rPr>
          <w:rFonts w:asciiTheme="minorHAnsi" w:hAnsiTheme="minorHAnsi" w:cstheme="minorHAnsi"/>
          <w:sz w:val="22"/>
          <w:szCs w:val="22"/>
        </w:rPr>
        <w:cr/>
        <w:t>EKO DOLINA Sp. z o. o</w:t>
      </w:r>
      <w:r w:rsidRPr="007D557B">
        <w:rPr>
          <w:rFonts w:asciiTheme="minorHAnsi" w:hAnsiTheme="minorHAnsi" w:cstheme="minorHAnsi"/>
          <w:sz w:val="22"/>
          <w:szCs w:val="22"/>
        </w:rPr>
        <w:cr/>
        <w:t xml:space="preserve">Łężyce, Al. Parku Krajobrazowego 99 </w:t>
      </w:r>
      <w:r w:rsidRPr="007D557B">
        <w:rPr>
          <w:rFonts w:asciiTheme="minorHAnsi" w:hAnsiTheme="minorHAnsi" w:cstheme="minorHAnsi"/>
          <w:sz w:val="22"/>
          <w:szCs w:val="22"/>
        </w:rPr>
        <w:cr/>
        <w:t>84-207 Koleczkowo</w:t>
      </w:r>
    </w:p>
    <w:p w14:paraId="7C55F52C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08ABA57B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14:paraId="3BF802FA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Niniejszym przyjmujemy bez zastrzeżeń czy ograniczeń i w całości postanowienia zawarte w Specyfikacji warunków zamówienia oraz informujemy, że zdobyliśmy wszelkie niezbędne informacje do opracowania oferty i podpisania wynikającej z niej umowy.</w:t>
      </w:r>
    </w:p>
    <w:p w14:paraId="3496F980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 xml:space="preserve">Nawiązując do publikacji o przetargu w trybie podstawowym bez negocjacji o wartości zamówienia przekraczającej progi unijne w Dzienniku Urzędowym Unii Europejskiej, zobowiązujemy się i gwarantujemy, bez zastrzeżeń czy ograniczeń, wykonanie zamówienia zgodnie z treścią Specyfikacji </w:t>
      </w:r>
      <w:r w:rsidRPr="007D557B">
        <w:rPr>
          <w:rFonts w:asciiTheme="minorHAnsi" w:hAnsiTheme="minorHAnsi" w:cstheme="minorHAnsi"/>
          <w:noProof/>
          <w:sz w:val="22"/>
          <w:szCs w:val="22"/>
        </w:rPr>
        <w:t xml:space="preserve"> Warunków Zamówienia,</w:t>
      </w:r>
      <w:r w:rsidRPr="007D557B">
        <w:rPr>
          <w:rFonts w:asciiTheme="minorHAnsi" w:hAnsiTheme="minorHAnsi" w:cstheme="minorHAnsi"/>
          <w:sz w:val="22"/>
          <w:szCs w:val="22"/>
        </w:rPr>
        <w:t xml:space="preserve"> w tym z załączonym wzorem umowy. </w:t>
      </w:r>
    </w:p>
    <w:p w14:paraId="1EEE84AF" w14:textId="77777777" w:rsidR="00BA7C5D" w:rsidRPr="007D557B" w:rsidRDefault="00BA7C5D" w:rsidP="00BA7C5D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 xml:space="preserve">Zobowiązujemy się wykonać przedmiot zamówienia, tj.: </w:t>
      </w:r>
      <w:r w:rsidRPr="007D557B">
        <w:rPr>
          <w:rFonts w:asciiTheme="minorHAnsi" w:hAnsiTheme="minorHAnsi" w:cstheme="minorHAnsi"/>
          <w:sz w:val="22"/>
        </w:rPr>
        <w:t xml:space="preserve">sukcesywne dostawy </w:t>
      </w:r>
      <w:r w:rsidRPr="007D557B">
        <w:rPr>
          <w:rFonts w:asciiTheme="minorHAnsi" w:hAnsiTheme="minorHAnsi" w:cstheme="minorHAnsi"/>
          <w:b/>
          <w:sz w:val="22"/>
          <w:szCs w:val="22"/>
        </w:rPr>
        <w:t>nadtlenku wodoru</w:t>
      </w:r>
      <w:r w:rsidRPr="007D557B">
        <w:rPr>
          <w:rFonts w:asciiTheme="minorHAnsi" w:hAnsiTheme="minorHAnsi" w:cstheme="minorHAnsi"/>
          <w:sz w:val="22"/>
        </w:rPr>
        <w:t xml:space="preserve"> w ilości </w:t>
      </w:r>
      <w:r>
        <w:rPr>
          <w:rFonts w:asciiTheme="minorHAnsi" w:hAnsiTheme="minorHAnsi" w:cstheme="minorHAnsi"/>
          <w:sz w:val="22"/>
        </w:rPr>
        <w:t>7,7</w:t>
      </w:r>
      <w:r w:rsidRPr="007D557B">
        <w:rPr>
          <w:rFonts w:asciiTheme="minorHAnsi" w:hAnsiTheme="minorHAnsi" w:cstheme="minorHAnsi"/>
          <w:sz w:val="22"/>
        </w:rPr>
        <w:t xml:space="preserve"> Mg </w:t>
      </w:r>
      <w:r w:rsidRPr="007D557B">
        <w:rPr>
          <w:rFonts w:asciiTheme="minorHAnsi" w:hAnsiTheme="minorHAnsi" w:cstheme="minorHAnsi"/>
          <w:sz w:val="22"/>
          <w:szCs w:val="22"/>
        </w:rPr>
        <w:t>za cenę (</w:t>
      </w:r>
      <w:r w:rsidRPr="007D557B">
        <w:rPr>
          <w:rFonts w:asciiTheme="minorHAnsi" w:hAnsiTheme="minorHAnsi" w:cstheme="minorHAnsi"/>
          <w:b/>
          <w:i/>
          <w:sz w:val="22"/>
          <w:szCs w:val="22"/>
          <w:u w:val="single"/>
        </w:rPr>
        <w:t>z dokładnością do drugiego miejsca po przecinku</w:t>
      </w:r>
      <w:r w:rsidRPr="007D557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- zasada zaokrąglenia – poniżej 5 należy końcówkę pominąć, powyżej i równe 5 należy zaokrąglić w górę)</w:t>
      </w:r>
      <w:r w:rsidRPr="007D557B">
        <w:rPr>
          <w:rFonts w:asciiTheme="minorHAnsi" w:hAnsiTheme="minorHAnsi" w:cstheme="minorHAnsi"/>
          <w:sz w:val="22"/>
          <w:szCs w:val="22"/>
        </w:rPr>
        <w:t>:</w:t>
      </w:r>
    </w:p>
    <w:p w14:paraId="3F64F79B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7BBA78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D557B">
        <w:rPr>
          <w:rFonts w:asciiTheme="minorHAnsi" w:hAnsiTheme="minorHAnsi" w:cstheme="minorHAnsi"/>
          <w:b/>
          <w:bCs/>
          <w:sz w:val="22"/>
        </w:rPr>
        <w:t>1 kg nadtlenku wodoru za cenę (</w:t>
      </w:r>
      <w:r w:rsidRPr="007D557B">
        <w:rPr>
          <w:rFonts w:asciiTheme="minorHAnsi" w:hAnsiTheme="minorHAnsi" w:cstheme="minorHAnsi"/>
          <w:b/>
          <w:bCs/>
          <w:i/>
          <w:sz w:val="22"/>
        </w:rPr>
        <w:t>z dokładnością do dwóch miejsc po przecinku</w:t>
      </w:r>
      <w:r w:rsidRPr="007D557B">
        <w:rPr>
          <w:rFonts w:asciiTheme="minorHAnsi" w:hAnsiTheme="minorHAnsi" w:cstheme="minorHAnsi"/>
          <w:b/>
          <w:bCs/>
          <w:sz w:val="22"/>
        </w:rPr>
        <w:t>):</w:t>
      </w:r>
    </w:p>
    <w:p w14:paraId="68AD5A2B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5D6915E3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D557B">
        <w:rPr>
          <w:rFonts w:asciiTheme="minorHAnsi" w:hAnsiTheme="minorHAnsi" w:cstheme="minorHAnsi"/>
          <w:b/>
          <w:bCs/>
          <w:sz w:val="22"/>
        </w:rPr>
        <w:t xml:space="preserve">netto    _______________ PLN**         </w:t>
      </w:r>
    </w:p>
    <w:p w14:paraId="23797F62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071884E2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52AE8102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D557B">
        <w:rPr>
          <w:rFonts w:asciiTheme="minorHAnsi" w:hAnsiTheme="minorHAnsi" w:cstheme="minorHAnsi"/>
          <w:b/>
          <w:bCs/>
          <w:sz w:val="22"/>
        </w:rPr>
        <w:lastRenderedPageBreak/>
        <w:t>ogółem cena netto za całość dostawy tj. za  7,7  Mg nadtlenku wodoru:</w:t>
      </w:r>
    </w:p>
    <w:p w14:paraId="0B97F854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601E76BF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D557B">
        <w:rPr>
          <w:rFonts w:asciiTheme="minorHAnsi" w:hAnsiTheme="minorHAnsi" w:cstheme="minorHAnsi"/>
          <w:b/>
          <w:bCs/>
          <w:sz w:val="22"/>
        </w:rPr>
        <w:t xml:space="preserve">_________________________________PLN**, </w:t>
      </w:r>
    </w:p>
    <w:p w14:paraId="0BBE5B20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20BA9705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D557B">
        <w:rPr>
          <w:rFonts w:asciiTheme="minorHAnsi" w:hAnsiTheme="minorHAnsi" w:cstheme="minorHAnsi"/>
          <w:b/>
          <w:bCs/>
          <w:sz w:val="22"/>
        </w:rPr>
        <w:t>VAT _______________%**</w:t>
      </w:r>
    </w:p>
    <w:p w14:paraId="31405DBB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0D588A48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D557B">
        <w:rPr>
          <w:rFonts w:asciiTheme="minorHAnsi" w:hAnsiTheme="minorHAnsi" w:cstheme="minorHAnsi"/>
          <w:b/>
          <w:bCs/>
          <w:sz w:val="22"/>
        </w:rPr>
        <w:t>ogółem cena brutto za całość dostawy tj. za  7,7  Mg nadtlenku wodoru:</w:t>
      </w:r>
    </w:p>
    <w:p w14:paraId="18BD9A3D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3CD2E4D6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D557B">
        <w:rPr>
          <w:rFonts w:asciiTheme="minorHAnsi" w:hAnsiTheme="minorHAnsi" w:cstheme="minorHAnsi"/>
          <w:b/>
          <w:bCs/>
          <w:sz w:val="22"/>
        </w:rPr>
        <w:t xml:space="preserve">_________________________________PLN**, </w:t>
      </w:r>
    </w:p>
    <w:p w14:paraId="01A1B4F2" w14:textId="77777777" w:rsidR="00BA7C5D" w:rsidRPr="007D557B" w:rsidRDefault="00BA7C5D" w:rsidP="00BA7C5D">
      <w:pPr>
        <w:rPr>
          <w:rFonts w:asciiTheme="minorHAnsi" w:hAnsiTheme="minorHAnsi" w:cstheme="minorHAnsi"/>
          <w:sz w:val="22"/>
          <w:szCs w:val="22"/>
        </w:rPr>
      </w:pPr>
    </w:p>
    <w:p w14:paraId="33A75B2B" w14:textId="77777777" w:rsidR="00BA7C5D" w:rsidRPr="007D557B" w:rsidRDefault="00BA7C5D" w:rsidP="00BA7C5D">
      <w:pPr>
        <w:rPr>
          <w:rFonts w:asciiTheme="minorHAnsi" w:hAnsiTheme="minorHAnsi" w:cstheme="minorHAnsi"/>
          <w:b/>
          <w:sz w:val="16"/>
          <w:szCs w:val="22"/>
        </w:rPr>
      </w:pPr>
    </w:p>
    <w:p w14:paraId="36613D64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Adres e-mail, pod który Zamawiający składać będzie zamówienia jednostkowe: _____________</w:t>
      </w:r>
      <w:r w:rsidRPr="007D557B">
        <w:rPr>
          <w:rFonts w:asciiTheme="minorHAnsi" w:hAnsiTheme="minorHAnsi" w:cstheme="minorHAnsi"/>
          <w:b/>
          <w:sz w:val="32"/>
          <w:szCs w:val="22"/>
        </w:rPr>
        <w:t>**</w:t>
      </w:r>
    </w:p>
    <w:p w14:paraId="4B7CF038" w14:textId="77777777" w:rsidR="00BA7C5D" w:rsidRPr="007D557B" w:rsidRDefault="00BA7C5D" w:rsidP="00BA7C5D">
      <w:pPr>
        <w:rPr>
          <w:rFonts w:asciiTheme="minorHAnsi" w:hAnsiTheme="minorHAnsi" w:cstheme="minorHAnsi"/>
          <w:sz w:val="16"/>
          <w:szCs w:val="22"/>
        </w:rPr>
      </w:pPr>
    </w:p>
    <w:p w14:paraId="1318700F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Numer faksu, na który Zamawiający będzie wysyłać korespondencję: ______________________</w:t>
      </w:r>
      <w:r w:rsidRPr="007D557B">
        <w:rPr>
          <w:rFonts w:asciiTheme="minorHAnsi" w:hAnsiTheme="minorHAnsi" w:cstheme="minorHAnsi"/>
          <w:b/>
          <w:sz w:val="32"/>
          <w:szCs w:val="22"/>
        </w:rPr>
        <w:t>**</w:t>
      </w:r>
    </w:p>
    <w:p w14:paraId="2B8FAF84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sz w:val="16"/>
          <w:szCs w:val="22"/>
        </w:rPr>
      </w:pPr>
    </w:p>
    <w:p w14:paraId="424D1A0B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lub adres e-mail, na który Zamawiający będzie wysyłać korespondencję, w tym zgłoszenia z tytułu gwarancji: __________________</w:t>
      </w:r>
      <w:r w:rsidRPr="007D557B">
        <w:rPr>
          <w:rFonts w:asciiTheme="minorHAnsi" w:hAnsiTheme="minorHAnsi" w:cstheme="minorHAnsi"/>
          <w:b/>
          <w:sz w:val="32"/>
          <w:szCs w:val="22"/>
        </w:rPr>
        <w:t>**</w:t>
      </w:r>
    </w:p>
    <w:p w14:paraId="22ECEF97" w14:textId="77777777" w:rsidR="00BA7C5D" w:rsidRPr="007D557B" w:rsidRDefault="00BA7C5D" w:rsidP="00BA7C5D">
      <w:pPr>
        <w:rPr>
          <w:rFonts w:asciiTheme="minorHAnsi" w:hAnsiTheme="minorHAnsi" w:cstheme="minorHAnsi"/>
          <w:b/>
          <w:sz w:val="16"/>
          <w:szCs w:val="22"/>
        </w:rPr>
      </w:pPr>
    </w:p>
    <w:p w14:paraId="76B0344A" w14:textId="77777777" w:rsidR="00BA7C5D" w:rsidRPr="007D557B" w:rsidRDefault="00BA7C5D" w:rsidP="00BA7C5D">
      <w:pPr>
        <w:rPr>
          <w:rFonts w:asciiTheme="minorHAnsi" w:hAnsiTheme="minorHAnsi" w:cstheme="minorHAnsi"/>
          <w:sz w:val="10"/>
          <w:szCs w:val="22"/>
        </w:rPr>
      </w:pPr>
      <w:r w:rsidRPr="007D557B">
        <w:rPr>
          <w:rFonts w:asciiTheme="minorHAnsi" w:hAnsiTheme="minorHAnsi" w:cstheme="minorHAnsi"/>
          <w:b/>
          <w:sz w:val="32"/>
          <w:szCs w:val="22"/>
        </w:rPr>
        <w:t>**</w:t>
      </w:r>
      <w:r w:rsidRPr="007D557B">
        <w:rPr>
          <w:rFonts w:asciiTheme="minorHAnsi" w:hAnsiTheme="minorHAnsi" w:cstheme="minorHAnsi"/>
          <w:b/>
          <w:sz w:val="22"/>
          <w:szCs w:val="22"/>
        </w:rPr>
        <w:t xml:space="preserve"> - wypełnia Wykonawca</w:t>
      </w:r>
    </w:p>
    <w:p w14:paraId="60D3032D" w14:textId="77777777" w:rsidR="00BA7C5D" w:rsidRPr="007D557B" w:rsidRDefault="00BA7C5D" w:rsidP="00BA7C5D">
      <w:pPr>
        <w:rPr>
          <w:rFonts w:asciiTheme="minorHAnsi" w:hAnsiTheme="minorHAnsi" w:cstheme="minorHAnsi"/>
          <w:sz w:val="12"/>
          <w:szCs w:val="22"/>
        </w:rPr>
      </w:pPr>
    </w:p>
    <w:p w14:paraId="1A2DBEC6" w14:textId="77777777" w:rsidR="00BA7C5D" w:rsidRPr="007D557B" w:rsidRDefault="00BA7C5D" w:rsidP="00BA7C5D">
      <w:pPr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D557B">
        <w:rPr>
          <w:rFonts w:asciiTheme="minorHAnsi" w:hAnsiTheme="minorHAnsi" w:cstheme="minorHAnsi"/>
          <w:sz w:val="22"/>
          <w:szCs w:val="22"/>
        </w:rPr>
        <w:t>że dokonującym dostaw jest podatnik, o którym mowa w</w:t>
      </w:r>
      <w:r w:rsidRPr="007D55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557B">
        <w:rPr>
          <w:rFonts w:asciiTheme="minorHAnsi" w:hAnsiTheme="minorHAnsi" w:cstheme="minorHAnsi"/>
          <w:sz w:val="22"/>
          <w:szCs w:val="22"/>
        </w:rPr>
        <w:t xml:space="preserve">art. 15 ustawy z dnia 11 marca 2004r. o podatku od towarów i usług, u którego sprzedaż </w:t>
      </w:r>
      <w:r w:rsidRPr="007D557B">
        <w:rPr>
          <w:rFonts w:asciiTheme="minorHAnsi" w:hAnsiTheme="minorHAnsi" w:cstheme="minorHAnsi"/>
          <w:b/>
          <w:sz w:val="22"/>
          <w:szCs w:val="22"/>
        </w:rPr>
        <w:t>jest/ nie jest***</w:t>
      </w:r>
      <w:r w:rsidRPr="007D557B">
        <w:rPr>
          <w:rFonts w:asciiTheme="minorHAnsi" w:hAnsiTheme="minorHAnsi" w:cstheme="minorHAnsi"/>
          <w:sz w:val="22"/>
          <w:szCs w:val="22"/>
        </w:rPr>
        <w:t xml:space="preserve"> zwolniona od podatku na podstawie art. 113 ust. 1 i 9 ustawy o podatku od towarów i usług oraz, że dostawy </w:t>
      </w:r>
      <w:r w:rsidRPr="007D557B">
        <w:rPr>
          <w:rFonts w:asciiTheme="minorHAnsi" w:hAnsiTheme="minorHAnsi" w:cstheme="minorHAnsi"/>
          <w:b/>
          <w:sz w:val="22"/>
          <w:szCs w:val="22"/>
        </w:rPr>
        <w:t>będą/ nie będą***</w:t>
      </w:r>
      <w:r w:rsidRPr="007D557B">
        <w:rPr>
          <w:rFonts w:asciiTheme="minorHAnsi" w:hAnsiTheme="minorHAnsi" w:cstheme="minorHAnsi"/>
          <w:sz w:val="22"/>
          <w:szCs w:val="22"/>
        </w:rPr>
        <w:t xml:space="preserve"> objęte zwolnieniem, o którym mowa w art. 43 ust.1 pkt.2  lub art. 122 ustawy o podatku od towarów i usług.</w:t>
      </w:r>
    </w:p>
    <w:p w14:paraId="67FC7B35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5C0F92D1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Termin realizacji zamówienia:</w:t>
      </w:r>
    </w:p>
    <w:p w14:paraId="5C8051B6" w14:textId="77777777" w:rsidR="00BA7C5D" w:rsidRPr="007D557B" w:rsidRDefault="00BA7C5D" w:rsidP="00BA7C5D">
      <w:pPr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 xml:space="preserve">6 miesięcy od dnia podpisania umowy. Umowa wygasa przed upływem terminu na który została zawarta jeżeli Zamawiający wypłaci Wykonawcy z tytułu realizacji niniejszej umowy kwotę opisaną w §5 ust. 1 wzoru umowy (załącznik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7D557B">
        <w:rPr>
          <w:rFonts w:asciiTheme="minorHAnsi" w:hAnsiTheme="minorHAnsi" w:cstheme="minorHAnsi"/>
          <w:sz w:val="22"/>
          <w:szCs w:val="22"/>
        </w:rPr>
        <w:t xml:space="preserve"> do SWZ). Umowa w takiej sytuacji wygasa z chwilą dokonania wypłaty tej kwoty.</w:t>
      </w:r>
    </w:p>
    <w:p w14:paraId="41CBA1A3" w14:textId="77777777" w:rsidR="00BA7C5D" w:rsidRPr="007D557B" w:rsidRDefault="00BA7C5D" w:rsidP="00BA7C5D">
      <w:pPr>
        <w:pStyle w:val="Tekstprzypisudolnego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2"/>
          <w:lang w:val="pl-PL"/>
        </w:rPr>
      </w:pPr>
    </w:p>
    <w:p w14:paraId="3C04C0FB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Gwarancja:</w:t>
      </w:r>
    </w:p>
    <w:p w14:paraId="1D6C4410" w14:textId="77777777" w:rsidR="00BA7C5D" w:rsidRPr="00731C52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31C52">
        <w:rPr>
          <w:rFonts w:asciiTheme="minorHAnsi" w:hAnsiTheme="minorHAnsi" w:cstheme="minorHAnsi"/>
          <w:sz w:val="22"/>
          <w:szCs w:val="22"/>
        </w:rPr>
        <w:t>12 [dwanaście] miesięcy licząc od daty odbioru  dokonanego w sposób opisany w §3 ust. 2-5 we wzorze umowy</w:t>
      </w:r>
    </w:p>
    <w:p w14:paraId="5D7BDC59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73C1278F" w14:textId="77777777" w:rsidR="00BA7C5D" w:rsidRPr="007D557B" w:rsidRDefault="00BA7C5D" w:rsidP="00BA7C5D">
      <w:pPr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 xml:space="preserve">Nazwa banku i nr konta bankowego wskazanego na stronie </w:t>
      </w:r>
      <w:hyperlink r:id="rId5" w:history="1">
        <w:r w:rsidRPr="007D557B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https://www.podatki.gov.pl/wykaz-podatnikow-vat-wyszukiwarka</w:t>
        </w:r>
      </w:hyperlink>
      <w:r w:rsidRPr="007D557B">
        <w:rPr>
          <w:rFonts w:asciiTheme="minorHAnsi" w:hAnsiTheme="minorHAnsi" w:cstheme="minorHAnsi"/>
          <w:b/>
          <w:sz w:val="22"/>
          <w:szCs w:val="22"/>
        </w:rPr>
        <w:t xml:space="preserve"> na które będą wysyłane płatności</w:t>
      </w:r>
      <w:r w:rsidRPr="007D557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7D557B">
        <w:rPr>
          <w:rFonts w:asciiTheme="minorHAnsi" w:hAnsiTheme="minorHAnsi" w:cstheme="minorHAnsi"/>
          <w:b/>
          <w:sz w:val="22"/>
          <w:szCs w:val="22"/>
        </w:rPr>
        <w:t>**</w:t>
      </w:r>
    </w:p>
    <w:p w14:paraId="541781FF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24E306F4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Adres bezpłatnej i ogólnodostępnej bazy danych, z której Zamawiający może pobrać następujące dokumenty, o których mowa w §13 rozporządzenia Ministra Rozwoju, Pracy i Technologii z 30.12.2020r. w sprawie podmiotowych środków dowodowych:</w:t>
      </w:r>
    </w:p>
    <w:p w14:paraId="348E8706" w14:textId="77777777" w:rsidR="00BA7C5D" w:rsidRPr="007D557B" w:rsidRDefault="00BA7C5D" w:rsidP="00BA7C5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……………………………………….. dotyczy dokumentu: ………………………………………..</w:t>
      </w:r>
      <w:r w:rsidRPr="007D557B">
        <w:rPr>
          <w:rFonts w:asciiTheme="minorHAnsi" w:hAnsiTheme="minorHAnsi" w:cstheme="minorHAnsi"/>
          <w:b/>
          <w:sz w:val="32"/>
          <w:szCs w:val="22"/>
        </w:rPr>
        <w:t>**</w:t>
      </w:r>
    </w:p>
    <w:p w14:paraId="5ADEB67D" w14:textId="77777777" w:rsidR="00BA7C5D" w:rsidRPr="007D557B" w:rsidRDefault="00BA7C5D" w:rsidP="00BA7C5D">
      <w:pPr>
        <w:ind w:left="720"/>
        <w:jc w:val="both"/>
        <w:rPr>
          <w:rFonts w:asciiTheme="minorHAnsi" w:hAnsiTheme="minorHAnsi" w:cstheme="minorHAnsi"/>
          <w:sz w:val="16"/>
          <w:szCs w:val="22"/>
        </w:rPr>
      </w:pPr>
    </w:p>
    <w:p w14:paraId="2D0BB3ED" w14:textId="77777777" w:rsidR="00BA7C5D" w:rsidRPr="007D557B" w:rsidRDefault="00BA7C5D" w:rsidP="00BA7C5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……………………………………….. dotyczy dokumentu: ………………………………………..</w:t>
      </w:r>
      <w:r w:rsidRPr="007D557B">
        <w:rPr>
          <w:rFonts w:asciiTheme="minorHAnsi" w:hAnsiTheme="minorHAnsi" w:cstheme="minorHAnsi"/>
          <w:b/>
          <w:sz w:val="32"/>
          <w:szCs w:val="22"/>
        </w:rPr>
        <w:t>**</w:t>
      </w:r>
    </w:p>
    <w:p w14:paraId="35024EC2" w14:textId="77777777" w:rsidR="00BA7C5D" w:rsidRDefault="00BA7C5D" w:rsidP="00BA7C5D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34944324" w14:textId="77777777" w:rsidR="00BA7C5D" w:rsidRDefault="00BA7C5D" w:rsidP="00BA7C5D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36E08DAD" w14:textId="77777777" w:rsidR="00BA7C5D" w:rsidRDefault="00BA7C5D" w:rsidP="00BA7C5D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5FA7F844" w14:textId="77777777" w:rsidR="00BA7C5D" w:rsidRDefault="00BA7C5D" w:rsidP="00BA7C5D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49EC416A" w14:textId="77777777" w:rsidR="00BA7C5D" w:rsidRDefault="00BA7C5D" w:rsidP="00BA7C5D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07964AE4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2BC3B5F7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Czy Wykonawca jest:</w:t>
      </w:r>
    </w:p>
    <w:p w14:paraId="0E2893DC" w14:textId="77777777" w:rsidR="00BA7C5D" w:rsidRPr="007D557B" w:rsidRDefault="00BA7C5D" w:rsidP="00BA7C5D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mikroprzedsiębiorstwem?</w:t>
      </w:r>
    </w:p>
    <w:p w14:paraId="45BD0B34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lastRenderedPageBreak/>
        <w:t>□ TAK</w:t>
      </w:r>
      <w:r w:rsidRPr="007D557B">
        <w:rPr>
          <w:rFonts w:asciiTheme="minorHAnsi" w:hAnsiTheme="minorHAnsi" w:cstheme="minorHAnsi"/>
          <w:b/>
          <w:sz w:val="32"/>
          <w:szCs w:val="22"/>
        </w:rPr>
        <w:t>***</w:t>
      </w:r>
    </w:p>
    <w:p w14:paraId="0063B125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□ NIE</w:t>
      </w:r>
      <w:r w:rsidRPr="007D557B">
        <w:rPr>
          <w:rFonts w:asciiTheme="minorHAnsi" w:hAnsiTheme="minorHAnsi" w:cstheme="minorHAnsi"/>
          <w:b/>
          <w:sz w:val="32"/>
          <w:szCs w:val="22"/>
        </w:rPr>
        <w:t>***</w:t>
      </w:r>
    </w:p>
    <w:p w14:paraId="0B8F9776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16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małym przedsiębiorstwem?</w:t>
      </w:r>
    </w:p>
    <w:p w14:paraId="1EB23421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□ TAK</w:t>
      </w:r>
      <w:r w:rsidRPr="007D557B">
        <w:rPr>
          <w:rFonts w:asciiTheme="minorHAnsi" w:hAnsiTheme="minorHAnsi" w:cstheme="minorHAnsi"/>
          <w:b/>
          <w:sz w:val="32"/>
          <w:szCs w:val="22"/>
        </w:rPr>
        <w:t>***</w:t>
      </w:r>
    </w:p>
    <w:p w14:paraId="3586A8ED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□ NIE</w:t>
      </w:r>
      <w:r w:rsidRPr="007D557B">
        <w:rPr>
          <w:rFonts w:asciiTheme="minorHAnsi" w:hAnsiTheme="minorHAnsi" w:cstheme="minorHAnsi"/>
          <w:b/>
          <w:sz w:val="32"/>
          <w:szCs w:val="22"/>
        </w:rPr>
        <w:t>***</w:t>
      </w:r>
    </w:p>
    <w:p w14:paraId="0A0B599D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16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średnim przedsiębiorstwem ?</w:t>
      </w:r>
    </w:p>
    <w:p w14:paraId="70799F2B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□ TAK</w:t>
      </w:r>
      <w:r w:rsidRPr="007D557B">
        <w:rPr>
          <w:rFonts w:asciiTheme="minorHAnsi" w:hAnsiTheme="minorHAnsi" w:cstheme="minorHAnsi"/>
          <w:b/>
          <w:sz w:val="32"/>
          <w:szCs w:val="22"/>
        </w:rPr>
        <w:t>***</w:t>
      </w:r>
    </w:p>
    <w:p w14:paraId="04DC2B3D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□ NIE</w:t>
      </w:r>
      <w:r w:rsidRPr="007D557B">
        <w:rPr>
          <w:rFonts w:asciiTheme="minorHAnsi" w:hAnsiTheme="minorHAnsi" w:cstheme="minorHAnsi"/>
          <w:b/>
          <w:sz w:val="32"/>
          <w:szCs w:val="22"/>
        </w:rPr>
        <w:t>***</w:t>
      </w:r>
    </w:p>
    <w:p w14:paraId="0D7364F5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1EF4BB69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*** - niepotrzebne skreślić</w:t>
      </w:r>
    </w:p>
    <w:p w14:paraId="2DC66BA9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301CF4EF" w14:textId="77777777" w:rsidR="00BA7C5D" w:rsidRPr="007D557B" w:rsidRDefault="00BA7C5D" w:rsidP="00BA7C5D">
      <w:pPr>
        <w:pStyle w:val="Tekstprzypisudolnego"/>
        <w:rPr>
          <w:rStyle w:val="DeltaViewInsertion"/>
          <w:rFonts w:asciiTheme="minorHAnsi" w:hAnsiTheme="minorHAnsi" w:cstheme="minorHAnsi"/>
          <w:b w:val="0"/>
          <w:i w:val="0"/>
          <w:szCs w:val="16"/>
        </w:rPr>
      </w:pPr>
      <w:r w:rsidRPr="007D557B">
        <w:rPr>
          <w:rFonts w:asciiTheme="minorHAnsi" w:hAnsiTheme="minorHAnsi" w:cstheme="minorHAnsi"/>
          <w:szCs w:val="16"/>
        </w:rPr>
        <w:t xml:space="preserve">Por. </w:t>
      </w:r>
      <w:r w:rsidRPr="007D557B">
        <w:rPr>
          <w:rStyle w:val="DeltaViewInsertion"/>
          <w:rFonts w:asciiTheme="minorHAnsi" w:hAnsiTheme="minorHAnsi" w:cstheme="minorHAnsi"/>
          <w:szCs w:val="16"/>
        </w:rPr>
        <w:t>zalecenie Komisji z dnia 6 maja 2003r. dotyczące definicji mikroprzedsiębiorstw oraz małych i średnich przedsiębiorstw (Dz.</w:t>
      </w:r>
      <w:r w:rsidRPr="007D557B">
        <w:rPr>
          <w:rStyle w:val="DeltaViewInsertion"/>
          <w:rFonts w:asciiTheme="minorHAnsi" w:hAnsiTheme="minorHAnsi" w:cstheme="minorHAnsi"/>
          <w:szCs w:val="16"/>
          <w:lang w:val="pl-PL"/>
        </w:rPr>
        <w:t xml:space="preserve"> </w:t>
      </w:r>
      <w:r w:rsidRPr="007D557B">
        <w:rPr>
          <w:rStyle w:val="DeltaViewInsertion"/>
          <w:rFonts w:asciiTheme="minorHAnsi" w:hAnsiTheme="minorHAnsi" w:cstheme="minorHAnsi"/>
          <w:szCs w:val="16"/>
        </w:rPr>
        <w:t xml:space="preserve">U. L 124 z 20.5.2003, s. 36). Te informacje są wymagane wyłącznie do celów statystycznych. </w:t>
      </w:r>
    </w:p>
    <w:p w14:paraId="61ED33B0" w14:textId="77777777" w:rsidR="00BA7C5D" w:rsidRPr="007D557B" w:rsidRDefault="00BA7C5D" w:rsidP="00BA7C5D">
      <w:pPr>
        <w:pStyle w:val="Tekstprzypisudolnego"/>
        <w:ind w:hanging="12"/>
        <w:rPr>
          <w:rStyle w:val="DeltaViewInsertion"/>
          <w:rFonts w:asciiTheme="minorHAnsi" w:hAnsiTheme="minorHAnsi" w:cstheme="minorHAnsi"/>
          <w:b w:val="0"/>
          <w:i w:val="0"/>
          <w:szCs w:val="16"/>
        </w:rPr>
      </w:pPr>
      <w:r w:rsidRPr="007D557B">
        <w:rPr>
          <w:rStyle w:val="DeltaViewInsertion"/>
          <w:rFonts w:asciiTheme="minorHAnsi" w:hAnsiTheme="minorHAnsi" w:cstheme="minorHAnsi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3E4CFFC" w14:textId="77777777" w:rsidR="00BA7C5D" w:rsidRPr="007D557B" w:rsidRDefault="00BA7C5D" w:rsidP="00BA7C5D">
      <w:pPr>
        <w:pStyle w:val="Tekstprzypisudolnego"/>
        <w:ind w:hanging="12"/>
        <w:rPr>
          <w:rStyle w:val="DeltaViewInsertion"/>
          <w:rFonts w:asciiTheme="minorHAnsi" w:hAnsiTheme="minorHAnsi" w:cstheme="minorHAnsi"/>
          <w:b w:val="0"/>
          <w:i w:val="0"/>
          <w:szCs w:val="16"/>
        </w:rPr>
      </w:pPr>
      <w:r w:rsidRPr="007D557B">
        <w:rPr>
          <w:rStyle w:val="DeltaViewInsertion"/>
          <w:rFonts w:asciiTheme="minorHAnsi" w:hAnsiTheme="minorHAnsi" w:cstheme="minorHAnsi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C0BE9B6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0"/>
          <w:szCs w:val="16"/>
        </w:rPr>
      </w:pPr>
      <w:r w:rsidRPr="007D557B">
        <w:rPr>
          <w:rStyle w:val="DeltaViewInsertion"/>
          <w:rFonts w:asciiTheme="minorHAnsi" w:hAnsiTheme="minorHAnsi" w:cstheme="minorHAnsi"/>
          <w:sz w:val="20"/>
          <w:szCs w:val="16"/>
        </w:rPr>
        <w:t>Średnie przedsiębiorstwa: przedsiębiorstwa, które nie są mikroprzedsiębiorstwami ani małymi przedsiębiorstwami</w:t>
      </w:r>
      <w:r w:rsidRPr="007D557B">
        <w:rPr>
          <w:rFonts w:asciiTheme="minorHAnsi" w:hAnsiTheme="minorHAnsi" w:cstheme="minorHAnsi"/>
          <w:sz w:val="20"/>
          <w:szCs w:val="16"/>
        </w:rPr>
        <w:t xml:space="preserve"> i które </w:t>
      </w:r>
      <w:r w:rsidRPr="007D557B">
        <w:rPr>
          <w:rFonts w:asciiTheme="minorHAnsi" w:hAnsiTheme="minorHAnsi" w:cstheme="minorHAnsi"/>
          <w:b/>
          <w:sz w:val="20"/>
          <w:szCs w:val="16"/>
        </w:rPr>
        <w:t>zatrudniają mniej niż 250 osób</w:t>
      </w:r>
      <w:r w:rsidRPr="007D557B">
        <w:rPr>
          <w:rFonts w:asciiTheme="minorHAnsi" w:hAnsiTheme="minorHAnsi" w:cstheme="minorHAnsi"/>
          <w:sz w:val="20"/>
          <w:szCs w:val="16"/>
        </w:rPr>
        <w:t xml:space="preserve"> i których </w:t>
      </w:r>
      <w:r w:rsidRPr="007D557B">
        <w:rPr>
          <w:rFonts w:asciiTheme="minorHAnsi" w:hAnsiTheme="minorHAnsi" w:cstheme="minorHAnsi"/>
          <w:b/>
          <w:sz w:val="20"/>
          <w:szCs w:val="16"/>
        </w:rPr>
        <w:t>roczny obrót nie przekracza 50 milionów EUR</w:t>
      </w:r>
      <w:r w:rsidRPr="007D557B">
        <w:rPr>
          <w:rFonts w:asciiTheme="minorHAnsi" w:hAnsiTheme="minorHAnsi" w:cstheme="minorHAnsi"/>
          <w:sz w:val="20"/>
          <w:szCs w:val="16"/>
        </w:rPr>
        <w:t xml:space="preserve"> </w:t>
      </w:r>
      <w:r w:rsidRPr="007D557B">
        <w:rPr>
          <w:rFonts w:asciiTheme="minorHAnsi" w:hAnsiTheme="minorHAnsi" w:cstheme="minorHAnsi"/>
          <w:b/>
          <w:i/>
          <w:sz w:val="20"/>
          <w:szCs w:val="16"/>
        </w:rPr>
        <w:t>lub</w:t>
      </w:r>
      <w:r w:rsidRPr="007D557B">
        <w:rPr>
          <w:rFonts w:asciiTheme="minorHAnsi" w:hAnsiTheme="minorHAnsi" w:cstheme="minorHAnsi"/>
          <w:sz w:val="20"/>
          <w:szCs w:val="16"/>
        </w:rPr>
        <w:t xml:space="preserve"> </w:t>
      </w:r>
      <w:r w:rsidRPr="007D557B">
        <w:rPr>
          <w:rFonts w:asciiTheme="minorHAnsi" w:hAnsiTheme="minorHAnsi" w:cstheme="minorHAnsi"/>
          <w:b/>
          <w:sz w:val="20"/>
          <w:szCs w:val="16"/>
        </w:rPr>
        <w:t>roczna suma bilansowa nie przekracza 43 milionów EUR</w:t>
      </w:r>
      <w:r w:rsidRPr="007D557B">
        <w:rPr>
          <w:rFonts w:asciiTheme="minorHAnsi" w:hAnsiTheme="minorHAnsi" w:cstheme="minorHAnsi"/>
          <w:sz w:val="20"/>
          <w:szCs w:val="16"/>
        </w:rPr>
        <w:t>.</w:t>
      </w:r>
    </w:p>
    <w:p w14:paraId="5011CBED" w14:textId="77777777" w:rsidR="00BA7C5D" w:rsidRPr="007D557B" w:rsidRDefault="00BA7C5D" w:rsidP="00BA7C5D">
      <w:pPr>
        <w:tabs>
          <w:tab w:val="left" w:pos="426"/>
        </w:tabs>
        <w:rPr>
          <w:rFonts w:asciiTheme="minorHAnsi" w:hAnsiTheme="minorHAnsi" w:cstheme="minorHAnsi"/>
          <w:sz w:val="16"/>
          <w:szCs w:val="22"/>
        </w:rPr>
      </w:pPr>
    </w:p>
    <w:p w14:paraId="55C910A6" w14:textId="77777777" w:rsidR="00BA7C5D" w:rsidRPr="007D557B" w:rsidRDefault="00BA7C5D" w:rsidP="00BA7C5D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 xml:space="preserve">Ustala się termin płatności do </w:t>
      </w:r>
      <w:r w:rsidRPr="007D557B">
        <w:rPr>
          <w:rFonts w:asciiTheme="minorHAnsi" w:hAnsiTheme="minorHAnsi" w:cstheme="minorHAnsi"/>
          <w:b/>
          <w:sz w:val="22"/>
          <w:szCs w:val="22"/>
        </w:rPr>
        <w:t>30</w:t>
      </w:r>
      <w:r w:rsidRPr="007D557B">
        <w:rPr>
          <w:rFonts w:asciiTheme="minorHAnsi" w:hAnsiTheme="minorHAnsi" w:cstheme="minorHAnsi"/>
          <w:sz w:val="22"/>
          <w:szCs w:val="22"/>
        </w:rPr>
        <w:t xml:space="preserve"> dni od daty doręczenia Zamawiającemu prawidłowo wystawionej faktury. </w:t>
      </w:r>
    </w:p>
    <w:p w14:paraId="1D908A12" w14:textId="77777777" w:rsidR="00BA7C5D" w:rsidRPr="007D557B" w:rsidRDefault="00BA7C5D" w:rsidP="00BA7C5D">
      <w:pPr>
        <w:tabs>
          <w:tab w:val="left" w:pos="426"/>
        </w:tabs>
        <w:rPr>
          <w:rFonts w:asciiTheme="minorHAnsi" w:hAnsiTheme="minorHAnsi" w:cstheme="minorHAnsi"/>
          <w:sz w:val="16"/>
          <w:szCs w:val="22"/>
        </w:rPr>
      </w:pPr>
    </w:p>
    <w:p w14:paraId="4D0D9F3E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Osobą do kontaktów z Zamawiającym, odpowiedzialnymi za wykonanie zobowiązań umowy jest/są:</w:t>
      </w:r>
    </w:p>
    <w:p w14:paraId="1EA2EB09" w14:textId="77777777" w:rsidR="00BA7C5D" w:rsidRPr="007D557B" w:rsidRDefault="00BA7C5D" w:rsidP="00BA7C5D">
      <w:pPr>
        <w:pStyle w:val="Tekstpodstawowywcity31"/>
        <w:jc w:val="left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  <w:r w:rsidRPr="007D557B">
        <w:rPr>
          <w:rFonts w:asciiTheme="minorHAnsi" w:hAnsiTheme="minorHAnsi" w:cstheme="minorHAnsi"/>
          <w:sz w:val="22"/>
          <w:szCs w:val="22"/>
        </w:rPr>
        <w:br/>
        <w:t xml:space="preserve">tel. kontaktowy, faks: ....................................................................  </w:t>
      </w:r>
    </w:p>
    <w:p w14:paraId="6B1F861E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3692289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14:paraId="635EC280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D557B">
        <w:rPr>
          <w:rFonts w:asciiTheme="minorHAnsi" w:hAnsiTheme="minorHAnsi" w:cstheme="minorHAnsi"/>
          <w:sz w:val="22"/>
          <w:szCs w:val="22"/>
        </w:rPr>
        <w:t xml:space="preserve">, że gwarantujemy i ponosimy pełną odpowiedzialność za przestrzeganie </w:t>
      </w:r>
      <w:r w:rsidRPr="007D557B">
        <w:rPr>
          <w:rFonts w:asciiTheme="minorHAnsi" w:hAnsiTheme="minorHAnsi" w:cstheme="minorHAnsi"/>
          <w:b/>
          <w:sz w:val="22"/>
          <w:szCs w:val="22"/>
        </w:rPr>
        <w:t>przepisów dotyczących ochrony danych osobowych</w:t>
      </w:r>
      <w:r w:rsidRPr="007D557B">
        <w:rPr>
          <w:rFonts w:asciiTheme="minorHAnsi" w:hAnsiTheme="minorHAnsi" w:cstheme="minorHAnsi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14:paraId="45589572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Termin związania ofertą zgodny z zapisami Specyfikacji Warunków Zamówienia.</w:t>
      </w:r>
    </w:p>
    <w:p w14:paraId="726A144C" w14:textId="77777777" w:rsidR="00BA7C5D" w:rsidRPr="007D557B" w:rsidRDefault="00BA7C5D" w:rsidP="00BA7C5D">
      <w:pPr>
        <w:jc w:val="both"/>
        <w:rPr>
          <w:rFonts w:asciiTheme="minorHAnsi" w:hAnsiTheme="minorHAnsi" w:cstheme="minorHAnsi"/>
          <w:b/>
          <w:sz w:val="16"/>
          <w:szCs w:val="22"/>
          <w:lang w:eastAsia="pl-PL"/>
        </w:rPr>
      </w:pPr>
      <w:r w:rsidRPr="007D557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6A99984D" w14:textId="77777777" w:rsidR="00BA7C5D" w:rsidRPr="007D557B" w:rsidRDefault="00BA7C5D" w:rsidP="00BA7C5D">
      <w:pPr>
        <w:rPr>
          <w:rFonts w:asciiTheme="minorHAnsi" w:hAnsiTheme="minorHAnsi" w:cstheme="minorHAnsi"/>
          <w:sz w:val="20"/>
          <w:szCs w:val="20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**</w:t>
      </w:r>
      <w:r w:rsidRPr="007D557B">
        <w:rPr>
          <w:rFonts w:asciiTheme="minorHAnsi" w:hAnsiTheme="minorHAnsi" w:cstheme="minorHAnsi"/>
          <w:sz w:val="20"/>
          <w:szCs w:val="20"/>
        </w:rPr>
        <w:t xml:space="preserve"> - </w:t>
      </w:r>
      <w:r w:rsidRPr="007D557B">
        <w:rPr>
          <w:rFonts w:asciiTheme="minorHAnsi" w:hAnsiTheme="minorHAnsi" w:cstheme="minorHAnsi"/>
          <w:b/>
          <w:sz w:val="20"/>
          <w:szCs w:val="20"/>
        </w:rPr>
        <w:t>wypełnia Wykonawca</w:t>
      </w:r>
    </w:p>
    <w:p w14:paraId="2174A302" w14:textId="77777777" w:rsidR="00BA7C5D" w:rsidRPr="007D557B" w:rsidRDefault="00BA7C5D" w:rsidP="00BA7C5D">
      <w:pPr>
        <w:pStyle w:val="Tytu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D557B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*** </w:t>
      </w:r>
      <w:r w:rsidRPr="007D557B">
        <w:rPr>
          <w:rFonts w:asciiTheme="minorHAnsi" w:hAnsiTheme="minorHAnsi" w:cstheme="minorHAnsi"/>
          <w:sz w:val="20"/>
          <w:szCs w:val="20"/>
          <w:lang w:val="pl-PL"/>
        </w:rPr>
        <w:t>- niepotrzebne skreślić</w:t>
      </w:r>
    </w:p>
    <w:p w14:paraId="129E3FD2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5C0328B0" w14:textId="77777777" w:rsidR="00BA7C5D" w:rsidRPr="007D557B" w:rsidRDefault="00BA7C5D" w:rsidP="00BA7C5D">
      <w:pPr>
        <w:suppressAutoHyphens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7D557B">
        <w:rPr>
          <w:rFonts w:asciiTheme="minorHAnsi" w:hAnsiTheme="minorHAnsi" w:cstheme="minorHAnsi"/>
          <w:sz w:val="20"/>
          <w:szCs w:val="22"/>
          <w:lang w:eastAsia="pl-PL"/>
        </w:rPr>
        <w:t xml:space="preserve">Zastrzeżenie Wykonawcy: </w:t>
      </w:r>
    </w:p>
    <w:p w14:paraId="003CDA22" w14:textId="77777777" w:rsidR="00BA7C5D" w:rsidRPr="007D557B" w:rsidRDefault="00BA7C5D" w:rsidP="00BA7C5D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D557B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7D557B">
        <w:rPr>
          <w:rFonts w:asciiTheme="minorHAnsi" w:hAnsiTheme="minorHAnsi" w:cstheme="minorHAnsi"/>
          <w:sz w:val="20"/>
          <w:szCs w:val="20"/>
          <w:lang w:eastAsia="pl-PL"/>
        </w:rPr>
        <w:t>/</w:t>
      </w:r>
      <w:r w:rsidRPr="007D557B">
        <w:rPr>
          <w:rFonts w:asciiTheme="minorHAnsi" w:hAnsiTheme="minorHAnsi" w:cstheme="minorHAnsi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7D557B">
        <w:rPr>
          <w:rFonts w:asciiTheme="minorHAnsi" w:hAnsiTheme="minorHAnsi" w:cstheme="minorHAnsi"/>
          <w:b/>
          <w:sz w:val="20"/>
          <w:szCs w:val="22"/>
          <w:lang w:eastAsia="pl-PL"/>
        </w:rPr>
        <w:t>***</w:t>
      </w:r>
      <w:r w:rsidRPr="007D557B">
        <w:rPr>
          <w:rFonts w:asciiTheme="minorHAnsi" w:hAnsiTheme="minorHAnsi" w:cstheme="minorHAnsi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14:paraId="3988F6EF" w14:textId="77777777" w:rsidR="00BA7C5D" w:rsidRPr="007D557B" w:rsidRDefault="00BA7C5D" w:rsidP="00BA7C5D">
      <w:pPr>
        <w:suppressAutoHyphens w:val="0"/>
        <w:jc w:val="both"/>
        <w:rPr>
          <w:rFonts w:asciiTheme="minorHAnsi" w:hAnsiTheme="minorHAnsi" w:cstheme="minorHAnsi"/>
          <w:sz w:val="18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BA7C5D" w:rsidRPr="007D557B" w14:paraId="0ECDD9D7" w14:textId="77777777" w:rsidTr="00556DED">
        <w:tc>
          <w:tcPr>
            <w:tcW w:w="823" w:type="dxa"/>
            <w:vMerge w:val="restart"/>
          </w:tcPr>
          <w:p w14:paraId="56760B96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7D557B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14:paraId="09A75CC7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7D557B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14:paraId="749EE541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7D557B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Strony w ofercie (wyrażone cyfrą)</w:t>
            </w:r>
          </w:p>
        </w:tc>
      </w:tr>
      <w:tr w:rsidR="00BA7C5D" w:rsidRPr="007D557B" w14:paraId="07393210" w14:textId="77777777" w:rsidTr="00556DED">
        <w:tc>
          <w:tcPr>
            <w:tcW w:w="823" w:type="dxa"/>
            <w:vMerge/>
          </w:tcPr>
          <w:p w14:paraId="0A2ABDE3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14:paraId="24C36A75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77D7DECC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7D557B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14:paraId="2F8B1F36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7D557B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Do</w:t>
            </w:r>
          </w:p>
        </w:tc>
      </w:tr>
      <w:tr w:rsidR="00BA7C5D" w:rsidRPr="007D557B" w14:paraId="5F951463" w14:textId="77777777" w:rsidTr="00556DED">
        <w:tc>
          <w:tcPr>
            <w:tcW w:w="823" w:type="dxa"/>
          </w:tcPr>
          <w:p w14:paraId="38424251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7D557B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14:paraId="60F6E13C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7A2BA365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77284968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</w:p>
        </w:tc>
      </w:tr>
      <w:tr w:rsidR="00BA7C5D" w:rsidRPr="007D557B" w14:paraId="2D85ABB0" w14:textId="77777777" w:rsidTr="00556DED">
        <w:tc>
          <w:tcPr>
            <w:tcW w:w="823" w:type="dxa"/>
          </w:tcPr>
          <w:p w14:paraId="753C12AC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7D557B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14:paraId="1CA5423A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0AEA7AB9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6072C1E7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</w:p>
        </w:tc>
      </w:tr>
    </w:tbl>
    <w:p w14:paraId="7C184092" w14:textId="77777777" w:rsidR="00BA7C5D" w:rsidRPr="007D557B" w:rsidRDefault="00BA7C5D" w:rsidP="00BA7C5D">
      <w:pPr>
        <w:suppressAutoHyphens w:val="0"/>
        <w:jc w:val="both"/>
        <w:rPr>
          <w:rFonts w:asciiTheme="minorHAnsi" w:hAnsiTheme="minorHAnsi" w:cstheme="minorHAnsi"/>
          <w:sz w:val="18"/>
          <w:szCs w:val="20"/>
          <w:lang w:eastAsia="x-none"/>
        </w:rPr>
      </w:pPr>
    </w:p>
    <w:p w14:paraId="497225BD" w14:textId="77777777" w:rsidR="00BA7C5D" w:rsidRPr="007D557B" w:rsidRDefault="00BA7C5D" w:rsidP="00BA7C5D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D557B">
        <w:rPr>
          <w:rFonts w:asciiTheme="minorHAnsi" w:hAnsiTheme="minorHAnsi" w:cstheme="minorHAnsi"/>
          <w:sz w:val="20"/>
          <w:szCs w:val="20"/>
          <w:lang w:eastAsia="pl-PL"/>
        </w:rPr>
        <w:t>Zgodnie z treścią art. 18 ust. 3 ustawy z dnia 11.09.2019r. Prawo zamówień publicznych (t. j. Dz.U.</w:t>
      </w:r>
      <w:r w:rsidRPr="007D557B">
        <w:rPr>
          <w:rFonts w:asciiTheme="minorHAnsi" w:hAnsiTheme="minorHAnsi" w:cstheme="minorHAnsi"/>
          <w:bCs/>
          <w:iCs/>
          <w:sz w:val="20"/>
          <w:szCs w:val="22"/>
        </w:rPr>
        <w:t xml:space="preserve"> 2022 poz. 1710</w:t>
      </w:r>
      <w:r w:rsidRPr="007D557B">
        <w:rPr>
          <w:rFonts w:asciiTheme="minorHAnsi" w:hAnsiTheme="minorHAnsi" w:cstheme="minorHAnsi"/>
          <w:sz w:val="20"/>
          <w:szCs w:val="20"/>
          <w:lang w:eastAsia="pl-PL"/>
        </w:rPr>
        <w:t xml:space="preserve">): </w:t>
      </w:r>
      <w:r w:rsidRPr="007D557B">
        <w:rPr>
          <w:rFonts w:asciiTheme="minorHAnsi" w:hAnsiTheme="minorHAnsi" w:cstheme="minorHAnsi"/>
          <w:b/>
          <w:sz w:val="20"/>
          <w:szCs w:val="20"/>
          <w:lang w:eastAsia="pl-PL"/>
        </w:rPr>
        <w:t>Nie ujawnia się informacji stanowiących tajemnicę przedsiębiorstwa</w:t>
      </w:r>
      <w:r w:rsidRPr="007D557B">
        <w:rPr>
          <w:rFonts w:asciiTheme="minorHAnsi" w:hAnsiTheme="minorHAnsi" w:cstheme="minorHAnsi"/>
          <w:sz w:val="20"/>
          <w:szCs w:val="20"/>
          <w:lang w:eastAsia="pl-PL"/>
        </w:rPr>
        <w:t xml:space="preserve"> w rozumieniu przepisów o zwalczaniu </w:t>
      </w:r>
      <w:r w:rsidRPr="007D557B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nieuczciwej konkurencji, </w:t>
      </w:r>
      <w:r w:rsidRPr="007D557B">
        <w:rPr>
          <w:rFonts w:asciiTheme="minorHAnsi" w:hAnsiTheme="minorHAnsi" w:cstheme="minorHAnsi"/>
          <w:b/>
          <w:sz w:val="20"/>
          <w:szCs w:val="20"/>
          <w:lang w:eastAsia="pl-PL"/>
        </w:rPr>
        <w:t>jeżeli Wykonawca, nie później niż w terminie składania ofert</w:t>
      </w:r>
      <w:r w:rsidRPr="007D557B">
        <w:rPr>
          <w:rFonts w:asciiTheme="minorHAnsi" w:hAnsiTheme="minorHAnsi" w:cstheme="minorHAnsi"/>
          <w:sz w:val="20"/>
          <w:szCs w:val="20"/>
          <w:lang w:eastAsia="pl-PL"/>
        </w:rPr>
        <w:t xml:space="preserve"> lub wniosków o dopuszczenie do udziału w postępowaniu, </w:t>
      </w:r>
      <w:r w:rsidRPr="007D557B">
        <w:rPr>
          <w:rFonts w:asciiTheme="minorHAnsi" w:hAnsiTheme="minorHAnsi" w:cstheme="minorHAnsi"/>
          <w:b/>
          <w:sz w:val="20"/>
          <w:szCs w:val="20"/>
          <w:lang w:eastAsia="pl-PL"/>
        </w:rPr>
        <w:t>zastrzegł,</w:t>
      </w:r>
      <w:r w:rsidRPr="007D557B">
        <w:rPr>
          <w:rFonts w:asciiTheme="minorHAnsi" w:hAnsiTheme="minorHAnsi" w:cstheme="minorHAnsi"/>
          <w:sz w:val="20"/>
          <w:szCs w:val="20"/>
          <w:lang w:eastAsia="pl-PL"/>
        </w:rPr>
        <w:t xml:space="preserve"> że nie mogą być one udostępniane </w:t>
      </w:r>
      <w:r w:rsidRPr="007D557B">
        <w:rPr>
          <w:rFonts w:asciiTheme="minorHAnsi" w:hAnsiTheme="minorHAnsi" w:cstheme="minorHAnsi"/>
          <w:b/>
          <w:sz w:val="20"/>
          <w:szCs w:val="20"/>
          <w:lang w:eastAsia="pl-PL"/>
        </w:rPr>
        <w:t>oraz wykazał, iż zastrzeżone informacje stanowią tajemnicę przedsiębiorstwa.</w:t>
      </w:r>
      <w:r w:rsidRPr="007D557B">
        <w:rPr>
          <w:rFonts w:asciiTheme="minorHAnsi" w:hAnsiTheme="minorHAnsi" w:cstheme="minorHAnsi"/>
          <w:sz w:val="20"/>
          <w:szCs w:val="20"/>
          <w:lang w:eastAsia="pl-PL"/>
        </w:rPr>
        <w:t xml:space="preserve"> Wykonawca nie może zastrzec informacji, o których mowa w art. 222 ust. 5”.</w:t>
      </w:r>
    </w:p>
    <w:p w14:paraId="3B1E9183" w14:textId="77777777" w:rsidR="00BA7C5D" w:rsidRPr="007D557B" w:rsidRDefault="00BA7C5D" w:rsidP="00BA7C5D">
      <w:pPr>
        <w:suppressAutoHyphens w:val="0"/>
        <w:rPr>
          <w:rFonts w:asciiTheme="minorHAnsi" w:hAnsiTheme="minorHAnsi" w:cstheme="minorHAnsi"/>
          <w:sz w:val="16"/>
          <w:szCs w:val="20"/>
          <w:lang w:eastAsia="pl-PL"/>
        </w:rPr>
      </w:pPr>
    </w:p>
    <w:p w14:paraId="1EC11DDE" w14:textId="77777777" w:rsidR="00BA7C5D" w:rsidRPr="007D557B" w:rsidRDefault="00BA7C5D" w:rsidP="00BA7C5D">
      <w:pPr>
        <w:suppressAutoHyphens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>Z uwagi na treść przepisów art. 5k rozporządzenia 833/2014 zamawiający poniżej wykazuje  podwykonawców i dostawców, na których przypada na nich ponad 10% wartości zamówienia, zaś w przypadku podmiotów, na których zdolności wykonawca polega – wskazania, czy wykonawca polega na zdolności tych podmiotów w zakresie odpowiadającym ponad 10% wartości zamówienia. Zamawiający na podstawie wykazu Wykonawcy dokona weryfikacji, czy w stosunku do podwykonawców, dostawców i podmiotów, na których zdolności wykonawca polega, w przypadku gdy przypada na nich ponad 10% wartości zamówienia, nie zachodzi podstawa wykluczenia przewidziana w art. 5k rozporządzenia 833/2014 w brzmieniu nadanym rozporządzeniem 2022/576.</w:t>
      </w:r>
    </w:p>
    <w:p w14:paraId="71A387DD" w14:textId="77777777" w:rsidR="00BA7C5D" w:rsidRPr="007D557B" w:rsidRDefault="00BA7C5D" w:rsidP="00BA7C5D">
      <w:pPr>
        <w:suppressAutoHyphens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012"/>
        <w:gridCol w:w="3136"/>
      </w:tblGrid>
      <w:tr w:rsidR="00BA7C5D" w:rsidRPr="007D557B" w14:paraId="38505109" w14:textId="77777777" w:rsidTr="00556DED">
        <w:tc>
          <w:tcPr>
            <w:tcW w:w="1242" w:type="dxa"/>
          </w:tcPr>
          <w:p w14:paraId="29A02EA9" w14:textId="77777777" w:rsidR="00BA7C5D" w:rsidRPr="007D557B" w:rsidRDefault="00BA7C5D" w:rsidP="00556D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7D557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5106" w:type="dxa"/>
          </w:tcPr>
          <w:p w14:paraId="012AC92A" w14:textId="77777777" w:rsidR="00BA7C5D" w:rsidRPr="007D557B" w:rsidRDefault="00BA7C5D" w:rsidP="00556D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7D557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Nazwa podmiotu, adres jego siedziby</w:t>
            </w:r>
          </w:p>
        </w:tc>
        <w:tc>
          <w:tcPr>
            <w:tcW w:w="3174" w:type="dxa"/>
          </w:tcPr>
          <w:p w14:paraId="6173F379" w14:textId="77777777" w:rsidR="00BA7C5D" w:rsidRPr="007D557B" w:rsidRDefault="00BA7C5D" w:rsidP="00556D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7D557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Wpisać odpowiednio: podwykonawca; dostawca; podmiot na którego zdolności wykonawca polega</w:t>
            </w:r>
          </w:p>
        </w:tc>
      </w:tr>
      <w:tr w:rsidR="00BA7C5D" w:rsidRPr="007D557B" w14:paraId="5568DB6A" w14:textId="77777777" w:rsidTr="00556DED">
        <w:tc>
          <w:tcPr>
            <w:tcW w:w="1242" w:type="dxa"/>
          </w:tcPr>
          <w:p w14:paraId="7C4190AC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A57FE7B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6" w:type="dxa"/>
          </w:tcPr>
          <w:p w14:paraId="1CCAB962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74" w:type="dxa"/>
          </w:tcPr>
          <w:p w14:paraId="2836B274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A7C5D" w:rsidRPr="007D557B" w14:paraId="23A458B8" w14:textId="77777777" w:rsidTr="00556DED">
        <w:tc>
          <w:tcPr>
            <w:tcW w:w="1242" w:type="dxa"/>
          </w:tcPr>
          <w:p w14:paraId="32B65217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6" w:type="dxa"/>
          </w:tcPr>
          <w:p w14:paraId="17781B5E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5BEA4E9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74" w:type="dxa"/>
          </w:tcPr>
          <w:p w14:paraId="2DC96E97" w14:textId="77777777" w:rsidR="00BA7C5D" w:rsidRPr="007D557B" w:rsidRDefault="00BA7C5D" w:rsidP="00556DE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72EC57B8" w14:textId="77777777" w:rsidR="00BA7C5D" w:rsidRPr="007D557B" w:rsidRDefault="00BA7C5D" w:rsidP="00BA7C5D">
      <w:pPr>
        <w:suppressAutoHyphens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FEE159E" w14:textId="77777777" w:rsidR="00BA7C5D" w:rsidRPr="007D557B" w:rsidRDefault="00BA7C5D" w:rsidP="00BA7C5D">
      <w:pPr>
        <w:suppressAutoHyphens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BC03E45" w14:textId="77777777" w:rsidR="00BA7C5D" w:rsidRPr="007D557B" w:rsidRDefault="00BA7C5D" w:rsidP="00BA7C5D">
      <w:pPr>
        <w:rPr>
          <w:rFonts w:asciiTheme="minorHAnsi" w:hAnsiTheme="minorHAnsi" w:cstheme="minorHAnsi"/>
          <w:sz w:val="20"/>
          <w:szCs w:val="20"/>
        </w:rPr>
      </w:pPr>
    </w:p>
    <w:p w14:paraId="392197E3" w14:textId="77777777" w:rsidR="00BA7C5D" w:rsidRPr="007D557B" w:rsidRDefault="00BA7C5D" w:rsidP="00BA7C5D">
      <w:pPr>
        <w:rPr>
          <w:rFonts w:asciiTheme="minorHAnsi" w:hAnsiTheme="minorHAnsi" w:cstheme="minorHAnsi"/>
          <w:sz w:val="22"/>
          <w:szCs w:val="20"/>
        </w:rPr>
      </w:pPr>
      <w:r w:rsidRPr="007D557B">
        <w:rPr>
          <w:rFonts w:asciiTheme="minorHAnsi" w:hAnsiTheme="minorHAnsi" w:cstheme="minorHAnsi"/>
          <w:sz w:val="22"/>
          <w:szCs w:val="20"/>
        </w:rPr>
        <w:t>Inne informacje Wykonawcy:</w:t>
      </w:r>
    </w:p>
    <w:p w14:paraId="58CCA97E" w14:textId="77777777" w:rsidR="00BA7C5D" w:rsidRPr="007D557B" w:rsidRDefault="00BA7C5D" w:rsidP="00BA7C5D">
      <w:pPr>
        <w:rPr>
          <w:rFonts w:asciiTheme="minorHAnsi" w:hAnsiTheme="minorHAnsi" w:cstheme="minorHAnsi"/>
          <w:sz w:val="22"/>
          <w:szCs w:val="20"/>
        </w:rPr>
      </w:pPr>
      <w:r w:rsidRPr="007D557B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3E8F324C" w14:textId="77777777" w:rsidR="00BA7C5D" w:rsidRPr="007D557B" w:rsidRDefault="00BA7C5D" w:rsidP="00BA7C5D">
      <w:pPr>
        <w:rPr>
          <w:rFonts w:asciiTheme="minorHAnsi" w:hAnsiTheme="minorHAnsi" w:cstheme="minorHAnsi"/>
          <w:sz w:val="12"/>
          <w:szCs w:val="16"/>
        </w:rPr>
        <w:sectPr w:rsidR="00BA7C5D" w:rsidRPr="007D557B" w:rsidSect="00DC5587">
          <w:headerReference w:type="default" r:id="rId6"/>
          <w:footerReference w:type="default" r:id="rId7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14:paraId="16895A30" w14:textId="77777777" w:rsidR="00BA7C5D" w:rsidRPr="007D557B" w:rsidRDefault="00BA7C5D" w:rsidP="00BA7C5D">
      <w:pPr>
        <w:rPr>
          <w:rFonts w:asciiTheme="minorHAnsi" w:hAnsiTheme="minorHAnsi" w:cstheme="minorHAnsi"/>
          <w:sz w:val="12"/>
          <w:szCs w:val="16"/>
        </w:rPr>
      </w:pPr>
    </w:p>
    <w:p w14:paraId="2E55AF57" w14:textId="77777777" w:rsidR="00BA7C5D" w:rsidRPr="007D557B" w:rsidRDefault="00BA7C5D" w:rsidP="00BA7C5D">
      <w:pPr>
        <w:rPr>
          <w:rFonts w:asciiTheme="minorHAnsi" w:hAnsiTheme="minorHAnsi" w:cstheme="minorHAnsi"/>
          <w:sz w:val="22"/>
          <w:szCs w:val="22"/>
        </w:rPr>
      </w:pPr>
    </w:p>
    <w:p w14:paraId="28347685" w14:textId="77777777" w:rsidR="00BA7C5D" w:rsidRPr="007D557B" w:rsidRDefault="00BA7C5D" w:rsidP="00BA7C5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14:paraId="7FB3A4F4" w14:textId="77777777" w:rsidR="00BA7C5D" w:rsidRPr="007D557B" w:rsidRDefault="00BA7C5D" w:rsidP="00BA7C5D">
      <w:pPr>
        <w:keepNext/>
        <w:shd w:val="clear" w:color="auto" w:fill="FFFFFF"/>
        <w:suppressAutoHyphens w:val="0"/>
        <w:jc w:val="both"/>
        <w:outlineLvl w:val="1"/>
        <w:rPr>
          <w:rFonts w:asciiTheme="minorHAnsi" w:hAnsiTheme="minorHAnsi" w:cstheme="minorHAnsi"/>
          <w:bCs/>
          <w:i/>
          <w:iCs/>
          <w:color w:val="FF0000"/>
          <w:sz w:val="20"/>
          <w:szCs w:val="20"/>
          <w:lang w:eastAsia="pl-PL"/>
        </w:rPr>
      </w:pPr>
      <w:r w:rsidRPr="007D557B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Zgodnie z §2 ust/. 1 pkt 2) </w:t>
      </w:r>
      <w:r w:rsidRPr="007D557B">
        <w:rPr>
          <w:rFonts w:asciiTheme="minorHAnsi" w:hAnsiTheme="minorHAnsi" w:cstheme="minorHAnsi"/>
          <w:bCs/>
          <w:i/>
          <w:iCs/>
          <w:color w:val="FF0000"/>
          <w:sz w:val="20"/>
          <w:szCs w:val="20"/>
          <w:lang w:eastAsia="pl-PL"/>
        </w:rPr>
        <w:t xml:space="preserve">Rozporządzenia Ministra Rozwoju, Pracy i Technologii </w:t>
      </w:r>
      <w:r w:rsidRPr="007D557B">
        <w:rPr>
          <w:rFonts w:asciiTheme="minorHAnsi" w:hAnsiTheme="minorHAnsi" w:cstheme="minorHAnsi"/>
          <w:i/>
          <w:iCs/>
          <w:color w:val="FF0000"/>
          <w:sz w:val="20"/>
          <w:szCs w:val="20"/>
          <w:lang w:eastAsia="pl-PL"/>
        </w:rPr>
        <w:t>z dnia 23 grudnia 2020r.</w:t>
      </w:r>
      <w:r w:rsidRPr="007D557B">
        <w:rPr>
          <w:rFonts w:asciiTheme="minorHAnsi" w:hAnsiTheme="minorHAnsi" w:cstheme="minorHAnsi"/>
          <w:bCs/>
          <w:i/>
          <w:iCs/>
          <w:color w:val="FF0000"/>
          <w:sz w:val="20"/>
          <w:szCs w:val="20"/>
          <w:lang w:eastAsia="pl-PL"/>
        </w:rPr>
        <w:t xml:space="preserve"> w sprawie podmiotowych środków dowodowych oraz innych dokumentów lub oświadczeń, jakich może żądać zamawiający od wykonawcy, w związku z </w:t>
      </w:r>
      <w:r w:rsidRPr="007D557B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art. 108 ust.1 pkt 5) ustawy Prawo zamówień publicznych, Wykonawca, przekazuje Zamawiającemu oświadczenie (zgodne z załącznikiem nr 3) o przynależności lub braku przynależności do tej samej grupy kapitałowej, o której mowa w ustawie o ochronie konkurencji i konsumentów  (t. j. Dz. U. 2020.1076). </w:t>
      </w:r>
    </w:p>
    <w:p w14:paraId="29CC2046" w14:textId="77777777" w:rsidR="00BA7C5D" w:rsidRPr="007D557B" w:rsidRDefault="00BA7C5D" w:rsidP="00BA7C5D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6FEEC2F" w14:textId="77777777" w:rsidR="00BA7C5D" w:rsidRPr="007D557B" w:rsidRDefault="00BA7C5D" w:rsidP="00BA7C5D">
      <w:pPr>
        <w:suppressAutoHyphens w:val="0"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7D557B">
        <w:rPr>
          <w:rFonts w:asciiTheme="minorHAnsi" w:hAnsiTheme="minorHAnsi" w:cstheme="minorHAnsi"/>
          <w:b/>
          <w:sz w:val="20"/>
          <w:szCs w:val="20"/>
          <w:lang w:eastAsia="pl-PL"/>
        </w:rPr>
        <w:t>NIE DOŁĄCZAĆ DO OFERTY!!!</w:t>
      </w:r>
    </w:p>
    <w:p w14:paraId="4CB776E1" w14:textId="77777777" w:rsidR="00BA7C5D" w:rsidRPr="007D557B" w:rsidRDefault="00BA7C5D" w:rsidP="00BA7C5D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35586B3C" w14:textId="77777777" w:rsidR="00BA7C5D" w:rsidRPr="007D557B" w:rsidRDefault="00BA7C5D" w:rsidP="00BA7C5D">
      <w:pPr>
        <w:suppressAutoHyphens w:val="0"/>
        <w:autoSpaceDE w:val="0"/>
        <w:jc w:val="right"/>
        <w:rPr>
          <w:rFonts w:asciiTheme="minorHAnsi" w:hAnsiTheme="minorHAnsi" w:cstheme="minorHAnsi"/>
          <w:bCs/>
          <w:sz w:val="16"/>
          <w:szCs w:val="22"/>
          <w:lang w:eastAsia="pl-PL"/>
        </w:rPr>
      </w:pPr>
    </w:p>
    <w:p w14:paraId="1C1699F1" w14:textId="77777777" w:rsidR="00BA7C5D" w:rsidRPr="007D557B" w:rsidRDefault="00BA7C5D" w:rsidP="00BA7C5D">
      <w:pPr>
        <w:suppressAutoHyphens w:val="0"/>
        <w:autoSpaceDE w:val="0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7D557B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Załącznik nr 3</w:t>
      </w:r>
    </w:p>
    <w:p w14:paraId="2A1C6E6C" w14:textId="77777777" w:rsidR="00BA7C5D" w:rsidRPr="007D557B" w:rsidRDefault="00BA7C5D" w:rsidP="00BA7C5D">
      <w:pPr>
        <w:suppressAutoHyphens w:val="0"/>
        <w:autoSpaceDE w:val="0"/>
        <w:rPr>
          <w:rFonts w:asciiTheme="minorHAnsi" w:hAnsiTheme="minorHAnsi" w:cstheme="minorHAnsi"/>
          <w:sz w:val="16"/>
          <w:szCs w:val="22"/>
          <w:lang w:eastAsia="pl-PL"/>
        </w:rPr>
      </w:pPr>
    </w:p>
    <w:p w14:paraId="1FC4DDBC" w14:textId="77777777" w:rsidR="00BA7C5D" w:rsidRPr="007D557B" w:rsidRDefault="00BA7C5D" w:rsidP="00BA7C5D">
      <w:pPr>
        <w:keepNext/>
        <w:shd w:val="clear" w:color="auto" w:fill="FFFFFF"/>
        <w:suppressAutoHyphens w:val="0"/>
        <w:spacing w:line="360" w:lineRule="atLeast"/>
        <w:jc w:val="center"/>
        <w:outlineLvl w:val="1"/>
        <w:rPr>
          <w:rFonts w:asciiTheme="minorHAnsi" w:hAnsiTheme="minorHAnsi" w:cstheme="minorHAnsi"/>
          <w:bCs/>
          <w:iCs/>
          <w:sz w:val="28"/>
          <w:szCs w:val="28"/>
          <w:lang w:eastAsia="pl-PL"/>
        </w:rPr>
      </w:pPr>
    </w:p>
    <w:p w14:paraId="5E7B271F" w14:textId="77777777" w:rsidR="00BA7C5D" w:rsidRPr="007D557B" w:rsidRDefault="00BA7C5D" w:rsidP="00BA7C5D">
      <w:pPr>
        <w:suppressAutoHyphens w:val="0"/>
        <w:autoSpaceDE w:val="0"/>
        <w:rPr>
          <w:rFonts w:asciiTheme="minorHAnsi" w:hAnsiTheme="minorHAnsi" w:cstheme="minorHAnsi"/>
          <w:sz w:val="16"/>
          <w:szCs w:val="22"/>
          <w:lang w:eastAsia="pl-PL"/>
        </w:rPr>
      </w:pPr>
    </w:p>
    <w:p w14:paraId="3598C873" w14:textId="77777777" w:rsidR="00BA7C5D" w:rsidRPr="007D557B" w:rsidRDefault="00BA7C5D" w:rsidP="00BA7C5D">
      <w:pPr>
        <w:suppressAutoHyphens w:val="0"/>
        <w:autoSpaceDE w:val="0"/>
        <w:rPr>
          <w:rFonts w:asciiTheme="minorHAnsi" w:hAnsiTheme="minorHAnsi" w:cstheme="minorHAnsi"/>
          <w:sz w:val="16"/>
          <w:szCs w:val="22"/>
          <w:lang w:eastAsia="pl-PL"/>
        </w:rPr>
      </w:pPr>
    </w:p>
    <w:p w14:paraId="414EA4BE" w14:textId="77777777" w:rsidR="00BA7C5D" w:rsidRPr="007D557B" w:rsidRDefault="00BA7C5D" w:rsidP="00BA7C5D">
      <w:pPr>
        <w:suppressAutoHyphens w:val="0"/>
        <w:ind w:right="170"/>
        <w:jc w:val="both"/>
        <w:rPr>
          <w:rFonts w:asciiTheme="minorHAnsi" w:hAnsiTheme="minorHAnsi" w:cstheme="minorHAnsi"/>
          <w:iCs/>
          <w:sz w:val="16"/>
          <w:szCs w:val="22"/>
          <w:lang w:eastAsia="pl-PL"/>
        </w:rPr>
      </w:pPr>
    </w:p>
    <w:p w14:paraId="0112D303" w14:textId="77777777" w:rsidR="00BA7C5D" w:rsidRPr="007D557B" w:rsidRDefault="00BA7C5D" w:rsidP="00BA7C5D">
      <w:pPr>
        <w:suppressAutoHyphens w:val="0"/>
        <w:ind w:right="-1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D557B">
        <w:rPr>
          <w:rFonts w:asciiTheme="minorHAnsi" w:hAnsiTheme="minorHAnsi" w:cstheme="minorHAnsi"/>
          <w:b/>
          <w:sz w:val="22"/>
          <w:szCs w:val="22"/>
          <w:lang w:eastAsia="pl-PL"/>
        </w:rPr>
        <w:t>OŚWIADCZENIE WYKONAWCY</w:t>
      </w:r>
    </w:p>
    <w:p w14:paraId="4A35C03A" w14:textId="77777777" w:rsidR="00BA7C5D" w:rsidRPr="007D557B" w:rsidRDefault="00BA7C5D" w:rsidP="00BA7C5D">
      <w:pPr>
        <w:suppressAutoHyphens w:val="0"/>
        <w:ind w:right="-1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D557B">
        <w:rPr>
          <w:rFonts w:asciiTheme="minorHAnsi" w:hAnsiTheme="minorHAnsi" w:cstheme="minorHAnsi"/>
          <w:b/>
          <w:sz w:val="22"/>
          <w:szCs w:val="22"/>
          <w:lang w:eastAsia="pl-PL"/>
        </w:rPr>
        <w:t>SKŁADANE NA PODSTAWIE ART. 108 UST.1 pkt 5 USTAWY - PRAWO ZAMÓWIEŃ PUBLICZNYCH</w:t>
      </w:r>
    </w:p>
    <w:p w14:paraId="0B1C5C5F" w14:textId="77777777" w:rsidR="00BA7C5D" w:rsidRPr="007D557B" w:rsidRDefault="00BA7C5D" w:rsidP="00BA7C5D">
      <w:pPr>
        <w:suppressAutoHyphens w:val="0"/>
        <w:autoSpaceDE w:val="0"/>
        <w:ind w:right="-1"/>
        <w:jc w:val="both"/>
        <w:rPr>
          <w:rFonts w:asciiTheme="minorHAnsi" w:hAnsiTheme="minorHAnsi" w:cstheme="minorHAnsi"/>
          <w:sz w:val="16"/>
          <w:szCs w:val="22"/>
          <w:lang w:eastAsia="pl-PL"/>
        </w:rPr>
      </w:pPr>
    </w:p>
    <w:p w14:paraId="5A106BA5" w14:textId="77777777" w:rsidR="00BA7C5D" w:rsidRPr="007D557B" w:rsidRDefault="00BA7C5D" w:rsidP="00BA7C5D">
      <w:pPr>
        <w:suppressAutoHyphens w:val="0"/>
        <w:autoSpaceDE w:val="0"/>
        <w:ind w:right="-1"/>
        <w:jc w:val="both"/>
        <w:rPr>
          <w:rFonts w:asciiTheme="minorHAnsi" w:hAnsiTheme="minorHAnsi" w:cstheme="minorHAnsi"/>
          <w:sz w:val="16"/>
          <w:szCs w:val="22"/>
          <w:lang w:eastAsia="pl-PL"/>
        </w:rPr>
      </w:pPr>
    </w:p>
    <w:p w14:paraId="42FE8F8E" w14:textId="77777777" w:rsidR="00BA7C5D" w:rsidRPr="007D557B" w:rsidRDefault="00BA7C5D" w:rsidP="00BA7C5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7D557B">
        <w:rPr>
          <w:rFonts w:asciiTheme="minorHAnsi" w:hAnsiTheme="minorHAnsi" w:cstheme="minorHAnsi"/>
          <w:sz w:val="22"/>
          <w:szCs w:val="22"/>
          <w:lang w:eastAsia="pl-PL"/>
        </w:rPr>
        <w:t>Nazwa Wykonawcy: .............................................................................................................................</w:t>
      </w:r>
    </w:p>
    <w:p w14:paraId="3AD602AB" w14:textId="77777777" w:rsidR="00BA7C5D" w:rsidRPr="007D557B" w:rsidRDefault="00BA7C5D" w:rsidP="00BA7C5D">
      <w:pPr>
        <w:suppressAutoHyphens w:val="0"/>
        <w:rPr>
          <w:rFonts w:asciiTheme="minorHAnsi" w:hAnsiTheme="minorHAnsi" w:cstheme="minorHAnsi"/>
          <w:sz w:val="16"/>
          <w:szCs w:val="22"/>
          <w:lang w:eastAsia="pl-PL"/>
        </w:rPr>
      </w:pPr>
    </w:p>
    <w:p w14:paraId="3F3129EC" w14:textId="77777777" w:rsidR="00BA7C5D" w:rsidRPr="007D557B" w:rsidRDefault="00BA7C5D" w:rsidP="00BA7C5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7D557B">
        <w:rPr>
          <w:rFonts w:asciiTheme="minorHAnsi" w:hAnsiTheme="minorHAnsi" w:cstheme="minorHAnsi"/>
          <w:sz w:val="22"/>
          <w:szCs w:val="22"/>
          <w:lang w:eastAsia="pl-PL"/>
        </w:rPr>
        <w:t>Adres Wykonawcy: ..............................................................................................................................</w:t>
      </w:r>
    </w:p>
    <w:p w14:paraId="5C22075E" w14:textId="77777777" w:rsidR="00BA7C5D" w:rsidRPr="007D557B" w:rsidRDefault="00BA7C5D" w:rsidP="00BA7C5D">
      <w:pPr>
        <w:suppressAutoHyphens w:val="0"/>
        <w:rPr>
          <w:rFonts w:asciiTheme="minorHAnsi" w:hAnsiTheme="minorHAnsi" w:cstheme="minorHAnsi"/>
          <w:sz w:val="16"/>
          <w:szCs w:val="22"/>
          <w:lang w:eastAsia="pl-PL"/>
        </w:rPr>
      </w:pPr>
    </w:p>
    <w:p w14:paraId="208189AD" w14:textId="77777777" w:rsidR="00BA7C5D" w:rsidRPr="007D557B" w:rsidRDefault="00BA7C5D" w:rsidP="00BA7C5D">
      <w:pPr>
        <w:suppressAutoHyphens w:val="0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7D557B">
        <w:rPr>
          <w:rFonts w:asciiTheme="minorHAnsi" w:hAnsiTheme="minorHAnsi" w:cstheme="minorHAnsi"/>
          <w:sz w:val="22"/>
          <w:szCs w:val="22"/>
          <w:lang w:eastAsia="pl-PL"/>
        </w:rPr>
        <w:t xml:space="preserve">Numer telefonu: ………………….… </w:t>
      </w:r>
      <w:proofErr w:type="spellStart"/>
      <w:r w:rsidRPr="007D557B">
        <w:rPr>
          <w:rFonts w:asciiTheme="minorHAnsi" w:hAnsiTheme="minorHAnsi" w:cstheme="minorHAnsi"/>
          <w:sz w:val="22"/>
          <w:szCs w:val="22"/>
          <w:lang w:val="de-DE" w:eastAsia="pl-PL"/>
        </w:rPr>
        <w:t>Numer</w:t>
      </w:r>
      <w:proofErr w:type="spellEnd"/>
      <w:r w:rsidRPr="007D557B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fax: …............................. </w:t>
      </w:r>
      <w:proofErr w:type="spellStart"/>
      <w:r w:rsidRPr="007D557B">
        <w:rPr>
          <w:rFonts w:asciiTheme="minorHAnsi" w:hAnsiTheme="minorHAnsi" w:cstheme="minorHAnsi"/>
          <w:sz w:val="22"/>
          <w:szCs w:val="22"/>
          <w:lang w:val="de-DE" w:eastAsia="pl-PL"/>
        </w:rPr>
        <w:t>e-mail</w:t>
      </w:r>
      <w:proofErr w:type="spellEnd"/>
      <w:r w:rsidRPr="007D557B">
        <w:rPr>
          <w:rFonts w:asciiTheme="minorHAnsi" w:hAnsiTheme="minorHAnsi" w:cstheme="minorHAnsi"/>
          <w:sz w:val="22"/>
          <w:szCs w:val="22"/>
          <w:lang w:val="de-DE" w:eastAsia="pl-PL"/>
        </w:rPr>
        <w:t>:……………..………</w:t>
      </w:r>
    </w:p>
    <w:p w14:paraId="248B743C" w14:textId="77777777" w:rsidR="00BA7C5D" w:rsidRPr="007D557B" w:rsidRDefault="00BA7C5D" w:rsidP="00BA7C5D">
      <w:pPr>
        <w:suppressAutoHyphens w:val="0"/>
        <w:rPr>
          <w:rFonts w:asciiTheme="minorHAnsi" w:hAnsiTheme="minorHAnsi" w:cstheme="minorHAnsi"/>
          <w:sz w:val="16"/>
          <w:szCs w:val="22"/>
          <w:lang w:val="de-DE" w:eastAsia="pl-PL"/>
        </w:rPr>
      </w:pPr>
      <w:r w:rsidRPr="007D557B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</w:p>
    <w:p w14:paraId="14F6F917" w14:textId="77777777" w:rsidR="00BA7C5D" w:rsidRPr="007D557B" w:rsidRDefault="00BA7C5D" w:rsidP="00BA7C5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 w:rsidRPr="007D557B">
        <w:rPr>
          <w:rFonts w:asciiTheme="minorHAnsi" w:hAnsiTheme="minorHAnsi" w:cstheme="minorHAnsi"/>
          <w:sz w:val="22"/>
          <w:szCs w:val="22"/>
          <w:lang w:val="de-DE" w:eastAsia="pl-PL"/>
        </w:rPr>
        <w:t>Regon</w:t>
      </w:r>
      <w:proofErr w:type="spellEnd"/>
      <w:r w:rsidRPr="007D557B">
        <w:rPr>
          <w:rFonts w:asciiTheme="minorHAnsi" w:hAnsiTheme="minorHAnsi" w:cstheme="minorHAnsi"/>
          <w:sz w:val="22"/>
          <w:szCs w:val="22"/>
          <w:lang w:val="de-DE" w:eastAsia="pl-PL"/>
        </w:rPr>
        <w:t>:</w:t>
      </w:r>
      <w:r w:rsidRPr="007D557B">
        <w:rPr>
          <w:rFonts w:asciiTheme="minorHAnsi" w:hAnsiTheme="minorHAnsi" w:cstheme="minorHAnsi"/>
          <w:sz w:val="22"/>
          <w:szCs w:val="22"/>
          <w:lang w:val="de-DE" w:eastAsia="pl-PL"/>
        </w:rPr>
        <w:tab/>
        <w:t xml:space="preserve">………………………………………     </w:t>
      </w:r>
      <w:r w:rsidRPr="007D557B">
        <w:rPr>
          <w:rFonts w:asciiTheme="minorHAnsi" w:hAnsiTheme="minorHAnsi" w:cstheme="minorHAnsi"/>
          <w:sz w:val="22"/>
          <w:szCs w:val="22"/>
          <w:lang w:eastAsia="pl-PL"/>
        </w:rPr>
        <w:t>NIP: ..................................................</w:t>
      </w:r>
    </w:p>
    <w:p w14:paraId="61BEB248" w14:textId="77777777" w:rsidR="00BA7C5D" w:rsidRPr="007D557B" w:rsidRDefault="00BA7C5D" w:rsidP="00BA7C5D">
      <w:pPr>
        <w:suppressAutoHyphens w:val="0"/>
        <w:ind w:right="-1"/>
        <w:rPr>
          <w:rFonts w:asciiTheme="minorHAnsi" w:hAnsiTheme="minorHAnsi" w:cstheme="minorHAnsi"/>
          <w:sz w:val="16"/>
          <w:szCs w:val="22"/>
          <w:lang w:eastAsia="pl-PL"/>
        </w:rPr>
      </w:pPr>
    </w:p>
    <w:p w14:paraId="6BCA6692" w14:textId="77777777" w:rsidR="00BA7C5D" w:rsidRPr="007D557B" w:rsidRDefault="00BA7C5D" w:rsidP="00BA7C5D">
      <w:pPr>
        <w:keepNext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  <w:lang w:eastAsia="pl-PL"/>
        </w:rPr>
        <w:t>Na potrzeby postępowania o udzielenie zamówienia publicznego pn.</w:t>
      </w:r>
      <w:r w:rsidRPr="007D557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7D557B">
        <w:rPr>
          <w:rFonts w:asciiTheme="minorHAnsi" w:hAnsiTheme="minorHAnsi" w:cstheme="minorHAnsi"/>
          <w:b/>
          <w:sz w:val="22"/>
          <w:szCs w:val="22"/>
        </w:rPr>
        <w:t>Sukcesywne dostawy nadtlenku wodoru</w:t>
      </w:r>
      <w:r w:rsidRPr="007D557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7D557B">
        <w:rPr>
          <w:rFonts w:asciiTheme="minorHAnsi" w:hAnsiTheme="minorHAnsi" w:cstheme="minorHAnsi"/>
          <w:sz w:val="22"/>
          <w:szCs w:val="22"/>
          <w:lang w:eastAsia="pl-PL"/>
        </w:rPr>
        <w:t xml:space="preserve">oświadczam, co następuje: </w:t>
      </w:r>
    </w:p>
    <w:p w14:paraId="4ECDD6E4" w14:textId="77777777" w:rsidR="00BA7C5D" w:rsidRPr="007D557B" w:rsidRDefault="00BA7C5D" w:rsidP="00BA7C5D">
      <w:pPr>
        <w:suppressAutoHyphens w:val="0"/>
        <w:autoSpaceDE w:val="0"/>
        <w:ind w:right="-1"/>
        <w:jc w:val="both"/>
        <w:rPr>
          <w:rFonts w:asciiTheme="minorHAnsi" w:hAnsiTheme="minorHAnsi" w:cstheme="minorHAnsi"/>
          <w:sz w:val="16"/>
          <w:szCs w:val="22"/>
          <w:lang w:eastAsia="pl-PL"/>
        </w:rPr>
      </w:pPr>
    </w:p>
    <w:p w14:paraId="49B9B960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7D557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OŚWIADCZENIA DOTYCZĄCE WYKONAWCY:</w:t>
      </w:r>
    </w:p>
    <w:p w14:paraId="75097BD4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spacing w:after="46"/>
        <w:rPr>
          <w:rFonts w:asciiTheme="minorHAnsi" w:hAnsiTheme="minorHAnsi" w:cstheme="minorHAnsi"/>
          <w:sz w:val="22"/>
          <w:szCs w:val="22"/>
          <w:lang w:eastAsia="pl-PL"/>
        </w:rPr>
      </w:pPr>
      <w:r w:rsidRPr="007D557B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</w:t>
      </w:r>
      <w:r w:rsidRPr="007D557B">
        <w:rPr>
          <w:rFonts w:asciiTheme="minorHAnsi" w:hAnsiTheme="minorHAnsi" w:cstheme="minorHAnsi"/>
          <w:b/>
          <w:sz w:val="22"/>
          <w:szCs w:val="22"/>
          <w:lang w:eastAsia="pl-PL"/>
        </w:rPr>
        <w:t>nie podlegam wykluczeniu</w:t>
      </w:r>
      <w:r w:rsidRPr="007D557B">
        <w:rPr>
          <w:rFonts w:asciiTheme="minorHAnsi" w:hAnsiTheme="minorHAnsi" w:cstheme="minorHAnsi"/>
          <w:sz w:val="22"/>
          <w:szCs w:val="22"/>
          <w:lang w:eastAsia="pl-PL"/>
        </w:rPr>
        <w:t xml:space="preserve"> z postępowania na podstawie art. 108 ust. 1 pkt 5) ustawy PZP. </w:t>
      </w:r>
    </w:p>
    <w:p w14:paraId="07E059B2" w14:textId="77777777" w:rsidR="00BA7C5D" w:rsidRPr="007D557B" w:rsidRDefault="00BA7C5D" w:rsidP="00BA7C5D">
      <w:pPr>
        <w:autoSpaceDE w:val="0"/>
        <w:rPr>
          <w:rFonts w:asciiTheme="minorHAnsi" w:hAnsiTheme="minorHAnsi" w:cstheme="minorHAnsi"/>
          <w:bCs/>
          <w:sz w:val="16"/>
          <w:szCs w:val="22"/>
        </w:rPr>
      </w:pPr>
    </w:p>
    <w:p w14:paraId="44DDC7DF" w14:textId="77777777" w:rsidR="00BA7C5D" w:rsidRPr="007D557B" w:rsidRDefault="00BA7C5D" w:rsidP="00BA7C5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 xml:space="preserve">Oświadczam, że zawarłem /nie zawarłem z innymi wykonawcami porozumienia mającego na celu zakłócenie konkurencji oraz, że przynależę/nie przynależę </w:t>
      </w:r>
      <w:r w:rsidRPr="007D557B">
        <w:rPr>
          <w:rFonts w:asciiTheme="minorHAnsi" w:hAnsiTheme="minorHAnsi" w:cstheme="minorHAnsi"/>
          <w:b/>
          <w:i/>
          <w:sz w:val="20"/>
          <w:szCs w:val="20"/>
        </w:rPr>
        <w:t xml:space="preserve">(odpowiednie skreślić) </w:t>
      </w:r>
      <w:r w:rsidRPr="007D557B">
        <w:rPr>
          <w:rFonts w:asciiTheme="minorHAnsi" w:hAnsiTheme="minorHAnsi" w:cstheme="minorHAnsi"/>
          <w:sz w:val="22"/>
          <w:szCs w:val="22"/>
        </w:rPr>
        <w:t xml:space="preserve">z Wykonawcą …………………………….. do tej samej grupy kapitałowej, w rozumieniu ustawy z dnia 16 lutego 2007r. o ochronie konkurencji i konsumentów.  </w:t>
      </w:r>
    </w:p>
    <w:p w14:paraId="0B49976C" w14:textId="77777777" w:rsidR="00BA7C5D" w:rsidRPr="007D557B" w:rsidRDefault="00BA7C5D" w:rsidP="00BA7C5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42C2CF" w14:textId="77777777" w:rsidR="00BA7C5D" w:rsidRPr="007D557B" w:rsidRDefault="00BA7C5D" w:rsidP="00BA7C5D">
      <w:pPr>
        <w:autoSpaceDE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D557B">
        <w:rPr>
          <w:rFonts w:asciiTheme="minorHAnsi" w:hAnsiTheme="minorHAnsi" w:cstheme="minorHAnsi"/>
          <w:b/>
          <w:i/>
          <w:sz w:val="20"/>
          <w:szCs w:val="20"/>
        </w:rPr>
        <w:t xml:space="preserve">Jeżeli Wykonawca należy do grupy kapitałowej z innym Wykonawcą lub zawarł z innym Wykonawcą porozumienie, wówczas musi wykazać, że przygotowywali oferty niezależnie od siebie. </w:t>
      </w:r>
      <w:r w:rsidRPr="007D557B">
        <w:rPr>
          <w:rFonts w:asciiTheme="minorHAnsi" w:hAnsiTheme="minorHAnsi" w:cstheme="minorHAnsi"/>
          <w:sz w:val="22"/>
          <w:szCs w:val="22"/>
        </w:rPr>
        <w:t xml:space="preserve"> Środki dowodowe w tym zakresie należy przedłożyć wraz z oświadczeniem. </w:t>
      </w:r>
    </w:p>
    <w:p w14:paraId="193837FF" w14:textId="77777777" w:rsidR="00BA7C5D" w:rsidRPr="007D557B" w:rsidRDefault="00BA7C5D" w:rsidP="00BA7C5D">
      <w:pPr>
        <w:autoSpaceDE w:val="0"/>
        <w:jc w:val="center"/>
        <w:rPr>
          <w:rFonts w:asciiTheme="minorHAnsi" w:eastAsia="Arial" w:hAnsiTheme="minorHAnsi" w:cstheme="minorHAnsi"/>
          <w:b/>
          <w:bCs/>
          <w:sz w:val="21"/>
          <w:szCs w:val="21"/>
        </w:rPr>
      </w:pPr>
    </w:p>
    <w:p w14:paraId="1CC8FF57" w14:textId="77777777" w:rsidR="00BA7C5D" w:rsidRPr="007D557B" w:rsidRDefault="00BA7C5D" w:rsidP="00BA7C5D">
      <w:pPr>
        <w:autoSpaceDE w:val="0"/>
        <w:jc w:val="center"/>
        <w:rPr>
          <w:rFonts w:asciiTheme="minorHAnsi" w:eastAsia="Arial" w:hAnsiTheme="minorHAnsi" w:cstheme="minorHAnsi"/>
          <w:b/>
          <w:bCs/>
          <w:sz w:val="21"/>
          <w:szCs w:val="21"/>
        </w:rPr>
      </w:pPr>
    </w:p>
    <w:p w14:paraId="65F86DF1" w14:textId="77777777" w:rsidR="00BA7C5D" w:rsidRPr="007D557B" w:rsidRDefault="00BA7C5D" w:rsidP="00BA7C5D">
      <w:pPr>
        <w:autoSpaceDE w:val="0"/>
        <w:jc w:val="center"/>
        <w:rPr>
          <w:rFonts w:asciiTheme="minorHAnsi" w:eastAsia="Arial" w:hAnsiTheme="minorHAnsi" w:cstheme="minorHAnsi"/>
          <w:sz w:val="21"/>
          <w:szCs w:val="21"/>
        </w:rPr>
      </w:pPr>
      <w:r w:rsidRPr="007D557B">
        <w:rPr>
          <w:rFonts w:asciiTheme="minorHAnsi" w:eastAsia="Arial" w:hAnsiTheme="minorHAnsi" w:cstheme="minorHAnsi"/>
          <w:b/>
          <w:bCs/>
          <w:sz w:val="21"/>
          <w:szCs w:val="21"/>
        </w:rPr>
        <w:t>OŚWIADCZENIE DOTYCZĄCE PODANYCH INFORMACJI:</w:t>
      </w:r>
    </w:p>
    <w:p w14:paraId="069E9F61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2"/>
        </w:rPr>
      </w:pPr>
    </w:p>
    <w:p w14:paraId="0E550423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D557B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E8C7985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E1ED61C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08AE24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0D56E0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2CA80E8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DBFFA3B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8EF7AE2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4A0B97" w14:textId="77777777" w:rsidR="00BA7C5D" w:rsidRPr="007D557B" w:rsidRDefault="00BA7C5D" w:rsidP="00BA7C5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7D557B">
        <w:rPr>
          <w:rFonts w:asciiTheme="minorHAnsi" w:hAnsiTheme="minorHAnsi" w:cstheme="minorHAnsi"/>
          <w:b/>
          <w:i/>
          <w:iCs/>
          <w:sz w:val="22"/>
          <w:szCs w:val="22"/>
        </w:rPr>
        <w:t>Załącznik nr 3A</w:t>
      </w:r>
    </w:p>
    <w:p w14:paraId="71AB7160" w14:textId="77777777" w:rsidR="00BA7C5D" w:rsidRPr="007D557B" w:rsidRDefault="00BA7C5D" w:rsidP="00BA7C5D">
      <w:pPr>
        <w:pStyle w:val="Zwykytekst4"/>
        <w:jc w:val="center"/>
        <w:rPr>
          <w:rFonts w:asciiTheme="minorHAnsi" w:hAnsiTheme="minorHAnsi" w:cstheme="minorHAnsi"/>
          <w:b/>
          <w:sz w:val="16"/>
          <w:szCs w:val="22"/>
        </w:rPr>
      </w:pPr>
    </w:p>
    <w:p w14:paraId="592961B1" w14:textId="77777777" w:rsidR="00BA7C5D" w:rsidRPr="007D557B" w:rsidRDefault="00BA7C5D" w:rsidP="00BA7C5D">
      <w:pPr>
        <w:pStyle w:val="Zwykytekst4"/>
        <w:jc w:val="center"/>
        <w:rPr>
          <w:rFonts w:asciiTheme="minorHAnsi" w:hAnsiTheme="minorHAnsi" w:cstheme="minorHAnsi"/>
          <w:b/>
          <w:sz w:val="16"/>
          <w:szCs w:val="22"/>
        </w:rPr>
      </w:pPr>
    </w:p>
    <w:p w14:paraId="239599D8" w14:textId="77777777" w:rsidR="00BA7C5D" w:rsidRPr="007D557B" w:rsidRDefault="00BA7C5D" w:rsidP="00BA7C5D">
      <w:pPr>
        <w:pStyle w:val="Zwykytekst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557B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3D3BC571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7D557B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SKŁADANE NA PODSTAWIE ART. 5K </w:t>
      </w:r>
      <w:r w:rsidRPr="007D557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ROZPORZĄDZENIA </w:t>
      </w:r>
      <w:r w:rsidRPr="007D557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833/2014</w:t>
      </w:r>
      <w:r w:rsidRPr="007D557B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</w:p>
    <w:p w14:paraId="39124EF3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16"/>
          <w:szCs w:val="22"/>
          <w:lang w:eastAsia="pl-PL"/>
        </w:rPr>
      </w:pPr>
    </w:p>
    <w:p w14:paraId="0E6BA463" w14:textId="77777777" w:rsidR="00BA7C5D" w:rsidRPr="007D557B" w:rsidRDefault="00BA7C5D" w:rsidP="00BA7C5D">
      <w:pPr>
        <w:pStyle w:val="Zwykytekst4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.............................................................................................................................</w:t>
      </w:r>
    </w:p>
    <w:p w14:paraId="528E10DA" w14:textId="77777777" w:rsidR="00BA7C5D" w:rsidRPr="007D557B" w:rsidRDefault="00BA7C5D" w:rsidP="00BA7C5D">
      <w:pPr>
        <w:pStyle w:val="Zwykytekst4"/>
        <w:rPr>
          <w:rFonts w:asciiTheme="minorHAnsi" w:hAnsiTheme="minorHAnsi" w:cstheme="minorHAnsi"/>
          <w:sz w:val="12"/>
          <w:szCs w:val="22"/>
        </w:rPr>
      </w:pPr>
    </w:p>
    <w:p w14:paraId="2F295F73" w14:textId="77777777" w:rsidR="00BA7C5D" w:rsidRPr="007D557B" w:rsidRDefault="00BA7C5D" w:rsidP="00BA7C5D">
      <w:pPr>
        <w:pStyle w:val="Zwykytekst4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..............................................................................................................................</w:t>
      </w:r>
    </w:p>
    <w:p w14:paraId="613F99F7" w14:textId="77777777" w:rsidR="00BA7C5D" w:rsidRPr="007D557B" w:rsidRDefault="00BA7C5D" w:rsidP="00BA7C5D">
      <w:pPr>
        <w:pStyle w:val="Zwykytekst4"/>
        <w:rPr>
          <w:rFonts w:asciiTheme="minorHAnsi" w:hAnsiTheme="minorHAnsi" w:cstheme="minorHAnsi"/>
          <w:sz w:val="12"/>
          <w:szCs w:val="22"/>
        </w:rPr>
      </w:pPr>
    </w:p>
    <w:p w14:paraId="600274BE" w14:textId="77777777" w:rsidR="00BA7C5D" w:rsidRPr="007D557B" w:rsidRDefault="00BA7C5D" w:rsidP="00BA7C5D">
      <w:pPr>
        <w:pStyle w:val="Zwykytekst4"/>
        <w:rPr>
          <w:rFonts w:asciiTheme="minorHAnsi" w:hAnsiTheme="minorHAnsi" w:cstheme="minorHAnsi"/>
          <w:sz w:val="22"/>
          <w:szCs w:val="22"/>
          <w:lang w:val="de-DE"/>
        </w:rPr>
      </w:pPr>
      <w:r w:rsidRPr="007D557B">
        <w:rPr>
          <w:rFonts w:asciiTheme="minorHAnsi" w:hAnsiTheme="minorHAnsi" w:cstheme="minorHAnsi"/>
          <w:sz w:val="22"/>
          <w:szCs w:val="22"/>
        </w:rPr>
        <w:t xml:space="preserve">Numer telefonu: ………………….… </w:t>
      </w:r>
      <w:proofErr w:type="spellStart"/>
      <w:r w:rsidRPr="007D557B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7D557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7D557B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Pr="007D557B">
        <w:rPr>
          <w:rFonts w:asciiTheme="minorHAnsi" w:hAnsiTheme="minorHAnsi" w:cstheme="minorHAnsi"/>
          <w:sz w:val="22"/>
          <w:szCs w:val="22"/>
          <w:lang w:val="de-DE"/>
        </w:rPr>
        <w:t xml:space="preserve">: …............................. </w:t>
      </w:r>
      <w:proofErr w:type="spellStart"/>
      <w:r w:rsidRPr="007D557B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7D557B">
        <w:rPr>
          <w:rFonts w:asciiTheme="minorHAnsi" w:hAnsiTheme="minorHAnsi" w:cstheme="minorHAnsi"/>
          <w:sz w:val="22"/>
          <w:szCs w:val="22"/>
          <w:lang w:val="de-DE"/>
        </w:rPr>
        <w:t>:……………..………</w:t>
      </w:r>
    </w:p>
    <w:p w14:paraId="594578F6" w14:textId="77777777" w:rsidR="00BA7C5D" w:rsidRPr="007D557B" w:rsidRDefault="00BA7C5D" w:rsidP="00BA7C5D">
      <w:pPr>
        <w:pStyle w:val="Zwykytekst4"/>
        <w:rPr>
          <w:rFonts w:asciiTheme="minorHAnsi" w:hAnsiTheme="minorHAnsi" w:cstheme="minorHAnsi"/>
          <w:sz w:val="12"/>
          <w:szCs w:val="22"/>
          <w:lang w:val="de-DE"/>
        </w:rPr>
      </w:pPr>
      <w:r w:rsidRPr="007D557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593E4A56" w14:textId="77777777" w:rsidR="00BA7C5D" w:rsidRPr="007D557B" w:rsidRDefault="00BA7C5D" w:rsidP="00BA7C5D">
      <w:pPr>
        <w:pStyle w:val="Zwykytekst4"/>
        <w:rPr>
          <w:rFonts w:asciiTheme="minorHAnsi" w:hAnsiTheme="minorHAnsi" w:cstheme="minorHAnsi"/>
          <w:sz w:val="22"/>
          <w:szCs w:val="22"/>
        </w:rPr>
      </w:pPr>
      <w:proofErr w:type="spellStart"/>
      <w:r w:rsidRPr="007D557B">
        <w:rPr>
          <w:rFonts w:asciiTheme="minorHAnsi" w:hAnsiTheme="minorHAnsi" w:cstheme="minorHAnsi"/>
          <w:sz w:val="22"/>
          <w:szCs w:val="22"/>
          <w:lang w:val="de-DE"/>
        </w:rPr>
        <w:t>Regon</w:t>
      </w:r>
      <w:proofErr w:type="spellEnd"/>
      <w:r w:rsidRPr="007D557B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7D557B">
        <w:rPr>
          <w:rFonts w:asciiTheme="minorHAnsi" w:hAnsiTheme="minorHAnsi" w:cstheme="minorHAnsi"/>
          <w:sz w:val="22"/>
          <w:szCs w:val="22"/>
          <w:lang w:val="de-DE"/>
        </w:rPr>
        <w:tab/>
        <w:t xml:space="preserve">………………………………………     </w:t>
      </w:r>
      <w:r w:rsidRPr="007D557B">
        <w:rPr>
          <w:rFonts w:asciiTheme="minorHAnsi" w:hAnsiTheme="minorHAnsi" w:cstheme="minorHAnsi"/>
          <w:sz w:val="22"/>
          <w:szCs w:val="22"/>
        </w:rPr>
        <w:t>NIP: ..................................................</w:t>
      </w:r>
    </w:p>
    <w:p w14:paraId="45B69E55" w14:textId="77777777" w:rsidR="00BA7C5D" w:rsidRPr="007D557B" w:rsidRDefault="00BA7C5D" w:rsidP="00BA7C5D">
      <w:pPr>
        <w:pStyle w:val="Zwykytekst4"/>
        <w:rPr>
          <w:rFonts w:asciiTheme="minorHAnsi" w:hAnsiTheme="minorHAnsi" w:cstheme="minorHAnsi"/>
          <w:sz w:val="16"/>
          <w:szCs w:val="22"/>
        </w:rPr>
      </w:pPr>
    </w:p>
    <w:p w14:paraId="09E4FB99" w14:textId="77777777" w:rsidR="00BA7C5D" w:rsidRPr="007D557B" w:rsidRDefault="00BA7C5D" w:rsidP="00BA7C5D">
      <w:pPr>
        <w:keepNext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7D557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7D557B">
        <w:rPr>
          <w:rFonts w:asciiTheme="minorHAnsi" w:hAnsiTheme="minorHAnsi" w:cstheme="minorHAnsi"/>
          <w:b/>
          <w:sz w:val="22"/>
          <w:szCs w:val="22"/>
        </w:rPr>
        <w:t>Sukcesywne dostawy nadtlenku wodoru</w:t>
      </w:r>
      <w:r w:rsidRPr="007D557B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Pr="007D557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oświadczam, co następuje: </w:t>
      </w:r>
    </w:p>
    <w:p w14:paraId="3094D275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2"/>
          <w:szCs w:val="22"/>
          <w:lang w:eastAsia="pl-PL"/>
        </w:rPr>
      </w:pPr>
    </w:p>
    <w:p w14:paraId="585A9CFB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2"/>
          <w:szCs w:val="22"/>
          <w:lang w:eastAsia="pl-PL"/>
        </w:rPr>
      </w:pPr>
    </w:p>
    <w:p w14:paraId="27453827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2"/>
          <w:szCs w:val="22"/>
          <w:lang w:eastAsia="pl-PL"/>
        </w:rPr>
      </w:pPr>
    </w:p>
    <w:p w14:paraId="25880A62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2"/>
          <w:szCs w:val="22"/>
          <w:lang w:eastAsia="pl-PL"/>
        </w:rPr>
      </w:pPr>
    </w:p>
    <w:p w14:paraId="6F031FC0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D557B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14:paraId="65E5F3E5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41CA8ECE" w14:textId="77777777" w:rsidR="00BA7C5D" w:rsidRPr="007D557B" w:rsidRDefault="00BA7C5D" w:rsidP="00BA7C5D">
      <w:pPr>
        <w:autoSpaceDE w:val="0"/>
        <w:ind w:right="17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Oświadczam, że w stosunku do ww. Wykonawcy nie zachodzi podstawa wykluczenia przewidziana w art. 5k rozporządzenia 833/2014 w brzmieniu nadanym rozporządzeniem 2022/576 , tj. </w:t>
      </w:r>
    </w:p>
    <w:p w14:paraId="12D53CEC" w14:textId="77777777" w:rsidR="00BA7C5D" w:rsidRPr="007D557B" w:rsidRDefault="00BA7C5D" w:rsidP="00BA7C5D">
      <w:pPr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8" w:anchor="/document/68413978?unitId=art(10)ust(1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art. 10 ust. 1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hyperlink r:id="rId9" w:anchor="/document/68413978?unitId=art(10)ust(3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3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hyperlink r:id="rId10" w:anchor="/document/68413978?unitId=art(10)ust(6)lit(a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ust. 6 lit. a)-e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), </w:t>
      </w:r>
      <w:hyperlink r:id="rId11" w:anchor="/document/68413978?unitId=art(10)ust(8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ust. 8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hyperlink r:id="rId12" w:anchor="/document/68413978?unitId=art(10)ust(9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9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</w:t>
      </w:r>
      <w:hyperlink r:id="rId13" w:anchor="/document/68413978?unitId=art(10)ust(10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10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hyperlink r:id="rId14" w:anchor="/document/68413978?unitId=art(11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art. 11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hyperlink r:id="rId15" w:anchor="/document/68413978?unitId=art(12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12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hyperlink r:id="rId16" w:anchor="/document/68413978?unitId=art(13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13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</w:t>
      </w:r>
      <w:hyperlink r:id="rId17" w:anchor="/document/68413978?unitId=art(14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14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dyrektywy 2014/23/UE, </w:t>
      </w:r>
      <w:hyperlink r:id="rId18" w:anchor="/document/68413979?unitId=art(7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art. 7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</w:t>
      </w:r>
      <w:hyperlink r:id="rId19" w:anchor="/document/68413979?unitId=art(8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8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hyperlink r:id="rId20" w:anchor="/document/68413979?unitId=art(10)lit(b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art. 10 lit. b)-f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i </w:t>
      </w:r>
      <w:hyperlink r:id="rId21" w:anchor="/document/68413979?unitId=art(10)lit(h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lit. h)-j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dyrektywy 2014/24/UE, </w:t>
      </w:r>
      <w:hyperlink r:id="rId22" w:anchor="/document/68413980?unitId=art(18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art. 18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hyperlink r:id="rId23" w:anchor="/document/68413980?unitId=art(21)lit(b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art. 21 lit. b)-e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i </w:t>
      </w:r>
      <w:hyperlink r:id="rId24" w:anchor="/document/68413980?unitId=art(21)lit(g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lit. g)-i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), </w:t>
      </w:r>
      <w:hyperlink r:id="rId25" w:anchor="/document/68413980?unitId=art(29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art. 29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</w:t>
      </w:r>
      <w:hyperlink r:id="rId26" w:anchor="/document/68413980?unitId=art(30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30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dyrektywy 2014/25/UE oraz </w:t>
      </w:r>
      <w:hyperlink r:id="rId27" w:anchor="/document/67894791?unitId=art(13)lit(a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art. 13 lit. a)-d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), </w:t>
      </w:r>
      <w:hyperlink r:id="rId28" w:anchor="/document/67894791?unitId=art(13)lit(f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lit. f)-h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i </w:t>
      </w:r>
      <w:hyperlink r:id="rId29" w:anchor="/document/67894791?unitId=art(13)lit(j)&amp;cm=DOCUMENT" w:history="1">
        <w:r w:rsidRPr="007D557B">
          <w:rPr>
            <w:rStyle w:val="Hipercze"/>
            <w:rFonts w:asciiTheme="minorHAnsi" w:hAnsiTheme="minorHAnsi" w:cstheme="minorHAnsi"/>
            <w:sz w:val="22"/>
            <w:szCs w:val="22"/>
          </w:rPr>
          <w:t>lit. j</w:t>
        </w:r>
      </w:hyperlink>
      <w:r w:rsidRPr="007D557B">
        <w:rPr>
          <w:rFonts w:asciiTheme="minorHAnsi" w:hAnsiTheme="minorHAnsi" w:cstheme="minorHAnsi"/>
          <w:sz w:val="22"/>
          <w:szCs w:val="22"/>
          <w:shd w:val="clear" w:color="auto" w:fill="FFFFFF"/>
        </w:rPr>
        <w:t>) dyrektywy 2009/81/WE na rzecz lub z udziałem:</w:t>
      </w:r>
    </w:p>
    <w:p w14:paraId="198ED32C" w14:textId="77777777" w:rsidR="00BA7C5D" w:rsidRPr="007D557B" w:rsidRDefault="00BA7C5D" w:rsidP="00BA7C5D">
      <w:pPr>
        <w:pStyle w:val="Akapitzlist"/>
        <w:numPr>
          <w:ilvl w:val="1"/>
          <w:numId w:val="2"/>
        </w:numPr>
        <w:shd w:val="clear" w:color="auto" w:fill="FFFFFF"/>
        <w:rPr>
          <w:rStyle w:val="text-justify"/>
          <w:rFonts w:asciiTheme="minorHAnsi" w:hAnsiTheme="minorHAnsi" w:cstheme="minorHAnsi"/>
          <w:sz w:val="22"/>
          <w:szCs w:val="22"/>
        </w:rPr>
      </w:pPr>
      <w:r w:rsidRPr="007D557B">
        <w:rPr>
          <w:rStyle w:val="text-justify"/>
          <w:rFonts w:asciiTheme="minorHAnsi" w:hAnsiTheme="minorHAnsi" w:cstheme="minorHAnsi"/>
          <w:sz w:val="22"/>
          <w:szCs w:val="22"/>
        </w:rPr>
        <w:t>obywateli rosyjskich lub osób fizycznych lub prawnych, podmiotów lub organów z siedzibą w Rosji;</w:t>
      </w:r>
    </w:p>
    <w:p w14:paraId="1748039F" w14:textId="77777777" w:rsidR="00BA7C5D" w:rsidRPr="007D557B" w:rsidRDefault="00BA7C5D" w:rsidP="00BA7C5D">
      <w:pPr>
        <w:pStyle w:val="Akapitzlist"/>
        <w:numPr>
          <w:ilvl w:val="1"/>
          <w:numId w:val="2"/>
        </w:numPr>
        <w:shd w:val="clear" w:color="auto" w:fill="FFFFFF"/>
        <w:rPr>
          <w:rStyle w:val="text-justify"/>
          <w:rFonts w:asciiTheme="minorHAnsi" w:hAnsiTheme="minorHAnsi" w:cstheme="minorHAnsi"/>
          <w:sz w:val="22"/>
          <w:szCs w:val="22"/>
        </w:rPr>
      </w:pPr>
      <w:r w:rsidRPr="007D557B">
        <w:rPr>
          <w:rStyle w:val="text-justify"/>
          <w:rFonts w:asciiTheme="minorHAnsi" w:hAnsiTheme="minorHAnsi" w:cstheme="minorHAnsi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14:paraId="40BFACEC" w14:textId="77777777" w:rsidR="00BA7C5D" w:rsidRPr="007D557B" w:rsidRDefault="00BA7C5D" w:rsidP="00BA7C5D">
      <w:pPr>
        <w:pStyle w:val="Akapitzlist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D557B">
        <w:rPr>
          <w:rStyle w:val="text-justify"/>
          <w:rFonts w:asciiTheme="minorHAnsi" w:hAnsiTheme="minorHAnsi" w:cstheme="minorHAnsi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14:paraId="1459C27D" w14:textId="77777777" w:rsidR="00BA7C5D" w:rsidRPr="007D557B" w:rsidRDefault="00BA7C5D" w:rsidP="00BA7C5D">
      <w:pPr>
        <w:pStyle w:val="text-justify1"/>
        <w:shd w:val="clear" w:color="auto" w:fill="FFFFFF"/>
        <w:spacing w:before="120" w:beforeAutospacing="0" w:after="15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5286E656" w14:textId="77777777" w:rsidR="00BA7C5D" w:rsidRPr="007D557B" w:rsidRDefault="00BA7C5D" w:rsidP="00BA7C5D">
      <w:pPr>
        <w:autoSpaceDE w:val="0"/>
        <w:ind w:right="17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C3F6289" w14:textId="77777777" w:rsidR="00BA7C5D" w:rsidRPr="007D557B" w:rsidRDefault="00BA7C5D" w:rsidP="00BA7C5D">
      <w:pPr>
        <w:autoSpaceDE w:val="0"/>
        <w:ind w:right="170"/>
        <w:rPr>
          <w:rFonts w:asciiTheme="minorHAnsi" w:hAnsiTheme="minorHAnsi" w:cstheme="minorHAnsi"/>
          <w:color w:val="000000"/>
          <w:sz w:val="12"/>
          <w:szCs w:val="22"/>
        </w:rPr>
      </w:pPr>
    </w:p>
    <w:p w14:paraId="46B3EDD2" w14:textId="77777777" w:rsidR="00BA7C5D" w:rsidRPr="007D557B" w:rsidRDefault="00BA7C5D" w:rsidP="00BA7C5D">
      <w:pPr>
        <w:autoSpaceDE w:val="0"/>
        <w:ind w:right="170"/>
        <w:rPr>
          <w:rFonts w:asciiTheme="minorHAnsi" w:hAnsiTheme="minorHAnsi" w:cstheme="minorHAnsi"/>
          <w:color w:val="000000"/>
          <w:sz w:val="12"/>
          <w:szCs w:val="22"/>
        </w:rPr>
      </w:pPr>
    </w:p>
    <w:p w14:paraId="7FB77923" w14:textId="77777777" w:rsidR="00BA7C5D" w:rsidRPr="007D557B" w:rsidRDefault="00BA7C5D" w:rsidP="00BA7C5D">
      <w:pPr>
        <w:autoSpaceDE w:val="0"/>
        <w:ind w:right="170"/>
        <w:rPr>
          <w:rFonts w:asciiTheme="minorHAnsi" w:hAnsiTheme="minorHAnsi" w:cstheme="minorHAnsi"/>
          <w:color w:val="000000"/>
          <w:sz w:val="12"/>
          <w:szCs w:val="22"/>
        </w:rPr>
      </w:pPr>
    </w:p>
    <w:p w14:paraId="3CAF2A7A" w14:textId="77777777" w:rsidR="00BA7C5D" w:rsidRPr="007D557B" w:rsidRDefault="00BA7C5D" w:rsidP="00BA7C5D">
      <w:pPr>
        <w:autoSpaceDE w:val="0"/>
        <w:ind w:right="170"/>
        <w:rPr>
          <w:rFonts w:asciiTheme="minorHAnsi" w:hAnsiTheme="minorHAnsi" w:cstheme="minorHAnsi"/>
          <w:color w:val="000000"/>
          <w:sz w:val="12"/>
          <w:szCs w:val="22"/>
        </w:rPr>
      </w:pPr>
    </w:p>
    <w:p w14:paraId="26FD606A" w14:textId="77777777" w:rsidR="00BA7C5D" w:rsidRPr="007D557B" w:rsidRDefault="00BA7C5D" w:rsidP="00BA7C5D">
      <w:pPr>
        <w:pStyle w:val="Defaul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7D557B">
        <w:rPr>
          <w:rFonts w:asciiTheme="minorHAnsi" w:hAnsiTheme="minorHAnsi" w:cstheme="minorHAnsi"/>
          <w:b/>
          <w:bCs/>
          <w:sz w:val="21"/>
          <w:szCs w:val="21"/>
        </w:rPr>
        <w:t>OŚWIADCZENIE DOTYCZĄCE PODANYCH INFORMACJI:</w:t>
      </w:r>
    </w:p>
    <w:p w14:paraId="61689108" w14:textId="77777777" w:rsidR="00BA7C5D" w:rsidRPr="007D557B" w:rsidRDefault="00BA7C5D" w:rsidP="00BA7C5D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</w:p>
    <w:p w14:paraId="0390C789" w14:textId="77777777" w:rsidR="00BA7C5D" w:rsidRPr="007D557B" w:rsidRDefault="00BA7C5D" w:rsidP="00BA7C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7D557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22DFF4C" w14:textId="77777777" w:rsidR="00444EFE" w:rsidRDefault="00444EFE"/>
    <w:sectPr w:rsidR="0044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B9A3" w14:textId="77777777" w:rsidR="007D557B" w:rsidRPr="00EB5AEF" w:rsidRDefault="00BA7C5D">
    <w:pPr>
      <w:pStyle w:val="Stopka"/>
      <w:jc w:val="right"/>
      <w:rPr>
        <w:color w:val="7F7F7F"/>
      </w:rPr>
    </w:pPr>
    <w:r w:rsidRPr="00EB5AEF">
      <w:rPr>
        <w:color w:val="7F7F7F"/>
      </w:rPr>
      <w:t xml:space="preserve">Strona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PAGE</w:instrText>
    </w:r>
    <w:r w:rsidRPr="00EB5AEF">
      <w:rPr>
        <w:b/>
        <w:bCs/>
        <w:color w:val="7F7F7F"/>
      </w:rPr>
      <w:fldChar w:fldCharType="separate"/>
    </w:r>
    <w:r>
      <w:rPr>
        <w:b/>
        <w:bCs/>
        <w:noProof/>
        <w:color w:val="7F7F7F"/>
      </w:rPr>
      <w:t>3</w:t>
    </w:r>
    <w:r w:rsidRPr="00EB5AEF">
      <w:rPr>
        <w:b/>
        <w:bCs/>
        <w:color w:val="7F7F7F"/>
      </w:rPr>
      <w:fldChar w:fldCharType="end"/>
    </w:r>
    <w:r w:rsidRPr="00EB5AEF">
      <w:rPr>
        <w:color w:val="7F7F7F"/>
      </w:rPr>
      <w:t xml:space="preserve"> z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NUMPAGES</w:instrText>
    </w:r>
    <w:r w:rsidRPr="00EB5AEF">
      <w:rPr>
        <w:b/>
        <w:bCs/>
        <w:color w:val="7F7F7F"/>
      </w:rPr>
      <w:fldChar w:fldCharType="separate"/>
    </w:r>
    <w:r>
      <w:rPr>
        <w:b/>
        <w:bCs/>
        <w:noProof/>
        <w:color w:val="7F7F7F"/>
      </w:rPr>
      <w:t>42</w:t>
    </w:r>
    <w:r w:rsidRPr="00EB5AEF">
      <w:rPr>
        <w:b/>
        <w:bCs/>
        <w:color w:val="7F7F7F"/>
      </w:rPr>
      <w:fldChar w:fldCharType="end"/>
    </w:r>
  </w:p>
  <w:p w14:paraId="07329888" w14:textId="77777777" w:rsidR="007D557B" w:rsidRDefault="00BA7C5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8E43" w14:textId="77777777" w:rsidR="007D557B" w:rsidRDefault="00BA7C5D">
    <w:pPr>
      <w:pStyle w:val="Nagwek"/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01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23</w:t>
    </w:r>
    <w:r w:rsidRPr="007159CA">
      <w:rPr>
        <w:rFonts w:ascii="Cambria" w:hAnsi="Cambria"/>
        <w:color w:val="4A442A"/>
        <w:sz w:val="22"/>
        <w:lang w:val="pl-PL"/>
      </w:rPr>
      <w:t>/</w:t>
    </w:r>
    <w:proofErr w:type="spellStart"/>
    <w:r>
      <w:rPr>
        <w:rFonts w:ascii="Cambria" w:hAnsi="Cambria"/>
        <w:color w:val="4A442A"/>
        <w:sz w:val="22"/>
        <w:lang w:val="pl-PL"/>
      </w:rPr>
      <w:t>Perh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318D"/>
    <w:multiLevelType w:val="hybridMultilevel"/>
    <w:tmpl w:val="28522BE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564DBDA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458789">
    <w:abstractNumId w:val="2"/>
  </w:num>
  <w:num w:numId="2" w16cid:durableId="2146660737">
    <w:abstractNumId w:val="0"/>
  </w:num>
  <w:num w:numId="3" w16cid:durableId="849294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35"/>
    <w:rsid w:val="00031AAA"/>
    <w:rsid w:val="00444EFE"/>
    <w:rsid w:val="0089253B"/>
    <w:rsid w:val="00A70435"/>
    <w:rsid w:val="00B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2ECFE-D8A8-421B-AEEE-9F29256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A7C5D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BA7C5D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BA7C5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BA7C5D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BA7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BA7C5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BA7C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BA7C5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CW_Lista,L1,Numerowanie,Akapit z listą5,normalny tekst,lp1,Preambuła,HŁ_Bullet1"/>
    <w:basedOn w:val="Normalny"/>
    <w:link w:val="AkapitzlistZnak"/>
    <w:uiPriority w:val="34"/>
    <w:qFormat/>
    <w:rsid w:val="00BA7C5D"/>
    <w:pPr>
      <w:ind w:left="720"/>
    </w:pPr>
    <w:rPr>
      <w:lang w:val="x-none"/>
    </w:rPr>
  </w:style>
  <w:style w:type="table" w:styleId="Tabela-Siatka">
    <w:name w:val="Table Grid"/>
    <w:basedOn w:val="Standardowy"/>
    <w:uiPriority w:val="59"/>
    <w:rsid w:val="00BA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A7C5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7C5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BA7C5D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BA7C5D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,normalny tekst Znak,lp1 Znak,Preambuła Znak,HŁ_Bullet1 Znak"/>
    <w:link w:val="Akapitzlist"/>
    <w:uiPriority w:val="34"/>
    <w:locked/>
    <w:rsid w:val="00BA7C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4">
    <w:name w:val="Zwykły tekst4"/>
    <w:basedOn w:val="Normalny"/>
    <w:rsid w:val="00BA7C5D"/>
    <w:rPr>
      <w:rFonts w:ascii="Courier New" w:hAnsi="Courier New"/>
      <w:sz w:val="20"/>
      <w:szCs w:val="20"/>
    </w:rPr>
  </w:style>
  <w:style w:type="character" w:customStyle="1" w:styleId="text-justify">
    <w:name w:val="text-justify"/>
    <w:basedOn w:val="Domylnaczcionkaakapitu"/>
    <w:rsid w:val="00BA7C5D"/>
  </w:style>
  <w:style w:type="paragraph" w:customStyle="1" w:styleId="text-justify1">
    <w:name w:val="text-justify1"/>
    <w:basedOn w:val="Normalny"/>
    <w:rsid w:val="00BA7C5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7C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A7C5D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hyperlink" Target="https://www.podatki.gov.pl/wykaz-podatnikow-vat-wyszukiwarka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2137</Words>
  <Characters>12822</Characters>
  <Application>Microsoft Office Word</Application>
  <DocSecurity>0</DocSecurity>
  <Lines>106</Lines>
  <Paragraphs>29</Paragraphs>
  <ScaleCrop>false</ScaleCrop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Zaleski</dc:creator>
  <cp:keywords/>
  <dc:description/>
  <cp:lastModifiedBy>Mariusz Zaleski</cp:lastModifiedBy>
  <cp:revision>2</cp:revision>
  <dcterms:created xsi:type="dcterms:W3CDTF">2023-01-25T10:21:00Z</dcterms:created>
  <dcterms:modified xsi:type="dcterms:W3CDTF">2023-01-25T10:23:00Z</dcterms:modified>
</cp:coreProperties>
</file>