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1F" w:rsidRDefault="00B9631F" w:rsidP="00B9631F">
      <w:r>
        <w:t>Rozwijanie umiejętności:</w:t>
      </w:r>
    </w:p>
    <w:p w:rsidR="00B9631F" w:rsidRDefault="00B9631F" w:rsidP="00B9631F"/>
    <w:p w:rsidR="00B9631F" w:rsidRDefault="00B9631F" w:rsidP="00B9631F">
      <w:r>
        <w:t>pielęgnacja, wprowadzanie i usuwanie zgłębnika żołądkowego</w:t>
      </w:r>
    </w:p>
    <w:p w:rsidR="00B9631F" w:rsidRDefault="00B9631F" w:rsidP="00B9631F">
      <w:r>
        <w:t>płukanie żołądka i odżywianie przez zgłębnik żołądkowy</w:t>
      </w:r>
    </w:p>
    <w:p w:rsidR="00B9631F" w:rsidRDefault="00B9631F" w:rsidP="00B9631F">
      <w:r>
        <w:t>wprowadzanie i usuwanie rurki pokarmowej z możliwością podawania przez nią pokarmu</w:t>
      </w:r>
    </w:p>
    <w:p w:rsidR="00B9631F" w:rsidRDefault="00B9631F" w:rsidP="00B9631F">
      <w:r>
        <w:t>wprowadzanie, pielęgnacja i usuwanie rurki nosowo-jelitowej oraz przełykowej</w:t>
      </w:r>
    </w:p>
    <w:p w:rsidR="00B9631F" w:rsidRDefault="00B9631F" w:rsidP="00B9631F">
      <w:r>
        <w:t>wprowadzanie, zabezpieczanie i pielęgnacja rurki tracheotomijnej</w:t>
      </w:r>
    </w:p>
    <w:p w:rsidR="00B9631F" w:rsidRDefault="00B9631F" w:rsidP="00B9631F">
      <w:r>
        <w:t>intubacja dotchawicza przy użyciu laryngoskopu</w:t>
      </w:r>
    </w:p>
    <w:p w:rsidR="00B9631F" w:rsidRDefault="00B9631F" w:rsidP="00B9631F">
      <w:r>
        <w:t>intubacja przy użyciu rurki ET o rozmiarze 6,0.</w:t>
      </w:r>
    </w:p>
    <w:p w:rsidR="00B9631F" w:rsidRDefault="00B9631F" w:rsidP="00B9631F">
      <w:r>
        <w:t>Funkcje / cechy:</w:t>
      </w:r>
    </w:p>
    <w:p w:rsidR="00B9631F" w:rsidRDefault="00B9631F" w:rsidP="00B9631F"/>
    <w:p w:rsidR="00B9631F" w:rsidRDefault="00B9631F" w:rsidP="00B9631F">
      <w:r>
        <w:t>trenażer posiada anatomiczne punkty orientacyjne</w:t>
      </w:r>
    </w:p>
    <w:p w:rsidR="00B9631F" w:rsidRDefault="00B9631F" w:rsidP="00B9631F">
      <w:r>
        <w:t>umożliwia szereg zabiegów pielęgnacyjnych związanych z tracheotomią oraz karmieniem pacjentów przez zgłębnik</w:t>
      </w:r>
    </w:p>
    <w:p w:rsidR="00B9631F" w:rsidRDefault="00B9631F" w:rsidP="00B9631F">
      <w:r>
        <w:t xml:space="preserve">trenażer przeznaczony jest do stosowania rurek </w:t>
      </w:r>
      <w:proofErr w:type="spellStart"/>
      <w:r>
        <w:t>tracheostomijnych</w:t>
      </w:r>
      <w:proofErr w:type="spellEnd"/>
      <w:r>
        <w:t xml:space="preserve"> o rozmiarze 6 oraz rurki o rozmiarze 6 NG.</w:t>
      </w:r>
    </w:p>
    <w:p w:rsidR="00B9631F" w:rsidRDefault="00B9631F" w:rsidP="00B9631F">
      <w:r>
        <w:t>W zestawie:</w:t>
      </w:r>
    </w:p>
    <w:p w:rsidR="00B9631F" w:rsidRDefault="00B9631F" w:rsidP="00B9631F"/>
    <w:p w:rsidR="00B9631F" w:rsidRDefault="00B9631F" w:rsidP="00B9631F">
      <w:r>
        <w:t>trenażer przedstawiający tors dorosłego mężczyzny</w:t>
      </w:r>
    </w:p>
    <w:p w:rsidR="00B9631F" w:rsidRDefault="00B9631F" w:rsidP="00B9631F">
      <w:proofErr w:type="spellStart"/>
      <w:r>
        <w:t>lubrykant</w:t>
      </w:r>
      <w:proofErr w:type="spellEnd"/>
      <w:r>
        <w:t xml:space="preserve"> w spryskiwaczu</w:t>
      </w:r>
    </w:p>
    <w:p w:rsidR="00B9631F" w:rsidRDefault="00B9631F" w:rsidP="00B9631F">
      <w:r>
        <w:t>paczka preparatu do sporządzenia sztucznego śluzu</w:t>
      </w:r>
    </w:p>
    <w:p w:rsidR="00B9631F" w:rsidRDefault="00B9631F" w:rsidP="00B9631F">
      <w:r>
        <w:t>walizka transportowa</w:t>
      </w:r>
    </w:p>
    <w:p w:rsidR="00B9631F" w:rsidRDefault="00B9631F" w:rsidP="00B9631F">
      <w:r>
        <w:t>Rurki ET oraz NG nie są zawarte w zestawie</w:t>
      </w:r>
    </w:p>
    <w:p w:rsidR="00B9631F" w:rsidRDefault="00B9631F" w:rsidP="00B9631F"/>
    <w:p w:rsidR="00B9631F" w:rsidRDefault="00B9631F" w:rsidP="00B9631F">
      <w:r>
        <w:t>Elementy zamienne:</w:t>
      </w:r>
    </w:p>
    <w:p w:rsidR="00B9631F" w:rsidRDefault="00B9631F" w:rsidP="00B9631F"/>
    <w:p w:rsidR="00B9631F" w:rsidRDefault="00B9631F" w:rsidP="00B9631F">
      <w:r>
        <w:t>LF01174(A) – wymienny worek imitujący płuca</w:t>
      </w:r>
    </w:p>
    <w:p w:rsidR="00B9631F" w:rsidRDefault="00B9631F" w:rsidP="00B9631F">
      <w:r>
        <w:t>LF01174(B) – wymienny worek imitujący żołądek</w:t>
      </w:r>
    </w:p>
    <w:p w:rsidR="00B9631F" w:rsidRDefault="00B9631F" w:rsidP="00B9631F">
      <w:r>
        <w:t>Waga wraz z opakowaniem: 10.89 kg</w:t>
      </w:r>
    </w:p>
    <w:p w:rsidR="00B9631F" w:rsidRDefault="00B9631F" w:rsidP="00B9631F"/>
    <w:p w:rsidR="00677BC1" w:rsidRPr="00173693" w:rsidRDefault="00B9631F" w:rsidP="00B9631F">
      <w:r>
        <w:t>Wymiary: 25.4 x 40.64 x 68.58 cm</w:t>
      </w:r>
      <w:bookmarkStart w:id="0" w:name="_GoBack"/>
      <w:bookmarkEnd w:id="0"/>
    </w:p>
    <w:sectPr w:rsidR="00677BC1" w:rsidRPr="00173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93"/>
    <w:rsid w:val="00173693"/>
    <w:rsid w:val="00677BC1"/>
    <w:rsid w:val="00B9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3AD6"/>
  <w15:chartTrackingRefBased/>
  <w15:docId w15:val="{8E069B49-30C0-4CEF-A527-5D138AC5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Śliwińska (p012005)</dc:creator>
  <cp:keywords/>
  <dc:description/>
  <cp:lastModifiedBy>Katarzyna Śliwińska (p012005)</cp:lastModifiedBy>
  <cp:revision>2</cp:revision>
  <dcterms:created xsi:type="dcterms:W3CDTF">2024-11-14T13:38:00Z</dcterms:created>
  <dcterms:modified xsi:type="dcterms:W3CDTF">2024-11-14T13:38:00Z</dcterms:modified>
</cp:coreProperties>
</file>