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BE" w:rsidRPr="006A771E" w:rsidRDefault="004F7D1F" w:rsidP="004F7D1F">
      <w:pPr>
        <w:spacing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postępowania: DI.26.18.2024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7418BE" w:rsidRPr="006A771E">
        <w:rPr>
          <w:rFonts w:ascii="Arial" w:hAnsi="Arial" w:cs="Arial"/>
          <w:b/>
        </w:rPr>
        <w:t xml:space="preserve">  Załącznik nr</w:t>
      </w:r>
      <w:r w:rsidR="00424129">
        <w:rPr>
          <w:rFonts w:ascii="Arial" w:hAnsi="Arial" w:cs="Arial"/>
          <w:b/>
        </w:rPr>
        <w:t xml:space="preserve"> 1.1</w:t>
      </w:r>
      <w:r w:rsidR="007418BE" w:rsidRPr="006A771E">
        <w:rPr>
          <w:rFonts w:ascii="Arial" w:hAnsi="Arial" w:cs="Arial"/>
          <w:b/>
        </w:rPr>
        <w:t xml:space="preserve"> do Formularza oferty</w:t>
      </w:r>
    </w:p>
    <w:p w:rsidR="007418BE" w:rsidRPr="007418BE" w:rsidRDefault="007418BE" w:rsidP="007418BE">
      <w:pPr>
        <w:spacing w:line="360" w:lineRule="auto"/>
        <w:jc w:val="center"/>
        <w:rPr>
          <w:rFonts w:ascii="Arial" w:hAnsi="Arial" w:cs="Arial"/>
          <w:b/>
          <w:bCs/>
          <w:sz w:val="12"/>
          <w:szCs w:val="24"/>
        </w:rPr>
      </w:pPr>
    </w:p>
    <w:p w:rsidR="007418BE" w:rsidRPr="00D743EE" w:rsidRDefault="007418BE" w:rsidP="007418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:rsidR="007418BE" w:rsidRPr="007418BE" w:rsidRDefault="007418BE" w:rsidP="007418BE">
      <w:pPr>
        <w:spacing w:line="120" w:lineRule="atLeast"/>
        <w:jc w:val="both"/>
        <w:rPr>
          <w:rFonts w:ascii="Arial" w:hAnsi="Arial" w:cs="Arial"/>
          <w:sz w:val="12"/>
        </w:rPr>
      </w:pPr>
    </w:p>
    <w:p w:rsidR="007418BE" w:rsidRPr="006A771E" w:rsidRDefault="00C47824" w:rsidP="007418B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  <w:r w:rsidR="002C49A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824">
        <w:rPr>
          <w:rFonts w:ascii="Arial" w:hAnsi="Arial" w:cs="Arial"/>
          <w:b/>
          <w:sz w:val="22"/>
          <w:szCs w:val="22"/>
        </w:rPr>
        <w:t>Ręczniki papierowe</w:t>
      </w:r>
    </w:p>
    <w:tbl>
      <w:tblPr>
        <w:tblW w:w="157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7418BE" w:rsidRPr="006A771E" w:rsidTr="007418BE">
        <w:trPr>
          <w:trHeight w:val="1081"/>
        </w:trPr>
        <w:tc>
          <w:tcPr>
            <w:tcW w:w="550" w:type="dxa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:rsidR="007418BE" w:rsidRPr="00E5332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:rsidR="007418BE" w:rsidRPr="006A771E" w:rsidRDefault="007418BE" w:rsidP="004F330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oferowanego </w:t>
            </w:r>
            <w:proofErr w:type="spellStart"/>
            <w:r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  <w:lang w:val="pl-PL"/>
              </w:rPr>
              <w:t>oduk</w:t>
            </w:r>
            <w:proofErr w:type="spellEnd"/>
            <w:r w:rsidRPr="006A771E">
              <w:rPr>
                <w:rFonts w:ascii="Arial" w:hAnsi="Arial" w:cs="Arial"/>
                <w:b/>
              </w:rPr>
              <w:t>tu/nazwa producenta</w:t>
            </w:r>
          </w:p>
        </w:tc>
      </w:tr>
      <w:tr w:rsidR="007418BE" w:rsidRPr="006A771E" w:rsidTr="007418BE">
        <w:trPr>
          <w:trHeight w:val="207"/>
        </w:trPr>
        <w:tc>
          <w:tcPr>
            <w:tcW w:w="550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C47824" w:rsidRPr="006A771E" w:rsidTr="00E27638">
        <w:trPr>
          <w:trHeight w:val="2319"/>
        </w:trPr>
        <w:tc>
          <w:tcPr>
            <w:tcW w:w="550" w:type="dxa"/>
            <w:vAlign w:val="center"/>
          </w:tcPr>
          <w:p w:rsidR="00C47824" w:rsidRPr="00122340" w:rsidRDefault="00C47824" w:rsidP="00C4782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3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:rsidR="00E00F7D" w:rsidRPr="0043709A" w:rsidRDefault="00E00F7D" w:rsidP="00E00F7D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Ręcznik perforowany w roli, posiadający wyjmowaną gilzę. Chłonny, wytrzymały, 1-warstwowy w kolorze białym, o wymiarach odcinka min. 19 x 35 cm. Długość rolki min 120 m ( +/- 2%), ilość odcinków min 300 szt. Ręcznik dozowany przez dozownik po jednym odcinku. Posiadający certyfikat ekologiczny EU ECOLABEL. oraz dopuszczenie do kontaktu z żywnością a także certyfikat FSC </w:t>
            </w:r>
            <w:proofErr w:type="spellStart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Recycled</w:t>
            </w:r>
            <w:proofErr w:type="spellEnd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  Ostatnie od 3-5 m ręcznika z nadrukiem paska umożliwiającym kontrolę zużycia wkładu. Na kartonie umieszczona: nazwa produktu, numer produktu, nazwa producenta, kod EAN  umożliwiające identyfikację produktu oraz podmiotu odpowiadającego za produkt.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Kompatybilny z dozownikiem z poz.2</w:t>
            </w:r>
          </w:p>
          <w:p w:rsidR="00C47824" w:rsidRPr="0043709A" w:rsidRDefault="00E00F7D" w:rsidP="00E00F7D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Opakowanie zbiorcze 12 sztuk</w:t>
            </w:r>
          </w:p>
        </w:tc>
        <w:tc>
          <w:tcPr>
            <w:tcW w:w="992" w:type="dxa"/>
            <w:vAlign w:val="center"/>
          </w:tcPr>
          <w:p w:rsidR="00C47824" w:rsidRPr="008C051F" w:rsidRDefault="00C47824" w:rsidP="00C478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0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Op.</w:t>
            </w:r>
          </w:p>
          <w:p w:rsidR="009D5270" w:rsidRPr="006F7FE8" w:rsidRDefault="009D5270" w:rsidP="00C47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(1 op. = 12 </w:t>
            </w:r>
            <w:r w:rsidRPr="009D5270">
              <w:rPr>
                <w:rFonts w:ascii="Arial" w:hAnsi="Arial" w:cs="Arial"/>
                <w:color w:val="000000"/>
                <w:sz w:val="16"/>
                <w:szCs w:val="18"/>
              </w:rPr>
              <w:t>szt.)</w:t>
            </w:r>
          </w:p>
        </w:tc>
        <w:tc>
          <w:tcPr>
            <w:tcW w:w="992" w:type="dxa"/>
            <w:vAlign w:val="center"/>
          </w:tcPr>
          <w:p w:rsidR="00C47824" w:rsidRPr="006F7FE8" w:rsidRDefault="00C47824" w:rsidP="00C478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center"/>
          </w:tcPr>
          <w:p w:rsidR="00C47824" w:rsidRPr="00B012FF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D1E48" w:rsidRPr="006A771E" w:rsidTr="00FD1E48">
        <w:trPr>
          <w:trHeight w:val="2268"/>
        </w:trPr>
        <w:tc>
          <w:tcPr>
            <w:tcW w:w="550" w:type="dxa"/>
            <w:vAlign w:val="center"/>
          </w:tcPr>
          <w:p w:rsidR="00FD1E48" w:rsidRPr="00122340" w:rsidRDefault="00FD1E48" w:rsidP="00C4782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</w:tcPr>
          <w:p w:rsidR="00FD1E48" w:rsidRPr="00836F36" w:rsidRDefault="00FD1E48" w:rsidP="00FD1E48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Dozownik do ręcznika o wymiarach: długość min 19 cm x wysokość 32 cm x szerokość 18 cm w kolorze białym. Przeźroczysta pokrywa dozownika umożliwiająca kontrolę zużycia wkładu, pokrywa montowana za pomocą szpilek wykonanych z tworzywa sztucznego - zdejmowana ułatwiająca czyszczenie.</w:t>
            </w:r>
          </w:p>
          <w:p w:rsidR="00FD1E48" w:rsidRPr="00836F36" w:rsidRDefault="00FD1E48" w:rsidP="00FD1E48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Ruchoma głowica umożliwiająca dozowanie odcinka w każdym kierunku, Wyjmowana głowica ułatwiająca proces czyszczenia. Zaopatrzony w zamek dwufunkcyjny, demontowany, otwierany za pomoc kluczyka lub za pomocą przycisku. Wygodne pobieranie ręcznika za pomocą tylko jednej ręki. Kompatybilny z papierem z poz. 1.</w:t>
            </w:r>
          </w:p>
          <w:p w:rsidR="00FD1E48" w:rsidRPr="0043709A" w:rsidRDefault="00FD1E48" w:rsidP="00FD1E48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36F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Dzierżawa na okres trwania umowy - opłata jednorazowa.</w:t>
            </w:r>
          </w:p>
        </w:tc>
        <w:tc>
          <w:tcPr>
            <w:tcW w:w="992" w:type="dxa"/>
            <w:vAlign w:val="center"/>
          </w:tcPr>
          <w:p w:rsidR="00FD1E48" w:rsidRPr="008C051F" w:rsidRDefault="00D17C08" w:rsidP="00C478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FD1E48" w:rsidRDefault="00D17C08" w:rsidP="00C478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FD1E48" w:rsidRPr="00B012FF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FD1E48" w:rsidRPr="006A771E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FD1E48" w:rsidRPr="006A771E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D1E48" w:rsidRPr="006A771E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D1E48" w:rsidRPr="006A771E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FD1E48" w:rsidRPr="006A771E" w:rsidRDefault="00FD1E48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47824" w:rsidRPr="006A771E" w:rsidTr="00E27638">
        <w:trPr>
          <w:trHeight w:val="2668"/>
        </w:trPr>
        <w:tc>
          <w:tcPr>
            <w:tcW w:w="550" w:type="dxa"/>
            <w:vAlign w:val="center"/>
          </w:tcPr>
          <w:p w:rsidR="00C47824" w:rsidRPr="00122340" w:rsidRDefault="00FD1E48" w:rsidP="00C4782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7" w:type="dxa"/>
            <w:vAlign w:val="center"/>
          </w:tcPr>
          <w:p w:rsidR="008F5A16" w:rsidRDefault="00C47824" w:rsidP="00C47824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Ręcznik perforowany w roli, posiadający wyjmowaną gilzę Smart </w:t>
            </w:r>
            <w:proofErr w:type="spellStart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Chłonny, wytrzymały, 1-warstwowy w kolorze białym, o wymiarach odcinka min 19 x 35 cm.( +/- 2cm ) Długość rolki 300 m ( +- 2%), ilość odcinków  min  850 szt. Ręcznik dozowany przez dozownik po jednym odcinku. Ręcznik posiadający certyfikat ekologiczny EU ECOLABEL oraz dopuszczenie do kontaktu z żywnością a także certyfikat FSC </w:t>
            </w:r>
            <w:proofErr w:type="spellStart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Recycled</w:t>
            </w:r>
            <w:proofErr w:type="spellEnd"/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  Ostatnie od 3-5 m ręcznika z nadrukiem paska umożliwiający</w:t>
            </w:r>
            <w:r w:rsidR="00D6436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</w:t>
            </w: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kontrolę zużycia wkładu.</w:t>
            </w:r>
            <w:r w:rsidR="00D71C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 Na kartonie umieszczona</w:t>
            </w: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  nazwa produktu, numer produktu, nazwa produ</w:t>
            </w:r>
            <w:r w:rsidR="008F5A1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centa, Kod EAN  umożliwiające id</w:t>
            </w: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entyfikację produktu oraz podmiotu odpowiadającego za produkt. </w:t>
            </w:r>
          </w:p>
          <w:p w:rsidR="008F5A16" w:rsidRPr="001A2A28" w:rsidRDefault="008F5A16" w:rsidP="00C47824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1A2A28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Kompatybilny z</w:t>
            </w:r>
            <w:r w:rsidR="001A2A28" w:rsidRPr="001A2A28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 posiadanym przez Zamawiającego dozownikiem: Tork </w:t>
            </w:r>
            <w:proofErr w:type="spellStart"/>
            <w:r w:rsidR="001A2A28" w:rsidRPr="001A2A28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Reflex</w:t>
            </w:r>
            <w:proofErr w:type="spellEnd"/>
            <w:r w:rsidR="001A2A28" w:rsidRPr="001A2A28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 xml:space="preserve"> dozownik do ręczników centralnie dozowanych biały M4</w:t>
            </w:r>
            <w:r w:rsidR="001A2A28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C47824" w:rsidRPr="0043709A" w:rsidRDefault="00C47824" w:rsidP="00C47824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370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Opakowanie zbiorcze 6 sztuk</w:t>
            </w:r>
          </w:p>
        </w:tc>
        <w:tc>
          <w:tcPr>
            <w:tcW w:w="992" w:type="dxa"/>
            <w:vAlign w:val="center"/>
          </w:tcPr>
          <w:p w:rsidR="00C47824" w:rsidRDefault="00C47824" w:rsidP="00C478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Op.</w:t>
            </w:r>
          </w:p>
          <w:p w:rsidR="009D5270" w:rsidRPr="00B869C9" w:rsidRDefault="009D5270" w:rsidP="00C478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(1 op. = 6 </w:t>
            </w:r>
            <w:r w:rsidRPr="009D5270">
              <w:rPr>
                <w:rFonts w:ascii="Arial" w:hAnsi="Arial" w:cs="Arial"/>
                <w:color w:val="000000"/>
                <w:sz w:val="16"/>
                <w:szCs w:val="18"/>
              </w:rPr>
              <w:t>szt.)</w:t>
            </w:r>
          </w:p>
        </w:tc>
        <w:tc>
          <w:tcPr>
            <w:tcW w:w="992" w:type="dxa"/>
            <w:vAlign w:val="center"/>
          </w:tcPr>
          <w:p w:rsidR="00C47824" w:rsidRPr="00B869C9" w:rsidRDefault="00C47824" w:rsidP="00C478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C47824" w:rsidRPr="00B012FF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C47824" w:rsidRPr="006A771E" w:rsidRDefault="00C47824" w:rsidP="00C47824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7418BE" w:rsidRPr="006A771E" w:rsidTr="007418BE">
        <w:trPr>
          <w:trHeight w:val="449"/>
        </w:trPr>
        <w:tc>
          <w:tcPr>
            <w:tcW w:w="550" w:type="dxa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center"/>
          </w:tcPr>
          <w:p w:rsidR="007418BE" w:rsidRPr="00DD6CFF" w:rsidRDefault="007418BE" w:rsidP="004F33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Razem:  wartość netto, podatek VAT</w:t>
            </w:r>
          </w:p>
        </w:tc>
        <w:tc>
          <w:tcPr>
            <w:tcW w:w="992" w:type="dxa"/>
            <w:shd w:val="clear" w:color="auto" w:fill="B3B3B3"/>
          </w:tcPr>
          <w:p w:rsidR="007418BE" w:rsidRDefault="007418BE" w:rsidP="004F3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7418BE" w:rsidRDefault="007418BE" w:rsidP="004F33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3B3B3"/>
          </w:tcPr>
          <w:p w:rsidR="007418BE" w:rsidRPr="00B012FF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8BE" w:rsidRPr="006A771E" w:rsidTr="007418BE">
        <w:trPr>
          <w:trHeight w:val="333"/>
        </w:trPr>
        <w:tc>
          <w:tcPr>
            <w:tcW w:w="550" w:type="dxa"/>
            <w:vAlign w:val="center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:rsidR="007418BE" w:rsidRPr="006A771E" w:rsidRDefault="007418BE" w:rsidP="004F3306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:rsidR="007418BE" w:rsidRPr="002A1DC1" w:rsidRDefault="007418BE" w:rsidP="004F33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1DC1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niniejszą Część, kwotę należy przenieść do Formularza oferty - p</w:t>
            </w:r>
            <w:r w:rsidR="004744DE">
              <w:rPr>
                <w:rFonts w:ascii="Arial" w:hAnsi="Arial" w:cs="Arial"/>
                <w:i/>
                <w:sz w:val="18"/>
                <w:szCs w:val="18"/>
              </w:rPr>
              <w:t>kt 5</w:t>
            </w:r>
            <w:r w:rsidRPr="002A1DC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:rsidR="007418BE" w:rsidRPr="006A771E" w:rsidRDefault="007418BE" w:rsidP="004F330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18BE" w:rsidRPr="006A771E" w:rsidRDefault="007418BE" w:rsidP="004F3306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8BE" w:rsidRPr="006A771E" w:rsidRDefault="007418BE" w:rsidP="007418BE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:rsidR="007418BE" w:rsidRPr="006A771E" w:rsidRDefault="007418BE" w:rsidP="007418BE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418BE" w:rsidRPr="006A771E" w:rsidRDefault="007418BE" w:rsidP="007418BE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:rsidR="003B259F" w:rsidRPr="007418BE" w:rsidRDefault="007418BE" w:rsidP="007418BE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A771E">
        <w:rPr>
          <w:rFonts w:ascii="Arial" w:hAnsi="Arial" w:cs="Arial"/>
          <w:color w:val="222222"/>
        </w:rPr>
        <w:t>........................... dnia ....................</w:t>
      </w:r>
      <w:r w:rsidRPr="006A771E">
        <w:rPr>
          <w:rFonts w:ascii="Arial" w:hAnsi="Arial" w:cs="Arial"/>
          <w:color w:val="222222"/>
        </w:rPr>
        <w:tab/>
      </w:r>
      <w:r w:rsidRPr="006A771E">
        <w:rPr>
          <w:rFonts w:ascii="Arial" w:hAnsi="Arial" w:cs="Arial"/>
          <w:color w:val="222222"/>
        </w:rPr>
        <w:tab/>
        <w:t xml:space="preserve">       </w:t>
      </w:r>
      <w:r>
        <w:rPr>
          <w:rFonts w:ascii="Arial" w:hAnsi="Arial" w:cs="Arial"/>
          <w:color w:val="222222"/>
        </w:rPr>
        <w:t xml:space="preserve">                </w:t>
      </w:r>
    </w:p>
    <w:sectPr w:rsidR="003B259F" w:rsidRPr="007418BE" w:rsidSect="007418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BE"/>
    <w:rsid w:val="001A2A28"/>
    <w:rsid w:val="00237F9E"/>
    <w:rsid w:val="002C49A9"/>
    <w:rsid w:val="00315376"/>
    <w:rsid w:val="003B259F"/>
    <w:rsid w:val="00424129"/>
    <w:rsid w:val="004252C9"/>
    <w:rsid w:val="004744DE"/>
    <w:rsid w:val="004F7D1F"/>
    <w:rsid w:val="007418BE"/>
    <w:rsid w:val="00761BE1"/>
    <w:rsid w:val="008C051F"/>
    <w:rsid w:val="008F5A16"/>
    <w:rsid w:val="009D5270"/>
    <w:rsid w:val="00C47824"/>
    <w:rsid w:val="00D17C08"/>
    <w:rsid w:val="00D64360"/>
    <w:rsid w:val="00D71C42"/>
    <w:rsid w:val="00E00F7D"/>
    <w:rsid w:val="00E27638"/>
    <w:rsid w:val="00E756B2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9E2"/>
  <w15:chartTrackingRefBased/>
  <w15:docId w15:val="{8E472DFF-9D35-4267-9574-5DCD04E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8B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8BE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2024-02-07T09:45:00Z</dcterms:created>
  <dcterms:modified xsi:type="dcterms:W3CDTF">2024-04-05T05:51:00Z</dcterms:modified>
</cp:coreProperties>
</file>