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E299" w14:textId="09DE5C03" w:rsidR="008A7C85" w:rsidRPr="008A7C85" w:rsidRDefault="008A7C85" w:rsidP="008A7C85">
      <w:pPr>
        <w:jc w:val="right"/>
        <w:rPr>
          <w:rFonts w:eastAsia="Calibri" w:cs="Times New Roman"/>
          <w:b/>
          <w:i/>
        </w:rPr>
      </w:pPr>
      <w:bookmarkStart w:id="0" w:name="_GoBack"/>
      <w:bookmarkEnd w:id="0"/>
      <w:r w:rsidRPr="008A7C85">
        <w:rPr>
          <w:rFonts w:eastAsia="Calibri" w:cs="Times New Roman"/>
          <w:b/>
          <w:i/>
        </w:rPr>
        <w:t>Załącznik nr 7 do SWZ</w:t>
      </w:r>
    </w:p>
    <w:p w14:paraId="734763B9" w14:textId="77777777" w:rsidR="008A7C85" w:rsidRDefault="008A7C85" w:rsidP="0071180D">
      <w:pPr>
        <w:jc w:val="center"/>
        <w:rPr>
          <w:rFonts w:ascii="Times New Roman" w:eastAsia="Calibri" w:hAnsi="Times New Roman" w:cs="Times New Roman"/>
          <w:b/>
          <w:sz w:val="24"/>
          <w:szCs w:val="24"/>
        </w:rPr>
      </w:pPr>
    </w:p>
    <w:p w14:paraId="7FDF74AC" w14:textId="3B84DE0D" w:rsidR="0071180D" w:rsidRPr="004C0F52" w:rsidRDefault="0071180D" w:rsidP="007118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OPIS PRZEDMIOTU ZAMÓWIENIA</w:t>
      </w:r>
    </w:p>
    <w:p w14:paraId="3A8BF7BA" w14:textId="77777777" w:rsidR="0071180D" w:rsidRDefault="0071180D" w:rsidP="0071180D">
      <w:pPr>
        <w:jc w:val="both"/>
        <w:rPr>
          <w:rFonts w:ascii="Times New Roman" w:eastAsia="Calibri" w:hAnsi="Times New Roman" w:cs="Times New Roman"/>
          <w:sz w:val="24"/>
          <w:szCs w:val="24"/>
        </w:rPr>
      </w:pPr>
    </w:p>
    <w:p w14:paraId="26AB5D2F" w14:textId="77777777" w:rsidR="0071180D" w:rsidRPr="007856E6" w:rsidRDefault="0071180D" w:rsidP="0071180D">
      <w:pPr>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Specyfikacja systemu informatycznego</w:t>
      </w:r>
    </w:p>
    <w:p w14:paraId="172299E9" w14:textId="77B3810B" w:rsidR="0071180D" w:rsidRPr="007856E6" w:rsidRDefault="007856E6" w:rsidP="007856E6">
      <w:pPr>
        <w:spacing w:after="0" w:line="240" w:lineRule="auto"/>
        <w:ind w:firstLine="708"/>
        <w:jc w:val="both"/>
        <w:rPr>
          <w:rFonts w:ascii="Times New Roman" w:eastAsia="Calibri" w:hAnsi="Times New Roman" w:cs="Times New Roman"/>
          <w:sz w:val="24"/>
          <w:szCs w:val="24"/>
        </w:rPr>
      </w:pPr>
      <w:r w:rsidRPr="007856E6">
        <w:rPr>
          <w:rStyle w:val="normaltextrun"/>
          <w:rFonts w:ascii="Times New Roman" w:hAnsi="Times New Roman" w:cs="Times New Roman"/>
          <w:sz w:val="24"/>
          <w:szCs w:val="24"/>
          <w:shd w:val="clear" w:color="auto" w:fill="FFFFFF"/>
        </w:rPr>
        <w:t>Celem systemu jest wsparcie procesu dydaktycznego na kierunkach ścisłych, gdzie istotnym składnikiem jest realizacja projektów</w:t>
      </w:r>
      <w:r w:rsidR="029A92B8"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programistycznych</w:t>
      </w:r>
      <w:r w:rsidR="67BFA9E9" w:rsidRPr="007856E6">
        <w:rPr>
          <w:rStyle w:val="normaltextrun"/>
          <w:rFonts w:ascii="Times New Roman" w:hAnsi="Times New Roman" w:cs="Times New Roman"/>
          <w:sz w:val="24"/>
          <w:szCs w:val="24"/>
          <w:shd w:val="clear" w:color="auto" w:fill="FFFFFF"/>
        </w:rPr>
        <w:t xml:space="preserve"> </w:t>
      </w:r>
      <w:r w:rsidRPr="007856E6">
        <w:rPr>
          <w:rStyle w:val="normaltextrun"/>
          <w:rFonts w:ascii="Times New Roman" w:hAnsi="Times New Roman" w:cs="Times New Roman"/>
          <w:sz w:val="24"/>
          <w:szCs w:val="24"/>
          <w:shd w:val="clear" w:color="auto" w:fill="FFFFFF"/>
        </w:rPr>
        <w:t>indywidualnych i zespołowych. System informatyczny będący przedmiotem niniejszego opracowania jest w założeniu uniwersalną platformą do realizacji projektów i przedsięwzięć zespołowych dedykowaną dla studentów takich kierunków jak informatyka i mechatronika Uniwersytetu Kazimierza Wielkiego w Bydgoszczy. System integruje usługi i funkcjonalności, które są niezbędne do realizacji projektów zespołowych z uwzględnieniem nowoczesnych metodyk i narzędzi zarządzania projektami w tym projektami informatycznymi. Elastyczność systemu i jego modularyzacja ułatwiająca rozbudowę powinna umożliwić budowę platformy dedykowanej docelowo wszystkim studentom Uniwersytetu. Tego rodzaju narzędzia są w obecnej sytuacji potężnym akceleratorem transformacji cyfrowej wielu branż i istnieje potrzeba implementacji takiego narzędzia także w proces dydaktyczny.</w:t>
      </w:r>
      <w:r w:rsidRPr="007856E6">
        <w:rPr>
          <w:rStyle w:val="eop"/>
          <w:rFonts w:ascii="Times New Roman" w:hAnsi="Times New Roman" w:cs="Times New Roman"/>
          <w:sz w:val="24"/>
          <w:szCs w:val="24"/>
          <w:shd w:val="clear" w:color="auto" w:fill="FFFFFF"/>
        </w:rPr>
        <w:t> </w:t>
      </w:r>
    </w:p>
    <w:p w14:paraId="25773E36" w14:textId="77777777" w:rsidR="007856E6" w:rsidRDefault="007856E6" w:rsidP="007856E6">
      <w:pPr>
        <w:pStyle w:val="paragraph"/>
        <w:spacing w:before="0" w:beforeAutospacing="0" w:after="0" w:afterAutospacing="0"/>
        <w:jc w:val="both"/>
        <w:textAlignment w:val="baseline"/>
        <w:rPr>
          <w:rStyle w:val="normaltextrun"/>
          <w:rFonts w:eastAsia="Calibri"/>
        </w:rPr>
      </w:pPr>
    </w:p>
    <w:p w14:paraId="6A9A6ACB" w14:textId="77777777" w:rsidR="007856E6" w:rsidRPr="007856E6" w:rsidRDefault="007856E6" w:rsidP="007856E6">
      <w:pPr>
        <w:pStyle w:val="paragraph"/>
        <w:spacing w:before="0" w:beforeAutospacing="0" w:after="0" w:afterAutospacing="0"/>
        <w:jc w:val="both"/>
        <w:textAlignment w:val="baseline"/>
      </w:pPr>
      <w:r w:rsidRPr="007856E6">
        <w:rPr>
          <w:rStyle w:val="normaltextrun"/>
          <w:rFonts w:eastAsia="Calibri"/>
        </w:rPr>
        <w:t>Wsparcie powinno obejmować szeroki zakres, w którym można wskazać następujące obszary funkcjonalności:</w:t>
      </w:r>
      <w:r w:rsidRPr="007856E6">
        <w:rPr>
          <w:rStyle w:val="eop"/>
        </w:rPr>
        <w:t> </w:t>
      </w:r>
    </w:p>
    <w:p w14:paraId="40FFCB08" w14:textId="289A47F8" w:rsidR="007856E6" w:rsidRPr="007856E6" w:rsidRDefault="007856E6" w:rsidP="00C976DB">
      <w:pPr>
        <w:pStyle w:val="paragraph"/>
        <w:numPr>
          <w:ilvl w:val="0"/>
          <w:numId w:val="1"/>
        </w:numPr>
        <w:spacing w:before="0" w:beforeAutospacing="0" w:after="0" w:afterAutospacing="0"/>
        <w:ind w:left="709" w:hanging="349"/>
        <w:jc w:val="both"/>
        <w:textAlignment w:val="baseline"/>
      </w:pPr>
      <w:r w:rsidRPr="007856E6">
        <w:rPr>
          <w:rStyle w:val="normaltextrun"/>
          <w:rFonts w:eastAsia="Calibri"/>
        </w:rPr>
        <w:t>zarządzanie realizacją projektów ze</w:t>
      </w:r>
      <w:r w:rsidR="00880BC6">
        <w:rPr>
          <w:rStyle w:val="normaltextrun"/>
          <w:rFonts w:eastAsia="Calibri"/>
        </w:rPr>
        <w:t xml:space="preserve"> </w:t>
      </w:r>
      <w:r w:rsidRPr="007856E6">
        <w:rPr>
          <w:rStyle w:val="normaltextrun"/>
          <w:rFonts w:eastAsia="Calibri"/>
        </w:rPr>
        <w:t>szczególnym</w:t>
      </w:r>
      <w:r>
        <w:rPr>
          <w:rStyle w:val="normaltextrun"/>
          <w:rFonts w:eastAsia="Calibri"/>
        </w:rPr>
        <w:t xml:space="preserve"> </w:t>
      </w:r>
      <w:r w:rsidRPr="007856E6">
        <w:rPr>
          <w:rStyle w:val="normaltextrun"/>
          <w:rFonts w:eastAsia="Calibri"/>
        </w:rPr>
        <w:t>uwzględnieniem</w:t>
      </w:r>
      <w:r>
        <w:rPr>
          <w:rStyle w:val="normaltextrun"/>
          <w:rFonts w:eastAsia="Calibri"/>
        </w:rPr>
        <w:t xml:space="preserve"> </w:t>
      </w:r>
      <w:r w:rsidRPr="007856E6">
        <w:rPr>
          <w:rStyle w:val="normaltextrun"/>
          <w:rFonts w:eastAsia="Calibri"/>
        </w:rPr>
        <w:t>projektów</w:t>
      </w:r>
      <w:r>
        <w:rPr>
          <w:rStyle w:val="normaltextrun"/>
          <w:rFonts w:eastAsia="Calibri"/>
        </w:rPr>
        <w:t xml:space="preserve"> </w:t>
      </w:r>
      <w:r w:rsidRPr="007856E6">
        <w:rPr>
          <w:rStyle w:val="normaltextrun"/>
          <w:rFonts w:eastAsia="Calibri"/>
        </w:rPr>
        <w:t>informatycznych i </w:t>
      </w:r>
      <w:r w:rsidRPr="007856E6">
        <w:rPr>
          <w:rStyle w:val="spellingerror"/>
          <w:rFonts w:eastAsia="Calibri"/>
        </w:rPr>
        <w:t>mechatronicznych</w:t>
      </w:r>
      <w:r w:rsidRPr="007856E6">
        <w:rPr>
          <w:rStyle w:val="normaltextrun"/>
          <w:rFonts w:eastAsia="Calibri"/>
        </w:rPr>
        <w:t>,  </w:t>
      </w:r>
      <w:r w:rsidRPr="007856E6">
        <w:rPr>
          <w:rStyle w:val="eop"/>
        </w:rPr>
        <w:t> </w:t>
      </w:r>
    </w:p>
    <w:p w14:paraId="301CD137" w14:textId="77777777" w:rsidR="007856E6" w:rsidRPr="007856E6" w:rsidRDefault="007856E6" w:rsidP="00C976DB">
      <w:pPr>
        <w:pStyle w:val="paragraph"/>
        <w:numPr>
          <w:ilvl w:val="0"/>
          <w:numId w:val="1"/>
        </w:numPr>
        <w:spacing w:before="0" w:beforeAutospacing="0" w:after="0" w:afterAutospacing="0"/>
        <w:ind w:left="709" w:hanging="349"/>
        <w:jc w:val="both"/>
        <w:textAlignment w:val="baseline"/>
      </w:pPr>
      <w:r w:rsidRPr="007856E6">
        <w:rPr>
          <w:rStyle w:val="normaltextrun"/>
          <w:rFonts w:eastAsia="Calibri"/>
        </w:rPr>
        <w:t>wsparcie dla studentów podczas całego toku studiów poprzez organizację pracy w projektach zespołowych o charakterze programistycznym,  </w:t>
      </w:r>
      <w:r w:rsidRPr="007856E6">
        <w:rPr>
          <w:rStyle w:val="eop"/>
        </w:rPr>
        <w:t> </w:t>
      </w:r>
    </w:p>
    <w:p w14:paraId="5C93069E"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oferowanie wewnętrznej przestrzeni dyskowej i roboczej na potrzeby realizacji zajęć oraz zarządzanie tą przestrzenią,  </w:t>
      </w:r>
      <w:r w:rsidRPr="007856E6">
        <w:rPr>
          <w:rStyle w:val="eop"/>
        </w:rPr>
        <w:t> </w:t>
      </w:r>
    </w:p>
    <w:p w14:paraId="0F71BADC"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repozytorium materiałów edukacyjnych do wykorzystania w trakcie realizacji zajęć w kontakcie bezpośrednim prezentujące w zunifikowany sposób oraz w atrakcyjnej i nowoczesnej formie autorskie materiały dydaktyczne z zakresu informatyki i mechatroniki,  </w:t>
      </w:r>
      <w:r w:rsidRPr="007856E6">
        <w:rPr>
          <w:rStyle w:val="eop"/>
        </w:rPr>
        <w:t> </w:t>
      </w:r>
    </w:p>
    <w:p w14:paraId="191A4D23"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zarządzanie pozostałymi formami aktywności studenckiej (koła naukowe, praktyki studenckie),  </w:t>
      </w:r>
      <w:r w:rsidRPr="007856E6">
        <w:rPr>
          <w:rStyle w:val="eop"/>
        </w:rPr>
        <w:t> </w:t>
      </w:r>
    </w:p>
    <w:p w14:paraId="210DE892"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wsparcie dla działów HR pracodawców, implementacja narzędzi profilowania zawodowego oraz autoprezentacji studentów,  </w:t>
      </w:r>
      <w:r w:rsidRPr="007856E6">
        <w:rPr>
          <w:rStyle w:val="eop"/>
        </w:rPr>
        <w:t> </w:t>
      </w:r>
    </w:p>
    <w:p w14:paraId="2D9FED00" w14:textId="77777777" w:rsidR="007856E6" w:rsidRPr="007856E6" w:rsidRDefault="007856E6" w:rsidP="00C976DB">
      <w:pPr>
        <w:pStyle w:val="paragraph"/>
        <w:numPr>
          <w:ilvl w:val="0"/>
          <w:numId w:val="2"/>
        </w:numPr>
        <w:spacing w:before="0" w:beforeAutospacing="0" w:after="0" w:afterAutospacing="0"/>
        <w:ind w:left="709" w:hanging="349"/>
        <w:jc w:val="both"/>
        <w:textAlignment w:val="baseline"/>
      </w:pPr>
      <w:r w:rsidRPr="007856E6">
        <w:rPr>
          <w:rStyle w:val="normaltextrun"/>
          <w:rFonts w:eastAsia="Calibri"/>
        </w:rPr>
        <w:t>wsparcie i zarządzanie komunikacją i informacjami związanymi z bezpośrednim prowadzeniem zajęć, takie jak kontrola obecności, udostępnianie treści dydaktycznych w ich trakcie czy przeprowadzanie sprawdzianów, testów i egzaminów.  </w:t>
      </w:r>
      <w:r w:rsidRPr="007856E6">
        <w:rPr>
          <w:rStyle w:val="eop"/>
        </w:rPr>
        <w:t> </w:t>
      </w:r>
    </w:p>
    <w:p w14:paraId="6B53E92C"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wsparcie komunikacji globalnej między użytkownikami zarówno w związku z procesem dydaktycznym jak i w zakresie swobodnej wymiany myśli,  </w:t>
      </w:r>
      <w:r w:rsidRPr="007856E6">
        <w:rPr>
          <w:rStyle w:val="eop"/>
        </w:rPr>
        <w:t> </w:t>
      </w:r>
    </w:p>
    <w:p w14:paraId="0D252477"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wsparcie w zakresie swobodnej komunikacji poprzez system forów i blogów przypisanych do projektów,  </w:t>
      </w:r>
      <w:r w:rsidRPr="007856E6">
        <w:rPr>
          <w:rStyle w:val="eop"/>
        </w:rPr>
        <w:t> </w:t>
      </w:r>
    </w:p>
    <w:p w14:paraId="64F496DC" w14:textId="77777777"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narzędzia analizy informacji o aktywności studentów z całego toku studiów wraz z generowaniem zestawień statystycznych oraz innych jak np. CV, profil zawodowy, charakterystyka aktywności itp.,</w:t>
      </w:r>
      <w:r w:rsidRPr="007856E6">
        <w:rPr>
          <w:rStyle w:val="eop"/>
        </w:rPr>
        <w:t> </w:t>
      </w:r>
    </w:p>
    <w:p w14:paraId="164C6784" w14:textId="496382B3"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t>integracja z aplikacjami i usługami firm trzecich, niezbędnymi do realizacji prac programistycznych: wspierającymi pracę grupową</w:t>
      </w:r>
      <w:r w:rsidR="00880BC6">
        <w:rPr>
          <w:rStyle w:val="normaltextrun"/>
          <w:rFonts w:eastAsia="Calibri"/>
        </w:rPr>
        <w:t xml:space="preserve"> (Microsoft </w:t>
      </w:r>
      <w:proofErr w:type="spellStart"/>
      <w:r w:rsidR="00880BC6">
        <w:rPr>
          <w:rStyle w:val="normaltextrun"/>
          <w:rFonts w:eastAsia="Calibri"/>
        </w:rPr>
        <w:t>Teams</w:t>
      </w:r>
      <w:proofErr w:type="spellEnd"/>
      <w:r w:rsidR="00880BC6">
        <w:rPr>
          <w:rStyle w:val="normaltextrun"/>
          <w:rFonts w:eastAsia="Calibri"/>
        </w:rPr>
        <w:t>)</w:t>
      </w:r>
      <w:r w:rsidRPr="007856E6">
        <w:rPr>
          <w:rStyle w:val="normaltextrun"/>
          <w:rFonts w:eastAsia="Calibri"/>
        </w:rPr>
        <w:t xml:space="preserve">, repozytorium </w:t>
      </w:r>
      <w:r w:rsidR="00880BC6">
        <w:rPr>
          <w:rStyle w:val="normaltextrun"/>
          <w:rFonts w:eastAsia="Calibri"/>
        </w:rPr>
        <w:t xml:space="preserve">i wersjonowanie </w:t>
      </w:r>
      <w:r w:rsidRPr="007856E6">
        <w:rPr>
          <w:rStyle w:val="normaltextrun"/>
          <w:rFonts w:eastAsia="Calibri"/>
        </w:rPr>
        <w:t>kodu</w:t>
      </w:r>
      <w:r w:rsidR="00880BC6">
        <w:rPr>
          <w:rStyle w:val="normaltextrun"/>
          <w:rFonts w:eastAsia="Calibri"/>
        </w:rPr>
        <w:t xml:space="preserve"> (Git)</w:t>
      </w:r>
      <w:r w:rsidRPr="007856E6">
        <w:rPr>
          <w:rStyle w:val="normaltextrun"/>
          <w:rFonts w:eastAsia="Calibri"/>
        </w:rPr>
        <w:t>,  </w:t>
      </w:r>
      <w:r w:rsidRPr="007856E6">
        <w:rPr>
          <w:rStyle w:val="eop"/>
        </w:rPr>
        <w:t> </w:t>
      </w:r>
    </w:p>
    <w:p w14:paraId="0C2BF485" w14:textId="05C45881" w:rsidR="007856E6" w:rsidRPr="007856E6" w:rsidRDefault="007856E6" w:rsidP="00C976DB">
      <w:pPr>
        <w:pStyle w:val="paragraph"/>
        <w:numPr>
          <w:ilvl w:val="0"/>
          <w:numId w:val="3"/>
        </w:numPr>
        <w:spacing w:before="0" w:beforeAutospacing="0" w:after="0" w:afterAutospacing="0"/>
        <w:ind w:left="709" w:hanging="349"/>
        <w:jc w:val="both"/>
        <w:textAlignment w:val="baseline"/>
      </w:pPr>
      <w:r w:rsidRPr="007856E6">
        <w:rPr>
          <w:rStyle w:val="normaltextrun"/>
          <w:rFonts w:eastAsia="Calibri"/>
        </w:rPr>
        <w:lastRenderedPageBreak/>
        <w:t>interfejsy sprzętowe umożliwiające kom</w:t>
      </w:r>
      <w:r w:rsidR="00880BC6">
        <w:rPr>
          <w:rStyle w:val="normaltextrun"/>
          <w:rFonts w:eastAsia="Calibri"/>
        </w:rPr>
        <w:t>u</w:t>
      </w:r>
      <w:r w:rsidR="00C517A9">
        <w:rPr>
          <w:rStyle w:val="normaltextrun"/>
          <w:rFonts w:eastAsia="Calibri"/>
        </w:rPr>
        <w:t>n</w:t>
      </w:r>
      <w:r w:rsidR="00880BC6">
        <w:rPr>
          <w:rStyle w:val="normaltextrun"/>
          <w:rFonts w:eastAsia="Calibri"/>
        </w:rPr>
        <w:t>i</w:t>
      </w:r>
      <w:r w:rsidRPr="007856E6">
        <w:rPr>
          <w:rStyle w:val="normaltextrun"/>
          <w:rFonts w:eastAsia="Calibri"/>
        </w:rPr>
        <w:t>kację między urządzeniami Internetu Rzeczy a systemem informatycznym (będącym przedmiotem niniejszego opracowania) za pomocą popularnych technologii przewodowej i bezprzewodowej transmisji danych.</w:t>
      </w:r>
      <w:r w:rsidRPr="007856E6">
        <w:rPr>
          <w:rStyle w:val="eop"/>
        </w:rPr>
        <w:t> </w:t>
      </w:r>
    </w:p>
    <w:p w14:paraId="0D504353" w14:textId="77777777" w:rsidR="007856E6" w:rsidRPr="007856E6" w:rsidRDefault="007856E6" w:rsidP="00C976DB">
      <w:pPr>
        <w:pStyle w:val="paragraph"/>
        <w:numPr>
          <w:ilvl w:val="0"/>
          <w:numId w:val="4"/>
        </w:numPr>
        <w:spacing w:before="0" w:beforeAutospacing="0" w:after="0" w:afterAutospacing="0"/>
        <w:ind w:left="709" w:hanging="349"/>
        <w:jc w:val="both"/>
        <w:textAlignment w:val="baseline"/>
      </w:pPr>
      <w:r w:rsidRPr="007856E6">
        <w:rPr>
          <w:rStyle w:val="normaltextrun"/>
          <w:rFonts w:eastAsia="Calibri"/>
        </w:rPr>
        <w:t>“Tablica” z propozycjami tematów prac dyplomowych inżynierskich i magisterskich </w:t>
      </w:r>
      <w:r w:rsidRPr="007856E6">
        <w:rPr>
          <w:rStyle w:val="eop"/>
        </w:rPr>
        <w:t> </w:t>
      </w:r>
    </w:p>
    <w:p w14:paraId="5B3372AF" w14:textId="77777777" w:rsidR="0071180D" w:rsidRPr="007856E6" w:rsidRDefault="0071180D" w:rsidP="007856E6">
      <w:pPr>
        <w:pStyle w:val="Akapitzlist"/>
        <w:spacing w:line="240" w:lineRule="auto"/>
        <w:jc w:val="both"/>
        <w:rPr>
          <w:rFonts w:ascii="Times New Roman" w:hAnsi="Times New Roman"/>
          <w:sz w:val="24"/>
          <w:szCs w:val="24"/>
        </w:rPr>
      </w:pPr>
    </w:p>
    <w:p w14:paraId="5FC391DE"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6CBFD9DF"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17163341" w14:textId="77777777" w:rsidR="0071180D" w:rsidRPr="007856E6"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Wymagania ogólne</w:t>
      </w:r>
    </w:p>
    <w:p w14:paraId="49B9062D"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A2EC3B6" w14:textId="77777777" w:rsidR="007856E6" w:rsidRPr="007856E6" w:rsidRDefault="007856E6" w:rsidP="00934B2E">
      <w:pPr>
        <w:pStyle w:val="paragraph"/>
        <w:numPr>
          <w:ilvl w:val="0"/>
          <w:numId w:val="5"/>
        </w:numPr>
        <w:spacing w:before="0" w:beforeAutospacing="0" w:after="0" w:afterAutospacing="0"/>
        <w:ind w:left="709" w:hanging="349"/>
        <w:jc w:val="both"/>
        <w:textAlignment w:val="baseline"/>
      </w:pPr>
      <w:r w:rsidRPr="007856E6">
        <w:rPr>
          <w:rStyle w:val="normaltextrun"/>
          <w:rFonts w:eastAsia="Calibri"/>
        </w:rPr>
        <w:t>System musi być zgodny ze specyfikacją XPDL opracowaną przez </w:t>
      </w:r>
      <w:proofErr w:type="spellStart"/>
      <w:r w:rsidRPr="007856E6">
        <w:rPr>
          <w:rStyle w:val="spellingerror"/>
        </w:rPr>
        <w:t>Workflow</w:t>
      </w:r>
      <w:proofErr w:type="spellEnd"/>
      <w:r w:rsidRPr="007856E6">
        <w:rPr>
          <w:rStyle w:val="normaltextrun"/>
          <w:rFonts w:eastAsia="Calibri"/>
        </w:rPr>
        <w:t> Management </w:t>
      </w:r>
      <w:proofErr w:type="spellStart"/>
      <w:r w:rsidRPr="007856E6">
        <w:rPr>
          <w:rStyle w:val="spellingerror"/>
        </w:rPr>
        <w:t>Coalition</w:t>
      </w:r>
      <w:proofErr w:type="spellEnd"/>
      <w:r w:rsidRPr="007856E6">
        <w:rPr>
          <w:rStyle w:val="normaltextrun"/>
          <w:rFonts w:eastAsia="Calibri"/>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Pr="007856E6">
        <w:rPr>
          <w:rStyle w:val="eop"/>
          <w:rFonts w:eastAsia="Calibri"/>
        </w:rPr>
        <w:t> </w:t>
      </w:r>
    </w:p>
    <w:p w14:paraId="4F171560" w14:textId="07C26010"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 xml:space="preserve">Dostęp do systemu możliwy jest z następujących przeglądarek internetowych </w:t>
      </w:r>
      <w:r w:rsidR="00B21C2B">
        <w:rPr>
          <w:rStyle w:val="normaltextrun"/>
          <w:rFonts w:eastAsia="Calibri"/>
        </w:rPr>
        <w:t xml:space="preserve">które w testach </w:t>
      </w:r>
      <w:r w:rsidR="00255C7A">
        <w:rPr>
          <w:rStyle w:val="normaltextrun"/>
          <w:rFonts w:eastAsia="Calibri"/>
        </w:rPr>
        <w:t>uzyskały</w:t>
      </w:r>
      <w:r w:rsidR="00255C7A" w:rsidRPr="008A7C85">
        <w:rPr>
          <w:rStyle w:val="normaltextrun"/>
          <w:rFonts w:eastAsia="Calibri"/>
          <w:color w:val="000000" w:themeColor="text1"/>
        </w:rPr>
        <w:t xml:space="preserve">: </w:t>
      </w:r>
      <w:proofErr w:type="spellStart"/>
      <w:r w:rsidR="00255C7A" w:rsidRPr="008A7C85">
        <w:rPr>
          <w:rStyle w:val="normaltextrun"/>
          <w:rFonts w:eastAsia="Calibri"/>
          <w:color w:val="000000" w:themeColor="text1"/>
        </w:rPr>
        <w:t>Basemark</w:t>
      </w:r>
      <w:proofErr w:type="spellEnd"/>
      <w:r w:rsidR="00255C7A" w:rsidRPr="008A7C85">
        <w:rPr>
          <w:rStyle w:val="normaltextrun"/>
          <w:rFonts w:eastAsia="Calibri"/>
          <w:color w:val="000000" w:themeColor="text1"/>
        </w:rPr>
        <w:t xml:space="preserve"> Web 3.0 – 440 do 1120 pkt, </w:t>
      </w:r>
      <w:proofErr w:type="spellStart"/>
      <w:r w:rsidR="00255C7A" w:rsidRPr="008A7C85">
        <w:rPr>
          <w:rStyle w:val="normaltextrun"/>
          <w:rFonts w:eastAsia="Calibri"/>
          <w:color w:val="000000" w:themeColor="text1"/>
        </w:rPr>
        <w:t>JetStream</w:t>
      </w:r>
      <w:proofErr w:type="spellEnd"/>
      <w:r w:rsidR="00255C7A" w:rsidRPr="008A7C85">
        <w:rPr>
          <w:rStyle w:val="normaltextrun"/>
          <w:rFonts w:eastAsia="Calibri"/>
          <w:color w:val="000000" w:themeColor="text1"/>
        </w:rPr>
        <w:t xml:space="preserve"> 1.1 od 160 do 230 pkt, </w:t>
      </w:r>
      <w:proofErr w:type="spellStart"/>
      <w:r w:rsidR="00255C7A" w:rsidRPr="008A7C85">
        <w:rPr>
          <w:rStyle w:val="normaltextrun"/>
          <w:rFonts w:eastAsia="Calibri"/>
          <w:color w:val="000000" w:themeColor="text1"/>
        </w:rPr>
        <w:t>Speedometer</w:t>
      </w:r>
      <w:proofErr w:type="spellEnd"/>
      <w:r w:rsidR="00255C7A" w:rsidRPr="008A7C85">
        <w:rPr>
          <w:rStyle w:val="normaltextrun"/>
          <w:rFonts w:eastAsia="Calibri"/>
          <w:color w:val="000000" w:themeColor="text1"/>
        </w:rPr>
        <w:t xml:space="preserve"> 2.0 od 55 do 90 pkt, </w:t>
      </w:r>
      <w:proofErr w:type="spellStart"/>
      <w:r w:rsidR="00255C7A" w:rsidRPr="008A7C85">
        <w:rPr>
          <w:rStyle w:val="normaltextrun"/>
          <w:rFonts w:eastAsia="Calibri"/>
          <w:color w:val="000000" w:themeColor="text1"/>
        </w:rPr>
        <w:t>MotionMark</w:t>
      </w:r>
      <w:proofErr w:type="spellEnd"/>
      <w:r w:rsidR="00255C7A" w:rsidRPr="008A7C85">
        <w:rPr>
          <w:rStyle w:val="normaltextrun"/>
          <w:rFonts w:eastAsia="Calibri"/>
          <w:color w:val="000000" w:themeColor="text1"/>
        </w:rPr>
        <w:t xml:space="preserve"> 1.1 od 350 do 460 pkt, ARES-6 od 83 do 25 pkt </w:t>
      </w:r>
      <w:r w:rsidRPr="008A7C85">
        <w:rPr>
          <w:rStyle w:val="normaltextrun"/>
          <w:rFonts w:eastAsia="Calibri"/>
          <w:color w:val="000000" w:themeColor="text1"/>
        </w:rPr>
        <w:t>(</w:t>
      </w:r>
      <w:r w:rsidR="00255C7A" w:rsidRPr="008A7C85">
        <w:rPr>
          <w:rStyle w:val="normaltextrun"/>
          <w:rFonts w:eastAsia="Calibri"/>
          <w:color w:val="000000" w:themeColor="text1"/>
        </w:rPr>
        <w:t>https://www.benchmark.pl</w:t>
      </w:r>
      <w:r w:rsidRPr="008A7C85">
        <w:rPr>
          <w:rStyle w:val="normaltextrun"/>
          <w:rFonts w:eastAsia="Calibri"/>
          <w:color w:val="000000" w:themeColor="text1"/>
        </w:rPr>
        <w:t xml:space="preserve">) i nie wymaga instalacji dodatkowego </w:t>
      </w:r>
      <w:r w:rsidRPr="007856E6">
        <w:rPr>
          <w:rStyle w:val="normaltextrun"/>
          <w:rFonts w:eastAsia="Calibri"/>
        </w:rPr>
        <w:t>oprogramowania po stronie klienta,  </w:t>
      </w:r>
      <w:r w:rsidRPr="007856E6">
        <w:rPr>
          <w:rStyle w:val="eop"/>
          <w:rFonts w:eastAsia="Calibri"/>
        </w:rPr>
        <w:t> </w:t>
      </w:r>
    </w:p>
    <w:p w14:paraId="439BF22B"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Moduły oferowanego rozwiązania muszą stanowić integralną całość - oprogramowanie zewnętrzne instalowane w ramach systemu powinno być dostępne przez spójny interfejs graficzny, zarówno dla użytkownika końcowego, jak i administratora.  </w:t>
      </w:r>
      <w:r w:rsidRPr="007856E6">
        <w:rPr>
          <w:rStyle w:val="eop"/>
          <w:rFonts w:eastAsia="Calibri"/>
        </w:rPr>
        <w:t> </w:t>
      </w:r>
    </w:p>
    <w:p w14:paraId="50A643D8" w14:textId="6772D93E" w:rsidR="007856E6" w:rsidRPr="007856E6" w:rsidRDefault="007856E6" w:rsidP="60CDB46A">
      <w:pPr>
        <w:pStyle w:val="paragraph"/>
        <w:numPr>
          <w:ilvl w:val="0"/>
          <w:numId w:val="6"/>
        </w:numPr>
        <w:spacing w:before="0" w:beforeAutospacing="0" w:after="0" w:afterAutospacing="0"/>
        <w:ind w:left="709" w:hanging="349"/>
        <w:jc w:val="both"/>
        <w:textAlignment w:val="baseline"/>
      </w:pPr>
      <w:r w:rsidRPr="60CDB46A">
        <w:rPr>
          <w:rStyle w:val="normaltextrun"/>
          <w:rFonts w:eastAsia="Calibri"/>
        </w:rPr>
        <w:t>W zakresie UI/UX system musi posiadać nowoczesny</w:t>
      </w:r>
      <w:r w:rsidR="6419CF69" w:rsidRPr="60CDB46A">
        <w:rPr>
          <w:rStyle w:val="normaltextrun"/>
          <w:rFonts w:eastAsia="Calibri"/>
        </w:rPr>
        <w:t>, responsywny</w:t>
      </w:r>
      <w:r w:rsidRPr="60CDB46A">
        <w:rPr>
          <w:rStyle w:val="normaltextrun"/>
          <w:rFonts w:eastAsia="Calibri"/>
        </w:rPr>
        <w:t> interfejs graficzny, musi być przyjazny dla użytkowników tzn. charakteryzować się łatwością i intuicyjnością obsługi oprogramowania między innymi poprzez umożliwienie dokonywania wszelkich zmian struktury wprowadzanych danych poprzez mechanizmy „Drag &amp; Drop” oraz/lub asynchronicznych akcji niewymagających przeładowania strony w przeglądarce internetowej.</w:t>
      </w:r>
      <w:r w:rsidRPr="60CDB46A">
        <w:rPr>
          <w:rStyle w:val="eop"/>
          <w:rFonts w:eastAsia="Calibri"/>
        </w:rPr>
        <w:t> </w:t>
      </w:r>
    </w:p>
    <w:p w14:paraId="1585A8B6"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Aplikacja spełnia standardy dostępności określone przez WCAG 2.1.  </w:t>
      </w:r>
      <w:r w:rsidRPr="007856E6">
        <w:rPr>
          <w:rStyle w:val="eop"/>
          <w:rFonts w:eastAsia="Calibri"/>
        </w:rPr>
        <w:t> </w:t>
      </w:r>
    </w:p>
    <w:p w14:paraId="43A60F88" w14:textId="77777777" w:rsidR="007856E6" w:rsidRPr="007856E6" w:rsidRDefault="007856E6" w:rsidP="00934B2E">
      <w:pPr>
        <w:pStyle w:val="paragraph"/>
        <w:numPr>
          <w:ilvl w:val="0"/>
          <w:numId w:val="6"/>
        </w:numPr>
        <w:spacing w:before="0" w:beforeAutospacing="0" w:after="0" w:afterAutospacing="0"/>
        <w:ind w:left="709" w:hanging="349"/>
        <w:jc w:val="both"/>
        <w:textAlignment w:val="baseline"/>
      </w:pPr>
      <w:r w:rsidRPr="007856E6">
        <w:rPr>
          <w:rStyle w:val="normaltextrun"/>
          <w:rFonts w:eastAsia="Calibri"/>
        </w:rPr>
        <w:t>Podmiot wykonujący aplikację jest zobowiązany sporządzić deklaracje dostępności zgodną z ustawą z dnia 4 kwietnia 2019 r. o dostępności cyfrowej stron internetowych i aplikacji mobilnych podmiotów publicznych (Dz.U. z 2019 r. poz.848 z </w:t>
      </w:r>
      <w:proofErr w:type="spellStart"/>
      <w:r w:rsidRPr="007856E6">
        <w:rPr>
          <w:rStyle w:val="spellingerror"/>
        </w:rPr>
        <w:t>póź</w:t>
      </w:r>
      <w:proofErr w:type="spellEnd"/>
      <w:r w:rsidRPr="007856E6">
        <w:rPr>
          <w:rStyle w:val="normaltextrun"/>
          <w:rFonts w:eastAsia="Calibri"/>
        </w:rPr>
        <w:t>. zm.).</w:t>
      </w:r>
      <w:r w:rsidRPr="007856E6">
        <w:rPr>
          <w:rStyle w:val="eop"/>
          <w:rFonts w:eastAsia="Calibri"/>
        </w:rPr>
        <w:t> </w:t>
      </w:r>
    </w:p>
    <w:p w14:paraId="54AE9DD6" w14:textId="6F0FB1C5"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będzie działać w oparciu o serwer WWW</w:t>
      </w:r>
      <w:r w:rsidR="00DA586D">
        <w:rPr>
          <w:rStyle w:val="normaltextrun"/>
          <w:rFonts w:eastAsia="Calibri"/>
        </w:rPr>
        <w:t xml:space="preserve"> </w:t>
      </w:r>
      <w:r w:rsidRPr="007856E6">
        <w:rPr>
          <w:rStyle w:val="normaltextrun"/>
          <w:rFonts w:eastAsia="Calibri"/>
        </w:rPr>
        <w:t>oraz bazę danych Microsoft SQL Server; dostęp do systemu odbywać się będzie poprzez przeglądarkę internetową, zarówno dla studentów jak i administratorów systemu. System zrealizowany jest w oparciu o technologię WWW ASP.NET firmy Microsoft.</w:t>
      </w:r>
    </w:p>
    <w:p w14:paraId="49E9F4E1" w14:textId="651C64E6"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System zostanie zainstalowany w środowisku </w:t>
      </w:r>
      <w:proofErr w:type="spellStart"/>
      <w:r w:rsidRPr="007856E6">
        <w:rPr>
          <w:rStyle w:val="spellingerror"/>
        </w:rPr>
        <w:t>zwirtualizowanym</w:t>
      </w:r>
      <w:proofErr w:type="spellEnd"/>
      <w:r w:rsidR="00DA586D">
        <w:rPr>
          <w:rStyle w:val="normaltextrun"/>
          <w:rFonts w:eastAsia="Calibri"/>
        </w:rPr>
        <w:t xml:space="preserve"> z </w:t>
      </w:r>
      <w:r w:rsidRPr="007856E6">
        <w:rPr>
          <w:rStyle w:val="normaltextrun"/>
          <w:rFonts w:eastAsia="Calibri"/>
        </w:rPr>
        <w:t xml:space="preserve">osobnymi maszynami wirtualnymi </w:t>
      </w:r>
      <w:r w:rsidR="00C976DB">
        <w:rPr>
          <w:rStyle w:val="normaltextrun"/>
          <w:rFonts w:eastAsia="Calibri"/>
        </w:rPr>
        <w:t xml:space="preserve">lub </w:t>
      </w:r>
      <w:proofErr w:type="spellStart"/>
      <w:r w:rsidR="00C976DB">
        <w:rPr>
          <w:rStyle w:val="normaltextrun"/>
          <w:rFonts w:eastAsia="Calibri"/>
        </w:rPr>
        <w:t>dockerami</w:t>
      </w:r>
      <w:proofErr w:type="spellEnd"/>
      <w:r w:rsidR="00C976DB">
        <w:rPr>
          <w:rStyle w:val="normaltextrun"/>
          <w:rFonts w:eastAsia="Calibri"/>
        </w:rPr>
        <w:t xml:space="preserve"> </w:t>
      </w:r>
      <w:r w:rsidRPr="007856E6">
        <w:rPr>
          <w:rStyle w:val="normaltextrun"/>
          <w:rFonts w:eastAsia="Calibri"/>
        </w:rPr>
        <w:t>obsługującymi: 1) aplikację systemu (serwer WWW i serwer aplikacji), 2) bazę danych systemu, 3) zewnętrzne oprogramowanie i usługi sieciowe wspierające pracę zespołową (serwery WWW z obsługą PHP i ASP.NET, bazę danych MySQL i MS SQL, dodatkowe usługi sieciowe) w ramach stosownych licencji.  </w:t>
      </w:r>
      <w:r w:rsidRPr="007856E6">
        <w:rPr>
          <w:rStyle w:val="eop"/>
          <w:rFonts w:eastAsia="Calibri"/>
        </w:rPr>
        <w:t> </w:t>
      </w:r>
    </w:p>
    <w:p w14:paraId="2F644949" w14:textId="66C860DA" w:rsidR="007856E6" w:rsidRPr="00F771D3" w:rsidRDefault="007856E6" w:rsidP="00934B2E">
      <w:pPr>
        <w:pStyle w:val="paragraph"/>
        <w:numPr>
          <w:ilvl w:val="0"/>
          <w:numId w:val="7"/>
        </w:numPr>
        <w:spacing w:before="0" w:beforeAutospacing="0" w:after="0" w:afterAutospacing="0"/>
        <w:ind w:left="709" w:hanging="349"/>
        <w:jc w:val="both"/>
        <w:textAlignment w:val="baseline"/>
        <w:rPr>
          <w:rStyle w:val="normaltextrun"/>
        </w:rPr>
      </w:pPr>
      <w:r w:rsidRPr="007856E6">
        <w:rPr>
          <w:rStyle w:val="normaltextrun"/>
          <w:rFonts w:eastAsia="Calibri"/>
        </w:rPr>
        <w:t>Bezpieczeństwo. Powiązania między modułami i komunikacja powinna być przede wszystkim wewnętrzna na zasadzie intranetu. Niezbędne powiązania z zewnętrznymi kanałami wymiany danych powinna być realizowana jedynie przez wybrane moduły. Zabezpieczenie przed wstrzyknięciem złośliwego kodu, instalacji nieautoryzowanego oprogramowania na serwerach aplikacyjnych mających na celu uszkodzenie danych lub znaczący spadek wydajności. Ochrona zasobów informacyjnych przed nieautoryzowanym dostępem z zewnątrz i wewnątrz systemów. Identyfikacja użytkowników i kontrola ich tożsamości.</w:t>
      </w:r>
    </w:p>
    <w:p w14:paraId="303868C8" w14:textId="4FB99BA0" w:rsidR="00F771D3" w:rsidRPr="007856E6" w:rsidRDefault="00F771D3" w:rsidP="00934B2E">
      <w:pPr>
        <w:pStyle w:val="paragraph"/>
        <w:numPr>
          <w:ilvl w:val="0"/>
          <w:numId w:val="7"/>
        </w:numPr>
        <w:spacing w:before="0" w:beforeAutospacing="0" w:after="0" w:afterAutospacing="0"/>
        <w:ind w:left="709" w:hanging="349"/>
        <w:jc w:val="both"/>
        <w:textAlignment w:val="baseline"/>
      </w:pPr>
      <w:r>
        <w:rPr>
          <w:rStyle w:val="normaltextrun"/>
          <w:rFonts w:eastAsia="Calibri"/>
        </w:rPr>
        <w:t xml:space="preserve">Archiwizacja danych. </w:t>
      </w:r>
      <w:r w:rsidR="002F76F8">
        <w:rPr>
          <w:rStyle w:val="normaltextrun"/>
          <w:rFonts w:eastAsia="Calibri"/>
        </w:rPr>
        <w:t xml:space="preserve">Automatyczny backup maszyn wirtualnych lub </w:t>
      </w:r>
      <w:proofErr w:type="spellStart"/>
      <w:r w:rsidR="002F76F8">
        <w:rPr>
          <w:rStyle w:val="normaltextrun"/>
          <w:rFonts w:eastAsia="Calibri"/>
        </w:rPr>
        <w:t>do</w:t>
      </w:r>
      <w:r w:rsidR="009C29B7">
        <w:rPr>
          <w:rStyle w:val="normaltextrun"/>
          <w:rFonts w:eastAsia="Calibri"/>
        </w:rPr>
        <w:t>c</w:t>
      </w:r>
      <w:r w:rsidR="002F76F8">
        <w:rPr>
          <w:rStyle w:val="normaltextrun"/>
          <w:rFonts w:eastAsia="Calibri"/>
        </w:rPr>
        <w:t>kerów</w:t>
      </w:r>
      <w:proofErr w:type="spellEnd"/>
      <w:r>
        <w:rPr>
          <w:rStyle w:val="normaltextrun"/>
          <w:rFonts w:eastAsia="Calibri"/>
        </w:rPr>
        <w:t xml:space="preserve"> na zewnętrzn</w:t>
      </w:r>
      <w:r w:rsidR="00C976DB">
        <w:rPr>
          <w:rStyle w:val="normaltextrun"/>
          <w:rFonts w:eastAsia="Calibri"/>
        </w:rPr>
        <w:t>ym systemie serwerowym</w:t>
      </w:r>
      <w:r w:rsidR="002F76F8">
        <w:rPr>
          <w:rStyle w:val="normaltextrun"/>
          <w:rFonts w:eastAsia="Calibri"/>
        </w:rPr>
        <w:t>.</w:t>
      </w:r>
    </w:p>
    <w:p w14:paraId="355C3E6D"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lastRenderedPageBreak/>
        <w:t>Integracja. We wszelkich możliwych aspektach nowy system powinien być zintegrowany z istniejącymi już rozwiązaniami. W szczególności dotyczy to integracji uwierzytelniania użytkowników z Centralnym Systemem Uwierzytelniania wykorzystywanym na UKW (wymagane konto email w domenie student.ukw.edu.pl).  </w:t>
      </w:r>
      <w:r w:rsidRPr="007856E6">
        <w:rPr>
          <w:rStyle w:val="eop"/>
          <w:rFonts w:eastAsia="Calibri"/>
        </w:rPr>
        <w:t> </w:t>
      </w:r>
    </w:p>
    <w:p w14:paraId="2ED3AB53" w14:textId="77777777" w:rsidR="007856E6" w:rsidRPr="007856E6" w:rsidRDefault="007856E6" w:rsidP="00934B2E">
      <w:pPr>
        <w:pStyle w:val="paragraph"/>
        <w:numPr>
          <w:ilvl w:val="0"/>
          <w:numId w:val="7"/>
        </w:numPr>
        <w:spacing w:before="0" w:beforeAutospacing="0" w:after="0" w:afterAutospacing="0"/>
        <w:ind w:left="709" w:hanging="349"/>
        <w:jc w:val="both"/>
        <w:textAlignment w:val="baseline"/>
      </w:pPr>
      <w:r w:rsidRPr="007856E6">
        <w:rPr>
          <w:rStyle w:val="normaltextrun"/>
          <w:rFonts w:eastAsia="Calibri"/>
        </w:rPr>
        <w:t>Ujednolicone API z wykorzystaniem mechanizmów bezpieczeństwa (szyfrowanie, </w:t>
      </w:r>
      <w:proofErr w:type="spellStart"/>
      <w:r w:rsidRPr="007856E6">
        <w:rPr>
          <w:rStyle w:val="spellingerror"/>
        </w:rPr>
        <w:t>tokenizacja</w:t>
      </w:r>
      <w:proofErr w:type="spellEnd"/>
      <w:r w:rsidRPr="007856E6">
        <w:rPr>
          <w:rStyle w:val="normaltextrun"/>
          <w:rFonts w:eastAsia="Calibri"/>
        </w:rPr>
        <w:t> itp.) zapewniające dostęp do modułów systemu.  </w:t>
      </w:r>
      <w:r w:rsidRPr="007856E6">
        <w:rPr>
          <w:rStyle w:val="eop"/>
          <w:rFonts w:eastAsia="Calibri"/>
        </w:rPr>
        <w:t> </w:t>
      </w:r>
    </w:p>
    <w:p w14:paraId="09604CD2" w14:textId="77777777"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Serwis będzie zapewniał wsparcie dla polskiej i angielskiej wersji językowej.  </w:t>
      </w:r>
      <w:r w:rsidRPr="007856E6">
        <w:rPr>
          <w:rStyle w:val="eop"/>
          <w:rFonts w:eastAsia="Calibri"/>
        </w:rPr>
        <w:t> </w:t>
      </w:r>
    </w:p>
    <w:p w14:paraId="4E6FDA92" w14:textId="48C9F534" w:rsidR="007856E6" w:rsidRPr="007856E6" w:rsidRDefault="007856E6" w:rsidP="00934B2E">
      <w:pPr>
        <w:pStyle w:val="paragraph"/>
        <w:numPr>
          <w:ilvl w:val="0"/>
          <w:numId w:val="8"/>
        </w:numPr>
        <w:spacing w:before="0" w:beforeAutospacing="0" w:after="0" w:afterAutospacing="0"/>
        <w:ind w:left="709" w:hanging="349"/>
        <w:jc w:val="both"/>
        <w:textAlignment w:val="baseline"/>
      </w:pPr>
      <w:r w:rsidRPr="007856E6">
        <w:rPr>
          <w:rStyle w:val="normaltextrun"/>
          <w:rFonts w:eastAsia="Calibri"/>
        </w:rPr>
        <w:t>Gwarancja na oprogramowanie: min. </w:t>
      </w:r>
      <w:r w:rsidR="00D91F94">
        <w:rPr>
          <w:rStyle w:val="normaltextrun"/>
          <w:rFonts w:eastAsia="Calibri"/>
        </w:rPr>
        <w:t xml:space="preserve">24 </w:t>
      </w:r>
      <w:r w:rsidRPr="007856E6">
        <w:rPr>
          <w:rStyle w:val="normaltextrun"/>
          <w:rFonts w:eastAsia="Calibri"/>
        </w:rPr>
        <w:t>miesi</w:t>
      </w:r>
      <w:r w:rsidR="00D91F94">
        <w:rPr>
          <w:rStyle w:val="normaltextrun"/>
          <w:rFonts w:eastAsia="Calibri"/>
        </w:rPr>
        <w:t>ące</w:t>
      </w:r>
      <w:r w:rsidRPr="007856E6">
        <w:rPr>
          <w:rStyle w:val="eop"/>
          <w:rFonts w:eastAsia="Calibri"/>
        </w:rPr>
        <w:t> </w:t>
      </w:r>
    </w:p>
    <w:p w14:paraId="3420FB6A" w14:textId="0C304809" w:rsidR="007856E6" w:rsidRPr="00924FCD" w:rsidRDefault="007856E6" w:rsidP="00934B2E">
      <w:pPr>
        <w:pStyle w:val="paragraph"/>
        <w:numPr>
          <w:ilvl w:val="0"/>
          <w:numId w:val="8"/>
        </w:numPr>
        <w:spacing w:before="0" w:beforeAutospacing="0" w:after="0" w:afterAutospacing="0"/>
        <w:ind w:left="709" w:hanging="349"/>
        <w:jc w:val="both"/>
        <w:textAlignment w:val="baseline"/>
        <w:rPr>
          <w:rStyle w:val="normaltextrun"/>
          <w:rFonts w:eastAsia="Calibri"/>
        </w:rPr>
      </w:pPr>
      <w:r w:rsidRPr="007856E6">
        <w:rPr>
          <w:rStyle w:val="normaltextrun"/>
          <w:rFonts w:eastAsia="Calibri"/>
        </w:rPr>
        <w:t>Dostarczenie systemu wraz z instrukcjami do poszczególnych modułów oraz zapewnienie szkoleń dla 4-8 osób</w:t>
      </w:r>
      <w:r w:rsidRPr="00924FCD">
        <w:rPr>
          <w:rStyle w:val="normaltextrun"/>
          <w:rFonts w:eastAsia="Calibri"/>
        </w:rPr>
        <w:t> </w:t>
      </w:r>
    </w:p>
    <w:p w14:paraId="75C2E20B" w14:textId="15FDD1B1" w:rsidR="00924FCD" w:rsidRPr="00924FCD" w:rsidRDefault="00924FCD" w:rsidP="00924FCD">
      <w:pPr>
        <w:pStyle w:val="paragraph"/>
        <w:numPr>
          <w:ilvl w:val="0"/>
          <w:numId w:val="8"/>
        </w:numPr>
        <w:spacing w:before="0" w:beforeAutospacing="0" w:after="0" w:afterAutospacing="0"/>
        <w:ind w:left="709" w:hanging="349"/>
        <w:jc w:val="both"/>
        <w:textAlignment w:val="baseline"/>
        <w:rPr>
          <w:rStyle w:val="normaltextrun"/>
          <w:rFonts w:eastAsia="Calibri"/>
        </w:rPr>
      </w:pPr>
      <w:r w:rsidRPr="00924FCD">
        <w:rPr>
          <w:rStyle w:val="normaltextrun"/>
          <w:rFonts w:eastAsia="Calibri"/>
        </w:rPr>
        <w:t>Przynajmniej 1 raz w miesiącu spotkanie z zespołem opracowującym założenia systemu oraz wdrażającym w siedzibie zamawiającego wraz z tygodniowym raportem prac na spotkaniach cyklicznych</w:t>
      </w:r>
      <w:r w:rsidR="002F76F8">
        <w:rPr>
          <w:rStyle w:val="normaltextrun"/>
          <w:rFonts w:eastAsia="Calibri"/>
        </w:rPr>
        <w:t>.</w:t>
      </w:r>
    </w:p>
    <w:p w14:paraId="33483FC3" w14:textId="77777777" w:rsidR="00924FCD" w:rsidRPr="007856E6" w:rsidRDefault="00924FCD" w:rsidP="00924FCD">
      <w:pPr>
        <w:pStyle w:val="paragraph"/>
        <w:spacing w:before="0" w:beforeAutospacing="0" w:after="0" w:afterAutospacing="0"/>
        <w:ind w:left="709"/>
        <w:jc w:val="both"/>
        <w:textAlignment w:val="baseline"/>
      </w:pPr>
    </w:p>
    <w:p w14:paraId="7059EC51" w14:textId="77777777" w:rsidR="0071180D" w:rsidRPr="007856E6" w:rsidRDefault="0071180D" w:rsidP="007856E6">
      <w:pPr>
        <w:spacing w:after="0" w:line="240" w:lineRule="auto"/>
        <w:jc w:val="both"/>
        <w:rPr>
          <w:rFonts w:ascii="Times New Roman" w:hAnsi="Times New Roman" w:cs="Times New Roman"/>
          <w:sz w:val="24"/>
          <w:szCs w:val="24"/>
        </w:rPr>
      </w:pPr>
    </w:p>
    <w:p w14:paraId="44CBE553" w14:textId="77777777" w:rsidR="0071180D" w:rsidRPr="007856E6" w:rsidRDefault="0071180D" w:rsidP="007856E6">
      <w:pPr>
        <w:spacing w:after="0" w:line="240" w:lineRule="auto"/>
        <w:jc w:val="both"/>
        <w:rPr>
          <w:rFonts w:ascii="Times New Roman" w:eastAsia="Calibri" w:hAnsi="Times New Roman" w:cs="Times New Roman"/>
          <w:sz w:val="24"/>
          <w:szCs w:val="24"/>
        </w:rPr>
      </w:pPr>
    </w:p>
    <w:p w14:paraId="5D296B68" w14:textId="77777777" w:rsidR="0071180D" w:rsidRDefault="0071180D" w:rsidP="007856E6">
      <w:pPr>
        <w:spacing w:after="0" w:line="240" w:lineRule="auto"/>
        <w:jc w:val="both"/>
        <w:rPr>
          <w:rFonts w:ascii="Times New Roman" w:eastAsia="Calibri" w:hAnsi="Times New Roman" w:cs="Times New Roman"/>
          <w:b/>
          <w:sz w:val="24"/>
          <w:szCs w:val="24"/>
        </w:rPr>
      </w:pPr>
      <w:r w:rsidRPr="007856E6">
        <w:rPr>
          <w:rFonts w:ascii="Times New Roman" w:eastAsia="Calibri" w:hAnsi="Times New Roman" w:cs="Times New Roman"/>
          <w:b/>
          <w:sz w:val="24"/>
          <w:szCs w:val="24"/>
        </w:rPr>
        <w:t>Budowa systemu</w:t>
      </w:r>
    </w:p>
    <w:p w14:paraId="190A4ED9" w14:textId="77777777" w:rsidR="007856E6" w:rsidRPr="007856E6" w:rsidRDefault="007856E6" w:rsidP="007856E6">
      <w:pPr>
        <w:spacing w:after="0" w:line="240" w:lineRule="auto"/>
        <w:jc w:val="both"/>
        <w:rPr>
          <w:rFonts w:ascii="Times New Roman" w:eastAsia="Calibri" w:hAnsi="Times New Roman" w:cs="Times New Roman"/>
          <w:b/>
          <w:sz w:val="24"/>
          <w:szCs w:val="24"/>
        </w:rPr>
      </w:pPr>
    </w:p>
    <w:p w14:paraId="3B7F9B0C" w14:textId="77777777" w:rsidR="007856E6" w:rsidRPr="007856E6" w:rsidRDefault="007856E6" w:rsidP="00934B2E">
      <w:pPr>
        <w:pStyle w:val="paragraph"/>
        <w:numPr>
          <w:ilvl w:val="0"/>
          <w:numId w:val="9"/>
        </w:numPr>
        <w:spacing w:before="0" w:beforeAutospacing="0" w:after="0" w:afterAutospacing="0"/>
        <w:ind w:left="360" w:firstLine="0"/>
        <w:jc w:val="both"/>
        <w:textAlignment w:val="baseline"/>
      </w:pPr>
      <w:r w:rsidRPr="007856E6">
        <w:rPr>
          <w:rStyle w:val="normaltextrun"/>
          <w:rFonts w:eastAsia="Calibri"/>
        </w:rPr>
        <w:t>Moduł projektów zespołowych:</w:t>
      </w:r>
      <w:r w:rsidRPr="007856E6">
        <w:rPr>
          <w:rStyle w:val="eop"/>
        </w:rPr>
        <w:t> </w:t>
      </w:r>
    </w:p>
    <w:p w14:paraId="296BE863" w14:textId="77777777" w:rsidR="007856E6" w:rsidRPr="007856E6" w:rsidRDefault="007856E6" w:rsidP="00934B2E">
      <w:pPr>
        <w:pStyle w:val="paragraph"/>
        <w:numPr>
          <w:ilvl w:val="0"/>
          <w:numId w:val="10"/>
        </w:numPr>
        <w:tabs>
          <w:tab w:val="clear" w:pos="720"/>
        </w:tabs>
        <w:spacing w:before="0" w:beforeAutospacing="0" w:after="0" w:afterAutospacing="0"/>
        <w:ind w:left="993" w:hanging="426"/>
        <w:jc w:val="both"/>
        <w:textAlignment w:val="baseline"/>
      </w:pPr>
      <w:r w:rsidRPr="007856E6">
        <w:rPr>
          <w:rStyle w:val="normaltextrun"/>
          <w:rFonts w:eastAsia="Calibri"/>
        </w:rPr>
        <w:t>Realizacja i prezentacja projektów informatycznych (projekty zaliczeniowe i projekty w grupach interdyscyplinarnych).</w:t>
      </w:r>
      <w:r w:rsidRPr="007856E6">
        <w:rPr>
          <w:rStyle w:val="eop"/>
        </w:rPr>
        <w:t> </w:t>
      </w:r>
    </w:p>
    <w:p w14:paraId="2BBEED51" w14:textId="77777777" w:rsidR="007856E6" w:rsidRPr="007856E6" w:rsidRDefault="007856E6" w:rsidP="00934B2E">
      <w:pPr>
        <w:pStyle w:val="paragraph"/>
        <w:numPr>
          <w:ilvl w:val="0"/>
          <w:numId w:val="1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uczestników zalogowanych w systemie SI za pomocą uczelnianego systemu CAS.</w:t>
      </w:r>
      <w:r w:rsidRPr="007856E6">
        <w:rPr>
          <w:rStyle w:val="eop"/>
        </w:rPr>
        <w:t> </w:t>
      </w:r>
    </w:p>
    <w:p w14:paraId="56A2FD9D" w14:textId="64730F90" w:rsidR="007856E6" w:rsidRPr="007856E6" w:rsidRDefault="007856E6" w:rsidP="00934B2E">
      <w:pPr>
        <w:pStyle w:val="paragraph"/>
        <w:numPr>
          <w:ilvl w:val="0"/>
          <w:numId w:val="12"/>
        </w:numPr>
        <w:tabs>
          <w:tab w:val="clear" w:pos="720"/>
        </w:tabs>
        <w:spacing w:before="0" w:beforeAutospacing="0" w:after="0" w:afterAutospacing="0"/>
        <w:ind w:left="993" w:hanging="426"/>
        <w:jc w:val="both"/>
        <w:textAlignment w:val="baseline"/>
      </w:pPr>
      <w:r w:rsidRPr="007856E6">
        <w:rPr>
          <w:rStyle w:val="normaltextrun"/>
          <w:rFonts w:eastAsia="Calibri"/>
        </w:rPr>
        <w:t>Podstawowe funkcjonalności: harmonogramowanie,</w:t>
      </w:r>
      <w:r w:rsidR="002F76F8">
        <w:rPr>
          <w:rStyle w:val="normaltextrun"/>
          <w:rFonts w:eastAsia="Calibri"/>
        </w:rPr>
        <w:t xml:space="preserve"> </w:t>
      </w:r>
      <w:r w:rsidRPr="007856E6">
        <w:rPr>
          <w:rStyle w:val="normaltextrun"/>
          <w:rFonts w:eastAsia="Calibri"/>
        </w:rPr>
        <w:t>opis i cele projektu, monitorowanie postępu prac i ich weryfikacja z harmonogramem, przydzielanie zadań, konfigurowanie zespołów i wskazywanie ich kierowników, wyznaczanie funkcji w zespole, ustawianie dostępu do plików dokumentacji oraz roboczych z repozytorium, wyznaczanie ścieżki krytycznej, raportowanie i wizualizacja postępów i alokacji zasobów. Dostęp do różnych poziomów funkcjonalności wynikających z uprawnień (np. administrator, kierownik zespołu, uczestnik).</w:t>
      </w:r>
      <w:r w:rsidRPr="007856E6">
        <w:rPr>
          <w:rStyle w:val="eop"/>
        </w:rPr>
        <w:t> </w:t>
      </w:r>
    </w:p>
    <w:p w14:paraId="45E84AEC" w14:textId="34AFB2CA" w:rsidR="007856E6" w:rsidRPr="007856E6" w:rsidRDefault="007856E6" w:rsidP="00934B2E">
      <w:pPr>
        <w:pStyle w:val="paragraph"/>
        <w:numPr>
          <w:ilvl w:val="0"/>
          <w:numId w:val="13"/>
        </w:numPr>
        <w:tabs>
          <w:tab w:val="clear" w:pos="720"/>
        </w:tabs>
        <w:spacing w:before="0" w:beforeAutospacing="0" w:after="0" w:afterAutospacing="0"/>
        <w:ind w:left="993" w:hanging="426"/>
        <w:jc w:val="both"/>
        <w:textAlignment w:val="baseline"/>
      </w:pPr>
      <w:r w:rsidRPr="007856E6">
        <w:rPr>
          <w:rStyle w:val="normaltextrun"/>
          <w:rFonts w:eastAsia="Calibri"/>
        </w:rPr>
        <w:t>System powinien zapewnić dowolnie zarządzanie zadaniami; Tworzenie i przyporządkowywanie</w:t>
      </w:r>
      <w:r w:rsidR="002F76F8">
        <w:rPr>
          <w:rStyle w:val="normaltextrun"/>
          <w:rFonts w:eastAsia="Calibri"/>
        </w:rPr>
        <w:t xml:space="preserve"> </w:t>
      </w:r>
      <w:r w:rsidRPr="007856E6">
        <w:rPr>
          <w:rStyle w:val="normaltextrun"/>
          <w:rFonts w:eastAsia="Calibri"/>
        </w:rPr>
        <w:t>zadania</w:t>
      </w:r>
      <w:r w:rsidR="002F76F8">
        <w:rPr>
          <w:rStyle w:val="normaltextrun"/>
          <w:rFonts w:eastAsia="Calibri"/>
        </w:rPr>
        <w:t xml:space="preserve"> </w:t>
      </w:r>
      <w:r w:rsidRPr="007856E6">
        <w:rPr>
          <w:rStyle w:val="normaltextrun"/>
          <w:rFonts w:eastAsia="Calibri"/>
        </w:rPr>
        <w:t>sobie i</w:t>
      </w:r>
      <w:r w:rsidR="002F76F8">
        <w:rPr>
          <w:rStyle w:val="normaltextrun"/>
          <w:rFonts w:eastAsia="Calibri"/>
        </w:rPr>
        <w:t xml:space="preserve"> </w:t>
      </w:r>
      <w:r w:rsidRPr="007856E6">
        <w:rPr>
          <w:rStyle w:val="normaltextrun"/>
          <w:rFonts w:eastAsia="Calibri"/>
        </w:rPr>
        <w:t>studentom,</w:t>
      </w:r>
      <w:r w:rsidR="002F76F8">
        <w:rPr>
          <w:rStyle w:val="normaltextrun"/>
          <w:rFonts w:eastAsia="Calibri"/>
        </w:rPr>
        <w:t xml:space="preserve"> </w:t>
      </w:r>
      <w:r w:rsidRPr="007856E6">
        <w:rPr>
          <w:rStyle w:val="normaltextrun"/>
          <w:rFonts w:eastAsia="Calibri"/>
        </w:rPr>
        <w:t>przypisywanie zadaniom odpowiedni</w:t>
      </w:r>
      <w:r w:rsidR="002F76F8">
        <w:rPr>
          <w:rStyle w:val="normaltextrun"/>
          <w:rFonts w:eastAsia="Calibri"/>
        </w:rPr>
        <w:t>ch</w:t>
      </w:r>
      <w:r w:rsidRPr="007856E6">
        <w:rPr>
          <w:rStyle w:val="normaltextrun"/>
          <w:rFonts w:eastAsia="Calibri"/>
        </w:rPr>
        <w:t xml:space="preserve"> status</w:t>
      </w:r>
      <w:r w:rsidR="002F76F8">
        <w:rPr>
          <w:rStyle w:val="normaltextrun"/>
          <w:rFonts w:eastAsia="Calibri"/>
        </w:rPr>
        <w:t>ów</w:t>
      </w:r>
      <w:r w:rsidRPr="007856E6">
        <w:rPr>
          <w:rStyle w:val="normaltextrun"/>
          <w:rFonts w:eastAsia="Calibri"/>
        </w:rPr>
        <w:t xml:space="preserve"> i priorytet</w:t>
      </w:r>
      <w:r w:rsidR="002F76F8">
        <w:rPr>
          <w:rStyle w:val="normaltextrun"/>
          <w:rFonts w:eastAsia="Calibri"/>
        </w:rPr>
        <w:t>ów</w:t>
      </w:r>
      <w:r w:rsidRPr="007856E6">
        <w:rPr>
          <w:rStyle w:val="normaltextrun"/>
          <w:rFonts w:eastAsia="Calibri"/>
        </w:rPr>
        <w:t>, aby było jasne, w jakiej kolejności je wykonywać. Ponadto</w:t>
      </w:r>
      <w:r w:rsidR="002F76F8">
        <w:rPr>
          <w:rStyle w:val="normaltextrun"/>
          <w:rFonts w:eastAsia="Calibri"/>
        </w:rPr>
        <w:t xml:space="preserve"> </w:t>
      </w:r>
      <w:r w:rsidRPr="007856E6">
        <w:rPr>
          <w:rStyle w:val="normaltextrun"/>
          <w:rFonts w:eastAsia="Calibri"/>
        </w:rPr>
        <w:t>system</w:t>
      </w:r>
      <w:r w:rsidR="002F76F8">
        <w:rPr>
          <w:rStyle w:val="normaltextrun"/>
          <w:rFonts w:eastAsia="Calibri"/>
        </w:rPr>
        <w:t xml:space="preserve"> </w:t>
      </w:r>
      <w:r w:rsidRPr="007856E6">
        <w:rPr>
          <w:rStyle w:val="normaltextrun"/>
          <w:rFonts w:eastAsia="Calibri"/>
        </w:rPr>
        <w:t>powinien</w:t>
      </w:r>
      <w:r w:rsidR="002F76F8">
        <w:rPr>
          <w:rStyle w:val="normaltextrun"/>
          <w:rFonts w:eastAsia="Calibri"/>
        </w:rPr>
        <w:t xml:space="preserve"> </w:t>
      </w:r>
      <w:r w:rsidRPr="007856E6">
        <w:rPr>
          <w:rStyle w:val="normaltextrun"/>
          <w:rFonts w:eastAsia="Calibri"/>
        </w:rPr>
        <w:t>umożliwiać zaplanowanie w jakim terminie zadanie ma zostać wykonane</w:t>
      </w:r>
      <w:r w:rsidR="002F76F8">
        <w:rPr>
          <w:rStyle w:val="eop"/>
        </w:rPr>
        <w:t>.</w:t>
      </w:r>
    </w:p>
    <w:p w14:paraId="7B8F263C" w14:textId="77777777" w:rsidR="007856E6" w:rsidRPr="007856E6" w:rsidRDefault="007856E6" w:rsidP="00934B2E">
      <w:pPr>
        <w:pStyle w:val="paragraph"/>
        <w:numPr>
          <w:ilvl w:val="0"/>
          <w:numId w:val="14"/>
        </w:numPr>
        <w:tabs>
          <w:tab w:val="clear" w:pos="720"/>
        </w:tabs>
        <w:spacing w:before="0" w:beforeAutospacing="0" w:after="0" w:afterAutospacing="0"/>
        <w:ind w:left="993" w:hanging="426"/>
        <w:jc w:val="both"/>
        <w:textAlignment w:val="baseline"/>
      </w:pPr>
      <w:r w:rsidRPr="007856E6">
        <w:rPr>
          <w:rStyle w:val="normaltextrun"/>
          <w:rFonts w:eastAsia="Calibri"/>
        </w:rPr>
        <w:t>Możliwość oceny projektu, zespołu oraz członków zespołu, ewidencji zadań i rejestracji czasu pracy.</w:t>
      </w:r>
      <w:r w:rsidRPr="007856E6">
        <w:rPr>
          <w:rStyle w:val="eop"/>
        </w:rPr>
        <w:t> </w:t>
      </w:r>
    </w:p>
    <w:p w14:paraId="3DBAB838" w14:textId="77777777" w:rsidR="007856E6" w:rsidRPr="007856E6" w:rsidRDefault="007856E6" w:rsidP="00934B2E">
      <w:pPr>
        <w:pStyle w:val="paragraph"/>
        <w:numPr>
          <w:ilvl w:val="0"/>
          <w:numId w:val="15"/>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(czat) w ramach projektu zespołowego.</w:t>
      </w:r>
      <w:r w:rsidRPr="007856E6">
        <w:rPr>
          <w:rStyle w:val="eop"/>
        </w:rPr>
        <w:t> </w:t>
      </w:r>
    </w:p>
    <w:p w14:paraId="3F3A0FE4" w14:textId="536AC1F4" w:rsidR="007856E6" w:rsidRPr="007856E6" w:rsidRDefault="007856E6" w:rsidP="00934B2E">
      <w:pPr>
        <w:pStyle w:val="paragraph"/>
        <w:numPr>
          <w:ilvl w:val="0"/>
          <w:numId w:val="16"/>
        </w:numPr>
        <w:tabs>
          <w:tab w:val="clear" w:pos="720"/>
        </w:tabs>
        <w:spacing w:before="0" w:beforeAutospacing="0" w:after="0" w:afterAutospacing="0"/>
        <w:ind w:left="993" w:hanging="426"/>
        <w:jc w:val="both"/>
        <w:textAlignment w:val="baseline"/>
      </w:pPr>
      <w:r w:rsidRPr="007856E6">
        <w:rPr>
          <w:rStyle w:val="normaltextrun"/>
          <w:rFonts w:eastAsia="Calibri"/>
        </w:rPr>
        <w:t>Integracja z lokalnym repozytorium GIT.</w:t>
      </w:r>
    </w:p>
    <w:p w14:paraId="3180659C" w14:textId="77777777" w:rsidR="007856E6" w:rsidRPr="007856E6" w:rsidRDefault="007856E6" w:rsidP="00934B2E">
      <w:pPr>
        <w:pStyle w:val="paragraph"/>
        <w:numPr>
          <w:ilvl w:val="0"/>
          <w:numId w:val="17"/>
        </w:numPr>
        <w:tabs>
          <w:tab w:val="clear" w:pos="720"/>
        </w:tabs>
        <w:spacing w:before="0" w:beforeAutospacing="0" w:after="0" w:afterAutospacing="0"/>
        <w:ind w:left="993" w:hanging="426"/>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ułatwienia komunikacji i pracy w formie zdalnej (mapowanie komponentów SI: kalendarze, zespoły, zasoby plikowe, komunikacja).</w:t>
      </w:r>
      <w:r w:rsidRPr="007856E6">
        <w:rPr>
          <w:rStyle w:val="eop"/>
        </w:rPr>
        <w:t> </w:t>
      </w:r>
    </w:p>
    <w:p w14:paraId="25C6EBF6" w14:textId="13CA507F" w:rsidR="007856E6" w:rsidRPr="007856E6" w:rsidRDefault="007856E6" w:rsidP="00934B2E">
      <w:pPr>
        <w:pStyle w:val="paragraph"/>
        <w:numPr>
          <w:ilvl w:val="0"/>
          <w:numId w:val="18"/>
        </w:numPr>
        <w:tabs>
          <w:tab w:val="clear" w:pos="720"/>
        </w:tabs>
        <w:spacing w:before="0" w:beforeAutospacing="0" w:after="0" w:afterAutospacing="0"/>
        <w:ind w:left="993" w:hanging="426"/>
        <w:jc w:val="both"/>
        <w:textAlignment w:val="baseline"/>
      </w:pPr>
      <w:r w:rsidRPr="007856E6">
        <w:rPr>
          <w:rStyle w:val="normaltextrun"/>
          <w:rFonts w:eastAsia="Calibri"/>
        </w:rPr>
        <w:t>Dostęp do kluczowych funkcjonalności systemu SI</w:t>
      </w:r>
      <w:r w:rsidR="002F76F8">
        <w:rPr>
          <w:rStyle w:val="normaltextrun"/>
          <w:rFonts w:eastAsia="Calibri"/>
        </w:rPr>
        <w:t xml:space="preserve"> </w:t>
      </w:r>
      <w:r w:rsidRPr="007856E6">
        <w:rPr>
          <w:rStyle w:val="normaltextrun"/>
          <w:rFonts w:eastAsia="Calibri"/>
        </w:rPr>
        <w:t>wspomagających realizację projektu:</w:t>
      </w:r>
      <w:r w:rsidR="002F76F8">
        <w:rPr>
          <w:rStyle w:val="normaltextrun"/>
          <w:rFonts w:eastAsia="Calibri"/>
        </w:rPr>
        <w:t xml:space="preserve"> </w:t>
      </w:r>
      <w:r w:rsidRPr="007856E6">
        <w:rPr>
          <w:rStyle w:val="normaltextrun"/>
          <w:rFonts w:eastAsia="Calibri"/>
        </w:rPr>
        <w:t>serwer</w:t>
      </w:r>
      <w:r w:rsidR="002F76F8">
        <w:rPr>
          <w:rStyle w:val="normaltextrun"/>
          <w:rFonts w:eastAsia="Calibri"/>
        </w:rPr>
        <w:t xml:space="preserve"> </w:t>
      </w:r>
      <w:r w:rsidRPr="007856E6">
        <w:rPr>
          <w:rStyle w:val="normaltextrun"/>
          <w:rFonts w:eastAsia="Calibri"/>
        </w:rPr>
        <w:t>FTP/WWW/SQL, serwer/broker MQTT, zewnętrzne interfejsy sprzętowe.</w:t>
      </w:r>
      <w:r w:rsidRPr="007856E6">
        <w:rPr>
          <w:rStyle w:val="eop"/>
        </w:rPr>
        <w:t> </w:t>
      </w:r>
    </w:p>
    <w:p w14:paraId="5B57117C" w14:textId="77777777" w:rsidR="007856E6" w:rsidRPr="007856E6" w:rsidRDefault="007856E6" w:rsidP="007856E6">
      <w:pPr>
        <w:pStyle w:val="paragraph"/>
        <w:spacing w:before="0" w:beforeAutospacing="0" w:after="0" w:afterAutospacing="0"/>
        <w:ind w:left="720"/>
        <w:jc w:val="both"/>
        <w:textAlignment w:val="baseline"/>
      </w:pPr>
      <w:r w:rsidRPr="007856E6">
        <w:rPr>
          <w:rStyle w:val="eop"/>
        </w:rPr>
        <w:t> </w:t>
      </w:r>
    </w:p>
    <w:p w14:paraId="3646A913" w14:textId="77777777" w:rsidR="007856E6" w:rsidRPr="007856E6" w:rsidRDefault="007856E6" w:rsidP="00934B2E">
      <w:pPr>
        <w:pStyle w:val="paragraph"/>
        <w:numPr>
          <w:ilvl w:val="0"/>
          <w:numId w:val="19"/>
        </w:numPr>
        <w:spacing w:before="0" w:beforeAutospacing="0" w:after="0" w:afterAutospacing="0"/>
        <w:ind w:left="360" w:firstLine="0"/>
        <w:jc w:val="both"/>
        <w:textAlignment w:val="baseline"/>
      </w:pPr>
      <w:r w:rsidRPr="007856E6">
        <w:rPr>
          <w:rStyle w:val="normaltextrun"/>
          <w:rFonts w:eastAsia="Calibri"/>
        </w:rPr>
        <w:t>Moduł wsparcia dydaktyki:</w:t>
      </w:r>
      <w:r w:rsidRPr="007856E6">
        <w:rPr>
          <w:rStyle w:val="eop"/>
        </w:rPr>
        <w:t> </w:t>
      </w:r>
    </w:p>
    <w:p w14:paraId="53DF0D89" w14:textId="77777777" w:rsidR="000E7EAE" w:rsidRPr="000E7EAE" w:rsidRDefault="007856E6" w:rsidP="000E7EAE">
      <w:pPr>
        <w:pStyle w:val="paragraph"/>
        <w:numPr>
          <w:ilvl w:val="0"/>
          <w:numId w:val="81"/>
        </w:numPr>
        <w:spacing w:before="0" w:beforeAutospacing="0" w:after="0" w:afterAutospacing="0"/>
        <w:jc w:val="both"/>
        <w:textAlignment w:val="baseline"/>
        <w:rPr>
          <w:rStyle w:val="normaltextrun"/>
        </w:rPr>
      </w:pPr>
      <w:r w:rsidRPr="007856E6">
        <w:rPr>
          <w:rStyle w:val="normaltextrun"/>
          <w:rFonts w:eastAsia="Calibri"/>
        </w:rPr>
        <w:t>Moduł testowania i weryfikacji wiedzy (o funkcjonalności zbliżonej do </w:t>
      </w:r>
      <w:r w:rsidRPr="007856E6">
        <w:rPr>
          <w:rStyle w:val="normaltextrun"/>
          <w:rFonts w:eastAsia="Calibri"/>
          <w:i/>
          <w:iCs/>
        </w:rPr>
        <w:t>testportal.pl): </w:t>
      </w:r>
      <w:r w:rsidRPr="007856E6">
        <w:rPr>
          <w:rStyle w:val="normaltextrun"/>
          <w:rFonts w:eastAsia="Calibri"/>
        </w:rPr>
        <w:t xml:space="preserve">tworzenie bazy pytań do przedmiotu (test jednokrotnego/wielokrotnego wyboru, zadania otwarte, zadania z przesłaniem pliku lub łączem do zasobów w lokalnym repozytorium Git), podział pytań na kategorie w ramach przedmiotu, losowanie pytań z bazy pytań z procentowym wyborem pytań </w:t>
      </w:r>
      <w:r w:rsidRPr="007856E6">
        <w:rPr>
          <w:rStyle w:val="normaltextrun"/>
          <w:rFonts w:eastAsia="Calibri"/>
        </w:rPr>
        <w:lastRenderedPageBreak/>
        <w:t>w ramach wskazanych kategorii, monitorowanie przebiegu testu i generowanie raportów z wynikami, informacja zwrotna dla wykonujących testy</w:t>
      </w:r>
      <w:r w:rsidR="000E7EAE">
        <w:rPr>
          <w:rStyle w:val="normaltextrun"/>
          <w:rFonts w:eastAsia="Calibri"/>
        </w:rPr>
        <w:t>.</w:t>
      </w:r>
    </w:p>
    <w:p w14:paraId="4FD10E60" w14:textId="65BE2174" w:rsidR="007856E6" w:rsidRPr="007856E6" w:rsidRDefault="000E7EAE" w:rsidP="000E7EAE">
      <w:pPr>
        <w:pStyle w:val="paragraph"/>
        <w:numPr>
          <w:ilvl w:val="0"/>
          <w:numId w:val="81"/>
        </w:numPr>
        <w:spacing w:before="0" w:beforeAutospacing="0" w:after="0" w:afterAutospacing="0"/>
        <w:jc w:val="both"/>
        <w:textAlignment w:val="baseline"/>
      </w:pPr>
      <w:r>
        <w:rPr>
          <w:rStyle w:val="normaltextrun"/>
          <w:rFonts w:eastAsia="Calibri"/>
        </w:rPr>
        <w:t>Wykorzystanie modułu do tworzenia j</w:t>
      </w:r>
      <w:r w:rsidR="008B6981">
        <w:rPr>
          <w:rStyle w:val="normaltextrun"/>
          <w:rFonts w:eastAsia="Calibri"/>
        </w:rPr>
        <w:t>e</w:t>
      </w:r>
      <w:r>
        <w:rPr>
          <w:rStyle w:val="normaltextrun"/>
          <w:rFonts w:eastAsia="Calibri"/>
        </w:rPr>
        <w:t>dnorazowych wydarzeń typu: konkurs, olimpiada.</w:t>
      </w:r>
      <w:r w:rsidR="007856E6" w:rsidRPr="007856E6">
        <w:rPr>
          <w:rStyle w:val="eop"/>
        </w:rPr>
        <w:t> </w:t>
      </w:r>
    </w:p>
    <w:p w14:paraId="222155DD" w14:textId="27F89916"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Tworzenie harmonogramu spotkań w ramach kursu/przedmiotu z podziałem na grupy, weryfikacja obecności studentów</w:t>
      </w:r>
      <w:r w:rsidR="002F76F8">
        <w:rPr>
          <w:rStyle w:val="normaltextrun"/>
          <w:rFonts w:eastAsia="Calibri"/>
        </w:rPr>
        <w:t>/uczestników</w:t>
      </w:r>
      <w:r w:rsidRPr="007856E6">
        <w:rPr>
          <w:rStyle w:val="normaltextrun"/>
          <w:rFonts w:eastAsia="Calibri"/>
        </w:rPr>
        <w:t xml:space="preserve"> na zajęciach, wprowadzanie ocen cząstkowych powiązanych z terminem zajęć i formą uzyskania oceny (wynik testu, zadania, aktywności, projekt zespołowy). Eksport harmonogramu do formatów obsługiwanych przez popularne kalendarze.</w:t>
      </w:r>
      <w:r w:rsidRPr="007856E6">
        <w:rPr>
          <w:rStyle w:val="eop"/>
        </w:rPr>
        <w:t> </w:t>
      </w:r>
    </w:p>
    <w:p w14:paraId="73E7C2B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Integracja z systemem USOS UKW celem importu zajęć.</w:t>
      </w:r>
      <w:r w:rsidRPr="007856E6">
        <w:rPr>
          <w:rStyle w:val="eop"/>
        </w:rPr>
        <w:t> </w:t>
      </w:r>
    </w:p>
    <w:p w14:paraId="1D25F8F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System wewnętrznej komunikacji (czat) w ramach przedmiotu i grupy.</w:t>
      </w:r>
      <w:r w:rsidRPr="007856E6">
        <w:rPr>
          <w:rStyle w:val="eop"/>
        </w:rPr>
        <w:t> </w:t>
      </w:r>
    </w:p>
    <w:p w14:paraId="5696AC78" w14:textId="77777777" w:rsidR="007856E6" w:rsidRPr="007856E6" w:rsidRDefault="007856E6" w:rsidP="000E7EAE">
      <w:pPr>
        <w:pStyle w:val="paragraph"/>
        <w:numPr>
          <w:ilvl w:val="0"/>
          <w:numId w:val="81"/>
        </w:numPr>
        <w:spacing w:before="0" w:beforeAutospacing="0" w:after="0" w:afterAutospacing="0"/>
        <w:jc w:val="both"/>
        <w:textAlignment w:val="baseline"/>
      </w:pPr>
      <w:r w:rsidRPr="007856E6">
        <w:rPr>
          <w:rStyle w:val="normaltextrun"/>
          <w:rFonts w:eastAsia="Calibri"/>
        </w:rPr>
        <w:t>Integracja z Microsoft </w:t>
      </w:r>
      <w:proofErr w:type="spellStart"/>
      <w:r w:rsidRPr="007856E6">
        <w:rPr>
          <w:rStyle w:val="spellingerror"/>
          <w:rFonts w:eastAsia="Calibri"/>
        </w:rPr>
        <w:t>Teams</w:t>
      </w:r>
      <w:proofErr w:type="spellEnd"/>
      <w:r w:rsidRPr="007856E6">
        <w:rPr>
          <w:rStyle w:val="normaltextrun"/>
          <w:rFonts w:eastAsia="Calibri"/>
        </w:rPr>
        <w:t> w celu przeprowadzenia zajęć w formie zdalnej (mapowanie komponentów SI: kalendarze, zespoły, zasoby plikowe, komunikacja).</w:t>
      </w:r>
      <w:r w:rsidRPr="007856E6">
        <w:rPr>
          <w:rStyle w:val="eop"/>
        </w:rPr>
        <w:t> </w:t>
      </w:r>
    </w:p>
    <w:p w14:paraId="6D635062" w14:textId="77777777" w:rsidR="007856E6" w:rsidRDefault="007856E6" w:rsidP="007856E6">
      <w:pPr>
        <w:pStyle w:val="paragraph"/>
        <w:spacing w:before="0" w:beforeAutospacing="0" w:after="0" w:afterAutospacing="0"/>
        <w:ind w:left="993" w:hanging="426"/>
        <w:jc w:val="both"/>
        <w:textAlignment w:val="baseline"/>
        <w:rPr>
          <w:rStyle w:val="eop"/>
        </w:rPr>
      </w:pPr>
      <w:r w:rsidRPr="007856E6">
        <w:rPr>
          <w:rStyle w:val="eop"/>
        </w:rPr>
        <w:t> </w:t>
      </w:r>
    </w:p>
    <w:p w14:paraId="160FA2CF" w14:textId="77777777" w:rsidR="007856E6" w:rsidRPr="007856E6" w:rsidRDefault="007856E6" w:rsidP="007856E6">
      <w:pPr>
        <w:pStyle w:val="paragraph"/>
        <w:spacing w:before="0" w:beforeAutospacing="0" w:after="0" w:afterAutospacing="0"/>
        <w:ind w:left="993" w:hanging="426"/>
        <w:jc w:val="both"/>
        <w:textAlignment w:val="baseline"/>
      </w:pPr>
    </w:p>
    <w:p w14:paraId="70E5A58E" w14:textId="77777777" w:rsidR="007856E6" w:rsidRPr="007856E6" w:rsidRDefault="007856E6" w:rsidP="00934B2E">
      <w:pPr>
        <w:pStyle w:val="paragraph"/>
        <w:numPr>
          <w:ilvl w:val="0"/>
          <w:numId w:val="26"/>
        </w:numPr>
        <w:spacing w:before="0" w:beforeAutospacing="0" w:after="0" w:afterAutospacing="0"/>
        <w:ind w:left="360" w:firstLine="0"/>
        <w:jc w:val="both"/>
        <w:textAlignment w:val="baseline"/>
      </w:pPr>
      <w:r w:rsidRPr="007856E6">
        <w:rPr>
          <w:rStyle w:val="normaltextrun"/>
          <w:rFonts w:eastAsia="Calibri"/>
        </w:rPr>
        <w:t>Moduł repozytorium materiałów dydaktycznych:</w:t>
      </w:r>
      <w:r w:rsidRPr="007856E6">
        <w:rPr>
          <w:rStyle w:val="eop"/>
        </w:rPr>
        <w:t> </w:t>
      </w:r>
    </w:p>
    <w:p w14:paraId="350D27EE" w14:textId="4823B28D" w:rsidR="007856E6" w:rsidRPr="007856E6" w:rsidRDefault="007856E6" w:rsidP="00934B2E">
      <w:pPr>
        <w:pStyle w:val="paragraph"/>
        <w:numPr>
          <w:ilvl w:val="0"/>
          <w:numId w:val="27"/>
        </w:numPr>
        <w:tabs>
          <w:tab w:val="clear" w:pos="720"/>
        </w:tabs>
        <w:spacing w:before="0" w:beforeAutospacing="0" w:after="0" w:afterAutospacing="0"/>
        <w:ind w:left="993" w:hanging="426"/>
        <w:jc w:val="both"/>
        <w:textAlignment w:val="baseline"/>
      </w:pPr>
      <w:r w:rsidRPr="007856E6">
        <w:rPr>
          <w:rStyle w:val="normaltextrun"/>
          <w:rFonts w:eastAsia="Calibri"/>
        </w:rPr>
        <w:t>Repozytorium materiałów dydaktycznych (pliki: pdf, </w:t>
      </w:r>
      <w:proofErr w:type="spellStart"/>
      <w:r w:rsidRPr="007856E6">
        <w:rPr>
          <w:rStyle w:val="spellingerror"/>
          <w:rFonts w:eastAsia="Calibri"/>
        </w:rPr>
        <w:t>doc</w:t>
      </w:r>
      <w:proofErr w:type="spellEnd"/>
      <w:r w:rsidRPr="007856E6">
        <w:rPr>
          <w:rStyle w:val="normaltextrun"/>
          <w:rFonts w:eastAsia="Calibri"/>
        </w:rPr>
        <w:t>, xls, </w:t>
      </w:r>
      <w:proofErr w:type="spellStart"/>
      <w:r w:rsidRPr="007856E6">
        <w:rPr>
          <w:rStyle w:val="spellingerror"/>
          <w:rFonts w:eastAsia="Calibri"/>
        </w:rPr>
        <w:t>ppt</w:t>
      </w:r>
      <w:proofErr w:type="spellEnd"/>
      <w:r w:rsidRPr="007856E6">
        <w:rPr>
          <w:rStyle w:val="normaltextrun"/>
          <w:rFonts w:eastAsia="Calibri"/>
        </w:rPr>
        <w:t>, treści: audio, video, do wspomagania zajęć w kontakcie bezpośrednim: struktura katalogu z podziałem na lata, przedmioty i typy zajęć. - a może wyszukiwarka też po nazwisku </w:t>
      </w:r>
      <w:r w:rsidRPr="007856E6">
        <w:rPr>
          <w:rStyle w:val="contextualspellingandgrammarerror"/>
          <w:rFonts w:eastAsiaTheme="majorEastAsia"/>
        </w:rPr>
        <w:t>prowadzącego</w:t>
      </w:r>
      <w:r w:rsidR="00880BC6">
        <w:rPr>
          <w:rStyle w:val="contextualspellingandgrammarerror"/>
          <w:rFonts w:eastAsiaTheme="majorEastAsia"/>
        </w:rPr>
        <w:t>,</w:t>
      </w:r>
      <w:r w:rsidRPr="007856E6">
        <w:rPr>
          <w:rStyle w:val="normaltextrun"/>
          <w:rFonts w:eastAsia="Calibri"/>
        </w:rPr>
        <w:t> chyba że to zapewni punkt b</w:t>
      </w:r>
      <w:r w:rsidR="00D31C41">
        <w:rPr>
          <w:rStyle w:val="eop"/>
        </w:rPr>
        <w:t>.</w:t>
      </w:r>
    </w:p>
    <w:p w14:paraId="54C1AC4D" w14:textId="77777777" w:rsidR="007856E6" w:rsidRPr="007856E6" w:rsidRDefault="007856E6" w:rsidP="00934B2E">
      <w:pPr>
        <w:pStyle w:val="paragraph"/>
        <w:numPr>
          <w:ilvl w:val="0"/>
          <w:numId w:val="28"/>
        </w:numPr>
        <w:tabs>
          <w:tab w:val="clear" w:pos="720"/>
        </w:tabs>
        <w:spacing w:before="0" w:beforeAutospacing="0" w:after="0" w:afterAutospacing="0"/>
        <w:ind w:left="993" w:hanging="426"/>
        <w:jc w:val="both"/>
        <w:textAlignment w:val="baseline"/>
      </w:pPr>
      <w:r w:rsidRPr="007856E6">
        <w:rPr>
          <w:rStyle w:val="normaltextrun"/>
          <w:rFonts w:eastAsia="Calibri"/>
        </w:rPr>
        <w:t>Możliwość indeksowania i łatwego przeszukiwania, także po słowach kluczowych.</w:t>
      </w:r>
      <w:r w:rsidRPr="007856E6">
        <w:rPr>
          <w:rStyle w:val="eop"/>
        </w:rPr>
        <w:t> </w:t>
      </w:r>
    </w:p>
    <w:p w14:paraId="24FBF3D2" w14:textId="77777777" w:rsidR="007856E6" w:rsidRPr="007856E6" w:rsidRDefault="007856E6" w:rsidP="00934B2E">
      <w:pPr>
        <w:pStyle w:val="paragraph"/>
        <w:numPr>
          <w:ilvl w:val="0"/>
          <w:numId w:val="29"/>
        </w:numPr>
        <w:tabs>
          <w:tab w:val="clear" w:pos="720"/>
        </w:tabs>
        <w:spacing w:before="0" w:beforeAutospacing="0" w:after="0" w:afterAutospacing="0"/>
        <w:ind w:left="993" w:hanging="426"/>
        <w:jc w:val="both"/>
        <w:textAlignment w:val="baseline"/>
      </w:pPr>
      <w:r w:rsidRPr="007856E6">
        <w:rPr>
          <w:rStyle w:val="normaltextrun"/>
          <w:rFonts w:eastAsia="Calibri"/>
        </w:rPr>
        <w:t>Zarządzanie strukturą katalogu, kolejnością działów oraz kolejnością materiałów w ramach działu i możliwością edycji opisów (tytuły, treść, słowa kluczowe). Dostęp odbywa się poprzez wskazanie przedmiotu i formy zajęć lub wyszukiwarki: na podstawie opisów i słów kluczowych.</w:t>
      </w:r>
      <w:r w:rsidRPr="007856E6">
        <w:rPr>
          <w:rStyle w:val="eop"/>
        </w:rPr>
        <w:t> </w:t>
      </w:r>
    </w:p>
    <w:p w14:paraId="70C57DB4" w14:textId="77777777" w:rsidR="007856E6" w:rsidRPr="007856E6" w:rsidRDefault="007856E6" w:rsidP="00934B2E">
      <w:pPr>
        <w:pStyle w:val="paragraph"/>
        <w:numPr>
          <w:ilvl w:val="0"/>
          <w:numId w:val="30"/>
        </w:numPr>
        <w:tabs>
          <w:tab w:val="clear" w:pos="720"/>
        </w:tabs>
        <w:spacing w:before="0" w:beforeAutospacing="0" w:after="0" w:afterAutospacing="0"/>
        <w:ind w:left="993" w:hanging="426"/>
        <w:jc w:val="both"/>
        <w:textAlignment w:val="baseline"/>
      </w:pPr>
      <w:r w:rsidRPr="007856E6">
        <w:rPr>
          <w:rStyle w:val="normaltextrun"/>
          <w:rFonts w:eastAsia="Calibri"/>
        </w:rPr>
        <w:t>Zarządzanie materiałami, podłączanie do zajęć dydaktycznych i projektów.</w:t>
      </w:r>
      <w:r w:rsidRPr="007856E6">
        <w:rPr>
          <w:rStyle w:val="eop"/>
        </w:rPr>
        <w:t> </w:t>
      </w:r>
    </w:p>
    <w:p w14:paraId="637447FE" w14:textId="1511E30B" w:rsidR="007856E6" w:rsidRPr="007856E6" w:rsidRDefault="007856E6" w:rsidP="00934B2E">
      <w:pPr>
        <w:pStyle w:val="paragraph"/>
        <w:numPr>
          <w:ilvl w:val="0"/>
          <w:numId w:val="31"/>
        </w:numPr>
        <w:tabs>
          <w:tab w:val="clear" w:pos="720"/>
        </w:tabs>
        <w:spacing w:before="0" w:beforeAutospacing="0" w:after="0" w:afterAutospacing="0"/>
        <w:ind w:left="993" w:hanging="426"/>
        <w:jc w:val="both"/>
        <w:textAlignment w:val="baseline"/>
      </w:pPr>
      <w:r w:rsidRPr="007856E6">
        <w:rPr>
          <w:rStyle w:val="normaltextrun"/>
          <w:rFonts w:eastAsia="Calibri"/>
        </w:rPr>
        <w:t>Możliwość przydzielenia dostępu do wybranych materiałów</w:t>
      </w:r>
      <w:r w:rsidR="00D31C41">
        <w:rPr>
          <w:rStyle w:val="normaltextrun"/>
          <w:rFonts w:eastAsia="Calibri"/>
        </w:rPr>
        <w:t xml:space="preserve"> </w:t>
      </w:r>
      <w:r w:rsidRPr="007856E6">
        <w:rPr>
          <w:rStyle w:val="normaltextrun"/>
          <w:rFonts w:eastAsia="Calibri"/>
        </w:rPr>
        <w:t>dydaktycznych</w:t>
      </w:r>
      <w:r w:rsidR="00D31C41">
        <w:rPr>
          <w:rStyle w:val="normaltextrun"/>
          <w:rFonts w:eastAsia="Calibri"/>
        </w:rPr>
        <w:t xml:space="preserve"> </w:t>
      </w:r>
      <w:r w:rsidRPr="007856E6">
        <w:rPr>
          <w:rStyle w:val="normaltextrun"/>
          <w:rFonts w:eastAsia="Calibri"/>
        </w:rPr>
        <w:t>“użytkownikom niezalogowanym” lub kont tymczasowych</w:t>
      </w:r>
      <w:r w:rsidR="00D31C41">
        <w:rPr>
          <w:rStyle w:val="normaltextrun"/>
          <w:rFonts w:eastAsia="Calibri"/>
        </w:rPr>
        <w:t>.</w:t>
      </w:r>
    </w:p>
    <w:p w14:paraId="7EFAC0CC"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74C35707" w14:textId="77777777" w:rsidR="007856E6" w:rsidRPr="007856E6" w:rsidRDefault="007856E6" w:rsidP="007856E6">
      <w:pPr>
        <w:pStyle w:val="paragraph"/>
        <w:spacing w:before="0" w:beforeAutospacing="0" w:after="0" w:afterAutospacing="0"/>
        <w:ind w:left="1440"/>
        <w:jc w:val="both"/>
        <w:textAlignment w:val="baseline"/>
      </w:pPr>
    </w:p>
    <w:p w14:paraId="04EEB0BE" w14:textId="77777777" w:rsidR="007856E6" w:rsidRPr="007856E6" w:rsidRDefault="007856E6" w:rsidP="00934B2E">
      <w:pPr>
        <w:pStyle w:val="paragraph"/>
        <w:numPr>
          <w:ilvl w:val="0"/>
          <w:numId w:val="32"/>
        </w:numPr>
        <w:spacing w:before="0" w:beforeAutospacing="0" w:after="0" w:afterAutospacing="0"/>
        <w:ind w:left="360" w:firstLine="0"/>
        <w:jc w:val="both"/>
        <w:textAlignment w:val="baseline"/>
      </w:pPr>
      <w:r w:rsidRPr="007856E6">
        <w:rPr>
          <w:rStyle w:val="normaltextrun"/>
          <w:rFonts w:eastAsia="Calibri"/>
        </w:rPr>
        <w:t>Moduł praktyk studenckich:</w:t>
      </w:r>
      <w:r w:rsidRPr="007856E6">
        <w:rPr>
          <w:rStyle w:val="eop"/>
        </w:rPr>
        <w:t> </w:t>
      </w:r>
    </w:p>
    <w:p w14:paraId="53FF0C9D" w14:textId="77777777" w:rsidR="007856E6" w:rsidRPr="007856E6" w:rsidRDefault="007856E6" w:rsidP="00934B2E">
      <w:pPr>
        <w:pStyle w:val="paragraph"/>
        <w:numPr>
          <w:ilvl w:val="0"/>
          <w:numId w:val="33"/>
        </w:numPr>
        <w:tabs>
          <w:tab w:val="clear" w:pos="720"/>
        </w:tabs>
        <w:spacing w:before="0" w:beforeAutospacing="0" w:after="0" w:afterAutospacing="0"/>
        <w:ind w:left="993" w:hanging="426"/>
        <w:jc w:val="both"/>
        <w:textAlignment w:val="baseline"/>
      </w:pPr>
      <w:r w:rsidRPr="007856E6">
        <w:rPr>
          <w:rStyle w:val="normaltextrun"/>
          <w:rFonts w:eastAsia="Calibri"/>
        </w:rPr>
        <w:t>Logowanie do modułu zgłoszenia miejsca realizacji praktyki studenckiej (system CAS UKW).</w:t>
      </w:r>
      <w:r w:rsidRPr="007856E6">
        <w:rPr>
          <w:rStyle w:val="eop"/>
        </w:rPr>
        <w:t> </w:t>
      </w:r>
    </w:p>
    <w:p w14:paraId="7A93C796" w14:textId="77777777" w:rsidR="007856E6" w:rsidRPr="007856E6" w:rsidRDefault="007856E6" w:rsidP="00934B2E">
      <w:pPr>
        <w:pStyle w:val="paragraph"/>
        <w:numPr>
          <w:ilvl w:val="0"/>
          <w:numId w:val="34"/>
        </w:numPr>
        <w:tabs>
          <w:tab w:val="clear" w:pos="720"/>
        </w:tabs>
        <w:spacing w:before="0" w:beforeAutospacing="0" w:after="0" w:afterAutospacing="0"/>
        <w:ind w:left="993" w:hanging="426"/>
        <w:jc w:val="both"/>
        <w:textAlignment w:val="baseline"/>
      </w:pPr>
      <w:r w:rsidRPr="007856E6">
        <w:rPr>
          <w:rStyle w:val="normaltextrun"/>
          <w:rFonts w:eastAsia="Calibri"/>
        </w:rPr>
        <w:t>Formularz ankiety dotyczącej miejsca i formy realizacji praktyk (adres firmy, w której student chce realizować praktykę, dane opiekuna praktyki w firmie, termin realizacji praktyki, informacja o miejscu realizacji praktyk: krótki opis branży i zakres działalności, ewentualnie zakres czynności studenta na praktyce, dział, sekcja).</w:t>
      </w:r>
      <w:r w:rsidRPr="007856E6">
        <w:rPr>
          <w:rStyle w:val="eop"/>
        </w:rPr>
        <w:t> </w:t>
      </w:r>
    </w:p>
    <w:p w14:paraId="125CBC8E" w14:textId="77777777" w:rsidR="007856E6" w:rsidRPr="007856E6" w:rsidRDefault="007856E6" w:rsidP="00934B2E">
      <w:pPr>
        <w:pStyle w:val="paragraph"/>
        <w:numPr>
          <w:ilvl w:val="0"/>
          <w:numId w:val="35"/>
        </w:numPr>
        <w:tabs>
          <w:tab w:val="clear" w:pos="720"/>
        </w:tabs>
        <w:spacing w:before="0" w:beforeAutospacing="0" w:after="0" w:afterAutospacing="0"/>
        <w:ind w:left="993" w:hanging="426"/>
        <w:jc w:val="both"/>
        <w:textAlignment w:val="baseline"/>
      </w:pPr>
      <w:r w:rsidRPr="007856E6">
        <w:rPr>
          <w:rStyle w:val="normaltextrun"/>
          <w:rFonts w:eastAsia="Calibri"/>
        </w:rPr>
        <w:t>Wewnętrzny system obiegu dokumentów realizacji praktyk studenckich między studentami, a koordynatorem (możliwość edycji pól formularzy i projektowania przebiegu procesu wymiany dokumentów, np. ankieta, opinia, dziennik praktyk).</w:t>
      </w:r>
      <w:r w:rsidRPr="007856E6">
        <w:rPr>
          <w:rStyle w:val="eop"/>
        </w:rPr>
        <w:t> </w:t>
      </w:r>
    </w:p>
    <w:p w14:paraId="0ABA5F31" w14:textId="77777777" w:rsidR="007856E6" w:rsidRPr="007856E6" w:rsidRDefault="007856E6" w:rsidP="00934B2E">
      <w:pPr>
        <w:pStyle w:val="paragraph"/>
        <w:numPr>
          <w:ilvl w:val="0"/>
          <w:numId w:val="36"/>
        </w:numPr>
        <w:tabs>
          <w:tab w:val="clear" w:pos="720"/>
        </w:tabs>
        <w:spacing w:before="0" w:beforeAutospacing="0" w:after="0" w:afterAutospacing="0"/>
        <w:ind w:left="993" w:hanging="426"/>
        <w:jc w:val="both"/>
        <w:textAlignment w:val="baseline"/>
      </w:pPr>
      <w:r w:rsidRPr="007856E6">
        <w:rPr>
          <w:rStyle w:val="normaltextrun"/>
          <w:rFonts w:eastAsia="Calibri"/>
        </w:rPr>
        <w:t>Repozytorium dokumentów dotyczących praktyk studenckich.</w:t>
      </w:r>
      <w:r w:rsidRPr="007856E6">
        <w:rPr>
          <w:rStyle w:val="eop"/>
        </w:rPr>
        <w:t> </w:t>
      </w:r>
    </w:p>
    <w:p w14:paraId="2AE298D8"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520E593B" w14:textId="77777777" w:rsidR="007856E6" w:rsidRPr="007856E6" w:rsidRDefault="007856E6" w:rsidP="007856E6">
      <w:pPr>
        <w:pStyle w:val="paragraph"/>
        <w:spacing w:before="0" w:beforeAutospacing="0" w:after="0" w:afterAutospacing="0"/>
        <w:ind w:left="1440"/>
        <w:jc w:val="both"/>
        <w:textAlignment w:val="baseline"/>
      </w:pPr>
    </w:p>
    <w:p w14:paraId="0B820035" w14:textId="77777777" w:rsidR="007856E6" w:rsidRPr="007856E6" w:rsidRDefault="007856E6" w:rsidP="00934B2E">
      <w:pPr>
        <w:pStyle w:val="paragraph"/>
        <w:numPr>
          <w:ilvl w:val="0"/>
          <w:numId w:val="37"/>
        </w:numPr>
        <w:spacing w:before="0" w:beforeAutospacing="0" w:after="0" w:afterAutospacing="0"/>
        <w:ind w:left="360" w:firstLine="0"/>
        <w:jc w:val="both"/>
        <w:textAlignment w:val="baseline"/>
      </w:pPr>
      <w:r w:rsidRPr="007856E6">
        <w:rPr>
          <w:rStyle w:val="normaltextrun"/>
          <w:rFonts w:eastAsia="Calibri"/>
        </w:rPr>
        <w:t>Moduł kont studentów:</w:t>
      </w:r>
      <w:r w:rsidRPr="007856E6">
        <w:rPr>
          <w:rStyle w:val="eop"/>
        </w:rPr>
        <w:t> </w:t>
      </w:r>
    </w:p>
    <w:p w14:paraId="154EA794" w14:textId="77777777" w:rsidR="007856E6" w:rsidRPr="007856E6" w:rsidRDefault="007856E6" w:rsidP="00934B2E">
      <w:pPr>
        <w:pStyle w:val="paragraph"/>
        <w:numPr>
          <w:ilvl w:val="0"/>
          <w:numId w:val="38"/>
        </w:numPr>
        <w:tabs>
          <w:tab w:val="clear" w:pos="720"/>
        </w:tabs>
        <w:spacing w:before="0" w:beforeAutospacing="0" w:after="0" w:afterAutospacing="0"/>
        <w:ind w:left="993" w:hanging="426"/>
        <w:jc w:val="both"/>
        <w:textAlignment w:val="baseline"/>
      </w:pPr>
      <w:r w:rsidRPr="007856E6">
        <w:rPr>
          <w:rStyle w:val="normaltextrun"/>
          <w:rFonts w:eastAsia="Calibri"/>
        </w:rPr>
        <w:t>Logowanie za pomocą systemu CAS (dane osobowe nie będą pobierane z systemu CAS).</w:t>
      </w:r>
      <w:r w:rsidRPr="007856E6">
        <w:rPr>
          <w:rStyle w:val="eop"/>
        </w:rPr>
        <w:t> </w:t>
      </w:r>
    </w:p>
    <w:p w14:paraId="057FA6B2" w14:textId="77777777" w:rsidR="007856E6" w:rsidRPr="007856E6" w:rsidRDefault="007856E6" w:rsidP="00934B2E">
      <w:pPr>
        <w:pStyle w:val="paragraph"/>
        <w:numPr>
          <w:ilvl w:val="0"/>
          <w:numId w:val="39"/>
        </w:numPr>
        <w:tabs>
          <w:tab w:val="clear" w:pos="720"/>
        </w:tabs>
        <w:spacing w:before="0" w:beforeAutospacing="0" w:after="0" w:afterAutospacing="0"/>
        <w:ind w:left="993" w:hanging="426"/>
        <w:jc w:val="both"/>
        <w:textAlignment w:val="baseline"/>
      </w:pPr>
      <w:r w:rsidRPr="007856E6">
        <w:rPr>
          <w:rStyle w:val="normaltextrun"/>
          <w:rFonts w:eastAsia="Calibri"/>
        </w:rPr>
        <w:t>Formularz edycji niezbędnych danych osobowych studentów do realizacji projektów informatycznych (dane uzupełniane przez studenta i udostępniane za jego zgodą).</w:t>
      </w:r>
      <w:r w:rsidRPr="007856E6">
        <w:rPr>
          <w:rStyle w:val="eop"/>
        </w:rPr>
        <w:t> </w:t>
      </w:r>
    </w:p>
    <w:p w14:paraId="0D2AAA8C" w14:textId="77777777" w:rsidR="007856E6" w:rsidRPr="007856E6" w:rsidRDefault="007856E6" w:rsidP="00934B2E">
      <w:pPr>
        <w:pStyle w:val="paragraph"/>
        <w:numPr>
          <w:ilvl w:val="0"/>
          <w:numId w:val="40"/>
        </w:numPr>
        <w:tabs>
          <w:tab w:val="clear" w:pos="720"/>
        </w:tabs>
        <w:spacing w:before="0" w:beforeAutospacing="0" w:after="0" w:afterAutospacing="0"/>
        <w:ind w:left="993" w:hanging="426"/>
        <w:jc w:val="both"/>
        <w:textAlignment w:val="baseline"/>
      </w:pPr>
      <w:r w:rsidRPr="007856E6">
        <w:rPr>
          <w:rStyle w:val="normaltextrun"/>
          <w:rFonts w:eastAsia="Calibri"/>
        </w:rPr>
        <w:t>System wewnętrznej komunikacji między studentami, przekierowanie kopii wiadomości na adresy email użytkowników, komunikatorów internetowych, itp.</w:t>
      </w:r>
      <w:r w:rsidRPr="007856E6">
        <w:rPr>
          <w:rStyle w:val="eop"/>
        </w:rPr>
        <w:t> </w:t>
      </w:r>
    </w:p>
    <w:p w14:paraId="38DD72F5" w14:textId="77777777" w:rsidR="007856E6" w:rsidRPr="007856E6" w:rsidRDefault="007856E6" w:rsidP="00934B2E">
      <w:pPr>
        <w:pStyle w:val="paragraph"/>
        <w:numPr>
          <w:ilvl w:val="0"/>
          <w:numId w:val="41"/>
        </w:numPr>
        <w:tabs>
          <w:tab w:val="clear" w:pos="720"/>
        </w:tabs>
        <w:spacing w:before="0" w:beforeAutospacing="0" w:after="0" w:afterAutospacing="0"/>
        <w:ind w:left="993" w:hanging="426"/>
        <w:jc w:val="both"/>
        <w:textAlignment w:val="baseline"/>
      </w:pPr>
      <w:r w:rsidRPr="007856E6">
        <w:rPr>
          <w:rStyle w:val="normaltextrun"/>
          <w:rFonts w:eastAsia="Calibri"/>
        </w:rPr>
        <w:lastRenderedPageBreak/>
        <w:t>Powiadomienia automatyczne poprzez: zdarzenia w projekcie, wydarzenia zaplanowane w kalendarzu.</w:t>
      </w:r>
      <w:r w:rsidRPr="007856E6">
        <w:rPr>
          <w:rStyle w:val="eop"/>
        </w:rPr>
        <w:t> </w:t>
      </w:r>
    </w:p>
    <w:p w14:paraId="22900064" w14:textId="77777777" w:rsidR="007856E6" w:rsidRPr="007856E6" w:rsidRDefault="007856E6" w:rsidP="00934B2E">
      <w:pPr>
        <w:pStyle w:val="paragraph"/>
        <w:numPr>
          <w:ilvl w:val="0"/>
          <w:numId w:val="42"/>
        </w:numPr>
        <w:tabs>
          <w:tab w:val="clear" w:pos="720"/>
        </w:tabs>
        <w:spacing w:before="0" w:beforeAutospacing="0" w:after="0" w:afterAutospacing="0"/>
        <w:ind w:left="993" w:hanging="426"/>
        <w:jc w:val="both"/>
        <w:textAlignment w:val="baseline"/>
      </w:pPr>
      <w:r w:rsidRPr="007856E6">
        <w:rPr>
          <w:rStyle w:val="normaltextrun"/>
          <w:rFonts w:eastAsia="Calibri"/>
        </w:rPr>
        <w:t>Personalizacja danych przez studentów: kanały komunikacyjne, słowa kluczowe, elementy autoprezentacji (np. zdjęcia, filmy wideo) – będą przechowywane w systemie tylko za jego zgodą.</w:t>
      </w:r>
      <w:r w:rsidRPr="007856E6">
        <w:rPr>
          <w:rStyle w:val="eop"/>
        </w:rPr>
        <w:t> </w:t>
      </w:r>
    </w:p>
    <w:p w14:paraId="096BB893" w14:textId="77777777" w:rsidR="007856E6" w:rsidRPr="007856E6" w:rsidRDefault="007856E6" w:rsidP="00934B2E">
      <w:pPr>
        <w:pStyle w:val="paragraph"/>
        <w:numPr>
          <w:ilvl w:val="0"/>
          <w:numId w:val="43"/>
        </w:numPr>
        <w:tabs>
          <w:tab w:val="clear" w:pos="720"/>
        </w:tabs>
        <w:spacing w:before="0" w:beforeAutospacing="0" w:after="0" w:afterAutospacing="0"/>
        <w:ind w:left="993" w:hanging="426"/>
        <w:jc w:val="both"/>
        <w:textAlignment w:val="baseline"/>
      </w:pPr>
      <w:r w:rsidRPr="007856E6">
        <w:rPr>
          <w:rStyle w:val="normaltextrun"/>
          <w:rFonts w:eastAsia="Calibri"/>
        </w:rPr>
        <w:t>Dostęp do lokalnych zasobów SI: domyślnie przestrzeń dyskowa (</w:t>
      </w:r>
      <w:proofErr w:type="spellStart"/>
      <w:r w:rsidRPr="007856E6">
        <w:rPr>
          <w:rStyle w:val="spellingerror"/>
          <w:rFonts w:eastAsia="Calibri"/>
        </w:rPr>
        <w:t>quota</w:t>
      </w:r>
      <w:proofErr w:type="spellEnd"/>
      <w:r w:rsidRPr="007856E6">
        <w:rPr>
          <w:rStyle w:val="normaltextrun"/>
          <w:rFonts w:eastAsia="Calibri"/>
        </w:rPr>
        <w:t>), na żądanie: konto FTP/WWW, baza danych, MQTT.</w:t>
      </w:r>
      <w:r w:rsidRPr="007856E6">
        <w:rPr>
          <w:rStyle w:val="eop"/>
        </w:rPr>
        <w:t> </w:t>
      </w:r>
    </w:p>
    <w:p w14:paraId="04949461"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530D10D3" w14:textId="77777777" w:rsidR="007856E6" w:rsidRPr="007856E6" w:rsidRDefault="007856E6" w:rsidP="00934B2E">
      <w:pPr>
        <w:pStyle w:val="paragraph"/>
        <w:numPr>
          <w:ilvl w:val="0"/>
          <w:numId w:val="44"/>
        </w:numPr>
        <w:spacing w:before="0" w:beforeAutospacing="0" w:after="0" w:afterAutospacing="0"/>
        <w:ind w:left="360" w:firstLine="0"/>
        <w:jc w:val="both"/>
        <w:textAlignment w:val="baseline"/>
      </w:pPr>
      <w:r w:rsidRPr="007856E6">
        <w:rPr>
          <w:rStyle w:val="normaltextrun"/>
          <w:rFonts w:eastAsia="Calibri"/>
        </w:rPr>
        <w:t>Moduł autoprezentacji:</w:t>
      </w:r>
      <w:r w:rsidRPr="007856E6">
        <w:rPr>
          <w:rStyle w:val="eop"/>
        </w:rPr>
        <w:t> </w:t>
      </w:r>
    </w:p>
    <w:p w14:paraId="374B4259" w14:textId="77777777" w:rsidR="007856E6" w:rsidRPr="007856E6" w:rsidRDefault="007856E6" w:rsidP="00934B2E">
      <w:pPr>
        <w:pStyle w:val="paragraph"/>
        <w:numPr>
          <w:ilvl w:val="0"/>
          <w:numId w:val="45"/>
        </w:numPr>
        <w:tabs>
          <w:tab w:val="clear" w:pos="720"/>
        </w:tabs>
        <w:spacing w:before="0" w:beforeAutospacing="0" w:after="0" w:afterAutospacing="0"/>
        <w:ind w:left="993" w:hanging="426"/>
        <w:jc w:val="both"/>
        <w:textAlignment w:val="baseline"/>
      </w:pPr>
      <w:r w:rsidRPr="007856E6">
        <w:rPr>
          <w:rStyle w:val="normaltextrun"/>
          <w:rFonts w:eastAsia="Calibri"/>
        </w:rPr>
        <w:t>Interaktywny, edytowalny formularz pozwalający studentowi utworzyć życiorys oraz portfolio projektów, w których brał udział.</w:t>
      </w:r>
      <w:r w:rsidRPr="007856E6">
        <w:rPr>
          <w:rStyle w:val="eop"/>
        </w:rPr>
        <w:t> </w:t>
      </w:r>
    </w:p>
    <w:p w14:paraId="5D3D260C" w14:textId="77777777" w:rsidR="007856E6" w:rsidRPr="007856E6" w:rsidRDefault="007856E6" w:rsidP="00934B2E">
      <w:pPr>
        <w:pStyle w:val="paragraph"/>
        <w:numPr>
          <w:ilvl w:val="0"/>
          <w:numId w:val="46"/>
        </w:numPr>
        <w:tabs>
          <w:tab w:val="clear" w:pos="720"/>
        </w:tabs>
        <w:spacing w:before="0" w:beforeAutospacing="0" w:after="0" w:afterAutospacing="0"/>
        <w:ind w:left="993" w:hanging="426"/>
        <w:jc w:val="both"/>
        <w:textAlignment w:val="baseline"/>
      </w:pPr>
      <w:r w:rsidRPr="007856E6">
        <w:rPr>
          <w:rStyle w:val="normaltextrun"/>
          <w:rFonts w:eastAsia="Calibri"/>
        </w:rPr>
        <w:t>Baza modyfikowalnych szablonów CV do prezentacji danych w różnych formatach (WWW, PDF). Możliwość przeszukiwania bazy cv z wyk. słów kluczowych. </w:t>
      </w:r>
      <w:r w:rsidRPr="007856E6">
        <w:rPr>
          <w:rStyle w:val="eop"/>
        </w:rPr>
        <w:t> </w:t>
      </w:r>
    </w:p>
    <w:p w14:paraId="0DE992C6" w14:textId="77777777" w:rsidR="007856E6" w:rsidRPr="007856E6" w:rsidRDefault="007856E6" w:rsidP="00934B2E">
      <w:pPr>
        <w:pStyle w:val="paragraph"/>
        <w:numPr>
          <w:ilvl w:val="0"/>
          <w:numId w:val="47"/>
        </w:numPr>
        <w:tabs>
          <w:tab w:val="clear" w:pos="720"/>
        </w:tabs>
        <w:spacing w:before="0" w:beforeAutospacing="0" w:after="0" w:afterAutospacing="0"/>
        <w:ind w:left="993" w:hanging="426"/>
        <w:jc w:val="both"/>
        <w:textAlignment w:val="baseline"/>
      </w:pPr>
      <w:r w:rsidRPr="007856E6">
        <w:rPr>
          <w:rStyle w:val="normaltextrun"/>
          <w:rFonts w:eastAsia="Calibri"/>
        </w:rPr>
        <w:t>Możliwość osadzania tekstu oraz materiałów graficznych, audio i wideo w ramach lokalnej, prywatnej przestrzeni dyskowej.</w:t>
      </w:r>
      <w:r w:rsidRPr="007856E6">
        <w:rPr>
          <w:rStyle w:val="eop"/>
        </w:rPr>
        <w:t> </w:t>
      </w:r>
    </w:p>
    <w:p w14:paraId="54B0656F" w14:textId="2BE6C6F0" w:rsidR="007856E6" w:rsidRPr="007856E6" w:rsidRDefault="007856E6" w:rsidP="00934B2E">
      <w:pPr>
        <w:pStyle w:val="paragraph"/>
        <w:numPr>
          <w:ilvl w:val="0"/>
          <w:numId w:val="48"/>
        </w:numPr>
        <w:tabs>
          <w:tab w:val="clear" w:pos="720"/>
        </w:tabs>
        <w:spacing w:before="0" w:beforeAutospacing="0" w:after="0" w:afterAutospacing="0"/>
        <w:ind w:left="993" w:hanging="426"/>
        <w:jc w:val="both"/>
        <w:textAlignment w:val="baseline"/>
      </w:pPr>
      <w:r w:rsidRPr="007856E6">
        <w:rPr>
          <w:rStyle w:val="normaltextrun"/>
          <w:rFonts w:eastAsia="Calibri"/>
        </w:rPr>
        <w:t>Przypisywanie adresów URL (permanentnych lub tymczasowych) do wybranych elementów prezentacji celem ich publikacji jako element kreacji wizerunku studenta, oraz dla działów HR potencjalnych pracodawców</w:t>
      </w:r>
      <w:r w:rsidR="00A806BA">
        <w:rPr>
          <w:rStyle w:val="normaltextrun"/>
          <w:rFonts w:eastAsia="Calibri"/>
        </w:rPr>
        <w:t>.</w:t>
      </w:r>
      <w:r w:rsidRPr="007856E6">
        <w:rPr>
          <w:rStyle w:val="normaltextrun"/>
          <w:rFonts w:eastAsia="Calibri"/>
        </w:rPr>
        <w:t> </w:t>
      </w:r>
      <w:r w:rsidRPr="007856E6">
        <w:rPr>
          <w:rStyle w:val="eop"/>
        </w:rPr>
        <w:t> </w:t>
      </w:r>
    </w:p>
    <w:p w14:paraId="0E303350" w14:textId="77777777" w:rsidR="007856E6" w:rsidRPr="007856E6" w:rsidRDefault="007856E6" w:rsidP="00934B2E">
      <w:pPr>
        <w:pStyle w:val="paragraph"/>
        <w:numPr>
          <w:ilvl w:val="0"/>
          <w:numId w:val="49"/>
        </w:numPr>
        <w:tabs>
          <w:tab w:val="clear" w:pos="720"/>
        </w:tabs>
        <w:spacing w:before="0" w:beforeAutospacing="0" w:after="0" w:afterAutospacing="0"/>
        <w:ind w:left="993" w:hanging="426"/>
        <w:jc w:val="both"/>
        <w:textAlignment w:val="baseline"/>
      </w:pPr>
      <w:r w:rsidRPr="007856E6">
        <w:rPr>
          <w:rStyle w:val="normaltextrun"/>
          <w:rFonts w:eastAsia="Calibri"/>
        </w:rPr>
        <w:t>Prezentacja aktywności studenta w postaci chronologicznej tablicy wydarzeń (łącza do repozytoriów kodu projektów, dokumenty, materiały multimedialne).</w:t>
      </w:r>
      <w:r w:rsidRPr="007856E6">
        <w:rPr>
          <w:rStyle w:val="eop"/>
        </w:rPr>
        <w:t> </w:t>
      </w:r>
    </w:p>
    <w:p w14:paraId="6A2D2B53" w14:textId="77777777" w:rsidR="007856E6" w:rsidRPr="007856E6" w:rsidRDefault="007856E6" w:rsidP="00934B2E">
      <w:pPr>
        <w:pStyle w:val="paragraph"/>
        <w:numPr>
          <w:ilvl w:val="0"/>
          <w:numId w:val="50"/>
        </w:numPr>
        <w:tabs>
          <w:tab w:val="clear" w:pos="720"/>
        </w:tabs>
        <w:spacing w:before="0" w:beforeAutospacing="0" w:after="0" w:afterAutospacing="0"/>
        <w:ind w:left="993" w:hanging="426"/>
        <w:jc w:val="both"/>
        <w:textAlignment w:val="baseline"/>
      </w:pPr>
      <w:r w:rsidRPr="007856E6">
        <w:rPr>
          <w:rStyle w:val="normaltextrun"/>
          <w:rFonts w:eastAsia="Calibri"/>
        </w:rPr>
        <w:t>Narzędzie do prezentacji wyników prac.</w:t>
      </w:r>
      <w:r w:rsidRPr="007856E6">
        <w:rPr>
          <w:rStyle w:val="eop"/>
        </w:rPr>
        <w:t> </w:t>
      </w:r>
    </w:p>
    <w:p w14:paraId="61E3EFE2" w14:textId="77777777" w:rsidR="007856E6" w:rsidRPr="007856E6" w:rsidRDefault="007856E6" w:rsidP="00934B2E">
      <w:pPr>
        <w:pStyle w:val="paragraph"/>
        <w:numPr>
          <w:ilvl w:val="0"/>
          <w:numId w:val="51"/>
        </w:numPr>
        <w:tabs>
          <w:tab w:val="clear" w:pos="720"/>
        </w:tabs>
        <w:spacing w:before="0" w:beforeAutospacing="0" w:after="0" w:afterAutospacing="0"/>
        <w:ind w:left="993" w:hanging="426"/>
        <w:jc w:val="both"/>
        <w:textAlignment w:val="baseline"/>
      </w:pPr>
      <w:r w:rsidRPr="007856E6">
        <w:rPr>
          <w:rStyle w:val="normaltextrun"/>
          <w:rFonts w:eastAsia="Calibri"/>
        </w:rPr>
        <w:t>Dostęp do modułu dla doradców zawodowych UKW.</w:t>
      </w:r>
      <w:r w:rsidRPr="007856E6">
        <w:rPr>
          <w:rStyle w:val="eop"/>
        </w:rPr>
        <w:t> </w:t>
      </w:r>
    </w:p>
    <w:p w14:paraId="00769E0D" w14:textId="77777777" w:rsidR="007856E6" w:rsidRDefault="007856E6" w:rsidP="007856E6">
      <w:pPr>
        <w:pStyle w:val="paragraph"/>
        <w:spacing w:before="0" w:beforeAutospacing="0" w:after="0" w:afterAutospacing="0"/>
        <w:ind w:left="1440"/>
        <w:jc w:val="both"/>
        <w:textAlignment w:val="baseline"/>
        <w:rPr>
          <w:rStyle w:val="eop"/>
        </w:rPr>
      </w:pPr>
      <w:r w:rsidRPr="007856E6">
        <w:rPr>
          <w:rStyle w:val="eop"/>
        </w:rPr>
        <w:t> </w:t>
      </w:r>
    </w:p>
    <w:p w14:paraId="619A103E" w14:textId="77777777" w:rsidR="007856E6" w:rsidRPr="007856E6" w:rsidRDefault="007856E6" w:rsidP="007856E6">
      <w:pPr>
        <w:pStyle w:val="paragraph"/>
        <w:spacing w:before="0" w:beforeAutospacing="0" w:after="0" w:afterAutospacing="0"/>
        <w:ind w:left="1440"/>
        <w:jc w:val="both"/>
        <w:textAlignment w:val="baseline"/>
      </w:pPr>
    </w:p>
    <w:p w14:paraId="6E6E0B37" w14:textId="77777777" w:rsidR="007856E6" w:rsidRPr="007856E6" w:rsidRDefault="007856E6" w:rsidP="00934B2E">
      <w:pPr>
        <w:pStyle w:val="paragraph"/>
        <w:numPr>
          <w:ilvl w:val="0"/>
          <w:numId w:val="52"/>
        </w:numPr>
        <w:spacing w:before="0" w:beforeAutospacing="0" w:after="0" w:afterAutospacing="0"/>
        <w:ind w:left="360" w:firstLine="0"/>
        <w:jc w:val="both"/>
        <w:textAlignment w:val="baseline"/>
      </w:pPr>
      <w:r w:rsidRPr="007856E6">
        <w:rPr>
          <w:rStyle w:val="normaltextrun"/>
          <w:rFonts w:eastAsia="Calibri"/>
        </w:rPr>
        <w:t>Zewnętrzne interfejsy sprzętowe do API systemu:</w:t>
      </w:r>
      <w:r w:rsidRPr="007856E6">
        <w:rPr>
          <w:rStyle w:val="eop"/>
        </w:rPr>
        <w:t> </w:t>
      </w:r>
    </w:p>
    <w:p w14:paraId="0EB1297B" w14:textId="6A3FD80A" w:rsidR="007856E6" w:rsidRPr="007856E6" w:rsidRDefault="007856E6" w:rsidP="00934B2E">
      <w:pPr>
        <w:pStyle w:val="paragraph"/>
        <w:numPr>
          <w:ilvl w:val="0"/>
          <w:numId w:val="53"/>
        </w:numPr>
        <w:tabs>
          <w:tab w:val="clear" w:pos="720"/>
        </w:tabs>
        <w:spacing w:before="0" w:beforeAutospacing="0" w:after="0" w:afterAutospacing="0"/>
        <w:ind w:left="993" w:hanging="426"/>
        <w:jc w:val="both"/>
        <w:textAlignment w:val="baseline"/>
      </w:pPr>
      <w:r w:rsidRPr="007856E6">
        <w:rPr>
          <w:rStyle w:val="normaltextrun"/>
          <w:rFonts w:eastAsia="Calibri"/>
        </w:rPr>
        <w:t>dostarczenie i wstępna konfiguracja 15 sztuk zestawów zewnętrznych interfejsów sprzętowych w skład których wchodzi:</w:t>
      </w:r>
      <w:r w:rsidRPr="007856E6">
        <w:rPr>
          <w:rStyle w:val="eop"/>
        </w:rPr>
        <w:t> </w:t>
      </w:r>
    </w:p>
    <w:p w14:paraId="3D9107C2" w14:textId="44D11C49" w:rsid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rPr>
          <w:rStyle w:val="eop"/>
        </w:rPr>
      </w:pPr>
      <w:r w:rsidRPr="007856E6">
        <w:rPr>
          <w:rStyle w:val="normaltextrun"/>
          <w:rFonts w:eastAsia="Calibri"/>
        </w:rPr>
        <w:t>płytka z mikrokontrolerem 8-bitowym wyposażonym przynajmniej w 256kB pamięci Flash, </w:t>
      </w:r>
      <w:proofErr w:type="spellStart"/>
      <w:r w:rsidRPr="007856E6">
        <w:rPr>
          <w:rStyle w:val="spellingerror"/>
          <w:rFonts w:eastAsia="Calibri"/>
        </w:rPr>
        <w:t>bootloader</w:t>
      </w:r>
      <w:proofErr w:type="spellEnd"/>
      <w:r w:rsidRPr="007856E6">
        <w:rPr>
          <w:rStyle w:val="normaltextrun"/>
          <w:rFonts w:eastAsia="Calibri"/>
        </w:rPr>
        <w:t>, 54 piny we/wy, interfejs USB/USART do programowania, przynajmniej 4 porty USART, magistralę SPI i I2C (np. </w:t>
      </w:r>
      <w:proofErr w:type="spellStart"/>
      <w:r w:rsidRPr="007856E6">
        <w:rPr>
          <w:rStyle w:val="spellingerror"/>
          <w:rFonts w:eastAsia="Calibri"/>
        </w:rPr>
        <w:t>Arduino</w:t>
      </w:r>
      <w:proofErr w:type="spellEnd"/>
      <w:r w:rsidRPr="007856E6">
        <w:rPr>
          <w:rStyle w:val="normaltextrun"/>
          <w:rFonts w:eastAsia="Calibri"/>
        </w:rPr>
        <w:t> Mega 2560),</w:t>
      </w:r>
    </w:p>
    <w:p w14:paraId="7FE38087" w14:textId="53951ADC" w:rsidR="007856E6" w:rsidRPr="007856E6" w:rsidRDefault="003A493E" w:rsidP="00934B2E">
      <w:pPr>
        <w:pStyle w:val="paragraph"/>
        <w:numPr>
          <w:ilvl w:val="0"/>
          <w:numId w:val="54"/>
        </w:numPr>
        <w:tabs>
          <w:tab w:val="clear" w:pos="720"/>
        </w:tabs>
        <w:spacing w:before="0" w:beforeAutospacing="0" w:after="0" w:afterAutospacing="0"/>
        <w:ind w:left="1418" w:hanging="338"/>
        <w:jc w:val="both"/>
        <w:textAlignment w:val="baseline"/>
      </w:pPr>
      <w:r>
        <w:rPr>
          <w:rStyle w:val="normaltextrun"/>
          <w:rFonts w:eastAsia="Calibri"/>
        </w:rPr>
        <w:t>płytka deweloperska</w:t>
      </w:r>
      <w:r w:rsidR="000047C9">
        <w:rPr>
          <w:rStyle w:val="normaltextrun"/>
          <w:rFonts w:eastAsia="Calibri"/>
        </w:rPr>
        <w:t xml:space="preserve"> </w:t>
      </w:r>
      <w:r w:rsidR="00A806BA">
        <w:rPr>
          <w:rStyle w:val="normaltextrun"/>
          <w:rFonts w:eastAsia="Calibri"/>
        </w:rPr>
        <w:t xml:space="preserve">w standardzie </w:t>
      </w:r>
      <w:r w:rsidR="000047C9">
        <w:rPr>
          <w:rStyle w:val="normaltextrun"/>
          <w:rFonts w:eastAsia="Calibri"/>
        </w:rPr>
        <w:t>STM32 NUCLEO</w:t>
      </w:r>
      <w:r>
        <w:rPr>
          <w:rStyle w:val="normaltextrun"/>
          <w:rFonts w:eastAsia="Calibri"/>
        </w:rPr>
        <w:t xml:space="preserve"> z 32-bitowym mikrokontrolerem</w:t>
      </w:r>
      <w:r w:rsidR="007856E6" w:rsidRPr="007856E6">
        <w:rPr>
          <w:rStyle w:val="normaltextrun"/>
          <w:rFonts w:eastAsia="Calibri"/>
        </w:rPr>
        <w:t xml:space="preserve"> </w:t>
      </w:r>
      <w:r w:rsidRPr="007856E6">
        <w:rPr>
          <w:rStyle w:val="normaltextrun"/>
          <w:rFonts w:eastAsia="Calibri"/>
        </w:rPr>
        <w:t xml:space="preserve">wyposażonym </w:t>
      </w:r>
      <w:r w:rsidR="000047C9">
        <w:rPr>
          <w:rStyle w:val="normaltextrun"/>
          <w:rFonts w:eastAsia="Calibri"/>
        </w:rPr>
        <w:t xml:space="preserve">przynajmniej </w:t>
      </w:r>
      <w:r w:rsidRPr="007856E6">
        <w:rPr>
          <w:rStyle w:val="normaltextrun"/>
          <w:rFonts w:eastAsia="Calibri"/>
        </w:rPr>
        <w:t>w</w:t>
      </w:r>
      <w:r w:rsidR="000047C9">
        <w:rPr>
          <w:rStyle w:val="normaltextrun"/>
          <w:rFonts w:eastAsia="Calibri"/>
        </w:rPr>
        <w:t>:</w:t>
      </w:r>
      <w:r w:rsidRPr="007856E6">
        <w:rPr>
          <w:rStyle w:val="normaltextrun"/>
          <w:rFonts w:eastAsia="Calibri"/>
        </w:rPr>
        <w:t xml:space="preserve"> rdzeń ARM </w:t>
      </w:r>
      <w:proofErr w:type="spellStart"/>
      <w:r w:rsidRPr="007856E6">
        <w:rPr>
          <w:rStyle w:val="spellingerror"/>
          <w:rFonts w:eastAsia="Calibri"/>
        </w:rPr>
        <w:t>Cortex</w:t>
      </w:r>
      <w:proofErr w:type="spellEnd"/>
      <w:r w:rsidRPr="007856E6">
        <w:rPr>
          <w:rStyle w:val="normaltextrun"/>
          <w:rFonts w:eastAsia="Calibri"/>
        </w:rPr>
        <w:t> M3, 72 MHz, 128 </w:t>
      </w:r>
      <w:proofErr w:type="spellStart"/>
      <w:r w:rsidRPr="007856E6">
        <w:rPr>
          <w:rStyle w:val="spellingerror"/>
          <w:rFonts w:eastAsia="Calibri"/>
        </w:rPr>
        <w:t>kB</w:t>
      </w:r>
      <w:proofErr w:type="spellEnd"/>
      <w:r w:rsidRPr="007856E6">
        <w:rPr>
          <w:rStyle w:val="normaltextrun"/>
          <w:rFonts w:eastAsia="Calibri"/>
        </w:rPr>
        <w:t> Flash, 20 </w:t>
      </w:r>
      <w:proofErr w:type="spellStart"/>
      <w:r w:rsidRPr="007856E6">
        <w:rPr>
          <w:rStyle w:val="spellingerror"/>
          <w:rFonts w:eastAsia="Calibri"/>
        </w:rPr>
        <w:t>kB</w:t>
      </w:r>
      <w:proofErr w:type="spellEnd"/>
      <w:r w:rsidR="000047C9">
        <w:rPr>
          <w:rStyle w:val="normaltextrun"/>
          <w:rFonts w:eastAsia="Calibri"/>
        </w:rPr>
        <w:t xml:space="preserve"> </w:t>
      </w:r>
      <w:r w:rsidRPr="007856E6">
        <w:rPr>
          <w:rStyle w:val="normaltextrun"/>
          <w:rFonts w:eastAsia="Calibri"/>
        </w:rPr>
        <w:t xml:space="preserve">SRAM </w:t>
      </w:r>
      <w:r w:rsidR="000047C9">
        <w:rPr>
          <w:rStyle w:val="normaltextrun"/>
          <w:rFonts w:eastAsia="Calibri"/>
        </w:rPr>
        <w:t xml:space="preserve">(np. </w:t>
      </w:r>
      <w:r w:rsidR="007856E6" w:rsidRPr="007856E6">
        <w:rPr>
          <w:rStyle w:val="normaltextrun"/>
          <w:rFonts w:eastAsia="Calibri"/>
        </w:rPr>
        <w:t>STM32 NUCLEO-F103RB</w:t>
      </w:r>
      <w:r w:rsidR="00A806BA">
        <w:rPr>
          <w:rStyle w:val="normaltextrun"/>
          <w:rFonts w:eastAsia="Calibri"/>
        </w:rPr>
        <w:t>)</w:t>
      </w:r>
      <w:r w:rsidR="007856E6" w:rsidRPr="007856E6">
        <w:rPr>
          <w:rStyle w:val="normaltextrun"/>
          <w:rFonts w:eastAsia="Calibri"/>
        </w:rPr>
        <w:t>, kompatybilny z platformą </w:t>
      </w:r>
      <w:proofErr w:type="spellStart"/>
      <w:r w:rsidR="007856E6" w:rsidRPr="007856E6">
        <w:rPr>
          <w:rStyle w:val="spellingerror"/>
          <w:rFonts w:eastAsia="Calibri"/>
        </w:rPr>
        <w:t>mbed</w:t>
      </w:r>
      <w:proofErr w:type="spellEnd"/>
      <w:r w:rsidR="007856E6" w:rsidRPr="007856E6">
        <w:rPr>
          <w:rStyle w:val="normaltextrun"/>
          <w:rFonts w:eastAsia="Calibri"/>
        </w:rPr>
        <w:t>,</w:t>
      </w:r>
    </w:p>
    <w:p w14:paraId="55C6C031" w14:textId="75B1E90E"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uniwersalna płytka prototypowa (</w:t>
      </w:r>
      <w:proofErr w:type="spellStart"/>
      <w:r w:rsidRPr="007856E6">
        <w:rPr>
          <w:rStyle w:val="spellingerror"/>
          <w:rFonts w:eastAsia="Calibri"/>
        </w:rPr>
        <w:t>breadboard</w:t>
      </w:r>
      <w:proofErr w:type="spellEnd"/>
      <w:r w:rsidRPr="007856E6">
        <w:rPr>
          <w:rStyle w:val="normaltextrun"/>
          <w:rFonts w:eastAsia="Calibri"/>
        </w:rPr>
        <w:t>),</w:t>
      </w:r>
    </w:p>
    <w:p w14:paraId="44C7E919" w14:textId="2821AF24"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przewodów łączeniowych żeńskich</w:t>
      </w:r>
      <w:r w:rsidR="00C57ABC">
        <w:rPr>
          <w:rStyle w:val="normaltextrun"/>
          <w:rFonts w:eastAsia="Calibri"/>
        </w:rPr>
        <w:t xml:space="preserve"> i męskich</w:t>
      </w:r>
      <w:r w:rsidRPr="007856E6">
        <w:rPr>
          <w:rStyle w:val="normaltextrun"/>
          <w:rFonts w:eastAsia="Calibri"/>
        </w:rPr>
        <w:t xml:space="preserve"> (</w:t>
      </w:r>
      <w:r w:rsidR="00C57ABC">
        <w:rPr>
          <w:rStyle w:val="normaltextrun"/>
          <w:rFonts w:eastAsia="Calibri"/>
        </w:rPr>
        <w:t xml:space="preserve">2 x </w:t>
      </w:r>
      <w:r w:rsidRPr="007856E6">
        <w:rPr>
          <w:rStyle w:val="normaltextrun"/>
          <w:rFonts w:eastAsia="Calibri"/>
        </w:rPr>
        <w:t>30szt.),  </w:t>
      </w:r>
      <w:r w:rsidRPr="007856E6">
        <w:rPr>
          <w:rStyle w:val="eop"/>
        </w:rPr>
        <w:t> </w:t>
      </w:r>
    </w:p>
    <w:p w14:paraId="444640FE" w14:textId="2F48B525" w:rsidR="007856E6" w:rsidRPr="007856E6" w:rsidRDefault="007856E6" w:rsidP="00934B2E">
      <w:pPr>
        <w:pStyle w:val="paragraph"/>
        <w:numPr>
          <w:ilvl w:val="0"/>
          <w:numId w:val="54"/>
        </w:numPr>
        <w:tabs>
          <w:tab w:val="clear" w:pos="720"/>
        </w:tabs>
        <w:spacing w:before="0" w:beforeAutospacing="0" w:after="0" w:afterAutospacing="0"/>
        <w:ind w:left="1418" w:hanging="338"/>
        <w:jc w:val="both"/>
        <w:textAlignment w:val="baseline"/>
      </w:pPr>
      <w:r w:rsidRPr="007856E6">
        <w:rPr>
          <w:rStyle w:val="normaltextrun"/>
          <w:rFonts w:eastAsia="Calibri"/>
        </w:rPr>
        <w:t>zestaw rezystorów o rezystancji</w:t>
      </w:r>
      <w:r w:rsidR="00C57ABC">
        <w:rPr>
          <w:rStyle w:val="normaltextrun"/>
          <w:rFonts w:eastAsia="Calibri"/>
        </w:rPr>
        <w:t>:</w:t>
      </w:r>
      <w:r w:rsidRPr="007856E6">
        <w:rPr>
          <w:rStyle w:val="normaltextrun"/>
          <w:rFonts w:eastAsia="Calibri"/>
        </w:rPr>
        <w:t xml:space="preserve"> 330omów, 1k, 10k, 100k (po 10 </w:t>
      </w:r>
      <w:proofErr w:type="spellStart"/>
      <w:r w:rsidRPr="007856E6">
        <w:rPr>
          <w:rStyle w:val="spellingerror"/>
          <w:rFonts w:eastAsia="Calibri"/>
        </w:rPr>
        <w:t>szt</w:t>
      </w:r>
      <w:proofErr w:type="spellEnd"/>
      <w:r w:rsidRPr="007856E6">
        <w:rPr>
          <w:rStyle w:val="normaltextrun"/>
          <w:rFonts w:eastAsia="Calibri"/>
        </w:rPr>
        <w:t>),  </w:t>
      </w:r>
      <w:r w:rsidRPr="007856E6">
        <w:rPr>
          <w:rStyle w:val="eop"/>
        </w:rPr>
        <w:t> </w:t>
      </w:r>
    </w:p>
    <w:p w14:paraId="5638331A" w14:textId="65C0F9AB"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potencjometr montażowy do druku (3 x 1</w:t>
      </w:r>
      <w:r w:rsidR="00D3725F">
        <w:rPr>
          <w:rStyle w:val="normaltextrun"/>
          <w:rFonts w:eastAsia="Calibri"/>
        </w:rPr>
        <w:t>0</w:t>
      </w:r>
      <w:r w:rsidRPr="007856E6">
        <w:rPr>
          <w:rStyle w:val="normaltextrun"/>
          <w:rFonts w:eastAsia="Calibri"/>
        </w:rPr>
        <w:t>k),  </w:t>
      </w:r>
      <w:r w:rsidRPr="007856E6">
        <w:rPr>
          <w:rStyle w:val="eop"/>
        </w:rPr>
        <w:t> </w:t>
      </w:r>
    </w:p>
    <w:p w14:paraId="450D5CB0"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diody LED (8 x 3 kolory),  </w:t>
      </w:r>
      <w:r w:rsidRPr="007856E6">
        <w:rPr>
          <w:rStyle w:val="eop"/>
        </w:rPr>
        <w:t> </w:t>
      </w:r>
    </w:p>
    <w:p w14:paraId="2CA9A986"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fotorezystor,  </w:t>
      </w:r>
      <w:r w:rsidRPr="007856E6">
        <w:rPr>
          <w:rStyle w:val="eop"/>
        </w:rPr>
        <w:t> </w:t>
      </w:r>
    </w:p>
    <w:p w14:paraId="03D94E81" w14:textId="77777777"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mikrostyk</w:t>
      </w:r>
      <w:proofErr w:type="spellEnd"/>
      <w:r w:rsidRPr="007856E6">
        <w:rPr>
          <w:rStyle w:val="normaltextrun"/>
          <w:rFonts w:eastAsia="Calibri"/>
        </w:rPr>
        <w:t> (5szt),  </w:t>
      </w:r>
      <w:r w:rsidRPr="007856E6">
        <w:rPr>
          <w:rStyle w:val="eop"/>
        </w:rPr>
        <w:t> </w:t>
      </w:r>
    </w:p>
    <w:p w14:paraId="42A54FA7" w14:textId="48911F5F" w:rsidR="007856E6" w:rsidRPr="007856E6" w:rsidRDefault="007856E6" w:rsidP="00934B2E">
      <w:pPr>
        <w:pStyle w:val="paragraph"/>
        <w:numPr>
          <w:ilvl w:val="0"/>
          <w:numId w:val="55"/>
        </w:numPr>
        <w:tabs>
          <w:tab w:val="clear" w:pos="720"/>
        </w:tabs>
        <w:spacing w:before="0" w:beforeAutospacing="0" w:after="0" w:afterAutospacing="0"/>
        <w:ind w:left="1418" w:hanging="338"/>
        <w:jc w:val="both"/>
        <w:textAlignment w:val="baseline"/>
      </w:pPr>
      <w:r w:rsidRPr="007856E6">
        <w:rPr>
          <w:rStyle w:val="normaltextrun"/>
          <w:rFonts w:eastAsia="Calibri"/>
        </w:rPr>
        <w:t>wyświetlacz LCD zgodny z 44780, 2 x 16 znaków ze złączem </w:t>
      </w:r>
      <w:proofErr w:type="spellStart"/>
      <w:r w:rsidRPr="007856E6">
        <w:rPr>
          <w:rStyle w:val="spellingerror"/>
          <w:rFonts w:eastAsia="Calibri"/>
        </w:rPr>
        <w:t>goldpin</w:t>
      </w:r>
      <w:proofErr w:type="spellEnd"/>
      <w:r w:rsidRPr="007856E6">
        <w:rPr>
          <w:rStyle w:val="normaltextrun"/>
          <w:rFonts w:eastAsia="Calibri"/>
        </w:rPr>
        <w:t xml:space="preserve"> + </w:t>
      </w:r>
      <w:r w:rsidR="00A806BA">
        <w:rPr>
          <w:rStyle w:val="normaltextrun"/>
          <w:rFonts w:eastAsia="Calibri"/>
        </w:rPr>
        <w:t>moduł przejścia do</w:t>
      </w:r>
      <w:r w:rsidRPr="007856E6">
        <w:rPr>
          <w:rStyle w:val="normaltextrun"/>
          <w:rFonts w:eastAsia="Calibri"/>
        </w:rPr>
        <w:t xml:space="preserve"> I2C</w:t>
      </w:r>
      <w:r w:rsidR="00A806BA">
        <w:rPr>
          <w:rStyle w:val="normaltextrun"/>
          <w:rFonts w:eastAsia="Calibri"/>
        </w:rPr>
        <w:t xml:space="preserve"> z PCF8574</w:t>
      </w:r>
      <w:r w:rsidRPr="007856E6">
        <w:rPr>
          <w:rStyle w:val="normaltextrun"/>
          <w:rFonts w:eastAsia="Calibri"/>
        </w:rPr>
        <w:t>,  </w:t>
      </w:r>
      <w:r w:rsidRPr="007856E6">
        <w:rPr>
          <w:rStyle w:val="eop"/>
        </w:rPr>
        <w:t> </w:t>
      </w:r>
    </w:p>
    <w:p w14:paraId="5AED9AA0" w14:textId="711A5D20"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miniaturowy wyświetlacz OLED z interfejsem I2C</w:t>
      </w:r>
      <w:r w:rsidR="00A806BA">
        <w:rPr>
          <w:rStyle w:val="normaltextrun"/>
          <w:rFonts w:eastAsia="Calibri"/>
        </w:rPr>
        <w:t xml:space="preserve"> (np. SSD1306)</w:t>
      </w:r>
      <w:r w:rsidRPr="007856E6">
        <w:rPr>
          <w:rStyle w:val="normaltextrun"/>
          <w:rFonts w:eastAsia="Calibri"/>
        </w:rPr>
        <w:t>,  </w:t>
      </w:r>
      <w:r w:rsidRPr="007856E6">
        <w:rPr>
          <w:rStyle w:val="eop"/>
        </w:rPr>
        <w:t> </w:t>
      </w:r>
    </w:p>
    <w:p w14:paraId="2463A38F" w14:textId="604A0AD4"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 xml:space="preserve">czujnik temperatury, wilgotności i ciśnienia </w:t>
      </w:r>
      <w:r w:rsidR="00A806BA">
        <w:rPr>
          <w:rStyle w:val="normaltextrun"/>
          <w:rFonts w:eastAsia="Calibri"/>
        </w:rPr>
        <w:t xml:space="preserve">I2C </w:t>
      </w:r>
      <w:r w:rsidRPr="007856E6">
        <w:rPr>
          <w:rStyle w:val="normaltextrun"/>
          <w:rFonts w:eastAsia="Calibri"/>
        </w:rPr>
        <w:t>(BMP280),  </w:t>
      </w:r>
      <w:r w:rsidRPr="007856E6">
        <w:rPr>
          <w:rStyle w:val="eop"/>
        </w:rPr>
        <w:t> </w:t>
      </w:r>
    </w:p>
    <w:p w14:paraId="1D867068" w14:textId="77777777" w:rsidR="007856E6" w:rsidRPr="007856E6" w:rsidRDefault="007856E6" w:rsidP="00934B2E">
      <w:pPr>
        <w:pStyle w:val="paragraph"/>
        <w:numPr>
          <w:ilvl w:val="0"/>
          <w:numId w:val="56"/>
        </w:numPr>
        <w:tabs>
          <w:tab w:val="clear" w:pos="720"/>
        </w:tabs>
        <w:spacing w:before="0" w:beforeAutospacing="0" w:after="0" w:afterAutospacing="0"/>
        <w:ind w:left="1418" w:hanging="338"/>
        <w:jc w:val="both"/>
        <w:textAlignment w:val="baseline"/>
      </w:pPr>
      <w:r w:rsidRPr="007856E6">
        <w:rPr>
          <w:rStyle w:val="normaltextrun"/>
          <w:rFonts w:eastAsia="Calibri"/>
        </w:rPr>
        <w:t>moduł Bluetooth HC-06,  </w:t>
      </w:r>
      <w:r w:rsidRPr="007856E6">
        <w:rPr>
          <w:rStyle w:val="eop"/>
        </w:rPr>
        <w:t> </w:t>
      </w:r>
    </w:p>
    <w:p w14:paraId="25EFD078" w14:textId="57C4365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 xml:space="preserve">moduł Ethernet </w:t>
      </w:r>
      <w:r w:rsidR="00A806BA">
        <w:rPr>
          <w:rStyle w:val="normaltextrun"/>
          <w:rFonts w:eastAsia="Calibri"/>
        </w:rPr>
        <w:t xml:space="preserve">z </w:t>
      </w:r>
      <w:r w:rsidRPr="007856E6">
        <w:rPr>
          <w:rStyle w:val="normaltextrun"/>
          <w:rFonts w:eastAsia="Calibri"/>
        </w:rPr>
        <w:t>W5500,  </w:t>
      </w:r>
      <w:r w:rsidRPr="007856E6">
        <w:rPr>
          <w:rStyle w:val="eop"/>
        </w:rPr>
        <w:t> </w:t>
      </w:r>
    </w:p>
    <w:p w14:paraId="7C1D5E9C" w14:textId="2E8565F7"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normaltextrun"/>
          <w:rFonts w:eastAsia="Calibri"/>
        </w:rPr>
        <w:t>moduł </w:t>
      </w:r>
      <w:proofErr w:type="spellStart"/>
      <w:r w:rsidRPr="007856E6">
        <w:rPr>
          <w:rStyle w:val="spellingerror"/>
          <w:rFonts w:eastAsia="Calibri"/>
        </w:rPr>
        <w:t>LoRa</w:t>
      </w:r>
      <w:proofErr w:type="spellEnd"/>
      <w:r w:rsidRPr="007856E6">
        <w:rPr>
          <w:rStyle w:val="normaltextrun"/>
          <w:rFonts w:eastAsia="Calibri"/>
        </w:rPr>
        <w:t> (</w:t>
      </w:r>
      <w:r w:rsidR="002E3D1A">
        <w:rPr>
          <w:rStyle w:val="normaltextrun"/>
          <w:rFonts w:eastAsia="Calibri"/>
        </w:rPr>
        <w:t xml:space="preserve">np. </w:t>
      </w:r>
      <w:proofErr w:type="spellStart"/>
      <w:r w:rsidRPr="007856E6">
        <w:rPr>
          <w:rStyle w:val="spellingerror"/>
          <w:rFonts w:eastAsia="Calibri"/>
        </w:rPr>
        <w:t>Semtech</w:t>
      </w:r>
      <w:proofErr w:type="spellEnd"/>
      <w:r w:rsidRPr="007856E6">
        <w:rPr>
          <w:rStyle w:val="normaltextrun"/>
          <w:rFonts w:eastAsia="Calibri"/>
        </w:rPr>
        <w:t> 1376, </w:t>
      </w:r>
      <w:proofErr w:type="spellStart"/>
      <w:r w:rsidRPr="007856E6">
        <w:rPr>
          <w:rStyle w:val="spellingerror"/>
          <w:rFonts w:eastAsia="Calibri"/>
        </w:rPr>
        <w:t>Microchip</w:t>
      </w:r>
      <w:proofErr w:type="spellEnd"/>
      <w:r w:rsidRPr="007856E6">
        <w:rPr>
          <w:rStyle w:val="normaltextrun"/>
          <w:rFonts w:eastAsia="Calibri"/>
        </w:rPr>
        <w:t> RN2483),  </w:t>
      </w:r>
      <w:r w:rsidRPr="007856E6">
        <w:rPr>
          <w:rStyle w:val="eop"/>
        </w:rPr>
        <w:t> </w:t>
      </w:r>
    </w:p>
    <w:p w14:paraId="0DC390C5" w14:textId="27205836"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r w:rsidRPr="007856E6">
        <w:rPr>
          <w:rStyle w:val="spellingerror"/>
          <w:rFonts w:eastAsia="Calibri"/>
        </w:rPr>
        <w:t>serwo</w:t>
      </w:r>
      <w:r w:rsidR="002E3D1A">
        <w:rPr>
          <w:rStyle w:val="spellingerror"/>
          <w:rFonts w:eastAsia="Calibri"/>
        </w:rPr>
        <w:t>mechanizm typu micro</w:t>
      </w:r>
      <w:r w:rsidRPr="007856E6">
        <w:rPr>
          <w:rStyle w:val="normaltextrun"/>
          <w:rFonts w:eastAsia="Calibri"/>
        </w:rPr>
        <w:t>,</w:t>
      </w:r>
    </w:p>
    <w:p w14:paraId="2295800E" w14:textId="135A27B5" w:rsidR="007856E6" w:rsidRPr="00C57ABC" w:rsidRDefault="007856E6" w:rsidP="00934B2E">
      <w:pPr>
        <w:pStyle w:val="paragraph"/>
        <w:numPr>
          <w:ilvl w:val="0"/>
          <w:numId w:val="57"/>
        </w:numPr>
        <w:tabs>
          <w:tab w:val="clear" w:pos="720"/>
        </w:tabs>
        <w:spacing w:before="0" w:beforeAutospacing="0" w:after="0" w:afterAutospacing="0"/>
        <w:ind w:left="1418" w:hanging="338"/>
        <w:jc w:val="both"/>
        <w:textAlignment w:val="baseline"/>
        <w:rPr>
          <w:rStyle w:val="normaltextrun"/>
        </w:rPr>
      </w:pPr>
      <w:r w:rsidRPr="007856E6">
        <w:rPr>
          <w:rStyle w:val="normaltextrun"/>
          <w:rFonts w:eastAsia="Calibri"/>
        </w:rPr>
        <w:t>moduł ESP32 z </w:t>
      </w:r>
      <w:proofErr w:type="spellStart"/>
      <w:r w:rsidRPr="007856E6">
        <w:rPr>
          <w:rStyle w:val="spellingerror"/>
          <w:rFonts w:eastAsia="Calibri"/>
        </w:rPr>
        <w:t>WiFi</w:t>
      </w:r>
      <w:proofErr w:type="spellEnd"/>
      <w:r w:rsidRPr="007856E6">
        <w:rPr>
          <w:rStyle w:val="normaltextrun"/>
          <w:rFonts w:eastAsia="Calibri"/>
        </w:rPr>
        <w:t> 802.11,</w:t>
      </w:r>
    </w:p>
    <w:p w14:paraId="04B20760" w14:textId="7D1A62D0" w:rsidR="00C57ABC" w:rsidRPr="00C57ABC" w:rsidRDefault="00C57ABC" w:rsidP="00934B2E">
      <w:pPr>
        <w:pStyle w:val="paragraph"/>
        <w:numPr>
          <w:ilvl w:val="0"/>
          <w:numId w:val="57"/>
        </w:numPr>
        <w:tabs>
          <w:tab w:val="clear" w:pos="720"/>
        </w:tabs>
        <w:spacing w:before="0" w:beforeAutospacing="0" w:after="0" w:afterAutospacing="0"/>
        <w:ind w:left="1418" w:hanging="338"/>
        <w:jc w:val="both"/>
        <w:textAlignment w:val="baseline"/>
        <w:rPr>
          <w:rStyle w:val="normaltextrun"/>
        </w:rPr>
      </w:pPr>
      <w:r>
        <w:rPr>
          <w:rStyle w:val="normaltextrun"/>
          <w:rFonts w:eastAsia="Calibri"/>
        </w:rPr>
        <w:t>ogniwo fotowoltaiczne 6V (przynajmniej 3,5W),</w:t>
      </w:r>
    </w:p>
    <w:p w14:paraId="1A9E52CD" w14:textId="54C0E4C9" w:rsidR="00C57ABC" w:rsidRDefault="00C57ABC" w:rsidP="00934B2E">
      <w:pPr>
        <w:pStyle w:val="paragraph"/>
        <w:numPr>
          <w:ilvl w:val="0"/>
          <w:numId w:val="57"/>
        </w:numPr>
        <w:tabs>
          <w:tab w:val="clear" w:pos="720"/>
        </w:tabs>
        <w:spacing w:before="0" w:beforeAutospacing="0" w:after="0" w:afterAutospacing="0"/>
        <w:ind w:left="1418" w:hanging="338"/>
        <w:jc w:val="both"/>
        <w:textAlignment w:val="baseline"/>
      </w:pPr>
      <w:r>
        <w:t>moduł ładowania</w:t>
      </w:r>
      <w:r w:rsidRPr="00C57ABC">
        <w:t xml:space="preserve"> do akumulatorów Li-</w:t>
      </w:r>
      <w:proofErr w:type="spellStart"/>
      <w:r w:rsidRPr="00C57ABC">
        <w:t>Ion</w:t>
      </w:r>
      <w:proofErr w:type="spellEnd"/>
      <w:r w:rsidRPr="00C57ABC">
        <w:t xml:space="preserve"> 3,7V</w:t>
      </w:r>
      <w:r w:rsidR="000B58F4">
        <w:t xml:space="preserve"> </w:t>
      </w:r>
      <w:r w:rsidRPr="00C57ABC">
        <w:t>18650 micro USB</w:t>
      </w:r>
      <w:r w:rsidR="000B58F4">
        <w:t xml:space="preserve"> z TP4056,</w:t>
      </w:r>
    </w:p>
    <w:p w14:paraId="0715DB19" w14:textId="2CDDC4BD" w:rsidR="000B58F4" w:rsidRDefault="000B58F4" w:rsidP="00934B2E">
      <w:pPr>
        <w:pStyle w:val="paragraph"/>
        <w:numPr>
          <w:ilvl w:val="0"/>
          <w:numId w:val="57"/>
        </w:numPr>
        <w:tabs>
          <w:tab w:val="clear" w:pos="720"/>
        </w:tabs>
        <w:spacing w:before="0" w:beforeAutospacing="0" w:after="0" w:afterAutospacing="0"/>
        <w:ind w:left="1418" w:hanging="338"/>
        <w:jc w:val="both"/>
        <w:textAlignment w:val="baseline"/>
      </w:pPr>
      <w:r>
        <w:lastRenderedPageBreak/>
        <w:t>akumulator 18650 (min. 3500mAh),</w:t>
      </w:r>
    </w:p>
    <w:p w14:paraId="52D153B0" w14:textId="3CF62418" w:rsidR="000B58F4" w:rsidRPr="007856E6" w:rsidRDefault="000B58F4" w:rsidP="00934B2E">
      <w:pPr>
        <w:pStyle w:val="paragraph"/>
        <w:numPr>
          <w:ilvl w:val="0"/>
          <w:numId w:val="57"/>
        </w:numPr>
        <w:tabs>
          <w:tab w:val="clear" w:pos="720"/>
        </w:tabs>
        <w:spacing w:before="0" w:beforeAutospacing="0" w:after="0" w:afterAutospacing="0"/>
        <w:ind w:left="1418" w:hanging="338"/>
        <w:jc w:val="both"/>
        <w:textAlignment w:val="baseline"/>
      </w:pPr>
      <w:r>
        <w:t>koszyk do akumulatora 18650 montowany do druku,</w:t>
      </w:r>
    </w:p>
    <w:p w14:paraId="5C5E4C30" w14:textId="1D731C01" w:rsidR="007856E6" w:rsidRPr="007856E6" w:rsidRDefault="007856E6" w:rsidP="00934B2E">
      <w:pPr>
        <w:pStyle w:val="paragraph"/>
        <w:numPr>
          <w:ilvl w:val="0"/>
          <w:numId w:val="57"/>
        </w:numPr>
        <w:tabs>
          <w:tab w:val="clear" w:pos="720"/>
        </w:tabs>
        <w:spacing w:before="0" w:beforeAutospacing="0" w:after="0" w:afterAutospacing="0"/>
        <w:ind w:left="1418" w:hanging="338"/>
        <w:jc w:val="both"/>
        <w:textAlignment w:val="baseline"/>
      </w:pPr>
      <w:proofErr w:type="spellStart"/>
      <w:r w:rsidRPr="007856E6">
        <w:rPr>
          <w:rStyle w:val="spellingerror"/>
          <w:rFonts w:eastAsia="Calibri"/>
        </w:rPr>
        <w:t>organizer</w:t>
      </w:r>
      <w:proofErr w:type="spellEnd"/>
      <w:r w:rsidRPr="007856E6">
        <w:rPr>
          <w:rStyle w:val="normaltextrun"/>
          <w:rFonts w:eastAsia="Calibri"/>
        </w:rPr>
        <w:t> PCV.</w:t>
      </w:r>
    </w:p>
    <w:p w14:paraId="1A07A967" w14:textId="77777777" w:rsidR="007856E6" w:rsidRPr="007856E6" w:rsidRDefault="007856E6" w:rsidP="007856E6">
      <w:pPr>
        <w:pStyle w:val="paragraph"/>
        <w:spacing w:before="0" w:beforeAutospacing="0" w:after="0" w:afterAutospacing="0"/>
        <w:ind w:left="1440"/>
        <w:jc w:val="both"/>
        <w:textAlignment w:val="baseline"/>
      </w:pPr>
      <w:r w:rsidRPr="007856E6">
        <w:rPr>
          <w:rStyle w:val="eop"/>
        </w:rPr>
        <w:t> </w:t>
      </w:r>
    </w:p>
    <w:p w14:paraId="32FA8B6B" w14:textId="21416542" w:rsidR="007856E6" w:rsidRPr="007856E6" w:rsidRDefault="007856E6" w:rsidP="00934B2E">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 xml:space="preserve">Usługa konfiguracji i </w:t>
      </w:r>
      <w:r w:rsidR="0031284E">
        <w:rPr>
          <w:rStyle w:val="normaltextrun"/>
          <w:rFonts w:eastAsia="Calibri"/>
        </w:rPr>
        <w:t>dostosowania</w:t>
      </w:r>
      <w:r w:rsidRPr="007856E6">
        <w:rPr>
          <w:rStyle w:val="normaltextrun"/>
          <w:rFonts w:eastAsia="Calibri"/>
        </w:rPr>
        <w:t xml:space="preserve"> </w:t>
      </w:r>
      <w:r w:rsidR="00BD57D8">
        <w:rPr>
          <w:rStyle w:val="normaltextrun"/>
          <w:rFonts w:eastAsia="Calibri"/>
        </w:rPr>
        <w:t xml:space="preserve">systemu </w:t>
      </w:r>
      <w:r w:rsidRPr="007856E6">
        <w:rPr>
          <w:rStyle w:val="normaltextrun"/>
          <w:rFonts w:eastAsia="Calibri"/>
        </w:rPr>
        <w:t>serwer</w:t>
      </w:r>
      <w:r w:rsidR="00BD57D8">
        <w:rPr>
          <w:rStyle w:val="normaltextrun"/>
          <w:rFonts w:eastAsia="Calibri"/>
        </w:rPr>
        <w:t>owego</w:t>
      </w:r>
      <w:r w:rsidR="0031284E">
        <w:rPr>
          <w:rStyle w:val="normaltextrun"/>
          <w:rFonts w:eastAsia="Calibri"/>
        </w:rPr>
        <w:t xml:space="preserve"> </w:t>
      </w:r>
      <w:r w:rsidRPr="007856E6">
        <w:rPr>
          <w:rStyle w:val="normaltextrun"/>
          <w:rFonts w:eastAsia="Calibri"/>
        </w:rPr>
        <w:t xml:space="preserve">do funkcjonalności odpowiadającej dostępnym w sprzedaży modelom </w:t>
      </w:r>
      <w:r w:rsidR="0017301B">
        <w:rPr>
          <w:rStyle w:val="normaltextrun"/>
          <w:rFonts w:eastAsia="Calibri"/>
        </w:rPr>
        <w:t xml:space="preserve">zapewniającego zasoby do prawidłowego działania </w:t>
      </w:r>
      <w:r w:rsidRPr="007856E6">
        <w:rPr>
          <w:rStyle w:val="normaltextrun"/>
          <w:rFonts w:eastAsia="Calibri"/>
        </w:rPr>
        <w:t>dedykowanego systemu informatycznego</w:t>
      </w:r>
      <w:r w:rsidR="00E66E85">
        <w:rPr>
          <w:rStyle w:val="normaltextrun"/>
          <w:rFonts w:eastAsia="Calibri"/>
        </w:rPr>
        <w:t xml:space="preserve"> przynajmniej do </w:t>
      </w:r>
      <w:r w:rsidR="00A806BA">
        <w:rPr>
          <w:rStyle w:val="normaltextrun"/>
          <w:rFonts w:eastAsia="Calibri"/>
        </w:rPr>
        <w:t>następują</w:t>
      </w:r>
      <w:r w:rsidR="00E66E85">
        <w:rPr>
          <w:rStyle w:val="normaltextrun"/>
          <w:rFonts w:eastAsia="Calibri"/>
        </w:rPr>
        <w:t>cej konfiguracji</w:t>
      </w:r>
      <w:r w:rsidRPr="007856E6">
        <w:rPr>
          <w:rStyle w:val="normaltextrun"/>
          <w:rFonts w:eastAsia="Calibri"/>
        </w:rPr>
        <w:t>:</w:t>
      </w:r>
      <w:r w:rsidRPr="007856E6">
        <w:rPr>
          <w:rStyle w:val="eop"/>
        </w:rPr>
        <w:t> </w:t>
      </w:r>
    </w:p>
    <w:p w14:paraId="47D8F91C" w14:textId="1D93C896" w:rsidR="006438EF" w:rsidRPr="006438EF" w:rsidRDefault="008A4CC9" w:rsidP="006438EF">
      <w:pPr>
        <w:pStyle w:val="paragraph"/>
        <w:numPr>
          <w:ilvl w:val="0"/>
          <w:numId w:val="77"/>
        </w:numPr>
        <w:spacing w:after="0"/>
        <w:jc w:val="both"/>
        <w:textAlignment w:val="baseline"/>
        <w:rPr>
          <w:rStyle w:val="normaltextrun"/>
          <w:rFonts w:eastAsia="Calibri"/>
          <w:lang w:val="en-US"/>
        </w:rPr>
      </w:pPr>
      <w:proofErr w:type="spellStart"/>
      <w:r>
        <w:rPr>
          <w:rStyle w:val="normaltextrun"/>
          <w:rFonts w:eastAsia="Calibri"/>
          <w:lang w:val="en-US"/>
        </w:rPr>
        <w:t>procesor</w:t>
      </w:r>
      <w:proofErr w:type="spellEnd"/>
      <w:r>
        <w:rPr>
          <w:rStyle w:val="normaltextrun"/>
          <w:rFonts w:eastAsia="Calibri"/>
          <w:lang w:val="en-US"/>
        </w:rPr>
        <w:t xml:space="preserve"> </w:t>
      </w:r>
      <w:r w:rsidR="006438EF" w:rsidRPr="006438EF">
        <w:rPr>
          <w:rStyle w:val="normaltextrun"/>
          <w:rFonts w:eastAsia="Calibri"/>
          <w:lang w:val="en-US"/>
        </w:rPr>
        <w:t>2</w:t>
      </w:r>
      <w:r>
        <w:rPr>
          <w:rStyle w:val="normaltextrun"/>
          <w:rFonts w:eastAsia="Calibri"/>
          <w:lang w:val="en-US"/>
        </w:rPr>
        <w:t xml:space="preserve"> </w:t>
      </w:r>
      <w:r w:rsidR="006438EF" w:rsidRPr="006438EF">
        <w:rPr>
          <w:rStyle w:val="normaltextrun"/>
          <w:rFonts w:eastAsia="Calibri"/>
          <w:lang w:val="en-US"/>
        </w:rPr>
        <w:t>x Xeon E5-2630v3 8-core 3,2 GHz</w:t>
      </w:r>
      <w:r>
        <w:rPr>
          <w:rStyle w:val="normaltextrun"/>
          <w:rFonts w:eastAsia="Calibri"/>
          <w:lang w:val="en-US"/>
        </w:rPr>
        <w:t>,</w:t>
      </w:r>
    </w:p>
    <w:p w14:paraId="69D98E6C" w14:textId="38009B9C" w:rsidR="006438EF" w:rsidRPr="006438EF" w:rsidRDefault="008A4CC9" w:rsidP="006438EF">
      <w:pPr>
        <w:pStyle w:val="paragraph"/>
        <w:numPr>
          <w:ilvl w:val="0"/>
          <w:numId w:val="77"/>
        </w:numPr>
        <w:spacing w:after="0"/>
        <w:jc w:val="both"/>
        <w:textAlignment w:val="baseline"/>
        <w:rPr>
          <w:rStyle w:val="normaltextrun"/>
          <w:rFonts w:eastAsia="Calibri"/>
        </w:rPr>
      </w:pPr>
      <w:proofErr w:type="spellStart"/>
      <w:r>
        <w:rPr>
          <w:rStyle w:val="normaltextrun"/>
          <w:rFonts w:eastAsia="Calibri"/>
          <w:lang w:val="en-US"/>
        </w:rPr>
        <w:t>pamięć</w:t>
      </w:r>
      <w:proofErr w:type="spellEnd"/>
      <w:r>
        <w:rPr>
          <w:rStyle w:val="normaltextrun"/>
          <w:rFonts w:eastAsia="Calibri"/>
          <w:lang w:val="en-US"/>
        </w:rPr>
        <w:t xml:space="preserve"> RAM </w:t>
      </w:r>
      <w:r w:rsidR="006438EF" w:rsidRPr="006438EF">
        <w:rPr>
          <w:rStyle w:val="normaltextrun"/>
          <w:rFonts w:eastAsia="Calibri"/>
        </w:rPr>
        <w:t>128 GB PC4</w:t>
      </w:r>
      <w:r>
        <w:rPr>
          <w:rStyle w:val="normaltextrun"/>
          <w:rFonts w:eastAsia="Calibri"/>
        </w:rPr>
        <w:t>,</w:t>
      </w:r>
    </w:p>
    <w:p w14:paraId="5A39B8FF" w14:textId="20BD19CA" w:rsidR="006438EF" w:rsidRPr="006438EF"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 xml:space="preserve">kontroler RAID, np. </w:t>
      </w:r>
      <w:r w:rsidR="006438EF" w:rsidRPr="006438EF">
        <w:rPr>
          <w:rStyle w:val="normaltextrun"/>
          <w:rFonts w:eastAsia="Calibri"/>
        </w:rPr>
        <w:t>PERC H730</w:t>
      </w:r>
      <w:r w:rsidR="00B3095C">
        <w:rPr>
          <w:rStyle w:val="normaltextrun"/>
          <w:rFonts w:eastAsia="Calibri"/>
        </w:rPr>
        <w:t xml:space="preserve"> </w:t>
      </w:r>
      <w:r w:rsidR="006438EF" w:rsidRPr="006438EF">
        <w:rPr>
          <w:rStyle w:val="normaltextrun"/>
          <w:rFonts w:eastAsia="Calibri"/>
        </w:rPr>
        <w:t>mini</w:t>
      </w:r>
      <w:r>
        <w:rPr>
          <w:rStyle w:val="normaltextrun"/>
          <w:rFonts w:eastAsia="Calibri"/>
        </w:rPr>
        <w:t xml:space="preserve"> lub równoważny,</w:t>
      </w:r>
    </w:p>
    <w:p w14:paraId="737B00D3" w14:textId="226E0351" w:rsidR="006438EF" w:rsidRPr="006438EF" w:rsidRDefault="006438EF" w:rsidP="006438EF">
      <w:pPr>
        <w:pStyle w:val="paragraph"/>
        <w:numPr>
          <w:ilvl w:val="0"/>
          <w:numId w:val="77"/>
        </w:numPr>
        <w:spacing w:after="0"/>
        <w:jc w:val="both"/>
        <w:textAlignment w:val="baseline"/>
        <w:rPr>
          <w:rStyle w:val="normaltextrun"/>
          <w:rFonts w:eastAsia="Calibri"/>
        </w:rPr>
      </w:pPr>
      <w:r w:rsidRPr="006438EF">
        <w:rPr>
          <w:rStyle w:val="normaltextrun"/>
          <w:rFonts w:eastAsia="Calibri"/>
        </w:rPr>
        <w:t>2</w:t>
      </w:r>
      <w:r w:rsidR="008A4CC9">
        <w:rPr>
          <w:rStyle w:val="normaltextrun"/>
          <w:rFonts w:eastAsia="Calibri"/>
        </w:rPr>
        <w:t xml:space="preserve"> </w:t>
      </w:r>
      <w:r w:rsidRPr="006438EF">
        <w:rPr>
          <w:rStyle w:val="normaltextrun"/>
          <w:rFonts w:eastAsia="Calibri"/>
        </w:rPr>
        <w:t>x 500 GB SSD</w:t>
      </w:r>
      <w:r w:rsidR="008A4CC9">
        <w:rPr>
          <w:rStyle w:val="normaltextrun"/>
          <w:rFonts w:eastAsia="Calibri"/>
        </w:rPr>
        <w:t xml:space="preserve">, </w:t>
      </w:r>
      <w:r w:rsidRPr="006438EF">
        <w:rPr>
          <w:rStyle w:val="normaltextrun"/>
          <w:rFonts w:eastAsia="Calibri"/>
        </w:rPr>
        <w:t>5 lat gwarancji producenta na SSD</w:t>
      </w:r>
      <w:r w:rsidR="008A4CC9">
        <w:rPr>
          <w:rStyle w:val="normaltextrun"/>
          <w:rFonts w:eastAsia="Calibri"/>
        </w:rPr>
        <w:t>, np.</w:t>
      </w:r>
      <w:r w:rsidR="008A4CC9" w:rsidRPr="008A4CC9">
        <w:rPr>
          <w:rStyle w:val="normaltextrun"/>
          <w:rFonts w:eastAsia="Calibri"/>
        </w:rPr>
        <w:t xml:space="preserve"> </w:t>
      </w:r>
      <w:r w:rsidR="008A4CC9" w:rsidRPr="006438EF">
        <w:rPr>
          <w:rStyle w:val="normaltextrun"/>
          <w:rFonts w:eastAsia="Calibri"/>
        </w:rPr>
        <w:t>Samsung 870 EVO</w:t>
      </w:r>
      <w:r w:rsidR="008A4CC9">
        <w:rPr>
          <w:rStyle w:val="normaltextrun"/>
          <w:rFonts w:eastAsia="Calibri"/>
        </w:rPr>
        <w:t xml:space="preserve"> lub równoważny,</w:t>
      </w:r>
    </w:p>
    <w:p w14:paraId="50DB97F6" w14:textId="21FAB84C" w:rsidR="006438EF" w:rsidRPr="006438EF" w:rsidRDefault="006438EF" w:rsidP="006438EF">
      <w:pPr>
        <w:pStyle w:val="paragraph"/>
        <w:numPr>
          <w:ilvl w:val="0"/>
          <w:numId w:val="77"/>
        </w:numPr>
        <w:spacing w:after="0"/>
        <w:jc w:val="both"/>
        <w:textAlignment w:val="baseline"/>
        <w:rPr>
          <w:rStyle w:val="normaltextrun"/>
          <w:rFonts w:eastAsia="Calibri"/>
          <w:lang w:val="en-US"/>
        </w:rPr>
      </w:pPr>
      <w:r w:rsidRPr="006438EF">
        <w:rPr>
          <w:rStyle w:val="normaltextrun"/>
          <w:rFonts w:eastAsia="Calibri"/>
          <w:lang w:val="en-US"/>
        </w:rPr>
        <w:t>2 x 3TB SAS 7,2K</w:t>
      </w:r>
      <w:r w:rsidR="008A4CC9">
        <w:rPr>
          <w:rStyle w:val="normaltextrun"/>
          <w:rFonts w:eastAsia="Calibri"/>
          <w:lang w:val="en-US"/>
        </w:rPr>
        <w:t>,</w:t>
      </w:r>
    </w:p>
    <w:p w14:paraId="13619535" w14:textId="4A17C560" w:rsidR="006438EF" w:rsidRPr="008A4CC9"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k</w:t>
      </w:r>
      <w:r w:rsidRPr="008A4CC9">
        <w:rPr>
          <w:rStyle w:val="normaltextrun"/>
          <w:rFonts w:eastAsia="Calibri"/>
        </w:rPr>
        <w:t>art</w:t>
      </w:r>
      <w:r>
        <w:rPr>
          <w:rStyle w:val="normaltextrun"/>
          <w:rFonts w:eastAsia="Calibri"/>
        </w:rPr>
        <w:t>y</w:t>
      </w:r>
      <w:r w:rsidRPr="008A4CC9">
        <w:rPr>
          <w:rStyle w:val="normaltextrun"/>
          <w:rFonts w:eastAsia="Calibri"/>
        </w:rPr>
        <w:t xml:space="preserve"> sieciow</w:t>
      </w:r>
      <w:r>
        <w:rPr>
          <w:rStyle w:val="normaltextrun"/>
          <w:rFonts w:eastAsia="Calibri"/>
        </w:rPr>
        <w:t>e</w:t>
      </w:r>
      <w:r w:rsidRPr="008A4CC9">
        <w:rPr>
          <w:rStyle w:val="normaltextrun"/>
          <w:rFonts w:eastAsia="Calibri"/>
        </w:rPr>
        <w:t xml:space="preserve"> </w:t>
      </w:r>
      <w:r w:rsidR="006438EF" w:rsidRPr="008A4CC9">
        <w:rPr>
          <w:rStyle w:val="normaltextrun"/>
          <w:rFonts w:eastAsia="Calibri"/>
        </w:rPr>
        <w:t>2</w:t>
      </w:r>
      <w:r w:rsidRPr="008A4CC9">
        <w:rPr>
          <w:rStyle w:val="normaltextrun"/>
          <w:rFonts w:eastAsia="Calibri"/>
        </w:rPr>
        <w:t xml:space="preserve"> </w:t>
      </w:r>
      <w:r w:rsidR="006438EF" w:rsidRPr="008A4CC9">
        <w:rPr>
          <w:rStyle w:val="normaltextrun"/>
          <w:rFonts w:eastAsia="Calibri"/>
        </w:rPr>
        <w:t xml:space="preserve">x 1 </w:t>
      </w:r>
      <w:proofErr w:type="spellStart"/>
      <w:r w:rsidR="006438EF" w:rsidRPr="008A4CC9">
        <w:rPr>
          <w:rStyle w:val="normaltextrun"/>
          <w:rFonts w:eastAsia="Calibri"/>
        </w:rPr>
        <w:t>Gbit</w:t>
      </w:r>
      <w:proofErr w:type="spellEnd"/>
      <w:r w:rsidR="006438EF" w:rsidRPr="008A4CC9">
        <w:rPr>
          <w:rStyle w:val="normaltextrun"/>
          <w:rFonts w:eastAsia="Calibri"/>
        </w:rPr>
        <w:t xml:space="preserve"> Ethernet</w:t>
      </w:r>
      <w:r w:rsidRPr="008A4CC9">
        <w:rPr>
          <w:rStyle w:val="normaltextrun"/>
          <w:rFonts w:eastAsia="Calibri"/>
        </w:rPr>
        <w:t>,</w:t>
      </w:r>
    </w:p>
    <w:p w14:paraId="21A5C7C1" w14:textId="313E0C1B" w:rsidR="006438EF" w:rsidRPr="006438EF" w:rsidRDefault="008A4CC9" w:rsidP="006438EF">
      <w:pPr>
        <w:pStyle w:val="paragraph"/>
        <w:numPr>
          <w:ilvl w:val="0"/>
          <w:numId w:val="77"/>
        </w:numPr>
        <w:spacing w:after="0"/>
        <w:jc w:val="both"/>
        <w:textAlignment w:val="baseline"/>
        <w:rPr>
          <w:rStyle w:val="normaltextrun"/>
          <w:rFonts w:eastAsia="Calibri"/>
        </w:rPr>
      </w:pPr>
      <w:r>
        <w:rPr>
          <w:rStyle w:val="normaltextrun"/>
          <w:rFonts w:eastAsia="Calibri"/>
        </w:rPr>
        <w:t xml:space="preserve">kontroler zdalnego dostępu (np. </w:t>
      </w:r>
      <w:proofErr w:type="spellStart"/>
      <w:r w:rsidR="006438EF" w:rsidRPr="006438EF">
        <w:rPr>
          <w:rStyle w:val="normaltextrun"/>
          <w:rFonts w:eastAsia="Calibri"/>
        </w:rPr>
        <w:t>iDrac</w:t>
      </w:r>
      <w:proofErr w:type="spellEnd"/>
      <w:r w:rsidR="006438EF" w:rsidRPr="006438EF">
        <w:rPr>
          <w:rStyle w:val="normaltextrun"/>
          <w:rFonts w:eastAsia="Calibri"/>
        </w:rPr>
        <w:t xml:space="preserve"> 8</w:t>
      </w:r>
      <w:r>
        <w:rPr>
          <w:rStyle w:val="normaltextrun"/>
          <w:rFonts w:eastAsia="Calibri"/>
        </w:rPr>
        <w:t xml:space="preserve"> lub równoważny),</w:t>
      </w:r>
    </w:p>
    <w:p w14:paraId="6FED051C" w14:textId="1B7BB789" w:rsidR="006438EF" w:rsidRPr="006438EF" w:rsidRDefault="00602509" w:rsidP="006438EF">
      <w:pPr>
        <w:pStyle w:val="paragraph"/>
        <w:numPr>
          <w:ilvl w:val="0"/>
          <w:numId w:val="77"/>
        </w:numPr>
        <w:spacing w:after="0"/>
        <w:jc w:val="both"/>
        <w:textAlignment w:val="baseline"/>
        <w:rPr>
          <w:rStyle w:val="normaltextrun"/>
          <w:rFonts w:eastAsia="Calibri"/>
        </w:rPr>
      </w:pPr>
      <w:r>
        <w:rPr>
          <w:rStyle w:val="normaltextrun"/>
          <w:rFonts w:eastAsia="Calibri"/>
        </w:rPr>
        <w:t>redundantne</w:t>
      </w:r>
      <w:r w:rsidR="006438EF" w:rsidRPr="006438EF">
        <w:rPr>
          <w:rStyle w:val="normaltextrun"/>
          <w:rFonts w:eastAsia="Calibri"/>
        </w:rPr>
        <w:t xml:space="preserve"> zasilacz</w:t>
      </w:r>
      <w:r>
        <w:rPr>
          <w:rStyle w:val="normaltextrun"/>
          <w:rFonts w:eastAsia="Calibri"/>
        </w:rPr>
        <w:t>e,</w:t>
      </w:r>
    </w:p>
    <w:p w14:paraId="2F5C4C82" w14:textId="390B37DA" w:rsidR="000A7C8C" w:rsidRPr="001B3256" w:rsidRDefault="006438EF" w:rsidP="001B3256">
      <w:pPr>
        <w:pStyle w:val="paragraph"/>
        <w:numPr>
          <w:ilvl w:val="0"/>
          <w:numId w:val="77"/>
        </w:numPr>
        <w:spacing w:after="0"/>
        <w:jc w:val="both"/>
        <w:textAlignment w:val="baseline"/>
        <w:rPr>
          <w:rFonts w:eastAsia="Calibri"/>
        </w:rPr>
      </w:pPr>
      <w:r w:rsidRPr="006438EF">
        <w:rPr>
          <w:rStyle w:val="normaltextrun"/>
          <w:rFonts w:eastAsia="Calibri"/>
        </w:rPr>
        <w:t xml:space="preserve">szyny </w:t>
      </w:r>
      <w:proofErr w:type="spellStart"/>
      <w:r w:rsidRPr="006438EF">
        <w:rPr>
          <w:rStyle w:val="normaltextrun"/>
          <w:rFonts w:eastAsia="Calibri"/>
        </w:rPr>
        <w:t>rack</w:t>
      </w:r>
      <w:proofErr w:type="spellEnd"/>
      <w:r w:rsidR="001B3256">
        <w:rPr>
          <w:rStyle w:val="normaltextrun"/>
          <w:rFonts w:eastAsia="Calibri"/>
        </w:rPr>
        <w:t>.</w:t>
      </w:r>
    </w:p>
    <w:p w14:paraId="494DB2DE" w14:textId="77777777" w:rsidR="000A7C8C" w:rsidRDefault="000A7C8C" w:rsidP="000A7C8C">
      <w:pPr>
        <w:pStyle w:val="paragraph"/>
        <w:spacing w:before="0" w:beforeAutospacing="0" w:after="0" w:afterAutospacing="0"/>
        <w:ind w:left="993"/>
        <w:jc w:val="both"/>
        <w:textAlignment w:val="baseline"/>
        <w:rPr>
          <w:rStyle w:val="eop"/>
        </w:rPr>
      </w:pPr>
    </w:p>
    <w:p w14:paraId="630EFE70" w14:textId="51DEE0D3" w:rsidR="000A7C8C" w:rsidRPr="007856E6" w:rsidRDefault="000A7C8C" w:rsidP="000A7C8C">
      <w:pPr>
        <w:pStyle w:val="paragraph"/>
        <w:numPr>
          <w:ilvl w:val="0"/>
          <w:numId w:val="60"/>
        </w:numPr>
        <w:tabs>
          <w:tab w:val="clear" w:pos="720"/>
        </w:tabs>
        <w:spacing w:before="0" w:beforeAutospacing="0" w:after="0" w:afterAutospacing="0"/>
        <w:ind w:left="709" w:hanging="349"/>
        <w:jc w:val="both"/>
        <w:textAlignment w:val="baseline"/>
      </w:pPr>
      <w:r w:rsidRPr="007856E6">
        <w:rPr>
          <w:rStyle w:val="normaltextrun"/>
          <w:rFonts w:eastAsia="Calibri"/>
        </w:rPr>
        <w:t xml:space="preserve">Usługa konfiguracji i </w:t>
      </w:r>
      <w:r w:rsidR="0031284E">
        <w:rPr>
          <w:rStyle w:val="normaltextrun"/>
          <w:rFonts w:eastAsia="Calibri"/>
        </w:rPr>
        <w:t>dostosowania</w:t>
      </w:r>
      <w:r w:rsidRPr="007856E6">
        <w:rPr>
          <w:rStyle w:val="normaltextrun"/>
          <w:rFonts w:eastAsia="Calibri"/>
        </w:rPr>
        <w:t xml:space="preserve"> </w:t>
      </w:r>
      <w:r w:rsidR="00E66E85">
        <w:rPr>
          <w:rStyle w:val="normaltextrun"/>
          <w:rFonts w:eastAsia="Calibri"/>
        </w:rPr>
        <w:t xml:space="preserve">komponentów </w:t>
      </w:r>
      <w:r w:rsidR="00BD57D8">
        <w:rPr>
          <w:rStyle w:val="normaltextrun"/>
          <w:rFonts w:eastAsia="Calibri"/>
        </w:rPr>
        <w:t xml:space="preserve">systemu </w:t>
      </w:r>
      <w:r w:rsidRPr="007856E6">
        <w:rPr>
          <w:rStyle w:val="normaltextrun"/>
          <w:rFonts w:eastAsia="Calibri"/>
        </w:rPr>
        <w:t>serwer</w:t>
      </w:r>
      <w:r w:rsidR="00BD57D8">
        <w:rPr>
          <w:rStyle w:val="normaltextrun"/>
          <w:rFonts w:eastAsia="Calibri"/>
        </w:rPr>
        <w:t>owego</w:t>
      </w:r>
      <w:r w:rsidRPr="007856E6">
        <w:rPr>
          <w:rStyle w:val="normaltextrun"/>
          <w:rFonts w:eastAsia="Calibri"/>
        </w:rPr>
        <w:t xml:space="preserve"> do funkcjonalności odpowiadającej dostępnym w sprzedaży modelom </w:t>
      </w:r>
      <w:r>
        <w:rPr>
          <w:rStyle w:val="normaltextrun"/>
          <w:rFonts w:eastAsia="Calibri"/>
        </w:rPr>
        <w:t xml:space="preserve">zapewniającego zasoby do prawidłowego działania </w:t>
      </w:r>
      <w:r w:rsidRPr="007856E6">
        <w:rPr>
          <w:rStyle w:val="normaltextrun"/>
          <w:rFonts w:eastAsia="Calibri"/>
        </w:rPr>
        <w:t xml:space="preserve">dedykowanego systemu </w:t>
      </w:r>
      <w:r w:rsidR="00035CA2">
        <w:rPr>
          <w:rStyle w:val="normaltextrun"/>
          <w:rFonts w:eastAsia="Calibri"/>
        </w:rPr>
        <w:t>archiwizacji danych z dedykowanego systemu informatycznego</w:t>
      </w:r>
      <w:r w:rsidR="00E66E85">
        <w:rPr>
          <w:rStyle w:val="normaltextrun"/>
          <w:rFonts w:eastAsia="Calibri"/>
        </w:rPr>
        <w:t xml:space="preserve"> przynajmniej do następującej konfiguracji</w:t>
      </w:r>
      <w:r w:rsidRPr="007856E6">
        <w:rPr>
          <w:rStyle w:val="normaltextrun"/>
          <w:rFonts w:eastAsia="Calibri"/>
        </w:rPr>
        <w:t>:</w:t>
      </w:r>
      <w:r w:rsidRPr="007856E6">
        <w:rPr>
          <w:rStyle w:val="eop"/>
        </w:rPr>
        <w:t> </w:t>
      </w:r>
    </w:p>
    <w:p w14:paraId="3A4E6EEC" w14:textId="7DECDE65" w:rsidR="00602509" w:rsidRPr="00602509" w:rsidRDefault="00602509" w:rsidP="00602509">
      <w:pPr>
        <w:pStyle w:val="paragraph"/>
        <w:numPr>
          <w:ilvl w:val="0"/>
          <w:numId w:val="78"/>
        </w:numPr>
        <w:spacing w:after="0"/>
        <w:jc w:val="both"/>
        <w:textAlignment w:val="baseline"/>
        <w:rPr>
          <w:rStyle w:val="normaltextrun"/>
          <w:rFonts w:eastAsia="Calibri"/>
          <w:lang w:val="en-US"/>
        </w:rPr>
      </w:pPr>
      <w:proofErr w:type="spellStart"/>
      <w:r w:rsidRPr="00602509">
        <w:rPr>
          <w:rStyle w:val="normaltextrun"/>
          <w:rFonts w:eastAsia="Calibri"/>
          <w:lang w:val="en-US"/>
        </w:rPr>
        <w:t>procesor</w:t>
      </w:r>
      <w:proofErr w:type="spellEnd"/>
      <w:r w:rsidRPr="00602509">
        <w:rPr>
          <w:rStyle w:val="normaltextrun"/>
          <w:rFonts w:eastAsia="Calibri"/>
          <w:lang w:val="en-US"/>
        </w:rPr>
        <w:t xml:space="preserve"> </w:t>
      </w:r>
      <w:r>
        <w:rPr>
          <w:rStyle w:val="normaltextrun"/>
          <w:rFonts w:eastAsia="Calibri"/>
          <w:lang w:val="en-US"/>
        </w:rPr>
        <w:t xml:space="preserve">2 x Xeon </w:t>
      </w:r>
      <w:r w:rsidRPr="00602509">
        <w:rPr>
          <w:rStyle w:val="normaltextrun"/>
          <w:rFonts w:eastAsia="Calibri"/>
          <w:lang w:val="en-US"/>
        </w:rPr>
        <w:t>E5-2680v2 10-core 3,6 GHz</w:t>
      </w:r>
      <w:r>
        <w:rPr>
          <w:rStyle w:val="normaltextrun"/>
          <w:rFonts w:eastAsia="Calibri"/>
          <w:lang w:val="en-US"/>
        </w:rPr>
        <w:t>,</w:t>
      </w:r>
    </w:p>
    <w:p w14:paraId="6E02240E" w14:textId="70578624"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pamięć RAM </w:t>
      </w:r>
      <w:r>
        <w:rPr>
          <w:rStyle w:val="normaltextrun"/>
          <w:rFonts w:eastAsia="Calibri"/>
        </w:rPr>
        <w:t>384</w:t>
      </w:r>
      <w:r w:rsidRPr="00602509">
        <w:rPr>
          <w:rStyle w:val="normaltextrun"/>
          <w:rFonts w:eastAsia="Calibri"/>
        </w:rPr>
        <w:t xml:space="preserve"> GB PC</w:t>
      </w:r>
      <w:r>
        <w:rPr>
          <w:rStyle w:val="normaltextrun"/>
          <w:rFonts w:eastAsia="Calibri"/>
        </w:rPr>
        <w:t>3</w:t>
      </w:r>
      <w:r w:rsidRPr="00602509">
        <w:rPr>
          <w:rStyle w:val="normaltextrun"/>
          <w:rFonts w:eastAsia="Calibri"/>
        </w:rPr>
        <w:t>,</w:t>
      </w:r>
    </w:p>
    <w:p w14:paraId="632E227F"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kontroler RAID, np. PERC H730mini lub równoważny,</w:t>
      </w:r>
    </w:p>
    <w:p w14:paraId="7BEE5440"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2 x 500 GB SSD, 5 lat gwarancji producenta na SSD, np. Samsung 870 EVO lub równoważny,</w:t>
      </w:r>
    </w:p>
    <w:p w14:paraId="01230D98" w14:textId="567B3786" w:rsidR="00602509" w:rsidRDefault="00602509" w:rsidP="00602509">
      <w:pPr>
        <w:pStyle w:val="paragraph"/>
        <w:numPr>
          <w:ilvl w:val="0"/>
          <w:numId w:val="78"/>
        </w:numPr>
        <w:spacing w:after="0"/>
        <w:jc w:val="both"/>
        <w:textAlignment w:val="baseline"/>
        <w:rPr>
          <w:rStyle w:val="normaltextrun"/>
          <w:rFonts w:eastAsia="Calibri"/>
        </w:rPr>
      </w:pPr>
      <w:r>
        <w:rPr>
          <w:rStyle w:val="normaltextrun"/>
          <w:rFonts w:eastAsia="Calibri"/>
        </w:rPr>
        <w:t>5</w:t>
      </w:r>
      <w:r w:rsidRPr="00602509">
        <w:rPr>
          <w:rStyle w:val="normaltextrun"/>
          <w:rFonts w:eastAsia="Calibri"/>
        </w:rPr>
        <w:t xml:space="preserve"> x </w:t>
      </w:r>
      <w:r>
        <w:rPr>
          <w:rStyle w:val="normaltextrun"/>
          <w:rFonts w:eastAsia="Calibri"/>
        </w:rPr>
        <w:t>6</w:t>
      </w:r>
      <w:r w:rsidRPr="00602509">
        <w:rPr>
          <w:rStyle w:val="normaltextrun"/>
          <w:rFonts w:eastAsia="Calibri"/>
        </w:rPr>
        <w:t>TB SAS 7,2K,</w:t>
      </w:r>
    </w:p>
    <w:p w14:paraId="500DF50F" w14:textId="1B0FD4A9" w:rsidR="00602509" w:rsidRPr="00B3095C" w:rsidRDefault="00602509" w:rsidP="00602509">
      <w:pPr>
        <w:pStyle w:val="paragraph"/>
        <w:numPr>
          <w:ilvl w:val="0"/>
          <w:numId w:val="78"/>
        </w:numPr>
        <w:spacing w:after="0"/>
        <w:jc w:val="both"/>
        <w:textAlignment w:val="baseline"/>
        <w:rPr>
          <w:rStyle w:val="normaltextrun"/>
          <w:rFonts w:eastAsia="Calibri"/>
        </w:rPr>
      </w:pPr>
      <w:r w:rsidRPr="00B3095C">
        <w:rPr>
          <w:rStyle w:val="normaltextrun"/>
          <w:rFonts w:eastAsia="Calibri"/>
        </w:rPr>
        <w:t>1 x 1 TB SSD NVME PCIE</w:t>
      </w:r>
      <w:r w:rsidR="00B3095C" w:rsidRPr="00B3095C">
        <w:rPr>
          <w:rStyle w:val="normaltextrun"/>
          <w:rFonts w:eastAsia="Calibri"/>
        </w:rPr>
        <w:t xml:space="preserve"> (np. </w:t>
      </w:r>
      <w:proofErr w:type="spellStart"/>
      <w:r w:rsidR="00B3095C">
        <w:rPr>
          <w:rStyle w:val="normaltextrun"/>
          <w:rFonts w:eastAsia="Calibri"/>
        </w:rPr>
        <w:t>Plextor</w:t>
      </w:r>
      <w:proofErr w:type="spellEnd"/>
      <w:r w:rsidR="00B3095C">
        <w:rPr>
          <w:rStyle w:val="normaltextrun"/>
          <w:rFonts w:eastAsia="Calibri"/>
        </w:rPr>
        <w:t xml:space="preserve"> lub równoważny</w:t>
      </w:r>
      <w:r w:rsidR="00B3095C" w:rsidRPr="00B3095C">
        <w:rPr>
          <w:rStyle w:val="normaltextrun"/>
          <w:rFonts w:eastAsia="Calibri"/>
        </w:rPr>
        <w:t>)</w:t>
      </w:r>
      <w:r w:rsidRPr="00B3095C">
        <w:rPr>
          <w:rStyle w:val="normaltextrun"/>
          <w:rFonts w:eastAsia="Calibri"/>
        </w:rPr>
        <w:t>,</w:t>
      </w:r>
    </w:p>
    <w:p w14:paraId="38CD3AE3" w14:textId="766356EA" w:rsid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karty sieciowe </w:t>
      </w:r>
      <w:r>
        <w:rPr>
          <w:rStyle w:val="normaltextrun"/>
          <w:rFonts w:eastAsia="Calibri"/>
        </w:rPr>
        <w:t>4</w:t>
      </w:r>
      <w:r w:rsidRPr="00602509">
        <w:rPr>
          <w:rStyle w:val="normaltextrun"/>
          <w:rFonts w:eastAsia="Calibri"/>
        </w:rPr>
        <w:t xml:space="preserve"> x 1 </w:t>
      </w:r>
      <w:proofErr w:type="spellStart"/>
      <w:r w:rsidRPr="00602509">
        <w:rPr>
          <w:rStyle w:val="normaltextrun"/>
          <w:rFonts w:eastAsia="Calibri"/>
        </w:rPr>
        <w:t>Gbit</w:t>
      </w:r>
      <w:proofErr w:type="spellEnd"/>
      <w:r w:rsidRPr="00602509">
        <w:rPr>
          <w:rStyle w:val="normaltextrun"/>
          <w:rFonts w:eastAsia="Calibri"/>
        </w:rPr>
        <w:t xml:space="preserve"> Ethernet,</w:t>
      </w:r>
    </w:p>
    <w:p w14:paraId="5C0A3BA7" w14:textId="256AA6A5"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karta Intel X520 2</w:t>
      </w:r>
      <w:r w:rsidR="00C33D5F">
        <w:rPr>
          <w:rStyle w:val="normaltextrun"/>
          <w:rFonts w:eastAsia="Calibri"/>
        </w:rPr>
        <w:t xml:space="preserve"> </w:t>
      </w:r>
      <w:r w:rsidRPr="00602509">
        <w:rPr>
          <w:rStyle w:val="normaltextrun"/>
          <w:rFonts w:eastAsia="Calibri"/>
        </w:rPr>
        <w:t xml:space="preserve">x 10 </w:t>
      </w:r>
      <w:proofErr w:type="spellStart"/>
      <w:r w:rsidRPr="00602509">
        <w:rPr>
          <w:rStyle w:val="normaltextrun"/>
          <w:rFonts w:eastAsia="Calibri"/>
        </w:rPr>
        <w:t>Gbit</w:t>
      </w:r>
      <w:proofErr w:type="spellEnd"/>
      <w:r w:rsidRPr="00602509">
        <w:rPr>
          <w:rStyle w:val="normaltextrun"/>
          <w:rFonts w:eastAsia="Calibri"/>
        </w:rPr>
        <w:t xml:space="preserve"> SFP+</w:t>
      </w:r>
      <w:r>
        <w:rPr>
          <w:rStyle w:val="normaltextrun"/>
          <w:rFonts w:eastAsia="Calibri"/>
        </w:rPr>
        <w:t>,</w:t>
      </w:r>
    </w:p>
    <w:p w14:paraId="3458F8EC" w14:textId="4C51EC8E"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kontroler zdalnego dostępu (np. </w:t>
      </w:r>
      <w:proofErr w:type="spellStart"/>
      <w:r w:rsidRPr="00602509">
        <w:rPr>
          <w:rStyle w:val="normaltextrun"/>
          <w:rFonts w:eastAsia="Calibri"/>
        </w:rPr>
        <w:t>iDrac</w:t>
      </w:r>
      <w:proofErr w:type="spellEnd"/>
      <w:r w:rsidRPr="00602509">
        <w:rPr>
          <w:rStyle w:val="normaltextrun"/>
          <w:rFonts w:eastAsia="Calibri"/>
        </w:rPr>
        <w:t xml:space="preserve"> </w:t>
      </w:r>
      <w:r>
        <w:rPr>
          <w:rStyle w:val="normaltextrun"/>
          <w:rFonts w:eastAsia="Calibri"/>
        </w:rPr>
        <w:t>7</w:t>
      </w:r>
      <w:r w:rsidRPr="00602509">
        <w:rPr>
          <w:rStyle w:val="normaltextrun"/>
          <w:rFonts w:eastAsia="Calibri"/>
        </w:rPr>
        <w:t xml:space="preserve"> lub równoważny),</w:t>
      </w:r>
    </w:p>
    <w:p w14:paraId="54524E99" w14:textId="77777777"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redundantne zasilacze,</w:t>
      </w:r>
    </w:p>
    <w:p w14:paraId="749E2DC1" w14:textId="282DCBF8" w:rsidR="00602509" w:rsidRPr="00602509" w:rsidRDefault="00602509" w:rsidP="00602509">
      <w:pPr>
        <w:pStyle w:val="paragraph"/>
        <w:numPr>
          <w:ilvl w:val="0"/>
          <w:numId w:val="78"/>
        </w:numPr>
        <w:spacing w:after="0"/>
        <w:jc w:val="both"/>
        <w:textAlignment w:val="baseline"/>
        <w:rPr>
          <w:rStyle w:val="normaltextrun"/>
          <w:rFonts w:eastAsia="Calibri"/>
        </w:rPr>
      </w:pPr>
      <w:r w:rsidRPr="00602509">
        <w:rPr>
          <w:rStyle w:val="normaltextrun"/>
          <w:rFonts w:eastAsia="Calibri"/>
        </w:rPr>
        <w:t xml:space="preserve">szyny </w:t>
      </w:r>
      <w:proofErr w:type="spellStart"/>
      <w:r w:rsidRPr="00602509">
        <w:rPr>
          <w:rStyle w:val="normaltextrun"/>
          <w:rFonts w:eastAsia="Calibri"/>
        </w:rPr>
        <w:t>rack</w:t>
      </w:r>
      <w:proofErr w:type="spellEnd"/>
      <w:r w:rsidR="0071475A">
        <w:rPr>
          <w:rStyle w:val="normaltextrun"/>
          <w:rFonts w:eastAsia="Calibri"/>
        </w:rPr>
        <w:t>.</w:t>
      </w:r>
    </w:p>
    <w:p w14:paraId="51C30EC2" w14:textId="3EEB51E3" w:rsidR="007856E6" w:rsidRPr="007856E6" w:rsidRDefault="007856E6" w:rsidP="0017301B">
      <w:pPr>
        <w:pStyle w:val="paragraph"/>
        <w:numPr>
          <w:ilvl w:val="0"/>
          <w:numId w:val="60"/>
        </w:numPr>
        <w:spacing w:before="0" w:beforeAutospacing="0" w:after="0" w:afterAutospacing="0"/>
        <w:jc w:val="both"/>
        <w:textAlignment w:val="baseline"/>
      </w:pPr>
      <w:r w:rsidRPr="007856E6">
        <w:rPr>
          <w:rStyle w:val="normaltextrun"/>
          <w:rFonts w:eastAsia="Calibri"/>
        </w:rPr>
        <w:t>Oprogramowanie firm trzecich i licencje:</w:t>
      </w:r>
      <w:r w:rsidRPr="007856E6">
        <w:rPr>
          <w:rStyle w:val="eop"/>
        </w:rPr>
        <w:t> </w:t>
      </w:r>
    </w:p>
    <w:p w14:paraId="431A0DC8" w14:textId="106044DC" w:rsidR="007856E6" w:rsidRPr="007856E6" w:rsidRDefault="0071475A" w:rsidP="00934B2E">
      <w:pPr>
        <w:pStyle w:val="paragraph"/>
        <w:numPr>
          <w:ilvl w:val="0"/>
          <w:numId w:val="65"/>
        </w:numPr>
        <w:tabs>
          <w:tab w:val="clear" w:pos="720"/>
        </w:tabs>
        <w:spacing w:before="0" w:beforeAutospacing="0" w:after="0" w:afterAutospacing="0"/>
        <w:ind w:left="993" w:hanging="426"/>
        <w:jc w:val="both"/>
        <w:textAlignment w:val="baseline"/>
      </w:pPr>
      <w:r>
        <w:rPr>
          <w:rStyle w:val="normaltextrun"/>
          <w:rFonts w:eastAsia="Calibri"/>
        </w:rPr>
        <w:t>S</w:t>
      </w:r>
      <w:r w:rsidR="007856E6" w:rsidRPr="007856E6">
        <w:rPr>
          <w:rStyle w:val="normaltextrun"/>
          <w:rFonts w:eastAsia="Calibri"/>
        </w:rPr>
        <w:t>ystem operacyjny Windows Server 2019 Standard (licencje: </w:t>
      </w:r>
      <w:proofErr w:type="spellStart"/>
      <w:r w:rsidR="007856E6" w:rsidRPr="007856E6">
        <w:rPr>
          <w:rStyle w:val="spellingerror"/>
          <w:rFonts w:eastAsia="Calibri"/>
        </w:rPr>
        <w:t>Hyper</w:t>
      </w:r>
      <w:proofErr w:type="spellEnd"/>
      <w:r w:rsidR="007856E6" w:rsidRPr="007856E6">
        <w:rPr>
          <w:rStyle w:val="normaltextrun"/>
          <w:rFonts w:eastAsia="Calibri"/>
        </w:rPr>
        <w:t> V i max. 3 maszyny wirtualne), Microsoft MS SQL</w:t>
      </w:r>
      <w:r>
        <w:rPr>
          <w:rStyle w:val="normaltextrun"/>
          <w:rFonts w:eastAsia="Calibri"/>
        </w:rPr>
        <w:t>.</w:t>
      </w:r>
    </w:p>
    <w:p w14:paraId="598F7B4F" w14:textId="22674A3F" w:rsidR="007856E6" w:rsidRPr="007856E6" w:rsidRDefault="007856E6" w:rsidP="00934B2E">
      <w:pPr>
        <w:pStyle w:val="paragraph"/>
        <w:numPr>
          <w:ilvl w:val="0"/>
          <w:numId w:val="66"/>
        </w:numPr>
        <w:tabs>
          <w:tab w:val="clear" w:pos="720"/>
        </w:tabs>
        <w:spacing w:before="0" w:beforeAutospacing="0" w:after="0" w:afterAutospacing="0"/>
        <w:ind w:left="993" w:hanging="426"/>
        <w:jc w:val="both"/>
        <w:textAlignment w:val="baseline"/>
      </w:pPr>
      <w:r w:rsidRPr="007856E6">
        <w:rPr>
          <w:rStyle w:val="normaltextrun"/>
          <w:rFonts w:eastAsia="Calibri"/>
        </w:rPr>
        <w:t>Lokalna instalacja oprogramowania Git i konfiguracja serwera oraz integracja z modułem zarządzania projektami informatycznymi</w:t>
      </w:r>
      <w:r w:rsidR="0071475A">
        <w:rPr>
          <w:rStyle w:val="normaltextrun"/>
          <w:rFonts w:eastAsia="Calibri"/>
        </w:rPr>
        <w:t>,</w:t>
      </w:r>
    </w:p>
    <w:p w14:paraId="707A74BE" w14:textId="77777777" w:rsidR="007856E6" w:rsidRPr="007856E6" w:rsidRDefault="007856E6" w:rsidP="00934B2E">
      <w:pPr>
        <w:pStyle w:val="paragraph"/>
        <w:numPr>
          <w:ilvl w:val="0"/>
          <w:numId w:val="67"/>
        </w:numPr>
        <w:tabs>
          <w:tab w:val="clear" w:pos="720"/>
        </w:tabs>
        <w:spacing w:before="0" w:beforeAutospacing="0" w:after="0" w:afterAutospacing="0"/>
        <w:ind w:left="993" w:hanging="426"/>
        <w:jc w:val="both"/>
        <w:textAlignment w:val="baseline"/>
      </w:pPr>
      <w:r w:rsidRPr="007856E6">
        <w:rPr>
          <w:rStyle w:val="normaltextrun"/>
          <w:rFonts w:eastAsia="Calibri"/>
        </w:rPr>
        <w:t>Broker protokołu MQTT z możliwością tworzenia kont użytkowników i zarządzania kontami (opcje dostępu, zarządzanie tematami) z poziomu przeglądarki internetowej.  </w:t>
      </w:r>
      <w:r w:rsidRPr="007856E6">
        <w:rPr>
          <w:rStyle w:val="eop"/>
        </w:rPr>
        <w:t> </w:t>
      </w:r>
    </w:p>
    <w:p w14:paraId="24DD7E35" w14:textId="77777777" w:rsidR="007856E6" w:rsidRPr="007856E6" w:rsidRDefault="007856E6" w:rsidP="00934B2E">
      <w:pPr>
        <w:pStyle w:val="paragraph"/>
        <w:numPr>
          <w:ilvl w:val="0"/>
          <w:numId w:val="68"/>
        </w:numPr>
        <w:tabs>
          <w:tab w:val="clear" w:pos="720"/>
        </w:tabs>
        <w:spacing w:before="0" w:beforeAutospacing="0" w:after="0" w:afterAutospacing="0"/>
        <w:ind w:left="993" w:hanging="426"/>
        <w:jc w:val="both"/>
        <w:textAlignment w:val="baseline"/>
      </w:pPr>
      <w:r w:rsidRPr="007856E6">
        <w:rPr>
          <w:rStyle w:val="normaltextrun"/>
          <w:rFonts w:eastAsia="Calibri"/>
        </w:rPr>
        <w:t>Dostęp do systemów RDBMS (MySQL i MSSQL) z interfejsem WWW w zakresie tworzenia i zarządzania dowolną liczbą baz danych.  </w:t>
      </w:r>
      <w:r w:rsidRPr="007856E6">
        <w:rPr>
          <w:rStyle w:val="eop"/>
        </w:rPr>
        <w:t> </w:t>
      </w:r>
    </w:p>
    <w:p w14:paraId="3DFB05E2" w14:textId="51565E48" w:rsidR="0071180D" w:rsidRPr="00A806BA" w:rsidRDefault="007856E6" w:rsidP="00A806BA">
      <w:pPr>
        <w:pStyle w:val="paragraph"/>
        <w:numPr>
          <w:ilvl w:val="0"/>
          <w:numId w:val="69"/>
        </w:numPr>
        <w:tabs>
          <w:tab w:val="clear" w:pos="720"/>
        </w:tabs>
        <w:spacing w:before="0" w:beforeAutospacing="0" w:after="0" w:afterAutospacing="0"/>
        <w:ind w:left="993" w:hanging="426"/>
        <w:jc w:val="both"/>
        <w:textAlignment w:val="baseline"/>
      </w:pPr>
      <w:r w:rsidRPr="007856E6">
        <w:rPr>
          <w:rStyle w:val="normaltextrun"/>
          <w:rFonts w:eastAsia="Calibri"/>
        </w:rPr>
        <w:t>Serwer WWW z certyfikatem SSL (przynajmniej OV) aktywnym przynajmniej 5 lat służący do utrzymania systemu informatycznego oraz aplikacji internetowych tworzonych w ramach projektów i zajęć dydaktycznych (obsługa PHP)</w:t>
      </w:r>
      <w:r w:rsidR="0071475A">
        <w:rPr>
          <w:rStyle w:val="normaltextrun"/>
          <w:rFonts w:eastAsia="Calibri"/>
        </w:rPr>
        <w:t>.</w:t>
      </w:r>
      <w:r w:rsidRPr="007856E6">
        <w:rPr>
          <w:rStyle w:val="normaltextrun"/>
          <w:rFonts w:eastAsia="Calibri"/>
        </w:rPr>
        <w:t> </w:t>
      </w:r>
      <w:r w:rsidRPr="007856E6">
        <w:rPr>
          <w:rStyle w:val="normaltextrun"/>
          <w:rFonts w:eastAsia="Calibri"/>
          <w:b/>
          <w:bCs/>
        </w:rPr>
        <w:t> </w:t>
      </w:r>
      <w:r w:rsidRPr="007856E6">
        <w:rPr>
          <w:rStyle w:val="eop"/>
        </w:rPr>
        <w:t> </w:t>
      </w:r>
    </w:p>
    <w:sectPr w:rsidR="0071180D" w:rsidRPr="00A806BA" w:rsidSect="006327FF">
      <w:headerReference w:type="default" r:id="rId11"/>
      <w:pgSz w:w="11906" w:h="16838"/>
      <w:pgMar w:top="993" w:right="1417" w:bottom="28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9025" w14:textId="77777777" w:rsidR="00486BEF" w:rsidRDefault="00486BEF" w:rsidP="000B3004">
      <w:pPr>
        <w:spacing w:after="0" w:line="240" w:lineRule="auto"/>
      </w:pPr>
      <w:r>
        <w:separator/>
      </w:r>
    </w:p>
  </w:endnote>
  <w:endnote w:type="continuationSeparator" w:id="0">
    <w:p w14:paraId="3A111E95" w14:textId="77777777" w:rsidR="00486BEF" w:rsidRDefault="00486BEF" w:rsidP="000B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75FB" w14:textId="77777777" w:rsidR="00486BEF" w:rsidRDefault="00486BEF" w:rsidP="000B3004">
      <w:pPr>
        <w:spacing w:after="0" w:line="240" w:lineRule="auto"/>
      </w:pPr>
      <w:r>
        <w:separator/>
      </w:r>
    </w:p>
  </w:footnote>
  <w:footnote w:type="continuationSeparator" w:id="0">
    <w:p w14:paraId="67F494A7" w14:textId="77777777" w:rsidR="00486BEF" w:rsidRDefault="00486BEF" w:rsidP="000B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6266" w14:textId="77777777" w:rsidR="000B3004" w:rsidRDefault="0071180D">
    <w:pPr>
      <w:pStyle w:val="Nagwek"/>
    </w:pPr>
    <w:r>
      <w:rPr>
        <w:rFonts w:eastAsia="Mincho"/>
        <w:b/>
        <w:noProof/>
        <w:lang w:eastAsia="pl-PL"/>
      </w:rPr>
      <w:drawing>
        <wp:inline distT="0" distB="0" distL="0" distR="0" wp14:anchorId="56EAFB9D" wp14:editId="0FC3A6BB">
          <wp:extent cx="5743575" cy="8763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38B"/>
    <w:multiLevelType w:val="multilevel"/>
    <w:tmpl w:val="20F00B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565B1"/>
    <w:multiLevelType w:val="multilevel"/>
    <w:tmpl w:val="F86A90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4228F2"/>
    <w:multiLevelType w:val="multilevel"/>
    <w:tmpl w:val="E7A8D4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1C5FE5"/>
    <w:multiLevelType w:val="hybridMultilevel"/>
    <w:tmpl w:val="52E459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7E1711A"/>
    <w:multiLevelType w:val="multilevel"/>
    <w:tmpl w:val="7E4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100F27"/>
    <w:multiLevelType w:val="multilevel"/>
    <w:tmpl w:val="02107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6D16F5"/>
    <w:multiLevelType w:val="multilevel"/>
    <w:tmpl w:val="F16C5E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5F06E0"/>
    <w:multiLevelType w:val="multilevel"/>
    <w:tmpl w:val="E82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97066"/>
    <w:multiLevelType w:val="multilevel"/>
    <w:tmpl w:val="98C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2008D8"/>
    <w:multiLevelType w:val="multilevel"/>
    <w:tmpl w:val="11A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67968"/>
    <w:multiLevelType w:val="hybridMultilevel"/>
    <w:tmpl w:val="DF72DD1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1C6A39FC"/>
    <w:multiLevelType w:val="multilevel"/>
    <w:tmpl w:val="66B46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B27001"/>
    <w:multiLevelType w:val="multilevel"/>
    <w:tmpl w:val="357085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ED878E8"/>
    <w:multiLevelType w:val="hybridMultilevel"/>
    <w:tmpl w:val="51B853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2251EC4"/>
    <w:multiLevelType w:val="hybridMultilevel"/>
    <w:tmpl w:val="17D00468"/>
    <w:lvl w:ilvl="0" w:tplc="5CC09998">
      <w:start w:val="1"/>
      <w:numFmt w:val="bullet"/>
      <w:lvlText w:val=""/>
      <w:lvlJc w:val="left"/>
      <w:pPr>
        <w:ind w:left="720" w:hanging="360"/>
      </w:pPr>
      <w:rPr>
        <w:rFonts w:ascii="Symbol" w:hAnsi="Symbol" w:hint="default"/>
      </w:rPr>
    </w:lvl>
    <w:lvl w:ilvl="1" w:tplc="E41A7206">
      <w:start w:val="1"/>
      <w:numFmt w:val="bullet"/>
      <w:lvlText w:val="o"/>
      <w:lvlJc w:val="left"/>
      <w:pPr>
        <w:ind w:left="1440" w:hanging="360"/>
      </w:pPr>
      <w:rPr>
        <w:rFonts w:ascii="Courier New" w:hAnsi="Courier New" w:hint="default"/>
      </w:rPr>
    </w:lvl>
    <w:lvl w:ilvl="2" w:tplc="A978EB00">
      <w:start w:val="1"/>
      <w:numFmt w:val="bullet"/>
      <w:lvlText w:val=""/>
      <w:lvlJc w:val="left"/>
      <w:pPr>
        <w:ind w:left="2160" w:hanging="360"/>
      </w:pPr>
      <w:rPr>
        <w:rFonts w:ascii="Wingdings" w:hAnsi="Wingdings" w:hint="default"/>
      </w:rPr>
    </w:lvl>
    <w:lvl w:ilvl="3" w:tplc="21C03AB4">
      <w:start w:val="1"/>
      <w:numFmt w:val="bullet"/>
      <w:lvlText w:val=""/>
      <w:lvlJc w:val="left"/>
      <w:pPr>
        <w:ind w:left="2880" w:hanging="360"/>
      </w:pPr>
      <w:rPr>
        <w:rFonts w:ascii="Symbol" w:hAnsi="Symbol" w:hint="default"/>
      </w:rPr>
    </w:lvl>
    <w:lvl w:ilvl="4" w:tplc="7DF23682">
      <w:start w:val="1"/>
      <w:numFmt w:val="bullet"/>
      <w:lvlText w:val="o"/>
      <w:lvlJc w:val="left"/>
      <w:pPr>
        <w:ind w:left="3600" w:hanging="360"/>
      </w:pPr>
      <w:rPr>
        <w:rFonts w:ascii="Courier New" w:hAnsi="Courier New" w:hint="default"/>
      </w:rPr>
    </w:lvl>
    <w:lvl w:ilvl="5" w:tplc="9122686E">
      <w:start w:val="1"/>
      <w:numFmt w:val="bullet"/>
      <w:lvlText w:val=""/>
      <w:lvlJc w:val="left"/>
      <w:pPr>
        <w:ind w:left="4320" w:hanging="360"/>
      </w:pPr>
      <w:rPr>
        <w:rFonts w:ascii="Wingdings" w:hAnsi="Wingdings" w:hint="default"/>
      </w:rPr>
    </w:lvl>
    <w:lvl w:ilvl="6" w:tplc="B1E409DA">
      <w:start w:val="1"/>
      <w:numFmt w:val="bullet"/>
      <w:lvlText w:val=""/>
      <w:lvlJc w:val="left"/>
      <w:pPr>
        <w:ind w:left="5040" w:hanging="360"/>
      </w:pPr>
      <w:rPr>
        <w:rFonts w:ascii="Symbol" w:hAnsi="Symbol" w:hint="default"/>
      </w:rPr>
    </w:lvl>
    <w:lvl w:ilvl="7" w:tplc="6FBE6D80">
      <w:start w:val="1"/>
      <w:numFmt w:val="bullet"/>
      <w:lvlText w:val="o"/>
      <w:lvlJc w:val="left"/>
      <w:pPr>
        <w:ind w:left="5760" w:hanging="360"/>
      </w:pPr>
      <w:rPr>
        <w:rFonts w:ascii="Courier New" w:hAnsi="Courier New" w:hint="default"/>
      </w:rPr>
    </w:lvl>
    <w:lvl w:ilvl="8" w:tplc="5CC2E5DE">
      <w:start w:val="1"/>
      <w:numFmt w:val="bullet"/>
      <w:lvlText w:val=""/>
      <w:lvlJc w:val="left"/>
      <w:pPr>
        <w:ind w:left="6480" w:hanging="360"/>
      </w:pPr>
      <w:rPr>
        <w:rFonts w:ascii="Wingdings" w:hAnsi="Wingdings" w:hint="default"/>
      </w:rPr>
    </w:lvl>
  </w:abstractNum>
  <w:abstractNum w:abstractNumId="15" w15:restartNumberingAfterBreak="0">
    <w:nsid w:val="22FD75A9"/>
    <w:multiLevelType w:val="multilevel"/>
    <w:tmpl w:val="596E64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257D02"/>
    <w:multiLevelType w:val="multilevel"/>
    <w:tmpl w:val="1922A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3855BD1"/>
    <w:multiLevelType w:val="multilevel"/>
    <w:tmpl w:val="630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EE436B"/>
    <w:multiLevelType w:val="multilevel"/>
    <w:tmpl w:val="22D24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4A0B84"/>
    <w:multiLevelType w:val="multilevel"/>
    <w:tmpl w:val="10421F8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7100E8"/>
    <w:multiLevelType w:val="multilevel"/>
    <w:tmpl w:val="023C0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FF17FBF"/>
    <w:multiLevelType w:val="multilevel"/>
    <w:tmpl w:val="66B46D5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15:restartNumberingAfterBreak="0">
    <w:nsid w:val="30271272"/>
    <w:multiLevelType w:val="multilevel"/>
    <w:tmpl w:val="A14EC9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27C6B18"/>
    <w:multiLevelType w:val="multilevel"/>
    <w:tmpl w:val="74CC1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4060F97"/>
    <w:multiLevelType w:val="multilevel"/>
    <w:tmpl w:val="8D0A60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4D03C0B"/>
    <w:multiLevelType w:val="multilevel"/>
    <w:tmpl w:val="7EEA69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2220D8"/>
    <w:multiLevelType w:val="multilevel"/>
    <w:tmpl w:val="667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DA3A7B"/>
    <w:multiLevelType w:val="multilevel"/>
    <w:tmpl w:val="A238EE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CF7102E"/>
    <w:multiLevelType w:val="multilevel"/>
    <w:tmpl w:val="B54CA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C024F1"/>
    <w:multiLevelType w:val="multilevel"/>
    <w:tmpl w:val="D9567A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DEB2647"/>
    <w:multiLevelType w:val="hybridMultilevel"/>
    <w:tmpl w:val="6F9636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359B4"/>
    <w:multiLevelType w:val="multilevel"/>
    <w:tmpl w:val="543270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4D3FFB"/>
    <w:multiLevelType w:val="multilevel"/>
    <w:tmpl w:val="6C9E8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8E105A"/>
    <w:multiLevelType w:val="hybridMultilevel"/>
    <w:tmpl w:val="EF5881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2B13897"/>
    <w:multiLevelType w:val="multilevel"/>
    <w:tmpl w:val="827691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6001E29"/>
    <w:multiLevelType w:val="multilevel"/>
    <w:tmpl w:val="63844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7500BB0"/>
    <w:multiLevelType w:val="multilevel"/>
    <w:tmpl w:val="FC0CF9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CE77B3"/>
    <w:multiLevelType w:val="multilevel"/>
    <w:tmpl w:val="D3CCD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95879E6"/>
    <w:multiLevelType w:val="multilevel"/>
    <w:tmpl w:val="971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58373B"/>
    <w:multiLevelType w:val="multilevel"/>
    <w:tmpl w:val="12DE1C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C330486"/>
    <w:multiLevelType w:val="multilevel"/>
    <w:tmpl w:val="90A81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DCA7D77"/>
    <w:multiLevelType w:val="multilevel"/>
    <w:tmpl w:val="1B8C20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E4A25D0"/>
    <w:multiLevelType w:val="multilevel"/>
    <w:tmpl w:val="A7944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9C7"/>
    <w:multiLevelType w:val="hybridMultilevel"/>
    <w:tmpl w:val="17B2756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08C4C26"/>
    <w:multiLevelType w:val="multilevel"/>
    <w:tmpl w:val="314EC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09A6A87"/>
    <w:multiLevelType w:val="multilevel"/>
    <w:tmpl w:val="0576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FF058F"/>
    <w:multiLevelType w:val="multilevel"/>
    <w:tmpl w:val="C616B4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F55415"/>
    <w:multiLevelType w:val="multilevel"/>
    <w:tmpl w:val="CA908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744092"/>
    <w:multiLevelType w:val="multilevel"/>
    <w:tmpl w:val="E8F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554674"/>
    <w:multiLevelType w:val="multilevel"/>
    <w:tmpl w:val="1BE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8E063A7"/>
    <w:multiLevelType w:val="multilevel"/>
    <w:tmpl w:val="86366E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BC30D9C"/>
    <w:multiLevelType w:val="multilevel"/>
    <w:tmpl w:val="7548B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EF76E04"/>
    <w:multiLevelType w:val="multilevel"/>
    <w:tmpl w:val="BA6C5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641C34"/>
    <w:multiLevelType w:val="multilevel"/>
    <w:tmpl w:val="5D6A2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38E159B"/>
    <w:multiLevelType w:val="multilevel"/>
    <w:tmpl w:val="3EA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AA4C9F"/>
    <w:multiLevelType w:val="multilevel"/>
    <w:tmpl w:val="5964A4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4DE594A"/>
    <w:multiLevelType w:val="multilevel"/>
    <w:tmpl w:val="486CA3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52C05BE"/>
    <w:multiLevelType w:val="multilevel"/>
    <w:tmpl w:val="DC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EB41AA"/>
    <w:multiLevelType w:val="multilevel"/>
    <w:tmpl w:val="C3226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98728C5"/>
    <w:multiLevelType w:val="multilevel"/>
    <w:tmpl w:val="963CE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B933233"/>
    <w:multiLevelType w:val="multilevel"/>
    <w:tmpl w:val="38E27FB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BBF4839"/>
    <w:multiLevelType w:val="multilevel"/>
    <w:tmpl w:val="06EE3A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D1C09E0"/>
    <w:multiLevelType w:val="multilevel"/>
    <w:tmpl w:val="12C6B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DE81A5B"/>
    <w:multiLevelType w:val="multilevel"/>
    <w:tmpl w:val="84A08D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E532CD4"/>
    <w:multiLevelType w:val="multilevel"/>
    <w:tmpl w:val="F24E3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590E1D"/>
    <w:multiLevelType w:val="multilevel"/>
    <w:tmpl w:val="200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A96DC2"/>
    <w:multiLevelType w:val="multilevel"/>
    <w:tmpl w:val="D7289C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50C1A77"/>
    <w:multiLevelType w:val="multilevel"/>
    <w:tmpl w:val="07D01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3D7F56"/>
    <w:multiLevelType w:val="multilevel"/>
    <w:tmpl w:val="B74437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5E472B4"/>
    <w:multiLevelType w:val="multilevel"/>
    <w:tmpl w:val="7D50F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CA6015"/>
    <w:multiLevelType w:val="multilevel"/>
    <w:tmpl w:val="8BF4BC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7EE3E19"/>
    <w:multiLevelType w:val="multilevel"/>
    <w:tmpl w:val="FD0AF1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9C30CA0"/>
    <w:multiLevelType w:val="multilevel"/>
    <w:tmpl w:val="F5B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3631A7"/>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4" w15:restartNumberingAfterBreak="0">
    <w:nsid w:val="7AFD15A1"/>
    <w:multiLevelType w:val="multilevel"/>
    <w:tmpl w:val="D958AD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C227143"/>
    <w:multiLevelType w:val="multilevel"/>
    <w:tmpl w:val="C56680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4065D1"/>
    <w:multiLevelType w:val="multilevel"/>
    <w:tmpl w:val="A5E27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D0A3483"/>
    <w:multiLevelType w:val="multilevel"/>
    <w:tmpl w:val="92949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D8368D0"/>
    <w:multiLevelType w:val="multilevel"/>
    <w:tmpl w:val="A5320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E317A00"/>
    <w:multiLevelType w:val="hybridMultilevel"/>
    <w:tmpl w:val="388EEFA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0" w15:restartNumberingAfterBreak="0">
    <w:nsid w:val="7FFE1961"/>
    <w:multiLevelType w:val="multilevel"/>
    <w:tmpl w:val="9462E9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2"/>
  </w:num>
  <w:num w:numId="2">
    <w:abstractNumId w:val="4"/>
  </w:num>
  <w:num w:numId="3">
    <w:abstractNumId w:val="9"/>
  </w:num>
  <w:num w:numId="4">
    <w:abstractNumId w:val="49"/>
  </w:num>
  <w:num w:numId="5">
    <w:abstractNumId w:val="7"/>
  </w:num>
  <w:num w:numId="6">
    <w:abstractNumId w:val="26"/>
  </w:num>
  <w:num w:numId="7">
    <w:abstractNumId w:val="48"/>
  </w:num>
  <w:num w:numId="8">
    <w:abstractNumId w:val="38"/>
  </w:num>
  <w:num w:numId="9">
    <w:abstractNumId w:val="8"/>
  </w:num>
  <w:num w:numId="10">
    <w:abstractNumId w:val="11"/>
  </w:num>
  <w:num w:numId="11">
    <w:abstractNumId w:val="37"/>
  </w:num>
  <w:num w:numId="12">
    <w:abstractNumId w:val="70"/>
  </w:num>
  <w:num w:numId="13">
    <w:abstractNumId w:val="61"/>
  </w:num>
  <w:num w:numId="14">
    <w:abstractNumId w:val="2"/>
  </w:num>
  <w:num w:numId="15">
    <w:abstractNumId w:val="15"/>
  </w:num>
  <w:num w:numId="16">
    <w:abstractNumId w:val="63"/>
  </w:num>
  <w:num w:numId="17">
    <w:abstractNumId w:val="60"/>
  </w:num>
  <w:num w:numId="18">
    <w:abstractNumId w:val="19"/>
  </w:num>
  <w:num w:numId="19">
    <w:abstractNumId w:val="47"/>
  </w:num>
  <w:num w:numId="20">
    <w:abstractNumId w:val="5"/>
  </w:num>
  <w:num w:numId="21">
    <w:abstractNumId w:val="31"/>
  </w:num>
  <w:num w:numId="22">
    <w:abstractNumId w:val="80"/>
  </w:num>
  <w:num w:numId="23">
    <w:abstractNumId w:val="50"/>
  </w:num>
  <w:num w:numId="24">
    <w:abstractNumId w:val="55"/>
  </w:num>
  <w:num w:numId="25">
    <w:abstractNumId w:val="39"/>
  </w:num>
  <w:num w:numId="26">
    <w:abstractNumId w:val="78"/>
  </w:num>
  <w:num w:numId="27">
    <w:abstractNumId w:val="23"/>
  </w:num>
  <w:num w:numId="28">
    <w:abstractNumId w:val="64"/>
  </w:num>
  <w:num w:numId="29">
    <w:abstractNumId w:val="59"/>
  </w:num>
  <w:num w:numId="30">
    <w:abstractNumId w:val="74"/>
  </w:num>
  <w:num w:numId="31">
    <w:abstractNumId w:val="40"/>
  </w:num>
  <w:num w:numId="32">
    <w:abstractNumId w:val="45"/>
  </w:num>
  <w:num w:numId="33">
    <w:abstractNumId w:val="16"/>
  </w:num>
  <w:num w:numId="34">
    <w:abstractNumId w:val="76"/>
  </w:num>
  <w:num w:numId="35">
    <w:abstractNumId w:val="68"/>
  </w:num>
  <w:num w:numId="36">
    <w:abstractNumId w:val="20"/>
  </w:num>
  <w:num w:numId="37">
    <w:abstractNumId w:val="67"/>
  </w:num>
  <w:num w:numId="38">
    <w:abstractNumId w:val="62"/>
  </w:num>
  <w:num w:numId="39">
    <w:abstractNumId w:val="53"/>
  </w:num>
  <w:num w:numId="40">
    <w:abstractNumId w:val="28"/>
  </w:num>
  <w:num w:numId="41">
    <w:abstractNumId w:val="6"/>
  </w:num>
  <w:num w:numId="42">
    <w:abstractNumId w:val="56"/>
  </w:num>
  <w:num w:numId="43">
    <w:abstractNumId w:val="1"/>
  </w:num>
  <w:num w:numId="44">
    <w:abstractNumId w:val="52"/>
  </w:num>
  <w:num w:numId="45">
    <w:abstractNumId w:val="58"/>
  </w:num>
  <w:num w:numId="46">
    <w:abstractNumId w:val="34"/>
  </w:num>
  <w:num w:numId="47">
    <w:abstractNumId w:val="35"/>
  </w:num>
  <w:num w:numId="48">
    <w:abstractNumId w:val="46"/>
  </w:num>
  <w:num w:numId="49">
    <w:abstractNumId w:val="41"/>
  </w:num>
  <w:num w:numId="50">
    <w:abstractNumId w:val="66"/>
  </w:num>
  <w:num w:numId="51">
    <w:abstractNumId w:val="29"/>
  </w:num>
  <w:num w:numId="52">
    <w:abstractNumId w:val="42"/>
  </w:num>
  <w:num w:numId="53">
    <w:abstractNumId w:val="32"/>
  </w:num>
  <w:num w:numId="54">
    <w:abstractNumId w:val="17"/>
  </w:num>
  <w:num w:numId="55">
    <w:abstractNumId w:val="65"/>
  </w:num>
  <w:num w:numId="56">
    <w:abstractNumId w:val="57"/>
  </w:num>
  <w:num w:numId="57">
    <w:abstractNumId w:val="54"/>
  </w:num>
  <w:num w:numId="58">
    <w:abstractNumId w:val="0"/>
  </w:num>
  <w:num w:numId="59">
    <w:abstractNumId w:val="24"/>
  </w:num>
  <w:num w:numId="60">
    <w:abstractNumId w:val="36"/>
  </w:num>
  <w:num w:numId="61">
    <w:abstractNumId w:val="77"/>
  </w:num>
  <w:num w:numId="62">
    <w:abstractNumId w:val="12"/>
  </w:num>
  <w:num w:numId="63">
    <w:abstractNumId w:val="71"/>
  </w:num>
  <w:num w:numId="64">
    <w:abstractNumId w:val="69"/>
  </w:num>
  <w:num w:numId="65">
    <w:abstractNumId w:val="27"/>
  </w:num>
  <w:num w:numId="66">
    <w:abstractNumId w:val="18"/>
  </w:num>
  <w:num w:numId="67">
    <w:abstractNumId w:val="44"/>
  </w:num>
  <w:num w:numId="68">
    <w:abstractNumId w:val="51"/>
  </w:num>
  <w:num w:numId="69">
    <w:abstractNumId w:val="22"/>
  </w:num>
  <w:num w:numId="70">
    <w:abstractNumId w:val="25"/>
  </w:num>
  <w:num w:numId="71">
    <w:abstractNumId w:val="75"/>
  </w:num>
  <w:num w:numId="72">
    <w:abstractNumId w:val="30"/>
  </w:num>
  <w:num w:numId="73">
    <w:abstractNumId w:val="14"/>
  </w:num>
  <w:num w:numId="74">
    <w:abstractNumId w:val="13"/>
  </w:num>
  <w:num w:numId="75">
    <w:abstractNumId w:val="33"/>
  </w:num>
  <w:num w:numId="76">
    <w:abstractNumId w:val="43"/>
  </w:num>
  <w:num w:numId="77">
    <w:abstractNumId w:val="79"/>
  </w:num>
  <w:num w:numId="78">
    <w:abstractNumId w:val="10"/>
  </w:num>
  <w:num w:numId="79">
    <w:abstractNumId w:val="3"/>
  </w:num>
  <w:num w:numId="80">
    <w:abstractNumId w:val="73"/>
  </w:num>
  <w:num w:numId="81">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C"/>
    <w:rsid w:val="000047C9"/>
    <w:rsid w:val="00035CA2"/>
    <w:rsid w:val="00043DBF"/>
    <w:rsid w:val="00082C2E"/>
    <w:rsid w:val="000A4547"/>
    <w:rsid w:val="000A7C8C"/>
    <w:rsid w:val="000B3004"/>
    <w:rsid w:val="000B58F4"/>
    <w:rsid w:val="000C692C"/>
    <w:rsid w:val="000D2488"/>
    <w:rsid w:val="000D696E"/>
    <w:rsid w:val="000E7EAE"/>
    <w:rsid w:val="001106DD"/>
    <w:rsid w:val="00114A18"/>
    <w:rsid w:val="00143BE2"/>
    <w:rsid w:val="0017301B"/>
    <w:rsid w:val="001A7B1E"/>
    <w:rsid w:val="001B3256"/>
    <w:rsid w:val="00211E1A"/>
    <w:rsid w:val="00255C7A"/>
    <w:rsid w:val="0029773D"/>
    <w:rsid w:val="002E3D1A"/>
    <w:rsid w:val="002E76F5"/>
    <w:rsid w:val="002F6565"/>
    <w:rsid w:val="002F76F8"/>
    <w:rsid w:val="0031284E"/>
    <w:rsid w:val="0031408C"/>
    <w:rsid w:val="003673F4"/>
    <w:rsid w:val="00381DF7"/>
    <w:rsid w:val="00385672"/>
    <w:rsid w:val="003A493E"/>
    <w:rsid w:val="004256CB"/>
    <w:rsid w:val="00472D91"/>
    <w:rsid w:val="00486BEF"/>
    <w:rsid w:val="004944FE"/>
    <w:rsid w:val="0057637B"/>
    <w:rsid w:val="005A5F0B"/>
    <w:rsid w:val="005D1ACB"/>
    <w:rsid w:val="005D4ED1"/>
    <w:rsid w:val="005D7105"/>
    <w:rsid w:val="00602509"/>
    <w:rsid w:val="0062301E"/>
    <w:rsid w:val="00623033"/>
    <w:rsid w:val="00627491"/>
    <w:rsid w:val="006327FF"/>
    <w:rsid w:val="006438EF"/>
    <w:rsid w:val="006F45AE"/>
    <w:rsid w:val="006F5CD0"/>
    <w:rsid w:val="0071180D"/>
    <w:rsid w:val="00712420"/>
    <w:rsid w:val="0071475A"/>
    <w:rsid w:val="007856E6"/>
    <w:rsid w:val="00806421"/>
    <w:rsid w:val="008405EF"/>
    <w:rsid w:val="00866EA0"/>
    <w:rsid w:val="00880BC6"/>
    <w:rsid w:val="008A4CC9"/>
    <w:rsid w:val="008A7C85"/>
    <w:rsid w:val="008B6981"/>
    <w:rsid w:val="009001A4"/>
    <w:rsid w:val="00924FCD"/>
    <w:rsid w:val="00932715"/>
    <w:rsid w:val="00934B2E"/>
    <w:rsid w:val="00935839"/>
    <w:rsid w:val="0097427B"/>
    <w:rsid w:val="009C29B7"/>
    <w:rsid w:val="009E5BF5"/>
    <w:rsid w:val="00A229A9"/>
    <w:rsid w:val="00A806BA"/>
    <w:rsid w:val="00A90A59"/>
    <w:rsid w:val="00AA57A2"/>
    <w:rsid w:val="00B21C2B"/>
    <w:rsid w:val="00B3095C"/>
    <w:rsid w:val="00B3507B"/>
    <w:rsid w:val="00B873AA"/>
    <w:rsid w:val="00BC0167"/>
    <w:rsid w:val="00BD57D8"/>
    <w:rsid w:val="00C16B74"/>
    <w:rsid w:val="00C33D5F"/>
    <w:rsid w:val="00C427FB"/>
    <w:rsid w:val="00C517A9"/>
    <w:rsid w:val="00C57ABC"/>
    <w:rsid w:val="00C63949"/>
    <w:rsid w:val="00C976DB"/>
    <w:rsid w:val="00CA25E1"/>
    <w:rsid w:val="00CB5180"/>
    <w:rsid w:val="00CD5D4E"/>
    <w:rsid w:val="00D31C41"/>
    <w:rsid w:val="00D3725F"/>
    <w:rsid w:val="00D4281D"/>
    <w:rsid w:val="00D66862"/>
    <w:rsid w:val="00D91F94"/>
    <w:rsid w:val="00DA586D"/>
    <w:rsid w:val="00DE53E4"/>
    <w:rsid w:val="00E66E85"/>
    <w:rsid w:val="00E91BD8"/>
    <w:rsid w:val="00E93C57"/>
    <w:rsid w:val="00ED4DF6"/>
    <w:rsid w:val="00EE232D"/>
    <w:rsid w:val="00EE50F9"/>
    <w:rsid w:val="00EF44C0"/>
    <w:rsid w:val="00F04E13"/>
    <w:rsid w:val="00F467C2"/>
    <w:rsid w:val="00F6249E"/>
    <w:rsid w:val="00F65F0B"/>
    <w:rsid w:val="00F771D3"/>
    <w:rsid w:val="00F9793C"/>
    <w:rsid w:val="029A92B8"/>
    <w:rsid w:val="511D7A10"/>
    <w:rsid w:val="60CDB46A"/>
    <w:rsid w:val="6419CF69"/>
    <w:rsid w:val="67BFA9E9"/>
    <w:rsid w:val="734D9143"/>
    <w:rsid w:val="7B73B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7C1D"/>
  <w15:docId w15:val="{F1DB33C0-D627-49A6-B062-4D76FEF4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B30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40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aliases w:val="tekst wolny w wypunktowaniu"/>
    <w:basedOn w:val="Nagwek3"/>
    <w:link w:val="BezodstpwZnak"/>
    <w:uiPriority w:val="99"/>
    <w:qFormat/>
    <w:rsid w:val="000B3004"/>
    <w:pPr>
      <w:keepNext w:val="0"/>
      <w:keepLines w:val="0"/>
      <w:spacing w:before="0" w:line="360" w:lineRule="auto"/>
      <w:ind w:left="709"/>
      <w:jc w:val="both"/>
    </w:pPr>
    <w:rPr>
      <w:rFonts w:ascii="Arial" w:eastAsia="Calibri" w:hAnsi="Arial" w:cs="Arial"/>
      <w:b w:val="0"/>
      <w:bCs w:val="0"/>
      <w:color w:val="auto"/>
      <w:sz w:val="20"/>
      <w:szCs w:val="18"/>
    </w:rPr>
  </w:style>
  <w:style w:type="character" w:customStyle="1" w:styleId="BezodstpwZnak">
    <w:name w:val="Bez odstępów Znak"/>
    <w:aliases w:val="tekst wolny w wypunktowaniu Znak"/>
    <w:link w:val="Bezodstpw"/>
    <w:uiPriority w:val="99"/>
    <w:rsid w:val="000B3004"/>
    <w:rPr>
      <w:rFonts w:ascii="Arial" w:eastAsia="Calibri" w:hAnsi="Arial" w:cs="Arial"/>
      <w:sz w:val="20"/>
      <w:szCs w:val="18"/>
    </w:rPr>
  </w:style>
  <w:style w:type="paragraph" w:styleId="Akapitzlist">
    <w:name w:val="List Paragraph"/>
    <w:basedOn w:val="Normalny"/>
    <w:link w:val="AkapitzlistZnak"/>
    <w:uiPriority w:val="34"/>
    <w:qFormat/>
    <w:rsid w:val="000B3004"/>
    <w:pPr>
      <w:spacing w:after="0" w:line="360"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0B3004"/>
    <w:rPr>
      <w:rFonts w:ascii="Calibri" w:eastAsia="Calibri" w:hAnsi="Calibri" w:cs="Times New Roman"/>
    </w:rPr>
  </w:style>
  <w:style w:type="character" w:customStyle="1" w:styleId="Nagwek3Znak">
    <w:name w:val="Nagłówek 3 Znak"/>
    <w:basedOn w:val="Domylnaczcionkaakapitu"/>
    <w:link w:val="Nagwek3"/>
    <w:uiPriority w:val="9"/>
    <w:semiHidden/>
    <w:rsid w:val="000B3004"/>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0B30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3004"/>
  </w:style>
  <w:style w:type="paragraph" w:styleId="Stopka">
    <w:name w:val="footer"/>
    <w:basedOn w:val="Normalny"/>
    <w:link w:val="StopkaZnak"/>
    <w:uiPriority w:val="99"/>
    <w:unhideWhenUsed/>
    <w:rsid w:val="000B30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3004"/>
  </w:style>
  <w:style w:type="paragraph" w:styleId="Tekstdymka">
    <w:name w:val="Balloon Text"/>
    <w:basedOn w:val="Normalny"/>
    <w:link w:val="TekstdymkaZnak"/>
    <w:uiPriority w:val="99"/>
    <w:semiHidden/>
    <w:unhideWhenUsed/>
    <w:rsid w:val="000B30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004"/>
    <w:rPr>
      <w:rFonts w:ascii="Tahoma" w:hAnsi="Tahoma" w:cs="Tahoma"/>
      <w:sz w:val="16"/>
      <w:szCs w:val="16"/>
    </w:rPr>
  </w:style>
  <w:style w:type="paragraph" w:customStyle="1" w:styleId="Default">
    <w:name w:val="Default"/>
    <w:rsid w:val="0029773D"/>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omylnaczcionkaakapitu"/>
    <w:rsid w:val="007856E6"/>
  </w:style>
  <w:style w:type="character" w:customStyle="1" w:styleId="eop">
    <w:name w:val="eop"/>
    <w:basedOn w:val="Domylnaczcionkaakapitu"/>
    <w:rsid w:val="007856E6"/>
  </w:style>
  <w:style w:type="paragraph" w:customStyle="1" w:styleId="paragraph">
    <w:name w:val="paragraph"/>
    <w:basedOn w:val="Normalny"/>
    <w:rsid w:val="007856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7856E6"/>
  </w:style>
  <w:style w:type="character" w:customStyle="1" w:styleId="contextualspellingandgrammarerror">
    <w:name w:val="contextualspellingandgrammarerror"/>
    <w:basedOn w:val="Domylnaczcionkaakapitu"/>
    <w:rsid w:val="007856E6"/>
  </w:style>
  <w:style w:type="character" w:styleId="Odwoaniedokomentarza">
    <w:name w:val="annotation reference"/>
    <w:basedOn w:val="Domylnaczcionkaakapitu"/>
    <w:uiPriority w:val="99"/>
    <w:semiHidden/>
    <w:unhideWhenUsed/>
    <w:rsid w:val="009001A4"/>
    <w:rPr>
      <w:sz w:val="16"/>
      <w:szCs w:val="16"/>
    </w:rPr>
  </w:style>
  <w:style w:type="paragraph" w:styleId="Tekstkomentarza">
    <w:name w:val="annotation text"/>
    <w:basedOn w:val="Normalny"/>
    <w:link w:val="TekstkomentarzaZnak"/>
    <w:uiPriority w:val="99"/>
    <w:semiHidden/>
    <w:unhideWhenUsed/>
    <w:rsid w:val="009001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1A4"/>
    <w:rPr>
      <w:sz w:val="20"/>
      <w:szCs w:val="20"/>
    </w:rPr>
  </w:style>
  <w:style w:type="paragraph" w:styleId="Tematkomentarza">
    <w:name w:val="annotation subject"/>
    <w:basedOn w:val="Tekstkomentarza"/>
    <w:next w:val="Tekstkomentarza"/>
    <w:link w:val="TematkomentarzaZnak"/>
    <w:uiPriority w:val="99"/>
    <w:semiHidden/>
    <w:unhideWhenUsed/>
    <w:rsid w:val="009001A4"/>
    <w:rPr>
      <w:b/>
      <w:bCs/>
    </w:rPr>
  </w:style>
  <w:style w:type="character" w:customStyle="1" w:styleId="TematkomentarzaZnak">
    <w:name w:val="Temat komentarza Znak"/>
    <w:basedOn w:val="TekstkomentarzaZnak"/>
    <w:link w:val="Tematkomentarza"/>
    <w:uiPriority w:val="99"/>
    <w:semiHidden/>
    <w:rsid w:val="009001A4"/>
    <w:rPr>
      <w:b/>
      <w:bCs/>
      <w:sz w:val="20"/>
      <w:szCs w:val="20"/>
    </w:rPr>
  </w:style>
  <w:style w:type="character" w:styleId="Hipercze">
    <w:name w:val="Hyperlink"/>
    <w:basedOn w:val="Domylnaczcionkaakapitu"/>
    <w:uiPriority w:val="99"/>
    <w:semiHidden/>
    <w:unhideWhenUsed/>
    <w:rsid w:val="0090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8564">
      <w:bodyDiv w:val="1"/>
      <w:marLeft w:val="0"/>
      <w:marRight w:val="0"/>
      <w:marTop w:val="0"/>
      <w:marBottom w:val="0"/>
      <w:divBdr>
        <w:top w:val="none" w:sz="0" w:space="0" w:color="auto"/>
        <w:left w:val="none" w:sz="0" w:space="0" w:color="auto"/>
        <w:bottom w:val="none" w:sz="0" w:space="0" w:color="auto"/>
        <w:right w:val="none" w:sz="0" w:space="0" w:color="auto"/>
      </w:divBdr>
      <w:divsChild>
        <w:div w:id="1559052619">
          <w:marLeft w:val="0"/>
          <w:marRight w:val="0"/>
          <w:marTop w:val="0"/>
          <w:marBottom w:val="0"/>
          <w:divBdr>
            <w:top w:val="none" w:sz="0" w:space="0" w:color="auto"/>
            <w:left w:val="none" w:sz="0" w:space="0" w:color="auto"/>
            <w:bottom w:val="none" w:sz="0" w:space="0" w:color="auto"/>
            <w:right w:val="none" w:sz="0" w:space="0" w:color="auto"/>
          </w:divBdr>
        </w:div>
        <w:div w:id="944193067">
          <w:marLeft w:val="0"/>
          <w:marRight w:val="0"/>
          <w:marTop w:val="0"/>
          <w:marBottom w:val="0"/>
          <w:divBdr>
            <w:top w:val="none" w:sz="0" w:space="0" w:color="auto"/>
            <w:left w:val="none" w:sz="0" w:space="0" w:color="auto"/>
            <w:bottom w:val="none" w:sz="0" w:space="0" w:color="auto"/>
            <w:right w:val="none" w:sz="0" w:space="0" w:color="auto"/>
          </w:divBdr>
        </w:div>
        <w:div w:id="1144926769">
          <w:marLeft w:val="0"/>
          <w:marRight w:val="0"/>
          <w:marTop w:val="0"/>
          <w:marBottom w:val="0"/>
          <w:divBdr>
            <w:top w:val="none" w:sz="0" w:space="0" w:color="auto"/>
            <w:left w:val="none" w:sz="0" w:space="0" w:color="auto"/>
            <w:bottom w:val="none" w:sz="0" w:space="0" w:color="auto"/>
            <w:right w:val="none" w:sz="0" w:space="0" w:color="auto"/>
          </w:divBdr>
        </w:div>
        <w:div w:id="514996353">
          <w:marLeft w:val="0"/>
          <w:marRight w:val="0"/>
          <w:marTop w:val="0"/>
          <w:marBottom w:val="0"/>
          <w:divBdr>
            <w:top w:val="none" w:sz="0" w:space="0" w:color="auto"/>
            <w:left w:val="none" w:sz="0" w:space="0" w:color="auto"/>
            <w:bottom w:val="none" w:sz="0" w:space="0" w:color="auto"/>
            <w:right w:val="none" w:sz="0" w:space="0" w:color="auto"/>
          </w:divBdr>
        </w:div>
        <w:div w:id="412554432">
          <w:marLeft w:val="0"/>
          <w:marRight w:val="0"/>
          <w:marTop w:val="0"/>
          <w:marBottom w:val="0"/>
          <w:divBdr>
            <w:top w:val="none" w:sz="0" w:space="0" w:color="auto"/>
            <w:left w:val="none" w:sz="0" w:space="0" w:color="auto"/>
            <w:bottom w:val="none" w:sz="0" w:space="0" w:color="auto"/>
            <w:right w:val="none" w:sz="0" w:space="0" w:color="auto"/>
          </w:divBdr>
        </w:div>
      </w:divsChild>
    </w:div>
    <w:div w:id="537547116">
      <w:bodyDiv w:val="1"/>
      <w:marLeft w:val="0"/>
      <w:marRight w:val="0"/>
      <w:marTop w:val="0"/>
      <w:marBottom w:val="0"/>
      <w:divBdr>
        <w:top w:val="none" w:sz="0" w:space="0" w:color="auto"/>
        <w:left w:val="none" w:sz="0" w:space="0" w:color="auto"/>
        <w:bottom w:val="none" w:sz="0" w:space="0" w:color="auto"/>
        <w:right w:val="none" w:sz="0" w:space="0" w:color="auto"/>
      </w:divBdr>
    </w:div>
    <w:div w:id="1540435135">
      <w:bodyDiv w:val="1"/>
      <w:marLeft w:val="0"/>
      <w:marRight w:val="0"/>
      <w:marTop w:val="0"/>
      <w:marBottom w:val="0"/>
      <w:divBdr>
        <w:top w:val="none" w:sz="0" w:space="0" w:color="auto"/>
        <w:left w:val="none" w:sz="0" w:space="0" w:color="auto"/>
        <w:bottom w:val="none" w:sz="0" w:space="0" w:color="auto"/>
        <w:right w:val="none" w:sz="0" w:space="0" w:color="auto"/>
      </w:divBdr>
    </w:div>
    <w:div w:id="1946577223">
      <w:bodyDiv w:val="1"/>
      <w:marLeft w:val="0"/>
      <w:marRight w:val="0"/>
      <w:marTop w:val="0"/>
      <w:marBottom w:val="0"/>
      <w:divBdr>
        <w:top w:val="none" w:sz="0" w:space="0" w:color="auto"/>
        <w:left w:val="none" w:sz="0" w:space="0" w:color="auto"/>
        <w:bottom w:val="none" w:sz="0" w:space="0" w:color="auto"/>
        <w:right w:val="none" w:sz="0" w:space="0" w:color="auto"/>
      </w:divBdr>
      <w:divsChild>
        <w:div w:id="1916742538">
          <w:marLeft w:val="0"/>
          <w:marRight w:val="0"/>
          <w:marTop w:val="0"/>
          <w:marBottom w:val="0"/>
          <w:divBdr>
            <w:top w:val="none" w:sz="0" w:space="0" w:color="auto"/>
            <w:left w:val="none" w:sz="0" w:space="0" w:color="auto"/>
            <w:bottom w:val="none" w:sz="0" w:space="0" w:color="auto"/>
            <w:right w:val="none" w:sz="0" w:space="0" w:color="auto"/>
          </w:divBdr>
          <w:divsChild>
            <w:div w:id="1176459714">
              <w:marLeft w:val="0"/>
              <w:marRight w:val="0"/>
              <w:marTop w:val="0"/>
              <w:marBottom w:val="0"/>
              <w:divBdr>
                <w:top w:val="none" w:sz="0" w:space="0" w:color="auto"/>
                <w:left w:val="none" w:sz="0" w:space="0" w:color="auto"/>
                <w:bottom w:val="none" w:sz="0" w:space="0" w:color="auto"/>
                <w:right w:val="none" w:sz="0" w:space="0" w:color="auto"/>
              </w:divBdr>
            </w:div>
            <w:div w:id="1147624676">
              <w:marLeft w:val="0"/>
              <w:marRight w:val="0"/>
              <w:marTop w:val="0"/>
              <w:marBottom w:val="0"/>
              <w:divBdr>
                <w:top w:val="none" w:sz="0" w:space="0" w:color="auto"/>
                <w:left w:val="none" w:sz="0" w:space="0" w:color="auto"/>
                <w:bottom w:val="none" w:sz="0" w:space="0" w:color="auto"/>
                <w:right w:val="none" w:sz="0" w:space="0" w:color="auto"/>
              </w:divBdr>
            </w:div>
            <w:div w:id="1000818279">
              <w:marLeft w:val="0"/>
              <w:marRight w:val="0"/>
              <w:marTop w:val="0"/>
              <w:marBottom w:val="0"/>
              <w:divBdr>
                <w:top w:val="none" w:sz="0" w:space="0" w:color="auto"/>
                <w:left w:val="none" w:sz="0" w:space="0" w:color="auto"/>
                <w:bottom w:val="none" w:sz="0" w:space="0" w:color="auto"/>
                <w:right w:val="none" w:sz="0" w:space="0" w:color="auto"/>
              </w:divBdr>
            </w:div>
            <w:div w:id="368459546">
              <w:marLeft w:val="0"/>
              <w:marRight w:val="0"/>
              <w:marTop w:val="0"/>
              <w:marBottom w:val="0"/>
              <w:divBdr>
                <w:top w:val="none" w:sz="0" w:space="0" w:color="auto"/>
                <w:left w:val="none" w:sz="0" w:space="0" w:color="auto"/>
                <w:bottom w:val="none" w:sz="0" w:space="0" w:color="auto"/>
                <w:right w:val="none" w:sz="0" w:space="0" w:color="auto"/>
              </w:divBdr>
            </w:div>
          </w:divsChild>
        </w:div>
        <w:div w:id="506678385">
          <w:marLeft w:val="0"/>
          <w:marRight w:val="0"/>
          <w:marTop w:val="0"/>
          <w:marBottom w:val="0"/>
          <w:divBdr>
            <w:top w:val="none" w:sz="0" w:space="0" w:color="auto"/>
            <w:left w:val="none" w:sz="0" w:space="0" w:color="auto"/>
            <w:bottom w:val="none" w:sz="0" w:space="0" w:color="auto"/>
            <w:right w:val="none" w:sz="0" w:space="0" w:color="auto"/>
          </w:divBdr>
          <w:divsChild>
            <w:div w:id="1666515648">
              <w:marLeft w:val="0"/>
              <w:marRight w:val="0"/>
              <w:marTop w:val="0"/>
              <w:marBottom w:val="0"/>
              <w:divBdr>
                <w:top w:val="none" w:sz="0" w:space="0" w:color="auto"/>
                <w:left w:val="none" w:sz="0" w:space="0" w:color="auto"/>
                <w:bottom w:val="none" w:sz="0" w:space="0" w:color="auto"/>
                <w:right w:val="none" w:sz="0" w:space="0" w:color="auto"/>
              </w:divBdr>
            </w:div>
            <w:div w:id="1559704700">
              <w:marLeft w:val="0"/>
              <w:marRight w:val="0"/>
              <w:marTop w:val="0"/>
              <w:marBottom w:val="0"/>
              <w:divBdr>
                <w:top w:val="none" w:sz="0" w:space="0" w:color="auto"/>
                <w:left w:val="none" w:sz="0" w:space="0" w:color="auto"/>
                <w:bottom w:val="none" w:sz="0" w:space="0" w:color="auto"/>
                <w:right w:val="none" w:sz="0" w:space="0" w:color="auto"/>
              </w:divBdr>
            </w:div>
            <w:div w:id="136147835">
              <w:marLeft w:val="0"/>
              <w:marRight w:val="0"/>
              <w:marTop w:val="0"/>
              <w:marBottom w:val="0"/>
              <w:divBdr>
                <w:top w:val="none" w:sz="0" w:space="0" w:color="auto"/>
                <w:left w:val="none" w:sz="0" w:space="0" w:color="auto"/>
                <w:bottom w:val="none" w:sz="0" w:space="0" w:color="auto"/>
                <w:right w:val="none" w:sz="0" w:space="0" w:color="auto"/>
              </w:divBdr>
            </w:div>
            <w:div w:id="1263877807">
              <w:marLeft w:val="0"/>
              <w:marRight w:val="0"/>
              <w:marTop w:val="0"/>
              <w:marBottom w:val="0"/>
              <w:divBdr>
                <w:top w:val="none" w:sz="0" w:space="0" w:color="auto"/>
                <w:left w:val="none" w:sz="0" w:space="0" w:color="auto"/>
                <w:bottom w:val="none" w:sz="0" w:space="0" w:color="auto"/>
                <w:right w:val="none" w:sz="0" w:space="0" w:color="auto"/>
              </w:divBdr>
            </w:div>
            <w:div w:id="789857682">
              <w:marLeft w:val="0"/>
              <w:marRight w:val="0"/>
              <w:marTop w:val="0"/>
              <w:marBottom w:val="0"/>
              <w:divBdr>
                <w:top w:val="none" w:sz="0" w:space="0" w:color="auto"/>
                <w:left w:val="none" w:sz="0" w:space="0" w:color="auto"/>
                <w:bottom w:val="none" w:sz="0" w:space="0" w:color="auto"/>
                <w:right w:val="none" w:sz="0" w:space="0" w:color="auto"/>
              </w:divBdr>
            </w:div>
          </w:divsChild>
        </w:div>
        <w:div w:id="1620263277">
          <w:marLeft w:val="0"/>
          <w:marRight w:val="0"/>
          <w:marTop w:val="0"/>
          <w:marBottom w:val="0"/>
          <w:divBdr>
            <w:top w:val="none" w:sz="0" w:space="0" w:color="auto"/>
            <w:left w:val="none" w:sz="0" w:space="0" w:color="auto"/>
            <w:bottom w:val="none" w:sz="0" w:space="0" w:color="auto"/>
            <w:right w:val="none" w:sz="0" w:space="0" w:color="auto"/>
          </w:divBdr>
          <w:divsChild>
            <w:div w:id="28648435">
              <w:marLeft w:val="0"/>
              <w:marRight w:val="0"/>
              <w:marTop w:val="0"/>
              <w:marBottom w:val="0"/>
              <w:divBdr>
                <w:top w:val="none" w:sz="0" w:space="0" w:color="auto"/>
                <w:left w:val="none" w:sz="0" w:space="0" w:color="auto"/>
                <w:bottom w:val="none" w:sz="0" w:space="0" w:color="auto"/>
                <w:right w:val="none" w:sz="0" w:space="0" w:color="auto"/>
              </w:divBdr>
            </w:div>
            <w:div w:id="638606608">
              <w:marLeft w:val="0"/>
              <w:marRight w:val="0"/>
              <w:marTop w:val="0"/>
              <w:marBottom w:val="0"/>
              <w:divBdr>
                <w:top w:val="none" w:sz="0" w:space="0" w:color="auto"/>
                <w:left w:val="none" w:sz="0" w:space="0" w:color="auto"/>
                <w:bottom w:val="none" w:sz="0" w:space="0" w:color="auto"/>
                <w:right w:val="none" w:sz="0" w:space="0" w:color="auto"/>
              </w:divBdr>
            </w:div>
            <w:div w:id="1758789949">
              <w:marLeft w:val="0"/>
              <w:marRight w:val="0"/>
              <w:marTop w:val="0"/>
              <w:marBottom w:val="0"/>
              <w:divBdr>
                <w:top w:val="none" w:sz="0" w:space="0" w:color="auto"/>
                <w:left w:val="none" w:sz="0" w:space="0" w:color="auto"/>
                <w:bottom w:val="none" w:sz="0" w:space="0" w:color="auto"/>
                <w:right w:val="none" w:sz="0" w:space="0" w:color="auto"/>
              </w:divBdr>
            </w:div>
            <w:div w:id="376315080">
              <w:marLeft w:val="0"/>
              <w:marRight w:val="0"/>
              <w:marTop w:val="0"/>
              <w:marBottom w:val="0"/>
              <w:divBdr>
                <w:top w:val="none" w:sz="0" w:space="0" w:color="auto"/>
                <w:left w:val="none" w:sz="0" w:space="0" w:color="auto"/>
                <w:bottom w:val="none" w:sz="0" w:space="0" w:color="auto"/>
                <w:right w:val="none" w:sz="0" w:space="0" w:color="auto"/>
              </w:divBdr>
            </w:div>
            <w:div w:id="306279848">
              <w:marLeft w:val="0"/>
              <w:marRight w:val="0"/>
              <w:marTop w:val="0"/>
              <w:marBottom w:val="0"/>
              <w:divBdr>
                <w:top w:val="none" w:sz="0" w:space="0" w:color="auto"/>
                <w:left w:val="none" w:sz="0" w:space="0" w:color="auto"/>
                <w:bottom w:val="none" w:sz="0" w:space="0" w:color="auto"/>
                <w:right w:val="none" w:sz="0" w:space="0" w:color="auto"/>
              </w:divBdr>
            </w:div>
          </w:divsChild>
        </w:div>
        <w:div w:id="37246515">
          <w:marLeft w:val="0"/>
          <w:marRight w:val="0"/>
          <w:marTop w:val="0"/>
          <w:marBottom w:val="0"/>
          <w:divBdr>
            <w:top w:val="none" w:sz="0" w:space="0" w:color="auto"/>
            <w:left w:val="none" w:sz="0" w:space="0" w:color="auto"/>
            <w:bottom w:val="none" w:sz="0" w:space="0" w:color="auto"/>
            <w:right w:val="none" w:sz="0" w:space="0" w:color="auto"/>
          </w:divBdr>
          <w:divsChild>
            <w:div w:id="1097285372">
              <w:marLeft w:val="0"/>
              <w:marRight w:val="0"/>
              <w:marTop w:val="0"/>
              <w:marBottom w:val="0"/>
              <w:divBdr>
                <w:top w:val="none" w:sz="0" w:space="0" w:color="auto"/>
                <w:left w:val="none" w:sz="0" w:space="0" w:color="auto"/>
                <w:bottom w:val="none" w:sz="0" w:space="0" w:color="auto"/>
                <w:right w:val="none" w:sz="0" w:space="0" w:color="auto"/>
              </w:divBdr>
            </w:div>
            <w:div w:id="1599675617">
              <w:marLeft w:val="0"/>
              <w:marRight w:val="0"/>
              <w:marTop w:val="0"/>
              <w:marBottom w:val="0"/>
              <w:divBdr>
                <w:top w:val="none" w:sz="0" w:space="0" w:color="auto"/>
                <w:left w:val="none" w:sz="0" w:space="0" w:color="auto"/>
                <w:bottom w:val="none" w:sz="0" w:space="0" w:color="auto"/>
                <w:right w:val="none" w:sz="0" w:space="0" w:color="auto"/>
              </w:divBdr>
            </w:div>
            <w:div w:id="2098285225">
              <w:marLeft w:val="0"/>
              <w:marRight w:val="0"/>
              <w:marTop w:val="0"/>
              <w:marBottom w:val="0"/>
              <w:divBdr>
                <w:top w:val="none" w:sz="0" w:space="0" w:color="auto"/>
                <w:left w:val="none" w:sz="0" w:space="0" w:color="auto"/>
                <w:bottom w:val="none" w:sz="0" w:space="0" w:color="auto"/>
                <w:right w:val="none" w:sz="0" w:space="0" w:color="auto"/>
              </w:divBdr>
            </w:div>
            <w:div w:id="1419402861">
              <w:marLeft w:val="0"/>
              <w:marRight w:val="0"/>
              <w:marTop w:val="0"/>
              <w:marBottom w:val="0"/>
              <w:divBdr>
                <w:top w:val="none" w:sz="0" w:space="0" w:color="auto"/>
                <w:left w:val="none" w:sz="0" w:space="0" w:color="auto"/>
                <w:bottom w:val="none" w:sz="0" w:space="0" w:color="auto"/>
                <w:right w:val="none" w:sz="0" w:space="0" w:color="auto"/>
              </w:divBdr>
            </w:div>
            <w:div w:id="223028767">
              <w:marLeft w:val="0"/>
              <w:marRight w:val="0"/>
              <w:marTop w:val="0"/>
              <w:marBottom w:val="0"/>
              <w:divBdr>
                <w:top w:val="none" w:sz="0" w:space="0" w:color="auto"/>
                <w:left w:val="none" w:sz="0" w:space="0" w:color="auto"/>
                <w:bottom w:val="none" w:sz="0" w:space="0" w:color="auto"/>
                <w:right w:val="none" w:sz="0" w:space="0" w:color="auto"/>
              </w:divBdr>
            </w:div>
          </w:divsChild>
        </w:div>
        <w:div w:id="1880513173">
          <w:marLeft w:val="0"/>
          <w:marRight w:val="0"/>
          <w:marTop w:val="0"/>
          <w:marBottom w:val="0"/>
          <w:divBdr>
            <w:top w:val="none" w:sz="0" w:space="0" w:color="auto"/>
            <w:left w:val="none" w:sz="0" w:space="0" w:color="auto"/>
            <w:bottom w:val="none" w:sz="0" w:space="0" w:color="auto"/>
            <w:right w:val="none" w:sz="0" w:space="0" w:color="auto"/>
          </w:divBdr>
          <w:divsChild>
            <w:div w:id="311369848">
              <w:marLeft w:val="0"/>
              <w:marRight w:val="0"/>
              <w:marTop w:val="0"/>
              <w:marBottom w:val="0"/>
              <w:divBdr>
                <w:top w:val="none" w:sz="0" w:space="0" w:color="auto"/>
                <w:left w:val="none" w:sz="0" w:space="0" w:color="auto"/>
                <w:bottom w:val="none" w:sz="0" w:space="0" w:color="auto"/>
                <w:right w:val="none" w:sz="0" w:space="0" w:color="auto"/>
              </w:divBdr>
            </w:div>
            <w:div w:id="32048264">
              <w:marLeft w:val="0"/>
              <w:marRight w:val="0"/>
              <w:marTop w:val="0"/>
              <w:marBottom w:val="0"/>
              <w:divBdr>
                <w:top w:val="none" w:sz="0" w:space="0" w:color="auto"/>
                <w:left w:val="none" w:sz="0" w:space="0" w:color="auto"/>
                <w:bottom w:val="none" w:sz="0" w:space="0" w:color="auto"/>
                <w:right w:val="none" w:sz="0" w:space="0" w:color="auto"/>
              </w:divBdr>
            </w:div>
            <w:div w:id="1190294629">
              <w:marLeft w:val="0"/>
              <w:marRight w:val="0"/>
              <w:marTop w:val="0"/>
              <w:marBottom w:val="0"/>
              <w:divBdr>
                <w:top w:val="none" w:sz="0" w:space="0" w:color="auto"/>
                <w:left w:val="none" w:sz="0" w:space="0" w:color="auto"/>
                <w:bottom w:val="none" w:sz="0" w:space="0" w:color="auto"/>
                <w:right w:val="none" w:sz="0" w:space="0" w:color="auto"/>
              </w:divBdr>
            </w:div>
            <w:div w:id="1687511640">
              <w:marLeft w:val="0"/>
              <w:marRight w:val="0"/>
              <w:marTop w:val="0"/>
              <w:marBottom w:val="0"/>
              <w:divBdr>
                <w:top w:val="none" w:sz="0" w:space="0" w:color="auto"/>
                <w:left w:val="none" w:sz="0" w:space="0" w:color="auto"/>
                <w:bottom w:val="none" w:sz="0" w:space="0" w:color="auto"/>
                <w:right w:val="none" w:sz="0" w:space="0" w:color="auto"/>
              </w:divBdr>
            </w:div>
            <w:div w:id="1309044672">
              <w:marLeft w:val="0"/>
              <w:marRight w:val="0"/>
              <w:marTop w:val="0"/>
              <w:marBottom w:val="0"/>
              <w:divBdr>
                <w:top w:val="none" w:sz="0" w:space="0" w:color="auto"/>
                <w:left w:val="none" w:sz="0" w:space="0" w:color="auto"/>
                <w:bottom w:val="none" w:sz="0" w:space="0" w:color="auto"/>
                <w:right w:val="none" w:sz="0" w:space="0" w:color="auto"/>
              </w:divBdr>
            </w:div>
            <w:div w:id="1242839230">
              <w:marLeft w:val="0"/>
              <w:marRight w:val="0"/>
              <w:marTop w:val="0"/>
              <w:marBottom w:val="0"/>
              <w:divBdr>
                <w:top w:val="none" w:sz="0" w:space="0" w:color="auto"/>
                <w:left w:val="none" w:sz="0" w:space="0" w:color="auto"/>
                <w:bottom w:val="none" w:sz="0" w:space="0" w:color="auto"/>
                <w:right w:val="none" w:sz="0" w:space="0" w:color="auto"/>
              </w:divBdr>
            </w:div>
          </w:divsChild>
        </w:div>
        <w:div w:id="2021656231">
          <w:marLeft w:val="0"/>
          <w:marRight w:val="0"/>
          <w:marTop w:val="0"/>
          <w:marBottom w:val="0"/>
          <w:divBdr>
            <w:top w:val="none" w:sz="0" w:space="0" w:color="auto"/>
            <w:left w:val="none" w:sz="0" w:space="0" w:color="auto"/>
            <w:bottom w:val="none" w:sz="0" w:space="0" w:color="auto"/>
            <w:right w:val="none" w:sz="0" w:space="0" w:color="auto"/>
          </w:divBdr>
          <w:divsChild>
            <w:div w:id="783158378">
              <w:marLeft w:val="0"/>
              <w:marRight w:val="0"/>
              <w:marTop w:val="0"/>
              <w:marBottom w:val="0"/>
              <w:divBdr>
                <w:top w:val="none" w:sz="0" w:space="0" w:color="auto"/>
                <w:left w:val="none" w:sz="0" w:space="0" w:color="auto"/>
                <w:bottom w:val="none" w:sz="0" w:space="0" w:color="auto"/>
                <w:right w:val="none" w:sz="0" w:space="0" w:color="auto"/>
              </w:divBdr>
            </w:div>
            <w:div w:id="1428162328">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429472056">
              <w:marLeft w:val="0"/>
              <w:marRight w:val="0"/>
              <w:marTop w:val="0"/>
              <w:marBottom w:val="0"/>
              <w:divBdr>
                <w:top w:val="none" w:sz="0" w:space="0" w:color="auto"/>
                <w:left w:val="none" w:sz="0" w:space="0" w:color="auto"/>
                <w:bottom w:val="none" w:sz="0" w:space="0" w:color="auto"/>
                <w:right w:val="none" w:sz="0" w:space="0" w:color="auto"/>
              </w:divBdr>
            </w:div>
            <w:div w:id="2095273966">
              <w:marLeft w:val="0"/>
              <w:marRight w:val="0"/>
              <w:marTop w:val="0"/>
              <w:marBottom w:val="0"/>
              <w:divBdr>
                <w:top w:val="none" w:sz="0" w:space="0" w:color="auto"/>
                <w:left w:val="none" w:sz="0" w:space="0" w:color="auto"/>
                <w:bottom w:val="none" w:sz="0" w:space="0" w:color="auto"/>
                <w:right w:val="none" w:sz="0" w:space="0" w:color="auto"/>
              </w:divBdr>
            </w:div>
          </w:divsChild>
        </w:div>
        <w:div w:id="486827227">
          <w:marLeft w:val="0"/>
          <w:marRight w:val="0"/>
          <w:marTop w:val="0"/>
          <w:marBottom w:val="0"/>
          <w:divBdr>
            <w:top w:val="none" w:sz="0" w:space="0" w:color="auto"/>
            <w:left w:val="none" w:sz="0" w:space="0" w:color="auto"/>
            <w:bottom w:val="none" w:sz="0" w:space="0" w:color="auto"/>
            <w:right w:val="none" w:sz="0" w:space="0" w:color="auto"/>
          </w:divBdr>
          <w:divsChild>
            <w:div w:id="642083142">
              <w:marLeft w:val="0"/>
              <w:marRight w:val="0"/>
              <w:marTop w:val="0"/>
              <w:marBottom w:val="0"/>
              <w:divBdr>
                <w:top w:val="none" w:sz="0" w:space="0" w:color="auto"/>
                <w:left w:val="none" w:sz="0" w:space="0" w:color="auto"/>
                <w:bottom w:val="none" w:sz="0" w:space="0" w:color="auto"/>
                <w:right w:val="none" w:sz="0" w:space="0" w:color="auto"/>
              </w:divBdr>
            </w:div>
            <w:div w:id="1381981033">
              <w:marLeft w:val="0"/>
              <w:marRight w:val="0"/>
              <w:marTop w:val="0"/>
              <w:marBottom w:val="0"/>
              <w:divBdr>
                <w:top w:val="none" w:sz="0" w:space="0" w:color="auto"/>
                <w:left w:val="none" w:sz="0" w:space="0" w:color="auto"/>
                <w:bottom w:val="none" w:sz="0" w:space="0" w:color="auto"/>
                <w:right w:val="none" w:sz="0" w:space="0" w:color="auto"/>
              </w:divBdr>
            </w:div>
            <w:div w:id="301813641">
              <w:marLeft w:val="0"/>
              <w:marRight w:val="0"/>
              <w:marTop w:val="0"/>
              <w:marBottom w:val="0"/>
              <w:divBdr>
                <w:top w:val="none" w:sz="0" w:space="0" w:color="auto"/>
                <w:left w:val="none" w:sz="0" w:space="0" w:color="auto"/>
                <w:bottom w:val="none" w:sz="0" w:space="0" w:color="auto"/>
                <w:right w:val="none" w:sz="0" w:space="0" w:color="auto"/>
              </w:divBdr>
            </w:div>
            <w:div w:id="350684853">
              <w:marLeft w:val="0"/>
              <w:marRight w:val="0"/>
              <w:marTop w:val="0"/>
              <w:marBottom w:val="0"/>
              <w:divBdr>
                <w:top w:val="none" w:sz="0" w:space="0" w:color="auto"/>
                <w:left w:val="none" w:sz="0" w:space="0" w:color="auto"/>
                <w:bottom w:val="none" w:sz="0" w:space="0" w:color="auto"/>
                <w:right w:val="none" w:sz="0" w:space="0" w:color="auto"/>
              </w:divBdr>
            </w:div>
            <w:div w:id="1459958665">
              <w:marLeft w:val="0"/>
              <w:marRight w:val="0"/>
              <w:marTop w:val="0"/>
              <w:marBottom w:val="0"/>
              <w:divBdr>
                <w:top w:val="none" w:sz="0" w:space="0" w:color="auto"/>
                <w:left w:val="none" w:sz="0" w:space="0" w:color="auto"/>
                <w:bottom w:val="none" w:sz="0" w:space="0" w:color="auto"/>
                <w:right w:val="none" w:sz="0" w:space="0" w:color="auto"/>
              </w:divBdr>
            </w:div>
          </w:divsChild>
        </w:div>
        <w:div w:id="1693452007">
          <w:marLeft w:val="0"/>
          <w:marRight w:val="0"/>
          <w:marTop w:val="0"/>
          <w:marBottom w:val="0"/>
          <w:divBdr>
            <w:top w:val="none" w:sz="0" w:space="0" w:color="auto"/>
            <w:left w:val="none" w:sz="0" w:space="0" w:color="auto"/>
            <w:bottom w:val="none" w:sz="0" w:space="0" w:color="auto"/>
            <w:right w:val="none" w:sz="0" w:space="0" w:color="auto"/>
          </w:divBdr>
          <w:divsChild>
            <w:div w:id="43647460">
              <w:marLeft w:val="0"/>
              <w:marRight w:val="0"/>
              <w:marTop w:val="0"/>
              <w:marBottom w:val="0"/>
              <w:divBdr>
                <w:top w:val="none" w:sz="0" w:space="0" w:color="auto"/>
                <w:left w:val="none" w:sz="0" w:space="0" w:color="auto"/>
                <w:bottom w:val="none" w:sz="0" w:space="0" w:color="auto"/>
                <w:right w:val="none" w:sz="0" w:space="0" w:color="auto"/>
              </w:divBdr>
            </w:div>
            <w:div w:id="32077234">
              <w:marLeft w:val="0"/>
              <w:marRight w:val="0"/>
              <w:marTop w:val="0"/>
              <w:marBottom w:val="0"/>
              <w:divBdr>
                <w:top w:val="none" w:sz="0" w:space="0" w:color="auto"/>
                <w:left w:val="none" w:sz="0" w:space="0" w:color="auto"/>
                <w:bottom w:val="none" w:sz="0" w:space="0" w:color="auto"/>
                <w:right w:val="none" w:sz="0" w:space="0" w:color="auto"/>
              </w:divBdr>
            </w:div>
            <w:div w:id="1914117419">
              <w:marLeft w:val="0"/>
              <w:marRight w:val="0"/>
              <w:marTop w:val="0"/>
              <w:marBottom w:val="0"/>
              <w:divBdr>
                <w:top w:val="none" w:sz="0" w:space="0" w:color="auto"/>
                <w:left w:val="none" w:sz="0" w:space="0" w:color="auto"/>
                <w:bottom w:val="none" w:sz="0" w:space="0" w:color="auto"/>
                <w:right w:val="none" w:sz="0" w:space="0" w:color="auto"/>
              </w:divBdr>
            </w:div>
            <w:div w:id="97721338">
              <w:marLeft w:val="0"/>
              <w:marRight w:val="0"/>
              <w:marTop w:val="0"/>
              <w:marBottom w:val="0"/>
              <w:divBdr>
                <w:top w:val="none" w:sz="0" w:space="0" w:color="auto"/>
                <w:left w:val="none" w:sz="0" w:space="0" w:color="auto"/>
                <w:bottom w:val="none" w:sz="0" w:space="0" w:color="auto"/>
                <w:right w:val="none" w:sz="0" w:space="0" w:color="auto"/>
              </w:divBdr>
            </w:div>
            <w:div w:id="1239554019">
              <w:marLeft w:val="0"/>
              <w:marRight w:val="0"/>
              <w:marTop w:val="0"/>
              <w:marBottom w:val="0"/>
              <w:divBdr>
                <w:top w:val="none" w:sz="0" w:space="0" w:color="auto"/>
                <w:left w:val="none" w:sz="0" w:space="0" w:color="auto"/>
                <w:bottom w:val="none" w:sz="0" w:space="0" w:color="auto"/>
                <w:right w:val="none" w:sz="0" w:space="0" w:color="auto"/>
              </w:divBdr>
            </w:div>
          </w:divsChild>
        </w:div>
        <w:div w:id="1171095029">
          <w:marLeft w:val="0"/>
          <w:marRight w:val="0"/>
          <w:marTop w:val="0"/>
          <w:marBottom w:val="0"/>
          <w:divBdr>
            <w:top w:val="none" w:sz="0" w:space="0" w:color="auto"/>
            <w:left w:val="none" w:sz="0" w:space="0" w:color="auto"/>
            <w:bottom w:val="none" w:sz="0" w:space="0" w:color="auto"/>
            <w:right w:val="none" w:sz="0" w:space="0" w:color="auto"/>
          </w:divBdr>
          <w:divsChild>
            <w:div w:id="1703553687">
              <w:marLeft w:val="0"/>
              <w:marRight w:val="0"/>
              <w:marTop w:val="0"/>
              <w:marBottom w:val="0"/>
              <w:divBdr>
                <w:top w:val="none" w:sz="0" w:space="0" w:color="auto"/>
                <w:left w:val="none" w:sz="0" w:space="0" w:color="auto"/>
                <w:bottom w:val="none" w:sz="0" w:space="0" w:color="auto"/>
                <w:right w:val="none" w:sz="0" w:space="0" w:color="auto"/>
              </w:divBdr>
            </w:div>
            <w:div w:id="1162893440">
              <w:marLeft w:val="0"/>
              <w:marRight w:val="0"/>
              <w:marTop w:val="0"/>
              <w:marBottom w:val="0"/>
              <w:divBdr>
                <w:top w:val="none" w:sz="0" w:space="0" w:color="auto"/>
                <w:left w:val="none" w:sz="0" w:space="0" w:color="auto"/>
                <w:bottom w:val="none" w:sz="0" w:space="0" w:color="auto"/>
                <w:right w:val="none" w:sz="0" w:space="0" w:color="auto"/>
              </w:divBdr>
            </w:div>
            <w:div w:id="280772164">
              <w:marLeft w:val="0"/>
              <w:marRight w:val="0"/>
              <w:marTop w:val="0"/>
              <w:marBottom w:val="0"/>
              <w:divBdr>
                <w:top w:val="none" w:sz="0" w:space="0" w:color="auto"/>
                <w:left w:val="none" w:sz="0" w:space="0" w:color="auto"/>
                <w:bottom w:val="none" w:sz="0" w:space="0" w:color="auto"/>
                <w:right w:val="none" w:sz="0" w:space="0" w:color="auto"/>
              </w:divBdr>
            </w:div>
            <w:div w:id="1130048037">
              <w:marLeft w:val="0"/>
              <w:marRight w:val="0"/>
              <w:marTop w:val="0"/>
              <w:marBottom w:val="0"/>
              <w:divBdr>
                <w:top w:val="none" w:sz="0" w:space="0" w:color="auto"/>
                <w:left w:val="none" w:sz="0" w:space="0" w:color="auto"/>
                <w:bottom w:val="none" w:sz="0" w:space="0" w:color="auto"/>
                <w:right w:val="none" w:sz="0" w:space="0" w:color="auto"/>
              </w:divBdr>
            </w:div>
            <w:div w:id="1807622728">
              <w:marLeft w:val="0"/>
              <w:marRight w:val="0"/>
              <w:marTop w:val="0"/>
              <w:marBottom w:val="0"/>
              <w:divBdr>
                <w:top w:val="none" w:sz="0" w:space="0" w:color="auto"/>
                <w:left w:val="none" w:sz="0" w:space="0" w:color="auto"/>
                <w:bottom w:val="none" w:sz="0" w:space="0" w:color="auto"/>
                <w:right w:val="none" w:sz="0" w:space="0" w:color="auto"/>
              </w:divBdr>
            </w:div>
          </w:divsChild>
        </w:div>
        <w:div w:id="1775516817">
          <w:marLeft w:val="0"/>
          <w:marRight w:val="0"/>
          <w:marTop w:val="0"/>
          <w:marBottom w:val="0"/>
          <w:divBdr>
            <w:top w:val="none" w:sz="0" w:space="0" w:color="auto"/>
            <w:left w:val="none" w:sz="0" w:space="0" w:color="auto"/>
            <w:bottom w:val="none" w:sz="0" w:space="0" w:color="auto"/>
            <w:right w:val="none" w:sz="0" w:space="0" w:color="auto"/>
          </w:divBdr>
          <w:divsChild>
            <w:div w:id="63724550">
              <w:marLeft w:val="0"/>
              <w:marRight w:val="0"/>
              <w:marTop w:val="0"/>
              <w:marBottom w:val="0"/>
              <w:divBdr>
                <w:top w:val="none" w:sz="0" w:space="0" w:color="auto"/>
                <w:left w:val="none" w:sz="0" w:space="0" w:color="auto"/>
                <w:bottom w:val="none" w:sz="0" w:space="0" w:color="auto"/>
                <w:right w:val="none" w:sz="0" w:space="0" w:color="auto"/>
              </w:divBdr>
            </w:div>
            <w:div w:id="1233739878">
              <w:marLeft w:val="0"/>
              <w:marRight w:val="0"/>
              <w:marTop w:val="0"/>
              <w:marBottom w:val="0"/>
              <w:divBdr>
                <w:top w:val="none" w:sz="0" w:space="0" w:color="auto"/>
                <w:left w:val="none" w:sz="0" w:space="0" w:color="auto"/>
                <w:bottom w:val="none" w:sz="0" w:space="0" w:color="auto"/>
                <w:right w:val="none" w:sz="0" w:space="0" w:color="auto"/>
              </w:divBdr>
            </w:div>
            <w:div w:id="1575168397">
              <w:marLeft w:val="0"/>
              <w:marRight w:val="0"/>
              <w:marTop w:val="0"/>
              <w:marBottom w:val="0"/>
              <w:divBdr>
                <w:top w:val="none" w:sz="0" w:space="0" w:color="auto"/>
                <w:left w:val="none" w:sz="0" w:space="0" w:color="auto"/>
                <w:bottom w:val="none" w:sz="0" w:space="0" w:color="auto"/>
                <w:right w:val="none" w:sz="0" w:space="0" w:color="auto"/>
              </w:divBdr>
            </w:div>
            <w:div w:id="726688964">
              <w:marLeft w:val="0"/>
              <w:marRight w:val="0"/>
              <w:marTop w:val="0"/>
              <w:marBottom w:val="0"/>
              <w:divBdr>
                <w:top w:val="none" w:sz="0" w:space="0" w:color="auto"/>
                <w:left w:val="none" w:sz="0" w:space="0" w:color="auto"/>
                <w:bottom w:val="none" w:sz="0" w:space="0" w:color="auto"/>
                <w:right w:val="none" w:sz="0" w:space="0" w:color="auto"/>
              </w:divBdr>
            </w:div>
            <w:div w:id="683869219">
              <w:marLeft w:val="0"/>
              <w:marRight w:val="0"/>
              <w:marTop w:val="0"/>
              <w:marBottom w:val="0"/>
              <w:divBdr>
                <w:top w:val="none" w:sz="0" w:space="0" w:color="auto"/>
                <w:left w:val="none" w:sz="0" w:space="0" w:color="auto"/>
                <w:bottom w:val="none" w:sz="0" w:space="0" w:color="auto"/>
                <w:right w:val="none" w:sz="0" w:space="0" w:color="auto"/>
              </w:divBdr>
            </w:div>
            <w:div w:id="540827804">
              <w:marLeft w:val="0"/>
              <w:marRight w:val="0"/>
              <w:marTop w:val="0"/>
              <w:marBottom w:val="0"/>
              <w:divBdr>
                <w:top w:val="none" w:sz="0" w:space="0" w:color="auto"/>
                <w:left w:val="none" w:sz="0" w:space="0" w:color="auto"/>
                <w:bottom w:val="none" w:sz="0" w:space="0" w:color="auto"/>
                <w:right w:val="none" w:sz="0" w:space="0" w:color="auto"/>
              </w:divBdr>
            </w:div>
          </w:divsChild>
        </w:div>
        <w:div w:id="1969357717">
          <w:marLeft w:val="0"/>
          <w:marRight w:val="0"/>
          <w:marTop w:val="0"/>
          <w:marBottom w:val="0"/>
          <w:divBdr>
            <w:top w:val="none" w:sz="0" w:space="0" w:color="auto"/>
            <w:left w:val="none" w:sz="0" w:space="0" w:color="auto"/>
            <w:bottom w:val="none" w:sz="0" w:space="0" w:color="auto"/>
            <w:right w:val="none" w:sz="0" w:space="0" w:color="auto"/>
          </w:divBdr>
          <w:divsChild>
            <w:div w:id="757140530">
              <w:marLeft w:val="0"/>
              <w:marRight w:val="0"/>
              <w:marTop w:val="0"/>
              <w:marBottom w:val="0"/>
              <w:divBdr>
                <w:top w:val="none" w:sz="0" w:space="0" w:color="auto"/>
                <w:left w:val="none" w:sz="0" w:space="0" w:color="auto"/>
                <w:bottom w:val="none" w:sz="0" w:space="0" w:color="auto"/>
                <w:right w:val="none" w:sz="0" w:space="0" w:color="auto"/>
              </w:divBdr>
            </w:div>
          </w:divsChild>
        </w:div>
        <w:div w:id="504782597">
          <w:marLeft w:val="0"/>
          <w:marRight w:val="0"/>
          <w:marTop w:val="0"/>
          <w:marBottom w:val="0"/>
          <w:divBdr>
            <w:top w:val="none" w:sz="0" w:space="0" w:color="auto"/>
            <w:left w:val="none" w:sz="0" w:space="0" w:color="auto"/>
            <w:bottom w:val="none" w:sz="0" w:space="0" w:color="auto"/>
            <w:right w:val="none" w:sz="0" w:space="0" w:color="auto"/>
          </w:divBdr>
          <w:divsChild>
            <w:div w:id="924411548">
              <w:marLeft w:val="0"/>
              <w:marRight w:val="0"/>
              <w:marTop w:val="0"/>
              <w:marBottom w:val="0"/>
              <w:divBdr>
                <w:top w:val="none" w:sz="0" w:space="0" w:color="auto"/>
                <w:left w:val="none" w:sz="0" w:space="0" w:color="auto"/>
                <w:bottom w:val="none" w:sz="0" w:space="0" w:color="auto"/>
                <w:right w:val="none" w:sz="0" w:space="0" w:color="auto"/>
              </w:divBdr>
            </w:div>
          </w:divsChild>
        </w:div>
        <w:div w:id="1950579083">
          <w:marLeft w:val="0"/>
          <w:marRight w:val="0"/>
          <w:marTop w:val="0"/>
          <w:marBottom w:val="0"/>
          <w:divBdr>
            <w:top w:val="none" w:sz="0" w:space="0" w:color="auto"/>
            <w:left w:val="none" w:sz="0" w:space="0" w:color="auto"/>
            <w:bottom w:val="none" w:sz="0" w:space="0" w:color="auto"/>
            <w:right w:val="none" w:sz="0" w:space="0" w:color="auto"/>
          </w:divBdr>
          <w:divsChild>
            <w:div w:id="828407383">
              <w:marLeft w:val="0"/>
              <w:marRight w:val="0"/>
              <w:marTop w:val="0"/>
              <w:marBottom w:val="0"/>
              <w:divBdr>
                <w:top w:val="none" w:sz="0" w:space="0" w:color="auto"/>
                <w:left w:val="none" w:sz="0" w:space="0" w:color="auto"/>
                <w:bottom w:val="none" w:sz="0" w:space="0" w:color="auto"/>
                <w:right w:val="none" w:sz="0" w:space="0" w:color="auto"/>
              </w:divBdr>
            </w:div>
          </w:divsChild>
        </w:div>
        <w:div w:id="1093161222">
          <w:marLeft w:val="0"/>
          <w:marRight w:val="0"/>
          <w:marTop w:val="0"/>
          <w:marBottom w:val="0"/>
          <w:divBdr>
            <w:top w:val="none" w:sz="0" w:space="0" w:color="auto"/>
            <w:left w:val="none" w:sz="0" w:space="0" w:color="auto"/>
            <w:bottom w:val="none" w:sz="0" w:space="0" w:color="auto"/>
            <w:right w:val="none" w:sz="0" w:space="0" w:color="auto"/>
          </w:divBdr>
          <w:divsChild>
            <w:div w:id="2137679103">
              <w:marLeft w:val="0"/>
              <w:marRight w:val="0"/>
              <w:marTop w:val="0"/>
              <w:marBottom w:val="0"/>
              <w:divBdr>
                <w:top w:val="none" w:sz="0" w:space="0" w:color="auto"/>
                <w:left w:val="none" w:sz="0" w:space="0" w:color="auto"/>
                <w:bottom w:val="none" w:sz="0" w:space="0" w:color="auto"/>
                <w:right w:val="none" w:sz="0" w:space="0" w:color="auto"/>
              </w:divBdr>
            </w:div>
          </w:divsChild>
        </w:div>
        <w:div w:id="2104297166">
          <w:marLeft w:val="0"/>
          <w:marRight w:val="0"/>
          <w:marTop w:val="0"/>
          <w:marBottom w:val="0"/>
          <w:divBdr>
            <w:top w:val="none" w:sz="0" w:space="0" w:color="auto"/>
            <w:left w:val="none" w:sz="0" w:space="0" w:color="auto"/>
            <w:bottom w:val="none" w:sz="0" w:space="0" w:color="auto"/>
            <w:right w:val="none" w:sz="0" w:space="0" w:color="auto"/>
          </w:divBdr>
          <w:divsChild>
            <w:div w:id="777337988">
              <w:marLeft w:val="0"/>
              <w:marRight w:val="0"/>
              <w:marTop w:val="0"/>
              <w:marBottom w:val="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61759813">
              <w:marLeft w:val="0"/>
              <w:marRight w:val="0"/>
              <w:marTop w:val="0"/>
              <w:marBottom w:val="0"/>
              <w:divBdr>
                <w:top w:val="none" w:sz="0" w:space="0" w:color="auto"/>
                <w:left w:val="none" w:sz="0" w:space="0" w:color="auto"/>
                <w:bottom w:val="none" w:sz="0" w:space="0" w:color="auto"/>
                <w:right w:val="none" w:sz="0" w:space="0" w:color="auto"/>
              </w:divBdr>
            </w:div>
            <w:div w:id="71437136">
              <w:marLeft w:val="0"/>
              <w:marRight w:val="0"/>
              <w:marTop w:val="0"/>
              <w:marBottom w:val="0"/>
              <w:divBdr>
                <w:top w:val="none" w:sz="0" w:space="0" w:color="auto"/>
                <w:left w:val="none" w:sz="0" w:space="0" w:color="auto"/>
                <w:bottom w:val="none" w:sz="0" w:space="0" w:color="auto"/>
                <w:right w:val="none" w:sz="0" w:space="0" w:color="auto"/>
              </w:divBdr>
            </w:div>
            <w:div w:id="100300445">
              <w:marLeft w:val="0"/>
              <w:marRight w:val="0"/>
              <w:marTop w:val="0"/>
              <w:marBottom w:val="0"/>
              <w:divBdr>
                <w:top w:val="none" w:sz="0" w:space="0" w:color="auto"/>
                <w:left w:val="none" w:sz="0" w:space="0" w:color="auto"/>
                <w:bottom w:val="none" w:sz="0" w:space="0" w:color="auto"/>
                <w:right w:val="none" w:sz="0" w:space="0" w:color="auto"/>
              </w:divBdr>
            </w:div>
          </w:divsChild>
        </w:div>
        <w:div w:id="898787503">
          <w:marLeft w:val="0"/>
          <w:marRight w:val="0"/>
          <w:marTop w:val="0"/>
          <w:marBottom w:val="0"/>
          <w:divBdr>
            <w:top w:val="none" w:sz="0" w:space="0" w:color="auto"/>
            <w:left w:val="none" w:sz="0" w:space="0" w:color="auto"/>
            <w:bottom w:val="none" w:sz="0" w:space="0" w:color="auto"/>
            <w:right w:val="none" w:sz="0" w:space="0" w:color="auto"/>
          </w:divBdr>
          <w:divsChild>
            <w:div w:id="1881164812">
              <w:marLeft w:val="0"/>
              <w:marRight w:val="0"/>
              <w:marTop w:val="0"/>
              <w:marBottom w:val="0"/>
              <w:divBdr>
                <w:top w:val="none" w:sz="0" w:space="0" w:color="auto"/>
                <w:left w:val="none" w:sz="0" w:space="0" w:color="auto"/>
                <w:bottom w:val="none" w:sz="0" w:space="0" w:color="auto"/>
                <w:right w:val="none" w:sz="0" w:space="0" w:color="auto"/>
              </w:divBdr>
            </w:div>
            <w:div w:id="246352389">
              <w:marLeft w:val="0"/>
              <w:marRight w:val="0"/>
              <w:marTop w:val="0"/>
              <w:marBottom w:val="0"/>
              <w:divBdr>
                <w:top w:val="none" w:sz="0" w:space="0" w:color="auto"/>
                <w:left w:val="none" w:sz="0" w:space="0" w:color="auto"/>
                <w:bottom w:val="none" w:sz="0" w:space="0" w:color="auto"/>
                <w:right w:val="none" w:sz="0" w:space="0" w:color="auto"/>
              </w:divBdr>
            </w:div>
            <w:div w:id="1508907880">
              <w:marLeft w:val="0"/>
              <w:marRight w:val="0"/>
              <w:marTop w:val="0"/>
              <w:marBottom w:val="0"/>
              <w:divBdr>
                <w:top w:val="none" w:sz="0" w:space="0" w:color="auto"/>
                <w:left w:val="none" w:sz="0" w:space="0" w:color="auto"/>
                <w:bottom w:val="none" w:sz="0" w:space="0" w:color="auto"/>
                <w:right w:val="none" w:sz="0" w:space="0" w:color="auto"/>
              </w:divBdr>
            </w:div>
            <w:div w:id="2132359924">
              <w:marLeft w:val="0"/>
              <w:marRight w:val="0"/>
              <w:marTop w:val="0"/>
              <w:marBottom w:val="0"/>
              <w:divBdr>
                <w:top w:val="none" w:sz="0" w:space="0" w:color="auto"/>
                <w:left w:val="none" w:sz="0" w:space="0" w:color="auto"/>
                <w:bottom w:val="none" w:sz="0" w:space="0" w:color="auto"/>
                <w:right w:val="none" w:sz="0" w:space="0" w:color="auto"/>
              </w:divBdr>
            </w:div>
            <w:div w:id="665865833">
              <w:marLeft w:val="0"/>
              <w:marRight w:val="0"/>
              <w:marTop w:val="0"/>
              <w:marBottom w:val="0"/>
              <w:divBdr>
                <w:top w:val="none" w:sz="0" w:space="0" w:color="auto"/>
                <w:left w:val="none" w:sz="0" w:space="0" w:color="auto"/>
                <w:bottom w:val="none" w:sz="0" w:space="0" w:color="auto"/>
                <w:right w:val="none" w:sz="0" w:space="0" w:color="auto"/>
              </w:divBdr>
            </w:div>
          </w:divsChild>
        </w:div>
        <w:div w:id="405761623">
          <w:marLeft w:val="0"/>
          <w:marRight w:val="0"/>
          <w:marTop w:val="0"/>
          <w:marBottom w:val="0"/>
          <w:divBdr>
            <w:top w:val="none" w:sz="0" w:space="0" w:color="auto"/>
            <w:left w:val="none" w:sz="0" w:space="0" w:color="auto"/>
            <w:bottom w:val="none" w:sz="0" w:space="0" w:color="auto"/>
            <w:right w:val="none" w:sz="0" w:space="0" w:color="auto"/>
          </w:divBdr>
          <w:divsChild>
            <w:div w:id="1857501267">
              <w:marLeft w:val="0"/>
              <w:marRight w:val="0"/>
              <w:marTop w:val="0"/>
              <w:marBottom w:val="0"/>
              <w:divBdr>
                <w:top w:val="none" w:sz="0" w:space="0" w:color="auto"/>
                <w:left w:val="none" w:sz="0" w:space="0" w:color="auto"/>
                <w:bottom w:val="none" w:sz="0" w:space="0" w:color="auto"/>
                <w:right w:val="none" w:sz="0" w:space="0" w:color="auto"/>
              </w:divBdr>
            </w:div>
            <w:div w:id="1681616799">
              <w:marLeft w:val="0"/>
              <w:marRight w:val="0"/>
              <w:marTop w:val="0"/>
              <w:marBottom w:val="0"/>
              <w:divBdr>
                <w:top w:val="none" w:sz="0" w:space="0" w:color="auto"/>
                <w:left w:val="none" w:sz="0" w:space="0" w:color="auto"/>
                <w:bottom w:val="none" w:sz="0" w:space="0" w:color="auto"/>
                <w:right w:val="none" w:sz="0" w:space="0" w:color="auto"/>
              </w:divBdr>
            </w:div>
            <w:div w:id="1409499655">
              <w:marLeft w:val="0"/>
              <w:marRight w:val="0"/>
              <w:marTop w:val="0"/>
              <w:marBottom w:val="0"/>
              <w:divBdr>
                <w:top w:val="none" w:sz="0" w:space="0" w:color="auto"/>
                <w:left w:val="none" w:sz="0" w:space="0" w:color="auto"/>
                <w:bottom w:val="none" w:sz="0" w:space="0" w:color="auto"/>
                <w:right w:val="none" w:sz="0" w:space="0" w:color="auto"/>
              </w:divBdr>
            </w:div>
            <w:div w:id="1924608277">
              <w:marLeft w:val="0"/>
              <w:marRight w:val="0"/>
              <w:marTop w:val="0"/>
              <w:marBottom w:val="0"/>
              <w:divBdr>
                <w:top w:val="none" w:sz="0" w:space="0" w:color="auto"/>
                <w:left w:val="none" w:sz="0" w:space="0" w:color="auto"/>
                <w:bottom w:val="none" w:sz="0" w:space="0" w:color="auto"/>
                <w:right w:val="none" w:sz="0" w:space="0" w:color="auto"/>
              </w:divBdr>
            </w:div>
          </w:divsChild>
        </w:div>
        <w:div w:id="1068500779">
          <w:marLeft w:val="0"/>
          <w:marRight w:val="0"/>
          <w:marTop w:val="0"/>
          <w:marBottom w:val="0"/>
          <w:divBdr>
            <w:top w:val="none" w:sz="0" w:space="0" w:color="auto"/>
            <w:left w:val="none" w:sz="0" w:space="0" w:color="auto"/>
            <w:bottom w:val="none" w:sz="0" w:space="0" w:color="auto"/>
            <w:right w:val="none" w:sz="0" w:space="0" w:color="auto"/>
          </w:divBdr>
          <w:divsChild>
            <w:div w:id="1871187033">
              <w:marLeft w:val="0"/>
              <w:marRight w:val="0"/>
              <w:marTop w:val="0"/>
              <w:marBottom w:val="0"/>
              <w:divBdr>
                <w:top w:val="none" w:sz="0" w:space="0" w:color="auto"/>
                <w:left w:val="none" w:sz="0" w:space="0" w:color="auto"/>
                <w:bottom w:val="none" w:sz="0" w:space="0" w:color="auto"/>
                <w:right w:val="none" w:sz="0" w:space="0" w:color="auto"/>
              </w:divBdr>
            </w:div>
            <w:div w:id="1082412604">
              <w:marLeft w:val="0"/>
              <w:marRight w:val="0"/>
              <w:marTop w:val="0"/>
              <w:marBottom w:val="0"/>
              <w:divBdr>
                <w:top w:val="none" w:sz="0" w:space="0" w:color="auto"/>
                <w:left w:val="none" w:sz="0" w:space="0" w:color="auto"/>
                <w:bottom w:val="none" w:sz="0" w:space="0" w:color="auto"/>
                <w:right w:val="none" w:sz="0" w:space="0" w:color="auto"/>
              </w:divBdr>
            </w:div>
            <w:div w:id="355812206">
              <w:marLeft w:val="0"/>
              <w:marRight w:val="0"/>
              <w:marTop w:val="0"/>
              <w:marBottom w:val="0"/>
              <w:divBdr>
                <w:top w:val="none" w:sz="0" w:space="0" w:color="auto"/>
                <w:left w:val="none" w:sz="0" w:space="0" w:color="auto"/>
                <w:bottom w:val="none" w:sz="0" w:space="0" w:color="auto"/>
                <w:right w:val="none" w:sz="0" w:space="0" w:color="auto"/>
              </w:divBdr>
            </w:div>
            <w:div w:id="2043825448">
              <w:marLeft w:val="0"/>
              <w:marRight w:val="0"/>
              <w:marTop w:val="0"/>
              <w:marBottom w:val="0"/>
              <w:divBdr>
                <w:top w:val="none" w:sz="0" w:space="0" w:color="auto"/>
                <w:left w:val="none" w:sz="0" w:space="0" w:color="auto"/>
                <w:bottom w:val="none" w:sz="0" w:space="0" w:color="auto"/>
                <w:right w:val="none" w:sz="0" w:space="0" w:color="auto"/>
              </w:divBdr>
            </w:div>
            <w:div w:id="445544183">
              <w:marLeft w:val="0"/>
              <w:marRight w:val="0"/>
              <w:marTop w:val="0"/>
              <w:marBottom w:val="0"/>
              <w:divBdr>
                <w:top w:val="none" w:sz="0" w:space="0" w:color="auto"/>
                <w:left w:val="none" w:sz="0" w:space="0" w:color="auto"/>
                <w:bottom w:val="none" w:sz="0" w:space="0" w:color="auto"/>
                <w:right w:val="none" w:sz="0" w:space="0" w:color="auto"/>
              </w:divBdr>
            </w:div>
            <w:div w:id="14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09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99">
          <w:marLeft w:val="0"/>
          <w:marRight w:val="0"/>
          <w:marTop w:val="0"/>
          <w:marBottom w:val="0"/>
          <w:divBdr>
            <w:top w:val="none" w:sz="0" w:space="0" w:color="auto"/>
            <w:left w:val="none" w:sz="0" w:space="0" w:color="auto"/>
            <w:bottom w:val="none" w:sz="0" w:space="0" w:color="auto"/>
            <w:right w:val="none" w:sz="0" w:space="0" w:color="auto"/>
          </w:divBdr>
        </w:div>
        <w:div w:id="539169125">
          <w:marLeft w:val="0"/>
          <w:marRight w:val="0"/>
          <w:marTop w:val="0"/>
          <w:marBottom w:val="0"/>
          <w:divBdr>
            <w:top w:val="none" w:sz="0" w:space="0" w:color="auto"/>
            <w:left w:val="none" w:sz="0" w:space="0" w:color="auto"/>
            <w:bottom w:val="none" w:sz="0" w:space="0" w:color="auto"/>
            <w:right w:val="none" w:sz="0" w:space="0" w:color="auto"/>
          </w:divBdr>
        </w:div>
        <w:div w:id="922837771">
          <w:marLeft w:val="0"/>
          <w:marRight w:val="0"/>
          <w:marTop w:val="0"/>
          <w:marBottom w:val="0"/>
          <w:divBdr>
            <w:top w:val="none" w:sz="0" w:space="0" w:color="auto"/>
            <w:left w:val="none" w:sz="0" w:space="0" w:color="auto"/>
            <w:bottom w:val="none" w:sz="0" w:space="0" w:color="auto"/>
            <w:right w:val="none" w:sz="0" w:space="0" w:color="auto"/>
          </w:divBdr>
        </w:div>
        <w:div w:id="132928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45B2DDBE27C48A4EDFE11F8AB9053" ma:contentTypeVersion="4" ma:contentTypeDescription="Utwórz nowy dokument." ma:contentTypeScope="" ma:versionID="234c1d116632a60fe5c1dc7b3ae943cd">
  <xsd:schema xmlns:xsd="http://www.w3.org/2001/XMLSchema" xmlns:xs="http://www.w3.org/2001/XMLSchema" xmlns:p="http://schemas.microsoft.com/office/2006/metadata/properties" xmlns:ns2="eb347c25-298a-4e43-985c-0d99032f7ccb" targetNamespace="http://schemas.microsoft.com/office/2006/metadata/properties" ma:root="true" ma:fieldsID="c0e13959f8f748543465e6569ee68892" ns2:_="">
    <xsd:import namespace="eb347c25-298a-4e43-985c-0d99032f7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47c25-298a-4e43-985c-0d99032f7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7A84-5313-4657-BB67-1965BECC45EF}">
  <ds:schemaRefs>
    <ds:schemaRef ds:uri="http://schemas.microsoft.com/sharepoint/v3/contenttype/forms"/>
  </ds:schemaRefs>
</ds:datastoreItem>
</file>

<file path=customXml/itemProps2.xml><?xml version="1.0" encoding="utf-8"?>
<ds:datastoreItem xmlns:ds="http://schemas.openxmlformats.org/officeDocument/2006/customXml" ds:itemID="{917F5B28-E1C8-408E-8768-362FC912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47c25-298a-4e43-985c-0d99032f7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7E13E-7DDD-4325-968A-4BC88FA90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3A961-63E2-4C25-B50C-A08177CB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14570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oem</cp:lastModifiedBy>
  <cp:revision>2</cp:revision>
  <cp:lastPrinted>2021-07-09T11:09:00Z</cp:lastPrinted>
  <dcterms:created xsi:type="dcterms:W3CDTF">2022-07-19T11:50:00Z</dcterms:created>
  <dcterms:modified xsi:type="dcterms:W3CDTF">2022-07-19T11:50:00Z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0x01010084045B2DDBE27C48A4EDFE11F8AB9053</vt:lpwstr>
  </property>
</Properties>
</file>