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3FF8" w14:textId="1ABB99A1" w:rsidR="002429F0" w:rsidRPr="00D350BF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D350BF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075531" w:rsidRPr="00D350BF">
        <w:rPr>
          <w:rFonts w:ascii="Arial" w:eastAsia="Calibri" w:hAnsi="Arial" w:cs="Arial"/>
          <w:b/>
          <w:sz w:val="20"/>
          <w:szCs w:val="20"/>
        </w:rPr>
        <w:t xml:space="preserve">   </w:t>
      </w:r>
    </w:p>
    <w:p w14:paraId="4261EF1A" w14:textId="77777777" w:rsidR="002429F0" w:rsidRPr="00D350BF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0C90B437" w14:textId="77777777" w:rsidR="00DA1904" w:rsidRPr="00D350BF" w:rsidRDefault="00DA1904" w:rsidP="00DA1904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350BF">
        <w:rPr>
          <w:rFonts w:ascii="Arial" w:eastAsia="Calibri" w:hAnsi="Arial" w:cs="Arial"/>
          <w:b/>
          <w:sz w:val="20"/>
          <w:szCs w:val="20"/>
        </w:rPr>
        <w:t xml:space="preserve">Procedura – Dokumentacja powykonawcza </w:t>
      </w:r>
    </w:p>
    <w:p w14:paraId="277D679C" w14:textId="77777777" w:rsidR="00060774" w:rsidRPr="00D350BF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10FC9C5F" w14:textId="170450CA" w:rsidR="00466A6D" w:rsidRPr="00D350BF" w:rsidRDefault="00466A6D" w:rsidP="006E727B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>Dokumen</w:t>
      </w:r>
      <w:r w:rsidR="00EF305E" w:rsidRPr="00D350BF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EA3F4F" w:rsidRPr="00D350BF">
        <w:rPr>
          <w:rFonts w:ascii="Arial" w:eastAsia="Calibri" w:hAnsi="Arial" w:cs="Arial"/>
          <w:sz w:val="20"/>
          <w:szCs w:val="20"/>
        </w:rPr>
        <w:t>2</w:t>
      </w:r>
      <w:r w:rsidR="00EF305E" w:rsidRPr="00D350BF">
        <w:rPr>
          <w:rFonts w:ascii="Arial" w:eastAsia="Calibri" w:hAnsi="Arial" w:cs="Arial"/>
          <w:sz w:val="20"/>
          <w:szCs w:val="20"/>
        </w:rPr>
        <w:t xml:space="preserve"> egzemplarzach (</w:t>
      </w:r>
      <w:r w:rsidRPr="00D350BF">
        <w:rPr>
          <w:rFonts w:ascii="Arial" w:eastAsia="Calibri" w:hAnsi="Arial" w:cs="Arial"/>
          <w:sz w:val="20"/>
          <w:szCs w:val="20"/>
        </w:rPr>
        <w:t>oryginał</w:t>
      </w:r>
      <w:r w:rsidR="00EF305E" w:rsidRPr="00D350BF">
        <w:rPr>
          <w:rFonts w:ascii="Arial" w:eastAsia="Calibri" w:hAnsi="Arial" w:cs="Arial"/>
          <w:sz w:val="20"/>
          <w:szCs w:val="20"/>
        </w:rPr>
        <w:t xml:space="preserve"> i </w:t>
      </w:r>
      <w:r w:rsidR="00763D76" w:rsidRPr="00D350BF">
        <w:rPr>
          <w:rFonts w:ascii="Arial" w:eastAsia="Calibri" w:hAnsi="Arial" w:cs="Arial"/>
          <w:sz w:val="20"/>
          <w:szCs w:val="20"/>
        </w:rPr>
        <w:t>kolorowa</w:t>
      </w:r>
      <w:r w:rsidR="0049037A" w:rsidRPr="00D350BF">
        <w:rPr>
          <w:rFonts w:ascii="Arial" w:eastAsia="Calibri" w:hAnsi="Arial" w:cs="Arial"/>
          <w:sz w:val="20"/>
          <w:szCs w:val="20"/>
        </w:rPr>
        <w:t xml:space="preserve"> </w:t>
      </w:r>
      <w:r w:rsidRPr="00D350BF">
        <w:rPr>
          <w:rFonts w:ascii="Arial" w:eastAsia="Calibri" w:hAnsi="Arial" w:cs="Arial"/>
          <w:sz w:val="20"/>
          <w:szCs w:val="20"/>
        </w:rPr>
        <w:t>kopi</w:t>
      </w:r>
      <w:r w:rsidR="00763D76" w:rsidRPr="00D350BF">
        <w:rPr>
          <w:rFonts w:ascii="Arial" w:eastAsia="Calibri" w:hAnsi="Arial" w:cs="Arial"/>
          <w:sz w:val="20"/>
          <w:szCs w:val="20"/>
        </w:rPr>
        <w:t>a</w:t>
      </w:r>
      <w:r w:rsidRPr="00D350BF">
        <w:rPr>
          <w:rFonts w:ascii="Arial" w:eastAsia="Calibri" w:hAnsi="Arial" w:cs="Arial"/>
          <w:sz w:val="20"/>
          <w:szCs w:val="20"/>
        </w:rPr>
        <w:t xml:space="preserve"> potwierdzone</w:t>
      </w:r>
      <w:r w:rsidR="00C065FE" w:rsidRPr="00D350BF">
        <w:rPr>
          <w:rFonts w:ascii="Arial" w:eastAsia="Calibri" w:hAnsi="Arial" w:cs="Arial"/>
          <w:sz w:val="20"/>
          <w:szCs w:val="20"/>
        </w:rPr>
        <w:t xml:space="preserve"> przez Wykonawcę </w:t>
      </w:r>
      <w:r w:rsidRPr="00D350BF">
        <w:rPr>
          <w:rFonts w:ascii="Arial" w:eastAsia="Calibri" w:hAnsi="Arial" w:cs="Arial"/>
          <w:sz w:val="20"/>
          <w:szCs w:val="20"/>
        </w:rPr>
        <w:t>za zgodność z oryginałem</w:t>
      </w:r>
      <w:r w:rsidR="000177E7" w:rsidRPr="00D350BF">
        <w:rPr>
          <w:rFonts w:ascii="Arial" w:eastAsia="Calibri" w:hAnsi="Arial" w:cs="Arial"/>
          <w:sz w:val="20"/>
          <w:szCs w:val="20"/>
        </w:rPr>
        <w:t>)</w:t>
      </w:r>
      <w:r w:rsidR="00EF305E" w:rsidRPr="00D350BF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 w:rsidRPr="00D350BF">
        <w:rPr>
          <w:rFonts w:ascii="Arial" w:eastAsia="Calibri" w:hAnsi="Arial" w:cs="Arial"/>
          <w:sz w:val="20"/>
          <w:szCs w:val="20"/>
        </w:rPr>
        <w:t xml:space="preserve">dwa </w:t>
      </w:r>
      <w:r w:rsidR="00EF305E" w:rsidRPr="00D350BF">
        <w:rPr>
          <w:rFonts w:ascii="Arial" w:eastAsia="Calibri" w:hAnsi="Arial" w:cs="Arial"/>
          <w:sz w:val="20"/>
          <w:szCs w:val="20"/>
        </w:rPr>
        <w:t>egzemplarz</w:t>
      </w:r>
      <w:r w:rsidR="006F0EC1" w:rsidRPr="00D350BF">
        <w:rPr>
          <w:rFonts w:ascii="Arial" w:eastAsia="Calibri" w:hAnsi="Arial" w:cs="Arial"/>
          <w:sz w:val="20"/>
          <w:szCs w:val="20"/>
        </w:rPr>
        <w:t>e</w:t>
      </w:r>
      <w:r w:rsidR="00EF305E" w:rsidRPr="00D350BF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D350BF">
        <w:rPr>
          <w:rFonts w:ascii="Arial" w:eastAsia="Calibri" w:hAnsi="Arial" w:cs="Arial"/>
          <w:sz w:val="20"/>
          <w:szCs w:val="20"/>
        </w:rPr>
        <w:t>. Każdy egzemplarz powinien zawierać tyle tomów</w:t>
      </w:r>
      <w:r w:rsidR="00FE5337" w:rsidRPr="00D350BF">
        <w:rPr>
          <w:rFonts w:ascii="Arial" w:eastAsia="Calibri" w:hAnsi="Arial" w:cs="Arial"/>
          <w:sz w:val="20"/>
          <w:szCs w:val="20"/>
        </w:rPr>
        <w:t>,</w:t>
      </w:r>
      <w:r w:rsidR="000177E7" w:rsidRPr="00D350BF">
        <w:rPr>
          <w:rFonts w:ascii="Arial" w:eastAsia="Calibri" w:hAnsi="Arial" w:cs="Arial"/>
          <w:sz w:val="20"/>
          <w:szCs w:val="20"/>
        </w:rPr>
        <w:t xml:space="preserve"> ile jest konieczne. Każdy z egzemplarzy powinien być oznaczony jako</w:t>
      </w:r>
      <w:r w:rsidR="00723A5F" w:rsidRPr="00D350BF">
        <w:rPr>
          <w:rFonts w:ascii="Arial" w:eastAsia="Calibri" w:hAnsi="Arial" w:cs="Arial"/>
          <w:sz w:val="20"/>
          <w:szCs w:val="20"/>
        </w:rPr>
        <w:t xml:space="preserve"> „Egzemplarz nr …” </w:t>
      </w:r>
      <w:r w:rsidR="00FE5337" w:rsidRPr="00D350BF">
        <w:rPr>
          <w:rFonts w:ascii="Arial" w:eastAsia="Calibri" w:hAnsi="Arial" w:cs="Arial"/>
          <w:sz w:val="20"/>
          <w:szCs w:val="20"/>
        </w:rPr>
        <w:t xml:space="preserve">                  </w:t>
      </w:r>
      <w:r w:rsidR="00723A5F" w:rsidRPr="00D350BF">
        <w:rPr>
          <w:rFonts w:ascii="Arial" w:eastAsia="Calibri" w:hAnsi="Arial" w:cs="Arial"/>
          <w:sz w:val="20"/>
          <w:szCs w:val="20"/>
        </w:rPr>
        <w:t xml:space="preserve">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</w:t>
      </w:r>
      <w:r w:rsidR="00C065FE" w:rsidRPr="00D350BF">
        <w:rPr>
          <w:rFonts w:ascii="Arial" w:eastAsia="Calibri" w:hAnsi="Arial" w:cs="Arial"/>
          <w:sz w:val="20"/>
          <w:szCs w:val="20"/>
        </w:rPr>
        <w:t>Wykonawcę</w:t>
      </w:r>
      <w:r w:rsidR="0049037A" w:rsidRPr="00D350BF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D350BF">
        <w:rPr>
          <w:rFonts w:ascii="Arial" w:eastAsia="Calibri" w:hAnsi="Arial" w:cs="Arial"/>
          <w:sz w:val="20"/>
          <w:szCs w:val="20"/>
        </w:rPr>
        <w:t>. Dodatkowo każda deklaracja, certyfikat, atest itp.</w:t>
      </w:r>
      <w:r w:rsidR="00075531" w:rsidRPr="00D350BF">
        <w:rPr>
          <w:rFonts w:ascii="Arial" w:eastAsia="Calibri" w:hAnsi="Arial" w:cs="Arial"/>
          <w:sz w:val="20"/>
          <w:szCs w:val="20"/>
        </w:rPr>
        <w:t> </w:t>
      </w:r>
      <w:r w:rsidR="00723A5F" w:rsidRPr="00D350BF">
        <w:rPr>
          <w:rFonts w:ascii="Arial" w:eastAsia="Calibri" w:hAnsi="Arial" w:cs="Arial"/>
          <w:sz w:val="20"/>
          <w:szCs w:val="20"/>
        </w:rPr>
        <w:t xml:space="preserve">muszą zawierać adnotację „Materiał wbudowano na budowie ….”.  </w:t>
      </w:r>
    </w:p>
    <w:p w14:paraId="4607B40A" w14:textId="77777777" w:rsidR="00723A5F" w:rsidRPr="00D350BF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D350BF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D350BF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D350BF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3092C112" w14:textId="77777777" w:rsidR="00060774" w:rsidRPr="00D350BF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0905966D" w14:textId="77777777" w:rsidR="005F47B4" w:rsidRPr="00D350BF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10A02616" w14:textId="77777777" w:rsidR="00A066C2" w:rsidRPr="00D350BF" w:rsidRDefault="00A066C2" w:rsidP="00A066C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>Projekty powykonawcze według branż. Jako projekty powykonawcze stosuje się projekty wykonawcze z naniesionymi i podpisanymi przez projektanta zmianami nieistotnymi, tj. nie powodującymi konieczności wprowadzenia zmian w zgłoszeniu wykonania robót budowlanych niewymagających pozwolenia na budowę, wprowadzonym podczas realizacji budowy,</w:t>
      </w:r>
    </w:p>
    <w:p w14:paraId="6F6E0793" w14:textId="27241BAF" w:rsidR="008B0361" w:rsidRPr="00D350BF" w:rsidRDefault="00FF7C85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d</w:t>
      </w:r>
      <w:r w:rsidR="008B0361" w:rsidRPr="00D350BF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B258CC2" w14:textId="4B9CE2DF" w:rsidR="008B0361" w:rsidRPr="00D350BF" w:rsidRDefault="00FF7C85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d</w:t>
      </w:r>
      <w:r w:rsidR="008B0361" w:rsidRPr="00D350BF">
        <w:rPr>
          <w:color w:val="auto"/>
          <w:sz w:val="20"/>
          <w:szCs w:val="20"/>
        </w:rPr>
        <w:t>okumenty potwierdzające możliwość stosowania danego materiału przy wykonaniu robót budowlanych</w:t>
      </w:r>
      <w:r w:rsidR="005F47B4" w:rsidRPr="00D350BF">
        <w:rPr>
          <w:color w:val="auto"/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="00466A6D" w:rsidRPr="00D350BF">
        <w:rPr>
          <w:color w:val="auto"/>
          <w:sz w:val="20"/>
          <w:szCs w:val="20"/>
        </w:rPr>
        <w:t>,</w:t>
      </w:r>
    </w:p>
    <w:p w14:paraId="02C4B40D" w14:textId="291E573B" w:rsidR="008B0361" w:rsidRPr="00D350BF" w:rsidRDefault="00FF7C85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i</w:t>
      </w:r>
      <w:r w:rsidR="00867314" w:rsidRPr="00D350BF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47FD5B20" w14:textId="0D98F654" w:rsidR="00075531" w:rsidRPr="00D350BF" w:rsidRDefault="00075531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>wyniki pomiarów kontrolnych oraz badań i oznaczeń laboratoryjnych</w:t>
      </w:r>
      <w:r w:rsidR="00A066C2" w:rsidRPr="00D350BF">
        <w:rPr>
          <w:rFonts w:ascii="Arial" w:eastAsia="Calibri" w:hAnsi="Arial" w:cs="Arial"/>
          <w:sz w:val="20"/>
          <w:szCs w:val="20"/>
        </w:rPr>
        <w:t>:</w:t>
      </w:r>
    </w:p>
    <w:p w14:paraId="402EB16F" w14:textId="76FFBF50" w:rsidR="00A066C2" w:rsidRPr="00D350BF" w:rsidRDefault="00336661" w:rsidP="00A066C2">
      <w:pPr>
        <w:pStyle w:val="Akapitzlist"/>
        <w:numPr>
          <w:ilvl w:val="1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eastAsia="Calibri" w:hAnsi="Arial" w:cs="Arial"/>
          <w:sz w:val="20"/>
          <w:szCs w:val="20"/>
        </w:rPr>
        <w:t>badania rezystancji obwodów i urządzeń,</w:t>
      </w:r>
    </w:p>
    <w:p w14:paraId="51DBC41F" w14:textId="28DF8692" w:rsidR="00336661" w:rsidRDefault="00D350BF" w:rsidP="00A066C2">
      <w:pPr>
        <w:pStyle w:val="Akapitzlist"/>
        <w:numPr>
          <w:ilvl w:val="1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badanie skuteczności samoczynnego wyłączenia,</w:t>
      </w:r>
    </w:p>
    <w:p w14:paraId="03B10A08" w14:textId="724965FF" w:rsidR="00B53916" w:rsidRPr="00D350BF" w:rsidRDefault="00B53916" w:rsidP="00B53916">
      <w:pPr>
        <w:pStyle w:val="Akapitzlist"/>
        <w:numPr>
          <w:ilvl w:val="1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B53916">
        <w:rPr>
          <w:rFonts w:ascii="Arial" w:hAnsi="Arial" w:cs="Arial"/>
          <w:sz w:val="20"/>
          <w:szCs w:val="20"/>
        </w:rPr>
        <w:t>badanie rezystancji izolacji obwodów i urządzeń</w:t>
      </w:r>
      <w:r>
        <w:rPr>
          <w:rFonts w:ascii="Arial" w:hAnsi="Arial" w:cs="Arial"/>
          <w:sz w:val="20"/>
          <w:szCs w:val="20"/>
        </w:rPr>
        <w:t>,</w:t>
      </w:r>
    </w:p>
    <w:p w14:paraId="35A9D655" w14:textId="77777777" w:rsidR="00336661" w:rsidRPr="00D350BF" w:rsidRDefault="00FF7C85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p</w:t>
      </w:r>
      <w:r w:rsidR="005F47B4" w:rsidRPr="00D350BF">
        <w:rPr>
          <w:rFonts w:ascii="Arial" w:hAnsi="Arial" w:cs="Arial"/>
          <w:sz w:val="20"/>
          <w:szCs w:val="20"/>
        </w:rPr>
        <w:t>rotokoły sprawdzeń i odbioru robót częściowych, zanikających</w:t>
      </w:r>
      <w:r w:rsidR="00336661" w:rsidRPr="00D350BF">
        <w:rPr>
          <w:rFonts w:ascii="Arial" w:hAnsi="Arial" w:cs="Arial"/>
          <w:sz w:val="20"/>
          <w:szCs w:val="20"/>
        </w:rPr>
        <w:t xml:space="preserve"> i ulegających zakryciu, w tym:</w:t>
      </w:r>
    </w:p>
    <w:p w14:paraId="6C3D68F9" w14:textId="318ABD9D" w:rsidR="00336661" w:rsidRPr="00D350BF" w:rsidRDefault="00336661" w:rsidP="00336661">
      <w:pPr>
        <w:pStyle w:val="Akapitzlist"/>
        <w:numPr>
          <w:ilvl w:val="1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instalacji elektrycznej,</w:t>
      </w:r>
    </w:p>
    <w:p w14:paraId="4D6E778E" w14:textId="5A92170A" w:rsidR="005F47B4" w:rsidRDefault="00336661" w:rsidP="00336661">
      <w:pPr>
        <w:pStyle w:val="Akapitzlist"/>
        <w:numPr>
          <w:ilvl w:val="1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instalacji CCTV</w:t>
      </w:r>
      <w:r w:rsidR="00466A6D" w:rsidRPr="00D350BF">
        <w:rPr>
          <w:rFonts w:ascii="Arial" w:hAnsi="Arial" w:cs="Arial"/>
          <w:sz w:val="20"/>
          <w:szCs w:val="20"/>
        </w:rPr>
        <w:t>,</w:t>
      </w:r>
    </w:p>
    <w:p w14:paraId="2A4A4FE9" w14:textId="5FD36267" w:rsidR="00A5576B" w:rsidRPr="00D350BF" w:rsidRDefault="00FF7C85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p</w:t>
      </w:r>
      <w:r w:rsidR="00A5576B" w:rsidRPr="00D350BF">
        <w:rPr>
          <w:color w:val="auto"/>
          <w:sz w:val="20"/>
          <w:szCs w:val="20"/>
        </w:rPr>
        <w:t xml:space="preserve">rogramy naprawcze – jeżeli wystąpią i będą zaakceptowane przez </w:t>
      </w:r>
      <w:r w:rsidR="00361609" w:rsidRPr="00D350BF">
        <w:rPr>
          <w:color w:val="auto"/>
          <w:sz w:val="20"/>
          <w:szCs w:val="20"/>
        </w:rPr>
        <w:t>Zamawiającego</w:t>
      </w:r>
      <w:r w:rsidR="00A5576B" w:rsidRPr="00D350BF">
        <w:rPr>
          <w:color w:val="auto"/>
          <w:sz w:val="20"/>
          <w:szCs w:val="20"/>
        </w:rPr>
        <w:t>.</w:t>
      </w:r>
    </w:p>
    <w:p w14:paraId="0F9C5701" w14:textId="4D721843" w:rsidR="003C2E3A" w:rsidRPr="00D350BF" w:rsidRDefault="00DA1904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o</w:t>
      </w:r>
      <w:r w:rsidR="003C2E3A" w:rsidRPr="00D350BF">
        <w:rPr>
          <w:color w:val="auto"/>
          <w:sz w:val="20"/>
          <w:szCs w:val="20"/>
        </w:rPr>
        <w:t>świadczenie Wykonawcy o doprowadzeniu do należytego porządku</w:t>
      </w:r>
      <w:r w:rsidR="00FE5337" w:rsidRPr="00D350BF">
        <w:rPr>
          <w:color w:val="auto"/>
          <w:sz w:val="20"/>
          <w:szCs w:val="20"/>
        </w:rPr>
        <w:t xml:space="preserve"> </w:t>
      </w:r>
      <w:r w:rsidR="003C2E3A" w:rsidRPr="00D350BF">
        <w:rPr>
          <w:color w:val="auto"/>
          <w:sz w:val="20"/>
          <w:szCs w:val="20"/>
        </w:rPr>
        <w:t xml:space="preserve">i stanu terenu budowy, </w:t>
      </w:r>
      <w:r w:rsidRPr="00D350BF">
        <w:rPr>
          <w:color w:val="auto"/>
          <w:sz w:val="20"/>
          <w:szCs w:val="20"/>
        </w:rPr>
        <w:t xml:space="preserve">    </w:t>
      </w:r>
      <w:r w:rsidR="003C2E3A" w:rsidRPr="00D350BF">
        <w:rPr>
          <w:color w:val="auto"/>
          <w:sz w:val="20"/>
          <w:szCs w:val="20"/>
        </w:rPr>
        <w:t xml:space="preserve"> </w:t>
      </w:r>
    </w:p>
    <w:p w14:paraId="7BC27E6D" w14:textId="178530B3" w:rsidR="003C2E3A" w:rsidRPr="00D350BF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 xml:space="preserve">oświadczenie </w:t>
      </w:r>
      <w:r w:rsidR="00A066C2" w:rsidRPr="00D350BF">
        <w:rPr>
          <w:color w:val="auto"/>
          <w:sz w:val="20"/>
          <w:szCs w:val="20"/>
        </w:rPr>
        <w:t xml:space="preserve">kierowników poszczególnych branż </w:t>
      </w:r>
      <w:r w:rsidRPr="00D350BF">
        <w:rPr>
          <w:color w:val="auto"/>
          <w:sz w:val="20"/>
          <w:szCs w:val="20"/>
        </w:rPr>
        <w:t xml:space="preserve">o wbudowaniu materiałów, na które </w:t>
      </w:r>
      <w:r w:rsidR="00DA1904" w:rsidRPr="00D350BF">
        <w:rPr>
          <w:color w:val="auto"/>
          <w:sz w:val="20"/>
          <w:szCs w:val="20"/>
        </w:rPr>
        <w:t>dostarczono dokumenty odbiorowe,</w:t>
      </w:r>
    </w:p>
    <w:p w14:paraId="6F791D39" w14:textId="77777777" w:rsidR="003C2E3A" w:rsidRPr="00D350BF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 xml:space="preserve">potwierdzenie zagospodarowania odpadów, </w:t>
      </w:r>
    </w:p>
    <w:p w14:paraId="329907DA" w14:textId="059ECBD9" w:rsidR="00336661" w:rsidRPr="00D350BF" w:rsidRDefault="00336661" w:rsidP="0033666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decyzja UDT zezwalająca na eksploatację urządzenia wraz z założoną księgą rewizyjną urządzenia,</w:t>
      </w:r>
    </w:p>
    <w:p w14:paraId="1462F6D7" w14:textId="46BA0558" w:rsidR="003C2E3A" w:rsidRPr="00D350BF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dokumentację powykonawczą</w:t>
      </w:r>
      <w:r w:rsidR="00FF7C85" w:rsidRPr="00D350BF">
        <w:rPr>
          <w:color w:val="auto"/>
          <w:sz w:val="20"/>
          <w:szCs w:val="20"/>
        </w:rPr>
        <w:t xml:space="preserve"> </w:t>
      </w:r>
      <w:r w:rsidRPr="00D350BF">
        <w:rPr>
          <w:color w:val="auto"/>
          <w:sz w:val="20"/>
          <w:szCs w:val="20"/>
        </w:rPr>
        <w:t>podpisaną przez Wykonawcę</w:t>
      </w:r>
      <w:r w:rsidR="00C065FE" w:rsidRPr="00D350BF">
        <w:rPr>
          <w:color w:val="auto"/>
          <w:sz w:val="20"/>
          <w:szCs w:val="20"/>
        </w:rPr>
        <w:t xml:space="preserve"> </w:t>
      </w:r>
      <w:r w:rsidRPr="00D350BF">
        <w:rPr>
          <w:color w:val="auto"/>
          <w:sz w:val="20"/>
          <w:szCs w:val="20"/>
        </w:rPr>
        <w:t>oraz</w:t>
      </w:r>
      <w:r w:rsidR="00FE5337" w:rsidRPr="00D350BF">
        <w:rPr>
          <w:color w:val="auto"/>
          <w:sz w:val="20"/>
          <w:szCs w:val="20"/>
        </w:rPr>
        <w:t xml:space="preserve"> </w:t>
      </w:r>
      <w:r w:rsidRPr="00D350BF">
        <w:rPr>
          <w:color w:val="auto"/>
          <w:sz w:val="20"/>
          <w:szCs w:val="20"/>
        </w:rPr>
        <w:t>w przypadku wystąpienia istotnych zmian, potwierdzoną przez</w:t>
      </w:r>
      <w:r w:rsidR="00C065FE" w:rsidRPr="00D350BF">
        <w:rPr>
          <w:color w:val="auto"/>
          <w:sz w:val="20"/>
          <w:szCs w:val="20"/>
        </w:rPr>
        <w:t xml:space="preserve"> Zamawiającego, </w:t>
      </w:r>
    </w:p>
    <w:p w14:paraId="6752825E" w14:textId="536D0F94" w:rsidR="003C2E3A" w:rsidRPr="00D350BF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0"/>
          <w:szCs w:val="20"/>
        </w:rPr>
      </w:pPr>
      <w:r w:rsidRPr="00D350BF">
        <w:rPr>
          <w:color w:val="auto"/>
          <w:sz w:val="20"/>
          <w:szCs w:val="20"/>
        </w:rPr>
        <w:t>komplet atestów, aprobat, wyniki badań, prób i pomiarów, świadectwa kontroli jakości, certyfikaty na wbudowane materiały, karty gwarancyjne obiektu budowlanego, powykonawcze szkice geodezyjne oraz inwentaryzację geodezyjną na roboty instalacyjne oraz inne dokumenty dotyczące materiałów, wyrobów budowlanych</w:t>
      </w:r>
      <w:r w:rsidR="00FE5337" w:rsidRPr="00D350BF">
        <w:rPr>
          <w:color w:val="auto"/>
          <w:sz w:val="20"/>
          <w:szCs w:val="20"/>
        </w:rPr>
        <w:t xml:space="preserve"> </w:t>
      </w:r>
      <w:r w:rsidRPr="00D350BF">
        <w:rPr>
          <w:color w:val="auto"/>
          <w:sz w:val="20"/>
          <w:szCs w:val="20"/>
        </w:rPr>
        <w:t>i urządzeń, zgodnie z:</w:t>
      </w:r>
    </w:p>
    <w:p w14:paraId="636033F3" w14:textId="77777777" w:rsidR="003C2E3A" w:rsidRPr="00D350BF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7CB5EF61" w14:textId="77777777" w:rsidR="003C2E3A" w:rsidRPr="00D350BF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160860AA" w14:textId="19FA0629" w:rsidR="005F47B4" w:rsidRPr="00802EFD" w:rsidRDefault="003C2E3A" w:rsidP="00802EFD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D350BF">
        <w:rPr>
          <w:rFonts w:ascii="Arial" w:hAnsi="Arial" w:cs="Arial"/>
          <w:sz w:val="20"/>
          <w:szCs w:val="20"/>
        </w:rPr>
        <w:t>innymi obowiązującymi w Polsce przepisami.</w:t>
      </w:r>
    </w:p>
    <w:sectPr w:rsidR="005F47B4" w:rsidRPr="00802EFD" w:rsidSect="00B5391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8D77" w14:textId="77777777" w:rsidR="00381D71" w:rsidRDefault="00381D71" w:rsidP="00361609">
      <w:pPr>
        <w:spacing w:line="240" w:lineRule="auto"/>
      </w:pPr>
      <w:r>
        <w:separator/>
      </w:r>
    </w:p>
  </w:endnote>
  <w:endnote w:type="continuationSeparator" w:id="0">
    <w:p w14:paraId="23F44245" w14:textId="77777777" w:rsidR="00381D71" w:rsidRDefault="00381D71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09CDF32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B53916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B53916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2B5B4E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10511" w14:textId="77777777" w:rsidR="00381D71" w:rsidRDefault="00381D71" w:rsidP="00361609">
      <w:pPr>
        <w:spacing w:line="240" w:lineRule="auto"/>
      </w:pPr>
      <w:r>
        <w:separator/>
      </w:r>
    </w:p>
  </w:footnote>
  <w:footnote w:type="continuationSeparator" w:id="0">
    <w:p w14:paraId="672626E6" w14:textId="77777777" w:rsidR="00381D71" w:rsidRDefault="00381D71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61"/>
    <w:rsid w:val="000177E7"/>
    <w:rsid w:val="00060774"/>
    <w:rsid w:val="000717FC"/>
    <w:rsid w:val="00075531"/>
    <w:rsid w:val="000C2FB0"/>
    <w:rsid w:val="000D2C99"/>
    <w:rsid w:val="001B32FB"/>
    <w:rsid w:val="002429F0"/>
    <w:rsid w:val="00286496"/>
    <w:rsid w:val="00297D50"/>
    <w:rsid w:val="002A2534"/>
    <w:rsid w:val="002C2193"/>
    <w:rsid w:val="00336661"/>
    <w:rsid w:val="00361609"/>
    <w:rsid w:val="00381D71"/>
    <w:rsid w:val="003C2E3A"/>
    <w:rsid w:val="00466A6D"/>
    <w:rsid w:val="004869E6"/>
    <w:rsid w:val="0049037A"/>
    <w:rsid w:val="004E3C3F"/>
    <w:rsid w:val="0054118E"/>
    <w:rsid w:val="005D5AF3"/>
    <w:rsid w:val="005F47B4"/>
    <w:rsid w:val="006B6486"/>
    <w:rsid w:val="006D2708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02EFD"/>
    <w:rsid w:val="00867314"/>
    <w:rsid w:val="008A1C1A"/>
    <w:rsid w:val="008B0361"/>
    <w:rsid w:val="008B7E99"/>
    <w:rsid w:val="00972182"/>
    <w:rsid w:val="009E2A19"/>
    <w:rsid w:val="00A066C2"/>
    <w:rsid w:val="00A45C81"/>
    <w:rsid w:val="00A5576B"/>
    <w:rsid w:val="00A76E04"/>
    <w:rsid w:val="00B53916"/>
    <w:rsid w:val="00BB5163"/>
    <w:rsid w:val="00C065FE"/>
    <w:rsid w:val="00C94680"/>
    <w:rsid w:val="00D217B6"/>
    <w:rsid w:val="00D350BF"/>
    <w:rsid w:val="00DA1904"/>
    <w:rsid w:val="00DD0DBC"/>
    <w:rsid w:val="00DE5E72"/>
    <w:rsid w:val="00E47076"/>
    <w:rsid w:val="00E6539F"/>
    <w:rsid w:val="00E9000A"/>
    <w:rsid w:val="00EA3F4F"/>
    <w:rsid w:val="00EC6A4B"/>
    <w:rsid w:val="00EE54B4"/>
    <w:rsid w:val="00EF305E"/>
    <w:rsid w:val="00F170CD"/>
    <w:rsid w:val="00F549ED"/>
    <w:rsid w:val="00F967F9"/>
    <w:rsid w:val="00FE533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5EFD"/>
  <w15:docId w15:val="{0982FB68-B495-4AA8-849C-CB29C09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  <w:style w:type="paragraph" w:styleId="Tekstdymka">
    <w:name w:val="Balloon Text"/>
    <w:basedOn w:val="Normalny"/>
    <w:link w:val="TekstdymkaZnak"/>
    <w:uiPriority w:val="99"/>
    <w:semiHidden/>
    <w:unhideWhenUsed/>
    <w:rsid w:val="00075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6638-3F4B-4E52-B4BE-A5951D57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Joanna Łabowska</cp:lastModifiedBy>
  <cp:revision>14</cp:revision>
  <cp:lastPrinted>2024-02-21T09:26:00Z</cp:lastPrinted>
  <dcterms:created xsi:type="dcterms:W3CDTF">2019-09-02T06:30:00Z</dcterms:created>
  <dcterms:modified xsi:type="dcterms:W3CDTF">2024-02-21T09:26:00Z</dcterms:modified>
</cp:coreProperties>
</file>