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44DF" w14:textId="38940985" w:rsidR="006D1473" w:rsidRDefault="006D1473" w:rsidP="006D1473">
      <w:pPr>
        <w:suppressAutoHyphens/>
        <w:jc w:val="right"/>
        <w:rPr>
          <w:rFonts w:ascii="Calibri" w:hAnsi="Calibri" w:cs="Calibri"/>
        </w:rPr>
      </w:pPr>
      <w:r>
        <w:rPr>
          <w:rFonts w:ascii="Calibri" w:hAnsi="Calibri" w:cs="Calibri"/>
          <w:bCs/>
        </w:rPr>
        <w:t>Załącznik nr 3 do SWZ</w:t>
      </w:r>
    </w:p>
    <w:p w14:paraId="634811E0" w14:textId="77777777" w:rsidR="006D1473" w:rsidRDefault="006D1473" w:rsidP="006D1473">
      <w:pPr>
        <w:spacing w:line="22" w:lineRule="atLeast"/>
        <w:rPr>
          <w:rFonts w:ascii="Calibri" w:hAnsi="Calibri" w:cs="Calibri"/>
          <w:i/>
        </w:rPr>
      </w:pPr>
      <w:r>
        <w:rPr>
          <w:rFonts w:ascii="Calibri" w:hAnsi="Calibri"/>
        </w:rPr>
        <w:t>Nr sprawy: ZP.271.43.2023</w:t>
      </w:r>
    </w:p>
    <w:p w14:paraId="49308AB5" w14:textId="59E3745F" w:rsidR="00413F1D" w:rsidRDefault="00413F1D" w:rsidP="00413F1D">
      <w:pPr>
        <w:jc w:val="center"/>
      </w:pPr>
      <w:r>
        <w:t>Umowa nr</w:t>
      </w:r>
      <w:r w:rsidR="00FC7D48">
        <w:t xml:space="preserve"> </w:t>
      </w:r>
      <w:r w:rsidR="00FC7D48" w:rsidRPr="003D23C5">
        <w:rPr>
          <w:rFonts w:ascii="Calibri" w:hAnsi="Calibri"/>
        </w:rPr>
        <w:t>ZP.27</w:t>
      </w:r>
      <w:r w:rsidR="00FC7D48">
        <w:rPr>
          <w:rFonts w:ascii="Calibri" w:hAnsi="Calibri"/>
        </w:rPr>
        <w:t>2</w:t>
      </w:r>
      <w:r w:rsidR="00FC7D48" w:rsidRPr="003D23C5">
        <w:rPr>
          <w:rFonts w:ascii="Calibri" w:hAnsi="Calibri"/>
        </w:rPr>
        <w:t>.</w:t>
      </w:r>
      <w:r w:rsidR="00FC7D48">
        <w:rPr>
          <w:rFonts w:ascii="Calibri" w:hAnsi="Calibri"/>
        </w:rPr>
        <w:t xml:space="preserve">      </w:t>
      </w:r>
      <w:r w:rsidR="00FC7D48" w:rsidRPr="003D23C5">
        <w:rPr>
          <w:rFonts w:ascii="Calibri" w:hAnsi="Calibri"/>
        </w:rPr>
        <w:t>.2023</w:t>
      </w:r>
    </w:p>
    <w:p w14:paraId="66461F1D" w14:textId="1F522578" w:rsidR="00413F1D" w:rsidRDefault="00FC7D48" w:rsidP="00413F1D">
      <w:r>
        <w:t xml:space="preserve">zawarta dnia .......................... </w:t>
      </w:r>
      <w:r w:rsidR="00413F1D">
        <w:t>roku w Bydgoszczy,</w:t>
      </w:r>
    </w:p>
    <w:p w14:paraId="2B2481D0" w14:textId="77777777" w:rsidR="00413F1D" w:rsidRDefault="00413F1D" w:rsidP="00413F1D">
      <w:r>
        <w:t>pomiędzy:</w:t>
      </w:r>
    </w:p>
    <w:p w14:paraId="5699B9C8" w14:textId="77777777" w:rsidR="00FC7D48" w:rsidRPr="009E4445" w:rsidRDefault="00FC7D48" w:rsidP="00FC7D4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2DDE815A" w14:textId="627903D2" w:rsidR="00413F1D" w:rsidRDefault="00FC7D48" w:rsidP="00FC7D48">
      <w:pPr>
        <w:jc w:val="both"/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  <w:r>
        <w:rPr>
          <w:rFonts w:eastAsia="Times New Roman" w:cstheme="minorHAnsi"/>
          <w:lang w:eastAsia="pl-PL"/>
        </w:rPr>
        <w:t xml:space="preserve"> Emilię Nikodem-Boczek</w:t>
      </w:r>
      <w:r w:rsidRPr="009E4445">
        <w:rPr>
          <w:rFonts w:eastAsia="Times New Roman" w:cstheme="minorHAnsi"/>
          <w:lang w:eastAsia="pl-PL"/>
        </w:rPr>
        <w:t xml:space="preserve"> – Dyrektora Zespołu Domów Pomocy Społecznej i Ośrodków Wsparcia na podstawie upoważnienia Prezydenta Miasta Bydgoszczy z dnia </w:t>
      </w:r>
      <w:r w:rsidRPr="00F763C3">
        <w:rPr>
          <w:rFonts w:eastAsia="Times New Roman" w:cstheme="minorHAnsi"/>
          <w:lang w:eastAsia="pl-PL"/>
        </w:rPr>
        <w:t>01.03.2022 r. WOA-I.0052.190.2022</w:t>
      </w:r>
      <w:r w:rsidRPr="009E4445">
        <w:rPr>
          <w:rFonts w:eastAsia="Times New Roman" w:cstheme="minorHAnsi"/>
          <w:lang w:eastAsia="pl-PL"/>
        </w:rPr>
        <w:t xml:space="preserve">, zwanym dalej </w:t>
      </w:r>
      <w:r w:rsidRPr="00FC7D48">
        <w:rPr>
          <w:rFonts w:eastAsia="Times New Roman" w:cstheme="minorHAnsi"/>
          <w:b/>
          <w:lang w:eastAsia="pl-PL"/>
        </w:rPr>
        <w:t>Zamawiającym</w:t>
      </w:r>
      <w:r w:rsidR="00413F1D">
        <w:t>,</w:t>
      </w:r>
    </w:p>
    <w:p w14:paraId="4C151843" w14:textId="77777777" w:rsidR="00413F1D" w:rsidRDefault="00413F1D" w:rsidP="00413F1D">
      <w:r>
        <w:t>a</w:t>
      </w:r>
    </w:p>
    <w:p w14:paraId="18ABB07C" w14:textId="77777777" w:rsidR="00413F1D" w:rsidRDefault="00413F1D" w:rsidP="00413F1D">
      <w:pPr>
        <w:jc w:val="both"/>
      </w:pPr>
      <w:r>
        <w:t>_______ prowadzącym/ą działalność gospodarczą uwidocznioną w Centralnej Ewidencji i Informacji o Działalności Gospodarczej pod nazwą ________ z siedzibą : _______ , NIP: ______, REGON: _______, lub__________ wpisanym/ą do rejestru przedsiębiorców prowadzonego przez Sąd Rejonowy w ............ Wydział Gospodarczy..............Krajowego Rejestru Sądowego pod numerem..........,NIP..........., REGON..................................... kapitał zakładowy......................, NIP: ______, REGON: _______, reprezentowanym/ą przez:</w:t>
      </w:r>
    </w:p>
    <w:p w14:paraId="1E5BA81F" w14:textId="77777777" w:rsidR="00413F1D" w:rsidRDefault="00413F1D" w:rsidP="00413F1D">
      <w:pPr>
        <w:jc w:val="both"/>
      </w:pPr>
      <w:r>
        <w:t>1. .........................................................</w:t>
      </w:r>
    </w:p>
    <w:p w14:paraId="4D2E1985" w14:textId="7AF183D6" w:rsidR="00413F1D" w:rsidRDefault="00413F1D" w:rsidP="00413F1D">
      <w:pPr>
        <w:jc w:val="both"/>
      </w:pPr>
      <w:r>
        <w:t>2. .........................................................</w:t>
      </w:r>
    </w:p>
    <w:p w14:paraId="7C95EACA" w14:textId="77777777" w:rsidR="00413F1D" w:rsidRDefault="00413F1D" w:rsidP="00413F1D">
      <w:pPr>
        <w:jc w:val="both"/>
      </w:pPr>
      <w:r>
        <w:t xml:space="preserve">zwanym dalej </w:t>
      </w:r>
      <w:r w:rsidRPr="00413F1D">
        <w:rPr>
          <w:b/>
          <w:bCs/>
        </w:rPr>
        <w:t>Wykonawcą</w:t>
      </w:r>
      <w:r>
        <w:t>.</w:t>
      </w:r>
    </w:p>
    <w:p w14:paraId="1E5D41AB" w14:textId="18449FCC" w:rsidR="00413F1D" w:rsidRDefault="00413F1D" w:rsidP="00413F1D">
      <w:pPr>
        <w:jc w:val="center"/>
      </w:pPr>
      <w:r>
        <w:t>§ 1</w:t>
      </w:r>
    </w:p>
    <w:p w14:paraId="346C63C0" w14:textId="51CD8FCB" w:rsidR="00413F1D" w:rsidRPr="00FC7D48" w:rsidRDefault="00413F1D" w:rsidP="00413F1D">
      <w:pPr>
        <w:jc w:val="both"/>
      </w:pPr>
      <w:r>
        <w:t xml:space="preserve">Umowa została zawarta w wyniku przeprowadzonego postępowania o udzielenie zamówienia publicznego, w trybie podstawowym nr </w:t>
      </w:r>
      <w:r w:rsidR="00FC7D48" w:rsidRPr="003D23C5">
        <w:rPr>
          <w:rFonts w:ascii="Calibri" w:hAnsi="Calibri"/>
        </w:rPr>
        <w:t>ZP.271.43.2023</w:t>
      </w:r>
      <w:r>
        <w:t xml:space="preserve"> na podstawie ustawy z dnia 11 września 2019 </w:t>
      </w:r>
      <w:r w:rsidRPr="00FC7D48">
        <w:t xml:space="preserve">r. Prawo Zamówień Publicznych (t. j. </w:t>
      </w:r>
      <w:r w:rsidR="0007659F">
        <w:t xml:space="preserve">Dz. U. </w:t>
      </w:r>
      <w:r w:rsidR="00FC7D48" w:rsidRPr="00FC7D48">
        <w:rPr>
          <w:rFonts w:cstheme="minorHAnsi"/>
        </w:rPr>
        <w:t>z 2023 r., poz. 1605</w:t>
      </w:r>
      <w:r w:rsidRPr="00FC7D48">
        <w:t>), zwanej dalej Ustawą.</w:t>
      </w:r>
    </w:p>
    <w:p w14:paraId="3D3B910B" w14:textId="3350583D" w:rsidR="00413F1D" w:rsidRDefault="00413F1D" w:rsidP="00413F1D">
      <w:pPr>
        <w:jc w:val="center"/>
      </w:pPr>
      <w:r>
        <w:t>§ 2</w:t>
      </w:r>
    </w:p>
    <w:p w14:paraId="6C164E33" w14:textId="65D6FE68" w:rsidR="00413F1D" w:rsidRPr="00FC7D48" w:rsidRDefault="00413F1D" w:rsidP="0089160C">
      <w:pPr>
        <w:pStyle w:val="Akapitzlist"/>
        <w:numPr>
          <w:ilvl w:val="0"/>
          <w:numId w:val="1"/>
        </w:numPr>
        <w:jc w:val="both"/>
      </w:pPr>
      <w:r w:rsidRPr="00FC7D48">
        <w:t>Zamawiający zleca</w:t>
      </w:r>
      <w:r w:rsidR="0007659F">
        <w:t>,</w:t>
      </w:r>
      <w:r w:rsidRPr="00FC7D48">
        <w:t xml:space="preserve"> a Wykonawca przyjmuje do realizacji świadczenie usługi polegającej na zapewnieniu </w:t>
      </w:r>
      <w:bookmarkStart w:id="0" w:name="_Hlk117681611"/>
      <w:bookmarkStart w:id="1" w:name="_Hlk117674540"/>
      <w:r w:rsidR="00FC7D48" w:rsidRPr="00FC7D48">
        <w:rPr>
          <w:rFonts w:cstheme="minorHAnsi"/>
        </w:rPr>
        <w:t xml:space="preserve">ochrony fizycznej osób i mienia oraz monitorowaniu sygnałów alarmowych                                             wraz z przyjazdem grupy interwencyjnej w budynkach i lokalach </w:t>
      </w:r>
      <w:bookmarkEnd w:id="0"/>
      <w:bookmarkEnd w:id="1"/>
      <w:r w:rsidR="0007659F">
        <w:rPr>
          <w:rFonts w:cstheme="minorHAnsi"/>
        </w:rPr>
        <w:t>Zamawiającego</w:t>
      </w:r>
      <w:r w:rsidRPr="00FC7D48">
        <w:t>.</w:t>
      </w:r>
    </w:p>
    <w:p w14:paraId="5355FD6C" w14:textId="56124A91" w:rsidR="00413F1D" w:rsidRDefault="00413F1D" w:rsidP="0089160C">
      <w:pPr>
        <w:pStyle w:val="Akapitzlist"/>
        <w:numPr>
          <w:ilvl w:val="0"/>
          <w:numId w:val="1"/>
        </w:numPr>
        <w:jc w:val="both"/>
      </w:pPr>
      <w:r>
        <w:t>Przedmiot umowy obejmuje</w:t>
      </w:r>
      <w:r w:rsidR="0007659F">
        <w:t xml:space="preserve"> w szczególności</w:t>
      </w:r>
      <w:r>
        <w:t xml:space="preserve"> usługę:</w:t>
      </w:r>
    </w:p>
    <w:p w14:paraId="5697951D" w14:textId="3845FD3C" w:rsidR="00FC7D48" w:rsidRPr="00D13CED" w:rsidRDefault="00FC7D48" w:rsidP="00FC7D48">
      <w:pPr>
        <w:shd w:val="clear" w:color="auto" w:fill="FFFFFF" w:themeFill="background1"/>
        <w:ind w:left="709"/>
        <w:jc w:val="both"/>
        <w:rPr>
          <w:rFonts w:cstheme="minorHAnsi"/>
        </w:rPr>
      </w:pPr>
      <w:r w:rsidRPr="00D13CED">
        <w:rPr>
          <w:rFonts w:cstheme="minorHAnsi"/>
        </w:rPr>
        <w:t>1) bezpośredni</w:t>
      </w:r>
      <w:r>
        <w:rPr>
          <w:rFonts w:cstheme="minorHAnsi"/>
        </w:rPr>
        <w:t>ej</w:t>
      </w:r>
      <w:r w:rsidRPr="00D13CED">
        <w:rPr>
          <w:rFonts w:cstheme="minorHAnsi"/>
        </w:rPr>
        <w:t xml:space="preserve"> ochron</w:t>
      </w:r>
      <w:r>
        <w:rPr>
          <w:rFonts w:cstheme="minorHAnsi"/>
        </w:rPr>
        <w:t>y</w:t>
      </w:r>
      <w:r w:rsidRPr="00D13CED">
        <w:rPr>
          <w:rFonts w:cstheme="minorHAnsi"/>
        </w:rPr>
        <w:t xml:space="preserve"> fizyczn</w:t>
      </w:r>
      <w:r>
        <w:rPr>
          <w:rFonts w:cstheme="minorHAnsi"/>
        </w:rPr>
        <w:t>ej</w:t>
      </w:r>
      <w:r w:rsidRPr="00D13CED">
        <w:rPr>
          <w:rFonts w:cstheme="minorHAnsi"/>
        </w:rPr>
        <w:t xml:space="preserve"> osób i mienia (włącznie z ogrodzeniami) w budynkach, lokalach oraz na terenie:</w:t>
      </w:r>
    </w:p>
    <w:p w14:paraId="10406416" w14:textId="77777777" w:rsidR="00FC7D48" w:rsidRPr="00D13CED" w:rsidRDefault="00FC7D48" w:rsidP="00FC7D48">
      <w:pPr>
        <w:numPr>
          <w:ilvl w:val="0"/>
          <w:numId w:val="18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textAlignment w:val="baseline"/>
        <w:rPr>
          <w:rFonts w:cstheme="minorHAnsi"/>
        </w:rPr>
      </w:pPr>
      <w:r w:rsidRPr="00D13CED">
        <w:rPr>
          <w:rFonts w:cstheme="minorHAnsi"/>
        </w:rPr>
        <w:t>DPS Promień Życia, ul. Łomżyńska 54 – 12h na dobę - w godzinach od 19.00 do 7.00 (138 podopiecznych)</w:t>
      </w:r>
    </w:p>
    <w:p w14:paraId="114C5EB6" w14:textId="77777777" w:rsidR="00FC7D48" w:rsidRPr="00D13CED" w:rsidRDefault="00FC7D48" w:rsidP="00FC7D48">
      <w:pPr>
        <w:numPr>
          <w:ilvl w:val="0"/>
          <w:numId w:val="18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textAlignment w:val="baseline"/>
        <w:rPr>
          <w:rFonts w:cstheme="minorHAnsi"/>
        </w:rPr>
      </w:pPr>
      <w:r w:rsidRPr="00D13CED">
        <w:rPr>
          <w:rFonts w:cstheme="minorHAnsi"/>
        </w:rPr>
        <w:t>DPS Jesień Życia, ul. Mińska 15a – 8h na dobę – dyżur nocny - w godzinach 22.00 do 6.00 (75 podopiecznych)</w:t>
      </w:r>
    </w:p>
    <w:p w14:paraId="39DA20DE" w14:textId="77777777" w:rsidR="00FC7D48" w:rsidRPr="00D13CED" w:rsidRDefault="00FC7D48" w:rsidP="00FC7D48">
      <w:pPr>
        <w:numPr>
          <w:ilvl w:val="0"/>
          <w:numId w:val="18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textAlignment w:val="baseline"/>
        <w:rPr>
          <w:rFonts w:cstheme="minorHAnsi"/>
        </w:rPr>
      </w:pPr>
      <w:r w:rsidRPr="00D13CED">
        <w:rPr>
          <w:rFonts w:cstheme="minorHAnsi"/>
        </w:rPr>
        <w:t>DPS Słoneczko, ul. Gałczyńskiego 2 – 8h na dobę – dyżur nocny - w godzinach 22.00 do 6.00 (55 podopiecznych)</w:t>
      </w:r>
    </w:p>
    <w:p w14:paraId="002BB9B2" w14:textId="0B99A78C" w:rsidR="00FC7D48" w:rsidRPr="00D13CED" w:rsidRDefault="00FC7D48" w:rsidP="00FC7D48">
      <w:pPr>
        <w:shd w:val="clear" w:color="auto" w:fill="FFFFFF" w:themeFill="background1"/>
        <w:ind w:left="708"/>
        <w:contextualSpacing/>
        <w:jc w:val="both"/>
        <w:rPr>
          <w:rFonts w:cstheme="minorHAnsi"/>
        </w:rPr>
      </w:pPr>
      <w:r w:rsidRPr="00D13CED">
        <w:rPr>
          <w:rFonts w:cstheme="minorHAnsi"/>
        </w:rPr>
        <w:t>świadczon</w:t>
      </w:r>
      <w:r w:rsidR="0021015E">
        <w:rPr>
          <w:rFonts w:cstheme="minorHAnsi"/>
        </w:rPr>
        <w:t>ej</w:t>
      </w:r>
      <w:r w:rsidRPr="00D13CED">
        <w:rPr>
          <w:rFonts w:cstheme="minorHAnsi"/>
        </w:rPr>
        <w:t xml:space="preserve"> w systemie jednoosobowym we wszystkie dni miesiąca w okresie od dnia </w:t>
      </w:r>
      <w:r w:rsidR="0005676C">
        <w:rPr>
          <w:rFonts w:cstheme="minorHAnsi"/>
        </w:rPr>
        <w:t>31.12.2023</w:t>
      </w:r>
      <w:r w:rsidRPr="00D13CED">
        <w:rPr>
          <w:rFonts w:cstheme="minorHAnsi"/>
        </w:rPr>
        <w:t xml:space="preserve"> r. do dnia 31.12.2024 r.</w:t>
      </w:r>
    </w:p>
    <w:p w14:paraId="287F9B5C" w14:textId="13D579B5" w:rsidR="00FC7D48" w:rsidRPr="00D13CED" w:rsidRDefault="00FC7D48" w:rsidP="00FC7D48">
      <w:pPr>
        <w:shd w:val="clear" w:color="auto" w:fill="FFFFFF" w:themeFill="background1"/>
        <w:ind w:left="709"/>
        <w:contextualSpacing/>
        <w:jc w:val="both"/>
        <w:rPr>
          <w:rFonts w:cstheme="minorHAnsi"/>
        </w:rPr>
      </w:pPr>
      <w:r w:rsidRPr="00D13CED">
        <w:rPr>
          <w:rFonts w:cstheme="minorHAnsi"/>
        </w:rPr>
        <w:t>2) monitorowani</w:t>
      </w:r>
      <w:r>
        <w:rPr>
          <w:rFonts w:cstheme="minorHAnsi"/>
        </w:rPr>
        <w:t>a</w:t>
      </w:r>
      <w:r w:rsidRPr="00D13CED">
        <w:rPr>
          <w:rFonts w:cstheme="minorHAnsi"/>
        </w:rPr>
        <w:t xml:space="preserve"> sygnałów przesyłanych, gromadzonych i przetwarzanych w elektronicznych urządzeniach alarmowych, świadczone</w:t>
      </w:r>
      <w:r>
        <w:rPr>
          <w:rFonts w:cstheme="minorHAnsi"/>
        </w:rPr>
        <w:t>go</w:t>
      </w:r>
      <w:r w:rsidRPr="00D13CED">
        <w:rPr>
          <w:rFonts w:cstheme="minorHAnsi"/>
        </w:rPr>
        <w:t xml:space="preserve"> we wszystkie dni miesiąca w okresie od dnia </w:t>
      </w:r>
      <w:r w:rsidR="0005676C">
        <w:rPr>
          <w:rFonts w:cstheme="minorHAnsi"/>
        </w:rPr>
        <w:t>31.12.2023</w:t>
      </w:r>
      <w:r w:rsidRPr="00D13CED">
        <w:rPr>
          <w:rFonts w:cstheme="minorHAnsi"/>
        </w:rPr>
        <w:t xml:space="preserve"> r. do dnia 31.12.2024 r., w budynkach, lokalach oraz na terenie:</w:t>
      </w:r>
    </w:p>
    <w:p w14:paraId="4277ED04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Gałczyńskiego 2 (OW, ŚDS „Słoneczko”, ŚDS „IRYS”)</w:t>
      </w:r>
    </w:p>
    <w:p w14:paraId="0DCC9D74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lastRenderedPageBreak/>
        <w:t>ul. Mińska 15A (SDS „Stokrotka”)</w:t>
      </w:r>
    </w:p>
    <w:p w14:paraId="7DC12D4D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Gackowskiego 1B (filia ŚDS „Słoneczko”)</w:t>
      </w:r>
    </w:p>
    <w:p w14:paraId="76F3CBB8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Dunikowskiego 2 (ŚDS „Bławatek)</w:t>
      </w:r>
    </w:p>
    <w:p w14:paraId="01DB4FA7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 xml:space="preserve">ul. Szpitalna 25 (ŚDS ”Sami Swoi” lokal 301+52) </w:t>
      </w:r>
    </w:p>
    <w:p w14:paraId="558B6C3E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Janosika 4 (ŚDS „Wrzos”)</w:t>
      </w:r>
    </w:p>
    <w:p w14:paraId="60C477AA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Łomżyńska 54 (DPS Promień Życia)</w:t>
      </w:r>
    </w:p>
    <w:p w14:paraId="6C2FB03D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Mińska 15a (DPS Jesień Życia)</w:t>
      </w:r>
    </w:p>
    <w:p w14:paraId="7C88FB2F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Gałczyńskiego 2 (DPS Słoneczko)</w:t>
      </w:r>
    </w:p>
    <w:p w14:paraId="2E1930FD" w14:textId="7D231127" w:rsidR="00FC7D48" w:rsidRPr="00D13CED" w:rsidRDefault="00FC7D48" w:rsidP="00FC7D48">
      <w:pPr>
        <w:shd w:val="clear" w:color="auto" w:fill="FFFFFF" w:themeFill="background1"/>
        <w:contextualSpacing/>
        <w:jc w:val="both"/>
        <w:rPr>
          <w:rFonts w:cstheme="minorHAnsi"/>
        </w:rPr>
      </w:pPr>
      <w:r>
        <w:rPr>
          <w:rFonts w:cstheme="minorHAnsi"/>
        </w:rPr>
        <w:t>3</w:t>
      </w:r>
      <w:r w:rsidRPr="00D13CED">
        <w:rPr>
          <w:rFonts w:cstheme="minorHAnsi"/>
        </w:rPr>
        <w:t>) ochron</w:t>
      </w:r>
      <w:r w:rsidR="00D80A57">
        <w:rPr>
          <w:rFonts w:cstheme="minorHAnsi"/>
        </w:rPr>
        <w:t>y</w:t>
      </w:r>
      <w:r w:rsidRPr="00D13CED">
        <w:rPr>
          <w:rFonts w:cstheme="minorHAnsi"/>
        </w:rPr>
        <w:t xml:space="preserve"> doraźn</w:t>
      </w:r>
      <w:r w:rsidR="00D80A57">
        <w:rPr>
          <w:rFonts w:cstheme="minorHAnsi"/>
        </w:rPr>
        <w:t>ej</w:t>
      </w:r>
      <w:r w:rsidRPr="00D13CED">
        <w:rPr>
          <w:rFonts w:cstheme="minorHAnsi"/>
        </w:rPr>
        <w:t xml:space="preserve"> w postaci patrolu interwencyjnego w sytuacjach alarmowych, awaryjnych, świadczon</w:t>
      </w:r>
      <w:r w:rsidR="00D80A57">
        <w:rPr>
          <w:rFonts w:cstheme="minorHAnsi"/>
        </w:rPr>
        <w:t>ej</w:t>
      </w:r>
      <w:r w:rsidRPr="00D13CED">
        <w:rPr>
          <w:rFonts w:cstheme="minorHAnsi"/>
        </w:rPr>
        <w:t xml:space="preserve"> we wszystkie dni miesiąca w okresie od dnia </w:t>
      </w:r>
      <w:r w:rsidR="0005676C">
        <w:rPr>
          <w:rFonts w:cstheme="minorHAnsi"/>
        </w:rPr>
        <w:t>31.12.2023</w:t>
      </w:r>
      <w:r w:rsidRPr="00D13CED">
        <w:rPr>
          <w:rFonts w:cstheme="minorHAnsi"/>
        </w:rPr>
        <w:t xml:space="preserve"> r. do dnia 31.12.2024 r., w budynkach, lokalach oraz na terenie:</w:t>
      </w:r>
    </w:p>
    <w:p w14:paraId="17791794" w14:textId="77777777" w:rsidR="00FC7D48" w:rsidRPr="00695BA6" w:rsidRDefault="00FC7D48" w:rsidP="00FC7D48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cstheme="minorHAnsi"/>
        </w:rPr>
      </w:pPr>
      <w:r w:rsidRPr="00695BA6">
        <w:rPr>
          <w:rFonts w:cstheme="minorHAnsi"/>
        </w:rPr>
        <w:t>ul. Gałczyńskiego 2 (OW, ŚDS „Słoneczko”, ŚDS „IRYS”)</w:t>
      </w:r>
    </w:p>
    <w:p w14:paraId="1B8A4F0D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Mińska 15A (SDS „Stokrotka”)</w:t>
      </w:r>
    </w:p>
    <w:p w14:paraId="240767BD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Gackowskiego 1B (filia ŚDS „Słoneczko”)</w:t>
      </w:r>
    </w:p>
    <w:p w14:paraId="4B23721C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Dunikowskiego 2 (ŚDS „Bławatek)</w:t>
      </w:r>
    </w:p>
    <w:p w14:paraId="29DD7BB5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 xml:space="preserve">ul. Szpitalna 25 (ŚDS ”Sami Swoi” lokal 301+52) </w:t>
      </w:r>
    </w:p>
    <w:p w14:paraId="30DF98EF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before="120" w:after="120" w:line="276" w:lineRule="auto"/>
        <w:ind w:left="993" w:hanging="426"/>
        <w:jc w:val="both"/>
        <w:rPr>
          <w:rFonts w:cstheme="minorHAnsi"/>
        </w:rPr>
      </w:pPr>
      <w:r w:rsidRPr="00D13CED">
        <w:rPr>
          <w:rFonts w:cstheme="minorHAnsi"/>
        </w:rPr>
        <w:t>ul. Janosika 4 (ŚDS „Wrzos”)</w:t>
      </w:r>
    </w:p>
    <w:p w14:paraId="0CFADBEC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Łomżyńska 54 (DPS Promień Życia)</w:t>
      </w:r>
    </w:p>
    <w:p w14:paraId="0ED3B113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Mińska 15a (DPS Jesień Życia)</w:t>
      </w:r>
    </w:p>
    <w:p w14:paraId="6A3CCC30" w14:textId="77777777" w:rsidR="00FC7D48" w:rsidRDefault="00FC7D48" w:rsidP="00FC7D48">
      <w:pPr>
        <w:pStyle w:val="Akapitzlist"/>
        <w:numPr>
          <w:ilvl w:val="0"/>
          <w:numId w:val="20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Gałczyńskiego 2 (DPS Słoneczko)</w:t>
      </w:r>
    </w:p>
    <w:p w14:paraId="672E7E22" w14:textId="1256D017" w:rsidR="00413F1D" w:rsidRDefault="00413F1D" w:rsidP="00D80A57">
      <w:pPr>
        <w:jc w:val="both"/>
      </w:pPr>
      <w:r>
        <w:t>maksymalny czas dojazdu patrolu, zgodnie z ofertą Wykonawcy wynosi ..... minut</w:t>
      </w:r>
      <w:r w:rsidR="00D80A57">
        <w:t>.</w:t>
      </w:r>
    </w:p>
    <w:p w14:paraId="62DDF52A" w14:textId="021C4B3F" w:rsidR="00413F1D" w:rsidRDefault="00413F1D" w:rsidP="0089160C">
      <w:pPr>
        <w:pStyle w:val="Akapitzlist"/>
        <w:numPr>
          <w:ilvl w:val="0"/>
          <w:numId w:val="1"/>
        </w:numPr>
        <w:jc w:val="both"/>
      </w:pPr>
      <w:r>
        <w:t xml:space="preserve">Szczegółowy zakres przedmiotu umowy, zawiera załącznik nr </w:t>
      </w:r>
      <w:r w:rsidR="00D80A57">
        <w:t>2</w:t>
      </w:r>
      <w:r>
        <w:t xml:space="preserve"> do umowy – Opis Przedmiotu Zamówienia (dalej OPZ).</w:t>
      </w:r>
    </w:p>
    <w:p w14:paraId="005FAE73" w14:textId="1C7C5A3E" w:rsidR="00413F1D" w:rsidRDefault="00413F1D" w:rsidP="0089160C">
      <w:pPr>
        <w:pStyle w:val="Akapitzlist"/>
        <w:numPr>
          <w:ilvl w:val="0"/>
          <w:numId w:val="1"/>
        </w:numPr>
        <w:jc w:val="both"/>
      </w:pPr>
      <w:r>
        <w:t>Wykonawca oświadcza, że prowadzi działalność gospodarczą w zakresie usług ochrony osób i mienia na podstawie aktualnej koncesji nr ................wydanej przez Ministra Spraw Wewnętrznych i Administracji na podstawie ustawy z dnia 22 sierpnia 1997 r. o ochronie osób i mienia</w:t>
      </w:r>
      <w:r w:rsidR="0007659F">
        <w:t xml:space="preserve"> (</w:t>
      </w:r>
      <w:proofErr w:type="spellStart"/>
      <w:r w:rsidR="0007659F">
        <w:t>t.j</w:t>
      </w:r>
      <w:proofErr w:type="spellEnd"/>
      <w:r w:rsidR="0007659F">
        <w:t>. Dz. U. z 2021 r. poz. 1995)</w:t>
      </w:r>
      <w:r>
        <w:t xml:space="preserve">. Kopia koncesji stanowi załącznik nr </w:t>
      </w:r>
      <w:r w:rsidR="00D80A57">
        <w:t>3</w:t>
      </w:r>
      <w:r>
        <w:t xml:space="preserve"> do umowy.</w:t>
      </w:r>
    </w:p>
    <w:p w14:paraId="71B41C42" w14:textId="72F7394F" w:rsidR="00413F1D" w:rsidRDefault="00413F1D" w:rsidP="00413F1D">
      <w:pPr>
        <w:jc w:val="center"/>
      </w:pPr>
      <w:r>
        <w:t>§ 3</w:t>
      </w:r>
    </w:p>
    <w:p w14:paraId="52738C7C" w14:textId="77777777" w:rsidR="0003336E" w:rsidRDefault="00413F1D" w:rsidP="0089160C">
      <w:pPr>
        <w:pStyle w:val="Akapitzlist"/>
        <w:numPr>
          <w:ilvl w:val="0"/>
          <w:numId w:val="3"/>
        </w:numPr>
        <w:jc w:val="both"/>
      </w:pPr>
      <w:r>
        <w:t>Do obowiązków Wykonawcy należy wykonanie całości prac objętych przedmiotem umowy</w:t>
      </w:r>
      <w:r w:rsidR="0003336E">
        <w:t xml:space="preserve"> </w:t>
      </w:r>
      <w:r>
        <w:t>z należytą starannością, zgodnie z ustawą z dnia 22 sierpnia 1997 roku o ochronie osób i</w:t>
      </w:r>
      <w:r w:rsidR="0003336E">
        <w:t xml:space="preserve"> </w:t>
      </w:r>
      <w:r>
        <w:t>mienia (t. jedn.: Dz.U. 2021, poz. 1995).</w:t>
      </w:r>
    </w:p>
    <w:p w14:paraId="48F8F857" w14:textId="1142DBFF" w:rsidR="00413F1D" w:rsidRDefault="00413F1D" w:rsidP="0089160C">
      <w:pPr>
        <w:pStyle w:val="Akapitzlist"/>
        <w:numPr>
          <w:ilvl w:val="0"/>
          <w:numId w:val="3"/>
        </w:numPr>
        <w:jc w:val="both"/>
      </w:pPr>
      <w:r>
        <w:t>Wykonawca zobowiązany jes</w:t>
      </w:r>
      <w:r w:rsidR="0007659F">
        <w:t xml:space="preserve">t do utworzenia stałego zespołu składającego się z </w:t>
      </w:r>
      <w:r>
        <w:t xml:space="preserve">nie więcej niż </w:t>
      </w:r>
      <w:r w:rsidR="00D80A57">
        <w:t>7</w:t>
      </w:r>
      <w:r>
        <w:t xml:space="preserve"> odpowiednio</w:t>
      </w:r>
      <w:r w:rsidR="0003336E">
        <w:t xml:space="preserve"> </w:t>
      </w:r>
      <w:r>
        <w:t>przeszkolonych i wyposażonych osób</w:t>
      </w:r>
      <w:r w:rsidR="0007659F">
        <w:t>,</w:t>
      </w:r>
      <w:r>
        <w:t xml:space="preserve"> pełniących ochronę </w:t>
      </w:r>
      <w:r w:rsidR="0007659F">
        <w:t>u Zamawiającego</w:t>
      </w:r>
      <w:r>
        <w:t>.</w:t>
      </w:r>
    </w:p>
    <w:p w14:paraId="6F8CD096" w14:textId="46362ABE" w:rsidR="00413F1D" w:rsidRDefault="00413F1D" w:rsidP="0089160C">
      <w:pPr>
        <w:pStyle w:val="Akapitzlist"/>
        <w:numPr>
          <w:ilvl w:val="0"/>
          <w:numId w:val="3"/>
        </w:numPr>
        <w:jc w:val="both"/>
      </w:pPr>
      <w:r>
        <w:t>W terminie 3 dni od dnia zawarcia umowy, Wykonawca jest zobowiązany do przekazania</w:t>
      </w:r>
      <w:r w:rsidR="0003336E">
        <w:t xml:space="preserve"> </w:t>
      </w:r>
      <w:r>
        <w:t>Zamawiającemu pisemnej listy pracowników ochrony, a także do pisemnego informowania</w:t>
      </w:r>
      <w:r w:rsidR="0003336E">
        <w:t xml:space="preserve"> </w:t>
      </w:r>
      <w:r>
        <w:t>Zamawiającego o każdej zmianie tych osób na inne osoby spełniające warunki określone w</w:t>
      </w:r>
      <w:r w:rsidR="0003336E">
        <w:t xml:space="preserve"> </w:t>
      </w:r>
      <w:r>
        <w:t xml:space="preserve">ust. </w:t>
      </w:r>
      <w:r w:rsidR="00D80A57">
        <w:t>2</w:t>
      </w:r>
      <w:r>
        <w:t>, z co najmniej 2-dniowym wyprzedzeniem. W przypadku konieczności nagłej zmiany</w:t>
      </w:r>
      <w:r w:rsidR="0003336E">
        <w:t xml:space="preserve"> </w:t>
      </w:r>
      <w:r>
        <w:t>pracownika ochrony, Wykonawca powiadomi o tym Zamawiającego pocztą elektroniczną</w:t>
      </w:r>
      <w:r w:rsidR="0003336E">
        <w:t xml:space="preserve"> </w:t>
      </w:r>
      <w:r>
        <w:t>z podaniem uzasadnienia.</w:t>
      </w:r>
    </w:p>
    <w:p w14:paraId="1AF778CA" w14:textId="5BD4C40C" w:rsidR="0003336E" w:rsidRDefault="00413F1D" w:rsidP="0089160C">
      <w:pPr>
        <w:pStyle w:val="Akapitzlist"/>
        <w:numPr>
          <w:ilvl w:val="0"/>
          <w:numId w:val="3"/>
        </w:numPr>
        <w:jc w:val="both"/>
      </w:pPr>
      <w:r>
        <w:t>Wykonawca na każde wezwanie Zamawiającego zobowiązuje się niezwłocznie przedłożyć</w:t>
      </w:r>
      <w:r w:rsidR="0003336E">
        <w:t xml:space="preserve"> </w:t>
      </w:r>
      <w:r>
        <w:t>oświadczenie o zatrudnieniu na podstawie umowy o pracę osób wykonujących usługi</w:t>
      </w:r>
      <w:r w:rsidR="0003336E">
        <w:t xml:space="preserve"> </w:t>
      </w:r>
      <w:r>
        <w:t>ochrony. Oświadczenie to powinno zawierać w szczególności: dokładne określenie</w:t>
      </w:r>
      <w:r w:rsidR="0003336E">
        <w:t xml:space="preserve"> </w:t>
      </w:r>
      <w:r>
        <w:t>podmiotu składającego oświadczenie, datę złożenia oświadczenia, wskazanie, że objęte</w:t>
      </w:r>
      <w:r w:rsidR="0003336E">
        <w:t xml:space="preserve"> </w:t>
      </w:r>
      <w:r>
        <w:t>wezwaniem czynności wykonują osoby zatrudnione na podstawie umowy o pracę wraz ze</w:t>
      </w:r>
      <w:r w:rsidR="0003336E">
        <w:t xml:space="preserve"> </w:t>
      </w:r>
      <w:r>
        <w:t>wskazaniem liczby tych osób, imion i nazwisk tych osób, rodzaju umowy o pracę i wymiaru</w:t>
      </w:r>
      <w:r w:rsidR="0003336E">
        <w:t xml:space="preserve"> </w:t>
      </w:r>
      <w:r>
        <w:t xml:space="preserve">etatu oraz podpis osoby uprawnionej do złożenia oświadczenia w imieniu </w:t>
      </w:r>
      <w:r w:rsidR="0007659F">
        <w:t>W</w:t>
      </w:r>
      <w:r>
        <w:t>ykonawcy.</w:t>
      </w:r>
    </w:p>
    <w:p w14:paraId="4728DE20" w14:textId="77777777" w:rsidR="0003336E" w:rsidRDefault="00413F1D" w:rsidP="0089160C">
      <w:pPr>
        <w:pStyle w:val="Akapitzlist"/>
        <w:numPr>
          <w:ilvl w:val="0"/>
          <w:numId w:val="3"/>
        </w:numPr>
        <w:jc w:val="both"/>
      </w:pPr>
      <w:r>
        <w:t>Wykonawca zobowiązuje się, że czas służby pełnionej przez pracownika ochrony nie będzie</w:t>
      </w:r>
      <w:r w:rsidR="0003336E">
        <w:t xml:space="preserve"> </w:t>
      </w:r>
      <w:r>
        <w:t>dłuższy niż 12 godzin.</w:t>
      </w:r>
    </w:p>
    <w:p w14:paraId="5E4E5D79" w14:textId="6F31AE7B" w:rsidR="00DC733E" w:rsidRDefault="00413F1D" w:rsidP="0089160C">
      <w:pPr>
        <w:pStyle w:val="Akapitzlist"/>
        <w:numPr>
          <w:ilvl w:val="0"/>
          <w:numId w:val="3"/>
        </w:numPr>
        <w:jc w:val="both"/>
      </w:pPr>
      <w:r>
        <w:t>Do obowiązków Wykonawcy należy przestrzeganie przepisów i zasad bezpieczeństwa</w:t>
      </w:r>
      <w:r w:rsidR="0003336E">
        <w:t xml:space="preserve"> </w:t>
      </w:r>
      <w:r>
        <w:t>i higieny pracy oraz przeciwpożarowych, a także obowiązujących u Zamawiającego</w:t>
      </w:r>
      <w:r w:rsidR="00DC733E">
        <w:t xml:space="preserve"> </w:t>
      </w:r>
      <w:r>
        <w:t>regulaminów bhp i ppoż. i pozostałych obowiązujących regulaminów, które będą</w:t>
      </w:r>
      <w:r w:rsidR="00DC733E">
        <w:t xml:space="preserve"> </w:t>
      </w:r>
      <w:r>
        <w:t>udostępnione Wykonawcy. Wykonawca jest odpowiedzialny za odpowiednie przeszkolenie</w:t>
      </w:r>
      <w:r w:rsidR="00DC733E">
        <w:t xml:space="preserve"> </w:t>
      </w:r>
      <w:r>
        <w:t xml:space="preserve">bhp i </w:t>
      </w:r>
      <w:proofErr w:type="spellStart"/>
      <w:r>
        <w:t>ppoż</w:t>
      </w:r>
      <w:proofErr w:type="spellEnd"/>
      <w:r>
        <w:t xml:space="preserve"> pracowników ochrony.</w:t>
      </w:r>
    </w:p>
    <w:p w14:paraId="159D70C9" w14:textId="5A7979C7" w:rsidR="00413F1D" w:rsidRDefault="00413F1D" w:rsidP="0089160C">
      <w:pPr>
        <w:pStyle w:val="Akapitzlist"/>
        <w:numPr>
          <w:ilvl w:val="0"/>
          <w:numId w:val="3"/>
        </w:numPr>
        <w:jc w:val="both"/>
      </w:pPr>
      <w:r>
        <w:t>Zamawiający jest uprawniony do prowadzenia stałego nadzoru nad sprawowaniem ochrony</w:t>
      </w:r>
      <w:r w:rsidR="00DC733E">
        <w:t xml:space="preserve"> </w:t>
      </w:r>
      <w:r>
        <w:t>przez Wykonawcę.</w:t>
      </w:r>
    </w:p>
    <w:p w14:paraId="53FC8F3B" w14:textId="4100EC43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4</w:t>
      </w:r>
    </w:p>
    <w:p w14:paraId="7369428C" w14:textId="18012644" w:rsidR="00413F1D" w:rsidRDefault="00413F1D" w:rsidP="0089160C">
      <w:pPr>
        <w:pStyle w:val="Akapitzlist"/>
        <w:numPr>
          <w:ilvl w:val="0"/>
          <w:numId w:val="4"/>
        </w:numPr>
        <w:jc w:val="both"/>
      </w:pPr>
      <w:r>
        <w:t>Zamawiający wszelkie uwagi i wnioski w sprawie prawidłowego wykonania przedmiotu</w:t>
      </w:r>
      <w:r w:rsidR="00DC733E">
        <w:t xml:space="preserve"> </w:t>
      </w:r>
      <w:r>
        <w:t>umowy przekazywać będzie Wykonawcy pisemnie na adres siedziby Wykonawcy lub pocztą</w:t>
      </w:r>
      <w:r w:rsidR="00DC733E">
        <w:t xml:space="preserve"> </w:t>
      </w:r>
      <w:r>
        <w:t>elektroniczną na adres e-mail wskazany w §8 ust. 1 umowy.</w:t>
      </w:r>
    </w:p>
    <w:p w14:paraId="4B433BEF" w14:textId="77777777" w:rsidR="00DC733E" w:rsidRDefault="00413F1D" w:rsidP="0089160C">
      <w:pPr>
        <w:pStyle w:val="Akapitzlist"/>
        <w:numPr>
          <w:ilvl w:val="0"/>
          <w:numId w:val="4"/>
        </w:numPr>
        <w:jc w:val="both"/>
      </w:pPr>
      <w:r>
        <w:t>Wykonawca zobowiązuje się do niezwłocznego usunięcia stwierdzonych uchybień</w:t>
      </w:r>
      <w:r w:rsidR="00DC733E">
        <w:t xml:space="preserve"> </w:t>
      </w:r>
      <w:r>
        <w:t>w wykonywaniu przedmiotu umowy.</w:t>
      </w:r>
      <w:r w:rsidR="00DC733E">
        <w:t xml:space="preserve"> </w:t>
      </w:r>
    </w:p>
    <w:p w14:paraId="363114E1" w14:textId="6D4CFB59" w:rsidR="00413F1D" w:rsidRDefault="00413F1D" w:rsidP="0089160C">
      <w:pPr>
        <w:pStyle w:val="Akapitzlist"/>
        <w:numPr>
          <w:ilvl w:val="0"/>
          <w:numId w:val="4"/>
        </w:numPr>
        <w:jc w:val="both"/>
      </w:pPr>
      <w:r>
        <w:t>Pracownik Wykonawcy, wobec którego Zamawiający zgłosi co najmniej trzy negatywne</w:t>
      </w:r>
      <w:r w:rsidR="00DC733E">
        <w:t xml:space="preserve"> </w:t>
      </w:r>
      <w:r>
        <w:t>oceny, zostanie na wniosek Zamawiającego odsunięty od wykonywania obowiązków</w:t>
      </w:r>
      <w:r w:rsidR="00DC733E">
        <w:t xml:space="preserve"> </w:t>
      </w:r>
      <w:r>
        <w:t>wynikających z niniejszej umowy i zastąpiony inną osobą spełniającą warunki określone</w:t>
      </w:r>
      <w:r w:rsidR="00DC733E">
        <w:t xml:space="preserve"> </w:t>
      </w:r>
      <w:r>
        <w:t xml:space="preserve">w §3 ust. </w:t>
      </w:r>
      <w:r w:rsidR="00AD252A">
        <w:t>2</w:t>
      </w:r>
      <w:r>
        <w:t xml:space="preserve"> umowy.</w:t>
      </w:r>
    </w:p>
    <w:p w14:paraId="13FABBE1" w14:textId="2106B50A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5</w:t>
      </w:r>
    </w:p>
    <w:p w14:paraId="3288A195" w14:textId="77EA93AE" w:rsidR="00413F1D" w:rsidRDefault="00413F1D" w:rsidP="0089160C">
      <w:pPr>
        <w:jc w:val="both"/>
      </w:pPr>
      <w:r w:rsidRPr="0005676C">
        <w:t xml:space="preserve">Umowa zostaje zawarta na czas określony </w:t>
      </w:r>
      <w:r w:rsidR="00AD252A" w:rsidRPr="0005676C">
        <w:t xml:space="preserve">12 miesięcy, </w:t>
      </w:r>
      <w:r w:rsidRPr="0005676C">
        <w:t xml:space="preserve">od </w:t>
      </w:r>
      <w:r w:rsidR="0005676C" w:rsidRPr="0005676C">
        <w:t>31 grudnia 2023</w:t>
      </w:r>
      <w:r w:rsidR="00AD252A" w:rsidRPr="0005676C">
        <w:t xml:space="preserve"> </w:t>
      </w:r>
      <w:r w:rsidRPr="0005676C">
        <w:t xml:space="preserve">r. od godziny </w:t>
      </w:r>
      <w:r w:rsidR="00AD252A" w:rsidRPr="0005676C">
        <w:t>19</w:t>
      </w:r>
      <w:r w:rsidRPr="0005676C">
        <w:t>:00</w:t>
      </w:r>
      <w:r w:rsidR="00AD252A" w:rsidRPr="0005676C">
        <w:t xml:space="preserve"> (DPS Promień Życia) </w:t>
      </w:r>
      <w:r w:rsidR="00AE150C" w:rsidRPr="0005676C">
        <w:t>oraz</w:t>
      </w:r>
      <w:r w:rsidR="00AD252A" w:rsidRPr="0005676C">
        <w:t xml:space="preserve"> godziny 22:00 (DPS Jesień Życia i DPS Słoneczko)</w:t>
      </w:r>
      <w:r w:rsidRPr="0005676C">
        <w:t xml:space="preserve"> do 31 grudnia</w:t>
      </w:r>
      <w:r w:rsidR="00DC733E" w:rsidRPr="0005676C">
        <w:t xml:space="preserve"> </w:t>
      </w:r>
      <w:r w:rsidRPr="0005676C">
        <w:t>202</w:t>
      </w:r>
      <w:r w:rsidR="00AD252A" w:rsidRPr="0005676C">
        <w:t>4</w:t>
      </w:r>
      <w:r w:rsidRPr="0005676C">
        <w:t xml:space="preserve"> r. do godziny </w:t>
      </w:r>
      <w:r w:rsidR="00AE150C" w:rsidRPr="0005676C">
        <w:t>7</w:t>
      </w:r>
      <w:r w:rsidRPr="0005676C">
        <w:t>:00</w:t>
      </w:r>
      <w:r w:rsidR="00AE150C" w:rsidRPr="0005676C">
        <w:t xml:space="preserve"> (DPS Promień Życia) oraz godziny </w:t>
      </w:r>
      <w:r w:rsidR="00684F19" w:rsidRPr="0005676C">
        <w:t>6</w:t>
      </w:r>
      <w:r w:rsidR="00AE150C" w:rsidRPr="0005676C">
        <w:t>:00 (DPS Jesień Życia i DPS Słoneczko)</w:t>
      </w:r>
      <w:r w:rsidRPr="0005676C">
        <w:t>.</w:t>
      </w:r>
    </w:p>
    <w:p w14:paraId="3EAB91F1" w14:textId="11438A51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6</w:t>
      </w:r>
    </w:p>
    <w:p w14:paraId="69F0AEB8" w14:textId="187C4335" w:rsidR="00413F1D" w:rsidRDefault="00413F1D" w:rsidP="0089160C">
      <w:pPr>
        <w:jc w:val="both"/>
      </w:pPr>
      <w:r>
        <w:t>Zamawiający dopuszcza realizację przedmiotu umowy przez podwykonawców, za wyjątkiem</w:t>
      </w:r>
      <w:r w:rsidR="00DC733E">
        <w:t xml:space="preserve"> </w:t>
      </w:r>
      <w:r>
        <w:t xml:space="preserve">kluczowej części </w:t>
      </w:r>
      <w:r w:rsidR="0007659F">
        <w:t>umowy,</w:t>
      </w:r>
      <w:r>
        <w:t xml:space="preserve"> jaką jest świadczenie usług wskazanych w </w:t>
      </w:r>
      <w:r w:rsidR="00AE150C">
        <w:t xml:space="preserve">§ </w:t>
      </w:r>
      <w:r>
        <w:t xml:space="preserve">2 ust. </w:t>
      </w:r>
      <w:r w:rsidR="00AE150C">
        <w:t>2 pkt 1</w:t>
      </w:r>
      <w:r w:rsidR="0007659F">
        <w:t>)</w:t>
      </w:r>
      <w:r w:rsidR="00DC733E">
        <w:t xml:space="preserve"> </w:t>
      </w:r>
      <w:r>
        <w:t>niniejszej umowy.</w:t>
      </w:r>
    </w:p>
    <w:p w14:paraId="516BADEC" w14:textId="0EA098EF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7</w:t>
      </w:r>
    </w:p>
    <w:p w14:paraId="375748FC" w14:textId="7350413C" w:rsidR="00413F1D" w:rsidRDefault="0007659F" w:rsidP="0089160C">
      <w:pPr>
        <w:pStyle w:val="Akapitzlist"/>
        <w:numPr>
          <w:ilvl w:val="0"/>
          <w:numId w:val="5"/>
        </w:numPr>
        <w:jc w:val="both"/>
      </w:pPr>
      <w:r>
        <w:t>Maksymalne łączne w</w:t>
      </w:r>
      <w:r w:rsidR="00413F1D">
        <w:t xml:space="preserve">ynagrodzenie </w:t>
      </w:r>
      <w:r>
        <w:t>Wykonawcy</w:t>
      </w:r>
      <w:r w:rsidR="00413F1D" w:rsidRPr="0005676C">
        <w:t xml:space="preserve"> </w:t>
      </w:r>
      <w:r w:rsidR="00413F1D">
        <w:t>za realizację przedmiotu umowy w</w:t>
      </w:r>
      <w:r w:rsidR="00DC733E">
        <w:t xml:space="preserve"> </w:t>
      </w:r>
      <w:r w:rsidR="00413F1D">
        <w:t xml:space="preserve">zakresie, o którym mowa w </w:t>
      </w:r>
      <w:r w:rsidR="00AE150C">
        <w:t>§ 2</w:t>
      </w:r>
      <w:r w:rsidR="00413F1D">
        <w:t xml:space="preserve"> wynosi brutto ...........zł</w:t>
      </w:r>
      <w:r w:rsidR="00DC733E">
        <w:t xml:space="preserve"> </w:t>
      </w:r>
      <w:r w:rsidR="00413F1D">
        <w:t>(słownie:</w:t>
      </w:r>
      <w:r w:rsidR="00DC733E">
        <w:t xml:space="preserve"> </w:t>
      </w:r>
      <w:r w:rsidR="00413F1D">
        <w:t>...........................................................)</w:t>
      </w:r>
      <w:r>
        <w:t>,</w:t>
      </w:r>
      <w:r w:rsidR="00DC733E">
        <w:t xml:space="preserve"> </w:t>
      </w:r>
      <w:r w:rsidR="00413F1D">
        <w:t>wartość netto: ............zł</w:t>
      </w:r>
      <w:r>
        <w:t>,</w:t>
      </w:r>
      <w:r w:rsidR="00DC733E">
        <w:t xml:space="preserve"> </w:t>
      </w:r>
      <w:r w:rsidR="00413F1D">
        <w:t>podatek VAT obliczony według obowiązującej stawki w wysokości</w:t>
      </w:r>
      <w:r w:rsidR="00DC733E">
        <w:t xml:space="preserve"> </w:t>
      </w:r>
      <w:r w:rsidR="00413F1D">
        <w:t>..............zł</w:t>
      </w:r>
    </w:p>
    <w:p w14:paraId="639A728B" w14:textId="2C02F03F" w:rsidR="00413F1D" w:rsidRDefault="00413F1D" w:rsidP="0005676C">
      <w:pPr>
        <w:pStyle w:val="Akapitzlist"/>
        <w:numPr>
          <w:ilvl w:val="0"/>
          <w:numId w:val="5"/>
        </w:numPr>
        <w:jc w:val="both"/>
      </w:pPr>
      <w:r>
        <w:t>Wynagrodzenie określone w ust. 1 płatne będzie miesięcznie z dołu za okres rozliczeniowy</w:t>
      </w:r>
      <w:r w:rsidR="00DC733E">
        <w:t xml:space="preserve"> </w:t>
      </w:r>
      <w:r>
        <w:t>kończący</w:t>
      </w:r>
      <w:r w:rsidR="00DC733E">
        <w:t xml:space="preserve"> </w:t>
      </w:r>
      <w:r>
        <w:t>się każdego ostatniego dnia miesiąca w miesięcznej wysokości brutto</w:t>
      </w:r>
      <w:r w:rsidR="00DC733E">
        <w:t xml:space="preserve"> </w:t>
      </w:r>
      <w:r>
        <w:t>........................ zł</w:t>
      </w:r>
      <w:r w:rsidR="00DC733E">
        <w:t xml:space="preserve"> </w:t>
      </w:r>
      <w:r>
        <w:t>(słownie: ...................................................................................................)</w:t>
      </w:r>
      <w:r w:rsidR="00BC1A23">
        <w:t>.</w:t>
      </w:r>
    </w:p>
    <w:p w14:paraId="5F6475AA" w14:textId="50881171" w:rsidR="00BC1A23" w:rsidRDefault="00BC1A23" w:rsidP="0005676C">
      <w:pPr>
        <w:pStyle w:val="Akapitzlist"/>
        <w:numPr>
          <w:ilvl w:val="0"/>
          <w:numId w:val="5"/>
        </w:numPr>
        <w:jc w:val="both"/>
      </w:pPr>
      <w:r>
        <w:t xml:space="preserve">Wynagrodzenie określone w ust. 1 nie może ulec zmianie przez okres realizacji umowy, z zastrzeżeniem § 12 ust. 2 pkt 3) i 4) oraz ust. 4 niniejszej umowy. </w:t>
      </w:r>
    </w:p>
    <w:p w14:paraId="40E1D288" w14:textId="5CDAF53A" w:rsidR="00413F1D" w:rsidRDefault="00413F1D" w:rsidP="0089160C">
      <w:pPr>
        <w:pStyle w:val="Akapitzlist"/>
        <w:numPr>
          <w:ilvl w:val="0"/>
          <w:numId w:val="5"/>
        </w:numPr>
        <w:jc w:val="both"/>
      </w:pPr>
      <w:r>
        <w:t>Wykonawca będzie wystawiał fakturę za wykonaną usługę po zakończeniu okresu</w:t>
      </w:r>
      <w:r w:rsidR="00DC733E">
        <w:t xml:space="preserve"> </w:t>
      </w:r>
      <w:r>
        <w:t>rozliczeniowego.</w:t>
      </w:r>
    </w:p>
    <w:p w14:paraId="33D36828" w14:textId="4C81C983" w:rsidR="00413F1D" w:rsidRDefault="00413F1D" w:rsidP="0089160C">
      <w:pPr>
        <w:pStyle w:val="Akapitzlist"/>
        <w:numPr>
          <w:ilvl w:val="0"/>
          <w:numId w:val="5"/>
        </w:numPr>
        <w:jc w:val="both"/>
      </w:pPr>
      <w:r>
        <w:t>Zapłata wynagrodzenia nastąpi przelewem na rachunek bankowy Wykonawcy wskazany na</w:t>
      </w:r>
      <w:r w:rsidR="00DC733E">
        <w:t xml:space="preserve"> </w:t>
      </w:r>
      <w:r>
        <w:t xml:space="preserve">fakturze </w:t>
      </w:r>
      <w:r w:rsidRPr="0005676C">
        <w:t>z zastosowaniem mechanizmu podzielonej płatności</w:t>
      </w:r>
      <w:r>
        <w:t xml:space="preserve">, w terminie </w:t>
      </w:r>
      <w:r w:rsidR="00AE150C">
        <w:t>30</w:t>
      </w:r>
      <w:r>
        <w:t xml:space="preserve"> dni od dnia</w:t>
      </w:r>
      <w:r w:rsidR="00DC733E">
        <w:t xml:space="preserve"> </w:t>
      </w:r>
      <w:r>
        <w:t>doręczenia prawidłowo wystawionej faktury VAT. Na fakturze należy podać liczbę</w:t>
      </w:r>
      <w:r w:rsidR="00DC733E">
        <w:t xml:space="preserve"> </w:t>
      </w:r>
      <w:r>
        <w:t>dodatkowych roboczogodzin w danym okresie rozliczeniowym.</w:t>
      </w:r>
    </w:p>
    <w:p w14:paraId="797412FA" w14:textId="77777777" w:rsidR="0005676C" w:rsidRDefault="0005676C" w:rsidP="000567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1AA1F4EA" w14:textId="73FAC633" w:rsidR="00413F1D" w:rsidRDefault="0005676C" w:rsidP="0005676C">
      <w:pPr>
        <w:pStyle w:val="Akapitzlist"/>
        <w:numPr>
          <w:ilvl w:val="0"/>
          <w:numId w:val="5"/>
        </w:numPr>
        <w:jc w:val="both"/>
      </w:pPr>
      <w:r w:rsidRPr="00DC7089">
        <w:rPr>
          <w:rFonts w:eastAsia="Times New Roman" w:cstheme="minorHAnsi"/>
          <w:lang w:eastAsia="pl-PL"/>
        </w:rPr>
        <w:t>Każda faktura w określeniu nabywcy musi zawierać nazwę i adres: Miasto Bydgoszcz, ul. Jezuicka 1, 85-102 Bydgoszcz</w:t>
      </w:r>
      <w:r>
        <w:rPr>
          <w:rFonts w:eastAsia="Times New Roman" w:cstheme="minorHAnsi"/>
          <w:lang w:eastAsia="pl-PL"/>
        </w:rPr>
        <w:t xml:space="preserve"> </w:t>
      </w:r>
      <w:r w:rsidRPr="001B1F2B">
        <w:rPr>
          <w:rFonts w:eastAsia="Times New Roman" w:cstheme="minorHAnsi"/>
          <w:lang w:eastAsia="pl-PL"/>
        </w:rPr>
        <w:t>NIP 9531011863</w:t>
      </w:r>
      <w:r w:rsidRPr="00DC7089">
        <w:rPr>
          <w:rFonts w:eastAsia="Times New Roman" w:cstheme="minorHAnsi"/>
          <w:lang w:eastAsia="pl-PL"/>
        </w:rPr>
        <w:t>, w określeniu odbiorcy – nazwę i adres: Zespół Domów Pomocy Społecznej i Ośrodków Wsparcia, ul. Gałczyńskiego 2, 85-322 Bydgoszcz.</w:t>
      </w:r>
    </w:p>
    <w:p w14:paraId="07B3E961" w14:textId="769284F1" w:rsidR="00413F1D" w:rsidRDefault="00413F1D" w:rsidP="0005676C">
      <w:pPr>
        <w:pStyle w:val="Akapitzlist"/>
        <w:numPr>
          <w:ilvl w:val="0"/>
          <w:numId w:val="5"/>
        </w:numPr>
        <w:jc w:val="both"/>
      </w:pPr>
      <w:r>
        <w:t>Wynagrodzenie określone w ust. 1 jest wynagrodzeniem ryczałtowym i obejmuje wszelkie</w:t>
      </w:r>
      <w:r w:rsidR="00DC733E">
        <w:t xml:space="preserve"> </w:t>
      </w:r>
      <w:r>
        <w:t>prace oraz wszelkie koszty konieczne do poniesienia przez Wykonawcę w związku</w:t>
      </w:r>
      <w:r w:rsidR="00DC733E">
        <w:t xml:space="preserve"> </w:t>
      </w:r>
      <w:r>
        <w:t>z wykonaniem przedmiotu umowy.</w:t>
      </w:r>
    </w:p>
    <w:p w14:paraId="35D7342B" w14:textId="30D06D21" w:rsidR="00413F1D" w:rsidRDefault="00413F1D" w:rsidP="0089160C">
      <w:pPr>
        <w:pStyle w:val="Akapitzlist"/>
        <w:numPr>
          <w:ilvl w:val="0"/>
          <w:numId w:val="5"/>
        </w:numPr>
        <w:jc w:val="both"/>
      </w:pPr>
      <w:r>
        <w:t>Wykonawca bez uprzedniej pisemnej zgody Zamawiającego nie jest uprawniony</w:t>
      </w:r>
      <w:r w:rsidR="00DC733E">
        <w:t xml:space="preserve"> </w:t>
      </w:r>
      <w:r>
        <w:t>do dokonywania cesji wierzytelności przysługujących mu wobec Zamawiającego.</w:t>
      </w:r>
    </w:p>
    <w:p w14:paraId="1BF936A8" w14:textId="46F754F1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8</w:t>
      </w:r>
    </w:p>
    <w:p w14:paraId="55F6A406" w14:textId="48AC57F2" w:rsidR="00413F1D" w:rsidRDefault="00413F1D" w:rsidP="0089160C">
      <w:pPr>
        <w:pStyle w:val="Akapitzlist"/>
        <w:numPr>
          <w:ilvl w:val="0"/>
          <w:numId w:val="6"/>
        </w:numPr>
        <w:jc w:val="both"/>
      </w:pPr>
      <w:r>
        <w:t>Dla zapewnienia prawidłowej realizacji umowy Wykonawca wyznacza swojego</w:t>
      </w:r>
      <w:r w:rsidR="00DC733E">
        <w:t xml:space="preserve"> </w:t>
      </w:r>
      <w:r>
        <w:t>przedstawiciela, który będzie odpowiedzialny za koordynację realizacji umowy:</w:t>
      </w:r>
    </w:p>
    <w:p w14:paraId="71FF6C5E" w14:textId="73129B0A" w:rsidR="00413F1D" w:rsidRDefault="00413F1D" w:rsidP="0089160C">
      <w:pPr>
        <w:pStyle w:val="Akapitzlist"/>
        <w:numPr>
          <w:ilvl w:val="1"/>
          <w:numId w:val="6"/>
        </w:numPr>
        <w:jc w:val="both"/>
      </w:pPr>
      <w:r>
        <w:t>Imię i nazwisko – Tel.: e-mail:</w:t>
      </w:r>
    </w:p>
    <w:p w14:paraId="2074A458" w14:textId="7D3C4F28" w:rsidR="00413F1D" w:rsidRDefault="00413F1D" w:rsidP="0089160C">
      <w:pPr>
        <w:pStyle w:val="Akapitzlist"/>
        <w:numPr>
          <w:ilvl w:val="0"/>
          <w:numId w:val="6"/>
        </w:numPr>
        <w:jc w:val="both"/>
      </w:pPr>
      <w:r>
        <w:t>Dla zapewnienia prawidłowej realizacji umowy Zamawiający wyznacza swojego</w:t>
      </w:r>
      <w:r w:rsidR="00DC733E">
        <w:t xml:space="preserve"> </w:t>
      </w:r>
      <w:r>
        <w:t>przedstawiciela, który będzie odpowiedzialny za koordynację realizacji umowy:</w:t>
      </w:r>
    </w:p>
    <w:p w14:paraId="35D1798B" w14:textId="32CE1183" w:rsidR="00413F1D" w:rsidRDefault="00413F1D" w:rsidP="0089160C">
      <w:pPr>
        <w:pStyle w:val="Akapitzlist"/>
        <w:numPr>
          <w:ilvl w:val="1"/>
          <w:numId w:val="6"/>
        </w:numPr>
        <w:jc w:val="both"/>
      </w:pPr>
      <w:r>
        <w:t>imię i nazwisko – tel.: e-mail:</w:t>
      </w:r>
    </w:p>
    <w:p w14:paraId="33996FA2" w14:textId="77777777" w:rsidR="00DC733E" w:rsidRDefault="00413F1D" w:rsidP="0089160C">
      <w:pPr>
        <w:pStyle w:val="Akapitzlist"/>
        <w:numPr>
          <w:ilvl w:val="1"/>
          <w:numId w:val="6"/>
        </w:numPr>
        <w:jc w:val="both"/>
      </w:pPr>
      <w:r>
        <w:t>imię i nazwisko – tel.: e-mail:</w:t>
      </w:r>
    </w:p>
    <w:p w14:paraId="2FE46681" w14:textId="15E33E12" w:rsidR="00413F1D" w:rsidRDefault="00413F1D" w:rsidP="0089160C">
      <w:pPr>
        <w:pStyle w:val="Akapitzlist"/>
        <w:numPr>
          <w:ilvl w:val="0"/>
          <w:numId w:val="6"/>
        </w:numPr>
        <w:jc w:val="both"/>
      </w:pPr>
      <w:r>
        <w:t>Zmiana osób i danych wskazanych w ust. 1 i 2 nie wymaga zmiany umowy, a jedynie</w:t>
      </w:r>
      <w:r w:rsidR="00DC733E">
        <w:t xml:space="preserve"> </w:t>
      </w:r>
      <w:r>
        <w:t>niezwłocznego pisemnego zawiadomienia drugiej strony.</w:t>
      </w:r>
    </w:p>
    <w:p w14:paraId="683D3F19" w14:textId="25AAE3BA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9</w:t>
      </w:r>
    </w:p>
    <w:p w14:paraId="59C1B4A6" w14:textId="0678DDB7" w:rsidR="00413F1D" w:rsidRDefault="00413F1D" w:rsidP="0089160C">
      <w:pPr>
        <w:pStyle w:val="Akapitzlist"/>
        <w:numPr>
          <w:ilvl w:val="0"/>
          <w:numId w:val="8"/>
        </w:numPr>
        <w:jc w:val="both"/>
      </w:pPr>
      <w:r>
        <w:t>Wykonawca ponosi odpowiedzialność, w tym również finansową, za wszelkie szkody</w:t>
      </w:r>
      <w:r w:rsidR="00DC733E">
        <w:t xml:space="preserve"> </w:t>
      </w:r>
      <w:r>
        <w:t>wynikłe z niewykonania lub nienależytego wykonania obowiązków wynikających z niniejszej</w:t>
      </w:r>
      <w:r w:rsidR="00DC733E">
        <w:t xml:space="preserve"> </w:t>
      </w:r>
      <w:r>
        <w:t>umowy, w tym za szkody wyrządzone przez osoby trzecie powstałe w wyniku włamania,</w:t>
      </w:r>
      <w:r w:rsidR="00DC733E">
        <w:t xml:space="preserve"> </w:t>
      </w:r>
      <w:r>
        <w:t>kradzieży, dewastacji, zniszczenia, w przypadku nie dołożenia przez pracowników ochrony</w:t>
      </w:r>
      <w:r w:rsidR="00DC733E">
        <w:t xml:space="preserve"> </w:t>
      </w:r>
      <w:r>
        <w:t>należytej staranności przy wykonywaniu umowy.</w:t>
      </w:r>
    </w:p>
    <w:p w14:paraId="5CA768B6" w14:textId="270F0870" w:rsidR="00413F1D" w:rsidRDefault="00413F1D" w:rsidP="0089160C">
      <w:pPr>
        <w:pStyle w:val="Akapitzlist"/>
        <w:numPr>
          <w:ilvl w:val="0"/>
          <w:numId w:val="8"/>
        </w:numPr>
        <w:jc w:val="both"/>
      </w:pPr>
      <w:r>
        <w:t>Wykonawca ponosi odpowiedzialność za szkodę spowodowaną przez pracowników</w:t>
      </w:r>
      <w:r w:rsidR="00DC733E">
        <w:t xml:space="preserve"> </w:t>
      </w:r>
      <w:r>
        <w:t>Wykonawcy i inne osoby, z których pomocą wykonuje przedmiot umowy.</w:t>
      </w:r>
    </w:p>
    <w:p w14:paraId="47137601" w14:textId="307DD70C" w:rsidR="00413F1D" w:rsidRDefault="00413F1D" w:rsidP="0089160C">
      <w:pPr>
        <w:pStyle w:val="Akapitzlist"/>
        <w:numPr>
          <w:ilvl w:val="0"/>
          <w:numId w:val="8"/>
        </w:numPr>
        <w:jc w:val="both"/>
      </w:pPr>
      <w:r>
        <w:t>W przypadku Wykonawców, którzy wspólnie realizują przedmiot umowy (uczestników</w:t>
      </w:r>
      <w:r w:rsidR="00DC733E">
        <w:t xml:space="preserve"> </w:t>
      </w:r>
      <w:r>
        <w:t>konsorcjum), ponoszą oni solidarną odpowiedzialność za całość zobowiązań wynikających</w:t>
      </w:r>
      <w:r w:rsidR="00DC733E">
        <w:t xml:space="preserve"> </w:t>
      </w:r>
      <w:r>
        <w:t>z niniejszej umowy, niezależnie od procentowego lub rzeczowego udziału każdego z nich</w:t>
      </w:r>
      <w:r w:rsidR="00DC733E">
        <w:t xml:space="preserve"> </w:t>
      </w:r>
      <w:r>
        <w:t>w realizacji usług.</w:t>
      </w:r>
    </w:p>
    <w:p w14:paraId="41286335" w14:textId="445EA42E" w:rsidR="00413F1D" w:rsidRDefault="00413F1D" w:rsidP="0089160C">
      <w:pPr>
        <w:pStyle w:val="Akapitzlist"/>
        <w:numPr>
          <w:ilvl w:val="0"/>
          <w:numId w:val="8"/>
        </w:numPr>
        <w:jc w:val="both"/>
      </w:pPr>
      <w:r>
        <w:t>Wykonawca zobowiązuje się do posiadania ubezpieczenia od odpowiedzialności cywilnej,</w:t>
      </w:r>
      <w:r w:rsidR="00DC733E">
        <w:t xml:space="preserve"> </w:t>
      </w:r>
      <w:r>
        <w:t>z tytułu prowadzonej działalności gospodarczej zgodnej z przedmiotem umowy, na kwotę</w:t>
      </w:r>
      <w:r w:rsidR="00DC733E">
        <w:t xml:space="preserve"> </w:t>
      </w:r>
      <w:r>
        <w:t xml:space="preserve">nie mniejszą niż </w:t>
      </w:r>
      <w:r w:rsidR="00AE150C">
        <w:t>…………………………</w:t>
      </w:r>
      <w:r>
        <w:t xml:space="preserve"> zł na jedno i wszystkie zdarzenia objęte ubezpieczeniem, przez</w:t>
      </w:r>
      <w:r w:rsidR="00DC733E">
        <w:t xml:space="preserve"> </w:t>
      </w:r>
      <w:r>
        <w:t xml:space="preserve">cały okres trwania niniejszej umowy. Kopia polisy stanowi załącznik nr </w:t>
      </w:r>
      <w:r w:rsidR="00AE150C">
        <w:t>4</w:t>
      </w:r>
      <w:r>
        <w:t xml:space="preserve"> do umowy.</w:t>
      </w:r>
    </w:p>
    <w:p w14:paraId="371FEF96" w14:textId="3823C265" w:rsidR="00413F1D" w:rsidRDefault="00413F1D" w:rsidP="0089160C">
      <w:pPr>
        <w:pStyle w:val="Akapitzlist"/>
        <w:numPr>
          <w:ilvl w:val="0"/>
          <w:numId w:val="8"/>
        </w:numPr>
        <w:jc w:val="both"/>
      </w:pPr>
      <w:r>
        <w:t>Wykonawca zobowiązany jest do przedłużenia terminu ubezpieczenia i przedłożenia</w:t>
      </w:r>
      <w:r w:rsidR="00DC733E">
        <w:t xml:space="preserve"> </w:t>
      </w:r>
      <w:r>
        <w:t>Zamawiającemu stosownej polisy ubezpieczenia w przypadku, gdy termin objęcia ochroną</w:t>
      </w:r>
      <w:r w:rsidR="00DC733E">
        <w:t xml:space="preserve"> </w:t>
      </w:r>
      <w:r>
        <w:t>ubezpieczeniową upływa w trakcie realizacji Umowy.</w:t>
      </w:r>
    </w:p>
    <w:p w14:paraId="60742A7E" w14:textId="4EE577CE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10</w:t>
      </w:r>
    </w:p>
    <w:p w14:paraId="638EFFEF" w14:textId="27D4C3C7" w:rsidR="00413F1D" w:rsidRDefault="00413F1D" w:rsidP="0089160C">
      <w:pPr>
        <w:pStyle w:val="Akapitzlist"/>
        <w:numPr>
          <w:ilvl w:val="0"/>
          <w:numId w:val="9"/>
        </w:numPr>
        <w:jc w:val="both"/>
      </w:pPr>
      <w:r>
        <w:t xml:space="preserve">Wykonawca </w:t>
      </w:r>
      <w:r w:rsidR="0007659F">
        <w:t>zapłaci</w:t>
      </w:r>
      <w:r>
        <w:t xml:space="preserve"> Zamawiającemu karę umowną:</w:t>
      </w:r>
    </w:p>
    <w:p w14:paraId="5E12CF76" w14:textId="77777777" w:rsidR="00DC733E" w:rsidRDefault="00413F1D" w:rsidP="0089160C">
      <w:pPr>
        <w:pStyle w:val="Akapitzlist"/>
        <w:numPr>
          <w:ilvl w:val="1"/>
          <w:numId w:val="9"/>
        </w:numPr>
        <w:jc w:val="both"/>
      </w:pPr>
      <w:r>
        <w:t>w przypadku odstąpienia od umowy lub jej rozwiązania przez Zamawiającego z przyczyn</w:t>
      </w:r>
      <w:r w:rsidR="00DC733E">
        <w:t xml:space="preserve"> </w:t>
      </w:r>
      <w:r>
        <w:t>leżących po stronie Wykonawcy - w wysokości 20 % łącznego wynagrodzenia brutto</w:t>
      </w:r>
      <w:r w:rsidR="00DC733E">
        <w:t xml:space="preserve"> </w:t>
      </w:r>
      <w:r>
        <w:t>określonego w § 7 ust. 1,</w:t>
      </w:r>
    </w:p>
    <w:p w14:paraId="58EDA171" w14:textId="3AC8CFC2" w:rsidR="00413F1D" w:rsidRDefault="00413F1D" w:rsidP="0089160C">
      <w:pPr>
        <w:pStyle w:val="Akapitzlist"/>
        <w:numPr>
          <w:ilvl w:val="1"/>
          <w:numId w:val="9"/>
        </w:numPr>
        <w:jc w:val="both"/>
      </w:pPr>
      <w:r>
        <w:t>w przypadku odstąpienia od umowy lub jej rozwiązania przez Wykonawcę z przyczyn</w:t>
      </w:r>
      <w:r w:rsidR="00DC733E">
        <w:t xml:space="preserve"> </w:t>
      </w:r>
      <w:r>
        <w:t>leżących po stronie Wykonawcy - w wysokości 10 % łącznego wynagrodzenia brutto</w:t>
      </w:r>
      <w:r w:rsidR="00DC733E">
        <w:t xml:space="preserve"> </w:t>
      </w:r>
      <w:r>
        <w:t>określonego w § 7 ust. 1,</w:t>
      </w:r>
    </w:p>
    <w:p w14:paraId="1CEE7547" w14:textId="49BD56C9" w:rsidR="00413F1D" w:rsidRDefault="00DC733E" w:rsidP="0089160C">
      <w:pPr>
        <w:pStyle w:val="Akapitzlist"/>
        <w:numPr>
          <w:ilvl w:val="1"/>
          <w:numId w:val="9"/>
        </w:numPr>
        <w:jc w:val="both"/>
      </w:pPr>
      <w:r>
        <w:t>w</w:t>
      </w:r>
      <w:r w:rsidR="00413F1D">
        <w:t xml:space="preserve"> przypadku niestawienia się na służbę przez wymaganą liczbę osób pełniących funkcję</w:t>
      </w:r>
      <w:r>
        <w:t xml:space="preserve"> </w:t>
      </w:r>
      <w:r w:rsidR="00413F1D">
        <w:t xml:space="preserve">ochroniarskie, dotyczy to także patrolu interwencyjnego – </w:t>
      </w:r>
      <w:r w:rsidR="0061705F">
        <w:t xml:space="preserve">w wysokości </w:t>
      </w:r>
      <w:r w:rsidR="00413F1D">
        <w:t>10% miesięcznego</w:t>
      </w:r>
      <w:r>
        <w:t xml:space="preserve"> </w:t>
      </w:r>
      <w:r w:rsidR="00413F1D">
        <w:t>wynagrodzenia netto określonego w § 7 ust. 2,</w:t>
      </w:r>
    </w:p>
    <w:p w14:paraId="7C832DC8" w14:textId="31E031AF" w:rsidR="00413F1D" w:rsidRDefault="00413F1D" w:rsidP="0089160C">
      <w:pPr>
        <w:pStyle w:val="Akapitzlist"/>
        <w:numPr>
          <w:ilvl w:val="1"/>
          <w:numId w:val="9"/>
        </w:numPr>
        <w:jc w:val="both"/>
      </w:pPr>
      <w:r>
        <w:t>za każdorazowe niepowiadomienie Zamawiającego o wszelkich zaistniałych zdarzeniach</w:t>
      </w:r>
      <w:r w:rsidR="00DC733E">
        <w:t xml:space="preserve"> </w:t>
      </w:r>
      <w:r>
        <w:t xml:space="preserve">na terenie obiektu- </w:t>
      </w:r>
      <w:r w:rsidR="0061705F">
        <w:t xml:space="preserve">w wysokości </w:t>
      </w:r>
      <w:r>
        <w:t>5% miesięcznego wynagrodzenia netto określonego w § 7 ust. 2,</w:t>
      </w:r>
    </w:p>
    <w:p w14:paraId="06E2E3D8" w14:textId="00DEC824" w:rsidR="00413F1D" w:rsidRDefault="00413F1D" w:rsidP="0089160C">
      <w:pPr>
        <w:pStyle w:val="Akapitzlist"/>
        <w:numPr>
          <w:ilvl w:val="1"/>
          <w:numId w:val="9"/>
        </w:numPr>
        <w:jc w:val="both"/>
      </w:pPr>
      <w:r>
        <w:t>za każdorazowe nienależyte wykonywanie umowy obejmujące także zadania określone</w:t>
      </w:r>
      <w:r w:rsidR="00DC733E">
        <w:t xml:space="preserve"> </w:t>
      </w:r>
      <w:r>
        <w:t xml:space="preserve">w OPZ – </w:t>
      </w:r>
      <w:r w:rsidR="0061705F">
        <w:t xml:space="preserve">w wysokości </w:t>
      </w:r>
      <w:r>
        <w:t>3 % miesięcznego wynagrodzenia netto określonego w § 7 ust. 2,</w:t>
      </w:r>
    </w:p>
    <w:p w14:paraId="67730728" w14:textId="77777777" w:rsidR="00DC733E" w:rsidRDefault="00413F1D" w:rsidP="0089160C">
      <w:pPr>
        <w:pStyle w:val="Akapitzlist"/>
        <w:numPr>
          <w:ilvl w:val="1"/>
          <w:numId w:val="9"/>
        </w:numPr>
        <w:jc w:val="both"/>
      </w:pPr>
      <w:r>
        <w:t>stwierdzenia braku umowy o pracę pracowników 1000 zł za każdy stwierdzony</w:t>
      </w:r>
      <w:r w:rsidR="00DC733E">
        <w:t xml:space="preserve"> </w:t>
      </w:r>
      <w:r>
        <w:t>przypadek naruszenia, za każdego pracownika.</w:t>
      </w:r>
      <w:r w:rsidR="00DC733E">
        <w:t xml:space="preserve"> </w:t>
      </w:r>
    </w:p>
    <w:p w14:paraId="43F0D991" w14:textId="77777777" w:rsidR="00DC733E" w:rsidRDefault="00413F1D" w:rsidP="0089160C">
      <w:pPr>
        <w:pStyle w:val="Akapitzlist"/>
        <w:numPr>
          <w:ilvl w:val="0"/>
          <w:numId w:val="9"/>
        </w:numPr>
        <w:jc w:val="both"/>
      </w:pPr>
      <w:r>
        <w:t>Zamawiający zastrzega sobie możliwość dochodzenia na zasadach ogólnych</w:t>
      </w:r>
      <w:r w:rsidR="00DC733E">
        <w:t xml:space="preserve"> </w:t>
      </w:r>
      <w:r>
        <w:t>odszkodowania przewyższającego wysokość kar umownych.</w:t>
      </w:r>
    </w:p>
    <w:p w14:paraId="2AA3BCC1" w14:textId="6E02F979" w:rsidR="00413F1D" w:rsidRDefault="00413F1D" w:rsidP="0089160C">
      <w:pPr>
        <w:pStyle w:val="Akapitzlist"/>
        <w:numPr>
          <w:ilvl w:val="0"/>
          <w:numId w:val="9"/>
        </w:numPr>
        <w:jc w:val="both"/>
      </w:pPr>
      <w:r>
        <w:t>Zamawiający może potrącić należne kary umowne z wynagrodzenia Wykonawcy</w:t>
      </w:r>
      <w:r w:rsidRPr="0005676C">
        <w:t>.</w:t>
      </w:r>
    </w:p>
    <w:p w14:paraId="668CEFBF" w14:textId="2457E9B1" w:rsidR="00413F1D" w:rsidRDefault="00413F1D" w:rsidP="0089160C">
      <w:pPr>
        <w:pStyle w:val="Akapitzlist"/>
        <w:numPr>
          <w:ilvl w:val="0"/>
          <w:numId w:val="9"/>
        </w:numPr>
        <w:jc w:val="both"/>
      </w:pPr>
      <w:r>
        <w:t>Brak szkody nie wyłącza prawa Zamawiającego do żądania zapłaty kar umownych.</w:t>
      </w:r>
    </w:p>
    <w:p w14:paraId="277AC0DF" w14:textId="4F1DF6B0" w:rsidR="00413F1D" w:rsidRDefault="00413F1D" w:rsidP="0089160C">
      <w:pPr>
        <w:pStyle w:val="Akapitzlist"/>
        <w:numPr>
          <w:ilvl w:val="0"/>
          <w:numId w:val="9"/>
        </w:numPr>
        <w:jc w:val="both"/>
      </w:pPr>
      <w:r>
        <w:t>Powyższe kary umowne mają charakter niezależny w tym znaczeniu, iż mogą podlegać</w:t>
      </w:r>
      <w:r w:rsidR="00DC733E">
        <w:t xml:space="preserve"> </w:t>
      </w:r>
      <w:r>
        <w:t>sumowaniu w przypadku, gdy jedno zachowanie Wykonawcy uprawnia Zamawiającego do</w:t>
      </w:r>
      <w:r w:rsidR="00DC733E">
        <w:t xml:space="preserve"> </w:t>
      </w:r>
      <w:r>
        <w:t>naliczenia kary umownej z więcej niż jednego tytułu.</w:t>
      </w:r>
    </w:p>
    <w:p w14:paraId="32FC4D01" w14:textId="4050936F" w:rsidR="00413F1D" w:rsidRDefault="00413F1D" w:rsidP="0089160C">
      <w:pPr>
        <w:pStyle w:val="Akapitzlist"/>
        <w:numPr>
          <w:ilvl w:val="0"/>
          <w:numId w:val="9"/>
        </w:numPr>
        <w:jc w:val="both"/>
      </w:pPr>
      <w:r>
        <w:t>Maksymalna wysokość kar umownych wynosi 20% łącznego wynagrodzenia Wykonawcy</w:t>
      </w:r>
      <w:r w:rsidR="00DC733E">
        <w:t xml:space="preserve"> </w:t>
      </w:r>
      <w:r>
        <w:t>określonego w §7 ust. 1.</w:t>
      </w:r>
    </w:p>
    <w:p w14:paraId="1422F6E2" w14:textId="6E34E14A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11</w:t>
      </w:r>
    </w:p>
    <w:p w14:paraId="1C65F593" w14:textId="4CD3CE03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Zamawiający może odstąpić od umowy w razie:</w:t>
      </w:r>
    </w:p>
    <w:p w14:paraId="0E8AC818" w14:textId="120B4A8F" w:rsidR="00413F1D" w:rsidRDefault="00413F1D" w:rsidP="0089160C">
      <w:pPr>
        <w:pStyle w:val="Akapitzlist"/>
        <w:numPr>
          <w:ilvl w:val="1"/>
          <w:numId w:val="11"/>
        </w:numPr>
        <w:jc w:val="both"/>
      </w:pPr>
      <w:r>
        <w:t>rażącego naruszenia przez Wykonawcę postanowień umowy,</w:t>
      </w:r>
    </w:p>
    <w:p w14:paraId="7D2B0354" w14:textId="276F4EE9" w:rsidR="00413F1D" w:rsidRDefault="00413F1D" w:rsidP="0089160C">
      <w:pPr>
        <w:pStyle w:val="Akapitzlist"/>
        <w:numPr>
          <w:ilvl w:val="1"/>
          <w:numId w:val="11"/>
        </w:numPr>
        <w:jc w:val="both"/>
      </w:pPr>
      <w:r>
        <w:t>utraty uprawnień do wykonywania niniejszej umowy,</w:t>
      </w:r>
    </w:p>
    <w:p w14:paraId="01B4C00D" w14:textId="147A3DE3" w:rsidR="00413F1D" w:rsidRDefault="00413F1D" w:rsidP="0089160C">
      <w:pPr>
        <w:pStyle w:val="Akapitzlist"/>
        <w:numPr>
          <w:ilvl w:val="1"/>
          <w:numId w:val="11"/>
        </w:numPr>
        <w:jc w:val="both"/>
      </w:pPr>
      <w:r>
        <w:t>stwierdzenia nienależytego wykonywania umowy przez Wykonawcę, potwierdzonego</w:t>
      </w:r>
      <w:r w:rsidR="00DC733E">
        <w:t xml:space="preserve"> </w:t>
      </w:r>
      <w:r>
        <w:t>co najmniej trzykrotnym naliczeniem kar umownych,</w:t>
      </w:r>
    </w:p>
    <w:p w14:paraId="04680B4B" w14:textId="78EBAA80" w:rsidR="00413F1D" w:rsidRDefault="00413F1D" w:rsidP="0089160C">
      <w:pPr>
        <w:pStyle w:val="Akapitzlist"/>
        <w:numPr>
          <w:ilvl w:val="1"/>
          <w:numId w:val="11"/>
        </w:numPr>
        <w:jc w:val="both"/>
      </w:pPr>
      <w:r>
        <w:t>wykorzystywania przez Wykonawcę, w tym przez jego pracowników, w sposób</w:t>
      </w:r>
      <w:r w:rsidR="00DC733E">
        <w:t xml:space="preserve"> </w:t>
      </w:r>
      <w:r>
        <w:t>niezgodny z postanowieniami niniejszej umowy mienia Zamawiającego, w tym</w:t>
      </w:r>
      <w:r w:rsidR="00DC733E">
        <w:t xml:space="preserve"> </w:t>
      </w:r>
      <w:r>
        <w:t>urządzeń biurowych i telefonów, bez zgody Zamawiającego,</w:t>
      </w:r>
    </w:p>
    <w:p w14:paraId="576F58A1" w14:textId="154E003D" w:rsidR="00DC733E" w:rsidRDefault="00413F1D" w:rsidP="0089160C">
      <w:pPr>
        <w:pStyle w:val="Akapitzlist"/>
        <w:numPr>
          <w:ilvl w:val="1"/>
          <w:numId w:val="11"/>
        </w:numPr>
        <w:jc w:val="both"/>
      </w:pPr>
      <w:r>
        <w:t>spowodowania przez Wykonawcę, w tym przez jego pracowników, szkody w mieniu</w:t>
      </w:r>
      <w:r w:rsidR="00DC733E">
        <w:t xml:space="preserve"> </w:t>
      </w:r>
      <w:r>
        <w:t>Zamawiającego lub stworzenia zagrożenia dla ludzi, mienia oraz szeroko pojętego</w:t>
      </w:r>
      <w:r w:rsidR="00DC733E">
        <w:t xml:space="preserve"> </w:t>
      </w:r>
      <w:r>
        <w:t xml:space="preserve">bezpieczeństwa </w:t>
      </w:r>
      <w:r w:rsidR="00C021A7" w:rsidRPr="00FC7D48">
        <w:rPr>
          <w:rFonts w:cstheme="minorHAnsi"/>
        </w:rPr>
        <w:t>Zespo</w:t>
      </w:r>
      <w:r w:rsidR="00C021A7">
        <w:rPr>
          <w:rFonts w:cstheme="minorHAnsi"/>
        </w:rPr>
        <w:t>łu</w:t>
      </w:r>
      <w:r w:rsidR="00C021A7" w:rsidRPr="00FC7D48">
        <w:rPr>
          <w:rFonts w:cstheme="minorHAnsi"/>
        </w:rPr>
        <w:t xml:space="preserve"> Domów Pomocy Społecznej i Ośrodków Wsparcia w Bydgoszczy</w:t>
      </w:r>
      <w:r>
        <w:t>,</w:t>
      </w:r>
    </w:p>
    <w:p w14:paraId="35AB1DC6" w14:textId="74CDA2B4" w:rsidR="00413F1D" w:rsidRDefault="00413F1D" w:rsidP="0089160C">
      <w:pPr>
        <w:pStyle w:val="Akapitzlist"/>
        <w:numPr>
          <w:ilvl w:val="1"/>
          <w:numId w:val="11"/>
        </w:numPr>
        <w:jc w:val="both"/>
      </w:pPr>
      <w:r>
        <w:t>gdy Wykonawca nie rozpoczął wykonywania usługi bądź nie kontynuuje wykonywania</w:t>
      </w:r>
      <w:r w:rsidR="00DC733E">
        <w:t xml:space="preserve"> </w:t>
      </w:r>
      <w:r>
        <w:t>usługi przez okres dłuższy niż 24 godziny z przyczyn leżących po stronie Wykonawcy,</w:t>
      </w:r>
      <w:r w:rsidR="00DC733E">
        <w:t xml:space="preserve"> </w:t>
      </w:r>
      <w:r>
        <w:t>bez konieczności wyznaczania dodatkowego terminu przez Zamawiającego.</w:t>
      </w:r>
    </w:p>
    <w:p w14:paraId="6265A106" w14:textId="286761DE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Zamawiający może odstąpić od umowy w terminie 30 dni od dnia powzięcia informacji o okoliczności wskazanej w ust. 1 uzasadniającej odstąpienie.</w:t>
      </w:r>
    </w:p>
    <w:p w14:paraId="4381EBF0" w14:textId="013C418E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Niezależnie od sytuacji wymienionych w ust. 1, jeżeli Wykonawca będzie wykonywał umowę</w:t>
      </w:r>
      <w:r w:rsidR="00DC733E">
        <w:t xml:space="preserve"> </w:t>
      </w:r>
      <w:r>
        <w:t>w sposób wadliwy albo sprzeczny z umową, Zamawiający będzie mógł wezwać Wykonawcę</w:t>
      </w:r>
      <w:r w:rsidR="00DC733E">
        <w:t xml:space="preserve"> </w:t>
      </w:r>
      <w:r>
        <w:t>do zmiany sposobu wykonania i wyznaczyć mu w tym celu odpowiedni termin, nie dłuższy</w:t>
      </w:r>
      <w:r w:rsidR="00DC733E">
        <w:t xml:space="preserve"> </w:t>
      </w:r>
      <w:r>
        <w:t>jednak niż 3 dni. W terminie 30 dni od bezskutecznego upływu wyznaczonego terminu,</w:t>
      </w:r>
      <w:r w:rsidR="00DC733E">
        <w:t xml:space="preserve"> </w:t>
      </w:r>
      <w:r>
        <w:t>Zamawiający będzie mógł odstąpić od umowy wskutek okoliczności, za które odpowiada</w:t>
      </w:r>
      <w:r w:rsidR="00DC733E">
        <w:t xml:space="preserve"> </w:t>
      </w:r>
      <w:r>
        <w:t>Wykonawca.</w:t>
      </w:r>
    </w:p>
    <w:p w14:paraId="79C95FCD" w14:textId="68E3839F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W przypadku odstąpienia o którym mowa w ust. 1 i 3 Wykonawca jest zobowiązany zapłacić</w:t>
      </w:r>
      <w:r w:rsidR="00DC733E">
        <w:t xml:space="preserve"> </w:t>
      </w:r>
      <w:r>
        <w:t>na rzecz Zamawiającego karę umowną określoną w § 10 ust. 1 pkt 1</w:t>
      </w:r>
      <w:r w:rsidR="0007659F">
        <w:t>) umowy</w:t>
      </w:r>
      <w:r>
        <w:t>.</w:t>
      </w:r>
    </w:p>
    <w:p w14:paraId="59F50D51" w14:textId="53DD9908" w:rsidR="00D808E9" w:rsidRPr="00D808E9" w:rsidRDefault="00D808E9" w:rsidP="00D808E9">
      <w:pPr>
        <w:pStyle w:val="Akapitzlist"/>
        <w:numPr>
          <w:ilvl w:val="0"/>
          <w:numId w:val="11"/>
        </w:numPr>
        <w:jc w:val="both"/>
      </w:pPr>
      <w:r>
        <w:rPr>
          <w:rFonts w:eastAsia="Times New Roman" w:cstheme="minorHAnsi"/>
          <w:lang w:eastAsia="pl-PL"/>
        </w:rPr>
        <w:t>Z</w:t>
      </w:r>
      <w:r w:rsidRPr="00D808E9">
        <w:rPr>
          <w:rFonts w:eastAsia="Times New Roman" w:cstheme="minorHAnsi"/>
          <w:lang w:eastAsia="pl-PL"/>
        </w:rPr>
        <w:t>amawiający może</w:t>
      </w:r>
      <w:r>
        <w:rPr>
          <w:rFonts w:eastAsia="Times New Roman" w:cstheme="minorHAnsi"/>
          <w:lang w:eastAsia="pl-PL"/>
        </w:rPr>
        <w:t xml:space="preserve"> ponadto</w:t>
      </w:r>
      <w:r w:rsidRPr="00D808E9">
        <w:rPr>
          <w:rFonts w:eastAsia="Times New Roman" w:cstheme="minorHAnsi"/>
          <w:lang w:eastAsia="pl-PL"/>
        </w:rPr>
        <w:t xml:space="preserve"> odstąpić od umowy :</w:t>
      </w:r>
    </w:p>
    <w:p w14:paraId="290CC7CD" w14:textId="77777777" w:rsidR="00D808E9" w:rsidRDefault="00D808E9" w:rsidP="00D808E9">
      <w:pPr>
        <w:pStyle w:val="Akapitzlist"/>
        <w:numPr>
          <w:ilvl w:val="0"/>
          <w:numId w:val="23"/>
        </w:numPr>
        <w:spacing w:after="0" w:line="276" w:lineRule="auto"/>
        <w:ind w:left="1418" w:hanging="284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6A59C21C" w14:textId="77777777" w:rsidR="00D808E9" w:rsidRPr="004178AC" w:rsidRDefault="00D808E9" w:rsidP="00D808E9">
      <w:pPr>
        <w:pStyle w:val="Akapitzlist"/>
        <w:numPr>
          <w:ilvl w:val="0"/>
          <w:numId w:val="23"/>
        </w:numPr>
        <w:spacing w:after="0" w:line="276" w:lineRule="auto"/>
        <w:ind w:hanging="11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1078A6AF" w14:textId="77777777" w:rsidR="00D808E9" w:rsidRPr="004178AC" w:rsidRDefault="00D808E9" w:rsidP="00D808E9">
      <w:pPr>
        <w:pStyle w:val="Akapitzlist"/>
        <w:spacing w:after="0" w:line="276" w:lineRule="auto"/>
        <w:ind w:left="862" w:hanging="11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7F9F3A5F" w14:textId="743B6BEB" w:rsidR="00D808E9" w:rsidRPr="004178AC" w:rsidRDefault="00D808E9" w:rsidP="00D808E9">
      <w:pPr>
        <w:pStyle w:val="Akapitzlist"/>
        <w:spacing w:after="0" w:line="276" w:lineRule="auto"/>
        <w:ind w:left="862" w:hanging="11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b) </w:t>
      </w:r>
      <w:r>
        <w:rPr>
          <w:rFonts w:eastAsia="Times New Roman" w:cstheme="minorHAnsi"/>
          <w:lang w:eastAsia="pl-PL"/>
        </w:rPr>
        <w:t>W</w:t>
      </w:r>
      <w:r w:rsidRPr="004178AC">
        <w:rPr>
          <w:rFonts w:eastAsia="Times New Roman" w:cstheme="minorHAnsi"/>
          <w:lang w:eastAsia="pl-PL"/>
        </w:rPr>
        <w:t>ykonawca w chwili zawarcia umowy podlegał wykluczeniu na podstawie art. 108</w:t>
      </w:r>
      <w:r w:rsidR="00EC5CDF">
        <w:rPr>
          <w:rFonts w:eastAsia="Times New Roman" w:cstheme="minorHAnsi"/>
          <w:lang w:eastAsia="pl-PL"/>
        </w:rPr>
        <w:t xml:space="preserve"> </w:t>
      </w:r>
      <w:r w:rsidR="00EC5CDF" w:rsidRPr="004178AC">
        <w:rPr>
          <w:rFonts w:eastAsia="Times New Roman" w:cstheme="minorHAnsi"/>
          <w:lang w:eastAsia="pl-PL"/>
        </w:rPr>
        <w:t>ustawy PZP</w:t>
      </w:r>
      <w:r w:rsidRPr="004178AC">
        <w:rPr>
          <w:rFonts w:eastAsia="Times New Roman" w:cstheme="minorHAnsi"/>
          <w:lang w:eastAsia="pl-PL"/>
        </w:rPr>
        <w:t>,</w:t>
      </w:r>
    </w:p>
    <w:p w14:paraId="1A8F5490" w14:textId="77777777" w:rsidR="00D808E9" w:rsidRPr="004178AC" w:rsidRDefault="00D808E9" w:rsidP="00D808E9">
      <w:pPr>
        <w:pStyle w:val="Akapitzlist"/>
        <w:spacing w:after="0" w:line="276" w:lineRule="auto"/>
        <w:ind w:left="862" w:hanging="11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  <w:r>
        <w:rPr>
          <w:rFonts w:eastAsia="Times New Roman" w:cstheme="minorHAnsi"/>
          <w:lang w:eastAsia="pl-PL"/>
        </w:rPr>
        <w:t xml:space="preserve"> </w:t>
      </w:r>
      <w:r w:rsidRPr="004178AC">
        <w:rPr>
          <w:rFonts w:eastAsia="Times New Roman" w:cstheme="minorHAnsi"/>
          <w:lang w:eastAsia="pl-PL"/>
        </w:rPr>
        <w:t>Polska uchybiła zobowiązaniom, które ciążą na niej na mocy Traktatów, dyrektywy</w:t>
      </w:r>
      <w:r>
        <w:rPr>
          <w:rFonts w:eastAsia="Times New Roman" w:cstheme="minorHAnsi"/>
          <w:lang w:eastAsia="pl-PL"/>
        </w:rPr>
        <w:t xml:space="preserve"> </w:t>
      </w:r>
      <w:r w:rsidRPr="004178A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7ABCA25" w14:textId="52FAB1DD" w:rsidR="00D808E9" w:rsidRPr="00D808E9" w:rsidRDefault="00D808E9" w:rsidP="00D808E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808E9">
        <w:rPr>
          <w:rFonts w:eastAsia="Times New Roman" w:cstheme="minorHAnsi"/>
          <w:lang w:eastAsia="pl-PL"/>
        </w:rPr>
        <w:t xml:space="preserve">W przypadkach, o których mowa w ust. </w:t>
      </w:r>
      <w:r>
        <w:rPr>
          <w:rFonts w:eastAsia="Times New Roman" w:cstheme="minorHAnsi"/>
          <w:lang w:eastAsia="pl-PL"/>
        </w:rPr>
        <w:t xml:space="preserve">5 </w:t>
      </w:r>
      <w:r w:rsidRPr="00D808E9">
        <w:rPr>
          <w:rFonts w:eastAsia="Times New Roman" w:cstheme="minorHAnsi"/>
          <w:lang w:eastAsia="pl-PL"/>
        </w:rPr>
        <w:t xml:space="preserve">pkt 2 lit. a), Zamawiający odstępuje od umowy w części, której zmiana dotyczy. </w:t>
      </w:r>
    </w:p>
    <w:p w14:paraId="647698E6" w14:textId="45E889A4" w:rsidR="00D808E9" w:rsidRPr="002D5F6B" w:rsidRDefault="00D808E9" w:rsidP="00D808E9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 xml:space="preserve">W przypadku ewentualnych sporów wynikających z realizacji umowy, strony będą dążyć do ich polubownego rozstrzygnięcia. </w:t>
      </w:r>
    </w:p>
    <w:p w14:paraId="343C40F5" w14:textId="089B3CD1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Oświadczenie o odstąpieniu od umowy wymaga zachowania formy pisemnej pod rygorem</w:t>
      </w:r>
      <w:r w:rsidR="00DC733E">
        <w:t xml:space="preserve"> </w:t>
      </w:r>
      <w:r>
        <w:t>nieważności i powinno zawierać uzasadnienie.</w:t>
      </w:r>
    </w:p>
    <w:p w14:paraId="116A1118" w14:textId="4B1541A4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Odstąpienie Zamawia</w:t>
      </w:r>
      <w:r w:rsidR="00EC5CDF">
        <w:t>jącego</w:t>
      </w:r>
      <w:r>
        <w:t xml:space="preserve"> od umowy następuje ze skutkiem ex nunc (od dnia doręczenia</w:t>
      </w:r>
      <w:r w:rsidR="00DC733E">
        <w:t xml:space="preserve"> </w:t>
      </w:r>
      <w:r>
        <w:t>oświadczenia Wykonawcy). W przypadku odstąpienia, Wykonawca może żądać wyłącznie</w:t>
      </w:r>
      <w:r w:rsidR="00DC733E">
        <w:t xml:space="preserve"> </w:t>
      </w:r>
      <w:r>
        <w:t>wynagrodzenia należnego z tytułu wykonania części umowy do dnia odstąpienia.</w:t>
      </w:r>
    </w:p>
    <w:p w14:paraId="3FB9A738" w14:textId="533B681D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Przewidziane w umowie uprawnieni</w:t>
      </w:r>
      <w:r w:rsidR="00EC5CDF">
        <w:t>a</w:t>
      </w:r>
      <w:r>
        <w:t xml:space="preserve"> Zamawiającego do odstąpienia od umowy, pozostaj</w:t>
      </w:r>
      <w:r w:rsidR="00EC5CDF">
        <w:t>ą</w:t>
      </w:r>
      <w:r w:rsidR="00DC733E">
        <w:t xml:space="preserve"> </w:t>
      </w:r>
      <w:r>
        <w:t>bez wpływu na uprawnienia Zamawiającego do odstąpienia od umowy na podstawie</w:t>
      </w:r>
      <w:r w:rsidR="00DC733E">
        <w:t xml:space="preserve"> </w:t>
      </w:r>
      <w:r>
        <w:t>obowiązujących przepisów prawa.</w:t>
      </w:r>
    </w:p>
    <w:p w14:paraId="5050E9A2" w14:textId="7D5FE631" w:rsidR="00413F1D" w:rsidRDefault="00413F1D" w:rsidP="0089160C">
      <w:pPr>
        <w:jc w:val="center"/>
      </w:pPr>
      <w:r>
        <w:t>§</w:t>
      </w:r>
      <w:r w:rsidR="0089160C">
        <w:t xml:space="preserve"> </w:t>
      </w:r>
      <w:r>
        <w:t>12</w:t>
      </w:r>
    </w:p>
    <w:p w14:paraId="1C3AD11F" w14:textId="27251520" w:rsidR="00413F1D" w:rsidRDefault="00413F1D" w:rsidP="0089160C">
      <w:pPr>
        <w:pStyle w:val="Akapitzlist"/>
        <w:numPr>
          <w:ilvl w:val="0"/>
          <w:numId w:val="13"/>
        </w:numPr>
        <w:jc w:val="both"/>
      </w:pPr>
      <w:r>
        <w:t>Zmiany treści umowy wymagają zachowania formy pisemnej pod rygorem nieważności</w:t>
      </w:r>
      <w:r w:rsidR="0089160C">
        <w:t xml:space="preserve"> </w:t>
      </w:r>
      <w:r>
        <w:t>z zastrzeżeniem wyjątków przewidzianych umową.</w:t>
      </w:r>
    </w:p>
    <w:p w14:paraId="3D177EC3" w14:textId="6BCBEBEB" w:rsidR="00413F1D" w:rsidRDefault="00413F1D" w:rsidP="0089160C">
      <w:pPr>
        <w:pStyle w:val="Akapitzlist"/>
        <w:numPr>
          <w:ilvl w:val="0"/>
          <w:numId w:val="13"/>
        </w:numPr>
        <w:jc w:val="both"/>
      </w:pPr>
      <w:r>
        <w:t>Zamawiający przewiduje, że wprowadzenie zmian do zawartej umowy możliwe będzie w</w:t>
      </w:r>
      <w:r w:rsidR="0089160C">
        <w:t xml:space="preserve"> </w:t>
      </w:r>
      <w:r>
        <w:t>sytuacjach, gdy Zamawiający uzna, że zmiany te są niezbędne celem zapewnienia</w:t>
      </w:r>
      <w:r w:rsidR="0089160C">
        <w:t xml:space="preserve"> </w:t>
      </w:r>
      <w:r>
        <w:t>prawidłowego wykonania umowy przez strony, w szczególności w następujących</w:t>
      </w:r>
      <w:r w:rsidR="0089160C">
        <w:t xml:space="preserve"> </w:t>
      </w:r>
      <w:r>
        <w:t>przypadkach:</w:t>
      </w:r>
    </w:p>
    <w:p w14:paraId="4966DCCD" w14:textId="418FA646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omyłek pisarskich lub błędów rachunkowych,</w:t>
      </w:r>
    </w:p>
    <w:p w14:paraId="267FE37B" w14:textId="1320A989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mających na celu wyjaśnienie wątpliwości treści umowy, jeśli będzie ona budziła</w:t>
      </w:r>
      <w:r w:rsidR="0089160C">
        <w:t xml:space="preserve"> </w:t>
      </w:r>
      <w:r>
        <w:t>wątpliwości interpretacyjne między stronami,</w:t>
      </w:r>
    </w:p>
    <w:p w14:paraId="12C6D9BC" w14:textId="4C55597C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konieczności zmiany sposobu wykonywania umowy, okresu obowiązywania umowy lub</w:t>
      </w:r>
      <w:r w:rsidR="0089160C">
        <w:t xml:space="preserve"> </w:t>
      </w:r>
      <w:r>
        <w:t>zakresu przedmiotu umowy z uzasadnionych wcześniej nieprzewidzianych przyczyn,</w:t>
      </w:r>
      <w:r w:rsidR="0089160C">
        <w:t xml:space="preserve"> </w:t>
      </w:r>
      <w:r>
        <w:t>przy czym w przypadku zmiany umowy z tej podstawy całkowite wynagrodzenie brutto</w:t>
      </w:r>
      <w:r w:rsidR="0089160C">
        <w:t xml:space="preserve"> </w:t>
      </w:r>
      <w:r>
        <w:t>Wykonawcy określone w § 7 ust. 1 nie wzrośnie ani nie zmaleje o więcej niż 10%</w:t>
      </w:r>
      <w:r w:rsidR="00EC5CDF">
        <w:t xml:space="preserve"> brutto,</w:t>
      </w:r>
    </w:p>
    <w:p w14:paraId="00FF38BD" w14:textId="52A03AF8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zmiany cen brutto w związku ze zmianą obowiązujących stawek podatku od towarów</w:t>
      </w:r>
      <w:r w:rsidR="0089160C">
        <w:t xml:space="preserve"> </w:t>
      </w:r>
      <w:r>
        <w:t>i usług.</w:t>
      </w:r>
    </w:p>
    <w:p w14:paraId="1D054632" w14:textId="2C5C8E0C" w:rsidR="00413F1D" w:rsidRDefault="00413F1D" w:rsidP="0089160C">
      <w:pPr>
        <w:pStyle w:val="Akapitzlist"/>
        <w:numPr>
          <w:ilvl w:val="0"/>
          <w:numId w:val="13"/>
        </w:numPr>
        <w:jc w:val="both"/>
      </w:pPr>
      <w:r>
        <w:t>Zmiany dokonywane są poprzez złożenie wniosku o zmianę w formie pisemnej przez jedną</w:t>
      </w:r>
      <w:r w:rsidR="0089160C">
        <w:t xml:space="preserve"> </w:t>
      </w:r>
      <w:r>
        <w:t>ze Stron wraz z określeniem zmiany, podaniem uzasadnienia, czasu wykonania zmiany i</w:t>
      </w:r>
      <w:r w:rsidR="0089160C">
        <w:t xml:space="preserve"> </w:t>
      </w:r>
      <w:r>
        <w:t>wymagają zawarcia aneksu do umowy.</w:t>
      </w:r>
    </w:p>
    <w:p w14:paraId="02410430" w14:textId="05223FA3" w:rsidR="00413F1D" w:rsidRDefault="00413F1D" w:rsidP="0089160C">
      <w:pPr>
        <w:pStyle w:val="Akapitzlist"/>
        <w:numPr>
          <w:ilvl w:val="0"/>
          <w:numId w:val="13"/>
        </w:numPr>
        <w:jc w:val="both"/>
      </w:pPr>
      <w:r>
        <w:t>W przypadku zmiany cen materiałów lub kosztów związanych z realizacją zamówienia</w:t>
      </w:r>
      <w:r w:rsidR="0089160C">
        <w:t xml:space="preserve"> </w:t>
      </w:r>
      <w:r>
        <w:t>dopuszcza się zmniejszenie lub zwiększenie wynagrodzenia Wykonawcy według</w:t>
      </w:r>
      <w:r w:rsidR="0089160C">
        <w:t xml:space="preserve"> </w:t>
      </w:r>
      <w:r>
        <w:t>następujących zasad:</w:t>
      </w:r>
    </w:p>
    <w:p w14:paraId="5A10BB60" w14:textId="77777777" w:rsidR="0089160C" w:rsidRDefault="00413F1D" w:rsidP="0089160C">
      <w:pPr>
        <w:pStyle w:val="Akapitzlist"/>
        <w:numPr>
          <w:ilvl w:val="1"/>
          <w:numId w:val="13"/>
        </w:numPr>
        <w:jc w:val="both"/>
      </w:pPr>
      <w:r>
        <w:t>zmiana wysokości wynagrodzenia nastąpi nie wcześniej niż po upływie 6 miesięcy od</w:t>
      </w:r>
      <w:r w:rsidR="0089160C">
        <w:t xml:space="preserve"> </w:t>
      </w:r>
      <w:r>
        <w:t>daty zawarcia umowy,</w:t>
      </w:r>
      <w:r w:rsidR="0089160C">
        <w:t xml:space="preserve"> </w:t>
      </w:r>
    </w:p>
    <w:p w14:paraId="1CCE10B6" w14:textId="199929F1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w celu zmiany wysokości wynagrodzenia należy złożyć drugiej stronie wniosek o jego</w:t>
      </w:r>
      <w:r w:rsidR="0089160C">
        <w:t xml:space="preserve"> </w:t>
      </w:r>
      <w:r>
        <w:t>zmianę,</w:t>
      </w:r>
    </w:p>
    <w:p w14:paraId="3F6167C1" w14:textId="77777777" w:rsidR="0089160C" w:rsidRDefault="00413F1D" w:rsidP="0089160C">
      <w:pPr>
        <w:pStyle w:val="Akapitzlist"/>
        <w:numPr>
          <w:ilvl w:val="1"/>
          <w:numId w:val="13"/>
        </w:numPr>
        <w:jc w:val="both"/>
      </w:pPr>
      <w:r>
        <w:t>wynagrodzenie w zmienionej wysokości obowiązywać będzie od następnego miesiąca</w:t>
      </w:r>
      <w:r w:rsidR="0089160C">
        <w:t xml:space="preserve"> </w:t>
      </w:r>
      <w:r>
        <w:t>po miesiącu, w którym złożono wniosek o zmianę wynagrodzenia,</w:t>
      </w:r>
    </w:p>
    <w:p w14:paraId="6AC5D499" w14:textId="77777777" w:rsidR="0089160C" w:rsidRDefault="00413F1D" w:rsidP="0089160C">
      <w:pPr>
        <w:pStyle w:val="Akapitzlist"/>
        <w:numPr>
          <w:ilvl w:val="1"/>
          <w:numId w:val="13"/>
        </w:numPr>
        <w:jc w:val="both"/>
      </w:pPr>
      <w:r>
        <w:t>strony zobowiązują się zawrzeć aneks na okoliczność zmiany wysokości wynagrodzenia,</w:t>
      </w:r>
    </w:p>
    <w:p w14:paraId="45C148DD" w14:textId="69A1444B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zmianie wynagrodzenia podlegać będzie tylko niezrealizowana część zamówienia,</w:t>
      </w:r>
    </w:p>
    <w:p w14:paraId="197C998B" w14:textId="77777777" w:rsidR="0089160C" w:rsidRDefault="00413F1D" w:rsidP="0089160C">
      <w:pPr>
        <w:pStyle w:val="Akapitzlist"/>
        <w:numPr>
          <w:ilvl w:val="1"/>
          <w:numId w:val="13"/>
        </w:numPr>
        <w:jc w:val="both"/>
      </w:pPr>
      <w:r>
        <w:t>wynagrodzenie zostanie zmienione jednorazowo zatem zmiana wynagrodzenia będzie</w:t>
      </w:r>
      <w:r w:rsidR="0089160C">
        <w:t xml:space="preserve"> </w:t>
      </w:r>
      <w:r>
        <w:t>dotyczyć wynagrodzenia miesięcznego pozostałego do końca obowiązywania umowy,</w:t>
      </w:r>
    </w:p>
    <w:p w14:paraId="0DD9B9E7" w14:textId="11EBAF3B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zmianie ulegnie wysokość miesięcznego wynagrodzenia, o którym mowa w § 7 ust. 2 co</w:t>
      </w:r>
      <w:r w:rsidR="0089160C">
        <w:t xml:space="preserve"> </w:t>
      </w:r>
      <w:r>
        <w:t>poskutkuje odpowiednią zmianą wynagrodzenia, o którym mowa w § 7 ust. 1, a także</w:t>
      </w:r>
      <w:r w:rsidR="0089160C">
        <w:t xml:space="preserve"> </w:t>
      </w:r>
      <w:r>
        <w:t>zmianie ulegnie wynagrodzenie, o którym mowa w § 7 ust. 3,</w:t>
      </w:r>
    </w:p>
    <w:p w14:paraId="60686D15" w14:textId="2A94831D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uwzględniając poziom inflacji w dacie ogłaszania postępowania ustala się, iż każda ze</w:t>
      </w:r>
      <w:r w:rsidR="0089160C">
        <w:t xml:space="preserve"> </w:t>
      </w:r>
      <w:r>
        <w:t>stron będzie uprawniona do złożenia wniosku o zmianę wynagrodzenia w przypadku,</w:t>
      </w:r>
      <w:r w:rsidR="0089160C">
        <w:t xml:space="preserve"> </w:t>
      </w:r>
      <w:r>
        <w:t>gdy opublikowany przez Prezesa Głównego Urzędu Statystycznego wskaźnik cen</w:t>
      </w:r>
      <w:r w:rsidR="0089160C">
        <w:t xml:space="preserve"> </w:t>
      </w:r>
      <w:r>
        <w:t>towarów i usług konsumpcyjnych w I półroczu 202</w:t>
      </w:r>
      <w:r w:rsidR="00C021A7">
        <w:t>4</w:t>
      </w:r>
      <w:r>
        <w:t xml:space="preserve"> r. w stosunku do I półrocza 202</w:t>
      </w:r>
      <w:r w:rsidR="00C021A7">
        <w:t>3</w:t>
      </w:r>
      <w:r>
        <w:t xml:space="preserve"> r.</w:t>
      </w:r>
      <w:r w:rsidR="0089160C">
        <w:t xml:space="preserve"> </w:t>
      </w:r>
      <w:r>
        <w:t>wzrośnie lub spadnie o co najmniej 10%,</w:t>
      </w:r>
    </w:p>
    <w:p w14:paraId="5BDB9428" w14:textId="29ABDB0B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wynagrodzenie Wykonawcy zostanie zmienione w oparciu o wartość wskaźnika,</w:t>
      </w:r>
      <w:r w:rsidR="0089160C">
        <w:t xml:space="preserve"> </w:t>
      </w:r>
      <w:r>
        <w:t>którym mowa w pkt 8 przy czym zostanie on pomniejszony o 10 (przykładowo: gdy</w:t>
      </w:r>
      <w:r w:rsidR="0089160C">
        <w:t xml:space="preserve"> </w:t>
      </w:r>
      <w:r>
        <w:t>wskaźnik wskaże wzrost o 13,6% wówczas wynagrodzenie wykonawcy wzrośnie o 3,6%</w:t>
      </w:r>
      <w:r w:rsidR="0089160C">
        <w:t xml:space="preserve"> </w:t>
      </w:r>
      <w:r>
        <w:t>lub gdy wskaźnik wskaże spadek o 15,7% wówczas wynagrodzenie obniży się o 5,7%),</w:t>
      </w:r>
    </w:p>
    <w:p w14:paraId="5A9471BA" w14:textId="5762FFC4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maksymalna wartość zmiany wynagrodzenia, o której mowa w niniejszym ustępie, jaką</w:t>
      </w:r>
      <w:r w:rsidR="0089160C">
        <w:t xml:space="preserve"> </w:t>
      </w:r>
      <w:r>
        <w:t>dopuszcza Zamawiający nie przekroczy 10% całkowitego wynagrodzenia brutto, o</w:t>
      </w:r>
      <w:r w:rsidR="0089160C">
        <w:t xml:space="preserve"> </w:t>
      </w:r>
      <w:r>
        <w:t>którym mowa w § 7 ust. 1,</w:t>
      </w:r>
    </w:p>
    <w:p w14:paraId="4C4C485C" w14:textId="0B5875AC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Wykonawca, którego wynagrodzenie zostało zmienione zgodnie z niniejszym ustępem,</w:t>
      </w:r>
      <w:r w:rsidR="0089160C">
        <w:t xml:space="preserve"> </w:t>
      </w:r>
      <w:r>
        <w:t>zobowiązany jest do zmiany wynagrodzenia przysługującego podwykonawcy, z którym</w:t>
      </w:r>
      <w:r w:rsidR="0089160C">
        <w:t xml:space="preserve"> </w:t>
      </w:r>
      <w:r>
        <w:t>zawarł umowę, w zakresie odpowiadającym zmianom cen materiałów lub kosztów</w:t>
      </w:r>
      <w:r w:rsidR="0089160C">
        <w:t xml:space="preserve"> </w:t>
      </w:r>
      <w:r>
        <w:t>dotyczących zobowiązania podwykonawcy, jeżeli łącznie spełnione są następujące</w:t>
      </w:r>
      <w:r w:rsidR="0089160C">
        <w:t xml:space="preserve"> </w:t>
      </w:r>
      <w:r>
        <w:t>warunki:</w:t>
      </w:r>
    </w:p>
    <w:p w14:paraId="2580E03E" w14:textId="729A6FD7" w:rsidR="00413F1D" w:rsidRDefault="0089160C" w:rsidP="0089160C">
      <w:pPr>
        <w:pStyle w:val="Akapitzlist"/>
        <w:numPr>
          <w:ilvl w:val="2"/>
          <w:numId w:val="13"/>
        </w:numPr>
        <w:jc w:val="both"/>
      </w:pPr>
      <w:r>
        <w:t>p</w:t>
      </w:r>
      <w:r w:rsidR="00413F1D">
        <w:t>rzedmiotem umowy są roboty budowlane, dostawy lub usługi,</w:t>
      </w:r>
    </w:p>
    <w:p w14:paraId="5C2776CD" w14:textId="60944F62" w:rsidR="00413F1D" w:rsidRDefault="00413F1D" w:rsidP="0089160C">
      <w:pPr>
        <w:pStyle w:val="Akapitzlist"/>
        <w:numPr>
          <w:ilvl w:val="2"/>
          <w:numId w:val="13"/>
        </w:numPr>
        <w:jc w:val="both"/>
      </w:pPr>
      <w:r>
        <w:t>okres obowiązywania umowy przekracza 6 miesięcy.</w:t>
      </w:r>
    </w:p>
    <w:p w14:paraId="71056CDD" w14:textId="77777777" w:rsidR="00413F1D" w:rsidRDefault="00413F1D" w:rsidP="0089160C">
      <w:pPr>
        <w:jc w:val="center"/>
      </w:pPr>
      <w:r>
        <w:t>§ 13</w:t>
      </w:r>
    </w:p>
    <w:p w14:paraId="10261344" w14:textId="0156C936" w:rsidR="00413F1D" w:rsidRDefault="00413F1D" w:rsidP="0089160C">
      <w:pPr>
        <w:pStyle w:val="Akapitzlist"/>
        <w:numPr>
          <w:ilvl w:val="0"/>
          <w:numId w:val="15"/>
        </w:numPr>
        <w:jc w:val="both"/>
      </w:pPr>
      <w:r>
        <w:t xml:space="preserve">Wykonawca zobowiązuje się do zachowania </w:t>
      </w:r>
      <w:r w:rsidR="00EC5CDF">
        <w:t xml:space="preserve">w </w:t>
      </w:r>
      <w:r>
        <w:t>tajemnicy wszelkich informacji dotyczących</w:t>
      </w:r>
      <w:r w:rsidR="0089160C">
        <w:t xml:space="preserve"> </w:t>
      </w:r>
      <w:r>
        <w:t>działalności prowadzonej przez Zamawiającego, nieujawnionych do wiadomości publicznej,</w:t>
      </w:r>
      <w:r w:rsidR="0089160C">
        <w:t xml:space="preserve"> </w:t>
      </w:r>
      <w:r>
        <w:t>których ujawnienie mogłoby narazić Zamawiającego na szkodę. Obowiązek zachowania</w:t>
      </w:r>
      <w:r w:rsidR="0089160C">
        <w:t xml:space="preserve"> </w:t>
      </w:r>
      <w:r>
        <w:t>tajemnicy nie dotyczy sytuacji, gdy ujawnienie informacji następuje w trybie wynikającym</w:t>
      </w:r>
      <w:r w:rsidR="0089160C">
        <w:t xml:space="preserve"> </w:t>
      </w:r>
      <w:r>
        <w:t>z obowiązujących przepisów na żądanie upoważnionego do tego organu.</w:t>
      </w:r>
    </w:p>
    <w:p w14:paraId="45C1C81E" w14:textId="5188D2DC" w:rsidR="00413F1D" w:rsidRDefault="00413F1D" w:rsidP="0089160C">
      <w:pPr>
        <w:pStyle w:val="Akapitzlist"/>
        <w:numPr>
          <w:ilvl w:val="0"/>
          <w:numId w:val="15"/>
        </w:numPr>
        <w:jc w:val="both"/>
      </w:pPr>
      <w:r>
        <w:t>Obowiązek zachowania tajemnicy obejmuje w szczególności informacje dotyczące sposobu</w:t>
      </w:r>
      <w:r w:rsidR="0089160C">
        <w:t xml:space="preserve"> </w:t>
      </w:r>
      <w:r>
        <w:t>używanych zabezpieczeń przez Zamawiającego oraz ich rozwiązań technicznych.</w:t>
      </w:r>
      <w:r w:rsidR="0089160C">
        <w:t xml:space="preserve"> </w:t>
      </w:r>
      <w:r>
        <w:t>Wykonawca nie użyje tych informacji do innych celów niż związanych z realizacją niniejszej</w:t>
      </w:r>
      <w:r w:rsidR="0089160C">
        <w:t xml:space="preserve"> </w:t>
      </w:r>
      <w:r>
        <w:t>umowy i nie ujawni ich osobom trzecim, za wyjątkiem pracowników Wykonawcy w zakresie</w:t>
      </w:r>
      <w:r w:rsidR="0089160C">
        <w:t xml:space="preserve"> </w:t>
      </w:r>
      <w:r>
        <w:t>niezbędnym do prawidłowego wykonywania przedmiotu umowy. Obowiązek zachowania</w:t>
      </w:r>
      <w:r w:rsidR="0089160C">
        <w:t xml:space="preserve"> </w:t>
      </w:r>
      <w:r>
        <w:t>tajemnicy obowiązuje także pracowników Wykonawcy.</w:t>
      </w:r>
    </w:p>
    <w:p w14:paraId="36270711" w14:textId="1C774F58" w:rsidR="00413F1D" w:rsidRDefault="00413F1D" w:rsidP="0089160C">
      <w:pPr>
        <w:pStyle w:val="Akapitzlist"/>
        <w:numPr>
          <w:ilvl w:val="0"/>
          <w:numId w:val="15"/>
        </w:numPr>
        <w:jc w:val="both"/>
      </w:pPr>
      <w:r>
        <w:t xml:space="preserve">Obowiązek zachowania tajemnicy obowiązuje również po </w:t>
      </w:r>
      <w:r w:rsidR="00EC5CDF">
        <w:t>okresie obowiązywania</w:t>
      </w:r>
      <w:r>
        <w:t xml:space="preserve"> umowy.</w:t>
      </w:r>
    </w:p>
    <w:p w14:paraId="1246F271" w14:textId="6A6A7383" w:rsidR="00413F1D" w:rsidRDefault="00413F1D" w:rsidP="0089160C">
      <w:pPr>
        <w:jc w:val="center"/>
      </w:pPr>
      <w:r>
        <w:t>§</w:t>
      </w:r>
      <w:r w:rsidR="0089160C">
        <w:t xml:space="preserve"> </w:t>
      </w:r>
      <w:r>
        <w:t>14</w:t>
      </w:r>
    </w:p>
    <w:p w14:paraId="764C0445" w14:textId="3FD9FF46" w:rsidR="00413F1D" w:rsidRDefault="00413F1D" w:rsidP="0089160C">
      <w:pPr>
        <w:pStyle w:val="Akapitzlist"/>
        <w:numPr>
          <w:ilvl w:val="0"/>
          <w:numId w:val="16"/>
        </w:numPr>
        <w:jc w:val="both"/>
      </w:pPr>
      <w:r>
        <w:t>Wykonawca zobowiązuje się do przestrzegania ochrony danych osobowych przetwarzanych</w:t>
      </w:r>
      <w:r w:rsidR="0089160C">
        <w:t xml:space="preserve"> </w:t>
      </w:r>
      <w:r>
        <w:t>w systemie monitoringu oraz gromadzonych w ewidencjach prowadzonych przez</w:t>
      </w:r>
      <w:r w:rsidR="0089160C">
        <w:t xml:space="preserve"> </w:t>
      </w:r>
      <w:r>
        <w:t>Zamawiającego na terenie Młynów Rothera, zgodnie z ustawą z dnia 10 maja 2018 r., o</w:t>
      </w:r>
      <w:r w:rsidR="0089160C">
        <w:t xml:space="preserve"> </w:t>
      </w:r>
      <w:r>
        <w:t>ochronie danych osobowych (j.t. Dz.U. 2019 poz. 1781) oraz Rozporządzeniem Parlamentu</w:t>
      </w:r>
      <w:r w:rsidR="0089160C">
        <w:t xml:space="preserve"> </w:t>
      </w:r>
      <w:r>
        <w:t>Europejskiego I Rady (UE) 2016/679 z dnia 27 kwietnia 2016 r. w sprawie ochrony osób</w:t>
      </w:r>
      <w:r w:rsidR="0089160C">
        <w:t xml:space="preserve"> </w:t>
      </w:r>
      <w:r>
        <w:t>fizycznych w związku z przetwarzaniem danych osobowych i w sprawie swobodnego</w:t>
      </w:r>
      <w:r w:rsidR="0089160C">
        <w:t xml:space="preserve"> </w:t>
      </w:r>
      <w:r>
        <w:t>przepływu takich danych oraz uchylenia dyrektywy 95/46/WE (RODO).</w:t>
      </w:r>
    </w:p>
    <w:p w14:paraId="722D98F9" w14:textId="56FC9B0E" w:rsidR="00413F1D" w:rsidRDefault="00413F1D" w:rsidP="0089160C">
      <w:pPr>
        <w:pStyle w:val="Akapitzlist"/>
        <w:numPr>
          <w:ilvl w:val="0"/>
          <w:numId w:val="16"/>
        </w:numPr>
        <w:jc w:val="both"/>
      </w:pPr>
      <w:r>
        <w:t>Wykonawca zobowiązuje się dołożyć należytej staranności przy wykonywaniu czynności</w:t>
      </w:r>
      <w:r w:rsidR="0089160C">
        <w:t xml:space="preserve"> </w:t>
      </w:r>
      <w:r>
        <w:t>związanych z przetwarzaniem danych osobowych, jak również przestrzegać</w:t>
      </w:r>
      <w:r w:rsidR="0089160C">
        <w:t xml:space="preserve"> </w:t>
      </w:r>
      <w:r>
        <w:t>obowiązujących w tym zakresie przepisów prawa. W szczególności Wykonawca</w:t>
      </w:r>
      <w:r w:rsidR="0089160C">
        <w:t xml:space="preserve"> </w:t>
      </w:r>
      <w:r>
        <w:t>zobowiązany jest:</w:t>
      </w:r>
    </w:p>
    <w:p w14:paraId="0B02F854" w14:textId="77777777" w:rsidR="0089160C" w:rsidRDefault="00413F1D" w:rsidP="0089160C">
      <w:pPr>
        <w:pStyle w:val="Akapitzlist"/>
        <w:numPr>
          <w:ilvl w:val="1"/>
          <w:numId w:val="16"/>
        </w:numPr>
        <w:jc w:val="both"/>
      </w:pPr>
      <w:r>
        <w:t>zabezpieczyć dane przed ich udostępnieniem osobom nieupoważnionym, zabraniem</w:t>
      </w:r>
      <w:r w:rsidR="0089160C">
        <w:t xml:space="preserve"> </w:t>
      </w:r>
      <w:r>
        <w:t>przez osobę nieuprawnioną, utratą, uszkodzeniem, zniekształceniem lub zniszczeniem,</w:t>
      </w:r>
    </w:p>
    <w:p w14:paraId="6BCD8C5C" w14:textId="3F54E083" w:rsidR="00413F1D" w:rsidRDefault="00413F1D" w:rsidP="0089160C">
      <w:pPr>
        <w:pStyle w:val="Akapitzlist"/>
        <w:numPr>
          <w:ilvl w:val="1"/>
          <w:numId w:val="16"/>
        </w:numPr>
        <w:jc w:val="both"/>
      </w:pPr>
      <w:r>
        <w:t>sprawować kontrolę nad tym, jakie dane, kiedy i przez kogo zostały wprowadzone lub</w:t>
      </w:r>
      <w:r w:rsidR="0089160C">
        <w:t xml:space="preserve"> </w:t>
      </w:r>
      <w:r>
        <w:t>usunięte oraz komu są one przekazywane, w tym za pomocą urządzeń teletransmisji</w:t>
      </w:r>
      <w:r w:rsidR="0089160C">
        <w:t xml:space="preserve"> </w:t>
      </w:r>
      <w:r>
        <w:t>danych,</w:t>
      </w:r>
    </w:p>
    <w:p w14:paraId="7859C7A9" w14:textId="5330E4AD" w:rsidR="00413F1D" w:rsidRDefault="00413F1D" w:rsidP="0089160C">
      <w:pPr>
        <w:pStyle w:val="Akapitzlist"/>
        <w:numPr>
          <w:ilvl w:val="1"/>
          <w:numId w:val="16"/>
        </w:numPr>
        <w:jc w:val="both"/>
      </w:pPr>
      <w:r>
        <w:t>zapewnić, aby pracownicy ochrony mający dostęp do danych osobowych byli</w:t>
      </w:r>
      <w:r w:rsidR="0089160C">
        <w:t xml:space="preserve"> </w:t>
      </w:r>
      <w:r>
        <w:t>zobowiązani do przestrzegania przy przetwarzaniu tych danych obowiązujących</w:t>
      </w:r>
      <w:r w:rsidR="0089160C">
        <w:t xml:space="preserve"> </w:t>
      </w:r>
      <w:r>
        <w:t>przepisów prawa, w szczególności do zachowania tych danych w tajemnicy, również po</w:t>
      </w:r>
      <w:r w:rsidR="0089160C">
        <w:t xml:space="preserve"> </w:t>
      </w:r>
      <w:r>
        <w:t>rozwiązaniu umowy.</w:t>
      </w:r>
    </w:p>
    <w:p w14:paraId="59796401" w14:textId="5A25027A" w:rsidR="00413F1D" w:rsidRDefault="00413F1D" w:rsidP="0089160C">
      <w:pPr>
        <w:pStyle w:val="Akapitzlist"/>
        <w:numPr>
          <w:ilvl w:val="1"/>
          <w:numId w:val="16"/>
        </w:numPr>
        <w:jc w:val="both"/>
      </w:pPr>
      <w:r>
        <w:t>wypełnić obowiązki informacyjne przewidziane w art. 13 lub art. 14 RODO wobec osób</w:t>
      </w:r>
      <w:r w:rsidR="0089160C">
        <w:t xml:space="preserve"> </w:t>
      </w:r>
      <w:r>
        <w:t>fizycznych, od których dane osobowe bezpośrednio lub pośrednio pozyskał w związku</w:t>
      </w:r>
      <w:r w:rsidR="0089160C">
        <w:t xml:space="preserve"> </w:t>
      </w:r>
      <w:r>
        <w:t>z realizacją umowy.</w:t>
      </w:r>
    </w:p>
    <w:p w14:paraId="7172DCBE" w14:textId="64B66800" w:rsidR="00413F1D" w:rsidRDefault="00413F1D" w:rsidP="0089160C">
      <w:pPr>
        <w:pStyle w:val="Akapitzlist"/>
        <w:numPr>
          <w:ilvl w:val="0"/>
          <w:numId w:val="16"/>
        </w:numPr>
        <w:jc w:val="both"/>
      </w:pPr>
      <w:r>
        <w:t>Wykonawca odpowiada za wszelkie szkody, jakie powstaną u Zamawiającego oraz osób</w:t>
      </w:r>
      <w:r w:rsidR="0089160C">
        <w:t xml:space="preserve"> </w:t>
      </w:r>
      <w:r>
        <w:t>trzecich w wyniku niezgodnego z umową i przepisami prawa przetwarzania danych</w:t>
      </w:r>
      <w:r w:rsidR="0089160C">
        <w:t xml:space="preserve"> </w:t>
      </w:r>
      <w:r>
        <w:t>osobowych przez Wykonawcę.</w:t>
      </w:r>
    </w:p>
    <w:p w14:paraId="5E8B6526" w14:textId="44C0BF53" w:rsidR="00413F1D" w:rsidRDefault="00413F1D" w:rsidP="0089160C">
      <w:pPr>
        <w:jc w:val="center"/>
      </w:pPr>
      <w:r>
        <w:t>§</w:t>
      </w:r>
      <w:r w:rsidR="0089160C">
        <w:t xml:space="preserve"> </w:t>
      </w:r>
      <w:r>
        <w:t>15</w:t>
      </w:r>
    </w:p>
    <w:p w14:paraId="0F06AF89" w14:textId="2F30F74E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Wykonawc</w:t>
      </w:r>
      <w:r w:rsidR="00EC5CDF">
        <w:t>a</w:t>
      </w:r>
      <w:bookmarkStart w:id="2" w:name="_GoBack"/>
      <w:bookmarkEnd w:id="2"/>
      <w:r>
        <w:t xml:space="preserve"> oświadcza, iż zapoznał osoby reprezentujące Wykonawcę, pełnomocników,</w:t>
      </w:r>
      <w:r w:rsidR="0089160C">
        <w:t xml:space="preserve"> </w:t>
      </w:r>
      <w:r>
        <w:t>i inne osoby, których dane osobowe zostały ujawnione Zamawiającemu w związku</w:t>
      </w:r>
      <w:r w:rsidR="0089160C">
        <w:t xml:space="preserve"> </w:t>
      </w:r>
      <w:r>
        <w:t>z zawarciem umowy, z treścią klauzuli informacyjnej zawartej w SWZ w postępowaniu nr</w:t>
      </w:r>
      <w:r w:rsidR="0089160C">
        <w:t xml:space="preserve"> </w:t>
      </w:r>
      <w:r w:rsidR="0033284B" w:rsidRPr="003D23C5">
        <w:rPr>
          <w:rFonts w:ascii="Calibri" w:hAnsi="Calibri"/>
        </w:rPr>
        <w:t>ZP.271.43.2023</w:t>
      </w:r>
      <w:r w:rsidR="0033284B">
        <w:t>.</w:t>
      </w:r>
      <w:r>
        <w:t xml:space="preserve"> Wykonawca wykona powyższy obowiązek także w przypadku zmiany</w:t>
      </w:r>
      <w:r w:rsidR="0089160C">
        <w:t xml:space="preserve"> </w:t>
      </w:r>
      <w:r>
        <w:t>tych osób w związku z realizacją umowy.</w:t>
      </w:r>
    </w:p>
    <w:p w14:paraId="25DA1D92" w14:textId="70E99300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Wykonawca oświadcza, że znany jest mu fakt, iż treść niniejszej umowy, a w szczególności</w:t>
      </w:r>
      <w:r w:rsidR="0089160C">
        <w:t xml:space="preserve"> </w:t>
      </w:r>
      <w:r>
        <w:t>przedmiot umowy i wysokość wynagrodzenia, stanowią informację publiczną w rozumieni</w:t>
      </w:r>
      <w:r w:rsidR="0089160C">
        <w:t xml:space="preserve">a </w:t>
      </w:r>
      <w:r>
        <w:t>art. 1 ust. 1 ustawy z dnia 6 września 2001 r. o dostępie do informacji publicznej (</w:t>
      </w:r>
      <w:proofErr w:type="spellStart"/>
      <w:r>
        <w:t>t.j</w:t>
      </w:r>
      <w:proofErr w:type="spellEnd"/>
      <w:r>
        <w:t>. Dz.U.</w:t>
      </w:r>
      <w:r w:rsidR="0089160C">
        <w:t xml:space="preserve"> </w:t>
      </w:r>
      <w:r>
        <w:t>202</w:t>
      </w:r>
      <w:r w:rsidR="0033284B">
        <w:t>2</w:t>
      </w:r>
      <w:r>
        <w:t xml:space="preserve">, poz. </w:t>
      </w:r>
      <w:r w:rsidR="0033284B">
        <w:t>902</w:t>
      </w:r>
      <w:r>
        <w:t>), która podlega udost</w:t>
      </w:r>
      <w:r w:rsidR="0033284B">
        <w:t>ę</w:t>
      </w:r>
      <w:r>
        <w:t>pnieniu w trybie przedmiotowej ustawy</w:t>
      </w:r>
      <w:r w:rsidR="0089160C">
        <w:t xml:space="preserve"> </w:t>
      </w:r>
      <w:r>
        <w:t>z zastrzeżeniem informacji stanowiących tajemnicę przedsiębiorstwa.</w:t>
      </w:r>
    </w:p>
    <w:p w14:paraId="0100A131" w14:textId="3E40F794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W sprawach nieuregulowanych niniejszą umową zastosowanie mają przepisy Kodeksu</w:t>
      </w:r>
      <w:r w:rsidR="0089160C">
        <w:t xml:space="preserve"> </w:t>
      </w:r>
      <w:r>
        <w:t>cywilnego, jeżeli przepisy Ustawy Prawo zamówień publicznych nie stanowią inaczej.</w:t>
      </w:r>
    </w:p>
    <w:p w14:paraId="484075C7" w14:textId="2E406818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Wszelkie spory związane z realizacją niniejszej umowy będzie rozstrzygać sąd powszechny</w:t>
      </w:r>
      <w:r w:rsidR="0089160C">
        <w:t xml:space="preserve"> </w:t>
      </w:r>
      <w:r>
        <w:t>właściwy dla siedziby Zamawiającego.</w:t>
      </w:r>
    </w:p>
    <w:p w14:paraId="6BF33FAD" w14:textId="72CF56DB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Integralną część umowy stanowią następujące załączniki:</w:t>
      </w:r>
    </w:p>
    <w:p w14:paraId="6DDEB30D" w14:textId="083F853C" w:rsidR="00413F1D" w:rsidRDefault="00413F1D" w:rsidP="0089160C">
      <w:pPr>
        <w:pStyle w:val="Akapitzlist"/>
        <w:numPr>
          <w:ilvl w:val="1"/>
          <w:numId w:val="17"/>
        </w:numPr>
        <w:jc w:val="both"/>
      </w:pPr>
      <w:r>
        <w:t xml:space="preserve">Załącznik nr 1 – </w:t>
      </w:r>
      <w:r w:rsidR="0033284B">
        <w:t>Oferta Wykonawcy</w:t>
      </w:r>
    </w:p>
    <w:p w14:paraId="1387E672" w14:textId="3276330C" w:rsidR="00413F1D" w:rsidRDefault="00413F1D" w:rsidP="0089160C">
      <w:pPr>
        <w:pStyle w:val="Akapitzlist"/>
        <w:numPr>
          <w:ilvl w:val="1"/>
          <w:numId w:val="17"/>
        </w:numPr>
        <w:jc w:val="both"/>
      </w:pPr>
      <w:r>
        <w:t xml:space="preserve">Załącznik nr 2 - </w:t>
      </w:r>
      <w:r w:rsidR="0033284B">
        <w:t>Opis przedmiotu zamówienia (OPZ)</w:t>
      </w:r>
    </w:p>
    <w:p w14:paraId="5FA06C78" w14:textId="519C6569" w:rsidR="00413F1D" w:rsidRDefault="00413F1D" w:rsidP="0089160C">
      <w:pPr>
        <w:pStyle w:val="Akapitzlist"/>
        <w:numPr>
          <w:ilvl w:val="1"/>
          <w:numId w:val="17"/>
        </w:numPr>
        <w:jc w:val="both"/>
      </w:pPr>
      <w:r>
        <w:t xml:space="preserve">Załącznik nr 3 - </w:t>
      </w:r>
      <w:r w:rsidR="0033284B">
        <w:t>Koncesja Wykonawcy</w:t>
      </w:r>
    </w:p>
    <w:p w14:paraId="56D6EACA" w14:textId="6D124F97" w:rsidR="0089160C" w:rsidRDefault="00413F1D" w:rsidP="0089160C">
      <w:pPr>
        <w:pStyle w:val="Akapitzlist"/>
        <w:numPr>
          <w:ilvl w:val="1"/>
          <w:numId w:val="17"/>
        </w:numPr>
        <w:jc w:val="both"/>
      </w:pPr>
      <w:r>
        <w:t xml:space="preserve">Załącznik nr 4 – </w:t>
      </w:r>
      <w:r w:rsidR="0033284B">
        <w:t>Polisa ubezpieczenia od odpowiedzialności cywilnej</w:t>
      </w:r>
    </w:p>
    <w:p w14:paraId="7BF74872" w14:textId="507D3202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Umowę sporządzono w trzech jednobrzmiących egzemplarzach, 2 dla Zamawiającego,</w:t>
      </w:r>
      <w:r w:rsidR="0089160C">
        <w:t xml:space="preserve"> </w:t>
      </w:r>
      <w:r>
        <w:t>jeden dla Wykonawcy.</w:t>
      </w:r>
    </w:p>
    <w:p w14:paraId="62EFE1AE" w14:textId="77777777" w:rsidR="0089160C" w:rsidRDefault="0089160C" w:rsidP="00413F1D"/>
    <w:p w14:paraId="55DA4A51" w14:textId="77777777" w:rsidR="0089160C" w:rsidRDefault="0089160C" w:rsidP="00413F1D"/>
    <w:p w14:paraId="26020753" w14:textId="341F97B9" w:rsidR="005C7725" w:rsidRDefault="00413F1D" w:rsidP="0089160C">
      <w:pPr>
        <w:jc w:val="center"/>
      </w:pPr>
      <w:r>
        <w:t>WYKONAWCA</w:t>
      </w:r>
      <w:r w:rsidR="0089160C">
        <w:tab/>
      </w:r>
      <w:r w:rsidR="0089160C">
        <w:tab/>
      </w:r>
      <w:r w:rsidR="0089160C">
        <w:tab/>
      </w:r>
      <w:r w:rsidR="0089160C">
        <w:tab/>
      </w:r>
      <w:r w:rsidR="0089160C">
        <w:tab/>
      </w:r>
      <w:r w:rsidR="0089160C">
        <w:tab/>
      </w:r>
      <w:r w:rsidR="0089160C">
        <w:tab/>
      </w:r>
      <w:r w:rsidR="0089160C">
        <w:tab/>
      </w:r>
      <w:r w:rsidR="0089160C">
        <w:tab/>
      </w:r>
      <w:r>
        <w:t xml:space="preserve"> ZAMAWIAJĄCY</w:t>
      </w:r>
    </w:p>
    <w:p w14:paraId="4FEA59B6" w14:textId="77777777" w:rsidR="0033284B" w:rsidRDefault="0033284B" w:rsidP="0089160C">
      <w:pPr>
        <w:jc w:val="center"/>
      </w:pPr>
    </w:p>
    <w:p w14:paraId="6C8073FB" w14:textId="77777777" w:rsidR="0033284B" w:rsidRDefault="0033284B" w:rsidP="0089160C">
      <w:pPr>
        <w:jc w:val="center"/>
      </w:pPr>
    </w:p>
    <w:sectPr w:rsidR="0033284B" w:rsidSect="000B66F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BA6"/>
    <w:multiLevelType w:val="hybridMultilevel"/>
    <w:tmpl w:val="01A67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7057"/>
    <w:multiLevelType w:val="hybridMultilevel"/>
    <w:tmpl w:val="F2B0E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2EE8"/>
    <w:multiLevelType w:val="hybridMultilevel"/>
    <w:tmpl w:val="BC8C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443"/>
    <w:multiLevelType w:val="hybridMultilevel"/>
    <w:tmpl w:val="5CC66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49D"/>
    <w:multiLevelType w:val="hybridMultilevel"/>
    <w:tmpl w:val="81AC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E058D"/>
    <w:multiLevelType w:val="hybridMultilevel"/>
    <w:tmpl w:val="1B2492F2"/>
    <w:lvl w:ilvl="0" w:tplc="C9626F3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6">
    <w:nsid w:val="108C0456"/>
    <w:multiLevelType w:val="hybridMultilevel"/>
    <w:tmpl w:val="78DE7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7DE1"/>
    <w:multiLevelType w:val="hybridMultilevel"/>
    <w:tmpl w:val="3A368800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254479"/>
    <w:multiLevelType w:val="hybridMultilevel"/>
    <w:tmpl w:val="8AC63FD0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6F14B6"/>
    <w:multiLevelType w:val="hybridMultilevel"/>
    <w:tmpl w:val="2F0E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14DF9"/>
    <w:multiLevelType w:val="hybridMultilevel"/>
    <w:tmpl w:val="0F8E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747E6"/>
    <w:multiLevelType w:val="hybridMultilevel"/>
    <w:tmpl w:val="0E00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339E"/>
    <w:multiLevelType w:val="hybridMultilevel"/>
    <w:tmpl w:val="FCE47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D16"/>
    <w:multiLevelType w:val="hybridMultilevel"/>
    <w:tmpl w:val="689C9C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55614"/>
    <w:multiLevelType w:val="hybridMultilevel"/>
    <w:tmpl w:val="39F0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C40E9"/>
    <w:multiLevelType w:val="hybridMultilevel"/>
    <w:tmpl w:val="D7A4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B009B"/>
    <w:multiLevelType w:val="hybridMultilevel"/>
    <w:tmpl w:val="CEC0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074D"/>
    <w:multiLevelType w:val="hybridMultilevel"/>
    <w:tmpl w:val="66E8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27704"/>
    <w:multiLevelType w:val="hybridMultilevel"/>
    <w:tmpl w:val="68AE7C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25B59"/>
    <w:multiLevelType w:val="hybridMultilevel"/>
    <w:tmpl w:val="F55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F5DA7"/>
    <w:multiLevelType w:val="hybridMultilevel"/>
    <w:tmpl w:val="327E9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66DC6"/>
    <w:multiLevelType w:val="hybridMultilevel"/>
    <w:tmpl w:val="8D3EE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0B1523"/>
    <w:multiLevelType w:val="hybridMultilevel"/>
    <w:tmpl w:val="FD543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2690E"/>
    <w:multiLevelType w:val="hybridMultilevel"/>
    <w:tmpl w:val="6A54A2BA"/>
    <w:lvl w:ilvl="0" w:tplc="41827AEC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0"/>
  </w:num>
  <w:num w:numId="5">
    <w:abstractNumId w:val="20"/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15"/>
  </w:num>
  <w:num w:numId="13">
    <w:abstractNumId w:val="16"/>
  </w:num>
  <w:num w:numId="14">
    <w:abstractNumId w:val="13"/>
  </w:num>
  <w:num w:numId="15">
    <w:abstractNumId w:val="4"/>
  </w:num>
  <w:num w:numId="16">
    <w:abstractNumId w:val="11"/>
  </w:num>
  <w:num w:numId="17">
    <w:abstractNumId w:val="22"/>
  </w:num>
  <w:num w:numId="18">
    <w:abstractNumId w:val="8"/>
  </w:num>
  <w:num w:numId="19">
    <w:abstractNumId w:val="7"/>
  </w:num>
  <w:num w:numId="20">
    <w:abstractNumId w:val="23"/>
  </w:num>
  <w:num w:numId="21">
    <w:abstractNumId w:val="19"/>
  </w:num>
  <w:num w:numId="22">
    <w:abstractNumId w:val="2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5"/>
    <w:rsid w:val="0003336E"/>
    <w:rsid w:val="0005676C"/>
    <w:rsid w:val="0007659F"/>
    <w:rsid w:val="000B66FC"/>
    <w:rsid w:val="0021015E"/>
    <w:rsid w:val="0033284B"/>
    <w:rsid w:val="00413F1D"/>
    <w:rsid w:val="005C7725"/>
    <w:rsid w:val="0061705F"/>
    <w:rsid w:val="00684F19"/>
    <w:rsid w:val="00686122"/>
    <w:rsid w:val="006D1473"/>
    <w:rsid w:val="00730571"/>
    <w:rsid w:val="007662A9"/>
    <w:rsid w:val="0089160C"/>
    <w:rsid w:val="00AD252A"/>
    <w:rsid w:val="00AE150C"/>
    <w:rsid w:val="00BC1A23"/>
    <w:rsid w:val="00C021A7"/>
    <w:rsid w:val="00CD32D4"/>
    <w:rsid w:val="00D808E9"/>
    <w:rsid w:val="00D80A57"/>
    <w:rsid w:val="00DC733E"/>
    <w:rsid w:val="00DF3E65"/>
    <w:rsid w:val="00EC5CDF"/>
    <w:rsid w:val="00FB24CE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9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413F1D"/>
    <w:pPr>
      <w:ind w:left="720"/>
      <w:contextualSpacing/>
    </w:p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FC7D48"/>
  </w:style>
  <w:style w:type="paragraph" w:styleId="Tekstdymka">
    <w:name w:val="Balloon Text"/>
    <w:basedOn w:val="Normalny"/>
    <w:link w:val="TekstdymkaZnak"/>
    <w:uiPriority w:val="99"/>
    <w:semiHidden/>
    <w:unhideWhenUsed/>
    <w:rsid w:val="003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4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056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05676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413F1D"/>
    <w:pPr>
      <w:ind w:left="720"/>
      <w:contextualSpacing/>
    </w:p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FC7D48"/>
  </w:style>
  <w:style w:type="paragraph" w:styleId="Tekstdymka">
    <w:name w:val="Balloon Text"/>
    <w:basedOn w:val="Normalny"/>
    <w:link w:val="TekstdymkaZnak"/>
    <w:uiPriority w:val="99"/>
    <w:semiHidden/>
    <w:unhideWhenUsed/>
    <w:rsid w:val="003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4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056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05676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3390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Musiałowska</dc:creator>
  <cp:lastModifiedBy>WozMal</cp:lastModifiedBy>
  <cp:revision>17</cp:revision>
  <cp:lastPrinted>2023-09-27T08:57:00Z</cp:lastPrinted>
  <dcterms:created xsi:type="dcterms:W3CDTF">2023-09-19T11:07:00Z</dcterms:created>
  <dcterms:modified xsi:type="dcterms:W3CDTF">2023-09-27T08:57:00Z</dcterms:modified>
</cp:coreProperties>
</file>