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62E53A1" w14:textId="77777777" w:rsidR="00BB2DE3" w:rsidRPr="00E76352" w:rsidRDefault="00BB2DE3" w:rsidP="005F674C">
      <w:pPr>
        <w:numPr>
          <w:ilvl w:val="0"/>
          <w:numId w:val="3"/>
        </w:numPr>
        <w:jc w:val="both"/>
        <w:rPr>
          <w:b/>
          <w:sz w:val="22"/>
          <w:szCs w:val="22"/>
        </w:rPr>
      </w:pPr>
      <w:r w:rsidRPr="00E76352">
        <w:rPr>
          <w:b/>
          <w:sz w:val="22"/>
          <w:szCs w:val="22"/>
        </w:rPr>
        <w:t>CZĘŚĆ OPISOWA</w:t>
      </w:r>
    </w:p>
    <w:p w14:paraId="46049F0F" w14:textId="7506E3B0" w:rsidR="002E2F02" w:rsidRPr="002E2F02" w:rsidRDefault="00BB2DE3">
      <w:pPr>
        <w:pStyle w:val="Spistreci1"/>
        <w:tabs>
          <w:tab w:val="left" w:pos="566"/>
          <w:tab w:val="right" w:leader="dot" w:pos="9061"/>
        </w:tabs>
        <w:rPr>
          <w:rFonts w:asciiTheme="minorHAnsi" w:eastAsiaTheme="minorEastAsia" w:hAnsiTheme="minorHAnsi" w:cstheme="minorBidi"/>
          <w:noProof/>
          <w:sz w:val="22"/>
          <w:szCs w:val="22"/>
          <w:lang w:eastAsia="pl-PL"/>
        </w:rPr>
      </w:pPr>
      <w:r w:rsidRPr="002E2F02">
        <w:rPr>
          <w:sz w:val="22"/>
          <w:szCs w:val="22"/>
        </w:rPr>
        <w:fldChar w:fldCharType="begin"/>
      </w:r>
      <w:r w:rsidRPr="002E2F02">
        <w:rPr>
          <w:sz w:val="22"/>
          <w:szCs w:val="22"/>
        </w:rPr>
        <w:instrText xml:space="preserve"> TOC \o "1-3" \h \z \u </w:instrText>
      </w:r>
      <w:r w:rsidRPr="002E2F02">
        <w:rPr>
          <w:sz w:val="22"/>
          <w:szCs w:val="22"/>
        </w:rPr>
        <w:fldChar w:fldCharType="separate"/>
      </w:r>
      <w:hyperlink w:anchor="_Toc118719813" w:history="1">
        <w:r w:rsidR="002E2F02" w:rsidRPr="002E2F02">
          <w:rPr>
            <w:rStyle w:val="Hipercze"/>
            <w:noProof/>
          </w:rPr>
          <w:t xml:space="preserve">1. </w:t>
        </w:r>
        <w:r w:rsidR="002E2F02" w:rsidRPr="002E2F02">
          <w:rPr>
            <w:rFonts w:asciiTheme="minorHAnsi" w:eastAsiaTheme="minorEastAsia" w:hAnsiTheme="minorHAnsi" w:cstheme="minorBidi"/>
            <w:noProof/>
            <w:sz w:val="22"/>
            <w:szCs w:val="22"/>
            <w:lang w:eastAsia="pl-PL"/>
          </w:rPr>
          <w:tab/>
        </w:r>
        <w:r w:rsidR="002E2F02" w:rsidRPr="002E2F02">
          <w:rPr>
            <w:rStyle w:val="Hipercze"/>
            <w:rFonts w:ascii="Arial Narrow" w:hAnsi="Arial Narrow"/>
            <w:noProof/>
            <w:kern w:val="3"/>
            <w:lang w:eastAsia="pl-PL"/>
          </w:rPr>
          <w:t>Zakres zamierzenia budowlanego</w:t>
        </w:r>
        <w:r w:rsidR="002E2F02" w:rsidRPr="002E2F02">
          <w:rPr>
            <w:noProof/>
            <w:webHidden/>
          </w:rPr>
          <w:tab/>
        </w:r>
        <w:r w:rsidR="002E2F02" w:rsidRPr="002E2F02">
          <w:rPr>
            <w:noProof/>
            <w:webHidden/>
          </w:rPr>
          <w:fldChar w:fldCharType="begin"/>
        </w:r>
        <w:r w:rsidR="002E2F02" w:rsidRPr="002E2F02">
          <w:rPr>
            <w:noProof/>
            <w:webHidden/>
          </w:rPr>
          <w:instrText xml:space="preserve"> PAGEREF _Toc118719813 \h </w:instrText>
        </w:r>
        <w:r w:rsidR="002E2F02" w:rsidRPr="002E2F02">
          <w:rPr>
            <w:noProof/>
            <w:webHidden/>
          </w:rPr>
        </w:r>
        <w:r w:rsidR="002E2F02" w:rsidRPr="002E2F02">
          <w:rPr>
            <w:noProof/>
            <w:webHidden/>
          </w:rPr>
          <w:fldChar w:fldCharType="separate"/>
        </w:r>
        <w:r w:rsidR="008C2992">
          <w:rPr>
            <w:noProof/>
            <w:webHidden/>
          </w:rPr>
          <w:t>3</w:t>
        </w:r>
        <w:r w:rsidR="002E2F02" w:rsidRPr="002E2F02">
          <w:rPr>
            <w:noProof/>
            <w:webHidden/>
          </w:rPr>
          <w:fldChar w:fldCharType="end"/>
        </w:r>
      </w:hyperlink>
    </w:p>
    <w:p w14:paraId="3A56D805" w14:textId="00702F6D" w:rsidR="002E2F02" w:rsidRPr="002E2F02" w:rsidRDefault="00000000">
      <w:pPr>
        <w:pStyle w:val="Spistreci1"/>
        <w:tabs>
          <w:tab w:val="left" w:pos="566"/>
          <w:tab w:val="right" w:leader="dot" w:pos="9061"/>
        </w:tabs>
        <w:rPr>
          <w:rFonts w:asciiTheme="minorHAnsi" w:eastAsiaTheme="minorEastAsia" w:hAnsiTheme="minorHAnsi" w:cstheme="minorBidi"/>
          <w:noProof/>
          <w:sz w:val="22"/>
          <w:szCs w:val="22"/>
          <w:lang w:eastAsia="pl-PL"/>
        </w:rPr>
      </w:pPr>
      <w:hyperlink w:anchor="_Toc118719814" w:history="1">
        <w:r w:rsidR="002E2F02" w:rsidRPr="002E2F02">
          <w:rPr>
            <w:rStyle w:val="Hipercze"/>
            <w:rFonts w:ascii="Arial Narrow" w:hAnsi="Arial Narrow"/>
            <w:noProof/>
            <w:kern w:val="3"/>
            <w:lang w:eastAsia="pl-PL"/>
          </w:rPr>
          <w:t xml:space="preserve">2. </w:t>
        </w:r>
        <w:r w:rsidR="002E2F02" w:rsidRPr="002E2F02">
          <w:rPr>
            <w:rFonts w:asciiTheme="minorHAnsi" w:eastAsiaTheme="minorEastAsia" w:hAnsiTheme="minorHAnsi" w:cstheme="minorBidi"/>
            <w:noProof/>
            <w:sz w:val="22"/>
            <w:szCs w:val="22"/>
            <w:lang w:eastAsia="pl-PL"/>
          </w:rPr>
          <w:tab/>
        </w:r>
        <w:r w:rsidR="002E2F02" w:rsidRPr="002E2F02">
          <w:rPr>
            <w:rStyle w:val="Hipercze"/>
            <w:rFonts w:ascii="Arial Narrow" w:hAnsi="Arial Narrow"/>
            <w:noProof/>
            <w:kern w:val="3"/>
            <w:lang w:eastAsia="pl-PL"/>
          </w:rPr>
          <w:t>Stan istniejący zagospodarowania terenu i informacja o obiektach budowlanych przeznaczonych do rozbiórki</w:t>
        </w:r>
        <w:r w:rsidR="002E2F02" w:rsidRPr="002E2F02">
          <w:rPr>
            <w:noProof/>
            <w:webHidden/>
          </w:rPr>
          <w:tab/>
        </w:r>
        <w:r w:rsidR="002E2F02" w:rsidRPr="002E2F02">
          <w:rPr>
            <w:noProof/>
            <w:webHidden/>
          </w:rPr>
          <w:fldChar w:fldCharType="begin"/>
        </w:r>
        <w:r w:rsidR="002E2F02" w:rsidRPr="002E2F02">
          <w:rPr>
            <w:noProof/>
            <w:webHidden/>
          </w:rPr>
          <w:instrText xml:space="preserve"> PAGEREF _Toc118719814 \h </w:instrText>
        </w:r>
        <w:r w:rsidR="002E2F02" w:rsidRPr="002E2F02">
          <w:rPr>
            <w:noProof/>
            <w:webHidden/>
          </w:rPr>
        </w:r>
        <w:r w:rsidR="002E2F02" w:rsidRPr="002E2F02">
          <w:rPr>
            <w:noProof/>
            <w:webHidden/>
          </w:rPr>
          <w:fldChar w:fldCharType="separate"/>
        </w:r>
        <w:r w:rsidR="008C2992">
          <w:rPr>
            <w:noProof/>
            <w:webHidden/>
          </w:rPr>
          <w:t>3</w:t>
        </w:r>
        <w:r w:rsidR="002E2F02" w:rsidRPr="002E2F02">
          <w:rPr>
            <w:noProof/>
            <w:webHidden/>
          </w:rPr>
          <w:fldChar w:fldCharType="end"/>
        </w:r>
      </w:hyperlink>
    </w:p>
    <w:p w14:paraId="30A9FBED" w14:textId="0188A1C2" w:rsidR="002E2F02" w:rsidRPr="002E2F02" w:rsidRDefault="00000000">
      <w:pPr>
        <w:pStyle w:val="Spistreci1"/>
        <w:tabs>
          <w:tab w:val="left" w:pos="566"/>
          <w:tab w:val="right" w:leader="dot" w:pos="9061"/>
        </w:tabs>
        <w:rPr>
          <w:rFonts w:asciiTheme="minorHAnsi" w:eastAsiaTheme="minorEastAsia" w:hAnsiTheme="minorHAnsi" w:cstheme="minorBidi"/>
          <w:noProof/>
          <w:sz w:val="22"/>
          <w:szCs w:val="22"/>
          <w:lang w:eastAsia="pl-PL"/>
        </w:rPr>
      </w:pPr>
      <w:hyperlink w:anchor="_Toc118719815" w:history="1">
        <w:r w:rsidR="002E2F02" w:rsidRPr="002E2F02">
          <w:rPr>
            <w:rStyle w:val="Hipercze"/>
            <w:rFonts w:ascii="Arial Narrow" w:hAnsi="Arial Narrow"/>
            <w:noProof/>
            <w:kern w:val="3"/>
            <w:lang w:eastAsia="pl-PL"/>
          </w:rPr>
          <w:t xml:space="preserve">3. </w:t>
        </w:r>
        <w:r w:rsidR="002E2F02" w:rsidRPr="002E2F02">
          <w:rPr>
            <w:rFonts w:asciiTheme="minorHAnsi" w:eastAsiaTheme="minorEastAsia" w:hAnsiTheme="minorHAnsi" w:cstheme="minorBidi"/>
            <w:noProof/>
            <w:sz w:val="22"/>
            <w:szCs w:val="22"/>
            <w:lang w:eastAsia="pl-PL"/>
          </w:rPr>
          <w:tab/>
        </w:r>
        <w:r w:rsidR="002E2F02" w:rsidRPr="002E2F02">
          <w:rPr>
            <w:rStyle w:val="Hipercze"/>
            <w:rFonts w:ascii="Arial Narrow" w:hAnsi="Arial Narrow"/>
            <w:noProof/>
            <w:kern w:val="3"/>
            <w:lang w:eastAsia="pl-PL"/>
          </w:rPr>
          <w:t>Projektowane zagospodarowanie terenu</w:t>
        </w:r>
        <w:r w:rsidR="002E2F02" w:rsidRPr="002E2F02">
          <w:rPr>
            <w:noProof/>
            <w:webHidden/>
          </w:rPr>
          <w:tab/>
        </w:r>
        <w:r w:rsidR="002E2F02" w:rsidRPr="002E2F02">
          <w:rPr>
            <w:noProof/>
            <w:webHidden/>
          </w:rPr>
          <w:fldChar w:fldCharType="begin"/>
        </w:r>
        <w:r w:rsidR="002E2F02" w:rsidRPr="002E2F02">
          <w:rPr>
            <w:noProof/>
            <w:webHidden/>
          </w:rPr>
          <w:instrText xml:space="preserve"> PAGEREF _Toc118719815 \h </w:instrText>
        </w:r>
        <w:r w:rsidR="002E2F02" w:rsidRPr="002E2F02">
          <w:rPr>
            <w:noProof/>
            <w:webHidden/>
          </w:rPr>
        </w:r>
        <w:r w:rsidR="002E2F02" w:rsidRPr="002E2F02">
          <w:rPr>
            <w:noProof/>
            <w:webHidden/>
          </w:rPr>
          <w:fldChar w:fldCharType="separate"/>
        </w:r>
        <w:r w:rsidR="008C2992">
          <w:rPr>
            <w:noProof/>
            <w:webHidden/>
          </w:rPr>
          <w:t>3</w:t>
        </w:r>
        <w:r w:rsidR="002E2F02" w:rsidRPr="002E2F02">
          <w:rPr>
            <w:noProof/>
            <w:webHidden/>
          </w:rPr>
          <w:fldChar w:fldCharType="end"/>
        </w:r>
      </w:hyperlink>
    </w:p>
    <w:p w14:paraId="04329136" w14:textId="5EB99C92" w:rsidR="002E2F02" w:rsidRPr="002E2F02" w:rsidRDefault="00000000">
      <w:pPr>
        <w:pStyle w:val="Spistreci1"/>
        <w:tabs>
          <w:tab w:val="left" w:pos="566"/>
          <w:tab w:val="right" w:leader="dot" w:pos="9061"/>
        </w:tabs>
        <w:rPr>
          <w:rFonts w:asciiTheme="minorHAnsi" w:eastAsiaTheme="minorEastAsia" w:hAnsiTheme="minorHAnsi" w:cstheme="minorBidi"/>
          <w:noProof/>
          <w:sz w:val="22"/>
          <w:szCs w:val="22"/>
          <w:lang w:eastAsia="pl-PL"/>
        </w:rPr>
      </w:pPr>
      <w:hyperlink w:anchor="_Toc118719816" w:history="1">
        <w:r w:rsidR="002E2F02" w:rsidRPr="002E2F02">
          <w:rPr>
            <w:rStyle w:val="Hipercze"/>
            <w:rFonts w:ascii="Arial Narrow" w:hAnsi="Arial Narrow"/>
            <w:noProof/>
            <w:kern w:val="3"/>
            <w:lang w:eastAsia="pl-PL"/>
          </w:rPr>
          <w:t xml:space="preserve">a. </w:t>
        </w:r>
        <w:r w:rsidR="002E2F02" w:rsidRPr="002E2F02">
          <w:rPr>
            <w:rFonts w:asciiTheme="minorHAnsi" w:eastAsiaTheme="minorEastAsia" w:hAnsiTheme="minorHAnsi" w:cstheme="minorBidi"/>
            <w:noProof/>
            <w:sz w:val="22"/>
            <w:szCs w:val="22"/>
            <w:lang w:eastAsia="pl-PL"/>
          </w:rPr>
          <w:tab/>
        </w:r>
        <w:r w:rsidR="002E2F02" w:rsidRPr="002E2F02">
          <w:rPr>
            <w:rStyle w:val="Hipercze"/>
            <w:rFonts w:ascii="Arial Narrow" w:hAnsi="Arial Narrow"/>
            <w:noProof/>
            <w:kern w:val="3"/>
            <w:lang w:eastAsia="pl-PL"/>
          </w:rPr>
          <w:t>Parametry techniczne</w:t>
        </w:r>
        <w:r w:rsidR="002E2F02" w:rsidRPr="002E2F02">
          <w:rPr>
            <w:noProof/>
            <w:webHidden/>
          </w:rPr>
          <w:tab/>
        </w:r>
        <w:r w:rsidR="002E2F02" w:rsidRPr="002E2F02">
          <w:rPr>
            <w:noProof/>
            <w:webHidden/>
          </w:rPr>
          <w:fldChar w:fldCharType="begin"/>
        </w:r>
        <w:r w:rsidR="002E2F02" w:rsidRPr="002E2F02">
          <w:rPr>
            <w:noProof/>
            <w:webHidden/>
          </w:rPr>
          <w:instrText xml:space="preserve"> PAGEREF _Toc118719816 \h </w:instrText>
        </w:r>
        <w:r w:rsidR="002E2F02" w:rsidRPr="002E2F02">
          <w:rPr>
            <w:noProof/>
            <w:webHidden/>
          </w:rPr>
        </w:r>
        <w:r w:rsidR="002E2F02" w:rsidRPr="002E2F02">
          <w:rPr>
            <w:noProof/>
            <w:webHidden/>
          </w:rPr>
          <w:fldChar w:fldCharType="separate"/>
        </w:r>
        <w:r w:rsidR="008C2992">
          <w:rPr>
            <w:noProof/>
            <w:webHidden/>
          </w:rPr>
          <w:t>3</w:t>
        </w:r>
        <w:r w:rsidR="002E2F02" w:rsidRPr="002E2F02">
          <w:rPr>
            <w:noProof/>
            <w:webHidden/>
          </w:rPr>
          <w:fldChar w:fldCharType="end"/>
        </w:r>
      </w:hyperlink>
    </w:p>
    <w:p w14:paraId="22F97D7D" w14:textId="6D35360B" w:rsidR="002E2F02" w:rsidRPr="002E2F02" w:rsidRDefault="00000000">
      <w:pPr>
        <w:pStyle w:val="Spistreci1"/>
        <w:tabs>
          <w:tab w:val="left" w:pos="566"/>
          <w:tab w:val="right" w:leader="dot" w:pos="9061"/>
        </w:tabs>
        <w:rPr>
          <w:rFonts w:asciiTheme="minorHAnsi" w:eastAsiaTheme="minorEastAsia" w:hAnsiTheme="minorHAnsi" w:cstheme="minorBidi"/>
          <w:noProof/>
          <w:sz w:val="22"/>
          <w:szCs w:val="22"/>
          <w:lang w:eastAsia="pl-PL"/>
        </w:rPr>
      </w:pPr>
      <w:hyperlink w:anchor="_Toc118719817" w:history="1">
        <w:r w:rsidR="002E2F02" w:rsidRPr="002E2F02">
          <w:rPr>
            <w:rStyle w:val="Hipercze"/>
            <w:rFonts w:ascii="Arial Narrow" w:hAnsi="Arial Narrow"/>
            <w:noProof/>
            <w:kern w:val="3"/>
            <w:lang w:eastAsia="pl-PL"/>
          </w:rPr>
          <w:t>b.</w:t>
        </w:r>
        <w:r w:rsidR="002E2F02" w:rsidRPr="002E2F02">
          <w:rPr>
            <w:rFonts w:asciiTheme="minorHAnsi" w:eastAsiaTheme="minorEastAsia" w:hAnsiTheme="minorHAnsi" w:cstheme="minorBidi"/>
            <w:noProof/>
            <w:sz w:val="22"/>
            <w:szCs w:val="22"/>
            <w:lang w:eastAsia="pl-PL"/>
          </w:rPr>
          <w:tab/>
        </w:r>
        <w:r w:rsidR="002E2F02" w:rsidRPr="002E2F02">
          <w:rPr>
            <w:rStyle w:val="Hipercze"/>
            <w:rFonts w:ascii="Arial Narrow" w:hAnsi="Arial Narrow"/>
            <w:noProof/>
            <w:kern w:val="3"/>
            <w:lang w:eastAsia="pl-PL"/>
          </w:rPr>
          <w:t xml:space="preserve">  Konstrukcje nawierzchni</w:t>
        </w:r>
        <w:r w:rsidR="002E2F02" w:rsidRPr="002E2F02">
          <w:rPr>
            <w:noProof/>
            <w:webHidden/>
          </w:rPr>
          <w:tab/>
        </w:r>
        <w:r w:rsidR="002E2F02" w:rsidRPr="002E2F02">
          <w:rPr>
            <w:noProof/>
            <w:webHidden/>
          </w:rPr>
          <w:fldChar w:fldCharType="begin"/>
        </w:r>
        <w:r w:rsidR="002E2F02" w:rsidRPr="002E2F02">
          <w:rPr>
            <w:noProof/>
            <w:webHidden/>
          </w:rPr>
          <w:instrText xml:space="preserve"> PAGEREF _Toc118719817 \h </w:instrText>
        </w:r>
        <w:r w:rsidR="002E2F02" w:rsidRPr="002E2F02">
          <w:rPr>
            <w:noProof/>
            <w:webHidden/>
          </w:rPr>
        </w:r>
        <w:r w:rsidR="002E2F02" w:rsidRPr="002E2F02">
          <w:rPr>
            <w:noProof/>
            <w:webHidden/>
          </w:rPr>
          <w:fldChar w:fldCharType="separate"/>
        </w:r>
        <w:r w:rsidR="008C2992">
          <w:rPr>
            <w:noProof/>
            <w:webHidden/>
          </w:rPr>
          <w:t>3</w:t>
        </w:r>
        <w:r w:rsidR="002E2F02" w:rsidRPr="002E2F02">
          <w:rPr>
            <w:noProof/>
            <w:webHidden/>
          </w:rPr>
          <w:fldChar w:fldCharType="end"/>
        </w:r>
      </w:hyperlink>
    </w:p>
    <w:p w14:paraId="584FF914" w14:textId="6982DA62" w:rsidR="002E2F02" w:rsidRPr="002E2F02" w:rsidRDefault="00000000">
      <w:pPr>
        <w:pStyle w:val="Spistreci1"/>
        <w:tabs>
          <w:tab w:val="left" w:pos="566"/>
          <w:tab w:val="right" w:leader="dot" w:pos="9061"/>
        </w:tabs>
        <w:rPr>
          <w:rFonts w:asciiTheme="minorHAnsi" w:eastAsiaTheme="minorEastAsia" w:hAnsiTheme="minorHAnsi" w:cstheme="minorBidi"/>
          <w:noProof/>
          <w:sz w:val="22"/>
          <w:szCs w:val="22"/>
          <w:lang w:eastAsia="pl-PL"/>
        </w:rPr>
      </w:pPr>
      <w:hyperlink w:anchor="_Toc118719818" w:history="1">
        <w:r w:rsidR="002E2F02" w:rsidRPr="002E2F02">
          <w:rPr>
            <w:rStyle w:val="Hipercze"/>
            <w:rFonts w:ascii="Arial Narrow" w:hAnsi="Arial Narrow"/>
            <w:noProof/>
            <w:kern w:val="3"/>
            <w:lang w:eastAsia="pl-PL"/>
          </w:rPr>
          <w:t>c.</w:t>
        </w:r>
        <w:r w:rsidR="002E2F02" w:rsidRPr="002E2F02">
          <w:rPr>
            <w:rFonts w:asciiTheme="minorHAnsi" w:eastAsiaTheme="minorEastAsia" w:hAnsiTheme="minorHAnsi" w:cstheme="minorBidi"/>
            <w:noProof/>
            <w:sz w:val="22"/>
            <w:szCs w:val="22"/>
            <w:lang w:eastAsia="pl-PL"/>
          </w:rPr>
          <w:tab/>
        </w:r>
        <w:r w:rsidR="002E2F02" w:rsidRPr="002E2F02">
          <w:rPr>
            <w:rStyle w:val="Hipercze"/>
            <w:rFonts w:ascii="Arial Narrow" w:hAnsi="Arial Narrow"/>
            <w:noProof/>
            <w:kern w:val="3"/>
            <w:lang w:eastAsia="pl-PL"/>
          </w:rPr>
          <w:t>Rozwiązania sytuacyjno-wysokościowe</w:t>
        </w:r>
        <w:r w:rsidR="002E2F02" w:rsidRPr="002E2F02">
          <w:rPr>
            <w:noProof/>
            <w:webHidden/>
          </w:rPr>
          <w:tab/>
        </w:r>
        <w:r w:rsidR="002E2F02" w:rsidRPr="002E2F02">
          <w:rPr>
            <w:noProof/>
            <w:webHidden/>
          </w:rPr>
          <w:fldChar w:fldCharType="begin"/>
        </w:r>
        <w:r w:rsidR="002E2F02" w:rsidRPr="002E2F02">
          <w:rPr>
            <w:noProof/>
            <w:webHidden/>
          </w:rPr>
          <w:instrText xml:space="preserve"> PAGEREF _Toc118719818 \h </w:instrText>
        </w:r>
        <w:r w:rsidR="002E2F02" w:rsidRPr="002E2F02">
          <w:rPr>
            <w:noProof/>
            <w:webHidden/>
          </w:rPr>
        </w:r>
        <w:r w:rsidR="002E2F02" w:rsidRPr="002E2F02">
          <w:rPr>
            <w:noProof/>
            <w:webHidden/>
          </w:rPr>
          <w:fldChar w:fldCharType="separate"/>
        </w:r>
        <w:r w:rsidR="008C2992">
          <w:rPr>
            <w:noProof/>
            <w:webHidden/>
          </w:rPr>
          <w:t>4</w:t>
        </w:r>
        <w:r w:rsidR="002E2F02" w:rsidRPr="002E2F02">
          <w:rPr>
            <w:noProof/>
            <w:webHidden/>
          </w:rPr>
          <w:fldChar w:fldCharType="end"/>
        </w:r>
      </w:hyperlink>
    </w:p>
    <w:p w14:paraId="0F1357D9" w14:textId="23E4470F" w:rsidR="002E2F02" w:rsidRPr="002E2F02" w:rsidRDefault="00000000">
      <w:pPr>
        <w:pStyle w:val="Spistreci1"/>
        <w:tabs>
          <w:tab w:val="left" w:pos="566"/>
          <w:tab w:val="right" w:leader="dot" w:pos="9061"/>
        </w:tabs>
        <w:rPr>
          <w:rFonts w:asciiTheme="minorHAnsi" w:eastAsiaTheme="minorEastAsia" w:hAnsiTheme="minorHAnsi" w:cstheme="minorBidi"/>
          <w:noProof/>
          <w:sz w:val="22"/>
          <w:szCs w:val="22"/>
          <w:lang w:eastAsia="pl-PL"/>
        </w:rPr>
      </w:pPr>
      <w:hyperlink w:anchor="_Toc118719819" w:history="1">
        <w:r w:rsidR="002E2F02" w:rsidRPr="002E2F02">
          <w:rPr>
            <w:rStyle w:val="Hipercze"/>
            <w:rFonts w:ascii="Arial Narrow" w:hAnsi="Arial Narrow"/>
            <w:noProof/>
            <w:kern w:val="3"/>
            <w:lang w:eastAsia="pl-PL"/>
          </w:rPr>
          <w:t xml:space="preserve">d. </w:t>
        </w:r>
        <w:r w:rsidR="002E2F02" w:rsidRPr="002E2F02">
          <w:rPr>
            <w:rFonts w:asciiTheme="minorHAnsi" w:eastAsiaTheme="minorEastAsia" w:hAnsiTheme="minorHAnsi" w:cstheme="minorBidi"/>
            <w:noProof/>
            <w:sz w:val="22"/>
            <w:szCs w:val="22"/>
            <w:lang w:eastAsia="pl-PL"/>
          </w:rPr>
          <w:tab/>
        </w:r>
        <w:r w:rsidR="002E2F02" w:rsidRPr="002E2F02">
          <w:rPr>
            <w:rStyle w:val="Hipercze"/>
            <w:rFonts w:ascii="Arial Narrow" w:hAnsi="Arial Narrow"/>
            <w:noProof/>
            <w:kern w:val="3"/>
            <w:lang w:eastAsia="pl-PL"/>
          </w:rPr>
          <w:t>Odwodnienie</w:t>
        </w:r>
        <w:r w:rsidR="002E2F02" w:rsidRPr="002E2F02">
          <w:rPr>
            <w:noProof/>
            <w:webHidden/>
          </w:rPr>
          <w:tab/>
        </w:r>
        <w:r w:rsidR="002E2F02" w:rsidRPr="002E2F02">
          <w:rPr>
            <w:noProof/>
            <w:webHidden/>
          </w:rPr>
          <w:fldChar w:fldCharType="begin"/>
        </w:r>
        <w:r w:rsidR="002E2F02" w:rsidRPr="002E2F02">
          <w:rPr>
            <w:noProof/>
            <w:webHidden/>
          </w:rPr>
          <w:instrText xml:space="preserve"> PAGEREF _Toc118719819 \h </w:instrText>
        </w:r>
        <w:r w:rsidR="002E2F02" w:rsidRPr="002E2F02">
          <w:rPr>
            <w:noProof/>
            <w:webHidden/>
          </w:rPr>
        </w:r>
        <w:r w:rsidR="002E2F02" w:rsidRPr="002E2F02">
          <w:rPr>
            <w:noProof/>
            <w:webHidden/>
          </w:rPr>
          <w:fldChar w:fldCharType="separate"/>
        </w:r>
        <w:r w:rsidR="008C2992">
          <w:rPr>
            <w:noProof/>
            <w:webHidden/>
          </w:rPr>
          <w:t>5</w:t>
        </w:r>
        <w:r w:rsidR="002E2F02" w:rsidRPr="002E2F02">
          <w:rPr>
            <w:noProof/>
            <w:webHidden/>
          </w:rPr>
          <w:fldChar w:fldCharType="end"/>
        </w:r>
      </w:hyperlink>
    </w:p>
    <w:p w14:paraId="741DE2AA" w14:textId="5BBD2A64" w:rsidR="002E2F02" w:rsidRPr="002E2F02" w:rsidRDefault="00000000">
      <w:pPr>
        <w:pStyle w:val="Spistreci1"/>
        <w:tabs>
          <w:tab w:val="left" w:pos="566"/>
          <w:tab w:val="right" w:leader="dot" w:pos="9061"/>
        </w:tabs>
        <w:rPr>
          <w:rFonts w:asciiTheme="minorHAnsi" w:eastAsiaTheme="minorEastAsia" w:hAnsiTheme="minorHAnsi" w:cstheme="minorBidi"/>
          <w:noProof/>
          <w:sz w:val="22"/>
          <w:szCs w:val="22"/>
          <w:lang w:eastAsia="pl-PL"/>
        </w:rPr>
      </w:pPr>
      <w:hyperlink w:anchor="_Toc118719820" w:history="1">
        <w:r w:rsidR="002E2F02" w:rsidRPr="002E2F02">
          <w:rPr>
            <w:rStyle w:val="Hipercze"/>
            <w:rFonts w:ascii="Arial Narrow" w:hAnsi="Arial Narrow"/>
            <w:noProof/>
            <w:kern w:val="3"/>
            <w:lang w:eastAsia="pl-PL"/>
          </w:rPr>
          <w:t xml:space="preserve">e. </w:t>
        </w:r>
        <w:r w:rsidR="002E2F02" w:rsidRPr="002E2F02">
          <w:rPr>
            <w:rFonts w:asciiTheme="minorHAnsi" w:eastAsiaTheme="minorEastAsia" w:hAnsiTheme="minorHAnsi" w:cstheme="minorBidi"/>
            <w:noProof/>
            <w:sz w:val="22"/>
            <w:szCs w:val="22"/>
            <w:lang w:eastAsia="pl-PL"/>
          </w:rPr>
          <w:tab/>
        </w:r>
        <w:r w:rsidR="002E2F02" w:rsidRPr="002E2F02">
          <w:rPr>
            <w:rStyle w:val="Hipercze"/>
            <w:rFonts w:ascii="Arial Narrow" w:hAnsi="Arial Narrow"/>
            <w:noProof/>
          </w:rPr>
          <w:t>Oświetlenie drogowe</w:t>
        </w:r>
        <w:r w:rsidR="002E2F02" w:rsidRPr="002E2F02">
          <w:rPr>
            <w:noProof/>
            <w:webHidden/>
          </w:rPr>
          <w:tab/>
        </w:r>
        <w:r w:rsidR="002E2F02" w:rsidRPr="002E2F02">
          <w:rPr>
            <w:noProof/>
            <w:webHidden/>
          </w:rPr>
          <w:fldChar w:fldCharType="begin"/>
        </w:r>
        <w:r w:rsidR="002E2F02" w:rsidRPr="002E2F02">
          <w:rPr>
            <w:noProof/>
            <w:webHidden/>
          </w:rPr>
          <w:instrText xml:space="preserve"> PAGEREF _Toc118719820 \h </w:instrText>
        </w:r>
        <w:r w:rsidR="002E2F02" w:rsidRPr="002E2F02">
          <w:rPr>
            <w:noProof/>
            <w:webHidden/>
          </w:rPr>
        </w:r>
        <w:r w:rsidR="002E2F02" w:rsidRPr="002E2F02">
          <w:rPr>
            <w:noProof/>
            <w:webHidden/>
          </w:rPr>
          <w:fldChar w:fldCharType="separate"/>
        </w:r>
        <w:r w:rsidR="008C2992">
          <w:rPr>
            <w:noProof/>
            <w:webHidden/>
          </w:rPr>
          <w:t>5</w:t>
        </w:r>
        <w:r w:rsidR="002E2F02" w:rsidRPr="002E2F02">
          <w:rPr>
            <w:noProof/>
            <w:webHidden/>
          </w:rPr>
          <w:fldChar w:fldCharType="end"/>
        </w:r>
      </w:hyperlink>
    </w:p>
    <w:p w14:paraId="398D94DC" w14:textId="1E41FB5A" w:rsidR="002E2F02" w:rsidRPr="002E2F02" w:rsidRDefault="00000000">
      <w:pPr>
        <w:pStyle w:val="Spistreci1"/>
        <w:tabs>
          <w:tab w:val="left" w:pos="566"/>
          <w:tab w:val="right" w:leader="dot" w:pos="9061"/>
        </w:tabs>
        <w:rPr>
          <w:rFonts w:asciiTheme="minorHAnsi" w:eastAsiaTheme="minorEastAsia" w:hAnsiTheme="minorHAnsi" w:cstheme="minorBidi"/>
          <w:noProof/>
          <w:sz w:val="22"/>
          <w:szCs w:val="22"/>
          <w:lang w:eastAsia="pl-PL"/>
        </w:rPr>
      </w:pPr>
      <w:hyperlink w:anchor="_Toc118719821" w:history="1">
        <w:r w:rsidR="002E2F02" w:rsidRPr="002E2F02">
          <w:rPr>
            <w:rStyle w:val="Hipercze"/>
            <w:rFonts w:ascii="Arial Narrow" w:hAnsi="Arial Narrow"/>
            <w:noProof/>
            <w:kern w:val="3"/>
            <w:lang w:eastAsia="pl-PL"/>
          </w:rPr>
          <w:t>4.</w:t>
        </w:r>
        <w:r w:rsidR="002E2F02" w:rsidRPr="002E2F02">
          <w:rPr>
            <w:rFonts w:asciiTheme="minorHAnsi" w:eastAsiaTheme="minorEastAsia" w:hAnsiTheme="minorHAnsi" w:cstheme="minorBidi"/>
            <w:noProof/>
            <w:sz w:val="22"/>
            <w:szCs w:val="22"/>
            <w:lang w:eastAsia="pl-PL"/>
          </w:rPr>
          <w:tab/>
        </w:r>
        <w:r w:rsidR="002E2F02" w:rsidRPr="002E2F02">
          <w:rPr>
            <w:rStyle w:val="Hipercze"/>
            <w:rFonts w:ascii="Arial Narrow" w:hAnsi="Arial Narrow"/>
            <w:noProof/>
            <w:kern w:val="3"/>
            <w:lang w:eastAsia="pl-PL"/>
          </w:rPr>
          <w:t xml:space="preserve"> Urządzenia budowlane związane z obiektami budowlanymi,</w:t>
        </w:r>
        <w:r w:rsidR="002E2F02" w:rsidRPr="002E2F02">
          <w:rPr>
            <w:noProof/>
            <w:webHidden/>
          </w:rPr>
          <w:tab/>
        </w:r>
        <w:r w:rsidR="002E2F02" w:rsidRPr="002E2F02">
          <w:rPr>
            <w:noProof/>
            <w:webHidden/>
          </w:rPr>
          <w:fldChar w:fldCharType="begin"/>
        </w:r>
        <w:r w:rsidR="002E2F02" w:rsidRPr="002E2F02">
          <w:rPr>
            <w:noProof/>
            <w:webHidden/>
          </w:rPr>
          <w:instrText xml:space="preserve"> PAGEREF _Toc118719821 \h </w:instrText>
        </w:r>
        <w:r w:rsidR="002E2F02" w:rsidRPr="002E2F02">
          <w:rPr>
            <w:noProof/>
            <w:webHidden/>
          </w:rPr>
        </w:r>
        <w:r w:rsidR="002E2F02" w:rsidRPr="002E2F02">
          <w:rPr>
            <w:noProof/>
            <w:webHidden/>
          </w:rPr>
          <w:fldChar w:fldCharType="separate"/>
        </w:r>
        <w:r w:rsidR="008C2992">
          <w:rPr>
            <w:noProof/>
            <w:webHidden/>
          </w:rPr>
          <w:t>7</w:t>
        </w:r>
        <w:r w:rsidR="002E2F02" w:rsidRPr="002E2F02">
          <w:rPr>
            <w:noProof/>
            <w:webHidden/>
          </w:rPr>
          <w:fldChar w:fldCharType="end"/>
        </w:r>
      </w:hyperlink>
    </w:p>
    <w:p w14:paraId="07949491" w14:textId="1671C587" w:rsidR="002E2F02" w:rsidRPr="002E2F02" w:rsidRDefault="00000000">
      <w:pPr>
        <w:pStyle w:val="Spistreci1"/>
        <w:tabs>
          <w:tab w:val="left" w:pos="566"/>
          <w:tab w:val="right" w:leader="dot" w:pos="9061"/>
        </w:tabs>
        <w:rPr>
          <w:rFonts w:asciiTheme="minorHAnsi" w:eastAsiaTheme="minorEastAsia" w:hAnsiTheme="minorHAnsi" w:cstheme="minorBidi"/>
          <w:noProof/>
          <w:sz w:val="22"/>
          <w:szCs w:val="22"/>
          <w:lang w:eastAsia="pl-PL"/>
        </w:rPr>
      </w:pPr>
      <w:hyperlink w:anchor="_Toc118719822" w:history="1">
        <w:r w:rsidR="002E2F02" w:rsidRPr="002E2F02">
          <w:rPr>
            <w:rStyle w:val="Hipercze"/>
            <w:rFonts w:ascii="Arial Narrow" w:hAnsi="Arial Narrow"/>
            <w:noProof/>
            <w:kern w:val="3"/>
            <w:lang w:eastAsia="pl-PL"/>
          </w:rPr>
          <w:t>5</w:t>
        </w:r>
        <w:r w:rsidR="002E2F02" w:rsidRPr="002E2F02">
          <w:rPr>
            <w:rFonts w:asciiTheme="minorHAnsi" w:eastAsiaTheme="minorEastAsia" w:hAnsiTheme="minorHAnsi" w:cstheme="minorBidi"/>
            <w:noProof/>
            <w:sz w:val="22"/>
            <w:szCs w:val="22"/>
            <w:lang w:eastAsia="pl-PL"/>
          </w:rPr>
          <w:tab/>
        </w:r>
        <w:r w:rsidR="002E2F02" w:rsidRPr="002E2F02">
          <w:rPr>
            <w:rStyle w:val="Hipercze"/>
            <w:rFonts w:ascii="Arial Narrow" w:hAnsi="Arial Narrow"/>
            <w:noProof/>
            <w:kern w:val="3"/>
            <w:lang w:eastAsia="pl-PL"/>
          </w:rPr>
          <w:t xml:space="preserve"> Sposób odprowadzania lub oczyszczania ścieków,</w:t>
        </w:r>
        <w:r w:rsidR="002E2F02" w:rsidRPr="002E2F02">
          <w:rPr>
            <w:noProof/>
            <w:webHidden/>
          </w:rPr>
          <w:tab/>
        </w:r>
        <w:r w:rsidR="002E2F02" w:rsidRPr="002E2F02">
          <w:rPr>
            <w:noProof/>
            <w:webHidden/>
          </w:rPr>
          <w:fldChar w:fldCharType="begin"/>
        </w:r>
        <w:r w:rsidR="002E2F02" w:rsidRPr="002E2F02">
          <w:rPr>
            <w:noProof/>
            <w:webHidden/>
          </w:rPr>
          <w:instrText xml:space="preserve"> PAGEREF _Toc118719822 \h </w:instrText>
        </w:r>
        <w:r w:rsidR="002E2F02" w:rsidRPr="002E2F02">
          <w:rPr>
            <w:noProof/>
            <w:webHidden/>
          </w:rPr>
        </w:r>
        <w:r w:rsidR="002E2F02" w:rsidRPr="002E2F02">
          <w:rPr>
            <w:noProof/>
            <w:webHidden/>
          </w:rPr>
          <w:fldChar w:fldCharType="separate"/>
        </w:r>
        <w:r w:rsidR="008C2992">
          <w:rPr>
            <w:noProof/>
            <w:webHidden/>
          </w:rPr>
          <w:t>7</w:t>
        </w:r>
        <w:r w:rsidR="002E2F02" w:rsidRPr="002E2F02">
          <w:rPr>
            <w:noProof/>
            <w:webHidden/>
          </w:rPr>
          <w:fldChar w:fldCharType="end"/>
        </w:r>
      </w:hyperlink>
    </w:p>
    <w:p w14:paraId="6A142D94" w14:textId="76577322" w:rsidR="002E2F02" w:rsidRPr="002E2F02" w:rsidRDefault="00000000">
      <w:pPr>
        <w:pStyle w:val="Spistreci1"/>
        <w:tabs>
          <w:tab w:val="left" w:pos="566"/>
          <w:tab w:val="right" w:leader="dot" w:pos="9061"/>
        </w:tabs>
        <w:rPr>
          <w:rFonts w:asciiTheme="minorHAnsi" w:eastAsiaTheme="minorEastAsia" w:hAnsiTheme="minorHAnsi" w:cstheme="minorBidi"/>
          <w:noProof/>
          <w:sz w:val="22"/>
          <w:szCs w:val="22"/>
          <w:lang w:eastAsia="pl-PL"/>
        </w:rPr>
      </w:pPr>
      <w:hyperlink w:anchor="_Toc118719823" w:history="1">
        <w:r w:rsidR="002E2F02" w:rsidRPr="002E2F02">
          <w:rPr>
            <w:rStyle w:val="Hipercze"/>
            <w:rFonts w:ascii="Arial Narrow" w:hAnsi="Arial Narrow"/>
            <w:noProof/>
            <w:kern w:val="3"/>
            <w:lang w:eastAsia="pl-PL"/>
          </w:rPr>
          <w:t xml:space="preserve">6. </w:t>
        </w:r>
        <w:r w:rsidR="002E2F02" w:rsidRPr="002E2F02">
          <w:rPr>
            <w:rFonts w:asciiTheme="minorHAnsi" w:eastAsiaTheme="minorEastAsia" w:hAnsiTheme="minorHAnsi" w:cstheme="minorBidi"/>
            <w:noProof/>
            <w:sz w:val="22"/>
            <w:szCs w:val="22"/>
            <w:lang w:eastAsia="pl-PL"/>
          </w:rPr>
          <w:tab/>
        </w:r>
        <w:r w:rsidR="002E2F02" w:rsidRPr="002E2F02">
          <w:rPr>
            <w:rStyle w:val="Hipercze"/>
            <w:rFonts w:ascii="Arial Narrow" w:hAnsi="Arial Narrow"/>
            <w:noProof/>
            <w:kern w:val="3"/>
            <w:lang w:eastAsia="pl-PL"/>
          </w:rPr>
          <w:t xml:space="preserve"> Układ komunikacyjny</w:t>
        </w:r>
        <w:r w:rsidR="002E2F02" w:rsidRPr="002E2F02">
          <w:rPr>
            <w:noProof/>
            <w:webHidden/>
          </w:rPr>
          <w:tab/>
        </w:r>
        <w:r w:rsidR="002E2F02" w:rsidRPr="002E2F02">
          <w:rPr>
            <w:noProof/>
            <w:webHidden/>
          </w:rPr>
          <w:fldChar w:fldCharType="begin"/>
        </w:r>
        <w:r w:rsidR="002E2F02" w:rsidRPr="002E2F02">
          <w:rPr>
            <w:noProof/>
            <w:webHidden/>
          </w:rPr>
          <w:instrText xml:space="preserve"> PAGEREF _Toc118719823 \h </w:instrText>
        </w:r>
        <w:r w:rsidR="002E2F02" w:rsidRPr="002E2F02">
          <w:rPr>
            <w:noProof/>
            <w:webHidden/>
          </w:rPr>
        </w:r>
        <w:r w:rsidR="002E2F02" w:rsidRPr="002E2F02">
          <w:rPr>
            <w:noProof/>
            <w:webHidden/>
          </w:rPr>
          <w:fldChar w:fldCharType="separate"/>
        </w:r>
        <w:r w:rsidR="008C2992">
          <w:rPr>
            <w:noProof/>
            <w:webHidden/>
          </w:rPr>
          <w:t>7</w:t>
        </w:r>
        <w:r w:rsidR="002E2F02" w:rsidRPr="002E2F02">
          <w:rPr>
            <w:noProof/>
            <w:webHidden/>
          </w:rPr>
          <w:fldChar w:fldCharType="end"/>
        </w:r>
      </w:hyperlink>
    </w:p>
    <w:p w14:paraId="23257BBB" w14:textId="69398C4B" w:rsidR="002E2F02" w:rsidRPr="002E2F02" w:rsidRDefault="00000000">
      <w:pPr>
        <w:pStyle w:val="Spistreci1"/>
        <w:tabs>
          <w:tab w:val="left" w:pos="566"/>
          <w:tab w:val="right" w:leader="dot" w:pos="9061"/>
        </w:tabs>
        <w:rPr>
          <w:rFonts w:asciiTheme="minorHAnsi" w:eastAsiaTheme="minorEastAsia" w:hAnsiTheme="minorHAnsi" w:cstheme="minorBidi"/>
          <w:noProof/>
          <w:sz w:val="22"/>
          <w:szCs w:val="22"/>
          <w:lang w:eastAsia="pl-PL"/>
        </w:rPr>
      </w:pPr>
      <w:hyperlink w:anchor="_Toc118719824" w:history="1">
        <w:r w:rsidR="002E2F02" w:rsidRPr="002E2F02">
          <w:rPr>
            <w:rStyle w:val="Hipercze"/>
            <w:rFonts w:ascii="Arial Narrow" w:hAnsi="Arial Narrow"/>
            <w:noProof/>
            <w:kern w:val="3"/>
            <w:lang w:eastAsia="pl-PL"/>
          </w:rPr>
          <w:t xml:space="preserve">7. </w:t>
        </w:r>
        <w:r w:rsidR="002E2F02" w:rsidRPr="002E2F02">
          <w:rPr>
            <w:rFonts w:asciiTheme="minorHAnsi" w:eastAsiaTheme="minorEastAsia" w:hAnsiTheme="minorHAnsi" w:cstheme="minorBidi"/>
            <w:noProof/>
            <w:sz w:val="22"/>
            <w:szCs w:val="22"/>
            <w:lang w:eastAsia="pl-PL"/>
          </w:rPr>
          <w:tab/>
        </w:r>
        <w:r w:rsidR="002E2F02" w:rsidRPr="002E2F02">
          <w:rPr>
            <w:rStyle w:val="Hipercze"/>
            <w:rFonts w:ascii="Arial Narrow" w:hAnsi="Arial Narrow"/>
            <w:noProof/>
            <w:kern w:val="3"/>
            <w:lang w:eastAsia="pl-PL"/>
          </w:rPr>
          <w:t xml:space="preserve"> Sposób dostępu do drogi publicznej,</w:t>
        </w:r>
        <w:r w:rsidR="002E2F02" w:rsidRPr="002E2F02">
          <w:rPr>
            <w:noProof/>
            <w:webHidden/>
          </w:rPr>
          <w:tab/>
        </w:r>
        <w:r w:rsidR="002E2F02" w:rsidRPr="002E2F02">
          <w:rPr>
            <w:noProof/>
            <w:webHidden/>
          </w:rPr>
          <w:fldChar w:fldCharType="begin"/>
        </w:r>
        <w:r w:rsidR="002E2F02" w:rsidRPr="002E2F02">
          <w:rPr>
            <w:noProof/>
            <w:webHidden/>
          </w:rPr>
          <w:instrText xml:space="preserve"> PAGEREF _Toc118719824 \h </w:instrText>
        </w:r>
        <w:r w:rsidR="002E2F02" w:rsidRPr="002E2F02">
          <w:rPr>
            <w:noProof/>
            <w:webHidden/>
          </w:rPr>
        </w:r>
        <w:r w:rsidR="002E2F02" w:rsidRPr="002E2F02">
          <w:rPr>
            <w:noProof/>
            <w:webHidden/>
          </w:rPr>
          <w:fldChar w:fldCharType="separate"/>
        </w:r>
        <w:r w:rsidR="008C2992">
          <w:rPr>
            <w:noProof/>
            <w:webHidden/>
          </w:rPr>
          <w:t>7</w:t>
        </w:r>
        <w:r w:rsidR="002E2F02" w:rsidRPr="002E2F02">
          <w:rPr>
            <w:noProof/>
            <w:webHidden/>
          </w:rPr>
          <w:fldChar w:fldCharType="end"/>
        </w:r>
      </w:hyperlink>
    </w:p>
    <w:p w14:paraId="70087D29" w14:textId="19A7CC69" w:rsidR="002E2F02" w:rsidRPr="002E2F02" w:rsidRDefault="00000000">
      <w:pPr>
        <w:pStyle w:val="Spistreci1"/>
        <w:tabs>
          <w:tab w:val="left" w:pos="566"/>
          <w:tab w:val="right" w:leader="dot" w:pos="9061"/>
        </w:tabs>
        <w:rPr>
          <w:rFonts w:asciiTheme="minorHAnsi" w:eastAsiaTheme="minorEastAsia" w:hAnsiTheme="minorHAnsi" w:cstheme="minorBidi"/>
          <w:noProof/>
          <w:sz w:val="22"/>
          <w:szCs w:val="22"/>
          <w:lang w:eastAsia="pl-PL"/>
        </w:rPr>
      </w:pPr>
      <w:hyperlink w:anchor="_Toc118719825" w:history="1">
        <w:r w:rsidR="002E2F02" w:rsidRPr="002E2F02">
          <w:rPr>
            <w:rStyle w:val="Hipercze"/>
            <w:rFonts w:ascii="Arial Narrow" w:hAnsi="Arial Narrow"/>
            <w:noProof/>
            <w:kern w:val="3"/>
            <w:lang w:eastAsia="pl-PL"/>
          </w:rPr>
          <w:t xml:space="preserve">8. </w:t>
        </w:r>
        <w:r w:rsidR="002E2F02" w:rsidRPr="002E2F02">
          <w:rPr>
            <w:rFonts w:asciiTheme="minorHAnsi" w:eastAsiaTheme="minorEastAsia" w:hAnsiTheme="minorHAnsi" w:cstheme="minorBidi"/>
            <w:noProof/>
            <w:sz w:val="22"/>
            <w:szCs w:val="22"/>
            <w:lang w:eastAsia="pl-PL"/>
          </w:rPr>
          <w:tab/>
        </w:r>
        <w:r w:rsidR="002E2F02" w:rsidRPr="002E2F02">
          <w:rPr>
            <w:rStyle w:val="Hipercze"/>
            <w:rFonts w:ascii="Arial Narrow" w:hAnsi="Arial Narrow"/>
            <w:noProof/>
            <w:kern w:val="3"/>
            <w:lang w:eastAsia="pl-PL"/>
          </w:rPr>
          <w:t xml:space="preserve"> Parametry techniczne sieci i urządzeń uzbrojenia terenu,</w:t>
        </w:r>
        <w:r w:rsidR="002E2F02" w:rsidRPr="002E2F02">
          <w:rPr>
            <w:noProof/>
            <w:webHidden/>
          </w:rPr>
          <w:tab/>
        </w:r>
        <w:r w:rsidR="002E2F02" w:rsidRPr="002E2F02">
          <w:rPr>
            <w:noProof/>
            <w:webHidden/>
          </w:rPr>
          <w:fldChar w:fldCharType="begin"/>
        </w:r>
        <w:r w:rsidR="002E2F02" w:rsidRPr="002E2F02">
          <w:rPr>
            <w:noProof/>
            <w:webHidden/>
          </w:rPr>
          <w:instrText xml:space="preserve"> PAGEREF _Toc118719825 \h </w:instrText>
        </w:r>
        <w:r w:rsidR="002E2F02" w:rsidRPr="002E2F02">
          <w:rPr>
            <w:noProof/>
            <w:webHidden/>
          </w:rPr>
        </w:r>
        <w:r w:rsidR="002E2F02" w:rsidRPr="002E2F02">
          <w:rPr>
            <w:noProof/>
            <w:webHidden/>
          </w:rPr>
          <w:fldChar w:fldCharType="separate"/>
        </w:r>
        <w:r w:rsidR="008C2992">
          <w:rPr>
            <w:noProof/>
            <w:webHidden/>
          </w:rPr>
          <w:t>7</w:t>
        </w:r>
        <w:r w:rsidR="002E2F02" w:rsidRPr="002E2F02">
          <w:rPr>
            <w:noProof/>
            <w:webHidden/>
          </w:rPr>
          <w:fldChar w:fldCharType="end"/>
        </w:r>
      </w:hyperlink>
    </w:p>
    <w:p w14:paraId="10B691FF" w14:textId="68CC733B" w:rsidR="002E2F02" w:rsidRPr="002E2F02" w:rsidRDefault="00000000">
      <w:pPr>
        <w:pStyle w:val="Spistreci1"/>
        <w:tabs>
          <w:tab w:val="left" w:pos="566"/>
          <w:tab w:val="right" w:leader="dot" w:pos="9061"/>
        </w:tabs>
        <w:rPr>
          <w:rFonts w:asciiTheme="minorHAnsi" w:eastAsiaTheme="minorEastAsia" w:hAnsiTheme="minorHAnsi" w:cstheme="minorBidi"/>
          <w:noProof/>
          <w:sz w:val="22"/>
          <w:szCs w:val="22"/>
          <w:lang w:eastAsia="pl-PL"/>
        </w:rPr>
      </w:pPr>
      <w:hyperlink w:anchor="_Toc118719826" w:history="1">
        <w:r w:rsidR="002E2F02" w:rsidRPr="002E2F02">
          <w:rPr>
            <w:rStyle w:val="Hipercze"/>
            <w:rFonts w:ascii="Arial Narrow" w:hAnsi="Arial Narrow"/>
            <w:noProof/>
            <w:kern w:val="3"/>
            <w:lang w:eastAsia="pl-PL"/>
          </w:rPr>
          <w:t>9.</w:t>
        </w:r>
        <w:r w:rsidR="002E2F02" w:rsidRPr="002E2F02">
          <w:rPr>
            <w:rFonts w:asciiTheme="minorHAnsi" w:eastAsiaTheme="minorEastAsia" w:hAnsiTheme="minorHAnsi" w:cstheme="minorBidi"/>
            <w:noProof/>
            <w:sz w:val="22"/>
            <w:szCs w:val="22"/>
            <w:lang w:eastAsia="pl-PL"/>
          </w:rPr>
          <w:tab/>
        </w:r>
        <w:r w:rsidR="002E2F02" w:rsidRPr="002E2F02">
          <w:rPr>
            <w:rStyle w:val="Hipercze"/>
            <w:rFonts w:ascii="Arial Narrow" w:hAnsi="Arial Narrow"/>
            <w:noProof/>
            <w:kern w:val="3"/>
            <w:lang w:eastAsia="pl-PL"/>
          </w:rPr>
          <w:t xml:space="preserve"> Ukształtowanie terenu i układ zieleni, w zakresie niezbędnym do uzupełnienia części rysunkowej projektu zagospodarowania działki lub terenu;</w:t>
        </w:r>
        <w:r w:rsidR="002E2F02" w:rsidRPr="002E2F02">
          <w:rPr>
            <w:noProof/>
            <w:webHidden/>
          </w:rPr>
          <w:tab/>
        </w:r>
        <w:r w:rsidR="002E2F02" w:rsidRPr="002E2F02">
          <w:rPr>
            <w:noProof/>
            <w:webHidden/>
          </w:rPr>
          <w:fldChar w:fldCharType="begin"/>
        </w:r>
        <w:r w:rsidR="002E2F02" w:rsidRPr="002E2F02">
          <w:rPr>
            <w:noProof/>
            <w:webHidden/>
          </w:rPr>
          <w:instrText xml:space="preserve"> PAGEREF _Toc118719826 \h </w:instrText>
        </w:r>
        <w:r w:rsidR="002E2F02" w:rsidRPr="002E2F02">
          <w:rPr>
            <w:noProof/>
            <w:webHidden/>
          </w:rPr>
        </w:r>
        <w:r w:rsidR="002E2F02" w:rsidRPr="002E2F02">
          <w:rPr>
            <w:noProof/>
            <w:webHidden/>
          </w:rPr>
          <w:fldChar w:fldCharType="separate"/>
        </w:r>
        <w:r w:rsidR="008C2992">
          <w:rPr>
            <w:noProof/>
            <w:webHidden/>
          </w:rPr>
          <w:t>8</w:t>
        </w:r>
        <w:r w:rsidR="002E2F02" w:rsidRPr="002E2F02">
          <w:rPr>
            <w:noProof/>
            <w:webHidden/>
          </w:rPr>
          <w:fldChar w:fldCharType="end"/>
        </w:r>
      </w:hyperlink>
    </w:p>
    <w:p w14:paraId="470BA01B" w14:textId="34B3D8AD" w:rsidR="002E2F02" w:rsidRPr="002E2F02" w:rsidRDefault="00000000">
      <w:pPr>
        <w:pStyle w:val="Spistreci1"/>
        <w:tabs>
          <w:tab w:val="left" w:pos="566"/>
          <w:tab w:val="right" w:leader="dot" w:pos="9061"/>
        </w:tabs>
        <w:rPr>
          <w:rFonts w:asciiTheme="minorHAnsi" w:eastAsiaTheme="minorEastAsia" w:hAnsiTheme="minorHAnsi" w:cstheme="minorBidi"/>
          <w:noProof/>
          <w:sz w:val="22"/>
          <w:szCs w:val="22"/>
          <w:lang w:eastAsia="pl-PL"/>
        </w:rPr>
      </w:pPr>
      <w:hyperlink w:anchor="_Toc118719827" w:history="1">
        <w:r w:rsidR="002E2F02" w:rsidRPr="002E2F02">
          <w:rPr>
            <w:rStyle w:val="Hipercze"/>
            <w:rFonts w:ascii="Arial Narrow" w:hAnsi="Arial Narrow"/>
            <w:noProof/>
            <w:kern w:val="3"/>
            <w:lang w:eastAsia="pl-PL"/>
          </w:rPr>
          <w:t xml:space="preserve">10. </w:t>
        </w:r>
        <w:r w:rsidR="002E2F02" w:rsidRPr="002E2F02">
          <w:rPr>
            <w:rFonts w:asciiTheme="minorHAnsi" w:eastAsiaTheme="minorEastAsia" w:hAnsiTheme="minorHAnsi" w:cstheme="minorBidi"/>
            <w:noProof/>
            <w:sz w:val="22"/>
            <w:szCs w:val="22"/>
            <w:lang w:eastAsia="pl-PL"/>
          </w:rPr>
          <w:tab/>
        </w:r>
        <w:r w:rsidR="002E2F02" w:rsidRPr="002E2F02">
          <w:rPr>
            <w:rStyle w:val="Hipercze"/>
            <w:rFonts w:ascii="Arial Narrow" w:hAnsi="Arial Narrow"/>
            <w:noProof/>
            <w:kern w:val="3"/>
            <w:lang w:eastAsia="pl-PL"/>
          </w:rPr>
          <w:t>Zestawienie projektowanych elementów zagospodarowania terenu</w:t>
        </w:r>
        <w:r w:rsidR="002E2F02" w:rsidRPr="002E2F02">
          <w:rPr>
            <w:noProof/>
            <w:webHidden/>
          </w:rPr>
          <w:tab/>
        </w:r>
        <w:r w:rsidR="002E2F02" w:rsidRPr="002E2F02">
          <w:rPr>
            <w:noProof/>
            <w:webHidden/>
          </w:rPr>
          <w:fldChar w:fldCharType="begin"/>
        </w:r>
        <w:r w:rsidR="002E2F02" w:rsidRPr="002E2F02">
          <w:rPr>
            <w:noProof/>
            <w:webHidden/>
          </w:rPr>
          <w:instrText xml:space="preserve"> PAGEREF _Toc118719827 \h </w:instrText>
        </w:r>
        <w:r w:rsidR="002E2F02" w:rsidRPr="002E2F02">
          <w:rPr>
            <w:noProof/>
            <w:webHidden/>
          </w:rPr>
        </w:r>
        <w:r w:rsidR="002E2F02" w:rsidRPr="002E2F02">
          <w:rPr>
            <w:noProof/>
            <w:webHidden/>
          </w:rPr>
          <w:fldChar w:fldCharType="separate"/>
        </w:r>
        <w:r w:rsidR="008C2992">
          <w:rPr>
            <w:noProof/>
            <w:webHidden/>
          </w:rPr>
          <w:t>8</w:t>
        </w:r>
        <w:r w:rsidR="002E2F02" w:rsidRPr="002E2F02">
          <w:rPr>
            <w:noProof/>
            <w:webHidden/>
          </w:rPr>
          <w:fldChar w:fldCharType="end"/>
        </w:r>
      </w:hyperlink>
    </w:p>
    <w:p w14:paraId="2409F5B1" w14:textId="05FDBDC4" w:rsidR="002E2F02" w:rsidRPr="002E2F02" w:rsidRDefault="00000000">
      <w:pPr>
        <w:pStyle w:val="Spistreci1"/>
        <w:tabs>
          <w:tab w:val="left" w:pos="566"/>
          <w:tab w:val="right" w:leader="dot" w:pos="9061"/>
        </w:tabs>
        <w:rPr>
          <w:rFonts w:asciiTheme="minorHAnsi" w:eastAsiaTheme="minorEastAsia" w:hAnsiTheme="minorHAnsi" w:cstheme="minorBidi"/>
          <w:noProof/>
          <w:sz w:val="22"/>
          <w:szCs w:val="22"/>
          <w:lang w:eastAsia="pl-PL"/>
        </w:rPr>
      </w:pPr>
      <w:hyperlink w:anchor="_Toc118719828" w:history="1">
        <w:r w:rsidR="002E2F02" w:rsidRPr="002E2F02">
          <w:rPr>
            <w:rStyle w:val="Hipercze"/>
            <w:rFonts w:ascii="Arial Narrow" w:hAnsi="Arial Narrow"/>
            <w:noProof/>
            <w:kern w:val="3"/>
            <w:lang w:eastAsia="pl-PL"/>
          </w:rPr>
          <w:t>11.</w:t>
        </w:r>
        <w:r w:rsidR="002E2F02" w:rsidRPr="002E2F02">
          <w:rPr>
            <w:rFonts w:asciiTheme="minorHAnsi" w:eastAsiaTheme="minorEastAsia" w:hAnsiTheme="minorHAnsi" w:cstheme="minorBidi"/>
            <w:noProof/>
            <w:sz w:val="22"/>
            <w:szCs w:val="22"/>
            <w:lang w:eastAsia="pl-PL"/>
          </w:rPr>
          <w:tab/>
        </w:r>
        <w:r w:rsidR="002E2F02" w:rsidRPr="002E2F02">
          <w:rPr>
            <w:rStyle w:val="Hipercze"/>
            <w:rFonts w:ascii="Arial Narrow" w:hAnsi="Arial Narrow"/>
            <w:noProof/>
            <w:kern w:val="3"/>
            <w:lang w:eastAsia="pl-PL"/>
          </w:rPr>
          <w:t>Informacja o planie miejscowym</w:t>
        </w:r>
        <w:r w:rsidR="002E2F02" w:rsidRPr="002E2F02">
          <w:rPr>
            <w:noProof/>
            <w:webHidden/>
          </w:rPr>
          <w:tab/>
        </w:r>
        <w:r w:rsidR="002E2F02" w:rsidRPr="002E2F02">
          <w:rPr>
            <w:noProof/>
            <w:webHidden/>
          </w:rPr>
          <w:fldChar w:fldCharType="begin"/>
        </w:r>
        <w:r w:rsidR="002E2F02" w:rsidRPr="002E2F02">
          <w:rPr>
            <w:noProof/>
            <w:webHidden/>
          </w:rPr>
          <w:instrText xml:space="preserve"> PAGEREF _Toc118719828 \h </w:instrText>
        </w:r>
        <w:r w:rsidR="002E2F02" w:rsidRPr="002E2F02">
          <w:rPr>
            <w:noProof/>
            <w:webHidden/>
          </w:rPr>
        </w:r>
        <w:r w:rsidR="002E2F02" w:rsidRPr="002E2F02">
          <w:rPr>
            <w:noProof/>
            <w:webHidden/>
          </w:rPr>
          <w:fldChar w:fldCharType="separate"/>
        </w:r>
        <w:r w:rsidR="008C2992">
          <w:rPr>
            <w:noProof/>
            <w:webHidden/>
          </w:rPr>
          <w:t>8</w:t>
        </w:r>
        <w:r w:rsidR="002E2F02" w:rsidRPr="002E2F02">
          <w:rPr>
            <w:noProof/>
            <w:webHidden/>
          </w:rPr>
          <w:fldChar w:fldCharType="end"/>
        </w:r>
      </w:hyperlink>
    </w:p>
    <w:p w14:paraId="2D233E86" w14:textId="42066918" w:rsidR="002E2F02" w:rsidRPr="002E2F02" w:rsidRDefault="00000000">
      <w:pPr>
        <w:pStyle w:val="Spistreci1"/>
        <w:tabs>
          <w:tab w:val="left" w:pos="566"/>
          <w:tab w:val="right" w:leader="dot" w:pos="9061"/>
        </w:tabs>
        <w:rPr>
          <w:rFonts w:asciiTheme="minorHAnsi" w:eastAsiaTheme="minorEastAsia" w:hAnsiTheme="minorHAnsi" w:cstheme="minorBidi"/>
          <w:noProof/>
          <w:sz w:val="22"/>
          <w:szCs w:val="22"/>
          <w:lang w:eastAsia="pl-PL"/>
        </w:rPr>
      </w:pPr>
      <w:hyperlink w:anchor="_Toc118719829" w:history="1">
        <w:r w:rsidR="002E2F02" w:rsidRPr="002E2F02">
          <w:rPr>
            <w:rStyle w:val="Hipercze"/>
            <w:rFonts w:ascii="Arial Narrow" w:hAnsi="Arial Narrow"/>
            <w:noProof/>
            <w:kern w:val="3"/>
            <w:lang w:eastAsia="pl-PL"/>
          </w:rPr>
          <w:t>12.</w:t>
        </w:r>
        <w:r w:rsidR="002E2F02" w:rsidRPr="002E2F02">
          <w:rPr>
            <w:rFonts w:asciiTheme="minorHAnsi" w:eastAsiaTheme="minorEastAsia" w:hAnsiTheme="minorHAnsi" w:cstheme="minorBidi"/>
            <w:noProof/>
            <w:sz w:val="22"/>
            <w:szCs w:val="22"/>
            <w:lang w:eastAsia="pl-PL"/>
          </w:rPr>
          <w:tab/>
        </w:r>
        <w:r w:rsidR="002E2F02" w:rsidRPr="002E2F02">
          <w:rPr>
            <w:rStyle w:val="Hipercze"/>
            <w:rFonts w:ascii="Arial Narrow" w:hAnsi="Arial Narrow"/>
            <w:noProof/>
            <w:kern w:val="3"/>
            <w:lang w:eastAsia="pl-PL"/>
          </w:rPr>
          <w:t>Obszar odziaływania obiektu</w:t>
        </w:r>
        <w:r w:rsidR="002E2F02" w:rsidRPr="002E2F02">
          <w:rPr>
            <w:noProof/>
            <w:webHidden/>
          </w:rPr>
          <w:tab/>
        </w:r>
        <w:r w:rsidR="002E2F02" w:rsidRPr="002E2F02">
          <w:rPr>
            <w:noProof/>
            <w:webHidden/>
          </w:rPr>
          <w:fldChar w:fldCharType="begin"/>
        </w:r>
        <w:r w:rsidR="002E2F02" w:rsidRPr="002E2F02">
          <w:rPr>
            <w:noProof/>
            <w:webHidden/>
          </w:rPr>
          <w:instrText xml:space="preserve"> PAGEREF _Toc118719829 \h </w:instrText>
        </w:r>
        <w:r w:rsidR="002E2F02" w:rsidRPr="002E2F02">
          <w:rPr>
            <w:noProof/>
            <w:webHidden/>
          </w:rPr>
        </w:r>
        <w:r w:rsidR="002E2F02" w:rsidRPr="002E2F02">
          <w:rPr>
            <w:noProof/>
            <w:webHidden/>
          </w:rPr>
          <w:fldChar w:fldCharType="separate"/>
        </w:r>
        <w:r w:rsidR="008C2992">
          <w:rPr>
            <w:noProof/>
            <w:webHidden/>
          </w:rPr>
          <w:t>8</w:t>
        </w:r>
        <w:r w:rsidR="002E2F02" w:rsidRPr="002E2F02">
          <w:rPr>
            <w:noProof/>
            <w:webHidden/>
          </w:rPr>
          <w:fldChar w:fldCharType="end"/>
        </w:r>
      </w:hyperlink>
    </w:p>
    <w:p w14:paraId="3C226F80" w14:textId="4856347C" w:rsidR="002E2F02" w:rsidRPr="002E2F02" w:rsidRDefault="00000000">
      <w:pPr>
        <w:pStyle w:val="Spistreci1"/>
        <w:tabs>
          <w:tab w:val="left" w:pos="566"/>
          <w:tab w:val="right" w:leader="dot" w:pos="9061"/>
        </w:tabs>
        <w:rPr>
          <w:rFonts w:asciiTheme="minorHAnsi" w:eastAsiaTheme="minorEastAsia" w:hAnsiTheme="minorHAnsi" w:cstheme="minorBidi"/>
          <w:noProof/>
          <w:sz w:val="22"/>
          <w:szCs w:val="22"/>
          <w:lang w:eastAsia="pl-PL"/>
        </w:rPr>
      </w:pPr>
      <w:hyperlink w:anchor="_Toc118719830" w:history="1">
        <w:r w:rsidR="002E2F02" w:rsidRPr="002E2F02">
          <w:rPr>
            <w:rStyle w:val="Hipercze"/>
            <w:rFonts w:ascii="Arial Narrow" w:hAnsi="Arial Narrow"/>
            <w:noProof/>
            <w:kern w:val="3"/>
            <w:lang w:eastAsia="pl-PL"/>
          </w:rPr>
          <w:t>13.</w:t>
        </w:r>
        <w:r w:rsidR="002E2F02" w:rsidRPr="002E2F02">
          <w:rPr>
            <w:rFonts w:asciiTheme="minorHAnsi" w:eastAsiaTheme="minorEastAsia" w:hAnsiTheme="minorHAnsi" w:cstheme="minorBidi"/>
            <w:noProof/>
            <w:sz w:val="22"/>
            <w:szCs w:val="22"/>
            <w:lang w:eastAsia="pl-PL"/>
          </w:rPr>
          <w:tab/>
        </w:r>
        <w:r w:rsidR="002E2F02" w:rsidRPr="002E2F02">
          <w:rPr>
            <w:rStyle w:val="Hipercze"/>
            <w:rFonts w:ascii="Arial Narrow" w:hAnsi="Arial Narrow"/>
            <w:noProof/>
            <w:kern w:val="3"/>
            <w:lang w:eastAsia="pl-PL"/>
          </w:rPr>
          <w:t>Informacja o zabytkach</w:t>
        </w:r>
        <w:r w:rsidR="002E2F02" w:rsidRPr="002E2F02">
          <w:rPr>
            <w:noProof/>
            <w:webHidden/>
          </w:rPr>
          <w:tab/>
        </w:r>
        <w:r w:rsidR="002E2F02" w:rsidRPr="002E2F02">
          <w:rPr>
            <w:noProof/>
            <w:webHidden/>
          </w:rPr>
          <w:fldChar w:fldCharType="begin"/>
        </w:r>
        <w:r w:rsidR="002E2F02" w:rsidRPr="002E2F02">
          <w:rPr>
            <w:noProof/>
            <w:webHidden/>
          </w:rPr>
          <w:instrText xml:space="preserve"> PAGEREF _Toc118719830 \h </w:instrText>
        </w:r>
        <w:r w:rsidR="002E2F02" w:rsidRPr="002E2F02">
          <w:rPr>
            <w:noProof/>
            <w:webHidden/>
          </w:rPr>
        </w:r>
        <w:r w:rsidR="002E2F02" w:rsidRPr="002E2F02">
          <w:rPr>
            <w:noProof/>
            <w:webHidden/>
          </w:rPr>
          <w:fldChar w:fldCharType="separate"/>
        </w:r>
        <w:r w:rsidR="008C2992">
          <w:rPr>
            <w:noProof/>
            <w:webHidden/>
          </w:rPr>
          <w:t>9</w:t>
        </w:r>
        <w:r w:rsidR="002E2F02" w:rsidRPr="002E2F02">
          <w:rPr>
            <w:noProof/>
            <w:webHidden/>
          </w:rPr>
          <w:fldChar w:fldCharType="end"/>
        </w:r>
      </w:hyperlink>
    </w:p>
    <w:p w14:paraId="101C4CA8" w14:textId="5EB840D7" w:rsidR="002E2F02" w:rsidRPr="002E2F02" w:rsidRDefault="00000000">
      <w:pPr>
        <w:pStyle w:val="Spistreci1"/>
        <w:tabs>
          <w:tab w:val="left" w:pos="566"/>
          <w:tab w:val="right" w:leader="dot" w:pos="9061"/>
        </w:tabs>
        <w:rPr>
          <w:rFonts w:asciiTheme="minorHAnsi" w:eastAsiaTheme="minorEastAsia" w:hAnsiTheme="minorHAnsi" w:cstheme="minorBidi"/>
          <w:noProof/>
          <w:sz w:val="22"/>
          <w:szCs w:val="22"/>
          <w:lang w:eastAsia="pl-PL"/>
        </w:rPr>
      </w:pPr>
      <w:hyperlink w:anchor="_Toc118719831" w:history="1">
        <w:r w:rsidR="002E2F02" w:rsidRPr="002E2F02">
          <w:rPr>
            <w:rStyle w:val="Hipercze"/>
            <w:rFonts w:ascii="Arial Narrow" w:hAnsi="Arial Narrow"/>
            <w:noProof/>
            <w:kern w:val="3"/>
            <w:lang w:eastAsia="pl-PL"/>
          </w:rPr>
          <w:t xml:space="preserve">14. </w:t>
        </w:r>
        <w:r w:rsidR="002E2F02" w:rsidRPr="002E2F02">
          <w:rPr>
            <w:rFonts w:asciiTheme="minorHAnsi" w:eastAsiaTheme="minorEastAsia" w:hAnsiTheme="minorHAnsi" w:cstheme="minorBidi"/>
            <w:noProof/>
            <w:sz w:val="22"/>
            <w:szCs w:val="22"/>
            <w:lang w:eastAsia="pl-PL"/>
          </w:rPr>
          <w:tab/>
        </w:r>
        <w:r w:rsidR="002E2F02" w:rsidRPr="002E2F02">
          <w:rPr>
            <w:rStyle w:val="Hipercze"/>
            <w:rFonts w:ascii="Arial Narrow" w:hAnsi="Arial Narrow"/>
            <w:noProof/>
            <w:kern w:val="3"/>
            <w:lang w:eastAsia="pl-PL"/>
          </w:rPr>
          <w:t>Informacja o terenach górniczych</w:t>
        </w:r>
        <w:r w:rsidR="002E2F02" w:rsidRPr="002E2F02">
          <w:rPr>
            <w:noProof/>
            <w:webHidden/>
          </w:rPr>
          <w:tab/>
        </w:r>
        <w:r w:rsidR="002E2F02" w:rsidRPr="002E2F02">
          <w:rPr>
            <w:noProof/>
            <w:webHidden/>
          </w:rPr>
          <w:fldChar w:fldCharType="begin"/>
        </w:r>
        <w:r w:rsidR="002E2F02" w:rsidRPr="002E2F02">
          <w:rPr>
            <w:noProof/>
            <w:webHidden/>
          </w:rPr>
          <w:instrText xml:space="preserve"> PAGEREF _Toc118719831 \h </w:instrText>
        </w:r>
        <w:r w:rsidR="002E2F02" w:rsidRPr="002E2F02">
          <w:rPr>
            <w:noProof/>
            <w:webHidden/>
          </w:rPr>
        </w:r>
        <w:r w:rsidR="002E2F02" w:rsidRPr="002E2F02">
          <w:rPr>
            <w:noProof/>
            <w:webHidden/>
          </w:rPr>
          <w:fldChar w:fldCharType="separate"/>
        </w:r>
        <w:r w:rsidR="008C2992">
          <w:rPr>
            <w:noProof/>
            <w:webHidden/>
          </w:rPr>
          <w:t>9</w:t>
        </w:r>
        <w:r w:rsidR="002E2F02" w:rsidRPr="002E2F02">
          <w:rPr>
            <w:noProof/>
            <w:webHidden/>
          </w:rPr>
          <w:fldChar w:fldCharType="end"/>
        </w:r>
      </w:hyperlink>
    </w:p>
    <w:p w14:paraId="28B583A0" w14:textId="50F5031A" w:rsidR="002E2F02" w:rsidRPr="002E2F02" w:rsidRDefault="00000000">
      <w:pPr>
        <w:pStyle w:val="Spistreci1"/>
        <w:tabs>
          <w:tab w:val="left" w:pos="566"/>
          <w:tab w:val="right" w:leader="dot" w:pos="9061"/>
        </w:tabs>
        <w:rPr>
          <w:rFonts w:asciiTheme="minorHAnsi" w:eastAsiaTheme="minorEastAsia" w:hAnsiTheme="minorHAnsi" w:cstheme="minorBidi"/>
          <w:noProof/>
          <w:sz w:val="22"/>
          <w:szCs w:val="22"/>
          <w:lang w:eastAsia="pl-PL"/>
        </w:rPr>
      </w:pPr>
      <w:hyperlink w:anchor="_Toc118719832" w:history="1">
        <w:r w:rsidR="002E2F02" w:rsidRPr="002E2F02">
          <w:rPr>
            <w:rStyle w:val="Hipercze"/>
            <w:rFonts w:ascii="Arial Narrow" w:hAnsi="Arial Narrow"/>
            <w:noProof/>
            <w:kern w:val="3"/>
            <w:lang w:eastAsia="pl-PL"/>
          </w:rPr>
          <w:t xml:space="preserve">15. </w:t>
        </w:r>
        <w:r w:rsidR="002E2F02" w:rsidRPr="002E2F02">
          <w:rPr>
            <w:rFonts w:asciiTheme="minorHAnsi" w:eastAsiaTheme="minorEastAsia" w:hAnsiTheme="minorHAnsi" w:cstheme="minorBidi"/>
            <w:noProof/>
            <w:sz w:val="22"/>
            <w:szCs w:val="22"/>
            <w:lang w:eastAsia="pl-PL"/>
          </w:rPr>
          <w:tab/>
        </w:r>
        <w:r w:rsidR="002E2F02" w:rsidRPr="002E2F02">
          <w:rPr>
            <w:rStyle w:val="Hipercze"/>
            <w:rFonts w:ascii="Arial Narrow" w:hAnsi="Arial Narrow"/>
            <w:noProof/>
            <w:kern w:val="3"/>
            <w:lang w:eastAsia="pl-PL"/>
          </w:rPr>
          <w:t>Informacja o terenach zamkniętych</w:t>
        </w:r>
        <w:r w:rsidR="002E2F02" w:rsidRPr="002E2F02">
          <w:rPr>
            <w:noProof/>
            <w:webHidden/>
          </w:rPr>
          <w:tab/>
        </w:r>
        <w:r w:rsidR="002E2F02" w:rsidRPr="002E2F02">
          <w:rPr>
            <w:noProof/>
            <w:webHidden/>
          </w:rPr>
          <w:fldChar w:fldCharType="begin"/>
        </w:r>
        <w:r w:rsidR="002E2F02" w:rsidRPr="002E2F02">
          <w:rPr>
            <w:noProof/>
            <w:webHidden/>
          </w:rPr>
          <w:instrText xml:space="preserve"> PAGEREF _Toc118719832 \h </w:instrText>
        </w:r>
        <w:r w:rsidR="002E2F02" w:rsidRPr="002E2F02">
          <w:rPr>
            <w:noProof/>
            <w:webHidden/>
          </w:rPr>
        </w:r>
        <w:r w:rsidR="002E2F02" w:rsidRPr="002E2F02">
          <w:rPr>
            <w:noProof/>
            <w:webHidden/>
          </w:rPr>
          <w:fldChar w:fldCharType="separate"/>
        </w:r>
        <w:r w:rsidR="008C2992">
          <w:rPr>
            <w:noProof/>
            <w:webHidden/>
          </w:rPr>
          <w:t>9</w:t>
        </w:r>
        <w:r w:rsidR="002E2F02" w:rsidRPr="002E2F02">
          <w:rPr>
            <w:noProof/>
            <w:webHidden/>
          </w:rPr>
          <w:fldChar w:fldCharType="end"/>
        </w:r>
      </w:hyperlink>
    </w:p>
    <w:p w14:paraId="56876C9D" w14:textId="1F84A485" w:rsidR="002E2F02" w:rsidRPr="002E2F02" w:rsidRDefault="00000000">
      <w:pPr>
        <w:pStyle w:val="Spistreci1"/>
        <w:tabs>
          <w:tab w:val="left" w:pos="566"/>
          <w:tab w:val="right" w:leader="dot" w:pos="9061"/>
        </w:tabs>
        <w:rPr>
          <w:rFonts w:asciiTheme="minorHAnsi" w:eastAsiaTheme="minorEastAsia" w:hAnsiTheme="minorHAnsi" w:cstheme="minorBidi"/>
          <w:noProof/>
          <w:sz w:val="22"/>
          <w:szCs w:val="22"/>
          <w:lang w:eastAsia="pl-PL"/>
        </w:rPr>
      </w:pPr>
      <w:hyperlink w:anchor="_Toc118719833" w:history="1">
        <w:r w:rsidR="002E2F02" w:rsidRPr="002E2F02">
          <w:rPr>
            <w:rStyle w:val="Hipercze"/>
            <w:rFonts w:ascii="Arial Narrow" w:hAnsi="Arial Narrow"/>
            <w:noProof/>
            <w:kern w:val="3"/>
            <w:lang w:eastAsia="pl-PL"/>
          </w:rPr>
          <w:t>16.</w:t>
        </w:r>
        <w:r w:rsidR="002E2F02" w:rsidRPr="002E2F02">
          <w:rPr>
            <w:rFonts w:asciiTheme="minorHAnsi" w:eastAsiaTheme="minorEastAsia" w:hAnsiTheme="minorHAnsi" w:cstheme="minorBidi"/>
            <w:noProof/>
            <w:sz w:val="22"/>
            <w:szCs w:val="22"/>
            <w:lang w:eastAsia="pl-PL"/>
          </w:rPr>
          <w:tab/>
        </w:r>
        <w:r w:rsidR="002E2F02" w:rsidRPr="002E2F02">
          <w:rPr>
            <w:rStyle w:val="Hipercze"/>
            <w:rFonts w:ascii="Arial Narrow" w:hAnsi="Arial Narrow"/>
            <w:noProof/>
            <w:kern w:val="3"/>
            <w:lang w:eastAsia="pl-PL"/>
          </w:rPr>
          <w:t>Informacja o ochronie środowiska</w:t>
        </w:r>
        <w:r w:rsidR="002E2F02" w:rsidRPr="002E2F02">
          <w:rPr>
            <w:noProof/>
            <w:webHidden/>
          </w:rPr>
          <w:tab/>
        </w:r>
        <w:r w:rsidR="002E2F02" w:rsidRPr="002E2F02">
          <w:rPr>
            <w:noProof/>
            <w:webHidden/>
          </w:rPr>
          <w:fldChar w:fldCharType="begin"/>
        </w:r>
        <w:r w:rsidR="002E2F02" w:rsidRPr="002E2F02">
          <w:rPr>
            <w:noProof/>
            <w:webHidden/>
          </w:rPr>
          <w:instrText xml:space="preserve"> PAGEREF _Toc118719833 \h </w:instrText>
        </w:r>
        <w:r w:rsidR="002E2F02" w:rsidRPr="002E2F02">
          <w:rPr>
            <w:noProof/>
            <w:webHidden/>
          </w:rPr>
        </w:r>
        <w:r w:rsidR="002E2F02" w:rsidRPr="002E2F02">
          <w:rPr>
            <w:noProof/>
            <w:webHidden/>
          </w:rPr>
          <w:fldChar w:fldCharType="separate"/>
        </w:r>
        <w:r w:rsidR="008C2992">
          <w:rPr>
            <w:noProof/>
            <w:webHidden/>
          </w:rPr>
          <w:t>9</w:t>
        </w:r>
        <w:r w:rsidR="002E2F02" w:rsidRPr="002E2F02">
          <w:rPr>
            <w:noProof/>
            <w:webHidden/>
          </w:rPr>
          <w:fldChar w:fldCharType="end"/>
        </w:r>
      </w:hyperlink>
    </w:p>
    <w:p w14:paraId="245E948F" w14:textId="56247E6B" w:rsidR="002E2F02" w:rsidRPr="002E2F02" w:rsidRDefault="00000000">
      <w:pPr>
        <w:pStyle w:val="Spistreci1"/>
        <w:tabs>
          <w:tab w:val="left" w:pos="566"/>
          <w:tab w:val="right" w:leader="dot" w:pos="9061"/>
        </w:tabs>
        <w:rPr>
          <w:rFonts w:asciiTheme="minorHAnsi" w:eastAsiaTheme="minorEastAsia" w:hAnsiTheme="minorHAnsi" w:cstheme="minorBidi"/>
          <w:noProof/>
          <w:sz w:val="22"/>
          <w:szCs w:val="22"/>
          <w:lang w:eastAsia="pl-PL"/>
        </w:rPr>
      </w:pPr>
      <w:hyperlink w:anchor="_Toc118719834" w:history="1">
        <w:r w:rsidR="002E2F02" w:rsidRPr="002E2F02">
          <w:rPr>
            <w:rStyle w:val="Hipercze"/>
            <w:rFonts w:ascii="Arial Narrow" w:hAnsi="Arial Narrow"/>
            <w:noProof/>
            <w:kern w:val="3"/>
            <w:lang w:eastAsia="pl-PL"/>
          </w:rPr>
          <w:t>17.</w:t>
        </w:r>
        <w:r w:rsidR="002E2F02" w:rsidRPr="002E2F02">
          <w:rPr>
            <w:rFonts w:asciiTheme="minorHAnsi" w:eastAsiaTheme="minorEastAsia" w:hAnsiTheme="minorHAnsi" w:cstheme="minorBidi"/>
            <w:noProof/>
            <w:sz w:val="22"/>
            <w:szCs w:val="22"/>
            <w:lang w:eastAsia="pl-PL"/>
          </w:rPr>
          <w:tab/>
        </w:r>
        <w:r w:rsidR="002E2F02" w:rsidRPr="002E2F02">
          <w:rPr>
            <w:rStyle w:val="Hipercze"/>
            <w:rFonts w:ascii="Arial Narrow" w:hAnsi="Arial Narrow"/>
            <w:noProof/>
            <w:kern w:val="3"/>
            <w:lang w:eastAsia="pl-PL"/>
          </w:rPr>
          <w:t>Dane dotyczące warunków ochrony przeciwpożarowej, w szczególności o drogach pożarowych oraz przeciwpożarowym zaopatrzeniu w wodę, wraz z ich parametrami technicznymi</w:t>
        </w:r>
        <w:r w:rsidR="002E2F02" w:rsidRPr="002E2F02">
          <w:rPr>
            <w:noProof/>
            <w:webHidden/>
          </w:rPr>
          <w:tab/>
        </w:r>
        <w:r w:rsidR="002E2F02" w:rsidRPr="002E2F02">
          <w:rPr>
            <w:noProof/>
            <w:webHidden/>
          </w:rPr>
          <w:fldChar w:fldCharType="begin"/>
        </w:r>
        <w:r w:rsidR="002E2F02" w:rsidRPr="002E2F02">
          <w:rPr>
            <w:noProof/>
            <w:webHidden/>
          </w:rPr>
          <w:instrText xml:space="preserve"> PAGEREF _Toc118719834 \h </w:instrText>
        </w:r>
        <w:r w:rsidR="002E2F02" w:rsidRPr="002E2F02">
          <w:rPr>
            <w:noProof/>
            <w:webHidden/>
          </w:rPr>
        </w:r>
        <w:r w:rsidR="002E2F02" w:rsidRPr="002E2F02">
          <w:rPr>
            <w:noProof/>
            <w:webHidden/>
          </w:rPr>
          <w:fldChar w:fldCharType="separate"/>
        </w:r>
        <w:r w:rsidR="008C2992">
          <w:rPr>
            <w:noProof/>
            <w:webHidden/>
          </w:rPr>
          <w:t>9</w:t>
        </w:r>
        <w:r w:rsidR="002E2F02" w:rsidRPr="002E2F02">
          <w:rPr>
            <w:noProof/>
            <w:webHidden/>
          </w:rPr>
          <w:fldChar w:fldCharType="end"/>
        </w:r>
      </w:hyperlink>
    </w:p>
    <w:p w14:paraId="5515D30C" w14:textId="5B75FD67" w:rsidR="00F33B53" w:rsidRPr="003B36F6" w:rsidRDefault="00BB2DE3" w:rsidP="00D84116">
      <w:pPr>
        <w:ind w:left="1428"/>
        <w:jc w:val="both"/>
        <w:rPr>
          <w:b/>
          <w:sz w:val="22"/>
          <w:szCs w:val="22"/>
        </w:rPr>
      </w:pPr>
      <w:r w:rsidRPr="002E2F02">
        <w:rPr>
          <w:sz w:val="22"/>
          <w:szCs w:val="22"/>
        </w:rPr>
        <w:fldChar w:fldCharType="end"/>
      </w:r>
    </w:p>
    <w:p w14:paraId="364357DC" w14:textId="77777777" w:rsidR="00CD5D41" w:rsidRDefault="00CD5D41" w:rsidP="00CD5D41">
      <w:pPr>
        <w:ind w:left="1428"/>
        <w:jc w:val="both"/>
        <w:rPr>
          <w:b/>
          <w:sz w:val="22"/>
          <w:szCs w:val="22"/>
        </w:rPr>
      </w:pPr>
    </w:p>
    <w:p w14:paraId="7C88F414" w14:textId="1CDDEFC4" w:rsidR="008C2992" w:rsidRDefault="008C2992" w:rsidP="005F674C">
      <w:pPr>
        <w:numPr>
          <w:ilvl w:val="0"/>
          <w:numId w:val="3"/>
        </w:numPr>
        <w:jc w:val="both"/>
        <w:rPr>
          <w:b/>
          <w:sz w:val="22"/>
          <w:szCs w:val="22"/>
        </w:rPr>
      </w:pPr>
      <w:r>
        <w:rPr>
          <w:b/>
          <w:sz w:val="22"/>
          <w:szCs w:val="22"/>
        </w:rPr>
        <w:t>UZGODNIENIA</w:t>
      </w:r>
    </w:p>
    <w:p w14:paraId="0943EEF9" w14:textId="7D6AA527" w:rsidR="008C2992" w:rsidRPr="008C2992" w:rsidRDefault="008C2992" w:rsidP="008C2992">
      <w:pPr>
        <w:numPr>
          <w:ilvl w:val="0"/>
          <w:numId w:val="27"/>
        </w:numPr>
        <w:jc w:val="both"/>
        <w:rPr>
          <w:bCs/>
          <w:sz w:val="22"/>
          <w:szCs w:val="22"/>
        </w:rPr>
      </w:pPr>
      <w:r w:rsidRPr="008C2992">
        <w:rPr>
          <w:bCs/>
          <w:sz w:val="22"/>
          <w:szCs w:val="22"/>
        </w:rPr>
        <w:t>Zaświadczenie o braku sprzeciwu z dnia 15.11.2022r., znak AB.6743.444.2.2022.IM</w:t>
      </w:r>
    </w:p>
    <w:p w14:paraId="7F4ECE63" w14:textId="77777777" w:rsidR="008C2992" w:rsidRDefault="008C2992" w:rsidP="008C2992">
      <w:pPr>
        <w:ind w:left="720"/>
        <w:jc w:val="both"/>
        <w:rPr>
          <w:b/>
          <w:sz w:val="22"/>
          <w:szCs w:val="22"/>
        </w:rPr>
      </w:pPr>
    </w:p>
    <w:p w14:paraId="508E754D" w14:textId="390128DA" w:rsidR="002D6965" w:rsidRPr="003B36F6" w:rsidRDefault="002D6965" w:rsidP="005F674C">
      <w:pPr>
        <w:numPr>
          <w:ilvl w:val="0"/>
          <w:numId w:val="3"/>
        </w:numPr>
        <w:jc w:val="both"/>
        <w:rPr>
          <w:b/>
          <w:sz w:val="22"/>
          <w:szCs w:val="22"/>
        </w:rPr>
      </w:pPr>
      <w:r w:rsidRPr="003B36F6">
        <w:rPr>
          <w:b/>
          <w:sz w:val="22"/>
          <w:szCs w:val="22"/>
        </w:rPr>
        <w:t>CZĘŚĆ RYSUNKOWA</w:t>
      </w:r>
    </w:p>
    <w:p w14:paraId="0436F7C6" w14:textId="77777777" w:rsidR="002D6965" w:rsidRPr="003B36F6" w:rsidRDefault="00B0752A" w:rsidP="00D84116">
      <w:pPr>
        <w:jc w:val="both"/>
        <w:rPr>
          <w:bCs/>
          <w:sz w:val="22"/>
          <w:szCs w:val="22"/>
        </w:rPr>
      </w:pPr>
      <w:r>
        <w:rPr>
          <w:bCs/>
          <w:sz w:val="22"/>
          <w:szCs w:val="22"/>
        </w:rPr>
        <w:t xml:space="preserve">Rys. nr </w:t>
      </w:r>
      <w:r w:rsidR="002C60B3">
        <w:rPr>
          <w:bCs/>
          <w:sz w:val="22"/>
          <w:szCs w:val="22"/>
        </w:rPr>
        <w:t>1</w:t>
      </w:r>
      <w:r>
        <w:rPr>
          <w:bCs/>
          <w:sz w:val="22"/>
          <w:szCs w:val="22"/>
        </w:rPr>
        <w:t xml:space="preserve"> </w:t>
      </w:r>
      <w:r w:rsidRPr="003B36F6">
        <w:rPr>
          <w:bCs/>
          <w:sz w:val="22"/>
          <w:szCs w:val="22"/>
        </w:rPr>
        <w:t>–</w:t>
      </w:r>
      <w:r>
        <w:rPr>
          <w:bCs/>
          <w:sz w:val="22"/>
          <w:szCs w:val="22"/>
        </w:rPr>
        <w:t xml:space="preserve"> </w:t>
      </w:r>
      <w:r w:rsidR="002D6965" w:rsidRPr="003B36F6">
        <w:rPr>
          <w:bCs/>
          <w:sz w:val="22"/>
          <w:szCs w:val="22"/>
        </w:rPr>
        <w:t>Projekt zagospodarowania terenu; skala 1:500</w:t>
      </w:r>
    </w:p>
    <w:p w14:paraId="4BCC1084" w14:textId="16AEE6E0" w:rsidR="002D6965" w:rsidRDefault="002D6965" w:rsidP="00D84116">
      <w:pPr>
        <w:jc w:val="both"/>
        <w:rPr>
          <w:bCs/>
          <w:sz w:val="22"/>
          <w:szCs w:val="22"/>
        </w:rPr>
      </w:pPr>
      <w:r w:rsidRPr="003B36F6">
        <w:rPr>
          <w:bCs/>
          <w:sz w:val="22"/>
          <w:szCs w:val="22"/>
        </w:rPr>
        <w:t xml:space="preserve">Rys. nr </w:t>
      </w:r>
      <w:r w:rsidR="002C60B3">
        <w:rPr>
          <w:bCs/>
          <w:sz w:val="22"/>
          <w:szCs w:val="22"/>
        </w:rPr>
        <w:t>2</w:t>
      </w:r>
      <w:r w:rsidRPr="003B36F6">
        <w:rPr>
          <w:bCs/>
          <w:sz w:val="22"/>
          <w:szCs w:val="22"/>
        </w:rPr>
        <w:t xml:space="preserve"> – Przekroje normalne; skala 1:50/10</w:t>
      </w:r>
    </w:p>
    <w:p w14:paraId="4EDBDF4A" w14:textId="5EA6D0A7" w:rsidR="008C2992" w:rsidRDefault="008C2992" w:rsidP="00D84116">
      <w:pPr>
        <w:jc w:val="both"/>
        <w:rPr>
          <w:bCs/>
          <w:sz w:val="22"/>
          <w:szCs w:val="22"/>
        </w:rPr>
      </w:pPr>
      <w:r>
        <w:rPr>
          <w:bCs/>
          <w:sz w:val="22"/>
          <w:szCs w:val="22"/>
        </w:rPr>
        <w:t>Rys. nr 3.1 – Niweleta, odcinek A-B</w:t>
      </w:r>
    </w:p>
    <w:p w14:paraId="4177E835" w14:textId="1DD2DD77" w:rsidR="008C2992" w:rsidRDefault="008C2992" w:rsidP="008C2992">
      <w:pPr>
        <w:jc w:val="both"/>
        <w:rPr>
          <w:bCs/>
          <w:sz w:val="22"/>
          <w:szCs w:val="22"/>
        </w:rPr>
      </w:pPr>
      <w:r>
        <w:rPr>
          <w:bCs/>
          <w:sz w:val="22"/>
          <w:szCs w:val="22"/>
        </w:rPr>
        <w:t>Rys. nr 3.2 – Niweleta, odcinek C-D</w:t>
      </w:r>
    </w:p>
    <w:p w14:paraId="30140B74" w14:textId="38F563C4" w:rsidR="008C2992" w:rsidRDefault="008C2992" w:rsidP="008C2992">
      <w:pPr>
        <w:jc w:val="both"/>
        <w:rPr>
          <w:bCs/>
          <w:sz w:val="22"/>
          <w:szCs w:val="22"/>
        </w:rPr>
      </w:pPr>
      <w:r>
        <w:rPr>
          <w:bCs/>
          <w:sz w:val="22"/>
          <w:szCs w:val="22"/>
        </w:rPr>
        <w:t>Rys. nr 3.3 – Niweleta, schody</w:t>
      </w:r>
    </w:p>
    <w:p w14:paraId="3629A4F1" w14:textId="77777777" w:rsidR="00752489" w:rsidRDefault="00752489" w:rsidP="00D84116">
      <w:pPr>
        <w:jc w:val="both"/>
        <w:rPr>
          <w:bCs/>
          <w:sz w:val="22"/>
          <w:szCs w:val="22"/>
        </w:rPr>
      </w:pPr>
    </w:p>
    <w:p w14:paraId="3C9D4F51" w14:textId="77777777" w:rsidR="00352369" w:rsidRPr="003B36F6" w:rsidRDefault="00352369" w:rsidP="00D84116">
      <w:pPr>
        <w:jc w:val="both"/>
        <w:rPr>
          <w:bCs/>
          <w:sz w:val="22"/>
          <w:szCs w:val="22"/>
        </w:rPr>
      </w:pPr>
    </w:p>
    <w:p w14:paraId="79F89B0F" w14:textId="77777777" w:rsidR="00E9781D" w:rsidRDefault="00E9781D" w:rsidP="00D84116">
      <w:pPr>
        <w:jc w:val="both"/>
        <w:rPr>
          <w:b/>
          <w:sz w:val="22"/>
          <w:szCs w:val="22"/>
        </w:rPr>
      </w:pPr>
    </w:p>
    <w:p w14:paraId="516176F9" w14:textId="77777777" w:rsidR="004C7B4B" w:rsidRDefault="004C7B4B" w:rsidP="00D84116">
      <w:pPr>
        <w:jc w:val="both"/>
        <w:rPr>
          <w:bCs/>
          <w:sz w:val="22"/>
          <w:szCs w:val="22"/>
        </w:rPr>
      </w:pPr>
    </w:p>
    <w:p w14:paraId="231E1749" w14:textId="77777777" w:rsidR="00482BFB" w:rsidRPr="003B36F6" w:rsidRDefault="00482BFB" w:rsidP="00D84116">
      <w:pPr>
        <w:spacing w:line="360" w:lineRule="auto"/>
        <w:jc w:val="both"/>
        <w:rPr>
          <w:bCs/>
          <w:sz w:val="22"/>
          <w:szCs w:val="22"/>
        </w:rPr>
      </w:pPr>
    </w:p>
    <w:p w14:paraId="5470036A" w14:textId="77777777" w:rsidR="00D9245F" w:rsidRPr="003B36F6" w:rsidRDefault="00D9245F" w:rsidP="00D84116">
      <w:pPr>
        <w:spacing w:line="360" w:lineRule="auto"/>
        <w:ind w:left="426"/>
        <w:jc w:val="both"/>
        <w:rPr>
          <w:b/>
          <w:bCs/>
          <w:sz w:val="22"/>
          <w:szCs w:val="22"/>
        </w:rPr>
      </w:pPr>
    </w:p>
    <w:p w14:paraId="683FE6AD" w14:textId="77777777" w:rsidR="00861AB7" w:rsidRPr="003B36F6" w:rsidRDefault="00861AB7" w:rsidP="00D84116">
      <w:pPr>
        <w:spacing w:line="360" w:lineRule="auto"/>
        <w:ind w:left="720"/>
        <w:jc w:val="both"/>
        <w:rPr>
          <w:b/>
          <w:bCs/>
          <w:sz w:val="22"/>
          <w:szCs w:val="22"/>
        </w:rPr>
      </w:pPr>
    </w:p>
    <w:p w14:paraId="76816DA3" w14:textId="77777777" w:rsidR="009B07C7" w:rsidRPr="003B36F6" w:rsidRDefault="009B07C7" w:rsidP="00D84116">
      <w:pPr>
        <w:spacing w:line="360" w:lineRule="auto"/>
        <w:ind w:left="2124" w:hanging="2124"/>
        <w:jc w:val="both"/>
        <w:rPr>
          <w:bCs/>
          <w:sz w:val="22"/>
          <w:szCs w:val="22"/>
        </w:rPr>
      </w:pPr>
    </w:p>
    <w:p w14:paraId="5E57EA8B" w14:textId="77777777" w:rsidR="004B188C" w:rsidRPr="003B36F6" w:rsidRDefault="004B188C" w:rsidP="00D84116">
      <w:pPr>
        <w:spacing w:line="360" w:lineRule="auto"/>
        <w:ind w:left="720"/>
        <w:jc w:val="both"/>
        <w:rPr>
          <w:b/>
          <w:bCs/>
          <w:sz w:val="22"/>
          <w:szCs w:val="22"/>
        </w:rPr>
      </w:pPr>
    </w:p>
    <w:p w14:paraId="6DCDB8BA" w14:textId="77777777" w:rsidR="00311807" w:rsidRPr="003B36F6" w:rsidRDefault="00311807" w:rsidP="00D84116">
      <w:pPr>
        <w:spacing w:line="360" w:lineRule="auto"/>
        <w:jc w:val="both"/>
        <w:rPr>
          <w:bCs/>
          <w:sz w:val="22"/>
          <w:szCs w:val="22"/>
        </w:rPr>
      </w:pPr>
    </w:p>
    <w:p w14:paraId="0834966F" w14:textId="77777777" w:rsidR="0031374E" w:rsidRPr="003B36F6" w:rsidRDefault="0031374E" w:rsidP="00D84116">
      <w:pPr>
        <w:spacing w:line="360" w:lineRule="auto"/>
        <w:jc w:val="both"/>
        <w:rPr>
          <w:b/>
          <w:bCs/>
          <w:sz w:val="22"/>
          <w:szCs w:val="22"/>
        </w:rPr>
      </w:pPr>
    </w:p>
    <w:p w14:paraId="647BD24D" w14:textId="77777777" w:rsidR="00F815F6" w:rsidRPr="003B36F6" w:rsidRDefault="00F815F6" w:rsidP="00D84116">
      <w:pPr>
        <w:spacing w:line="360" w:lineRule="auto"/>
        <w:jc w:val="both"/>
        <w:rPr>
          <w:b/>
          <w:bCs/>
          <w:sz w:val="22"/>
          <w:szCs w:val="22"/>
        </w:rPr>
      </w:pPr>
    </w:p>
    <w:p w14:paraId="7D3FB3BA" w14:textId="77777777" w:rsidR="00F815F6" w:rsidRPr="003B36F6" w:rsidRDefault="00F815F6" w:rsidP="00D84116">
      <w:pPr>
        <w:spacing w:line="360" w:lineRule="auto"/>
        <w:jc w:val="both"/>
        <w:rPr>
          <w:b/>
          <w:bCs/>
          <w:sz w:val="22"/>
          <w:szCs w:val="22"/>
        </w:rPr>
      </w:pPr>
    </w:p>
    <w:p w14:paraId="0FDEEC05" w14:textId="77777777" w:rsidR="00F815F6" w:rsidRPr="003B36F6" w:rsidRDefault="00F815F6" w:rsidP="00D84116">
      <w:pPr>
        <w:spacing w:line="360" w:lineRule="auto"/>
        <w:jc w:val="both"/>
        <w:rPr>
          <w:bCs/>
          <w:sz w:val="22"/>
          <w:szCs w:val="22"/>
        </w:rPr>
      </w:pPr>
    </w:p>
    <w:p w14:paraId="7611429F" w14:textId="77777777" w:rsidR="0031374E" w:rsidRPr="003B36F6" w:rsidRDefault="0031374E" w:rsidP="00D84116">
      <w:pPr>
        <w:spacing w:line="360" w:lineRule="auto"/>
        <w:jc w:val="both"/>
        <w:rPr>
          <w:bCs/>
          <w:sz w:val="22"/>
          <w:szCs w:val="22"/>
        </w:rPr>
      </w:pPr>
    </w:p>
    <w:p w14:paraId="0F35C08E" w14:textId="77777777" w:rsidR="00A1029F" w:rsidRDefault="00A1029F" w:rsidP="00D84116">
      <w:pPr>
        <w:pStyle w:val="Tekstpodstawowy"/>
        <w:spacing w:line="360" w:lineRule="auto"/>
        <w:rPr>
          <w:sz w:val="22"/>
          <w:szCs w:val="22"/>
        </w:rPr>
      </w:pPr>
    </w:p>
    <w:p w14:paraId="1C28C58E" w14:textId="77777777" w:rsidR="00A1029F" w:rsidRDefault="00A1029F" w:rsidP="00D84116">
      <w:pPr>
        <w:pStyle w:val="Tekstpodstawowy"/>
        <w:spacing w:line="360" w:lineRule="auto"/>
        <w:rPr>
          <w:sz w:val="22"/>
          <w:szCs w:val="22"/>
        </w:rPr>
      </w:pPr>
    </w:p>
    <w:p w14:paraId="632F9460" w14:textId="77777777" w:rsidR="00A1029F" w:rsidRDefault="00A1029F" w:rsidP="00D84116">
      <w:pPr>
        <w:pStyle w:val="Tekstpodstawowy"/>
        <w:spacing w:line="360" w:lineRule="auto"/>
        <w:rPr>
          <w:sz w:val="22"/>
          <w:szCs w:val="22"/>
        </w:rPr>
      </w:pPr>
    </w:p>
    <w:p w14:paraId="335C2521" w14:textId="77777777" w:rsidR="00A1029F" w:rsidRDefault="00A1029F" w:rsidP="00D84116">
      <w:pPr>
        <w:pStyle w:val="Tekstpodstawowy"/>
        <w:spacing w:line="360" w:lineRule="auto"/>
        <w:rPr>
          <w:sz w:val="22"/>
          <w:szCs w:val="22"/>
        </w:rPr>
      </w:pPr>
    </w:p>
    <w:p w14:paraId="0ACE3E6C" w14:textId="77777777" w:rsidR="00C732FC" w:rsidRDefault="00C732FC" w:rsidP="00D84116">
      <w:pPr>
        <w:pStyle w:val="Tekstpodstawowy"/>
        <w:spacing w:line="360" w:lineRule="auto"/>
        <w:rPr>
          <w:sz w:val="22"/>
          <w:szCs w:val="22"/>
        </w:rPr>
      </w:pPr>
    </w:p>
    <w:p w14:paraId="253D79CC" w14:textId="77777777" w:rsidR="00C732FC" w:rsidRDefault="00C732FC" w:rsidP="00D84116">
      <w:pPr>
        <w:pStyle w:val="Tekstpodstawowy"/>
        <w:spacing w:line="360" w:lineRule="auto"/>
        <w:rPr>
          <w:sz w:val="22"/>
          <w:szCs w:val="22"/>
        </w:rPr>
      </w:pPr>
    </w:p>
    <w:p w14:paraId="4276424E" w14:textId="77777777" w:rsidR="00C732FC" w:rsidRPr="003B36F6" w:rsidRDefault="00C732FC" w:rsidP="00D84116">
      <w:pPr>
        <w:pStyle w:val="Tekstpodstawowy"/>
        <w:spacing w:line="360" w:lineRule="auto"/>
        <w:rPr>
          <w:sz w:val="22"/>
          <w:szCs w:val="22"/>
        </w:rPr>
      </w:pPr>
    </w:p>
    <w:p w14:paraId="4DDA70D8" w14:textId="77777777" w:rsidR="00C97CEE" w:rsidRPr="003B36F6" w:rsidRDefault="00C97CEE" w:rsidP="00D84116">
      <w:pPr>
        <w:spacing w:line="360" w:lineRule="auto"/>
        <w:jc w:val="center"/>
        <w:rPr>
          <w:b/>
          <w:bCs/>
          <w:sz w:val="22"/>
          <w:szCs w:val="22"/>
        </w:rPr>
      </w:pPr>
    </w:p>
    <w:p w14:paraId="5027E563" w14:textId="77777777" w:rsidR="00D9245F" w:rsidRDefault="00D9245F" w:rsidP="00D84116">
      <w:pPr>
        <w:spacing w:line="360" w:lineRule="auto"/>
        <w:jc w:val="center"/>
        <w:rPr>
          <w:b/>
          <w:bCs/>
          <w:sz w:val="22"/>
          <w:szCs w:val="22"/>
        </w:rPr>
      </w:pPr>
    </w:p>
    <w:p w14:paraId="2597D56B" w14:textId="4F4C9B33" w:rsidR="002C60B3" w:rsidRDefault="002C60B3" w:rsidP="00D84116">
      <w:pPr>
        <w:spacing w:line="360" w:lineRule="auto"/>
        <w:jc w:val="center"/>
        <w:rPr>
          <w:b/>
          <w:bCs/>
          <w:sz w:val="22"/>
          <w:szCs w:val="22"/>
        </w:rPr>
      </w:pPr>
    </w:p>
    <w:p w14:paraId="48EAC7D2" w14:textId="7200AA63" w:rsidR="002E2F02" w:rsidRDefault="002E2F02" w:rsidP="00D84116">
      <w:pPr>
        <w:spacing w:line="360" w:lineRule="auto"/>
        <w:jc w:val="center"/>
        <w:rPr>
          <w:b/>
          <w:bCs/>
          <w:sz w:val="22"/>
          <w:szCs w:val="22"/>
        </w:rPr>
      </w:pPr>
    </w:p>
    <w:p w14:paraId="1E9595C6" w14:textId="77777777" w:rsidR="002E2F02" w:rsidRDefault="002E2F02" w:rsidP="00D84116">
      <w:pPr>
        <w:spacing w:line="360" w:lineRule="auto"/>
        <w:jc w:val="center"/>
        <w:rPr>
          <w:b/>
          <w:bCs/>
          <w:sz w:val="22"/>
          <w:szCs w:val="22"/>
        </w:rPr>
      </w:pPr>
    </w:p>
    <w:p w14:paraId="4CE3242A" w14:textId="77777777" w:rsidR="002C60B3" w:rsidRDefault="002C60B3" w:rsidP="00D84116">
      <w:pPr>
        <w:spacing w:line="360" w:lineRule="auto"/>
        <w:jc w:val="center"/>
        <w:rPr>
          <w:b/>
          <w:bCs/>
          <w:sz w:val="22"/>
          <w:szCs w:val="22"/>
        </w:rPr>
      </w:pPr>
    </w:p>
    <w:p w14:paraId="40EF453C" w14:textId="77777777" w:rsidR="00D9245F" w:rsidRPr="003B36F6" w:rsidRDefault="00D9245F" w:rsidP="00D84116">
      <w:pPr>
        <w:spacing w:line="360" w:lineRule="auto"/>
        <w:jc w:val="center"/>
        <w:rPr>
          <w:b/>
          <w:bCs/>
          <w:sz w:val="22"/>
          <w:szCs w:val="22"/>
        </w:rPr>
      </w:pPr>
    </w:p>
    <w:p w14:paraId="363FF0CE" w14:textId="77777777" w:rsidR="00C97CEE" w:rsidRPr="003B36F6" w:rsidRDefault="00C97CEE" w:rsidP="00D84116">
      <w:pPr>
        <w:spacing w:line="360" w:lineRule="auto"/>
        <w:jc w:val="center"/>
        <w:rPr>
          <w:b/>
          <w:bCs/>
          <w:sz w:val="22"/>
          <w:szCs w:val="22"/>
        </w:rPr>
      </w:pPr>
    </w:p>
    <w:p w14:paraId="4E05D8CA" w14:textId="77777777" w:rsidR="00C97CEE" w:rsidRPr="003B36F6" w:rsidRDefault="00F62735" w:rsidP="005F674C">
      <w:pPr>
        <w:numPr>
          <w:ilvl w:val="0"/>
          <w:numId w:val="5"/>
        </w:numPr>
        <w:spacing w:line="360" w:lineRule="auto"/>
        <w:jc w:val="center"/>
        <w:rPr>
          <w:b/>
          <w:bCs/>
          <w:sz w:val="56"/>
          <w:szCs w:val="56"/>
        </w:rPr>
      </w:pPr>
      <w:r w:rsidRPr="003B36F6">
        <w:rPr>
          <w:b/>
          <w:bCs/>
          <w:sz w:val="56"/>
          <w:szCs w:val="56"/>
        </w:rPr>
        <w:t>CZĘŚĆ OPISOWA</w:t>
      </w:r>
    </w:p>
    <w:p w14:paraId="515AA1F0" w14:textId="77777777" w:rsidR="00C97CEE" w:rsidRPr="003B36F6" w:rsidRDefault="00C97CEE" w:rsidP="00D84116">
      <w:pPr>
        <w:spacing w:line="360" w:lineRule="auto"/>
        <w:jc w:val="center"/>
        <w:rPr>
          <w:b/>
          <w:bCs/>
          <w:sz w:val="22"/>
          <w:szCs w:val="22"/>
        </w:rPr>
      </w:pPr>
    </w:p>
    <w:p w14:paraId="1D0344E3" w14:textId="77777777" w:rsidR="00C97CEE" w:rsidRPr="003B36F6" w:rsidRDefault="00C97CEE" w:rsidP="00D84116">
      <w:pPr>
        <w:spacing w:line="360" w:lineRule="auto"/>
        <w:jc w:val="center"/>
        <w:rPr>
          <w:b/>
          <w:bCs/>
          <w:sz w:val="22"/>
          <w:szCs w:val="22"/>
        </w:rPr>
      </w:pPr>
    </w:p>
    <w:p w14:paraId="217683FF" w14:textId="77777777" w:rsidR="006375CA" w:rsidRPr="003B36F6" w:rsidRDefault="006375CA" w:rsidP="00D84116">
      <w:pPr>
        <w:spacing w:line="360" w:lineRule="auto"/>
        <w:jc w:val="center"/>
        <w:rPr>
          <w:b/>
          <w:bCs/>
          <w:sz w:val="22"/>
          <w:szCs w:val="22"/>
        </w:rPr>
      </w:pPr>
    </w:p>
    <w:p w14:paraId="5AB284B5" w14:textId="77777777" w:rsidR="006375CA" w:rsidRPr="003B36F6" w:rsidRDefault="006375CA" w:rsidP="00D84116">
      <w:pPr>
        <w:spacing w:line="360" w:lineRule="auto"/>
        <w:jc w:val="center"/>
        <w:rPr>
          <w:b/>
          <w:bCs/>
          <w:sz w:val="22"/>
          <w:szCs w:val="22"/>
        </w:rPr>
      </w:pPr>
    </w:p>
    <w:p w14:paraId="0D9A0101" w14:textId="77777777" w:rsidR="006375CA" w:rsidRPr="003B36F6" w:rsidRDefault="006375CA" w:rsidP="00D84116">
      <w:pPr>
        <w:spacing w:line="360" w:lineRule="auto"/>
        <w:jc w:val="center"/>
        <w:rPr>
          <w:b/>
          <w:bCs/>
          <w:sz w:val="22"/>
          <w:szCs w:val="22"/>
        </w:rPr>
      </w:pPr>
    </w:p>
    <w:p w14:paraId="68253065" w14:textId="77777777" w:rsidR="006375CA" w:rsidRPr="003B36F6" w:rsidRDefault="006375CA" w:rsidP="00D84116">
      <w:pPr>
        <w:spacing w:line="360" w:lineRule="auto"/>
        <w:jc w:val="center"/>
        <w:rPr>
          <w:b/>
          <w:bCs/>
          <w:sz w:val="22"/>
          <w:szCs w:val="22"/>
        </w:rPr>
      </w:pPr>
    </w:p>
    <w:p w14:paraId="75BE72E5" w14:textId="77777777" w:rsidR="006375CA" w:rsidRDefault="006375CA" w:rsidP="00D84116">
      <w:pPr>
        <w:spacing w:line="360" w:lineRule="auto"/>
        <w:jc w:val="center"/>
        <w:rPr>
          <w:b/>
          <w:bCs/>
          <w:sz w:val="22"/>
          <w:szCs w:val="22"/>
        </w:rPr>
      </w:pPr>
    </w:p>
    <w:p w14:paraId="264AC416" w14:textId="77777777" w:rsidR="004C7B4B" w:rsidRDefault="004C7B4B" w:rsidP="00D84116">
      <w:pPr>
        <w:spacing w:line="360" w:lineRule="auto"/>
        <w:jc w:val="center"/>
        <w:rPr>
          <w:b/>
          <w:bCs/>
          <w:sz w:val="22"/>
          <w:szCs w:val="22"/>
        </w:rPr>
      </w:pPr>
    </w:p>
    <w:p w14:paraId="1D515470" w14:textId="6B9F7F81" w:rsidR="004C7B4B" w:rsidRDefault="004C7B4B" w:rsidP="00D84116">
      <w:pPr>
        <w:spacing w:line="360" w:lineRule="auto"/>
        <w:jc w:val="center"/>
        <w:rPr>
          <w:b/>
          <w:bCs/>
          <w:sz w:val="22"/>
          <w:szCs w:val="22"/>
        </w:rPr>
      </w:pPr>
    </w:p>
    <w:p w14:paraId="60EB6901" w14:textId="77777777" w:rsidR="002E2F02" w:rsidRDefault="002E2F02" w:rsidP="00D84116">
      <w:pPr>
        <w:spacing w:line="360" w:lineRule="auto"/>
        <w:jc w:val="center"/>
        <w:rPr>
          <w:b/>
          <w:bCs/>
          <w:sz w:val="22"/>
          <w:szCs w:val="22"/>
        </w:rPr>
      </w:pPr>
    </w:p>
    <w:p w14:paraId="54211B5C" w14:textId="77777777" w:rsidR="004C7B4B" w:rsidRDefault="004C7B4B" w:rsidP="00D84116">
      <w:pPr>
        <w:spacing w:line="360" w:lineRule="auto"/>
        <w:jc w:val="center"/>
        <w:rPr>
          <w:b/>
          <w:bCs/>
          <w:sz w:val="22"/>
          <w:szCs w:val="22"/>
        </w:rPr>
      </w:pPr>
    </w:p>
    <w:p w14:paraId="15238DFD" w14:textId="77777777" w:rsidR="004C7B4B" w:rsidRDefault="004C7B4B" w:rsidP="00D84116">
      <w:pPr>
        <w:spacing w:line="360" w:lineRule="auto"/>
        <w:jc w:val="center"/>
        <w:rPr>
          <w:b/>
          <w:bCs/>
          <w:sz w:val="22"/>
          <w:szCs w:val="22"/>
        </w:rPr>
      </w:pPr>
    </w:p>
    <w:p w14:paraId="100AD62A" w14:textId="77777777" w:rsidR="004C7B4B" w:rsidRDefault="004C7B4B" w:rsidP="00D84116">
      <w:pPr>
        <w:spacing w:line="360" w:lineRule="auto"/>
        <w:jc w:val="center"/>
        <w:rPr>
          <w:b/>
          <w:bCs/>
          <w:sz w:val="22"/>
          <w:szCs w:val="22"/>
        </w:rPr>
      </w:pPr>
    </w:p>
    <w:p w14:paraId="0AC6C607" w14:textId="77777777" w:rsidR="004C7B4B" w:rsidRDefault="004C7B4B" w:rsidP="00D84116">
      <w:pPr>
        <w:spacing w:line="360" w:lineRule="auto"/>
        <w:jc w:val="center"/>
        <w:rPr>
          <w:b/>
          <w:bCs/>
          <w:sz w:val="22"/>
          <w:szCs w:val="22"/>
        </w:rPr>
      </w:pPr>
    </w:p>
    <w:p w14:paraId="06A7B9F0" w14:textId="77777777" w:rsidR="004C7B4B" w:rsidRDefault="004C7B4B" w:rsidP="00D84116">
      <w:pPr>
        <w:spacing w:line="360" w:lineRule="auto"/>
        <w:jc w:val="center"/>
        <w:rPr>
          <w:b/>
          <w:bCs/>
          <w:sz w:val="22"/>
          <w:szCs w:val="22"/>
        </w:rPr>
      </w:pPr>
    </w:p>
    <w:p w14:paraId="6B94D2EC" w14:textId="77777777" w:rsidR="004C7B4B" w:rsidRDefault="004C7B4B" w:rsidP="00D84116">
      <w:pPr>
        <w:spacing w:line="360" w:lineRule="auto"/>
        <w:jc w:val="center"/>
        <w:rPr>
          <w:b/>
          <w:bCs/>
          <w:sz w:val="22"/>
          <w:szCs w:val="22"/>
        </w:rPr>
      </w:pPr>
    </w:p>
    <w:p w14:paraId="476CA46A" w14:textId="77777777" w:rsidR="00214F72" w:rsidRDefault="00214F72" w:rsidP="00D84116">
      <w:pPr>
        <w:spacing w:line="360" w:lineRule="auto"/>
        <w:jc w:val="center"/>
        <w:rPr>
          <w:b/>
          <w:bCs/>
          <w:sz w:val="22"/>
          <w:szCs w:val="22"/>
        </w:rPr>
      </w:pPr>
    </w:p>
    <w:p w14:paraId="2DEC59F0" w14:textId="77777777" w:rsidR="00214F72" w:rsidRDefault="00214F72" w:rsidP="00D84116">
      <w:pPr>
        <w:spacing w:line="360" w:lineRule="auto"/>
        <w:jc w:val="center"/>
        <w:rPr>
          <w:b/>
          <w:bCs/>
          <w:sz w:val="22"/>
          <w:szCs w:val="22"/>
        </w:rPr>
      </w:pPr>
    </w:p>
    <w:p w14:paraId="5F432773" w14:textId="77777777" w:rsidR="00162C34" w:rsidRDefault="00162C34" w:rsidP="00D84116">
      <w:pPr>
        <w:spacing w:line="360" w:lineRule="auto"/>
        <w:jc w:val="center"/>
        <w:rPr>
          <w:b/>
          <w:bCs/>
          <w:sz w:val="22"/>
          <w:szCs w:val="22"/>
        </w:rPr>
      </w:pPr>
    </w:p>
    <w:p w14:paraId="2E4D49C2" w14:textId="77777777" w:rsidR="00214F72" w:rsidRDefault="00214F72" w:rsidP="00D84116">
      <w:pPr>
        <w:spacing w:line="360" w:lineRule="auto"/>
        <w:jc w:val="center"/>
        <w:rPr>
          <w:b/>
          <w:bCs/>
          <w:sz w:val="22"/>
          <w:szCs w:val="22"/>
        </w:rPr>
      </w:pPr>
    </w:p>
    <w:p w14:paraId="6F640C06" w14:textId="77777777" w:rsidR="00750C91" w:rsidRPr="00750C91" w:rsidRDefault="00750C91" w:rsidP="00750C91">
      <w:pPr>
        <w:spacing w:line="276" w:lineRule="auto"/>
        <w:jc w:val="center"/>
        <w:rPr>
          <w:b/>
        </w:rPr>
      </w:pPr>
      <w:bookmarkStart w:id="0" w:name="_Hlk88087141"/>
      <w:bookmarkStart w:id="1" w:name="_Toc515833441"/>
      <w:r w:rsidRPr="00750C91">
        <w:rPr>
          <w:b/>
        </w:rPr>
        <w:lastRenderedPageBreak/>
        <w:t>Opis techniczny</w:t>
      </w:r>
    </w:p>
    <w:p w14:paraId="6C2E3172" w14:textId="77777777" w:rsidR="00750C91" w:rsidRPr="00750C91" w:rsidRDefault="00750C91" w:rsidP="00750C91">
      <w:pPr>
        <w:spacing w:line="276" w:lineRule="auto"/>
        <w:jc w:val="center"/>
        <w:rPr>
          <w:b/>
        </w:rPr>
      </w:pPr>
      <w:r w:rsidRPr="00750C91">
        <w:rPr>
          <w:b/>
        </w:rPr>
        <w:t>dla projektu zagospodarowania terenu:</w:t>
      </w:r>
    </w:p>
    <w:p w14:paraId="5DCC44B5" w14:textId="37B1D4CB" w:rsidR="00DE52A2" w:rsidRDefault="00750C91" w:rsidP="00750C91">
      <w:pPr>
        <w:spacing w:line="276" w:lineRule="auto"/>
        <w:jc w:val="center"/>
        <w:rPr>
          <w:b/>
        </w:rPr>
      </w:pPr>
      <w:r w:rsidRPr="00750C91">
        <w:rPr>
          <w:b/>
        </w:rPr>
        <w:t>,,</w:t>
      </w:r>
      <w:bookmarkStart w:id="2" w:name="_Hlk118403240"/>
      <w:r w:rsidRPr="00750C91">
        <w:rPr>
          <w:b/>
        </w:rPr>
        <w:t>Przebudowa drogi gminnej od ul. Głównej 2 wraz z odwodnieniem i oświetleniem</w:t>
      </w:r>
      <w:bookmarkEnd w:id="2"/>
      <w:r w:rsidR="008F5E04">
        <w:rPr>
          <w:b/>
        </w:rPr>
        <w:t xml:space="preserve"> na działkach nr 429/1, 5</w:t>
      </w:r>
      <w:r w:rsidRPr="00750C91">
        <w:rPr>
          <w:b/>
        </w:rPr>
        <w:t>8/3, 59/2, 430/8, 127/1, 430/9, 430/1 obr. Mielęcin ”</w:t>
      </w:r>
    </w:p>
    <w:p w14:paraId="6AA19373" w14:textId="77777777" w:rsidR="00750C91" w:rsidRPr="003B36F6" w:rsidRDefault="00750C91" w:rsidP="00750C91">
      <w:pPr>
        <w:spacing w:line="276" w:lineRule="auto"/>
        <w:jc w:val="center"/>
      </w:pPr>
    </w:p>
    <w:p w14:paraId="0074B1DE" w14:textId="77777777" w:rsidR="00DE52A2" w:rsidRPr="00E32D01" w:rsidRDefault="00DE52A2" w:rsidP="00D03D2A">
      <w:pPr>
        <w:pStyle w:val="Nagwek1"/>
        <w:spacing w:line="276" w:lineRule="auto"/>
        <w:jc w:val="both"/>
        <w:rPr>
          <w:rStyle w:val="arialnarow"/>
          <w:kern w:val="3"/>
          <w:sz w:val="24"/>
          <w:szCs w:val="24"/>
          <w:lang w:eastAsia="pl-PL"/>
        </w:rPr>
      </w:pPr>
      <w:bookmarkStart w:id="3" w:name="_Toc118719813"/>
      <w:bookmarkEnd w:id="0"/>
      <w:r w:rsidRPr="00E32D01">
        <w:rPr>
          <w:sz w:val="24"/>
        </w:rPr>
        <w:t xml:space="preserve">1. </w:t>
      </w:r>
      <w:r w:rsidRPr="00E32D01">
        <w:rPr>
          <w:sz w:val="24"/>
        </w:rPr>
        <w:tab/>
      </w:r>
      <w:r w:rsidRPr="00E32D01">
        <w:rPr>
          <w:rStyle w:val="arialnarow"/>
          <w:kern w:val="3"/>
          <w:sz w:val="24"/>
          <w:szCs w:val="24"/>
          <w:lang w:eastAsia="pl-PL"/>
        </w:rPr>
        <w:t>Zakres zamierzenia budowlanego</w:t>
      </w:r>
      <w:bookmarkEnd w:id="3"/>
      <w:r w:rsidRPr="00E32D01">
        <w:rPr>
          <w:rStyle w:val="arialnarow"/>
          <w:kern w:val="3"/>
          <w:sz w:val="24"/>
          <w:szCs w:val="24"/>
          <w:lang w:eastAsia="pl-PL"/>
        </w:rPr>
        <w:t xml:space="preserve"> </w:t>
      </w:r>
    </w:p>
    <w:p w14:paraId="17D84A86" w14:textId="01926D64" w:rsidR="00786050" w:rsidRPr="00E32D01" w:rsidRDefault="005A1A37" w:rsidP="00D03D2A">
      <w:pPr>
        <w:spacing w:line="276" w:lineRule="auto"/>
        <w:jc w:val="both"/>
        <w:rPr>
          <w:rStyle w:val="arialnarow"/>
          <w:kern w:val="3"/>
          <w:sz w:val="24"/>
          <w:szCs w:val="24"/>
          <w:lang w:eastAsia="pl-PL"/>
        </w:rPr>
      </w:pPr>
      <w:r w:rsidRPr="00E32D01">
        <w:rPr>
          <w:rStyle w:val="arialnarow"/>
          <w:kern w:val="3"/>
          <w:sz w:val="24"/>
          <w:szCs w:val="24"/>
          <w:lang w:eastAsia="pl-PL"/>
        </w:rPr>
        <w:tab/>
      </w:r>
      <w:r w:rsidR="00786050" w:rsidRPr="00E32D01">
        <w:rPr>
          <w:rStyle w:val="arialnarow"/>
          <w:kern w:val="3"/>
          <w:sz w:val="24"/>
          <w:szCs w:val="24"/>
          <w:lang w:eastAsia="pl-PL"/>
        </w:rPr>
        <w:t xml:space="preserve">Projektowana inwestycja swym zakresem obejmuje przebudowę </w:t>
      </w:r>
      <w:r w:rsidR="00D0315C" w:rsidRPr="00E32D01">
        <w:rPr>
          <w:rStyle w:val="arialnarow"/>
          <w:kern w:val="3"/>
          <w:sz w:val="24"/>
          <w:szCs w:val="24"/>
          <w:lang w:eastAsia="pl-PL"/>
        </w:rPr>
        <w:t>istniejącej jezdni</w:t>
      </w:r>
      <w:r w:rsidR="00750C91">
        <w:rPr>
          <w:rStyle w:val="arialnarow"/>
          <w:kern w:val="3"/>
          <w:sz w:val="24"/>
          <w:szCs w:val="24"/>
          <w:lang w:eastAsia="pl-PL"/>
        </w:rPr>
        <w:t xml:space="preserve"> wraz z przebudową skrzyżowania z drogą wojewódzką nr 119 oraz przebudową istniejącego</w:t>
      </w:r>
      <w:r w:rsidR="00D0315C" w:rsidRPr="00E32D01">
        <w:rPr>
          <w:rStyle w:val="arialnarow"/>
          <w:kern w:val="3"/>
          <w:sz w:val="24"/>
          <w:szCs w:val="24"/>
          <w:lang w:eastAsia="pl-PL"/>
        </w:rPr>
        <w:t xml:space="preserve"> </w:t>
      </w:r>
      <w:r w:rsidR="00750C91">
        <w:rPr>
          <w:rStyle w:val="arialnarow"/>
          <w:kern w:val="3"/>
          <w:sz w:val="24"/>
          <w:szCs w:val="24"/>
          <w:lang w:eastAsia="pl-PL"/>
        </w:rPr>
        <w:t xml:space="preserve">chodnika, </w:t>
      </w:r>
      <w:r w:rsidR="00D442F9" w:rsidRPr="00E32D01">
        <w:rPr>
          <w:rStyle w:val="arialnarow"/>
          <w:kern w:val="3"/>
          <w:sz w:val="24"/>
          <w:szCs w:val="24"/>
          <w:lang w:eastAsia="pl-PL"/>
        </w:rPr>
        <w:t>wjazdów</w:t>
      </w:r>
      <w:r w:rsidR="00191A50">
        <w:rPr>
          <w:rStyle w:val="arialnarow"/>
          <w:kern w:val="3"/>
          <w:sz w:val="24"/>
          <w:szCs w:val="24"/>
          <w:lang w:eastAsia="pl-PL"/>
        </w:rPr>
        <w:t xml:space="preserve"> i</w:t>
      </w:r>
      <w:r w:rsidR="00750C91">
        <w:rPr>
          <w:rStyle w:val="arialnarow"/>
          <w:kern w:val="3"/>
          <w:sz w:val="24"/>
          <w:szCs w:val="24"/>
          <w:lang w:eastAsia="pl-PL"/>
        </w:rPr>
        <w:t xml:space="preserve"> wykonaniem oświetlenia.</w:t>
      </w:r>
    </w:p>
    <w:p w14:paraId="5FAFA4FC" w14:textId="77777777" w:rsidR="009A6923" w:rsidRPr="00E32D01" w:rsidRDefault="009A6923" w:rsidP="00D03D2A">
      <w:pPr>
        <w:spacing w:line="276" w:lineRule="auto"/>
        <w:ind w:left="780"/>
        <w:jc w:val="both"/>
        <w:rPr>
          <w:rStyle w:val="arialnarow"/>
          <w:kern w:val="3"/>
          <w:sz w:val="24"/>
          <w:szCs w:val="24"/>
          <w:lang w:eastAsia="pl-PL"/>
        </w:rPr>
      </w:pPr>
    </w:p>
    <w:p w14:paraId="705946A0" w14:textId="77777777" w:rsidR="00DE52A2" w:rsidRPr="00E32D01" w:rsidRDefault="00DE52A2" w:rsidP="00D03D2A">
      <w:pPr>
        <w:pStyle w:val="Nagwek1"/>
        <w:spacing w:line="276" w:lineRule="auto"/>
        <w:jc w:val="both"/>
        <w:rPr>
          <w:rStyle w:val="arialnarow"/>
          <w:kern w:val="3"/>
          <w:sz w:val="24"/>
          <w:szCs w:val="24"/>
          <w:lang w:eastAsia="pl-PL"/>
        </w:rPr>
      </w:pPr>
      <w:bookmarkStart w:id="4" w:name="_Toc118719814"/>
      <w:r w:rsidRPr="00E32D01">
        <w:rPr>
          <w:rStyle w:val="arialnarow"/>
          <w:kern w:val="3"/>
          <w:sz w:val="24"/>
          <w:szCs w:val="24"/>
          <w:lang w:eastAsia="pl-PL"/>
        </w:rPr>
        <w:t xml:space="preserve">2. </w:t>
      </w:r>
      <w:r w:rsidRPr="00E32D01">
        <w:rPr>
          <w:rStyle w:val="arialnarow"/>
          <w:kern w:val="3"/>
          <w:sz w:val="24"/>
          <w:szCs w:val="24"/>
          <w:lang w:eastAsia="pl-PL"/>
        </w:rPr>
        <w:tab/>
      </w:r>
      <w:r w:rsidR="00434D51" w:rsidRPr="00E32D01">
        <w:rPr>
          <w:rStyle w:val="arialnarow"/>
          <w:kern w:val="3"/>
          <w:sz w:val="24"/>
          <w:szCs w:val="24"/>
          <w:lang w:eastAsia="pl-PL"/>
        </w:rPr>
        <w:t>Stan i</w:t>
      </w:r>
      <w:r w:rsidR="00DE0711" w:rsidRPr="00E32D01">
        <w:rPr>
          <w:rStyle w:val="arialnarow"/>
          <w:kern w:val="3"/>
          <w:sz w:val="24"/>
          <w:szCs w:val="24"/>
          <w:lang w:eastAsia="pl-PL"/>
        </w:rPr>
        <w:t>stniejąc</w:t>
      </w:r>
      <w:r w:rsidR="00434D51" w:rsidRPr="00E32D01">
        <w:rPr>
          <w:rStyle w:val="arialnarow"/>
          <w:kern w:val="3"/>
          <w:sz w:val="24"/>
          <w:szCs w:val="24"/>
          <w:lang w:eastAsia="pl-PL"/>
        </w:rPr>
        <w:t>y</w:t>
      </w:r>
      <w:r w:rsidR="00DE0711" w:rsidRPr="00E32D01">
        <w:rPr>
          <w:rStyle w:val="arialnarow"/>
          <w:kern w:val="3"/>
          <w:sz w:val="24"/>
          <w:szCs w:val="24"/>
          <w:lang w:eastAsia="pl-PL"/>
        </w:rPr>
        <w:t xml:space="preserve"> zagospodarowania terenu</w:t>
      </w:r>
      <w:r w:rsidR="00434D51" w:rsidRPr="00E32D01">
        <w:rPr>
          <w:rStyle w:val="arialnarow"/>
          <w:kern w:val="3"/>
          <w:sz w:val="24"/>
          <w:szCs w:val="24"/>
          <w:lang w:eastAsia="pl-PL"/>
        </w:rPr>
        <w:t xml:space="preserve"> i</w:t>
      </w:r>
      <w:r w:rsidR="00DE0711" w:rsidRPr="00E32D01">
        <w:rPr>
          <w:rStyle w:val="arialnarow"/>
          <w:kern w:val="3"/>
          <w:sz w:val="24"/>
          <w:szCs w:val="24"/>
          <w:lang w:eastAsia="pl-PL"/>
        </w:rPr>
        <w:t xml:space="preserve"> informacja o obiektach budowlanych</w:t>
      </w:r>
      <w:r w:rsidR="00B117EE" w:rsidRPr="00E32D01">
        <w:rPr>
          <w:rStyle w:val="arialnarow"/>
          <w:kern w:val="3"/>
          <w:sz w:val="24"/>
          <w:szCs w:val="24"/>
          <w:lang w:eastAsia="pl-PL"/>
        </w:rPr>
        <w:t xml:space="preserve"> </w:t>
      </w:r>
      <w:r w:rsidR="00DE0711" w:rsidRPr="00E32D01">
        <w:rPr>
          <w:rStyle w:val="arialnarow"/>
          <w:kern w:val="3"/>
          <w:sz w:val="24"/>
          <w:szCs w:val="24"/>
          <w:lang w:eastAsia="pl-PL"/>
        </w:rPr>
        <w:t>przeznaczonych do rozbiórki</w:t>
      </w:r>
      <w:bookmarkEnd w:id="4"/>
    </w:p>
    <w:p w14:paraId="2BF76003" w14:textId="4A16CB71" w:rsidR="00D0315C" w:rsidRPr="00E32D01" w:rsidRDefault="00191A50" w:rsidP="00D821CC">
      <w:pPr>
        <w:spacing w:line="276" w:lineRule="auto"/>
        <w:ind w:firstLine="432"/>
        <w:jc w:val="both"/>
        <w:rPr>
          <w:rStyle w:val="arialnarow"/>
          <w:kern w:val="3"/>
          <w:sz w:val="24"/>
          <w:szCs w:val="24"/>
          <w:lang w:eastAsia="pl-PL"/>
        </w:rPr>
      </w:pPr>
      <w:r>
        <w:rPr>
          <w:rStyle w:val="arialnarow"/>
          <w:kern w:val="3"/>
          <w:sz w:val="24"/>
          <w:szCs w:val="24"/>
          <w:lang w:eastAsia="pl-PL"/>
        </w:rPr>
        <w:t xml:space="preserve">Na odcinku projektowanej inwestycji znajduje się droga o </w:t>
      </w:r>
      <w:r w:rsidR="00750C91">
        <w:rPr>
          <w:rStyle w:val="arialnarow"/>
          <w:kern w:val="3"/>
          <w:sz w:val="24"/>
          <w:szCs w:val="24"/>
          <w:lang w:eastAsia="pl-PL"/>
        </w:rPr>
        <w:t>asfaltowa, tłuczniowa oraz z płyt betonowych, chodniki wykonane są z masy asfaltowej, płytki i kostki betonowej.</w:t>
      </w:r>
    </w:p>
    <w:p w14:paraId="4C2B1E8B" w14:textId="77777777" w:rsidR="005A1A37" w:rsidRPr="00E32D01" w:rsidRDefault="005A1A37" w:rsidP="00D03D2A">
      <w:pPr>
        <w:spacing w:line="276" w:lineRule="auto"/>
        <w:jc w:val="both"/>
        <w:rPr>
          <w:rStyle w:val="arialnarow"/>
          <w:kern w:val="3"/>
          <w:sz w:val="24"/>
          <w:szCs w:val="24"/>
          <w:lang w:eastAsia="pl-PL"/>
        </w:rPr>
      </w:pPr>
    </w:p>
    <w:p w14:paraId="2D3F90F7" w14:textId="77777777" w:rsidR="00DE52A2" w:rsidRPr="00E32D01" w:rsidRDefault="00954CFC" w:rsidP="00D03D2A">
      <w:pPr>
        <w:pStyle w:val="Nagwek1"/>
        <w:spacing w:line="276" w:lineRule="auto"/>
        <w:jc w:val="both"/>
        <w:rPr>
          <w:rStyle w:val="arialnarow"/>
          <w:kern w:val="3"/>
          <w:sz w:val="24"/>
          <w:szCs w:val="24"/>
          <w:lang w:eastAsia="pl-PL"/>
        </w:rPr>
      </w:pPr>
      <w:bookmarkStart w:id="5" w:name="_Toc118719815"/>
      <w:r w:rsidRPr="00E32D01">
        <w:rPr>
          <w:rStyle w:val="arialnarow"/>
          <w:kern w:val="3"/>
          <w:sz w:val="24"/>
          <w:szCs w:val="24"/>
          <w:lang w:eastAsia="pl-PL"/>
        </w:rPr>
        <w:t>3</w:t>
      </w:r>
      <w:r w:rsidR="00DE52A2" w:rsidRPr="00E32D01">
        <w:rPr>
          <w:rStyle w:val="arialnarow"/>
          <w:kern w:val="3"/>
          <w:sz w:val="24"/>
          <w:szCs w:val="24"/>
          <w:lang w:eastAsia="pl-PL"/>
        </w:rPr>
        <w:t xml:space="preserve">. </w:t>
      </w:r>
      <w:r w:rsidR="00DE52A2" w:rsidRPr="00E32D01">
        <w:rPr>
          <w:rStyle w:val="arialnarow"/>
          <w:kern w:val="3"/>
          <w:sz w:val="24"/>
          <w:szCs w:val="24"/>
          <w:lang w:eastAsia="pl-PL"/>
        </w:rPr>
        <w:tab/>
        <w:t>Projektowane zagospodarowanie terenu</w:t>
      </w:r>
      <w:bookmarkEnd w:id="5"/>
      <w:r w:rsidR="00DE52A2" w:rsidRPr="00E32D01">
        <w:rPr>
          <w:rStyle w:val="arialnarow"/>
          <w:kern w:val="3"/>
          <w:sz w:val="24"/>
          <w:szCs w:val="24"/>
          <w:lang w:eastAsia="pl-PL"/>
        </w:rPr>
        <w:t xml:space="preserve"> </w:t>
      </w:r>
    </w:p>
    <w:p w14:paraId="7AA91EBB" w14:textId="77777777" w:rsidR="006916E5" w:rsidRPr="00E32D01" w:rsidRDefault="006916E5" w:rsidP="00D03D2A">
      <w:pPr>
        <w:pStyle w:val="Nagwek1"/>
        <w:numPr>
          <w:ilvl w:val="1"/>
          <w:numId w:val="1"/>
        </w:numPr>
        <w:spacing w:line="276" w:lineRule="auto"/>
        <w:jc w:val="both"/>
        <w:rPr>
          <w:rStyle w:val="arialnarow"/>
          <w:kern w:val="3"/>
          <w:sz w:val="24"/>
          <w:szCs w:val="24"/>
          <w:lang w:eastAsia="pl-PL"/>
        </w:rPr>
      </w:pPr>
      <w:bookmarkStart w:id="6" w:name="_Toc515833447"/>
      <w:bookmarkStart w:id="7" w:name="_Toc517123050"/>
      <w:bookmarkStart w:id="8" w:name="_Toc72833153"/>
      <w:bookmarkStart w:id="9" w:name="_Toc118719816"/>
      <w:r w:rsidRPr="00E32D01">
        <w:rPr>
          <w:rStyle w:val="arialnarow"/>
          <w:kern w:val="3"/>
          <w:sz w:val="24"/>
          <w:szCs w:val="24"/>
          <w:lang w:eastAsia="pl-PL"/>
        </w:rPr>
        <w:t xml:space="preserve">a. </w:t>
      </w:r>
      <w:r w:rsidRPr="00E32D01">
        <w:rPr>
          <w:rStyle w:val="arialnarow"/>
          <w:kern w:val="3"/>
          <w:sz w:val="24"/>
          <w:szCs w:val="24"/>
          <w:lang w:eastAsia="pl-PL"/>
        </w:rPr>
        <w:tab/>
        <w:t>Parametry techniczne</w:t>
      </w:r>
      <w:bookmarkEnd w:id="6"/>
      <w:bookmarkEnd w:id="7"/>
      <w:bookmarkEnd w:id="8"/>
      <w:bookmarkEnd w:id="9"/>
    </w:p>
    <w:p w14:paraId="450CE551" w14:textId="77777777" w:rsidR="006916E5" w:rsidRPr="00E32D01" w:rsidRDefault="008D77D6" w:rsidP="00D03D2A">
      <w:pPr>
        <w:numPr>
          <w:ilvl w:val="0"/>
          <w:numId w:val="2"/>
        </w:numPr>
        <w:spacing w:line="276" w:lineRule="auto"/>
        <w:jc w:val="both"/>
        <w:rPr>
          <w:rStyle w:val="arialnarow"/>
          <w:kern w:val="3"/>
          <w:sz w:val="24"/>
          <w:szCs w:val="24"/>
          <w:lang w:eastAsia="pl-PL"/>
        </w:rPr>
      </w:pPr>
      <w:bookmarkStart w:id="10" w:name="_Toc515833448"/>
      <w:bookmarkStart w:id="11" w:name="_Toc517123051"/>
      <w:r>
        <w:rPr>
          <w:rStyle w:val="arialnarow"/>
          <w:kern w:val="3"/>
          <w:sz w:val="24"/>
          <w:szCs w:val="24"/>
          <w:lang w:eastAsia="pl-PL"/>
        </w:rPr>
        <w:t xml:space="preserve">jezdnie </w:t>
      </w:r>
    </w:p>
    <w:p w14:paraId="1AC63828" w14:textId="77777777" w:rsidR="008D77D6" w:rsidRDefault="008D77D6" w:rsidP="00D03D2A">
      <w:pPr>
        <w:numPr>
          <w:ilvl w:val="1"/>
          <w:numId w:val="2"/>
        </w:numPr>
        <w:spacing w:line="276" w:lineRule="auto"/>
        <w:jc w:val="both"/>
        <w:rPr>
          <w:rStyle w:val="arialnarow"/>
          <w:kern w:val="3"/>
          <w:sz w:val="24"/>
          <w:szCs w:val="24"/>
          <w:lang w:eastAsia="pl-PL"/>
        </w:rPr>
      </w:pPr>
      <w:r>
        <w:rPr>
          <w:rStyle w:val="arialnarow"/>
          <w:kern w:val="3"/>
          <w:sz w:val="24"/>
          <w:szCs w:val="24"/>
          <w:lang w:eastAsia="pl-PL"/>
        </w:rPr>
        <w:t>droga klasy D- dojazdowa</w:t>
      </w:r>
    </w:p>
    <w:p w14:paraId="4165274E" w14:textId="77777777" w:rsidR="00E37327" w:rsidRDefault="00E37327" w:rsidP="00D03D2A">
      <w:pPr>
        <w:numPr>
          <w:ilvl w:val="1"/>
          <w:numId w:val="2"/>
        </w:numPr>
        <w:spacing w:line="276" w:lineRule="auto"/>
        <w:jc w:val="both"/>
        <w:rPr>
          <w:rStyle w:val="arialnarow"/>
          <w:kern w:val="3"/>
          <w:sz w:val="24"/>
          <w:szCs w:val="24"/>
          <w:lang w:eastAsia="pl-PL"/>
        </w:rPr>
      </w:pPr>
      <w:r>
        <w:rPr>
          <w:rStyle w:val="arialnarow"/>
          <w:kern w:val="3"/>
          <w:sz w:val="24"/>
          <w:szCs w:val="24"/>
          <w:lang w:eastAsia="pl-PL"/>
        </w:rPr>
        <w:t>prędkość projektowa Vp=30km/h</w:t>
      </w:r>
    </w:p>
    <w:p w14:paraId="60A1ADD5" w14:textId="77777777" w:rsidR="00E37327" w:rsidRDefault="00E37327" w:rsidP="00D03D2A">
      <w:pPr>
        <w:numPr>
          <w:ilvl w:val="1"/>
          <w:numId w:val="2"/>
        </w:numPr>
        <w:spacing w:line="276" w:lineRule="auto"/>
        <w:jc w:val="both"/>
        <w:rPr>
          <w:rStyle w:val="arialnarow"/>
          <w:kern w:val="3"/>
          <w:sz w:val="24"/>
          <w:szCs w:val="24"/>
          <w:lang w:eastAsia="pl-PL"/>
        </w:rPr>
      </w:pPr>
      <w:r>
        <w:rPr>
          <w:rStyle w:val="arialnarow"/>
          <w:kern w:val="3"/>
          <w:sz w:val="24"/>
          <w:szCs w:val="24"/>
          <w:lang w:eastAsia="pl-PL"/>
        </w:rPr>
        <w:t>kategoria ruchu KR1</w:t>
      </w:r>
    </w:p>
    <w:p w14:paraId="35969DB2" w14:textId="3C811672" w:rsidR="006916E5" w:rsidRPr="00E32D01" w:rsidRDefault="006916E5" w:rsidP="00D03D2A">
      <w:pPr>
        <w:numPr>
          <w:ilvl w:val="1"/>
          <w:numId w:val="2"/>
        </w:numPr>
        <w:spacing w:line="276" w:lineRule="auto"/>
        <w:jc w:val="both"/>
        <w:rPr>
          <w:rStyle w:val="arialnarow"/>
          <w:kern w:val="3"/>
          <w:sz w:val="24"/>
          <w:szCs w:val="24"/>
          <w:lang w:eastAsia="pl-PL"/>
        </w:rPr>
      </w:pPr>
      <w:r w:rsidRPr="00E32D01">
        <w:rPr>
          <w:rStyle w:val="arialnarow"/>
          <w:kern w:val="3"/>
          <w:sz w:val="24"/>
          <w:szCs w:val="24"/>
          <w:lang w:eastAsia="pl-PL"/>
        </w:rPr>
        <w:t>szerokość</w:t>
      </w:r>
      <w:r w:rsidR="00D442F9">
        <w:rPr>
          <w:rStyle w:val="arialnarow"/>
          <w:kern w:val="3"/>
          <w:sz w:val="24"/>
          <w:szCs w:val="24"/>
          <w:lang w:eastAsia="pl-PL"/>
        </w:rPr>
        <w:t xml:space="preserve"> </w:t>
      </w:r>
      <w:r w:rsidRPr="00E32D01">
        <w:rPr>
          <w:rStyle w:val="arialnarow"/>
          <w:kern w:val="3"/>
          <w:sz w:val="24"/>
          <w:szCs w:val="24"/>
          <w:lang w:eastAsia="pl-PL"/>
        </w:rPr>
        <w:t xml:space="preserve"> </w:t>
      </w:r>
      <w:r w:rsidR="00750C91">
        <w:rPr>
          <w:rStyle w:val="arialnarow"/>
          <w:kern w:val="3"/>
          <w:sz w:val="24"/>
          <w:szCs w:val="24"/>
          <w:lang w:eastAsia="pl-PL"/>
        </w:rPr>
        <w:t>4,00</w:t>
      </w:r>
      <w:r w:rsidR="00E44476">
        <w:rPr>
          <w:rStyle w:val="arialnarow"/>
          <w:kern w:val="3"/>
          <w:sz w:val="24"/>
          <w:szCs w:val="24"/>
          <w:lang w:eastAsia="pl-PL"/>
        </w:rPr>
        <w:t xml:space="preserve">- </w:t>
      </w:r>
      <w:r w:rsidR="00775199">
        <w:rPr>
          <w:rStyle w:val="arialnarow"/>
          <w:kern w:val="3"/>
          <w:sz w:val="24"/>
          <w:szCs w:val="24"/>
          <w:lang w:eastAsia="pl-PL"/>
        </w:rPr>
        <w:t>5,00m</w:t>
      </w:r>
    </w:p>
    <w:p w14:paraId="6E2C7CEB" w14:textId="77777777" w:rsidR="00F33B53" w:rsidRDefault="006916E5" w:rsidP="00D03D2A">
      <w:pPr>
        <w:numPr>
          <w:ilvl w:val="1"/>
          <w:numId w:val="2"/>
        </w:numPr>
        <w:spacing w:line="276" w:lineRule="auto"/>
        <w:jc w:val="both"/>
        <w:rPr>
          <w:rStyle w:val="arialnarow"/>
          <w:kern w:val="3"/>
          <w:sz w:val="24"/>
          <w:szCs w:val="24"/>
          <w:lang w:eastAsia="pl-PL"/>
        </w:rPr>
      </w:pPr>
      <w:r w:rsidRPr="00E32D01">
        <w:rPr>
          <w:rStyle w:val="arialnarow"/>
          <w:kern w:val="3"/>
          <w:sz w:val="24"/>
          <w:szCs w:val="24"/>
          <w:lang w:eastAsia="pl-PL"/>
        </w:rPr>
        <w:t xml:space="preserve">pochylenie poprzeczne </w:t>
      </w:r>
      <w:r w:rsidR="00C8118E" w:rsidRPr="00E32D01">
        <w:rPr>
          <w:rStyle w:val="arialnarow"/>
          <w:kern w:val="3"/>
          <w:sz w:val="24"/>
          <w:szCs w:val="24"/>
          <w:lang w:eastAsia="pl-PL"/>
        </w:rPr>
        <w:t>–</w:t>
      </w:r>
      <w:r w:rsidRPr="00E32D01">
        <w:rPr>
          <w:rStyle w:val="arialnarow"/>
          <w:kern w:val="3"/>
          <w:sz w:val="24"/>
          <w:szCs w:val="24"/>
          <w:lang w:eastAsia="pl-PL"/>
        </w:rPr>
        <w:t xml:space="preserve"> </w:t>
      </w:r>
      <w:r w:rsidR="00C8118E" w:rsidRPr="00E32D01">
        <w:rPr>
          <w:rStyle w:val="arialnarow"/>
          <w:kern w:val="3"/>
          <w:sz w:val="24"/>
          <w:szCs w:val="24"/>
          <w:lang w:eastAsia="pl-PL"/>
        </w:rPr>
        <w:t xml:space="preserve">2 </w:t>
      </w:r>
      <w:r w:rsidRPr="00E32D01">
        <w:rPr>
          <w:rStyle w:val="arialnarow"/>
          <w:kern w:val="3"/>
          <w:sz w:val="24"/>
          <w:szCs w:val="24"/>
          <w:lang w:eastAsia="pl-PL"/>
        </w:rPr>
        <w:t>%</w:t>
      </w:r>
    </w:p>
    <w:p w14:paraId="443B1ADB" w14:textId="77777777" w:rsidR="008D77D6" w:rsidRPr="00E32D01" w:rsidRDefault="008D77D6" w:rsidP="00750C91">
      <w:pPr>
        <w:spacing w:line="276" w:lineRule="auto"/>
        <w:jc w:val="both"/>
        <w:rPr>
          <w:rStyle w:val="arialnarow"/>
          <w:kern w:val="3"/>
          <w:sz w:val="24"/>
          <w:szCs w:val="24"/>
          <w:lang w:eastAsia="pl-PL"/>
        </w:rPr>
      </w:pPr>
    </w:p>
    <w:p w14:paraId="2A8217EE" w14:textId="77777777" w:rsidR="00E37327" w:rsidRDefault="006916E5" w:rsidP="00E37327">
      <w:pPr>
        <w:pStyle w:val="Nagwek1"/>
        <w:spacing w:line="276" w:lineRule="auto"/>
        <w:jc w:val="both"/>
        <w:rPr>
          <w:rStyle w:val="arialnarow"/>
          <w:kern w:val="3"/>
          <w:sz w:val="24"/>
          <w:szCs w:val="24"/>
          <w:lang w:eastAsia="pl-PL"/>
        </w:rPr>
      </w:pPr>
      <w:bookmarkStart w:id="12" w:name="_Toc72833154"/>
      <w:bookmarkStart w:id="13" w:name="_Toc118719817"/>
      <w:r w:rsidRPr="00E32D01">
        <w:rPr>
          <w:rStyle w:val="arialnarow"/>
          <w:kern w:val="3"/>
          <w:sz w:val="24"/>
          <w:szCs w:val="24"/>
          <w:lang w:eastAsia="pl-PL"/>
        </w:rPr>
        <w:t>b.</w:t>
      </w:r>
      <w:r w:rsidRPr="00E32D01">
        <w:rPr>
          <w:rStyle w:val="arialnarow"/>
          <w:kern w:val="3"/>
          <w:sz w:val="24"/>
          <w:szCs w:val="24"/>
          <w:lang w:eastAsia="pl-PL"/>
        </w:rPr>
        <w:tab/>
        <w:t xml:space="preserve">  </w:t>
      </w:r>
      <w:bookmarkStart w:id="14" w:name="_Hlk69322424"/>
      <w:r w:rsidRPr="00E32D01">
        <w:rPr>
          <w:rStyle w:val="arialnarow"/>
          <w:kern w:val="3"/>
          <w:sz w:val="24"/>
          <w:szCs w:val="24"/>
          <w:lang w:eastAsia="pl-PL"/>
        </w:rPr>
        <w:t>Konstrukcje nawierzchni</w:t>
      </w:r>
      <w:bookmarkEnd w:id="10"/>
      <w:bookmarkEnd w:id="11"/>
      <w:bookmarkEnd w:id="12"/>
      <w:bookmarkEnd w:id="13"/>
    </w:p>
    <w:p w14:paraId="5BDCCD2A" w14:textId="77777777" w:rsidR="00E37327" w:rsidRPr="00E37327" w:rsidRDefault="00E37327" w:rsidP="00E37327">
      <w:pPr>
        <w:rPr>
          <w:lang w:eastAsia="pl-PL"/>
        </w:rPr>
      </w:pPr>
    </w:p>
    <w:p w14:paraId="40B7BDF1" w14:textId="77777777" w:rsidR="00E37327" w:rsidRDefault="00E37327" w:rsidP="00E37327">
      <w:pPr>
        <w:pStyle w:val="Akapitzlist"/>
        <w:numPr>
          <w:ilvl w:val="0"/>
          <w:numId w:val="1"/>
        </w:numPr>
        <w:spacing w:after="160"/>
        <w:contextualSpacing/>
        <w:rPr>
          <w:rStyle w:val="arialnarow"/>
          <w:rFonts w:eastAsia="Times New Roman"/>
          <w:kern w:val="3"/>
          <w:sz w:val="24"/>
          <w:szCs w:val="24"/>
          <w:lang w:eastAsia="pl-PL"/>
        </w:rPr>
      </w:pPr>
      <w:r w:rsidRPr="002F7C2B">
        <w:rPr>
          <w:rStyle w:val="arialnarow"/>
          <w:rFonts w:eastAsia="Times New Roman"/>
          <w:kern w:val="3"/>
          <w:sz w:val="24"/>
          <w:szCs w:val="24"/>
          <w:lang w:eastAsia="pl-PL"/>
        </w:rPr>
        <w:t>Mrozoodporność podłoża nawierzchni</w:t>
      </w:r>
      <w:r>
        <w:rPr>
          <w:rStyle w:val="arialnarow"/>
          <w:rFonts w:eastAsia="Times New Roman"/>
          <w:kern w:val="3"/>
          <w:sz w:val="24"/>
          <w:szCs w:val="24"/>
          <w:lang w:eastAsia="pl-PL"/>
        </w:rPr>
        <w:t xml:space="preserve"> dla gruntów G4 i kategorii ruchu KR1 - </w:t>
      </w:r>
      <w:r w:rsidRPr="002F7C2B">
        <w:rPr>
          <w:rStyle w:val="arialnarow"/>
          <w:rFonts w:eastAsia="Times New Roman"/>
          <w:b/>
          <w:bCs/>
          <w:kern w:val="3"/>
          <w:sz w:val="24"/>
          <w:szCs w:val="24"/>
          <w:lang w:eastAsia="pl-PL"/>
        </w:rPr>
        <w:t>0,60*hz</w:t>
      </w:r>
      <w:r>
        <w:rPr>
          <w:rStyle w:val="arialnarow"/>
          <w:rFonts w:eastAsia="Times New Roman"/>
          <w:kern w:val="3"/>
          <w:sz w:val="24"/>
          <w:szCs w:val="24"/>
          <w:lang w:eastAsia="pl-PL"/>
        </w:rPr>
        <w:t xml:space="preserve"> </w:t>
      </w:r>
    </w:p>
    <w:p w14:paraId="63FE9FCA" w14:textId="77777777" w:rsidR="00E37327" w:rsidRPr="002F7C2B" w:rsidRDefault="00E37327" w:rsidP="00E37327">
      <w:pPr>
        <w:pStyle w:val="Akapitzlist"/>
        <w:numPr>
          <w:ilvl w:val="0"/>
          <w:numId w:val="1"/>
        </w:numPr>
        <w:spacing w:after="160"/>
        <w:contextualSpacing/>
        <w:rPr>
          <w:rStyle w:val="arialnarow"/>
          <w:rFonts w:eastAsia="Times New Roman"/>
          <w:kern w:val="3"/>
          <w:sz w:val="24"/>
          <w:szCs w:val="24"/>
          <w:lang w:eastAsia="pl-PL"/>
        </w:rPr>
      </w:pPr>
      <w:r>
        <w:rPr>
          <w:rStyle w:val="arialnarow"/>
          <w:rFonts w:eastAsia="Times New Roman"/>
          <w:kern w:val="3"/>
          <w:sz w:val="24"/>
          <w:szCs w:val="24"/>
          <w:lang w:eastAsia="pl-PL"/>
        </w:rPr>
        <w:t>Dla I s</w:t>
      </w:r>
      <w:r w:rsidRPr="002F7C2B">
        <w:rPr>
          <w:rStyle w:val="arialnarow"/>
          <w:rFonts w:eastAsia="Times New Roman"/>
          <w:kern w:val="3"/>
          <w:sz w:val="24"/>
          <w:szCs w:val="24"/>
          <w:lang w:eastAsia="pl-PL"/>
        </w:rPr>
        <w:t>trefy przemarzania gruntu według normy PN-81/B-03020</w:t>
      </w:r>
      <w:r>
        <w:rPr>
          <w:rStyle w:val="arialnarow"/>
          <w:rFonts w:eastAsia="Times New Roman"/>
          <w:kern w:val="3"/>
          <w:sz w:val="24"/>
          <w:szCs w:val="24"/>
          <w:lang w:eastAsia="pl-PL"/>
        </w:rPr>
        <w:t xml:space="preserve"> głębokość przemarzania wynosi </w:t>
      </w:r>
      <w:r w:rsidRPr="002F7C2B">
        <w:rPr>
          <w:rStyle w:val="arialnarow"/>
          <w:rFonts w:eastAsia="Times New Roman"/>
          <w:b/>
          <w:bCs/>
          <w:kern w:val="3"/>
          <w:sz w:val="24"/>
          <w:szCs w:val="24"/>
          <w:lang w:eastAsia="pl-PL"/>
        </w:rPr>
        <w:t>0,8m</w:t>
      </w:r>
    </w:p>
    <w:p w14:paraId="3A44EF09" w14:textId="77777777" w:rsidR="00E37327" w:rsidRDefault="00E37327" w:rsidP="00E37327">
      <w:pPr>
        <w:pStyle w:val="Akapitzlist"/>
        <w:numPr>
          <w:ilvl w:val="0"/>
          <w:numId w:val="1"/>
        </w:numPr>
        <w:spacing w:after="160"/>
        <w:contextualSpacing/>
        <w:rPr>
          <w:rStyle w:val="arialnarow"/>
          <w:rFonts w:eastAsia="Times New Roman"/>
          <w:kern w:val="3"/>
          <w:sz w:val="24"/>
          <w:szCs w:val="24"/>
          <w:lang w:eastAsia="pl-PL"/>
        </w:rPr>
      </w:pPr>
      <w:r>
        <w:rPr>
          <w:rStyle w:val="arialnarow"/>
          <w:rFonts w:eastAsia="Times New Roman"/>
          <w:kern w:val="3"/>
          <w:sz w:val="24"/>
          <w:szCs w:val="24"/>
          <w:lang w:eastAsia="pl-PL"/>
        </w:rPr>
        <w:t>minimalna grubość konstrukcji nawierzchni – 0,60 x 0,80 = 0,48m (48cm)</w:t>
      </w:r>
    </w:p>
    <w:p w14:paraId="01930045" w14:textId="77777777" w:rsidR="00E37327" w:rsidRPr="00E37327" w:rsidRDefault="00E37327" w:rsidP="00E37327">
      <w:pPr>
        <w:rPr>
          <w:lang w:eastAsia="pl-PL"/>
        </w:rPr>
      </w:pPr>
    </w:p>
    <w:bookmarkEnd w:id="14"/>
    <w:p w14:paraId="43A17CBE" w14:textId="34406317" w:rsidR="0018467A" w:rsidRDefault="0018467A" w:rsidP="0018467A">
      <w:pPr>
        <w:pStyle w:val="Akapitzlist"/>
        <w:numPr>
          <w:ilvl w:val="0"/>
          <w:numId w:val="11"/>
        </w:numPr>
        <w:spacing w:after="160"/>
        <w:contextualSpacing/>
        <w:rPr>
          <w:rStyle w:val="arialnarow"/>
          <w:rFonts w:eastAsia="Times New Roman"/>
          <w:b/>
          <w:bCs/>
          <w:kern w:val="3"/>
          <w:sz w:val="24"/>
          <w:szCs w:val="24"/>
          <w:lang w:eastAsia="pl-PL"/>
        </w:rPr>
      </w:pPr>
      <w:r>
        <w:rPr>
          <w:rStyle w:val="arialnarow"/>
          <w:rFonts w:eastAsia="Times New Roman"/>
          <w:b/>
          <w:bCs/>
          <w:kern w:val="3"/>
          <w:sz w:val="24"/>
          <w:szCs w:val="24"/>
          <w:lang w:eastAsia="pl-PL"/>
        </w:rPr>
        <w:t>Jezdnia</w:t>
      </w:r>
      <w:r w:rsidRPr="00E32D01">
        <w:rPr>
          <w:rStyle w:val="arialnarow"/>
          <w:rFonts w:eastAsia="Times New Roman"/>
          <w:b/>
          <w:bCs/>
          <w:kern w:val="3"/>
          <w:sz w:val="24"/>
          <w:szCs w:val="24"/>
          <w:lang w:eastAsia="pl-PL"/>
        </w:rPr>
        <w:t xml:space="preserve"> – nawierzchnia </w:t>
      </w:r>
      <w:r>
        <w:rPr>
          <w:rStyle w:val="arialnarow"/>
          <w:rFonts w:eastAsia="Times New Roman"/>
          <w:b/>
          <w:bCs/>
          <w:kern w:val="3"/>
          <w:sz w:val="24"/>
          <w:szCs w:val="24"/>
          <w:lang w:eastAsia="pl-PL"/>
        </w:rPr>
        <w:t>z betonu asfaltowej</w:t>
      </w:r>
    </w:p>
    <w:p w14:paraId="3AC3DAD6" w14:textId="77777777" w:rsidR="0018467A" w:rsidRDefault="0018467A" w:rsidP="0018467A">
      <w:pPr>
        <w:pStyle w:val="Akapitzlist"/>
        <w:numPr>
          <w:ilvl w:val="0"/>
          <w:numId w:val="18"/>
        </w:numPr>
        <w:spacing w:after="160"/>
        <w:ind w:hanging="294"/>
        <w:contextualSpacing/>
        <w:rPr>
          <w:rStyle w:val="arialnarow"/>
          <w:rFonts w:eastAsia="Times New Roman"/>
          <w:kern w:val="3"/>
          <w:sz w:val="24"/>
          <w:szCs w:val="24"/>
          <w:lang w:eastAsia="pl-PL"/>
        </w:rPr>
      </w:pPr>
      <w:r w:rsidRPr="0018467A">
        <w:rPr>
          <w:rStyle w:val="arialnarow"/>
          <w:rFonts w:eastAsia="Times New Roman"/>
          <w:kern w:val="3"/>
          <w:sz w:val="24"/>
          <w:szCs w:val="24"/>
          <w:lang w:eastAsia="pl-PL"/>
        </w:rPr>
        <w:t>Warstwa ścieralna z betonu asfaltowego AC11S 50/70 gr. 4cm</w:t>
      </w:r>
    </w:p>
    <w:p w14:paraId="73865817" w14:textId="77777777" w:rsidR="0018467A" w:rsidRDefault="0018467A" w:rsidP="0018467A">
      <w:pPr>
        <w:pStyle w:val="Akapitzlist"/>
        <w:numPr>
          <w:ilvl w:val="0"/>
          <w:numId w:val="18"/>
        </w:numPr>
        <w:spacing w:after="160"/>
        <w:ind w:hanging="294"/>
        <w:contextualSpacing/>
        <w:rPr>
          <w:rStyle w:val="arialnarow"/>
          <w:rFonts w:eastAsia="Times New Roman"/>
          <w:kern w:val="3"/>
          <w:sz w:val="24"/>
          <w:szCs w:val="24"/>
          <w:lang w:eastAsia="pl-PL"/>
        </w:rPr>
      </w:pPr>
      <w:r w:rsidRPr="0018467A">
        <w:rPr>
          <w:rStyle w:val="arialnarow"/>
          <w:rFonts w:eastAsia="Times New Roman"/>
          <w:kern w:val="3"/>
          <w:sz w:val="24"/>
          <w:szCs w:val="24"/>
          <w:lang w:eastAsia="pl-PL"/>
        </w:rPr>
        <w:t>Warstwa wiążąca z betonu asfaltowego AC16S 50/70 gr. 8cm</w:t>
      </w:r>
    </w:p>
    <w:p w14:paraId="5E8AF3A4" w14:textId="77777777" w:rsidR="0018467A" w:rsidRDefault="0018467A" w:rsidP="0018467A">
      <w:pPr>
        <w:pStyle w:val="Akapitzlist"/>
        <w:numPr>
          <w:ilvl w:val="0"/>
          <w:numId w:val="18"/>
        </w:numPr>
        <w:spacing w:after="160"/>
        <w:ind w:hanging="294"/>
        <w:contextualSpacing/>
        <w:rPr>
          <w:rStyle w:val="arialnarow"/>
          <w:rFonts w:eastAsia="Times New Roman"/>
          <w:kern w:val="3"/>
          <w:sz w:val="24"/>
          <w:szCs w:val="24"/>
          <w:lang w:eastAsia="pl-PL"/>
        </w:rPr>
      </w:pPr>
      <w:r w:rsidRPr="0018467A">
        <w:rPr>
          <w:rStyle w:val="arialnarow"/>
          <w:rFonts w:eastAsia="Times New Roman"/>
          <w:kern w:val="3"/>
          <w:sz w:val="24"/>
          <w:szCs w:val="24"/>
          <w:lang w:eastAsia="pl-PL"/>
        </w:rPr>
        <w:t>Podbudowa zasadnicza z betonu asfaltowego AC22P 50/70 gr. 12cm</w:t>
      </w:r>
      <w:r w:rsidRPr="0018467A">
        <w:rPr>
          <w:rStyle w:val="arialnarow"/>
          <w:rFonts w:eastAsia="Times New Roman"/>
          <w:kern w:val="3"/>
          <w:sz w:val="24"/>
          <w:szCs w:val="24"/>
          <w:lang w:eastAsia="pl-PL"/>
        </w:rPr>
        <w:tab/>
      </w:r>
    </w:p>
    <w:p w14:paraId="40CD16D6" w14:textId="77777777" w:rsidR="0018467A" w:rsidRDefault="0018467A" w:rsidP="0018467A">
      <w:pPr>
        <w:pStyle w:val="Akapitzlist"/>
        <w:numPr>
          <w:ilvl w:val="0"/>
          <w:numId w:val="18"/>
        </w:numPr>
        <w:spacing w:after="160"/>
        <w:ind w:hanging="294"/>
        <w:contextualSpacing/>
        <w:rPr>
          <w:rStyle w:val="arialnarow"/>
          <w:rFonts w:eastAsia="Times New Roman"/>
          <w:kern w:val="3"/>
          <w:sz w:val="24"/>
          <w:szCs w:val="24"/>
          <w:lang w:eastAsia="pl-PL"/>
        </w:rPr>
      </w:pPr>
      <w:r w:rsidRPr="0018467A">
        <w:rPr>
          <w:rStyle w:val="arialnarow"/>
          <w:rFonts w:eastAsia="Times New Roman"/>
          <w:kern w:val="3"/>
          <w:sz w:val="24"/>
          <w:szCs w:val="24"/>
          <w:lang w:eastAsia="pl-PL"/>
        </w:rPr>
        <w:t>Warstwa kruszywa łamanego stabilizowanego mechanicznie o #0/31,5mm, gr. 20 cm</w:t>
      </w:r>
    </w:p>
    <w:p w14:paraId="4DB57C41" w14:textId="27B40914" w:rsidR="0018467A" w:rsidRPr="0018467A" w:rsidRDefault="0018467A" w:rsidP="0018467A">
      <w:pPr>
        <w:pStyle w:val="Akapitzlist"/>
        <w:numPr>
          <w:ilvl w:val="0"/>
          <w:numId w:val="18"/>
        </w:numPr>
        <w:spacing w:after="160"/>
        <w:ind w:hanging="294"/>
        <w:contextualSpacing/>
        <w:rPr>
          <w:rStyle w:val="arialnarow"/>
          <w:rFonts w:eastAsia="Times New Roman"/>
          <w:kern w:val="3"/>
          <w:sz w:val="24"/>
          <w:szCs w:val="24"/>
          <w:lang w:eastAsia="pl-PL"/>
        </w:rPr>
      </w:pPr>
      <w:r w:rsidRPr="0018467A">
        <w:rPr>
          <w:rStyle w:val="arialnarow"/>
          <w:rFonts w:eastAsia="Times New Roman"/>
          <w:kern w:val="3"/>
          <w:sz w:val="24"/>
          <w:szCs w:val="24"/>
          <w:lang w:eastAsia="pl-PL"/>
        </w:rPr>
        <w:t>Warstwa kruszywa łamanego stabilizowanego mechanicznie o #31,5/63mm, gr. 25 cm</w:t>
      </w:r>
    </w:p>
    <w:p w14:paraId="72BB8A0E" w14:textId="1175A294" w:rsidR="0018467A" w:rsidRDefault="0018467A" w:rsidP="0018467A">
      <w:pPr>
        <w:pStyle w:val="Akapitzlist"/>
        <w:spacing w:after="160"/>
        <w:ind w:left="4980" w:firstLine="684"/>
        <w:contextualSpacing/>
        <w:rPr>
          <w:rStyle w:val="arialnarow"/>
          <w:rFonts w:eastAsia="Times New Roman"/>
          <w:i/>
          <w:iCs/>
          <w:kern w:val="3"/>
          <w:sz w:val="24"/>
          <w:szCs w:val="24"/>
          <w:u w:val="single"/>
          <w:lang w:eastAsia="pl-PL"/>
        </w:rPr>
      </w:pPr>
      <w:r w:rsidRPr="00DE2BC9">
        <w:rPr>
          <w:rStyle w:val="arialnarow"/>
          <w:rFonts w:eastAsia="Times New Roman"/>
          <w:i/>
          <w:iCs/>
          <w:kern w:val="3"/>
          <w:sz w:val="24"/>
          <w:szCs w:val="24"/>
          <w:u w:val="single"/>
          <w:lang w:eastAsia="pl-PL"/>
        </w:rPr>
        <w:t xml:space="preserve">Grubość konstrukcji: </w:t>
      </w:r>
      <w:r>
        <w:rPr>
          <w:rStyle w:val="arialnarow"/>
          <w:rFonts w:eastAsia="Times New Roman"/>
          <w:i/>
          <w:iCs/>
          <w:kern w:val="3"/>
          <w:sz w:val="24"/>
          <w:szCs w:val="24"/>
          <w:u w:val="single"/>
          <w:lang w:eastAsia="pl-PL"/>
        </w:rPr>
        <w:t>69</w:t>
      </w:r>
      <w:r w:rsidRPr="00DE2BC9">
        <w:rPr>
          <w:rStyle w:val="arialnarow"/>
          <w:rFonts w:eastAsia="Times New Roman"/>
          <w:i/>
          <w:iCs/>
          <w:kern w:val="3"/>
          <w:sz w:val="24"/>
          <w:szCs w:val="24"/>
          <w:u w:val="single"/>
          <w:lang w:eastAsia="pl-PL"/>
        </w:rPr>
        <w:t>cm</w:t>
      </w:r>
    </w:p>
    <w:p w14:paraId="466C985D" w14:textId="77777777" w:rsidR="0018467A" w:rsidRPr="0018467A" w:rsidRDefault="0018467A" w:rsidP="0018467A">
      <w:pPr>
        <w:pStyle w:val="Akapitzlist"/>
        <w:spacing w:after="160"/>
        <w:ind w:left="1418"/>
        <w:contextualSpacing/>
        <w:rPr>
          <w:rStyle w:val="arialnarow"/>
          <w:rFonts w:eastAsia="Times New Roman"/>
          <w:kern w:val="3"/>
          <w:sz w:val="24"/>
          <w:szCs w:val="24"/>
          <w:lang w:eastAsia="pl-PL"/>
        </w:rPr>
      </w:pPr>
    </w:p>
    <w:p w14:paraId="4F1DFDF4" w14:textId="19256D61" w:rsidR="0018467A" w:rsidRPr="0018467A" w:rsidRDefault="0018467A" w:rsidP="0018467A">
      <w:pPr>
        <w:pStyle w:val="Akapitzlist"/>
        <w:numPr>
          <w:ilvl w:val="0"/>
          <w:numId w:val="11"/>
        </w:numPr>
        <w:spacing w:after="160"/>
        <w:contextualSpacing/>
        <w:rPr>
          <w:rStyle w:val="arialnarow"/>
          <w:rFonts w:eastAsia="Times New Roman"/>
          <w:b/>
          <w:bCs/>
          <w:kern w:val="3"/>
          <w:sz w:val="24"/>
          <w:szCs w:val="24"/>
          <w:lang w:eastAsia="pl-PL"/>
        </w:rPr>
      </w:pPr>
      <w:r>
        <w:rPr>
          <w:rStyle w:val="arialnarow"/>
          <w:rFonts w:eastAsia="Times New Roman"/>
          <w:b/>
          <w:bCs/>
          <w:kern w:val="3"/>
          <w:sz w:val="24"/>
          <w:szCs w:val="24"/>
          <w:lang w:eastAsia="pl-PL"/>
        </w:rPr>
        <w:t>Jezdnia</w:t>
      </w:r>
      <w:r w:rsidRPr="00E32D01">
        <w:rPr>
          <w:rStyle w:val="arialnarow"/>
          <w:rFonts w:eastAsia="Times New Roman"/>
          <w:b/>
          <w:bCs/>
          <w:kern w:val="3"/>
          <w:sz w:val="24"/>
          <w:szCs w:val="24"/>
          <w:lang w:eastAsia="pl-PL"/>
        </w:rPr>
        <w:t xml:space="preserve"> – </w:t>
      </w:r>
      <w:r w:rsidRPr="0018467A">
        <w:rPr>
          <w:rStyle w:val="arialnarow"/>
          <w:rFonts w:eastAsia="Times New Roman"/>
          <w:b/>
          <w:bCs/>
          <w:kern w:val="3"/>
          <w:sz w:val="24"/>
          <w:szCs w:val="24"/>
          <w:lang w:eastAsia="pl-PL"/>
        </w:rPr>
        <w:t>nawierzchnia z kostki brukowej betonowej</w:t>
      </w:r>
    </w:p>
    <w:p w14:paraId="4CA44F22" w14:textId="7BCDBABC" w:rsidR="0018467A" w:rsidRPr="0018467A" w:rsidRDefault="0018467A" w:rsidP="0018467A">
      <w:pPr>
        <w:pStyle w:val="Akapitzlist"/>
        <w:numPr>
          <w:ilvl w:val="0"/>
          <w:numId w:val="19"/>
        </w:numPr>
        <w:spacing w:after="160"/>
        <w:contextualSpacing/>
        <w:rPr>
          <w:rStyle w:val="arialnarow"/>
          <w:rFonts w:eastAsia="Times New Roman"/>
          <w:kern w:val="3"/>
          <w:sz w:val="24"/>
          <w:szCs w:val="24"/>
          <w:lang w:eastAsia="pl-PL"/>
        </w:rPr>
      </w:pPr>
      <w:r w:rsidRPr="0018467A">
        <w:rPr>
          <w:rStyle w:val="arialnarow"/>
          <w:rFonts w:eastAsia="Times New Roman"/>
          <w:kern w:val="3"/>
          <w:sz w:val="24"/>
          <w:szCs w:val="24"/>
          <w:lang w:eastAsia="pl-PL"/>
        </w:rPr>
        <w:t>Warstwa ścieralna z kostki brukowej betonowej typu Eko-domino grub. 8cm, kolor szary</w:t>
      </w:r>
    </w:p>
    <w:p w14:paraId="567CAEDB" w14:textId="6F90679C" w:rsidR="0018467A" w:rsidRPr="0018467A" w:rsidRDefault="0018467A" w:rsidP="0018467A">
      <w:pPr>
        <w:pStyle w:val="Akapitzlist"/>
        <w:numPr>
          <w:ilvl w:val="0"/>
          <w:numId w:val="19"/>
        </w:numPr>
        <w:spacing w:after="160"/>
        <w:contextualSpacing/>
        <w:rPr>
          <w:rStyle w:val="arialnarow"/>
          <w:rFonts w:eastAsia="Times New Roman"/>
          <w:kern w:val="3"/>
          <w:sz w:val="24"/>
          <w:szCs w:val="24"/>
          <w:lang w:eastAsia="pl-PL"/>
        </w:rPr>
      </w:pPr>
      <w:r w:rsidRPr="0018467A">
        <w:rPr>
          <w:rStyle w:val="arialnarow"/>
          <w:rFonts w:eastAsia="Times New Roman"/>
          <w:kern w:val="3"/>
          <w:sz w:val="24"/>
          <w:szCs w:val="24"/>
          <w:lang w:eastAsia="pl-PL"/>
        </w:rPr>
        <w:t>Podsypka piaskowa, grub. 5cm</w:t>
      </w:r>
    </w:p>
    <w:p w14:paraId="084CE9CB" w14:textId="6A6789AD" w:rsidR="0018467A" w:rsidRPr="0018467A" w:rsidRDefault="0018467A" w:rsidP="0018467A">
      <w:pPr>
        <w:pStyle w:val="Akapitzlist"/>
        <w:numPr>
          <w:ilvl w:val="0"/>
          <w:numId w:val="19"/>
        </w:numPr>
        <w:spacing w:after="160"/>
        <w:contextualSpacing/>
        <w:rPr>
          <w:rStyle w:val="arialnarow"/>
          <w:rFonts w:eastAsia="Times New Roman"/>
          <w:kern w:val="3"/>
          <w:sz w:val="24"/>
          <w:szCs w:val="24"/>
          <w:lang w:eastAsia="pl-PL"/>
        </w:rPr>
      </w:pPr>
      <w:r w:rsidRPr="0018467A">
        <w:rPr>
          <w:rStyle w:val="arialnarow"/>
          <w:rFonts w:eastAsia="Times New Roman"/>
          <w:kern w:val="3"/>
          <w:sz w:val="24"/>
          <w:szCs w:val="24"/>
          <w:lang w:eastAsia="pl-PL"/>
        </w:rPr>
        <w:t>Warstwa kruszywa łamanego stabilizowanego mechanicznie o #0/31,5mm, grub. 20 cm</w:t>
      </w:r>
    </w:p>
    <w:p w14:paraId="09B1C93F" w14:textId="6DF0BB02" w:rsidR="0018467A" w:rsidRPr="0018467A" w:rsidRDefault="0018467A" w:rsidP="0018467A">
      <w:pPr>
        <w:pStyle w:val="Akapitzlist"/>
        <w:numPr>
          <w:ilvl w:val="0"/>
          <w:numId w:val="19"/>
        </w:numPr>
        <w:spacing w:after="160"/>
        <w:contextualSpacing/>
        <w:rPr>
          <w:rStyle w:val="arialnarow"/>
          <w:rFonts w:eastAsia="Times New Roman"/>
          <w:kern w:val="3"/>
          <w:sz w:val="24"/>
          <w:szCs w:val="24"/>
          <w:lang w:eastAsia="pl-PL"/>
        </w:rPr>
      </w:pPr>
      <w:r w:rsidRPr="0018467A">
        <w:rPr>
          <w:rStyle w:val="arialnarow"/>
          <w:rFonts w:eastAsia="Times New Roman"/>
          <w:kern w:val="3"/>
          <w:sz w:val="24"/>
          <w:szCs w:val="24"/>
          <w:lang w:eastAsia="pl-PL"/>
        </w:rPr>
        <w:t>Warstwa kruszywa łamanego stabilizowanego mechanicznie o #31,5/63mm, grub. 25 cm</w:t>
      </w:r>
    </w:p>
    <w:p w14:paraId="16367234" w14:textId="43AF027F" w:rsidR="0018467A" w:rsidRDefault="0018467A" w:rsidP="0018467A">
      <w:pPr>
        <w:pStyle w:val="Akapitzlist"/>
        <w:spacing w:after="160"/>
        <w:ind w:left="5676" w:firstLine="696"/>
        <w:contextualSpacing/>
        <w:rPr>
          <w:rStyle w:val="arialnarow"/>
          <w:rFonts w:eastAsia="Times New Roman"/>
          <w:i/>
          <w:iCs/>
          <w:kern w:val="3"/>
          <w:sz w:val="24"/>
          <w:szCs w:val="24"/>
          <w:u w:val="single"/>
          <w:lang w:eastAsia="pl-PL"/>
        </w:rPr>
      </w:pPr>
      <w:r w:rsidRPr="00DE2BC9">
        <w:rPr>
          <w:rStyle w:val="arialnarow"/>
          <w:rFonts w:eastAsia="Times New Roman"/>
          <w:i/>
          <w:iCs/>
          <w:kern w:val="3"/>
          <w:sz w:val="24"/>
          <w:szCs w:val="24"/>
          <w:u w:val="single"/>
          <w:lang w:eastAsia="pl-PL"/>
        </w:rPr>
        <w:t xml:space="preserve">Grubość konstrukcji: </w:t>
      </w:r>
      <w:r>
        <w:rPr>
          <w:rStyle w:val="arialnarow"/>
          <w:rFonts w:eastAsia="Times New Roman"/>
          <w:i/>
          <w:iCs/>
          <w:kern w:val="3"/>
          <w:sz w:val="24"/>
          <w:szCs w:val="24"/>
          <w:u w:val="single"/>
          <w:lang w:eastAsia="pl-PL"/>
        </w:rPr>
        <w:t>58</w:t>
      </w:r>
      <w:r w:rsidRPr="00DE2BC9">
        <w:rPr>
          <w:rStyle w:val="arialnarow"/>
          <w:rFonts w:eastAsia="Times New Roman"/>
          <w:i/>
          <w:iCs/>
          <w:kern w:val="3"/>
          <w:sz w:val="24"/>
          <w:szCs w:val="24"/>
          <w:u w:val="single"/>
          <w:lang w:eastAsia="pl-PL"/>
        </w:rPr>
        <w:t>cm</w:t>
      </w:r>
    </w:p>
    <w:p w14:paraId="048227B8" w14:textId="74FD0285" w:rsidR="0018467A" w:rsidRDefault="0018467A" w:rsidP="0018467A">
      <w:pPr>
        <w:pStyle w:val="Akapitzlist"/>
        <w:spacing w:after="160"/>
        <w:ind w:left="1418"/>
        <w:contextualSpacing/>
        <w:rPr>
          <w:rStyle w:val="arialnarow"/>
          <w:rFonts w:eastAsia="Times New Roman"/>
          <w:kern w:val="3"/>
          <w:sz w:val="24"/>
          <w:szCs w:val="24"/>
          <w:lang w:eastAsia="pl-PL"/>
        </w:rPr>
      </w:pPr>
    </w:p>
    <w:p w14:paraId="2956A1ED" w14:textId="77777777" w:rsidR="0018467A" w:rsidRPr="0018467A" w:rsidRDefault="0018467A" w:rsidP="0018467A">
      <w:pPr>
        <w:pStyle w:val="Akapitzlist"/>
        <w:spacing w:after="160"/>
        <w:ind w:left="1418"/>
        <w:contextualSpacing/>
        <w:rPr>
          <w:rStyle w:val="arialnarow"/>
          <w:rFonts w:eastAsia="Times New Roman"/>
          <w:kern w:val="3"/>
          <w:sz w:val="24"/>
          <w:szCs w:val="24"/>
          <w:lang w:eastAsia="pl-PL"/>
        </w:rPr>
      </w:pPr>
    </w:p>
    <w:p w14:paraId="103A694E" w14:textId="42820672" w:rsidR="0018467A" w:rsidRPr="0018467A" w:rsidRDefault="0018467A" w:rsidP="0018467A">
      <w:pPr>
        <w:pStyle w:val="Akapitzlist"/>
        <w:numPr>
          <w:ilvl w:val="0"/>
          <w:numId w:val="11"/>
        </w:numPr>
        <w:spacing w:after="160"/>
        <w:ind w:left="1418" w:hanging="992"/>
        <w:contextualSpacing/>
        <w:rPr>
          <w:rStyle w:val="arialnarow"/>
          <w:rFonts w:eastAsia="Times New Roman"/>
          <w:b/>
          <w:bCs/>
          <w:kern w:val="3"/>
          <w:sz w:val="24"/>
          <w:szCs w:val="24"/>
          <w:lang w:eastAsia="pl-PL"/>
        </w:rPr>
      </w:pPr>
      <w:r w:rsidRPr="0018467A">
        <w:rPr>
          <w:rStyle w:val="arialnarow"/>
          <w:rFonts w:eastAsia="Times New Roman"/>
          <w:b/>
          <w:bCs/>
          <w:kern w:val="3"/>
          <w:sz w:val="24"/>
          <w:szCs w:val="24"/>
          <w:lang w:eastAsia="pl-PL"/>
        </w:rPr>
        <w:lastRenderedPageBreak/>
        <w:t>Plac utwardzony (dojazd do remizy) - nawierzchnia z kostki brukowej betonowej</w:t>
      </w:r>
    </w:p>
    <w:p w14:paraId="2BE6964D" w14:textId="315287CB" w:rsidR="0018467A" w:rsidRPr="0018467A" w:rsidRDefault="0018467A" w:rsidP="0018467A">
      <w:pPr>
        <w:pStyle w:val="Akapitzlist"/>
        <w:numPr>
          <w:ilvl w:val="0"/>
          <w:numId w:val="20"/>
        </w:numPr>
        <w:spacing w:after="160"/>
        <w:contextualSpacing/>
        <w:rPr>
          <w:rStyle w:val="arialnarow"/>
          <w:rFonts w:eastAsia="Times New Roman"/>
          <w:kern w:val="3"/>
          <w:sz w:val="24"/>
          <w:szCs w:val="24"/>
          <w:lang w:eastAsia="pl-PL"/>
        </w:rPr>
      </w:pPr>
      <w:r w:rsidRPr="0018467A">
        <w:rPr>
          <w:rStyle w:val="arialnarow"/>
          <w:rFonts w:eastAsia="Times New Roman"/>
          <w:kern w:val="3"/>
          <w:sz w:val="24"/>
          <w:szCs w:val="24"/>
          <w:lang w:eastAsia="pl-PL"/>
        </w:rPr>
        <w:t>Warstwa ścieralna z kostki brukowej betonowej typu Eko-domino grub. 8cm, kolor szary</w:t>
      </w:r>
    </w:p>
    <w:p w14:paraId="4820CDF5" w14:textId="45096DC1" w:rsidR="0018467A" w:rsidRPr="0018467A" w:rsidRDefault="0018467A" w:rsidP="0018467A">
      <w:pPr>
        <w:pStyle w:val="Akapitzlist"/>
        <w:numPr>
          <w:ilvl w:val="0"/>
          <w:numId w:val="20"/>
        </w:numPr>
        <w:spacing w:after="160"/>
        <w:contextualSpacing/>
        <w:rPr>
          <w:rStyle w:val="arialnarow"/>
          <w:rFonts w:eastAsia="Times New Roman"/>
          <w:kern w:val="3"/>
          <w:sz w:val="24"/>
          <w:szCs w:val="24"/>
          <w:lang w:eastAsia="pl-PL"/>
        </w:rPr>
      </w:pPr>
      <w:r w:rsidRPr="0018467A">
        <w:rPr>
          <w:rStyle w:val="arialnarow"/>
          <w:rFonts w:eastAsia="Times New Roman"/>
          <w:kern w:val="3"/>
          <w:sz w:val="24"/>
          <w:szCs w:val="24"/>
          <w:lang w:eastAsia="pl-PL"/>
        </w:rPr>
        <w:t>Podsypka piaskowa, grub. 5cm</w:t>
      </w:r>
    </w:p>
    <w:p w14:paraId="2D89FC82" w14:textId="272B62F5" w:rsidR="0018467A" w:rsidRPr="0018467A" w:rsidRDefault="0018467A" w:rsidP="0018467A">
      <w:pPr>
        <w:pStyle w:val="Akapitzlist"/>
        <w:numPr>
          <w:ilvl w:val="0"/>
          <w:numId w:val="20"/>
        </w:numPr>
        <w:spacing w:after="160"/>
        <w:contextualSpacing/>
        <w:rPr>
          <w:rStyle w:val="arialnarow"/>
          <w:rFonts w:eastAsia="Times New Roman"/>
          <w:kern w:val="3"/>
          <w:sz w:val="24"/>
          <w:szCs w:val="24"/>
          <w:lang w:eastAsia="pl-PL"/>
        </w:rPr>
      </w:pPr>
      <w:r w:rsidRPr="0018467A">
        <w:rPr>
          <w:rStyle w:val="arialnarow"/>
          <w:rFonts w:eastAsia="Times New Roman"/>
          <w:kern w:val="3"/>
          <w:sz w:val="24"/>
          <w:szCs w:val="24"/>
          <w:lang w:eastAsia="pl-PL"/>
        </w:rPr>
        <w:t>Warstwa kruszywa łamanego stabilizowanego mechanicznie o #0/31,5mm, grub. 20 cm</w:t>
      </w:r>
    </w:p>
    <w:p w14:paraId="21A8CC2A" w14:textId="38E52C99" w:rsidR="0018467A" w:rsidRPr="0018467A" w:rsidRDefault="0018467A" w:rsidP="0018467A">
      <w:pPr>
        <w:pStyle w:val="Akapitzlist"/>
        <w:numPr>
          <w:ilvl w:val="0"/>
          <w:numId w:val="20"/>
        </w:numPr>
        <w:spacing w:after="160"/>
        <w:contextualSpacing/>
        <w:rPr>
          <w:rStyle w:val="arialnarow"/>
          <w:rFonts w:eastAsia="Times New Roman"/>
          <w:kern w:val="3"/>
          <w:sz w:val="24"/>
          <w:szCs w:val="24"/>
          <w:lang w:eastAsia="pl-PL"/>
        </w:rPr>
      </w:pPr>
      <w:r w:rsidRPr="0018467A">
        <w:rPr>
          <w:rStyle w:val="arialnarow"/>
          <w:rFonts w:eastAsia="Times New Roman"/>
          <w:kern w:val="3"/>
          <w:sz w:val="24"/>
          <w:szCs w:val="24"/>
          <w:lang w:eastAsia="pl-PL"/>
        </w:rPr>
        <w:t>Warstwa kruszywa łamanego stabilizowanego mechanicznie o #31,5/63mm, grub. 25 cm</w:t>
      </w:r>
    </w:p>
    <w:p w14:paraId="46125C2D" w14:textId="77777777" w:rsidR="0018467A" w:rsidRDefault="0018467A" w:rsidP="0018467A">
      <w:pPr>
        <w:pStyle w:val="Akapitzlist"/>
        <w:spacing w:after="160"/>
        <w:ind w:left="5676" w:firstLine="696"/>
        <w:contextualSpacing/>
        <w:rPr>
          <w:rStyle w:val="arialnarow"/>
          <w:rFonts w:eastAsia="Times New Roman"/>
          <w:i/>
          <w:iCs/>
          <w:kern w:val="3"/>
          <w:sz w:val="24"/>
          <w:szCs w:val="24"/>
          <w:u w:val="single"/>
          <w:lang w:eastAsia="pl-PL"/>
        </w:rPr>
      </w:pPr>
      <w:r w:rsidRPr="00DE2BC9">
        <w:rPr>
          <w:rStyle w:val="arialnarow"/>
          <w:rFonts w:eastAsia="Times New Roman"/>
          <w:i/>
          <w:iCs/>
          <w:kern w:val="3"/>
          <w:sz w:val="24"/>
          <w:szCs w:val="24"/>
          <w:u w:val="single"/>
          <w:lang w:eastAsia="pl-PL"/>
        </w:rPr>
        <w:t xml:space="preserve">Grubość konstrukcji: </w:t>
      </w:r>
      <w:r>
        <w:rPr>
          <w:rStyle w:val="arialnarow"/>
          <w:rFonts w:eastAsia="Times New Roman"/>
          <w:i/>
          <w:iCs/>
          <w:kern w:val="3"/>
          <w:sz w:val="24"/>
          <w:szCs w:val="24"/>
          <w:u w:val="single"/>
          <w:lang w:eastAsia="pl-PL"/>
        </w:rPr>
        <w:t>58</w:t>
      </w:r>
      <w:r w:rsidRPr="00DE2BC9">
        <w:rPr>
          <w:rStyle w:val="arialnarow"/>
          <w:rFonts w:eastAsia="Times New Roman"/>
          <w:i/>
          <w:iCs/>
          <w:kern w:val="3"/>
          <w:sz w:val="24"/>
          <w:szCs w:val="24"/>
          <w:u w:val="single"/>
          <w:lang w:eastAsia="pl-PL"/>
        </w:rPr>
        <w:t>cm</w:t>
      </w:r>
    </w:p>
    <w:p w14:paraId="63AD1EED" w14:textId="209FAD53" w:rsidR="0018467A" w:rsidRDefault="0018467A" w:rsidP="0018467A">
      <w:pPr>
        <w:pStyle w:val="Akapitzlist"/>
        <w:spacing w:after="160"/>
        <w:ind w:left="1418"/>
        <w:contextualSpacing/>
        <w:rPr>
          <w:rStyle w:val="arialnarow"/>
          <w:rFonts w:eastAsia="Times New Roman"/>
          <w:kern w:val="3"/>
          <w:sz w:val="24"/>
          <w:szCs w:val="24"/>
          <w:lang w:eastAsia="pl-PL"/>
        </w:rPr>
      </w:pPr>
    </w:p>
    <w:p w14:paraId="038868BB" w14:textId="2200E5AB" w:rsidR="0018467A" w:rsidRPr="0018467A" w:rsidRDefault="0018467A" w:rsidP="0018467A">
      <w:pPr>
        <w:pStyle w:val="Akapitzlist"/>
        <w:numPr>
          <w:ilvl w:val="0"/>
          <w:numId w:val="11"/>
        </w:numPr>
        <w:spacing w:after="160"/>
        <w:ind w:left="1418" w:hanging="992"/>
        <w:contextualSpacing/>
        <w:rPr>
          <w:rStyle w:val="arialnarow"/>
          <w:rFonts w:eastAsia="Times New Roman"/>
          <w:b/>
          <w:bCs/>
          <w:kern w:val="3"/>
          <w:sz w:val="24"/>
          <w:szCs w:val="24"/>
          <w:lang w:eastAsia="pl-PL"/>
        </w:rPr>
      </w:pPr>
      <w:r w:rsidRPr="0018467A">
        <w:rPr>
          <w:rStyle w:val="arialnarow"/>
          <w:rFonts w:eastAsia="Times New Roman"/>
          <w:b/>
          <w:bCs/>
          <w:kern w:val="3"/>
          <w:sz w:val="24"/>
          <w:szCs w:val="24"/>
          <w:lang w:eastAsia="pl-PL"/>
        </w:rPr>
        <w:t>Wjazdy  - nawierzchnia z kostki brukowej betonowej</w:t>
      </w:r>
    </w:p>
    <w:p w14:paraId="2326805D" w14:textId="3FD836C7" w:rsidR="0018467A" w:rsidRPr="0018467A" w:rsidRDefault="0018467A" w:rsidP="0018467A">
      <w:pPr>
        <w:pStyle w:val="Akapitzlist"/>
        <w:numPr>
          <w:ilvl w:val="0"/>
          <w:numId w:val="22"/>
        </w:numPr>
        <w:spacing w:after="160"/>
        <w:contextualSpacing/>
        <w:rPr>
          <w:rStyle w:val="arialnarow"/>
          <w:rFonts w:eastAsia="Times New Roman"/>
          <w:kern w:val="3"/>
          <w:sz w:val="24"/>
          <w:szCs w:val="24"/>
          <w:lang w:eastAsia="pl-PL"/>
        </w:rPr>
      </w:pPr>
      <w:r w:rsidRPr="0018467A">
        <w:rPr>
          <w:rStyle w:val="arialnarow"/>
          <w:rFonts w:eastAsia="Times New Roman"/>
          <w:kern w:val="3"/>
          <w:sz w:val="24"/>
          <w:szCs w:val="24"/>
          <w:lang w:eastAsia="pl-PL"/>
        </w:rPr>
        <w:t>Warstwa ścieralna z kostki brukowej grub. 8cm, kolor grafitowy</w:t>
      </w:r>
    </w:p>
    <w:p w14:paraId="17172CA1" w14:textId="58B257EC" w:rsidR="0018467A" w:rsidRPr="0018467A" w:rsidRDefault="0018467A" w:rsidP="0018467A">
      <w:pPr>
        <w:pStyle w:val="Akapitzlist"/>
        <w:numPr>
          <w:ilvl w:val="0"/>
          <w:numId w:val="22"/>
        </w:numPr>
        <w:spacing w:after="160"/>
        <w:contextualSpacing/>
        <w:rPr>
          <w:rStyle w:val="arialnarow"/>
          <w:rFonts w:eastAsia="Times New Roman"/>
          <w:kern w:val="3"/>
          <w:sz w:val="24"/>
          <w:szCs w:val="24"/>
          <w:lang w:eastAsia="pl-PL"/>
        </w:rPr>
      </w:pPr>
      <w:r w:rsidRPr="0018467A">
        <w:rPr>
          <w:rStyle w:val="arialnarow"/>
          <w:rFonts w:eastAsia="Times New Roman"/>
          <w:kern w:val="3"/>
          <w:sz w:val="24"/>
          <w:szCs w:val="24"/>
          <w:lang w:eastAsia="pl-PL"/>
        </w:rPr>
        <w:t>Podsypka cementowo-piaskowa, grub. 5cm</w:t>
      </w:r>
    </w:p>
    <w:p w14:paraId="6F17E2D8" w14:textId="5A546B9C" w:rsidR="0018467A" w:rsidRPr="0018467A" w:rsidRDefault="0018467A" w:rsidP="0018467A">
      <w:pPr>
        <w:pStyle w:val="Akapitzlist"/>
        <w:numPr>
          <w:ilvl w:val="0"/>
          <w:numId w:val="22"/>
        </w:numPr>
        <w:spacing w:after="160"/>
        <w:contextualSpacing/>
        <w:rPr>
          <w:rStyle w:val="arialnarow"/>
          <w:rFonts w:eastAsia="Times New Roman"/>
          <w:kern w:val="3"/>
          <w:sz w:val="24"/>
          <w:szCs w:val="24"/>
          <w:lang w:eastAsia="pl-PL"/>
        </w:rPr>
      </w:pPr>
      <w:r w:rsidRPr="0018467A">
        <w:rPr>
          <w:rStyle w:val="arialnarow"/>
          <w:rFonts w:eastAsia="Times New Roman"/>
          <w:kern w:val="3"/>
          <w:sz w:val="24"/>
          <w:szCs w:val="24"/>
          <w:lang w:eastAsia="pl-PL"/>
        </w:rPr>
        <w:t>Warstwa kruszywa łamanego stabilizowanego mechanicznie o #0/31,5mm, grub. 20cm</w:t>
      </w:r>
    </w:p>
    <w:p w14:paraId="026667D1" w14:textId="237C5B16" w:rsidR="0018467A" w:rsidRPr="0018467A" w:rsidRDefault="0018467A" w:rsidP="0018467A">
      <w:pPr>
        <w:pStyle w:val="Akapitzlist"/>
        <w:numPr>
          <w:ilvl w:val="0"/>
          <w:numId w:val="22"/>
        </w:numPr>
        <w:spacing w:after="160"/>
        <w:contextualSpacing/>
        <w:rPr>
          <w:rStyle w:val="arialnarow"/>
          <w:rFonts w:eastAsia="Times New Roman"/>
          <w:kern w:val="3"/>
          <w:sz w:val="24"/>
          <w:szCs w:val="24"/>
          <w:lang w:eastAsia="pl-PL"/>
        </w:rPr>
      </w:pPr>
      <w:r w:rsidRPr="0018467A">
        <w:rPr>
          <w:rStyle w:val="arialnarow"/>
          <w:rFonts w:eastAsia="Times New Roman"/>
          <w:kern w:val="3"/>
          <w:sz w:val="24"/>
          <w:szCs w:val="24"/>
          <w:lang w:eastAsia="pl-PL"/>
        </w:rPr>
        <w:t>Warstwa kruszywa łamanego stabilizowanego mechanicznie o #31,5/63mm, grub. 25 cm</w:t>
      </w:r>
    </w:p>
    <w:p w14:paraId="36EE84D2" w14:textId="77777777" w:rsidR="0018467A" w:rsidRDefault="0018467A" w:rsidP="0018467A">
      <w:pPr>
        <w:pStyle w:val="Akapitzlist"/>
        <w:spacing w:after="160"/>
        <w:ind w:left="5676" w:firstLine="696"/>
        <w:contextualSpacing/>
        <w:rPr>
          <w:rStyle w:val="arialnarow"/>
          <w:rFonts w:eastAsia="Times New Roman"/>
          <w:i/>
          <w:iCs/>
          <w:kern w:val="3"/>
          <w:sz w:val="24"/>
          <w:szCs w:val="24"/>
          <w:u w:val="single"/>
          <w:lang w:eastAsia="pl-PL"/>
        </w:rPr>
      </w:pPr>
      <w:r w:rsidRPr="00DE2BC9">
        <w:rPr>
          <w:rStyle w:val="arialnarow"/>
          <w:rFonts w:eastAsia="Times New Roman"/>
          <w:i/>
          <w:iCs/>
          <w:kern w:val="3"/>
          <w:sz w:val="24"/>
          <w:szCs w:val="24"/>
          <w:u w:val="single"/>
          <w:lang w:eastAsia="pl-PL"/>
        </w:rPr>
        <w:t xml:space="preserve">Grubość konstrukcji: </w:t>
      </w:r>
      <w:r>
        <w:rPr>
          <w:rStyle w:val="arialnarow"/>
          <w:rFonts w:eastAsia="Times New Roman"/>
          <w:i/>
          <w:iCs/>
          <w:kern w:val="3"/>
          <w:sz w:val="24"/>
          <w:szCs w:val="24"/>
          <w:u w:val="single"/>
          <w:lang w:eastAsia="pl-PL"/>
        </w:rPr>
        <w:t>58</w:t>
      </w:r>
      <w:r w:rsidRPr="00DE2BC9">
        <w:rPr>
          <w:rStyle w:val="arialnarow"/>
          <w:rFonts w:eastAsia="Times New Roman"/>
          <w:i/>
          <w:iCs/>
          <w:kern w:val="3"/>
          <w:sz w:val="24"/>
          <w:szCs w:val="24"/>
          <w:u w:val="single"/>
          <w:lang w:eastAsia="pl-PL"/>
        </w:rPr>
        <w:t>cm</w:t>
      </w:r>
    </w:p>
    <w:p w14:paraId="2DA96D68" w14:textId="484DC118" w:rsidR="0018467A" w:rsidRDefault="0018467A" w:rsidP="0018467A">
      <w:pPr>
        <w:pStyle w:val="Akapitzlist"/>
        <w:spacing w:after="160"/>
        <w:ind w:left="1418"/>
        <w:contextualSpacing/>
        <w:rPr>
          <w:rStyle w:val="arialnarow"/>
          <w:rFonts w:eastAsia="Times New Roman"/>
          <w:kern w:val="3"/>
          <w:sz w:val="24"/>
          <w:szCs w:val="24"/>
          <w:lang w:eastAsia="pl-PL"/>
        </w:rPr>
      </w:pPr>
    </w:p>
    <w:p w14:paraId="0EB930CC" w14:textId="2819B84F" w:rsidR="0018467A" w:rsidRPr="0018467A" w:rsidRDefault="0018467A" w:rsidP="0018467A">
      <w:pPr>
        <w:pStyle w:val="Akapitzlist"/>
        <w:numPr>
          <w:ilvl w:val="0"/>
          <w:numId w:val="11"/>
        </w:numPr>
        <w:spacing w:after="160"/>
        <w:ind w:left="1418" w:hanging="992"/>
        <w:contextualSpacing/>
        <w:rPr>
          <w:rStyle w:val="arialnarow"/>
          <w:rFonts w:eastAsia="Times New Roman"/>
          <w:b/>
          <w:bCs/>
          <w:kern w:val="3"/>
          <w:sz w:val="24"/>
          <w:szCs w:val="24"/>
          <w:lang w:eastAsia="pl-PL"/>
        </w:rPr>
      </w:pPr>
      <w:r w:rsidRPr="0018467A">
        <w:rPr>
          <w:rStyle w:val="arialnarow"/>
          <w:rFonts w:eastAsia="Times New Roman"/>
          <w:b/>
          <w:bCs/>
          <w:kern w:val="3"/>
          <w:sz w:val="24"/>
          <w:szCs w:val="24"/>
          <w:lang w:eastAsia="pl-PL"/>
        </w:rPr>
        <w:t>Chodnik, schody</w:t>
      </w:r>
      <w:r>
        <w:rPr>
          <w:rStyle w:val="arialnarow"/>
          <w:rFonts w:eastAsia="Times New Roman"/>
          <w:b/>
          <w:bCs/>
          <w:kern w:val="3"/>
          <w:sz w:val="24"/>
          <w:szCs w:val="24"/>
          <w:lang w:eastAsia="pl-PL"/>
        </w:rPr>
        <w:t xml:space="preserve"> </w:t>
      </w:r>
      <w:r w:rsidRPr="0018467A">
        <w:rPr>
          <w:rStyle w:val="arialnarow"/>
          <w:rFonts w:eastAsia="Times New Roman"/>
          <w:b/>
          <w:bCs/>
          <w:kern w:val="3"/>
          <w:sz w:val="24"/>
          <w:szCs w:val="24"/>
          <w:lang w:eastAsia="pl-PL"/>
        </w:rPr>
        <w:t>- nawierzchnia z kostki brukowej betonowej</w:t>
      </w:r>
    </w:p>
    <w:p w14:paraId="6CB2641E" w14:textId="5E6E05DD" w:rsidR="0018467A" w:rsidRPr="0018467A" w:rsidRDefault="0018467A" w:rsidP="0018467A">
      <w:pPr>
        <w:pStyle w:val="Akapitzlist"/>
        <w:numPr>
          <w:ilvl w:val="0"/>
          <w:numId w:val="23"/>
        </w:numPr>
        <w:spacing w:after="160"/>
        <w:contextualSpacing/>
        <w:rPr>
          <w:rStyle w:val="arialnarow"/>
          <w:rFonts w:eastAsia="Times New Roman"/>
          <w:kern w:val="3"/>
          <w:sz w:val="24"/>
          <w:szCs w:val="24"/>
          <w:lang w:eastAsia="pl-PL"/>
        </w:rPr>
      </w:pPr>
      <w:r w:rsidRPr="0018467A">
        <w:rPr>
          <w:rStyle w:val="arialnarow"/>
          <w:rFonts w:eastAsia="Times New Roman"/>
          <w:kern w:val="3"/>
          <w:sz w:val="24"/>
          <w:szCs w:val="24"/>
          <w:lang w:eastAsia="pl-PL"/>
        </w:rPr>
        <w:t>Warstwa ścieralna z kostki brukowej o wym. 10x20cm, grub. 8cm</w:t>
      </w:r>
    </w:p>
    <w:p w14:paraId="12B7D5CD" w14:textId="68D54935" w:rsidR="0018467A" w:rsidRPr="0018467A" w:rsidRDefault="0018467A" w:rsidP="0018467A">
      <w:pPr>
        <w:pStyle w:val="Akapitzlist"/>
        <w:numPr>
          <w:ilvl w:val="0"/>
          <w:numId w:val="23"/>
        </w:numPr>
        <w:spacing w:after="160"/>
        <w:contextualSpacing/>
        <w:rPr>
          <w:rStyle w:val="arialnarow"/>
          <w:rFonts w:eastAsia="Times New Roman"/>
          <w:kern w:val="3"/>
          <w:sz w:val="24"/>
          <w:szCs w:val="24"/>
          <w:lang w:eastAsia="pl-PL"/>
        </w:rPr>
      </w:pPr>
      <w:r w:rsidRPr="0018467A">
        <w:rPr>
          <w:rStyle w:val="arialnarow"/>
          <w:rFonts w:eastAsia="Times New Roman"/>
          <w:kern w:val="3"/>
          <w:sz w:val="24"/>
          <w:szCs w:val="24"/>
          <w:lang w:eastAsia="pl-PL"/>
        </w:rPr>
        <w:t>Podsypka cementowo-piaskowa, grub. 5cm</w:t>
      </w:r>
    </w:p>
    <w:p w14:paraId="3191D98A" w14:textId="45F5F090" w:rsidR="0018467A" w:rsidRPr="0018467A" w:rsidRDefault="0018467A" w:rsidP="0018467A">
      <w:pPr>
        <w:pStyle w:val="Akapitzlist"/>
        <w:numPr>
          <w:ilvl w:val="0"/>
          <w:numId w:val="23"/>
        </w:numPr>
        <w:spacing w:after="160"/>
        <w:contextualSpacing/>
        <w:rPr>
          <w:rStyle w:val="arialnarow"/>
          <w:rFonts w:eastAsia="Times New Roman"/>
          <w:kern w:val="3"/>
          <w:sz w:val="24"/>
          <w:szCs w:val="24"/>
          <w:lang w:eastAsia="pl-PL"/>
        </w:rPr>
      </w:pPr>
      <w:r w:rsidRPr="0018467A">
        <w:rPr>
          <w:rStyle w:val="arialnarow"/>
          <w:rFonts w:eastAsia="Times New Roman"/>
          <w:kern w:val="3"/>
          <w:sz w:val="24"/>
          <w:szCs w:val="24"/>
          <w:lang w:eastAsia="pl-PL"/>
        </w:rPr>
        <w:t>Warstwa kruszywa łamanego stabilizowanego mechanicznie o #0/31,5mm, grub. 20cm</w:t>
      </w:r>
    </w:p>
    <w:p w14:paraId="0BB6AB82" w14:textId="77777777" w:rsidR="0018467A" w:rsidRDefault="0018467A" w:rsidP="0018467A">
      <w:pPr>
        <w:pStyle w:val="Akapitzlist"/>
        <w:spacing w:after="160"/>
        <w:ind w:left="5676" w:firstLine="696"/>
        <w:contextualSpacing/>
        <w:rPr>
          <w:rStyle w:val="arialnarow"/>
          <w:rFonts w:eastAsia="Times New Roman"/>
          <w:i/>
          <w:iCs/>
          <w:kern w:val="3"/>
          <w:sz w:val="24"/>
          <w:szCs w:val="24"/>
          <w:u w:val="single"/>
          <w:lang w:eastAsia="pl-PL"/>
        </w:rPr>
      </w:pPr>
      <w:r w:rsidRPr="00DE2BC9">
        <w:rPr>
          <w:rStyle w:val="arialnarow"/>
          <w:rFonts w:eastAsia="Times New Roman"/>
          <w:i/>
          <w:iCs/>
          <w:kern w:val="3"/>
          <w:sz w:val="24"/>
          <w:szCs w:val="24"/>
          <w:u w:val="single"/>
          <w:lang w:eastAsia="pl-PL"/>
        </w:rPr>
        <w:t xml:space="preserve">Grubość konstrukcji: </w:t>
      </w:r>
      <w:r>
        <w:rPr>
          <w:rStyle w:val="arialnarow"/>
          <w:rFonts w:eastAsia="Times New Roman"/>
          <w:i/>
          <w:iCs/>
          <w:kern w:val="3"/>
          <w:sz w:val="24"/>
          <w:szCs w:val="24"/>
          <w:u w:val="single"/>
          <w:lang w:eastAsia="pl-PL"/>
        </w:rPr>
        <w:t>58</w:t>
      </w:r>
      <w:r w:rsidRPr="00DE2BC9">
        <w:rPr>
          <w:rStyle w:val="arialnarow"/>
          <w:rFonts w:eastAsia="Times New Roman"/>
          <w:i/>
          <w:iCs/>
          <w:kern w:val="3"/>
          <w:sz w:val="24"/>
          <w:szCs w:val="24"/>
          <w:u w:val="single"/>
          <w:lang w:eastAsia="pl-PL"/>
        </w:rPr>
        <w:t>cm</w:t>
      </w:r>
    </w:p>
    <w:p w14:paraId="43534239" w14:textId="242F7236" w:rsidR="0018467A" w:rsidRDefault="0018467A" w:rsidP="0018467A">
      <w:pPr>
        <w:pStyle w:val="Akapitzlist"/>
        <w:spacing w:after="160"/>
        <w:ind w:left="1418"/>
        <w:contextualSpacing/>
        <w:rPr>
          <w:rStyle w:val="arialnarow"/>
          <w:rFonts w:eastAsia="Times New Roman"/>
          <w:kern w:val="3"/>
          <w:sz w:val="24"/>
          <w:szCs w:val="24"/>
          <w:lang w:eastAsia="pl-PL"/>
        </w:rPr>
      </w:pPr>
    </w:p>
    <w:p w14:paraId="24F66544" w14:textId="2A64D9A4" w:rsidR="0018467A" w:rsidRPr="0018467A" w:rsidRDefault="0018467A" w:rsidP="0018467A">
      <w:pPr>
        <w:pStyle w:val="Akapitzlist"/>
        <w:numPr>
          <w:ilvl w:val="0"/>
          <w:numId w:val="11"/>
        </w:numPr>
        <w:spacing w:after="160"/>
        <w:ind w:left="1418" w:hanging="992"/>
        <w:contextualSpacing/>
        <w:rPr>
          <w:rStyle w:val="arialnarow"/>
          <w:rFonts w:eastAsia="Times New Roman"/>
          <w:b/>
          <w:bCs/>
          <w:kern w:val="3"/>
          <w:sz w:val="24"/>
          <w:szCs w:val="24"/>
          <w:lang w:eastAsia="pl-PL"/>
        </w:rPr>
      </w:pPr>
      <w:r w:rsidRPr="0018467A">
        <w:rPr>
          <w:rStyle w:val="arialnarow"/>
          <w:rFonts w:eastAsia="Times New Roman"/>
          <w:b/>
          <w:bCs/>
          <w:kern w:val="3"/>
          <w:sz w:val="24"/>
          <w:szCs w:val="24"/>
          <w:lang w:eastAsia="pl-PL"/>
        </w:rPr>
        <w:t>Chodnik  od km 0+163,20 do km 0+310,20  - nawierzchnia z kostki brukowej betonowej</w:t>
      </w:r>
    </w:p>
    <w:p w14:paraId="3081B66A" w14:textId="2A2CF5B5" w:rsidR="0018467A" w:rsidRPr="0018467A" w:rsidRDefault="0018467A" w:rsidP="0018467A">
      <w:pPr>
        <w:pStyle w:val="Akapitzlist"/>
        <w:numPr>
          <w:ilvl w:val="0"/>
          <w:numId w:val="24"/>
        </w:numPr>
        <w:spacing w:after="160"/>
        <w:contextualSpacing/>
        <w:rPr>
          <w:rStyle w:val="arialnarow"/>
          <w:rFonts w:eastAsia="Times New Roman"/>
          <w:kern w:val="3"/>
          <w:sz w:val="24"/>
          <w:szCs w:val="24"/>
          <w:lang w:eastAsia="pl-PL"/>
        </w:rPr>
      </w:pPr>
      <w:r w:rsidRPr="0018467A">
        <w:rPr>
          <w:rStyle w:val="arialnarow"/>
          <w:rFonts w:eastAsia="Times New Roman"/>
          <w:kern w:val="3"/>
          <w:sz w:val="24"/>
          <w:szCs w:val="24"/>
          <w:lang w:eastAsia="pl-PL"/>
        </w:rPr>
        <w:t>Warstwa ścieralna z kostki brukowej o wym. 10x20cm, grub. 8cm</w:t>
      </w:r>
    </w:p>
    <w:p w14:paraId="7B3FBC13" w14:textId="19DAF8F2" w:rsidR="0018467A" w:rsidRPr="0018467A" w:rsidRDefault="0018467A" w:rsidP="0018467A">
      <w:pPr>
        <w:pStyle w:val="Akapitzlist"/>
        <w:numPr>
          <w:ilvl w:val="0"/>
          <w:numId w:val="24"/>
        </w:numPr>
        <w:spacing w:after="160"/>
        <w:contextualSpacing/>
        <w:rPr>
          <w:rStyle w:val="arialnarow"/>
          <w:rFonts w:eastAsia="Times New Roman"/>
          <w:kern w:val="3"/>
          <w:sz w:val="24"/>
          <w:szCs w:val="24"/>
          <w:lang w:eastAsia="pl-PL"/>
        </w:rPr>
      </w:pPr>
      <w:r w:rsidRPr="0018467A">
        <w:rPr>
          <w:rStyle w:val="arialnarow"/>
          <w:rFonts w:eastAsia="Times New Roman"/>
          <w:kern w:val="3"/>
          <w:sz w:val="24"/>
          <w:szCs w:val="24"/>
          <w:lang w:eastAsia="pl-PL"/>
        </w:rPr>
        <w:t>Podsypka cementowo-piaskowa, grub. 5cm</w:t>
      </w:r>
    </w:p>
    <w:p w14:paraId="571F0E40" w14:textId="43206CA0" w:rsidR="0018467A" w:rsidRPr="0018467A" w:rsidRDefault="0018467A" w:rsidP="0018467A">
      <w:pPr>
        <w:pStyle w:val="Akapitzlist"/>
        <w:numPr>
          <w:ilvl w:val="0"/>
          <w:numId w:val="24"/>
        </w:numPr>
        <w:spacing w:after="160"/>
        <w:contextualSpacing/>
        <w:rPr>
          <w:rStyle w:val="arialnarow"/>
          <w:rFonts w:eastAsia="Times New Roman"/>
          <w:kern w:val="3"/>
          <w:sz w:val="24"/>
          <w:szCs w:val="24"/>
          <w:lang w:eastAsia="pl-PL"/>
        </w:rPr>
      </w:pPr>
      <w:r w:rsidRPr="0018467A">
        <w:rPr>
          <w:rStyle w:val="arialnarow"/>
          <w:rFonts w:eastAsia="Times New Roman"/>
          <w:kern w:val="3"/>
          <w:sz w:val="24"/>
          <w:szCs w:val="24"/>
          <w:lang w:eastAsia="pl-PL"/>
        </w:rPr>
        <w:t>Warstwa kruszywa łamanego stabilizowanego mechanicznie o #0/31,5mm, grub. 25cm</w:t>
      </w:r>
    </w:p>
    <w:p w14:paraId="47FDA325" w14:textId="241B9624" w:rsidR="0018467A" w:rsidRDefault="0018467A" w:rsidP="0018467A">
      <w:pPr>
        <w:pStyle w:val="Akapitzlist"/>
        <w:numPr>
          <w:ilvl w:val="0"/>
          <w:numId w:val="24"/>
        </w:numPr>
        <w:spacing w:after="160"/>
        <w:contextualSpacing/>
        <w:rPr>
          <w:rStyle w:val="arialnarow"/>
          <w:rFonts w:eastAsia="Times New Roman"/>
          <w:kern w:val="3"/>
          <w:sz w:val="24"/>
          <w:szCs w:val="24"/>
          <w:lang w:eastAsia="pl-PL"/>
        </w:rPr>
      </w:pPr>
      <w:r w:rsidRPr="0018467A">
        <w:rPr>
          <w:rStyle w:val="arialnarow"/>
          <w:rFonts w:eastAsia="Times New Roman"/>
          <w:kern w:val="3"/>
          <w:sz w:val="24"/>
          <w:szCs w:val="24"/>
          <w:lang w:eastAsia="pl-PL"/>
        </w:rPr>
        <w:t>Materac z geotkaniany PES 100/50kN/m wypełniony piaskiem o grubości 40cm</w:t>
      </w:r>
    </w:p>
    <w:p w14:paraId="1D79CD2A" w14:textId="77777777" w:rsidR="0018467A" w:rsidRDefault="0018467A" w:rsidP="0018467A">
      <w:pPr>
        <w:pStyle w:val="Akapitzlist"/>
        <w:spacing w:after="160"/>
        <w:ind w:left="5676" w:firstLine="696"/>
        <w:contextualSpacing/>
        <w:rPr>
          <w:rStyle w:val="arialnarow"/>
          <w:rFonts w:eastAsia="Times New Roman"/>
          <w:i/>
          <w:iCs/>
          <w:kern w:val="3"/>
          <w:sz w:val="24"/>
          <w:szCs w:val="24"/>
          <w:u w:val="single"/>
          <w:lang w:eastAsia="pl-PL"/>
        </w:rPr>
      </w:pPr>
      <w:r w:rsidRPr="00DE2BC9">
        <w:rPr>
          <w:rStyle w:val="arialnarow"/>
          <w:rFonts w:eastAsia="Times New Roman"/>
          <w:i/>
          <w:iCs/>
          <w:kern w:val="3"/>
          <w:sz w:val="24"/>
          <w:szCs w:val="24"/>
          <w:u w:val="single"/>
          <w:lang w:eastAsia="pl-PL"/>
        </w:rPr>
        <w:t xml:space="preserve">Grubość konstrukcji: </w:t>
      </w:r>
      <w:r>
        <w:rPr>
          <w:rStyle w:val="arialnarow"/>
          <w:rFonts w:eastAsia="Times New Roman"/>
          <w:i/>
          <w:iCs/>
          <w:kern w:val="3"/>
          <w:sz w:val="24"/>
          <w:szCs w:val="24"/>
          <w:u w:val="single"/>
          <w:lang w:eastAsia="pl-PL"/>
        </w:rPr>
        <w:t>58</w:t>
      </w:r>
      <w:r w:rsidRPr="00DE2BC9">
        <w:rPr>
          <w:rStyle w:val="arialnarow"/>
          <w:rFonts w:eastAsia="Times New Roman"/>
          <w:i/>
          <w:iCs/>
          <w:kern w:val="3"/>
          <w:sz w:val="24"/>
          <w:szCs w:val="24"/>
          <w:u w:val="single"/>
          <w:lang w:eastAsia="pl-PL"/>
        </w:rPr>
        <w:t>cm</w:t>
      </w:r>
    </w:p>
    <w:p w14:paraId="33B82D0C" w14:textId="77777777" w:rsidR="006916E5" w:rsidRPr="008B0864" w:rsidRDefault="006916E5" w:rsidP="00D03D2A">
      <w:pPr>
        <w:pStyle w:val="Tekstpodstawowy"/>
        <w:spacing w:line="276" w:lineRule="auto"/>
        <w:jc w:val="both"/>
        <w:rPr>
          <w:rStyle w:val="arialnarow"/>
          <w:bCs w:val="0"/>
          <w:kern w:val="3"/>
          <w:sz w:val="24"/>
          <w:szCs w:val="24"/>
          <w:lang w:eastAsia="pl-PL"/>
        </w:rPr>
      </w:pPr>
      <w:r w:rsidRPr="008B0864">
        <w:rPr>
          <w:rStyle w:val="arialnarow"/>
          <w:bCs w:val="0"/>
          <w:kern w:val="3"/>
          <w:sz w:val="24"/>
          <w:szCs w:val="24"/>
          <w:lang w:eastAsia="pl-PL"/>
        </w:rPr>
        <w:t>Materiały dodatkowe:</w:t>
      </w:r>
    </w:p>
    <w:p w14:paraId="3BA4EC9E" w14:textId="77777777" w:rsidR="00146135" w:rsidRPr="008B0864" w:rsidRDefault="00146135" w:rsidP="005F674C">
      <w:pPr>
        <w:pStyle w:val="Tekstpodstawowy"/>
        <w:numPr>
          <w:ilvl w:val="0"/>
          <w:numId w:val="4"/>
        </w:numPr>
        <w:spacing w:line="276" w:lineRule="auto"/>
        <w:jc w:val="both"/>
        <w:rPr>
          <w:rStyle w:val="arialnarow"/>
          <w:b w:val="0"/>
          <w:bCs w:val="0"/>
          <w:kern w:val="3"/>
          <w:sz w:val="24"/>
          <w:szCs w:val="24"/>
          <w:lang w:eastAsia="pl-PL"/>
        </w:rPr>
      </w:pPr>
      <w:r w:rsidRPr="008B0864">
        <w:rPr>
          <w:rStyle w:val="arialnarow"/>
          <w:b w:val="0"/>
          <w:bCs w:val="0"/>
          <w:kern w:val="3"/>
          <w:sz w:val="24"/>
          <w:szCs w:val="24"/>
          <w:lang w:eastAsia="pl-PL"/>
        </w:rPr>
        <w:t>Krawężnik drogowy o wym. 15x30cm</w:t>
      </w:r>
    </w:p>
    <w:p w14:paraId="41163946" w14:textId="77777777" w:rsidR="00146135" w:rsidRPr="008B0864" w:rsidRDefault="00146135" w:rsidP="005F674C">
      <w:pPr>
        <w:pStyle w:val="Tekstpodstawowy"/>
        <w:numPr>
          <w:ilvl w:val="0"/>
          <w:numId w:val="4"/>
        </w:numPr>
        <w:spacing w:line="276" w:lineRule="auto"/>
        <w:jc w:val="both"/>
        <w:rPr>
          <w:rStyle w:val="arialnarow"/>
          <w:b w:val="0"/>
          <w:bCs w:val="0"/>
          <w:kern w:val="3"/>
          <w:sz w:val="24"/>
          <w:szCs w:val="24"/>
          <w:lang w:eastAsia="pl-PL"/>
        </w:rPr>
      </w:pPr>
      <w:r w:rsidRPr="008B0864">
        <w:rPr>
          <w:rStyle w:val="arialnarow"/>
          <w:b w:val="0"/>
          <w:bCs w:val="0"/>
          <w:kern w:val="3"/>
          <w:sz w:val="24"/>
          <w:szCs w:val="24"/>
          <w:lang w:eastAsia="pl-PL"/>
        </w:rPr>
        <w:t>Krawężnik najazdowy o wym. 15x25cm</w:t>
      </w:r>
    </w:p>
    <w:p w14:paraId="0C9FFE09" w14:textId="77777777" w:rsidR="006916E5" w:rsidRPr="008B0864" w:rsidRDefault="00BC4558" w:rsidP="005F674C">
      <w:pPr>
        <w:pStyle w:val="Tekstpodstawowy"/>
        <w:numPr>
          <w:ilvl w:val="0"/>
          <w:numId w:val="4"/>
        </w:numPr>
        <w:spacing w:line="276" w:lineRule="auto"/>
        <w:jc w:val="both"/>
        <w:rPr>
          <w:rStyle w:val="arialnarow"/>
          <w:b w:val="0"/>
          <w:bCs w:val="0"/>
          <w:kern w:val="3"/>
          <w:sz w:val="24"/>
          <w:szCs w:val="24"/>
          <w:lang w:eastAsia="pl-PL"/>
        </w:rPr>
      </w:pPr>
      <w:r w:rsidRPr="008B0864">
        <w:rPr>
          <w:rStyle w:val="arialnarow"/>
          <w:b w:val="0"/>
          <w:bCs w:val="0"/>
          <w:kern w:val="3"/>
          <w:sz w:val="24"/>
          <w:szCs w:val="24"/>
          <w:lang w:eastAsia="pl-PL"/>
        </w:rPr>
        <w:t xml:space="preserve">Opornik drogowy </w:t>
      </w:r>
      <w:r w:rsidR="006916E5" w:rsidRPr="008B0864">
        <w:rPr>
          <w:rStyle w:val="arialnarow"/>
          <w:b w:val="0"/>
          <w:bCs w:val="0"/>
          <w:kern w:val="3"/>
          <w:sz w:val="24"/>
          <w:szCs w:val="24"/>
          <w:lang w:eastAsia="pl-PL"/>
        </w:rPr>
        <w:t>o wym. 1</w:t>
      </w:r>
      <w:r w:rsidRPr="008B0864">
        <w:rPr>
          <w:rStyle w:val="arialnarow"/>
          <w:b w:val="0"/>
          <w:bCs w:val="0"/>
          <w:kern w:val="3"/>
          <w:sz w:val="24"/>
          <w:szCs w:val="24"/>
          <w:lang w:eastAsia="pl-PL"/>
        </w:rPr>
        <w:t>2</w:t>
      </w:r>
      <w:r w:rsidR="006916E5" w:rsidRPr="008B0864">
        <w:rPr>
          <w:rStyle w:val="arialnarow"/>
          <w:b w:val="0"/>
          <w:bCs w:val="0"/>
          <w:kern w:val="3"/>
          <w:sz w:val="24"/>
          <w:szCs w:val="24"/>
          <w:lang w:eastAsia="pl-PL"/>
        </w:rPr>
        <w:t>x</w:t>
      </w:r>
      <w:r w:rsidRPr="008B0864">
        <w:rPr>
          <w:rStyle w:val="arialnarow"/>
          <w:b w:val="0"/>
          <w:bCs w:val="0"/>
          <w:kern w:val="3"/>
          <w:sz w:val="24"/>
          <w:szCs w:val="24"/>
          <w:lang w:eastAsia="pl-PL"/>
        </w:rPr>
        <w:t>25</w:t>
      </w:r>
      <w:r w:rsidR="006916E5" w:rsidRPr="008B0864">
        <w:rPr>
          <w:rStyle w:val="arialnarow"/>
          <w:b w:val="0"/>
          <w:bCs w:val="0"/>
          <w:kern w:val="3"/>
          <w:sz w:val="24"/>
          <w:szCs w:val="24"/>
          <w:lang w:eastAsia="pl-PL"/>
        </w:rPr>
        <w:t>cm</w:t>
      </w:r>
    </w:p>
    <w:p w14:paraId="70E15D4F" w14:textId="77777777" w:rsidR="006916E5" w:rsidRDefault="006916E5" w:rsidP="005F674C">
      <w:pPr>
        <w:pStyle w:val="Tekstpodstawowy"/>
        <w:numPr>
          <w:ilvl w:val="0"/>
          <w:numId w:val="4"/>
        </w:numPr>
        <w:spacing w:line="276" w:lineRule="auto"/>
        <w:jc w:val="both"/>
        <w:rPr>
          <w:rStyle w:val="arialnarow"/>
          <w:b w:val="0"/>
          <w:bCs w:val="0"/>
          <w:kern w:val="3"/>
          <w:sz w:val="24"/>
          <w:szCs w:val="24"/>
          <w:lang w:eastAsia="pl-PL"/>
        </w:rPr>
      </w:pPr>
      <w:r w:rsidRPr="008B0864">
        <w:rPr>
          <w:rStyle w:val="arialnarow"/>
          <w:b w:val="0"/>
          <w:bCs w:val="0"/>
          <w:kern w:val="3"/>
          <w:sz w:val="24"/>
          <w:szCs w:val="24"/>
          <w:lang w:eastAsia="pl-PL"/>
        </w:rPr>
        <w:t xml:space="preserve">Obrzeże </w:t>
      </w:r>
      <w:r w:rsidR="00BC4558" w:rsidRPr="008B0864">
        <w:rPr>
          <w:rStyle w:val="arialnarow"/>
          <w:b w:val="0"/>
          <w:bCs w:val="0"/>
          <w:kern w:val="3"/>
          <w:sz w:val="24"/>
          <w:szCs w:val="24"/>
          <w:lang w:eastAsia="pl-PL"/>
        </w:rPr>
        <w:t>betonowe</w:t>
      </w:r>
      <w:r w:rsidRPr="008B0864">
        <w:rPr>
          <w:rStyle w:val="arialnarow"/>
          <w:b w:val="0"/>
          <w:bCs w:val="0"/>
          <w:kern w:val="3"/>
          <w:sz w:val="24"/>
          <w:szCs w:val="24"/>
          <w:lang w:eastAsia="pl-PL"/>
        </w:rPr>
        <w:t xml:space="preserve"> o wymiarach </w:t>
      </w:r>
      <w:r w:rsidR="00146135" w:rsidRPr="008B0864">
        <w:rPr>
          <w:rStyle w:val="arialnarow"/>
          <w:b w:val="0"/>
          <w:bCs w:val="0"/>
          <w:kern w:val="3"/>
          <w:sz w:val="24"/>
          <w:szCs w:val="24"/>
          <w:lang w:eastAsia="pl-PL"/>
        </w:rPr>
        <w:t>6</w:t>
      </w:r>
      <w:r w:rsidRPr="008B0864">
        <w:rPr>
          <w:rStyle w:val="arialnarow"/>
          <w:b w:val="0"/>
          <w:bCs w:val="0"/>
          <w:kern w:val="3"/>
          <w:sz w:val="24"/>
          <w:szCs w:val="24"/>
          <w:lang w:eastAsia="pl-PL"/>
        </w:rPr>
        <w:t>x</w:t>
      </w:r>
      <w:r w:rsidR="00146135" w:rsidRPr="008B0864">
        <w:rPr>
          <w:rStyle w:val="arialnarow"/>
          <w:b w:val="0"/>
          <w:bCs w:val="0"/>
          <w:kern w:val="3"/>
          <w:sz w:val="24"/>
          <w:szCs w:val="24"/>
          <w:lang w:eastAsia="pl-PL"/>
        </w:rPr>
        <w:t>2</w:t>
      </w:r>
      <w:r w:rsidRPr="008B0864">
        <w:rPr>
          <w:rStyle w:val="arialnarow"/>
          <w:b w:val="0"/>
          <w:bCs w:val="0"/>
          <w:kern w:val="3"/>
          <w:sz w:val="24"/>
          <w:szCs w:val="24"/>
          <w:lang w:eastAsia="pl-PL"/>
        </w:rPr>
        <w:t>0cm</w:t>
      </w:r>
    </w:p>
    <w:p w14:paraId="051EDA80" w14:textId="77777777" w:rsidR="006916E5" w:rsidRPr="00E32D01" w:rsidRDefault="006916E5" w:rsidP="00D03D2A">
      <w:pPr>
        <w:pStyle w:val="Tekstpodstawowy"/>
        <w:spacing w:line="276" w:lineRule="auto"/>
        <w:jc w:val="both"/>
        <w:rPr>
          <w:rStyle w:val="arialnarow"/>
          <w:kern w:val="3"/>
          <w:sz w:val="24"/>
          <w:szCs w:val="24"/>
          <w:lang w:eastAsia="pl-PL"/>
        </w:rPr>
      </w:pPr>
      <w:r w:rsidRPr="00E32D01">
        <w:rPr>
          <w:rStyle w:val="arialnarow"/>
          <w:kern w:val="3"/>
          <w:sz w:val="24"/>
          <w:szCs w:val="24"/>
          <w:lang w:eastAsia="pl-PL"/>
        </w:rPr>
        <w:t>w/w materiały należy ustawić na ławie betonowej z oporem, wykonanej z betonu C12/15.</w:t>
      </w:r>
    </w:p>
    <w:p w14:paraId="0BB11DCB" w14:textId="77777777" w:rsidR="00D03D2A" w:rsidRPr="00E32D01" w:rsidRDefault="00D03D2A" w:rsidP="00D03D2A">
      <w:pPr>
        <w:pStyle w:val="Tekstpodstawowy"/>
        <w:spacing w:line="276" w:lineRule="auto"/>
        <w:jc w:val="both"/>
        <w:rPr>
          <w:rStyle w:val="arialnarow"/>
          <w:kern w:val="3"/>
          <w:sz w:val="24"/>
          <w:szCs w:val="24"/>
          <w:lang w:eastAsia="pl-PL"/>
        </w:rPr>
      </w:pPr>
    </w:p>
    <w:p w14:paraId="24D0BE8D" w14:textId="77777777" w:rsidR="006916E5" w:rsidRPr="00E32D01" w:rsidRDefault="006916E5" w:rsidP="00D03D2A">
      <w:pPr>
        <w:pStyle w:val="Nagwek1"/>
        <w:spacing w:line="276" w:lineRule="auto"/>
        <w:jc w:val="both"/>
        <w:rPr>
          <w:rStyle w:val="arialnarow"/>
          <w:kern w:val="3"/>
          <w:sz w:val="24"/>
          <w:szCs w:val="24"/>
          <w:lang w:eastAsia="pl-PL"/>
        </w:rPr>
      </w:pPr>
      <w:bookmarkStart w:id="15" w:name="_Toc72833155"/>
      <w:bookmarkStart w:id="16" w:name="_Toc118719818"/>
      <w:r w:rsidRPr="00E32D01">
        <w:rPr>
          <w:rStyle w:val="arialnarow"/>
          <w:kern w:val="3"/>
          <w:sz w:val="24"/>
          <w:szCs w:val="24"/>
          <w:lang w:eastAsia="pl-PL"/>
        </w:rPr>
        <w:t>c.</w:t>
      </w:r>
      <w:r w:rsidRPr="00E32D01">
        <w:rPr>
          <w:rStyle w:val="arialnarow"/>
          <w:kern w:val="3"/>
          <w:sz w:val="24"/>
          <w:szCs w:val="24"/>
          <w:lang w:eastAsia="pl-PL"/>
        </w:rPr>
        <w:tab/>
        <w:t>Rozwiązania sytuacyjno-wysokościowe</w:t>
      </w:r>
      <w:bookmarkEnd w:id="15"/>
      <w:bookmarkEnd w:id="16"/>
    </w:p>
    <w:p w14:paraId="772AFDD6" w14:textId="77777777" w:rsidR="0000772E" w:rsidRPr="00520963" w:rsidRDefault="00AD6F4F" w:rsidP="00D03D2A">
      <w:pPr>
        <w:spacing w:line="276" w:lineRule="auto"/>
        <w:ind w:firstLine="432"/>
        <w:jc w:val="both"/>
        <w:rPr>
          <w:rStyle w:val="arialnarow"/>
          <w:kern w:val="3"/>
          <w:sz w:val="24"/>
          <w:szCs w:val="24"/>
          <w:lang w:eastAsia="pl-PL"/>
        </w:rPr>
      </w:pPr>
      <w:r w:rsidRPr="00520963">
        <w:rPr>
          <w:rStyle w:val="arialnarow"/>
          <w:kern w:val="3"/>
          <w:sz w:val="24"/>
          <w:szCs w:val="24"/>
          <w:lang w:eastAsia="pl-PL"/>
        </w:rPr>
        <w:t xml:space="preserve">Projektowana inwestycja została zaprojektowana </w:t>
      </w:r>
      <w:r w:rsidR="00520963" w:rsidRPr="00520963">
        <w:rPr>
          <w:rStyle w:val="arialnarow"/>
          <w:kern w:val="3"/>
          <w:sz w:val="24"/>
          <w:szCs w:val="24"/>
        </w:rPr>
        <w:t xml:space="preserve">po istniejącym śladzie drogi, a projektowana oś </w:t>
      </w:r>
      <w:r w:rsidR="0084250B">
        <w:rPr>
          <w:rStyle w:val="arialnarow"/>
          <w:kern w:val="3"/>
          <w:sz w:val="24"/>
          <w:szCs w:val="24"/>
        </w:rPr>
        <w:t>została</w:t>
      </w:r>
      <w:r w:rsidR="00520963" w:rsidRPr="00520963">
        <w:rPr>
          <w:rStyle w:val="arialnarow"/>
          <w:kern w:val="3"/>
          <w:sz w:val="24"/>
          <w:szCs w:val="24"/>
        </w:rPr>
        <w:t xml:space="preserve"> wpisana w jej istniejący przebieg. Ponadto projektowana droga została</w:t>
      </w:r>
      <w:r w:rsidR="0000772E" w:rsidRPr="00520963">
        <w:rPr>
          <w:rStyle w:val="arialnarow"/>
          <w:kern w:val="3"/>
          <w:sz w:val="24"/>
          <w:szCs w:val="24"/>
          <w:lang w:eastAsia="pl-PL"/>
        </w:rPr>
        <w:t xml:space="preserve"> podzielona na </w:t>
      </w:r>
      <w:r w:rsidR="003F4749" w:rsidRPr="00520963">
        <w:rPr>
          <w:rStyle w:val="arialnarow"/>
          <w:kern w:val="3"/>
          <w:sz w:val="24"/>
          <w:szCs w:val="24"/>
          <w:lang w:eastAsia="pl-PL"/>
        </w:rPr>
        <w:t>2</w:t>
      </w:r>
      <w:r w:rsidR="0000772E" w:rsidRPr="00520963">
        <w:rPr>
          <w:rStyle w:val="arialnarow"/>
          <w:kern w:val="3"/>
          <w:sz w:val="24"/>
          <w:szCs w:val="24"/>
          <w:lang w:eastAsia="pl-PL"/>
        </w:rPr>
        <w:t xml:space="preserve"> odcinki:</w:t>
      </w:r>
    </w:p>
    <w:p w14:paraId="4758FA0C" w14:textId="06C927E7" w:rsidR="0000772E" w:rsidRPr="00520963" w:rsidRDefault="0000772E" w:rsidP="005F674C">
      <w:pPr>
        <w:numPr>
          <w:ilvl w:val="0"/>
          <w:numId w:val="13"/>
        </w:numPr>
        <w:spacing w:line="276" w:lineRule="auto"/>
        <w:jc w:val="both"/>
        <w:rPr>
          <w:rStyle w:val="arialnarow"/>
          <w:kern w:val="3"/>
          <w:sz w:val="24"/>
          <w:szCs w:val="24"/>
          <w:lang w:eastAsia="pl-PL"/>
        </w:rPr>
      </w:pPr>
      <w:r w:rsidRPr="00520963">
        <w:rPr>
          <w:rStyle w:val="arialnarow"/>
          <w:kern w:val="3"/>
          <w:sz w:val="24"/>
          <w:szCs w:val="24"/>
          <w:lang w:eastAsia="pl-PL"/>
        </w:rPr>
        <w:t xml:space="preserve">odcinek A-B – o dł. </w:t>
      </w:r>
      <w:r w:rsidR="00C84414">
        <w:rPr>
          <w:rStyle w:val="arialnarow"/>
          <w:kern w:val="3"/>
          <w:sz w:val="24"/>
          <w:szCs w:val="24"/>
          <w:lang w:eastAsia="pl-PL"/>
        </w:rPr>
        <w:t>413,32m</w:t>
      </w:r>
    </w:p>
    <w:p w14:paraId="3B7D6937" w14:textId="4E9450C0" w:rsidR="0000772E" w:rsidRDefault="0000772E" w:rsidP="005F674C">
      <w:pPr>
        <w:numPr>
          <w:ilvl w:val="0"/>
          <w:numId w:val="13"/>
        </w:numPr>
        <w:spacing w:line="276" w:lineRule="auto"/>
        <w:jc w:val="both"/>
        <w:rPr>
          <w:rStyle w:val="arialnarow"/>
          <w:kern w:val="3"/>
          <w:sz w:val="24"/>
          <w:szCs w:val="24"/>
          <w:lang w:eastAsia="pl-PL"/>
        </w:rPr>
      </w:pPr>
      <w:r w:rsidRPr="00520963">
        <w:rPr>
          <w:rStyle w:val="arialnarow"/>
          <w:kern w:val="3"/>
          <w:sz w:val="24"/>
          <w:szCs w:val="24"/>
          <w:lang w:eastAsia="pl-PL"/>
        </w:rPr>
        <w:t xml:space="preserve">odcinek C-D – o dł. </w:t>
      </w:r>
      <w:r w:rsidR="00C84414">
        <w:rPr>
          <w:rStyle w:val="arialnarow"/>
          <w:kern w:val="3"/>
          <w:sz w:val="24"/>
          <w:szCs w:val="24"/>
          <w:lang w:eastAsia="pl-PL"/>
        </w:rPr>
        <w:t>30,04m</w:t>
      </w:r>
    </w:p>
    <w:p w14:paraId="71F88A3F" w14:textId="39BC74B2" w:rsidR="00C84414" w:rsidRPr="00520963" w:rsidRDefault="00C84414" w:rsidP="005F674C">
      <w:pPr>
        <w:numPr>
          <w:ilvl w:val="0"/>
          <w:numId w:val="13"/>
        </w:numPr>
        <w:spacing w:line="276" w:lineRule="auto"/>
        <w:jc w:val="both"/>
        <w:rPr>
          <w:rStyle w:val="arialnarow"/>
          <w:kern w:val="3"/>
          <w:sz w:val="24"/>
          <w:szCs w:val="24"/>
          <w:lang w:eastAsia="pl-PL"/>
        </w:rPr>
      </w:pPr>
      <w:r>
        <w:rPr>
          <w:rStyle w:val="arialnarow"/>
          <w:kern w:val="3"/>
          <w:sz w:val="24"/>
          <w:szCs w:val="24"/>
          <w:lang w:eastAsia="pl-PL"/>
        </w:rPr>
        <w:t xml:space="preserve">odcinek chodnik </w:t>
      </w:r>
      <w:r w:rsidRPr="00520963">
        <w:rPr>
          <w:rStyle w:val="arialnarow"/>
          <w:kern w:val="3"/>
          <w:sz w:val="24"/>
          <w:szCs w:val="24"/>
          <w:lang w:eastAsia="pl-PL"/>
        </w:rPr>
        <w:t xml:space="preserve">– o dł. </w:t>
      </w:r>
      <w:r>
        <w:rPr>
          <w:rStyle w:val="arialnarow"/>
          <w:kern w:val="3"/>
          <w:sz w:val="24"/>
          <w:szCs w:val="24"/>
          <w:lang w:eastAsia="pl-PL"/>
        </w:rPr>
        <w:t>302,61</w:t>
      </w:r>
      <w:r w:rsidRPr="00520963">
        <w:rPr>
          <w:rStyle w:val="arialnarow"/>
          <w:kern w:val="3"/>
          <w:sz w:val="24"/>
          <w:szCs w:val="24"/>
          <w:lang w:eastAsia="pl-PL"/>
        </w:rPr>
        <w:t>m.</w:t>
      </w:r>
    </w:p>
    <w:p w14:paraId="2A8F6AEF" w14:textId="2764CD58" w:rsidR="00872B7B" w:rsidRDefault="00872B7B" w:rsidP="0084250B">
      <w:pPr>
        <w:spacing w:line="276" w:lineRule="auto"/>
        <w:ind w:firstLine="432"/>
        <w:jc w:val="both"/>
        <w:rPr>
          <w:rStyle w:val="arialnarow"/>
          <w:kern w:val="3"/>
          <w:sz w:val="24"/>
          <w:szCs w:val="24"/>
          <w:lang w:eastAsia="pl-PL"/>
        </w:rPr>
      </w:pPr>
    </w:p>
    <w:p w14:paraId="29380919" w14:textId="4D8A6CA1" w:rsidR="00A638DA" w:rsidRDefault="00A638DA" w:rsidP="00A638DA">
      <w:pPr>
        <w:spacing w:line="276" w:lineRule="auto"/>
        <w:ind w:firstLine="432"/>
        <w:jc w:val="both"/>
        <w:rPr>
          <w:rStyle w:val="arialnarow"/>
          <w:kern w:val="3"/>
          <w:lang w:eastAsia="pl-PL"/>
        </w:rPr>
      </w:pPr>
      <w:r w:rsidRPr="00C97E2A">
        <w:rPr>
          <w:rStyle w:val="arialnarow"/>
          <w:b/>
          <w:bCs/>
          <w:kern w:val="3"/>
          <w:lang w:eastAsia="pl-PL"/>
        </w:rPr>
        <w:t>Odcinek A-B</w:t>
      </w:r>
      <w:r>
        <w:rPr>
          <w:rStyle w:val="arialnarow"/>
          <w:kern w:val="3"/>
          <w:lang w:eastAsia="pl-PL"/>
        </w:rPr>
        <w:t xml:space="preserve"> został zaprojektowany z kostki brukowej betonowej typu eko-domino o szerokości 4,00m do 5,00 o pochyleniu poprzecznym jednostronnym równym 2%. Wzdłuż jezdni zostało zaprojektowane obramowanie z oporników drogowych o wymiarach 12x25cm i krawężników najazdowych o wymiarach 12x22cm na wjazdach, które należy ustawić ze światłem +3cm na ławie betonowej z oporem C12/15. </w:t>
      </w:r>
    </w:p>
    <w:p w14:paraId="4AB30B34" w14:textId="5C9E4235" w:rsidR="00C97E2A" w:rsidRDefault="006140C8" w:rsidP="00C97E2A">
      <w:pPr>
        <w:spacing w:line="276" w:lineRule="auto"/>
        <w:ind w:firstLine="432"/>
        <w:jc w:val="both"/>
        <w:rPr>
          <w:rStyle w:val="arialnarow"/>
          <w:kern w:val="3"/>
          <w:lang w:eastAsia="pl-PL"/>
        </w:rPr>
      </w:pPr>
      <w:r>
        <w:rPr>
          <w:rStyle w:val="arialnarow"/>
          <w:kern w:val="3"/>
          <w:lang w:eastAsia="pl-PL"/>
        </w:rPr>
        <w:lastRenderedPageBreak/>
        <w:t xml:space="preserve">Skrzyżowania z drogą wojewódzką nr 119 zostały zaprojektowane z betonu asfaltowego oraz wyokrąglone łukami o promieniu R=8m. </w:t>
      </w:r>
    </w:p>
    <w:p w14:paraId="7F934E6A" w14:textId="77777777" w:rsidR="00C97E2A" w:rsidRDefault="00C97E2A" w:rsidP="00C97E2A">
      <w:pPr>
        <w:spacing w:line="276" w:lineRule="auto"/>
        <w:ind w:firstLine="432"/>
        <w:jc w:val="both"/>
        <w:rPr>
          <w:rStyle w:val="arialnarow"/>
          <w:kern w:val="3"/>
          <w:lang w:eastAsia="pl-PL"/>
        </w:rPr>
      </w:pPr>
    </w:p>
    <w:p w14:paraId="65C1BB28" w14:textId="7B7374FD" w:rsidR="00A638DA" w:rsidRDefault="00A638DA" w:rsidP="00A638DA">
      <w:pPr>
        <w:spacing w:line="276" w:lineRule="auto"/>
        <w:ind w:firstLine="432"/>
        <w:jc w:val="both"/>
        <w:rPr>
          <w:rStyle w:val="arialnarow"/>
          <w:kern w:val="3"/>
          <w:lang w:eastAsia="pl-PL"/>
        </w:rPr>
      </w:pPr>
      <w:r w:rsidRPr="00C97E2A">
        <w:rPr>
          <w:rStyle w:val="arialnarow"/>
          <w:b/>
          <w:bCs/>
          <w:kern w:val="3"/>
          <w:lang w:eastAsia="pl-PL"/>
        </w:rPr>
        <w:t>Odcinek C-D</w:t>
      </w:r>
      <w:r>
        <w:rPr>
          <w:rStyle w:val="arialnarow"/>
          <w:kern w:val="3"/>
          <w:lang w:eastAsia="pl-PL"/>
        </w:rPr>
        <w:t xml:space="preserve"> został zaprojektowany z kostki brukowej betonowej typu </w:t>
      </w:r>
      <w:r w:rsidR="00C97E2A">
        <w:rPr>
          <w:rStyle w:val="arialnarow"/>
          <w:kern w:val="3"/>
          <w:lang w:eastAsia="pl-PL"/>
        </w:rPr>
        <w:t>eko-domino</w:t>
      </w:r>
      <w:r>
        <w:rPr>
          <w:rStyle w:val="arialnarow"/>
          <w:kern w:val="3"/>
          <w:lang w:eastAsia="pl-PL"/>
        </w:rPr>
        <w:t xml:space="preserve"> o szerokości 5,00m o pochyleniu </w:t>
      </w:r>
      <w:r w:rsidR="00C97E2A">
        <w:rPr>
          <w:rStyle w:val="arialnarow"/>
          <w:kern w:val="3"/>
          <w:lang w:eastAsia="pl-PL"/>
        </w:rPr>
        <w:t>jednostronnym</w:t>
      </w:r>
      <w:r>
        <w:rPr>
          <w:rStyle w:val="arialnarow"/>
          <w:kern w:val="3"/>
          <w:lang w:eastAsia="pl-PL"/>
        </w:rPr>
        <w:t xml:space="preserve"> równym 2%. Obramowanie odcinka C-D zaprojektowano z </w:t>
      </w:r>
      <w:r w:rsidR="00C97E2A">
        <w:rPr>
          <w:rStyle w:val="arialnarow"/>
          <w:kern w:val="3"/>
          <w:lang w:eastAsia="pl-PL"/>
        </w:rPr>
        <w:t>oporników drogowych</w:t>
      </w:r>
      <w:r>
        <w:rPr>
          <w:rStyle w:val="arialnarow"/>
          <w:kern w:val="3"/>
          <w:lang w:eastAsia="pl-PL"/>
        </w:rPr>
        <w:t>, które należy ustawić na ławie betonowej z oporem C12/15</w:t>
      </w:r>
      <w:r w:rsidR="00C97E2A">
        <w:rPr>
          <w:rStyle w:val="arialnarow"/>
          <w:kern w:val="3"/>
          <w:lang w:eastAsia="pl-PL"/>
        </w:rPr>
        <w:t>. Na odcinku C-D od skrzyżowania z droga wojewódzka nr 119 został zaprojektowany chodnik o szerokości 2,00m, który należy obramować krawężnikiem drogowym o świetle +12cm oraz obrzeżem betonowym o wym. 8x30cm.</w:t>
      </w:r>
    </w:p>
    <w:p w14:paraId="7BF0B94F" w14:textId="77777777" w:rsidR="00C97E2A" w:rsidRDefault="00C97E2A" w:rsidP="00C97E2A">
      <w:pPr>
        <w:spacing w:line="276" w:lineRule="auto"/>
        <w:ind w:firstLine="432"/>
        <w:jc w:val="both"/>
        <w:rPr>
          <w:rStyle w:val="arialnarow"/>
          <w:b/>
          <w:bCs/>
          <w:kern w:val="3"/>
          <w:lang w:eastAsia="pl-PL"/>
        </w:rPr>
      </w:pPr>
    </w:p>
    <w:p w14:paraId="61266F79" w14:textId="7E4C51AF" w:rsidR="00A638DA" w:rsidRDefault="00C97E2A" w:rsidP="00C97E2A">
      <w:pPr>
        <w:spacing w:line="276" w:lineRule="auto"/>
        <w:ind w:firstLine="432"/>
        <w:jc w:val="both"/>
        <w:rPr>
          <w:rStyle w:val="arialnarow"/>
          <w:b/>
          <w:bCs/>
          <w:kern w:val="3"/>
          <w:lang w:eastAsia="pl-PL"/>
        </w:rPr>
      </w:pPr>
      <w:r w:rsidRPr="00C97E2A">
        <w:rPr>
          <w:rStyle w:val="arialnarow"/>
          <w:b/>
          <w:bCs/>
          <w:kern w:val="3"/>
          <w:lang w:eastAsia="pl-PL"/>
        </w:rPr>
        <w:t xml:space="preserve">Odcinek </w:t>
      </w:r>
      <w:r>
        <w:rPr>
          <w:rStyle w:val="arialnarow"/>
          <w:b/>
          <w:bCs/>
          <w:kern w:val="3"/>
          <w:lang w:eastAsia="pl-PL"/>
        </w:rPr>
        <w:t>ch</w:t>
      </w:r>
      <w:r w:rsidR="00AC1407">
        <w:rPr>
          <w:rStyle w:val="arialnarow"/>
          <w:b/>
          <w:bCs/>
          <w:kern w:val="3"/>
          <w:lang w:eastAsia="pl-PL"/>
        </w:rPr>
        <w:t xml:space="preserve">odnik </w:t>
      </w:r>
    </w:p>
    <w:p w14:paraId="50E6A4FA" w14:textId="096C3160" w:rsidR="00AC1407" w:rsidRPr="00AC1407" w:rsidRDefault="00AC1407" w:rsidP="00C97E2A">
      <w:pPr>
        <w:spacing w:line="276" w:lineRule="auto"/>
        <w:ind w:firstLine="432"/>
        <w:jc w:val="both"/>
        <w:rPr>
          <w:rStyle w:val="arialnarow"/>
          <w:kern w:val="3"/>
          <w:lang w:eastAsia="pl-PL"/>
        </w:rPr>
      </w:pPr>
      <w:r w:rsidRPr="00AC1407">
        <w:rPr>
          <w:rStyle w:val="arialnarow"/>
          <w:kern w:val="3"/>
          <w:lang w:eastAsia="pl-PL"/>
        </w:rPr>
        <w:t xml:space="preserve">W ramach niniejszego zadania </w:t>
      </w:r>
      <w:r>
        <w:rPr>
          <w:rStyle w:val="arialnarow"/>
          <w:kern w:val="3"/>
          <w:lang w:eastAsia="pl-PL"/>
        </w:rPr>
        <w:t>istniejący chodnik</w:t>
      </w:r>
      <w:r w:rsidR="00CB1952">
        <w:rPr>
          <w:rStyle w:val="arialnarow"/>
          <w:kern w:val="3"/>
          <w:lang w:eastAsia="pl-PL"/>
        </w:rPr>
        <w:t>, który biegnie w kierunku sołectwa Nowielin</w:t>
      </w:r>
      <w:r>
        <w:rPr>
          <w:rStyle w:val="arialnarow"/>
          <w:kern w:val="3"/>
          <w:lang w:eastAsia="pl-PL"/>
        </w:rPr>
        <w:t xml:space="preserve"> został przewidziany do przebudowy, </w:t>
      </w:r>
      <w:r w:rsidR="00CB1952">
        <w:rPr>
          <w:rStyle w:val="arialnarow"/>
          <w:kern w:val="3"/>
          <w:lang w:eastAsia="pl-PL"/>
        </w:rPr>
        <w:t xml:space="preserve">w </w:t>
      </w:r>
      <w:r>
        <w:rPr>
          <w:rStyle w:val="arialnarow"/>
          <w:kern w:val="3"/>
          <w:lang w:eastAsia="pl-PL"/>
        </w:rPr>
        <w:t xml:space="preserve">ramach którego istniejąca nawierzchnia z płytek betonowych </w:t>
      </w:r>
      <w:r w:rsidR="00CB1952">
        <w:rPr>
          <w:rStyle w:val="arialnarow"/>
          <w:kern w:val="3"/>
          <w:lang w:eastAsia="pl-PL"/>
        </w:rPr>
        <w:t>i</w:t>
      </w:r>
      <w:r>
        <w:rPr>
          <w:rStyle w:val="arialnarow"/>
          <w:kern w:val="3"/>
          <w:lang w:eastAsia="pl-PL"/>
        </w:rPr>
        <w:t xml:space="preserve"> asfaltowa zostanie rozebrana a w to miejsce zostanie wykonany nowy chodnik o szerokości 2,50m.</w:t>
      </w:r>
      <w:r w:rsidRPr="00AC1407">
        <w:rPr>
          <w:rStyle w:val="arialnarow"/>
          <w:kern w:val="3"/>
          <w:lang w:eastAsia="pl-PL"/>
        </w:rPr>
        <w:t xml:space="preserve"> </w:t>
      </w:r>
      <w:r w:rsidR="00CB1952">
        <w:rPr>
          <w:rStyle w:val="arialnarow"/>
          <w:kern w:val="3"/>
          <w:lang w:eastAsia="pl-PL"/>
        </w:rPr>
        <w:t xml:space="preserve">w ciągu projektowanego chodnika zaprojektowano schody o wymiarach </w:t>
      </w:r>
      <w:r w:rsidR="008C2992">
        <w:rPr>
          <w:rStyle w:val="arialnarow"/>
          <w:kern w:val="3"/>
          <w:lang w:eastAsia="pl-PL"/>
        </w:rPr>
        <w:t>3</w:t>
      </w:r>
      <w:r w:rsidR="00CB1952">
        <w:rPr>
          <w:rStyle w:val="arialnarow"/>
          <w:kern w:val="3"/>
          <w:lang w:eastAsia="pl-PL"/>
        </w:rPr>
        <w:t>8x</w:t>
      </w:r>
      <w:r w:rsidR="008C2992">
        <w:rPr>
          <w:rStyle w:val="arialnarow"/>
          <w:kern w:val="3"/>
          <w:lang w:eastAsia="pl-PL"/>
        </w:rPr>
        <w:t>13,5</w:t>
      </w:r>
      <w:r w:rsidR="00CB1952">
        <w:rPr>
          <w:rStyle w:val="arialnarow"/>
          <w:kern w:val="3"/>
          <w:lang w:eastAsia="pl-PL"/>
        </w:rPr>
        <w:t xml:space="preserve">cm, na których należy wykonać rampę podjazdową </w:t>
      </w:r>
      <w:r w:rsidR="00425AE0">
        <w:rPr>
          <w:rStyle w:val="arialnarow"/>
          <w:kern w:val="3"/>
          <w:lang w:eastAsia="pl-PL"/>
        </w:rPr>
        <w:t xml:space="preserve">dla wózków i rowerów, </w:t>
      </w:r>
      <w:r w:rsidR="00CB1952">
        <w:rPr>
          <w:rStyle w:val="arialnarow"/>
          <w:kern w:val="3"/>
          <w:lang w:eastAsia="pl-PL"/>
        </w:rPr>
        <w:t xml:space="preserve">którą przedstawiono na przekroju normalnym (rys. nr 2). </w:t>
      </w:r>
    </w:p>
    <w:p w14:paraId="160BB307" w14:textId="77777777" w:rsidR="00C97E2A" w:rsidRDefault="00C97E2A" w:rsidP="00C97E2A">
      <w:pPr>
        <w:spacing w:line="276" w:lineRule="auto"/>
        <w:ind w:firstLine="432"/>
        <w:jc w:val="both"/>
        <w:rPr>
          <w:rStyle w:val="arialnarow"/>
          <w:kern w:val="3"/>
          <w:sz w:val="24"/>
          <w:szCs w:val="24"/>
          <w:lang w:eastAsia="pl-PL"/>
        </w:rPr>
      </w:pPr>
    </w:p>
    <w:p w14:paraId="1393ADF9" w14:textId="77777777" w:rsidR="00D84116" w:rsidRPr="00425AE0" w:rsidRDefault="00D84116" w:rsidP="00D03D2A">
      <w:pPr>
        <w:pStyle w:val="Textbody"/>
        <w:numPr>
          <w:ilvl w:val="0"/>
          <w:numId w:val="1"/>
        </w:numPr>
        <w:spacing w:line="276" w:lineRule="auto"/>
        <w:jc w:val="both"/>
        <w:rPr>
          <w:rStyle w:val="arialnarow"/>
          <w:b/>
          <w:bCs/>
        </w:rPr>
      </w:pPr>
      <w:bookmarkStart w:id="17" w:name="_Hlk97656823"/>
      <w:r w:rsidRPr="00425AE0">
        <w:rPr>
          <w:rStyle w:val="arialnarow"/>
          <w:b/>
          <w:bCs/>
        </w:rPr>
        <w:t>Przebudowa zjazdów</w:t>
      </w:r>
    </w:p>
    <w:p w14:paraId="2385DCEF" w14:textId="65553FED" w:rsidR="0084250B" w:rsidRDefault="00425AE0" w:rsidP="00D03D2A">
      <w:pPr>
        <w:pStyle w:val="Textbody"/>
        <w:spacing w:line="276" w:lineRule="auto"/>
        <w:ind w:firstLine="432"/>
        <w:jc w:val="both"/>
        <w:rPr>
          <w:rStyle w:val="arialnarow"/>
          <w:sz w:val="24"/>
          <w:szCs w:val="24"/>
        </w:rPr>
      </w:pPr>
      <w:r>
        <w:rPr>
          <w:rStyle w:val="arialnarow"/>
          <w:sz w:val="24"/>
          <w:szCs w:val="24"/>
        </w:rPr>
        <w:t xml:space="preserve">W ciągu projektowanej inwestycji przewidziano </w:t>
      </w:r>
      <w:r w:rsidR="00D84116" w:rsidRPr="00E32D01">
        <w:rPr>
          <w:rStyle w:val="arialnarow"/>
          <w:sz w:val="24"/>
          <w:szCs w:val="24"/>
        </w:rPr>
        <w:t>przebudowę zjazd</w:t>
      </w:r>
      <w:r w:rsidR="00E66892">
        <w:rPr>
          <w:rStyle w:val="arialnarow"/>
          <w:sz w:val="24"/>
          <w:szCs w:val="24"/>
        </w:rPr>
        <w:t>ów</w:t>
      </w:r>
      <w:r w:rsidR="00D84116" w:rsidRPr="00E32D01">
        <w:rPr>
          <w:rStyle w:val="arialnarow"/>
          <w:sz w:val="24"/>
          <w:szCs w:val="24"/>
        </w:rPr>
        <w:t xml:space="preserve"> do posesji, która obejmuje wykonanie utwardzenia od istniejące</w:t>
      </w:r>
      <w:r w:rsidR="0084250B">
        <w:rPr>
          <w:rStyle w:val="arialnarow"/>
          <w:sz w:val="24"/>
          <w:szCs w:val="24"/>
        </w:rPr>
        <w:t>j bramy</w:t>
      </w:r>
      <w:r>
        <w:rPr>
          <w:rStyle w:val="arialnarow"/>
          <w:sz w:val="24"/>
          <w:szCs w:val="24"/>
        </w:rPr>
        <w:t xml:space="preserve"> </w:t>
      </w:r>
      <w:r w:rsidR="00D84116" w:rsidRPr="00E32D01">
        <w:rPr>
          <w:rStyle w:val="arialnarow"/>
          <w:sz w:val="24"/>
          <w:szCs w:val="24"/>
        </w:rPr>
        <w:t>lub granicy działki. Zjazdy zaprojektowano o szerokościach dostosowanych do szerokości istniejących bram wjazdowych do posesji. Nawierzchnie zjazdu zaprojektowano z kostki betonowej o wymiarach 20x10x8 cm koloru grafitowego</w:t>
      </w:r>
      <w:r w:rsidR="00005307">
        <w:rPr>
          <w:rStyle w:val="arialnarow"/>
          <w:sz w:val="24"/>
          <w:szCs w:val="24"/>
        </w:rPr>
        <w:t>.</w:t>
      </w:r>
      <w:r w:rsidR="00D84116" w:rsidRPr="00E32D01">
        <w:rPr>
          <w:rStyle w:val="arialnarow"/>
          <w:sz w:val="24"/>
          <w:szCs w:val="24"/>
        </w:rPr>
        <w:t xml:space="preserve"> </w:t>
      </w:r>
      <w:r w:rsidR="00005307">
        <w:rPr>
          <w:rStyle w:val="arialnarow"/>
          <w:sz w:val="24"/>
          <w:szCs w:val="24"/>
        </w:rPr>
        <w:t>Obramowanie opornikami drogowymi o wymiarach 12x25cm zostało zaprojektowanie po za chodnikiem.</w:t>
      </w:r>
      <w:r w:rsidR="00D84116" w:rsidRPr="00E32D01">
        <w:rPr>
          <w:rStyle w:val="arialnarow"/>
          <w:sz w:val="24"/>
          <w:szCs w:val="24"/>
        </w:rPr>
        <w:t xml:space="preserve"> </w:t>
      </w:r>
    </w:p>
    <w:p w14:paraId="61798E7F" w14:textId="77777777" w:rsidR="00D84116" w:rsidRDefault="00D84116" w:rsidP="00D03D2A">
      <w:pPr>
        <w:pStyle w:val="Textbody"/>
        <w:spacing w:line="276" w:lineRule="auto"/>
        <w:ind w:firstLine="432"/>
        <w:jc w:val="both"/>
        <w:rPr>
          <w:rStyle w:val="arialnarow"/>
          <w:sz w:val="24"/>
          <w:szCs w:val="24"/>
        </w:rPr>
      </w:pPr>
      <w:r w:rsidRPr="00E32D01">
        <w:rPr>
          <w:rStyle w:val="arialnarow"/>
          <w:sz w:val="24"/>
          <w:szCs w:val="24"/>
        </w:rPr>
        <w:t xml:space="preserve">Przy istniejących bramach wjazdowych, lub na granicy działki zaprojektowano ułożenie oporników betonowych </w:t>
      </w:r>
      <w:r w:rsidR="007941A1">
        <w:rPr>
          <w:rStyle w:val="arialnarow"/>
          <w:sz w:val="24"/>
          <w:szCs w:val="24"/>
        </w:rPr>
        <w:t xml:space="preserve">o świetle +3cm , </w:t>
      </w:r>
      <w:r w:rsidRPr="00E32D01">
        <w:rPr>
          <w:rStyle w:val="arialnarow"/>
          <w:sz w:val="24"/>
          <w:szCs w:val="24"/>
        </w:rPr>
        <w:t xml:space="preserve">w celu niedopuszczenia do spływu wody opadowej z powierzchni zjazdów na tereny działek przyległych. Krawędzie zjazdu zaprojektowano o pochyleniu 1:1 w stosunku do krawędzi jezdni na odcinku </w:t>
      </w:r>
      <w:r w:rsidR="0084250B">
        <w:rPr>
          <w:rStyle w:val="arialnarow"/>
          <w:sz w:val="24"/>
          <w:szCs w:val="24"/>
        </w:rPr>
        <w:t>1,5</w:t>
      </w:r>
      <w:r w:rsidR="007941A1">
        <w:rPr>
          <w:rStyle w:val="arialnarow"/>
          <w:sz w:val="24"/>
          <w:szCs w:val="24"/>
        </w:rPr>
        <w:t>0</w:t>
      </w:r>
      <w:r w:rsidRPr="00E32D01">
        <w:rPr>
          <w:rStyle w:val="arialnarow"/>
          <w:sz w:val="24"/>
          <w:szCs w:val="24"/>
        </w:rPr>
        <w:t xml:space="preserve">m. </w:t>
      </w:r>
      <w:bookmarkEnd w:id="17"/>
    </w:p>
    <w:p w14:paraId="69624444" w14:textId="41AA8E52" w:rsidR="006916E5" w:rsidRDefault="006916E5" w:rsidP="00D03D2A">
      <w:pPr>
        <w:pStyle w:val="Nagwek1"/>
        <w:numPr>
          <w:ilvl w:val="0"/>
          <w:numId w:val="0"/>
        </w:numPr>
        <w:spacing w:line="276" w:lineRule="auto"/>
        <w:ind w:left="432" w:hanging="432"/>
        <w:jc w:val="left"/>
        <w:rPr>
          <w:rStyle w:val="arialnarow"/>
          <w:kern w:val="3"/>
          <w:sz w:val="24"/>
          <w:szCs w:val="24"/>
          <w:lang w:eastAsia="pl-PL"/>
        </w:rPr>
      </w:pPr>
      <w:bookmarkStart w:id="18" w:name="_Toc72833156"/>
      <w:bookmarkStart w:id="19" w:name="_Toc118719819"/>
      <w:r w:rsidRPr="00E32D01">
        <w:rPr>
          <w:rStyle w:val="arialnarow"/>
          <w:kern w:val="3"/>
          <w:sz w:val="24"/>
          <w:szCs w:val="24"/>
          <w:lang w:eastAsia="pl-PL"/>
        </w:rPr>
        <w:t xml:space="preserve">d. </w:t>
      </w:r>
      <w:r w:rsidRPr="00E32D01">
        <w:rPr>
          <w:rStyle w:val="arialnarow"/>
          <w:kern w:val="3"/>
          <w:sz w:val="24"/>
          <w:szCs w:val="24"/>
          <w:lang w:eastAsia="pl-PL"/>
        </w:rPr>
        <w:tab/>
        <w:t>Odwodnienie</w:t>
      </w:r>
      <w:bookmarkEnd w:id="18"/>
      <w:bookmarkEnd w:id="19"/>
    </w:p>
    <w:p w14:paraId="4722AE3D" w14:textId="282147C0" w:rsidR="003932CB" w:rsidRPr="003932CB" w:rsidRDefault="003932CB" w:rsidP="003932CB">
      <w:pPr>
        <w:ind w:firstLine="432"/>
        <w:rPr>
          <w:lang w:eastAsia="pl-PL"/>
        </w:rPr>
      </w:pPr>
      <w:r>
        <w:rPr>
          <w:rStyle w:val="arialnarow"/>
          <w:sz w:val="24"/>
          <w:szCs w:val="24"/>
        </w:rPr>
        <w:t>Wody opadowo-roztopowe zostaną odprowadzone powierzchniowo w granicach pasa drogowego.</w:t>
      </w:r>
    </w:p>
    <w:p w14:paraId="29F62609" w14:textId="0EB1FD63" w:rsidR="008F0567" w:rsidRDefault="008F0567" w:rsidP="00A146D6">
      <w:pPr>
        <w:spacing w:line="276" w:lineRule="auto"/>
        <w:ind w:firstLine="432"/>
        <w:jc w:val="both"/>
        <w:rPr>
          <w:rStyle w:val="arialnarow"/>
          <w:kern w:val="3"/>
          <w:sz w:val="24"/>
          <w:szCs w:val="24"/>
          <w:lang w:eastAsia="pl-PL"/>
        </w:rPr>
      </w:pPr>
    </w:p>
    <w:p w14:paraId="1D19D9EF" w14:textId="0CE49DC5" w:rsidR="009F1829" w:rsidRPr="00C84414" w:rsidRDefault="00C84414" w:rsidP="00C84414">
      <w:pPr>
        <w:pStyle w:val="Nagwek1"/>
        <w:numPr>
          <w:ilvl w:val="0"/>
          <w:numId w:val="0"/>
        </w:numPr>
        <w:spacing w:line="276" w:lineRule="auto"/>
        <w:ind w:left="432" w:hanging="432"/>
        <w:jc w:val="left"/>
        <w:rPr>
          <w:rFonts w:ascii="Arial Narrow" w:hAnsi="Arial Narrow"/>
          <w:kern w:val="3"/>
          <w:sz w:val="24"/>
          <w:lang w:eastAsia="pl-PL"/>
        </w:rPr>
      </w:pPr>
      <w:bookmarkStart w:id="20" w:name="_Toc118719820"/>
      <w:r>
        <w:rPr>
          <w:rStyle w:val="arialnarow"/>
          <w:kern w:val="3"/>
          <w:sz w:val="24"/>
          <w:szCs w:val="24"/>
          <w:lang w:eastAsia="pl-PL"/>
        </w:rPr>
        <w:t>e</w:t>
      </w:r>
      <w:r w:rsidRPr="00E32D01">
        <w:rPr>
          <w:rStyle w:val="arialnarow"/>
          <w:kern w:val="3"/>
          <w:sz w:val="24"/>
          <w:szCs w:val="24"/>
          <w:lang w:eastAsia="pl-PL"/>
        </w:rPr>
        <w:t xml:space="preserve">. </w:t>
      </w:r>
      <w:r w:rsidRPr="00E32D01">
        <w:rPr>
          <w:rStyle w:val="arialnarow"/>
          <w:kern w:val="3"/>
          <w:sz w:val="24"/>
          <w:szCs w:val="24"/>
          <w:lang w:eastAsia="pl-PL"/>
        </w:rPr>
        <w:tab/>
      </w:r>
      <w:bookmarkStart w:id="21" w:name="_Toc75854354"/>
      <w:r w:rsidR="009F1829" w:rsidRPr="00C84414">
        <w:rPr>
          <w:rFonts w:ascii="Arial Narrow" w:hAnsi="Arial Narrow"/>
          <w:sz w:val="22"/>
          <w:szCs w:val="22"/>
        </w:rPr>
        <w:t>Oświetlenie drogowe</w:t>
      </w:r>
      <w:bookmarkEnd w:id="20"/>
      <w:bookmarkEnd w:id="21"/>
    </w:p>
    <w:p w14:paraId="03CA58C8" w14:textId="77777777" w:rsidR="009F1829" w:rsidRPr="00C84414" w:rsidRDefault="009F1829" w:rsidP="009F1829">
      <w:pPr>
        <w:ind w:firstLine="432"/>
        <w:jc w:val="both"/>
        <w:rPr>
          <w:rFonts w:ascii="Arial Narrow" w:hAnsi="Arial Narrow"/>
        </w:rPr>
      </w:pPr>
      <w:r w:rsidRPr="00C84414">
        <w:rPr>
          <w:rFonts w:ascii="Arial Narrow" w:hAnsi="Arial Narrow"/>
        </w:rPr>
        <w:t>W celu wykonania oświetlenia ulicznego należy istniejący z istniejącego słupa oświetlenia ulicznego typu ZN 10 wyprowadzić kabel typu YAKY-4x16mm</w:t>
      </w:r>
      <w:r w:rsidRPr="00C84414">
        <w:rPr>
          <w:rFonts w:ascii="Arial Narrow" w:hAnsi="Arial Narrow"/>
          <w:vertAlign w:val="superscript"/>
        </w:rPr>
        <w:t>2</w:t>
      </w:r>
      <w:r w:rsidRPr="00C84414">
        <w:rPr>
          <w:rFonts w:ascii="Arial Narrow" w:hAnsi="Arial Narrow"/>
        </w:rPr>
        <w:t xml:space="preserve">.  Projektowany kabel prowadzić przelotowo poprzez projektowane latarnie uliczne i zakończyć w ostatnim słupie. Na przedmiotowym odcinku dobrano dwa rodzaje słupów oświetleniowych. W miejscu mocno zadrzewionym wybrano słupy o wysokości 1m, w pozostałym terenie słupy o wysokości 5m.  </w:t>
      </w:r>
    </w:p>
    <w:p w14:paraId="35917F05" w14:textId="77777777" w:rsidR="00C84414" w:rsidRDefault="00C84414" w:rsidP="009F1829">
      <w:pPr>
        <w:jc w:val="both"/>
        <w:rPr>
          <w:rFonts w:ascii="Arial Narrow" w:hAnsi="Arial Narrow"/>
        </w:rPr>
      </w:pPr>
    </w:p>
    <w:p w14:paraId="51289E18" w14:textId="7C251487" w:rsidR="009F1829" w:rsidRPr="00C84414" w:rsidRDefault="009F1829" w:rsidP="009F1829">
      <w:pPr>
        <w:jc w:val="both"/>
        <w:rPr>
          <w:rFonts w:ascii="Arial Narrow" w:hAnsi="Arial Narrow"/>
        </w:rPr>
      </w:pPr>
      <w:r w:rsidRPr="00C84414">
        <w:rPr>
          <w:rFonts w:ascii="Arial Narrow" w:hAnsi="Arial Narrow"/>
        </w:rPr>
        <w:t>Istotne parametry elektryczne i funkcjonalne opraw:</w:t>
      </w:r>
    </w:p>
    <w:p w14:paraId="3030BAAB" w14:textId="77777777" w:rsidR="00C84414" w:rsidRDefault="00C84414" w:rsidP="009F1829">
      <w:pPr>
        <w:jc w:val="both"/>
        <w:rPr>
          <w:rFonts w:ascii="Arial Narrow" w:hAnsi="Arial Narrow"/>
          <w:b/>
          <w:bCs/>
          <w:color w:val="FF0000"/>
        </w:rPr>
      </w:pPr>
    </w:p>
    <w:p w14:paraId="7C2F4DFA" w14:textId="29C2C5F3" w:rsidR="009F1829" w:rsidRPr="00C84414" w:rsidRDefault="009F1829" w:rsidP="009F1829">
      <w:pPr>
        <w:jc w:val="both"/>
        <w:rPr>
          <w:rFonts w:ascii="Arial Narrow" w:hAnsi="Arial Narrow"/>
          <w:b/>
          <w:bCs/>
          <w:color w:val="FF0000"/>
        </w:rPr>
      </w:pPr>
      <w:r w:rsidRPr="00C84414">
        <w:rPr>
          <w:rFonts w:ascii="Arial Narrow" w:hAnsi="Arial Narrow"/>
          <w:b/>
          <w:bCs/>
          <w:color w:val="FF0000"/>
        </w:rPr>
        <w:t>Słupy o wysokości 1m</w:t>
      </w:r>
    </w:p>
    <w:p w14:paraId="3DCF58F2" w14:textId="77777777" w:rsidR="009F1829" w:rsidRPr="00C84414" w:rsidRDefault="009F1829" w:rsidP="009F1829">
      <w:pPr>
        <w:numPr>
          <w:ilvl w:val="0"/>
          <w:numId w:val="26"/>
        </w:numPr>
        <w:jc w:val="both"/>
        <w:rPr>
          <w:rFonts w:ascii="Arial Narrow" w:hAnsi="Arial Narrow"/>
        </w:rPr>
      </w:pPr>
      <w:r w:rsidRPr="00C84414">
        <w:rPr>
          <w:rFonts w:ascii="Arial Narrow" w:hAnsi="Arial Narrow"/>
        </w:rPr>
        <w:t>znamionowe napięcie pracy: 230V/50Hz</w:t>
      </w:r>
    </w:p>
    <w:p w14:paraId="56940FC2" w14:textId="77777777" w:rsidR="009F1829" w:rsidRPr="00C84414" w:rsidRDefault="009F1829" w:rsidP="009F1829">
      <w:pPr>
        <w:numPr>
          <w:ilvl w:val="0"/>
          <w:numId w:val="26"/>
        </w:numPr>
        <w:jc w:val="both"/>
        <w:rPr>
          <w:rFonts w:ascii="Arial Narrow" w:hAnsi="Arial Narrow"/>
        </w:rPr>
      </w:pPr>
      <w:r w:rsidRPr="00C84414">
        <w:rPr>
          <w:rFonts w:ascii="Arial Narrow" w:hAnsi="Arial Narrow"/>
        </w:rPr>
        <w:t>układ zasilający umożliwiający sterowanie sygnałem 1-10V lub DALI</w:t>
      </w:r>
    </w:p>
    <w:p w14:paraId="092D6923" w14:textId="77777777" w:rsidR="009F1829" w:rsidRPr="00C84414" w:rsidRDefault="009F1829" w:rsidP="009F1829">
      <w:pPr>
        <w:numPr>
          <w:ilvl w:val="0"/>
          <w:numId w:val="26"/>
        </w:numPr>
        <w:jc w:val="both"/>
        <w:rPr>
          <w:rFonts w:ascii="Arial Narrow" w:hAnsi="Arial Narrow"/>
        </w:rPr>
      </w:pPr>
      <w:r w:rsidRPr="00C84414">
        <w:rPr>
          <w:rFonts w:ascii="Arial Narrow" w:hAnsi="Arial Narrow"/>
        </w:rPr>
        <w:t>stopień ochrony IP66 dla części optycznej i układu zasilającego</w:t>
      </w:r>
    </w:p>
    <w:p w14:paraId="2E270728" w14:textId="77777777" w:rsidR="009F1829" w:rsidRPr="00C84414" w:rsidRDefault="009F1829" w:rsidP="009F1829">
      <w:pPr>
        <w:numPr>
          <w:ilvl w:val="0"/>
          <w:numId w:val="26"/>
        </w:numPr>
        <w:jc w:val="both"/>
        <w:rPr>
          <w:rFonts w:ascii="Arial Narrow" w:hAnsi="Arial Narrow"/>
        </w:rPr>
      </w:pPr>
      <w:r w:rsidRPr="00C84414">
        <w:rPr>
          <w:rFonts w:ascii="Arial Narrow" w:hAnsi="Arial Narrow"/>
        </w:rPr>
        <w:t xml:space="preserve">barwa światła 4000K </w:t>
      </w:r>
    </w:p>
    <w:p w14:paraId="2A4A6026" w14:textId="77777777" w:rsidR="009F1829" w:rsidRPr="00C84414" w:rsidRDefault="009F1829" w:rsidP="009F1829">
      <w:pPr>
        <w:numPr>
          <w:ilvl w:val="0"/>
          <w:numId w:val="26"/>
        </w:numPr>
        <w:jc w:val="both"/>
        <w:rPr>
          <w:rFonts w:ascii="Arial Narrow" w:hAnsi="Arial Narrow"/>
        </w:rPr>
      </w:pPr>
      <w:r w:rsidRPr="00C84414">
        <w:rPr>
          <w:rFonts w:ascii="Arial Narrow" w:hAnsi="Arial Narrow"/>
        </w:rPr>
        <w:t xml:space="preserve">skuteczność świetlna oprawy min. 115 lm/W </w:t>
      </w:r>
    </w:p>
    <w:p w14:paraId="02576AC0" w14:textId="77777777" w:rsidR="009F1829" w:rsidRPr="00C84414" w:rsidRDefault="009F1829" w:rsidP="009F1829">
      <w:pPr>
        <w:numPr>
          <w:ilvl w:val="0"/>
          <w:numId w:val="26"/>
        </w:numPr>
        <w:jc w:val="both"/>
        <w:rPr>
          <w:rFonts w:ascii="Arial Narrow" w:hAnsi="Arial Narrow"/>
        </w:rPr>
      </w:pPr>
      <w:r w:rsidRPr="00C84414">
        <w:rPr>
          <w:rFonts w:ascii="Arial Narrow" w:hAnsi="Arial Narrow"/>
        </w:rPr>
        <w:t>moc oprawy 10W</w:t>
      </w:r>
    </w:p>
    <w:p w14:paraId="6EA6EC2A" w14:textId="77777777" w:rsidR="009F1829" w:rsidRPr="00C84414" w:rsidRDefault="009F1829" w:rsidP="009F1829">
      <w:pPr>
        <w:numPr>
          <w:ilvl w:val="0"/>
          <w:numId w:val="26"/>
        </w:numPr>
        <w:jc w:val="both"/>
        <w:rPr>
          <w:rFonts w:ascii="Arial Narrow" w:hAnsi="Arial Narrow"/>
        </w:rPr>
      </w:pPr>
      <w:r w:rsidRPr="00C84414">
        <w:rPr>
          <w:rFonts w:ascii="Arial Narrow" w:hAnsi="Arial Narrow"/>
        </w:rPr>
        <w:t>temperatura pracy od -40</w:t>
      </w:r>
      <w:r w:rsidRPr="00C84414">
        <w:rPr>
          <w:rFonts w:ascii="Arial Narrow" w:hAnsi="Arial Narrow"/>
          <w:vertAlign w:val="superscript"/>
        </w:rPr>
        <w:t>0</w:t>
      </w:r>
      <w:r w:rsidRPr="00C84414">
        <w:rPr>
          <w:rFonts w:ascii="Arial Narrow" w:hAnsi="Arial Narrow"/>
        </w:rPr>
        <w:t>C do +55</w:t>
      </w:r>
      <w:r w:rsidRPr="00C84414">
        <w:rPr>
          <w:rFonts w:ascii="Arial Narrow" w:hAnsi="Arial Narrow"/>
          <w:vertAlign w:val="superscript"/>
        </w:rPr>
        <w:t>0</w:t>
      </w:r>
      <w:r w:rsidRPr="00C84414">
        <w:rPr>
          <w:rFonts w:ascii="Arial Narrow" w:hAnsi="Arial Narrow"/>
        </w:rPr>
        <w:t>C</w:t>
      </w:r>
    </w:p>
    <w:p w14:paraId="14BEEBBE" w14:textId="77777777" w:rsidR="009F1829" w:rsidRPr="00C84414" w:rsidRDefault="009F1829" w:rsidP="009F1829">
      <w:pPr>
        <w:numPr>
          <w:ilvl w:val="0"/>
          <w:numId w:val="26"/>
        </w:numPr>
        <w:jc w:val="both"/>
        <w:rPr>
          <w:rFonts w:ascii="Arial Narrow" w:hAnsi="Arial Narrow"/>
        </w:rPr>
      </w:pPr>
      <w:r w:rsidRPr="00C84414">
        <w:rPr>
          <w:rFonts w:ascii="Arial Narrow" w:hAnsi="Arial Narrow"/>
        </w:rPr>
        <w:t>materiał korpusu: aluminium anodowane</w:t>
      </w:r>
    </w:p>
    <w:p w14:paraId="7B669264" w14:textId="77777777" w:rsidR="009F1829" w:rsidRPr="00C84414" w:rsidRDefault="009F1829" w:rsidP="009F1829">
      <w:pPr>
        <w:numPr>
          <w:ilvl w:val="0"/>
          <w:numId w:val="26"/>
        </w:numPr>
        <w:jc w:val="both"/>
        <w:rPr>
          <w:rFonts w:ascii="Arial Narrow" w:hAnsi="Arial Narrow"/>
        </w:rPr>
      </w:pPr>
      <w:r w:rsidRPr="00C84414">
        <w:rPr>
          <w:rFonts w:ascii="Arial Narrow" w:hAnsi="Arial Narrow"/>
        </w:rPr>
        <w:t>kolor: inox</w:t>
      </w:r>
    </w:p>
    <w:p w14:paraId="290AF347" w14:textId="39853980" w:rsidR="009F1829" w:rsidRDefault="009F1829" w:rsidP="009F1829">
      <w:pPr>
        <w:jc w:val="both"/>
        <w:rPr>
          <w:rFonts w:ascii="Arial Narrow" w:hAnsi="Arial Narrow"/>
        </w:rPr>
      </w:pPr>
    </w:p>
    <w:p w14:paraId="27C88E39" w14:textId="77777777" w:rsidR="00C84414" w:rsidRDefault="00C84414" w:rsidP="009F1829">
      <w:pPr>
        <w:jc w:val="both"/>
        <w:rPr>
          <w:rFonts w:ascii="Arial Narrow" w:hAnsi="Arial Narrow"/>
          <w:noProof/>
        </w:rPr>
      </w:pPr>
    </w:p>
    <w:p w14:paraId="46FBC069" w14:textId="2E40CB91" w:rsidR="00C84414" w:rsidRDefault="008C2992" w:rsidP="009F1829">
      <w:pPr>
        <w:jc w:val="both"/>
        <w:rPr>
          <w:rFonts w:ascii="Arial Narrow" w:hAnsi="Arial Narrow"/>
          <w:noProof/>
        </w:rPr>
      </w:pPr>
      <w:r>
        <w:rPr>
          <w:rFonts w:ascii="Arial Narrow" w:hAnsi="Arial Narrow"/>
          <w:noProof/>
          <w:lang w:eastAsia="pl-PL"/>
        </w:rPr>
        <w:drawing>
          <wp:inline distT="0" distB="0" distL="0" distR="0" wp14:anchorId="2ED56A29" wp14:editId="6B516FF4">
            <wp:extent cx="5759450" cy="3043555"/>
            <wp:effectExtent l="0" t="0" r="0" b="0"/>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3043555"/>
                    </a:xfrm>
                    <a:prstGeom prst="rect">
                      <a:avLst/>
                    </a:prstGeom>
                    <a:noFill/>
                    <a:ln>
                      <a:noFill/>
                    </a:ln>
                  </pic:spPr>
                </pic:pic>
              </a:graphicData>
            </a:graphic>
          </wp:inline>
        </w:drawing>
      </w:r>
    </w:p>
    <w:p w14:paraId="58BFDB92" w14:textId="77777777" w:rsidR="00C84414" w:rsidRPr="00C84414" w:rsidRDefault="00C84414" w:rsidP="009F1829">
      <w:pPr>
        <w:jc w:val="both"/>
        <w:rPr>
          <w:rFonts w:ascii="Arial Narrow" w:hAnsi="Arial Narrow"/>
        </w:rPr>
      </w:pPr>
    </w:p>
    <w:p w14:paraId="2423A277" w14:textId="77777777" w:rsidR="009F1829" w:rsidRPr="00C84414" w:rsidRDefault="009F1829" w:rsidP="009F1829">
      <w:pPr>
        <w:jc w:val="both"/>
        <w:rPr>
          <w:rFonts w:ascii="Arial Narrow" w:hAnsi="Arial Narrow"/>
          <w:b/>
          <w:bCs/>
          <w:color w:val="FF0000"/>
        </w:rPr>
      </w:pPr>
      <w:r w:rsidRPr="00C84414">
        <w:rPr>
          <w:rFonts w:ascii="Arial Narrow" w:hAnsi="Arial Narrow"/>
          <w:b/>
          <w:bCs/>
          <w:color w:val="FF0000"/>
        </w:rPr>
        <w:t>Słupy o wysokości 5m</w:t>
      </w:r>
    </w:p>
    <w:p w14:paraId="061C8780" w14:textId="77777777" w:rsidR="009F1829" w:rsidRPr="00C84414" w:rsidRDefault="009F1829" w:rsidP="009F1829">
      <w:pPr>
        <w:numPr>
          <w:ilvl w:val="0"/>
          <w:numId w:val="26"/>
        </w:numPr>
        <w:jc w:val="both"/>
        <w:rPr>
          <w:rFonts w:ascii="Arial Narrow" w:hAnsi="Arial Narrow"/>
        </w:rPr>
      </w:pPr>
      <w:r w:rsidRPr="00C84414">
        <w:rPr>
          <w:rFonts w:ascii="Arial Narrow" w:hAnsi="Arial Narrow"/>
        </w:rPr>
        <w:t>znamionowe napięcie pracy: 230V/50Hz</w:t>
      </w:r>
    </w:p>
    <w:p w14:paraId="0F86EBEE" w14:textId="77777777" w:rsidR="009F1829" w:rsidRPr="00C84414" w:rsidRDefault="009F1829" w:rsidP="009F1829">
      <w:pPr>
        <w:numPr>
          <w:ilvl w:val="0"/>
          <w:numId w:val="26"/>
        </w:numPr>
        <w:jc w:val="both"/>
        <w:rPr>
          <w:rFonts w:ascii="Arial Narrow" w:hAnsi="Arial Narrow"/>
        </w:rPr>
      </w:pPr>
      <w:r w:rsidRPr="00C84414">
        <w:rPr>
          <w:rFonts w:ascii="Arial Narrow" w:hAnsi="Arial Narrow"/>
        </w:rPr>
        <w:t>układ zasilający umożliwiający sterowanie sygnałem 1-10V lub DALI</w:t>
      </w:r>
    </w:p>
    <w:p w14:paraId="4615C64D" w14:textId="77777777" w:rsidR="009F1829" w:rsidRPr="00C84414" w:rsidRDefault="009F1829" w:rsidP="009F1829">
      <w:pPr>
        <w:numPr>
          <w:ilvl w:val="0"/>
          <w:numId w:val="26"/>
        </w:numPr>
        <w:jc w:val="both"/>
        <w:rPr>
          <w:rFonts w:ascii="Arial Narrow" w:hAnsi="Arial Narrow"/>
        </w:rPr>
      </w:pPr>
      <w:r w:rsidRPr="00C84414">
        <w:rPr>
          <w:rFonts w:ascii="Arial Narrow" w:hAnsi="Arial Narrow"/>
        </w:rPr>
        <w:t>stopień ochrony IP66 dla części optycznej i układu zasilającego</w:t>
      </w:r>
    </w:p>
    <w:p w14:paraId="4C6564B1" w14:textId="77777777" w:rsidR="009F1829" w:rsidRPr="00C84414" w:rsidRDefault="009F1829" w:rsidP="009F1829">
      <w:pPr>
        <w:numPr>
          <w:ilvl w:val="0"/>
          <w:numId w:val="26"/>
        </w:numPr>
        <w:jc w:val="both"/>
        <w:rPr>
          <w:rFonts w:ascii="Arial Narrow" w:hAnsi="Arial Narrow"/>
        </w:rPr>
      </w:pPr>
      <w:r w:rsidRPr="00C84414">
        <w:rPr>
          <w:rFonts w:ascii="Arial Narrow" w:hAnsi="Arial Narrow"/>
        </w:rPr>
        <w:t xml:space="preserve">barwa światła 4000K </w:t>
      </w:r>
    </w:p>
    <w:p w14:paraId="68D4C9A4" w14:textId="77777777" w:rsidR="009F1829" w:rsidRPr="00C84414" w:rsidRDefault="009F1829" w:rsidP="009F1829">
      <w:pPr>
        <w:numPr>
          <w:ilvl w:val="0"/>
          <w:numId w:val="26"/>
        </w:numPr>
        <w:jc w:val="both"/>
        <w:rPr>
          <w:rFonts w:ascii="Arial Narrow" w:hAnsi="Arial Narrow"/>
        </w:rPr>
      </w:pPr>
      <w:r w:rsidRPr="00C84414">
        <w:rPr>
          <w:rFonts w:ascii="Arial Narrow" w:hAnsi="Arial Narrow"/>
        </w:rPr>
        <w:t xml:space="preserve">skuteczność świetlna oprawy min. 121 lm/W </w:t>
      </w:r>
    </w:p>
    <w:p w14:paraId="464895A2" w14:textId="77777777" w:rsidR="009F1829" w:rsidRPr="00C84414" w:rsidRDefault="009F1829" w:rsidP="009F1829">
      <w:pPr>
        <w:numPr>
          <w:ilvl w:val="0"/>
          <w:numId w:val="26"/>
        </w:numPr>
        <w:jc w:val="both"/>
        <w:rPr>
          <w:rFonts w:ascii="Arial Narrow" w:hAnsi="Arial Narrow"/>
        </w:rPr>
      </w:pPr>
      <w:r w:rsidRPr="00C84414">
        <w:rPr>
          <w:rFonts w:ascii="Arial Narrow" w:hAnsi="Arial Narrow"/>
        </w:rPr>
        <w:t>moc oprawy 28W</w:t>
      </w:r>
    </w:p>
    <w:p w14:paraId="69A147C2" w14:textId="77777777" w:rsidR="009F1829" w:rsidRPr="00C84414" w:rsidRDefault="009F1829" w:rsidP="009F1829">
      <w:pPr>
        <w:numPr>
          <w:ilvl w:val="0"/>
          <w:numId w:val="26"/>
        </w:numPr>
        <w:jc w:val="both"/>
        <w:rPr>
          <w:rFonts w:ascii="Arial Narrow" w:hAnsi="Arial Narrow"/>
        </w:rPr>
      </w:pPr>
      <w:r w:rsidRPr="00C84414">
        <w:rPr>
          <w:rFonts w:ascii="Arial Narrow" w:hAnsi="Arial Narrow"/>
        </w:rPr>
        <w:t>temperatura pracy od -40</w:t>
      </w:r>
      <w:r w:rsidRPr="00C84414">
        <w:rPr>
          <w:rFonts w:ascii="Arial Narrow" w:hAnsi="Arial Narrow"/>
          <w:vertAlign w:val="superscript"/>
        </w:rPr>
        <w:t>0</w:t>
      </w:r>
      <w:r w:rsidRPr="00C84414">
        <w:rPr>
          <w:rFonts w:ascii="Arial Narrow" w:hAnsi="Arial Narrow"/>
        </w:rPr>
        <w:t>C do +55</w:t>
      </w:r>
      <w:r w:rsidRPr="00C84414">
        <w:rPr>
          <w:rFonts w:ascii="Arial Narrow" w:hAnsi="Arial Narrow"/>
          <w:vertAlign w:val="superscript"/>
        </w:rPr>
        <w:t>0</w:t>
      </w:r>
      <w:r w:rsidRPr="00C84414">
        <w:rPr>
          <w:rFonts w:ascii="Arial Narrow" w:hAnsi="Arial Narrow"/>
        </w:rPr>
        <w:t>C</w:t>
      </w:r>
    </w:p>
    <w:p w14:paraId="6B4ACA7F" w14:textId="77777777" w:rsidR="009F1829" w:rsidRPr="00C84414" w:rsidRDefault="009F1829" w:rsidP="009F1829">
      <w:pPr>
        <w:numPr>
          <w:ilvl w:val="0"/>
          <w:numId w:val="26"/>
        </w:numPr>
        <w:jc w:val="both"/>
        <w:rPr>
          <w:rFonts w:ascii="Arial Narrow" w:hAnsi="Arial Narrow"/>
        </w:rPr>
      </w:pPr>
      <w:r w:rsidRPr="00C84414">
        <w:rPr>
          <w:rFonts w:ascii="Arial Narrow" w:hAnsi="Arial Narrow"/>
        </w:rPr>
        <w:t>materiał korpusu: aluminium anodowane</w:t>
      </w:r>
    </w:p>
    <w:p w14:paraId="2F474EFE" w14:textId="77777777" w:rsidR="009F1829" w:rsidRPr="00C84414" w:rsidRDefault="009F1829" w:rsidP="009F1829">
      <w:pPr>
        <w:numPr>
          <w:ilvl w:val="0"/>
          <w:numId w:val="26"/>
        </w:numPr>
        <w:jc w:val="both"/>
        <w:rPr>
          <w:rFonts w:ascii="Arial Narrow" w:hAnsi="Arial Narrow"/>
        </w:rPr>
      </w:pPr>
      <w:r w:rsidRPr="00C84414">
        <w:rPr>
          <w:rFonts w:ascii="Arial Narrow" w:hAnsi="Arial Narrow"/>
        </w:rPr>
        <w:t>kolor: inox</w:t>
      </w:r>
    </w:p>
    <w:p w14:paraId="5DAE2CA1" w14:textId="2DF8D917" w:rsidR="009F1829" w:rsidRPr="00C84414" w:rsidRDefault="008C2992" w:rsidP="009F1829">
      <w:pPr>
        <w:jc w:val="both"/>
        <w:rPr>
          <w:rFonts w:ascii="Arial Narrow" w:hAnsi="Arial Narrow"/>
          <w:b/>
          <w:bCs/>
        </w:rPr>
      </w:pPr>
      <w:r>
        <w:rPr>
          <w:rFonts w:ascii="Arial Narrow" w:hAnsi="Arial Narrow"/>
          <w:b/>
          <w:noProof/>
          <w:lang w:eastAsia="pl-PL"/>
        </w:rPr>
        <w:drawing>
          <wp:inline distT="0" distB="0" distL="0" distR="0" wp14:anchorId="334AFC9C" wp14:editId="4E019689">
            <wp:extent cx="5759450" cy="2879725"/>
            <wp:effectExtent l="0" t="0" r="0" b="0"/>
            <wp:docPr id="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2879725"/>
                    </a:xfrm>
                    <a:prstGeom prst="rect">
                      <a:avLst/>
                    </a:prstGeom>
                    <a:noFill/>
                    <a:ln>
                      <a:noFill/>
                    </a:ln>
                  </pic:spPr>
                </pic:pic>
              </a:graphicData>
            </a:graphic>
          </wp:inline>
        </w:drawing>
      </w:r>
    </w:p>
    <w:p w14:paraId="7DF30BD4" w14:textId="77777777" w:rsidR="009F1829" w:rsidRPr="00C84414" w:rsidRDefault="009F1829" w:rsidP="009F1829">
      <w:pPr>
        <w:jc w:val="both"/>
        <w:rPr>
          <w:rFonts w:ascii="Arial Narrow" w:hAnsi="Arial Narrow"/>
        </w:rPr>
      </w:pPr>
      <w:r w:rsidRPr="00C84414">
        <w:rPr>
          <w:rFonts w:ascii="Arial Narrow" w:hAnsi="Arial Narrow"/>
        </w:rPr>
        <w:t xml:space="preserve"> </w:t>
      </w:r>
    </w:p>
    <w:p w14:paraId="7019C111" w14:textId="77777777" w:rsidR="009F1829" w:rsidRPr="00C84414" w:rsidRDefault="009F1829" w:rsidP="009F1829">
      <w:pPr>
        <w:jc w:val="both"/>
        <w:rPr>
          <w:rFonts w:ascii="Arial Narrow" w:hAnsi="Arial Narrow"/>
        </w:rPr>
      </w:pPr>
      <w:r w:rsidRPr="00C84414">
        <w:rPr>
          <w:rFonts w:ascii="Arial Narrow" w:hAnsi="Arial Narrow"/>
        </w:rPr>
        <w:t>W celu potwierdzenia spełnienia wymagań określonych przez Zamawiającego,</w:t>
      </w:r>
    </w:p>
    <w:p w14:paraId="2710AF86" w14:textId="77777777" w:rsidR="009F1829" w:rsidRPr="00C84414" w:rsidRDefault="009F1829" w:rsidP="009F1829">
      <w:pPr>
        <w:jc w:val="both"/>
        <w:rPr>
          <w:rFonts w:ascii="Arial Narrow" w:hAnsi="Arial Narrow"/>
        </w:rPr>
      </w:pPr>
      <w:r w:rsidRPr="00C84414">
        <w:rPr>
          <w:rFonts w:ascii="Arial Narrow" w:hAnsi="Arial Narrow"/>
        </w:rPr>
        <w:t>Wykonawca dostarczy wraz z ofertą karty katalogowe proponowanych opraw.</w:t>
      </w:r>
    </w:p>
    <w:p w14:paraId="462A7561" w14:textId="77777777" w:rsidR="009F1829" w:rsidRPr="00C84414" w:rsidRDefault="009F1829" w:rsidP="009F1829">
      <w:pPr>
        <w:jc w:val="both"/>
        <w:rPr>
          <w:rFonts w:ascii="Arial Narrow" w:hAnsi="Arial Narrow"/>
        </w:rPr>
      </w:pPr>
      <w:r w:rsidRPr="00C84414">
        <w:rPr>
          <w:rFonts w:ascii="Arial Narrow" w:hAnsi="Arial Narrow"/>
        </w:rPr>
        <w:t xml:space="preserve"> </w:t>
      </w:r>
    </w:p>
    <w:p w14:paraId="65E5F1F0" w14:textId="77777777" w:rsidR="009F1829" w:rsidRPr="00C84414" w:rsidRDefault="009F1829" w:rsidP="009F1829">
      <w:pPr>
        <w:jc w:val="both"/>
        <w:rPr>
          <w:rFonts w:ascii="Arial Narrow" w:hAnsi="Arial Narrow"/>
        </w:rPr>
      </w:pPr>
      <w:r w:rsidRPr="00C84414">
        <w:rPr>
          <w:rFonts w:ascii="Arial Narrow" w:hAnsi="Arial Narrow"/>
        </w:rPr>
        <w:t>Zastosowane w oprawach moduły LED spełniają wymagania norm PN-EN 62471</w:t>
      </w:r>
    </w:p>
    <w:p w14:paraId="417F6D03" w14:textId="77777777" w:rsidR="009F1829" w:rsidRPr="00C84414" w:rsidRDefault="009F1829" w:rsidP="009F1829">
      <w:pPr>
        <w:jc w:val="both"/>
        <w:rPr>
          <w:rFonts w:ascii="Arial Narrow" w:hAnsi="Arial Narrow"/>
        </w:rPr>
      </w:pPr>
      <w:r w:rsidRPr="00C84414">
        <w:rPr>
          <w:rFonts w:ascii="Arial Narrow" w:hAnsi="Arial Narrow"/>
        </w:rPr>
        <w:t>„Bezpieczeństwo fotobiologiczne lamp i systemów lampowych”</w:t>
      </w:r>
    </w:p>
    <w:p w14:paraId="5085EA59" w14:textId="77777777" w:rsidR="009F1829" w:rsidRPr="00C84414" w:rsidRDefault="009F1829" w:rsidP="009F1829">
      <w:pPr>
        <w:jc w:val="both"/>
        <w:rPr>
          <w:rFonts w:ascii="Arial Narrow" w:hAnsi="Arial Narrow"/>
        </w:rPr>
      </w:pPr>
      <w:r w:rsidRPr="00C84414">
        <w:rPr>
          <w:rFonts w:ascii="Arial Narrow" w:hAnsi="Arial Narrow"/>
        </w:rPr>
        <w:t xml:space="preserve"> </w:t>
      </w:r>
    </w:p>
    <w:p w14:paraId="3C7C4581" w14:textId="77777777" w:rsidR="009F1829" w:rsidRPr="00C84414" w:rsidRDefault="009F1829" w:rsidP="009F1829">
      <w:pPr>
        <w:jc w:val="both"/>
        <w:rPr>
          <w:rFonts w:ascii="Arial Narrow" w:hAnsi="Arial Narrow"/>
        </w:rPr>
      </w:pPr>
      <w:r w:rsidRPr="00C84414">
        <w:rPr>
          <w:rFonts w:ascii="Arial Narrow" w:hAnsi="Arial Narrow"/>
        </w:rPr>
        <w:lastRenderedPageBreak/>
        <w:t>Oprawy posiadają deklarację zgodności WE i certyfikat akredytowanego laboratorium badawczego</w:t>
      </w:r>
    </w:p>
    <w:p w14:paraId="0683324B" w14:textId="77777777" w:rsidR="009F1829" w:rsidRPr="00C84414" w:rsidRDefault="009F1829" w:rsidP="009F1829">
      <w:pPr>
        <w:jc w:val="both"/>
        <w:rPr>
          <w:rFonts w:ascii="Arial Narrow" w:hAnsi="Arial Narrow"/>
        </w:rPr>
      </w:pPr>
      <w:r w:rsidRPr="00C84414">
        <w:rPr>
          <w:rFonts w:ascii="Arial Narrow" w:hAnsi="Arial Narrow"/>
        </w:rPr>
        <w:t>(np. ENEC, ENEC+)</w:t>
      </w:r>
    </w:p>
    <w:p w14:paraId="722D2536" w14:textId="77777777" w:rsidR="009F1829" w:rsidRPr="00C84414" w:rsidRDefault="009F1829" w:rsidP="009F1829">
      <w:pPr>
        <w:jc w:val="both"/>
        <w:rPr>
          <w:rFonts w:ascii="Arial Narrow" w:hAnsi="Arial Narrow"/>
        </w:rPr>
      </w:pPr>
    </w:p>
    <w:p w14:paraId="48F96AC6" w14:textId="77777777" w:rsidR="009F1829" w:rsidRPr="00C84414" w:rsidRDefault="009F1829" w:rsidP="009F1829">
      <w:pPr>
        <w:ind w:firstLine="708"/>
        <w:jc w:val="both"/>
        <w:rPr>
          <w:rFonts w:ascii="Arial Narrow" w:hAnsi="Arial Narrow"/>
        </w:rPr>
      </w:pPr>
      <w:r w:rsidRPr="00C84414">
        <w:rPr>
          <w:rFonts w:ascii="Arial Narrow" w:hAnsi="Arial Narrow"/>
        </w:rPr>
        <w:t>Przy zbliżeniach z istniejącą siecią uzbrojenia podziemnego wykopy pod kable wykonywać ręcznie, bez użycia sprzętu mechanicznego. Głębokość ułożenia kabli w ziemi mierzona prostopadle od powierzchni gruntu do zewnętrznych górnych powierzchni powłok kabli powinna wynosić co najmniej 70 cm. Kable układać przy temperaturze nie niższej niż podanej wartości min. określonej przez producenta. Dopuszcza się zginanie kabli w trakcie układania, przy czym promień gięcia powinien być nie mniejszy niż podany przez wytwórcę (jeśli brak danych, to promień gięcia kabla powinien być nie mniejszy niż 15-krotna średnica zewnętrzna kabla). Kable układać na dnie wykopu, jeśli grunt jest piaszczysty, w pozostałych przypadkach kable układać na warstwie piasku o gr. co najmniej 10 cm, następnie zasypać drugą co najmniej dziesięcio-centymetrową warstwą piasku i warstwą rodzimego gruntu o grubości co najmniej 15 cm, a następnie przykryć folią PCV koloru niebieskiego. Krawędzie pasa folii powinny wystawać co najmniej 5 cm poza zewnętrzne powierzchnie kabli. Na całej długości kable wyposażyć w trwałe ocechowane opaski oznaczeniowe w odstępach nie większych niż 5 m oraz w miejscach charakterystycznych jak; skrzyżowania, wejścia do osłon ochronnych itp. Na opaskach należy umieścić trwałe napisy zawierające dane: nr ewidencyjny kabla, typ, znak użytkownika oraz rok ułożenia. Należy zachować odległości pionowe i poziome od istniejącego uzbrojenia podziemnego oraz pozostawić zapasy określone w normie SEP N SEP-E-004. Technologia prowadzonych robót ziemnych mu-si zapewniać swobodny dostęp właścicieli do ich posesji. Po zakończeniu robót, teren należy przywrócić do stanu pierwotnego.</w:t>
      </w:r>
    </w:p>
    <w:p w14:paraId="238205F9" w14:textId="77777777" w:rsidR="009F1829" w:rsidRPr="00C84414" w:rsidRDefault="009F1829" w:rsidP="009F1829">
      <w:pPr>
        <w:jc w:val="both"/>
        <w:rPr>
          <w:rFonts w:ascii="Arial Narrow" w:hAnsi="Arial Narrow"/>
        </w:rPr>
      </w:pPr>
    </w:p>
    <w:p w14:paraId="4E2BE557" w14:textId="77777777" w:rsidR="009F1829" w:rsidRPr="00C84414" w:rsidRDefault="009F1829" w:rsidP="009F1829">
      <w:pPr>
        <w:jc w:val="both"/>
        <w:rPr>
          <w:rFonts w:ascii="Arial Narrow" w:hAnsi="Arial Narrow"/>
          <w:b/>
        </w:rPr>
      </w:pPr>
      <w:r w:rsidRPr="00C84414">
        <w:rPr>
          <w:rFonts w:ascii="Arial Narrow" w:hAnsi="Arial Narrow"/>
          <w:b/>
        </w:rPr>
        <w:t>Słupy oświetlenia ulicznego.</w:t>
      </w:r>
    </w:p>
    <w:p w14:paraId="050A2A2D" w14:textId="77777777" w:rsidR="009F1829" w:rsidRPr="00C84414" w:rsidRDefault="009F1829" w:rsidP="009F1829">
      <w:pPr>
        <w:jc w:val="both"/>
        <w:rPr>
          <w:rFonts w:ascii="Arial Narrow" w:hAnsi="Arial Narrow"/>
        </w:rPr>
      </w:pPr>
      <w:r w:rsidRPr="00C84414">
        <w:rPr>
          <w:rFonts w:ascii="Arial Narrow" w:hAnsi="Arial Narrow"/>
        </w:rPr>
        <w:t xml:space="preserve">Zaprojektowano słupy oświetlenia typu parkowego z aluminium anodowanego o wysokości 5m oraz 1m. Słupy posadowić na prefabrykowanym fundamencie betonowym. </w:t>
      </w:r>
    </w:p>
    <w:p w14:paraId="7200C594" w14:textId="77777777" w:rsidR="009F1829" w:rsidRPr="00C84414" w:rsidRDefault="009F1829" w:rsidP="009F1829">
      <w:pPr>
        <w:jc w:val="both"/>
        <w:rPr>
          <w:rFonts w:ascii="Arial Narrow" w:hAnsi="Arial Narrow"/>
        </w:rPr>
      </w:pPr>
    </w:p>
    <w:p w14:paraId="22A8B8AD" w14:textId="77777777" w:rsidR="009F1829" w:rsidRPr="00C84414" w:rsidRDefault="009F1829" w:rsidP="009F1829">
      <w:pPr>
        <w:jc w:val="both"/>
        <w:rPr>
          <w:rFonts w:ascii="Arial Narrow" w:hAnsi="Arial Narrow"/>
          <w:b/>
        </w:rPr>
      </w:pPr>
      <w:r w:rsidRPr="00C84414">
        <w:rPr>
          <w:rFonts w:ascii="Arial Narrow" w:hAnsi="Arial Narrow"/>
          <w:b/>
        </w:rPr>
        <w:t>Ochrona przeciwporażeniowa przed dotykiem pośrednim (ochrona dodatkowa).</w:t>
      </w:r>
    </w:p>
    <w:p w14:paraId="3DC18CB4" w14:textId="77777777" w:rsidR="009F1829" w:rsidRPr="00C84414" w:rsidRDefault="009F1829" w:rsidP="009F1829">
      <w:pPr>
        <w:jc w:val="both"/>
        <w:rPr>
          <w:rStyle w:val="arialnarow"/>
          <w:kern w:val="3"/>
          <w:sz w:val="24"/>
          <w:szCs w:val="24"/>
          <w:lang w:eastAsia="pl-PL"/>
        </w:rPr>
      </w:pPr>
      <w:r w:rsidRPr="00C84414">
        <w:rPr>
          <w:rStyle w:val="arialnarow"/>
          <w:kern w:val="3"/>
          <w:sz w:val="24"/>
          <w:szCs w:val="24"/>
          <w:lang w:eastAsia="pl-PL"/>
        </w:rPr>
        <w:t>Sieć n.n. 0,4 kV pracuje w układzie TN-C. Jako środek ochrony przeciwporażeniowej przed dotykiem pośrednim dla projektowanego fragmentu kablowej sieci elektroenergetycznej n.n. 0,4 kV zastosowano zgodnie z normą SEP N SEP-E-001  „Sieci elektroenergetyczne niskiego napięcia. Ochrona przeciwporażeniowa” samoczynne wyłączenie zasilania w przypadku powstającego zagrożenia (uszkodzenia) w czasie nie dłuższym jak 5 s.</w:t>
      </w:r>
    </w:p>
    <w:p w14:paraId="2C40EEFF" w14:textId="77777777" w:rsidR="00425AE0" w:rsidRDefault="00425AE0" w:rsidP="00D03D2A">
      <w:pPr>
        <w:pStyle w:val="Nagwek1"/>
        <w:spacing w:line="276" w:lineRule="auto"/>
        <w:jc w:val="both"/>
        <w:rPr>
          <w:rStyle w:val="arialnarow"/>
          <w:kern w:val="3"/>
          <w:sz w:val="24"/>
          <w:szCs w:val="24"/>
          <w:lang w:eastAsia="pl-PL"/>
        </w:rPr>
      </w:pPr>
    </w:p>
    <w:p w14:paraId="3DDBE63C" w14:textId="12824FED" w:rsidR="00DE52A2" w:rsidRPr="00E32D01" w:rsidRDefault="006916E5" w:rsidP="00D03D2A">
      <w:pPr>
        <w:pStyle w:val="Nagwek1"/>
        <w:spacing w:line="276" w:lineRule="auto"/>
        <w:jc w:val="both"/>
        <w:rPr>
          <w:rStyle w:val="arialnarow"/>
          <w:kern w:val="3"/>
          <w:sz w:val="24"/>
          <w:szCs w:val="24"/>
          <w:lang w:eastAsia="pl-PL"/>
        </w:rPr>
      </w:pPr>
      <w:bookmarkStart w:id="22" w:name="_Toc118719821"/>
      <w:r w:rsidRPr="00E32D01">
        <w:rPr>
          <w:rStyle w:val="arialnarow"/>
          <w:kern w:val="3"/>
          <w:sz w:val="24"/>
          <w:szCs w:val="24"/>
          <w:lang w:eastAsia="pl-PL"/>
        </w:rPr>
        <w:t>4</w:t>
      </w:r>
      <w:r w:rsidR="00214F72" w:rsidRPr="00E32D01">
        <w:rPr>
          <w:rStyle w:val="arialnarow"/>
          <w:kern w:val="3"/>
          <w:sz w:val="24"/>
          <w:szCs w:val="24"/>
          <w:lang w:eastAsia="pl-PL"/>
        </w:rPr>
        <w:t>.</w:t>
      </w:r>
      <w:r w:rsidR="00C8340C" w:rsidRPr="00E32D01">
        <w:rPr>
          <w:rStyle w:val="arialnarow"/>
          <w:kern w:val="3"/>
          <w:sz w:val="24"/>
          <w:szCs w:val="24"/>
          <w:lang w:eastAsia="pl-PL"/>
        </w:rPr>
        <w:tab/>
      </w:r>
      <w:r w:rsidR="00C8340C" w:rsidRPr="00E32D01">
        <w:rPr>
          <w:rStyle w:val="arialnarow"/>
          <w:kern w:val="3"/>
          <w:sz w:val="24"/>
          <w:szCs w:val="24"/>
          <w:lang w:eastAsia="pl-PL"/>
        </w:rPr>
        <w:tab/>
        <w:t>U</w:t>
      </w:r>
      <w:r w:rsidR="00DE52A2" w:rsidRPr="00E32D01">
        <w:rPr>
          <w:rStyle w:val="arialnarow"/>
          <w:kern w:val="3"/>
          <w:sz w:val="24"/>
          <w:szCs w:val="24"/>
          <w:lang w:eastAsia="pl-PL"/>
        </w:rPr>
        <w:t>rządzenia budowlane związane z obiektami budowlanymi,</w:t>
      </w:r>
      <w:bookmarkEnd w:id="22"/>
    </w:p>
    <w:p w14:paraId="381C6B55" w14:textId="77777777" w:rsidR="00845353" w:rsidRDefault="004D1E50" w:rsidP="00D03D2A">
      <w:pPr>
        <w:spacing w:line="276" w:lineRule="auto"/>
        <w:rPr>
          <w:rStyle w:val="arialnarow"/>
          <w:kern w:val="3"/>
          <w:sz w:val="24"/>
          <w:szCs w:val="24"/>
          <w:lang w:eastAsia="pl-PL"/>
        </w:rPr>
      </w:pPr>
      <w:r w:rsidRPr="00E32D01">
        <w:rPr>
          <w:rStyle w:val="arialnarow"/>
          <w:kern w:val="3"/>
          <w:sz w:val="24"/>
          <w:szCs w:val="24"/>
          <w:lang w:eastAsia="pl-PL"/>
        </w:rPr>
        <w:tab/>
        <w:t>nie dotyczy</w:t>
      </w:r>
    </w:p>
    <w:p w14:paraId="354E660F" w14:textId="77777777" w:rsidR="00005307" w:rsidRPr="00E32D01" w:rsidRDefault="00005307" w:rsidP="00D03D2A">
      <w:pPr>
        <w:spacing w:line="276" w:lineRule="auto"/>
        <w:rPr>
          <w:rStyle w:val="arialnarow"/>
          <w:kern w:val="3"/>
          <w:sz w:val="24"/>
          <w:szCs w:val="24"/>
          <w:lang w:eastAsia="pl-PL"/>
        </w:rPr>
      </w:pPr>
    </w:p>
    <w:p w14:paraId="1BAE208C" w14:textId="77777777" w:rsidR="00DE0711" w:rsidRPr="00E32D01" w:rsidRDefault="00214F72" w:rsidP="00D03D2A">
      <w:pPr>
        <w:pStyle w:val="Nagwek1"/>
        <w:spacing w:line="276" w:lineRule="auto"/>
        <w:jc w:val="both"/>
        <w:rPr>
          <w:rStyle w:val="arialnarow"/>
          <w:kern w:val="3"/>
          <w:sz w:val="24"/>
          <w:szCs w:val="24"/>
          <w:lang w:eastAsia="pl-PL"/>
        </w:rPr>
      </w:pPr>
      <w:bookmarkStart w:id="23" w:name="_Toc118719822"/>
      <w:r w:rsidRPr="00E32D01">
        <w:rPr>
          <w:rStyle w:val="arialnarow"/>
          <w:kern w:val="3"/>
          <w:sz w:val="24"/>
          <w:szCs w:val="24"/>
          <w:lang w:eastAsia="pl-PL"/>
        </w:rPr>
        <w:t>5</w:t>
      </w:r>
      <w:r w:rsidR="00DE0711" w:rsidRPr="00E32D01">
        <w:rPr>
          <w:rStyle w:val="arialnarow"/>
          <w:kern w:val="3"/>
          <w:sz w:val="24"/>
          <w:szCs w:val="24"/>
          <w:lang w:eastAsia="pl-PL"/>
        </w:rPr>
        <w:tab/>
      </w:r>
      <w:r w:rsidR="00DE0711" w:rsidRPr="00E32D01">
        <w:rPr>
          <w:rStyle w:val="arialnarow"/>
          <w:kern w:val="3"/>
          <w:sz w:val="24"/>
          <w:szCs w:val="24"/>
          <w:lang w:eastAsia="pl-PL"/>
        </w:rPr>
        <w:tab/>
        <w:t>Sposób odprowadzania lub oczyszczania ścieków,</w:t>
      </w:r>
      <w:bookmarkEnd w:id="23"/>
    </w:p>
    <w:p w14:paraId="02235F33" w14:textId="77777777" w:rsidR="00DE0711" w:rsidRPr="00E32D01" w:rsidRDefault="00DE0711" w:rsidP="00D03D2A">
      <w:pPr>
        <w:numPr>
          <w:ilvl w:val="0"/>
          <w:numId w:val="1"/>
        </w:numPr>
        <w:spacing w:line="276" w:lineRule="auto"/>
        <w:rPr>
          <w:rStyle w:val="arialnarow"/>
          <w:kern w:val="3"/>
          <w:sz w:val="24"/>
          <w:szCs w:val="24"/>
          <w:lang w:eastAsia="pl-PL"/>
        </w:rPr>
      </w:pPr>
      <w:r w:rsidRPr="00E32D01">
        <w:rPr>
          <w:rStyle w:val="arialnarow"/>
          <w:kern w:val="3"/>
          <w:sz w:val="24"/>
          <w:szCs w:val="24"/>
          <w:lang w:eastAsia="pl-PL"/>
        </w:rPr>
        <w:tab/>
      </w:r>
      <w:r w:rsidRPr="00E32D01">
        <w:rPr>
          <w:rStyle w:val="arialnarow"/>
          <w:kern w:val="3"/>
          <w:sz w:val="24"/>
          <w:szCs w:val="24"/>
          <w:lang w:eastAsia="pl-PL"/>
        </w:rPr>
        <w:tab/>
        <w:t>nie dotyczy</w:t>
      </w:r>
    </w:p>
    <w:p w14:paraId="2207CDD1" w14:textId="77777777" w:rsidR="00DE0711" w:rsidRPr="00E32D01" w:rsidRDefault="00DE0711" w:rsidP="00D03D2A">
      <w:pPr>
        <w:spacing w:line="276" w:lineRule="auto"/>
        <w:rPr>
          <w:rStyle w:val="arialnarow"/>
          <w:kern w:val="3"/>
          <w:sz w:val="24"/>
          <w:szCs w:val="24"/>
          <w:lang w:eastAsia="pl-PL"/>
        </w:rPr>
      </w:pPr>
    </w:p>
    <w:p w14:paraId="206F9DCD" w14:textId="77777777" w:rsidR="004D1E50" w:rsidRPr="00E32D01" w:rsidRDefault="00214F72" w:rsidP="00D03D2A">
      <w:pPr>
        <w:pStyle w:val="Nagwek1"/>
        <w:spacing w:line="276" w:lineRule="auto"/>
        <w:jc w:val="both"/>
        <w:rPr>
          <w:rStyle w:val="arialnarow"/>
          <w:kern w:val="3"/>
          <w:sz w:val="24"/>
          <w:szCs w:val="24"/>
          <w:lang w:eastAsia="pl-PL"/>
        </w:rPr>
      </w:pPr>
      <w:bookmarkStart w:id="24" w:name="_Toc118719823"/>
      <w:r w:rsidRPr="00E32D01">
        <w:rPr>
          <w:rStyle w:val="arialnarow"/>
          <w:kern w:val="3"/>
          <w:sz w:val="24"/>
          <w:szCs w:val="24"/>
          <w:lang w:eastAsia="pl-PL"/>
        </w:rPr>
        <w:t>6</w:t>
      </w:r>
      <w:r w:rsidR="006916E5" w:rsidRPr="00E32D01">
        <w:rPr>
          <w:rStyle w:val="arialnarow"/>
          <w:kern w:val="3"/>
          <w:sz w:val="24"/>
          <w:szCs w:val="24"/>
          <w:lang w:eastAsia="pl-PL"/>
        </w:rPr>
        <w:t>.</w:t>
      </w:r>
      <w:r w:rsidR="00DE52A2" w:rsidRPr="00E32D01">
        <w:rPr>
          <w:rStyle w:val="arialnarow"/>
          <w:kern w:val="3"/>
          <w:sz w:val="24"/>
          <w:szCs w:val="24"/>
          <w:lang w:eastAsia="pl-PL"/>
        </w:rPr>
        <w:t xml:space="preserve"> </w:t>
      </w:r>
      <w:r w:rsidR="00C8340C" w:rsidRPr="00E32D01">
        <w:rPr>
          <w:rStyle w:val="arialnarow"/>
          <w:kern w:val="3"/>
          <w:sz w:val="24"/>
          <w:szCs w:val="24"/>
          <w:lang w:eastAsia="pl-PL"/>
        </w:rPr>
        <w:tab/>
      </w:r>
      <w:r w:rsidR="00C8340C" w:rsidRPr="00E32D01">
        <w:rPr>
          <w:rStyle w:val="arialnarow"/>
          <w:kern w:val="3"/>
          <w:sz w:val="24"/>
          <w:szCs w:val="24"/>
          <w:lang w:eastAsia="pl-PL"/>
        </w:rPr>
        <w:tab/>
      </w:r>
      <w:r w:rsidR="004D1E50" w:rsidRPr="00E32D01">
        <w:rPr>
          <w:rStyle w:val="arialnarow"/>
          <w:kern w:val="3"/>
          <w:sz w:val="24"/>
          <w:szCs w:val="24"/>
          <w:lang w:eastAsia="pl-PL"/>
        </w:rPr>
        <w:t>Układ komunikacyjny</w:t>
      </w:r>
      <w:bookmarkEnd w:id="24"/>
    </w:p>
    <w:p w14:paraId="750587E7" w14:textId="4616DFF2" w:rsidR="00157069" w:rsidRPr="00E32D01" w:rsidRDefault="00157069" w:rsidP="00D03D2A">
      <w:pPr>
        <w:spacing w:line="276" w:lineRule="auto"/>
        <w:ind w:firstLine="432"/>
        <w:jc w:val="both"/>
        <w:rPr>
          <w:rStyle w:val="arialnarow"/>
          <w:kern w:val="3"/>
          <w:sz w:val="24"/>
          <w:szCs w:val="24"/>
          <w:lang w:eastAsia="pl-PL"/>
        </w:rPr>
      </w:pPr>
      <w:r w:rsidRPr="00E32D01">
        <w:rPr>
          <w:rStyle w:val="arialnarow"/>
          <w:kern w:val="3"/>
          <w:sz w:val="24"/>
          <w:szCs w:val="24"/>
          <w:lang w:eastAsia="pl-PL"/>
        </w:rPr>
        <w:tab/>
        <w:t xml:space="preserve">Obiekt liniowy stanowiący połączenie </w:t>
      </w:r>
      <w:r w:rsidR="00B365D8" w:rsidRPr="00E32D01">
        <w:rPr>
          <w:rStyle w:val="arialnarow"/>
          <w:kern w:val="3"/>
          <w:sz w:val="24"/>
          <w:szCs w:val="24"/>
          <w:lang w:eastAsia="pl-PL"/>
        </w:rPr>
        <w:t xml:space="preserve">z ul. </w:t>
      </w:r>
      <w:r w:rsidR="008F0567">
        <w:rPr>
          <w:rStyle w:val="arialnarow"/>
          <w:kern w:val="3"/>
          <w:sz w:val="24"/>
          <w:szCs w:val="24"/>
          <w:lang w:eastAsia="pl-PL"/>
        </w:rPr>
        <w:t>Główną</w:t>
      </w:r>
      <w:r w:rsidR="00005307">
        <w:rPr>
          <w:rStyle w:val="arialnarow"/>
          <w:kern w:val="3"/>
          <w:sz w:val="24"/>
          <w:szCs w:val="24"/>
          <w:lang w:eastAsia="pl-PL"/>
        </w:rPr>
        <w:t xml:space="preserve"> </w:t>
      </w:r>
      <w:r w:rsidR="00B97C04" w:rsidRPr="00E32D01">
        <w:rPr>
          <w:rStyle w:val="arialnarow"/>
          <w:kern w:val="3"/>
          <w:sz w:val="24"/>
          <w:szCs w:val="24"/>
          <w:lang w:eastAsia="pl-PL"/>
        </w:rPr>
        <w:t xml:space="preserve">(tj. droga </w:t>
      </w:r>
      <w:r w:rsidR="00191A50">
        <w:rPr>
          <w:rStyle w:val="arialnarow"/>
          <w:kern w:val="3"/>
          <w:sz w:val="24"/>
          <w:szCs w:val="24"/>
          <w:lang w:eastAsia="pl-PL"/>
        </w:rPr>
        <w:t>wojewódzka 1</w:t>
      </w:r>
      <w:r w:rsidR="008F0567">
        <w:rPr>
          <w:rStyle w:val="arialnarow"/>
          <w:kern w:val="3"/>
          <w:sz w:val="24"/>
          <w:szCs w:val="24"/>
          <w:lang w:eastAsia="pl-PL"/>
        </w:rPr>
        <w:t>19</w:t>
      </w:r>
      <w:r w:rsidR="00B97C04" w:rsidRPr="00E32D01">
        <w:rPr>
          <w:rStyle w:val="arialnarow"/>
          <w:kern w:val="3"/>
          <w:sz w:val="24"/>
          <w:szCs w:val="24"/>
          <w:lang w:eastAsia="pl-PL"/>
        </w:rPr>
        <w:t>)</w:t>
      </w:r>
      <w:r w:rsidR="00B365D8" w:rsidRPr="00E32D01">
        <w:rPr>
          <w:rStyle w:val="arialnarow"/>
          <w:kern w:val="3"/>
          <w:sz w:val="24"/>
          <w:szCs w:val="24"/>
          <w:lang w:eastAsia="pl-PL"/>
        </w:rPr>
        <w:t>.</w:t>
      </w:r>
    </w:p>
    <w:p w14:paraId="703B9F3A" w14:textId="77777777" w:rsidR="008D065B" w:rsidRPr="00E32D01" w:rsidRDefault="008D065B" w:rsidP="00D03D2A">
      <w:pPr>
        <w:spacing w:line="276" w:lineRule="auto"/>
        <w:ind w:firstLine="432"/>
        <w:jc w:val="both"/>
        <w:rPr>
          <w:rStyle w:val="arialnarow"/>
          <w:kern w:val="3"/>
          <w:sz w:val="24"/>
          <w:szCs w:val="24"/>
          <w:lang w:eastAsia="pl-PL"/>
        </w:rPr>
      </w:pPr>
    </w:p>
    <w:p w14:paraId="3A586D15" w14:textId="77777777" w:rsidR="00DE52A2" w:rsidRPr="00E32D01" w:rsidRDefault="00214F72" w:rsidP="00D03D2A">
      <w:pPr>
        <w:pStyle w:val="Nagwek1"/>
        <w:spacing w:line="276" w:lineRule="auto"/>
        <w:jc w:val="both"/>
        <w:rPr>
          <w:rStyle w:val="arialnarow"/>
          <w:kern w:val="3"/>
          <w:sz w:val="24"/>
          <w:szCs w:val="24"/>
          <w:lang w:eastAsia="pl-PL"/>
        </w:rPr>
      </w:pPr>
      <w:bookmarkStart w:id="25" w:name="_Toc118719824"/>
      <w:r w:rsidRPr="00E32D01">
        <w:rPr>
          <w:rStyle w:val="arialnarow"/>
          <w:kern w:val="3"/>
          <w:sz w:val="24"/>
          <w:szCs w:val="24"/>
          <w:lang w:eastAsia="pl-PL"/>
        </w:rPr>
        <w:t>7</w:t>
      </w:r>
      <w:r w:rsidR="006916E5" w:rsidRPr="00E32D01">
        <w:rPr>
          <w:rStyle w:val="arialnarow"/>
          <w:kern w:val="3"/>
          <w:sz w:val="24"/>
          <w:szCs w:val="24"/>
          <w:lang w:eastAsia="pl-PL"/>
        </w:rPr>
        <w:t>.</w:t>
      </w:r>
      <w:r w:rsidR="00DE52A2" w:rsidRPr="00E32D01">
        <w:rPr>
          <w:rStyle w:val="arialnarow"/>
          <w:kern w:val="3"/>
          <w:sz w:val="24"/>
          <w:szCs w:val="24"/>
          <w:lang w:eastAsia="pl-PL"/>
        </w:rPr>
        <w:t xml:space="preserve"> </w:t>
      </w:r>
      <w:r w:rsidR="00C8340C" w:rsidRPr="00E32D01">
        <w:rPr>
          <w:rStyle w:val="arialnarow"/>
          <w:kern w:val="3"/>
          <w:sz w:val="24"/>
          <w:szCs w:val="24"/>
          <w:lang w:eastAsia="pl-PL"/>
        </w:rPr>
        <w:tab/>
      </w:r>
      <w:r w:rsidR="00C8340C" w:rsidRPr="00E32D01">
        <w:rPr>
          <w:rStyle w:val="arialnarow"/>
          <w:kern w:val="3"/>
          <w:sz w:val="24"/>
          <w:szCs w:val="24"/>
          <w:lang w:eastAsia="pl-PL"/>
        </w:rPr>
        <w:tab/>
        <w:t>S</w:t>
      </w:r>
      <w:r w:rsidR="00DE52A2" w:rsidRPr="00E32D01">
        <w:rPr>
          <w:rStyle w:val="arialnarow"/>
          <w:kern w:val="3"/>
          <w:sz w:val="24"/>
          <w:szCs w:val="24"/>
          <w:lang w:eastAsia="pl-PL"/>
        </w:rPr>
        <w:t>posób dostępu do drogi publicznej,</w:t>
      </w:r>
      <w:bookmarkEnd w:id="25"/>
    </w:p>
    <w:p w14:paraId="6D5D7F97" w14:textId="1B6B0409" w:rsidR="00157069" w:rsidRPr="00E32D01" w:rsidRDefault="00893EF6" w:rsidP="00D03D2A">
      <w:pPr>
        <w:spacing w:line="276" w:lineRule="auto"/>
        <w:ind w:firstLine="709"/>
        <w:jc w:val="both"/>
        <w:rPr>
          <w:rStyle w:val="arialnarow"/>
          <w:kern w:val="3"/>
          <w:sz w:val="24"/>
          <w:szCs w:val="24"/>
          <w:lang w:eastAsia="pl-PL"/>
        </w:rPr>
      </w:pPr>
      <w:r w:rsidRPr="00E32D01">
        <w:rPr>
          <w:rStyle w:val="arialnarow"/>
          <w:kern w:val="3"/>
          <w:sz w:val="24"/>
          <w:szCs w:val="24"/>
          <w:lang w:eastAsia="pl-PL"/>
        </w:rPr>
        <w:t xml:space="preserve">Dostęp do drogi publicznej tj. </w:t>
      </w:r>
      <w:r w:rsidR="008F0567">
        <w:rPr>
          <w:rStyle w:val="arialnarow"/>
          <w:kern w:val="3"/>
          <w:sz w:val="24"/>
          <w:szCs w:val="24"/>
          <w:lang w:eastAsia="pl-PL"/>
        </w:rPr>
        <w:t xml:space="preserve">Główną </w:t>
      </w:r>
      <w:r w:rsidR="00191A50" w:rsidRPr="00E32D01">
        <w:rPr>
          <w:rStyle w:val="arialnarow"/>
          <w:kern w:val="3"/>
          <w:sz w:val="24"/>
          <w:szCs w:val="24"/>
          <w:lang w:eastAsia="pl-PL"/>
        </w:rPr>
        <w:t xml:space="preserve">(tj. droga </w:t>
      </w:r>
      <w:r w:rsidR="00191A50">
        <w:rPr>
          <w:rStyle w:val="arialnarow"/>
          <w:kern w:val="3"/>
          <w:sz w:val="24"/>
          <w:szCs w:val="24"/>
          <w:lang w:eastAsia="pl-PL"/>
        </w:rPr>
        <w:t>wojewódzka 1</w:t>
      </w:r>
      <w:r w:rsidR="008F0567">
        <w:rPr>
          <w:rStyle w:val="arialnarow"/>
          <w:kern w:val="3"/>
          <w:sz w:val="24"/>
          <w:szCs w:val="24"/>
          <w:lang w:eastAsia="pl-PL"/>
        </w:rPr>
        <w:t>19</w:t>
      </w:r>
      <w:r w:rsidR="00191A50" w:rsidRPr="00E32D01">
        <w:rPr>
          <w:rStyle w:val="arialnarow"/>
          <w:kern w:val="3"/>
          <w:sz w:val="24"/>
          <w:szCs w:val="24"/>
          <w:lang w:eastAsia="pl-PL"/>
        </w:rPr>
        <w:t>).</w:t>
      </w:r>
    </w:p>
    <w:p w14:paraId="36F4B034" w14:textId="77777777" w:rsidR="0080390D" w:rsidRPr="00E32D01" w:rsidRDefault="0080390D" w:rsidP="00D03D2A">
      <w:pPr>
        <w:spacing w:line="276" w:lineRule="auto"/>
        <w:jc w:val="both"/>
        <w:rPr>
          <w:rStyle w:val="arialnarow"/>
          <w:kern w:val="3"/>
          <w:sz w:val="24"/>
          <w:szCs w:val="24"/>
          <w:lang w:eastAsia="pl-PL"/>
        </w:rPr>
      </w:pPr>
    </w:p>
    <w:p w14:paraId="6418878A" w14:textId="77777777" w:rsidR="00DE52A2" w:rsidRPr="00E32D01" w:rsidRDefault="00214F72" w:rsidP="00D03D2A">
      <w:pPr>
        <w:pStyle w:val="Nagwek1"/>
        <w:spacing w:line="276" w:lineRule="auto"/>
        <w:jc w:val="both"/>
        <w:rPr>
          <w:rStyle w:val="arialnarow"/>
          <w:kern w:val="3"/>
          <w:sz w:val="24"/>
          <w:szCs w:val="24"/>
          <w:lang w:eastAsia="pl-PL"/>
        </w:rPr>
      </w:pPr>
      <w:bookmarkStart w:id="26" w:name="_Toc118719825"/>
      <w:r w:rsidRPr="00E32D01">
        <w:rPr>
          <w:rStyle w:val="arialnarow"/>
          <w:kern w:val="3"/>
          <w:sz w:val="24"/>
          <w:szCs w:val="24"/>
          <w:lang w:eastAsia="pl-PL"/>
        </w:rPr>
        <w:t>8.</w:t>
      </w:r>
      <w:r w:rsidR="00DE52A2" w:rsidRPr="00E32D01">
        <w:rPr>
          <w:rStyle w:val="arialnarow"/>
          <w:kern w:val="3"/>
          <w:sz w:val="24"/>
          <w:szCs w:val="24"/>
          <w:lang w:eastAsia="pl-PL"/>
        </w:rPr>
        <w:t xml:space="preserve"> </w:t>
      </w:r>
      <w:r w:rsidR="00C8340C" w:rsidRPr="00E32D01">
        <w:rPr>
          <w:rStyle w:val="arialnarow"/>
          <w:kern w:val="3"/>
          <w:sz w:val="24"/>
          <w:szCs w:val="24"/>
          <w:lang w:eastAsia="pl-PL"/>
        </w:rPr>
        <w:tab/>
      </w:r>
      <w:r w:rsidR="00C8340C" w:rsidRPr="00E32D01">
        <w:rPr>
          <w:rStyle w:val="arialnarow"/>
          <w:kern w:val="3"/>
          <w:sz w:val="24"/>
          <w:szCs w:val="24"/>
          <w:lang w:eastAsia="pl-PL"/>
        </w:rPr>
        <w:tab/>
        <w:t>P</w:t>
      </w:r>
      <w:r w:rsidR="00DE52A2" w:rsidRPr="00E32D01">
        <w:rPr>
          <w:rStyle w:val="arialnarow"/>
          <w:kern w:val="3"/>
          <w:sz w:val="24"/>
          <w:szCs w:val="24"/>
          <w:lang w:eastAsia="pl-PL"/>
        </w:rPr>
        <w:t>arametry techniczne sieci i urządzeń uzbrojenia terenu,</w:t>
      </w:r>
      <w:bookmarkEnd w:id="26"/>
    </w:p>
    <w:p w14:paraId="1C14B25F" w14:textId="77777777" w:rsidR="00D1511B" w:rsidRPr="00E32D01" w:rsidRDefault="00D1511B" w:rsidP="00D03D2A">
      <w:pPr>
        <w:spacing w:line="276" w:lineRule="auto"/>
        <w:ind w:firstLine="432"/>
        <w:rPr>
          <w:rStyle w:val="arialnarow"/>
          <w:kern w:val="3"/>
          <w:sz w:val="24"/>
          <w:szCs w:val="24"/>
          <w:lang w:eastAsia="pl-PL"/>
        </w:rPr>
      </w:pPr>
      <w:r w:rsidRPr="00E32D01">
        <w:rPr>
          <w:rStyle w:val="arialnarow"/>
          <w:kern w:val="3"/>
          <w:sz w:val="24"/>
          <w:szCs w:val="24"/>
          <w:lang w:eastAsia="pl-PL"/>
        </w:rPr>
        <w:t xml:space="preserve">Na przedmiotowych działkach znajduje się istniejące uzbrojenie terenu. Są to min.: </w:t>
      </w:r>
    </w:p>
    <w:p w14:paraId="610B95F1" w14:textId="77777777" w:rsidR="001E0FF7" w:rsidRPr="00E32D01" w:rsidRDefault="00D1511B" w:rsidP="005F674C">
      <w:pPr>
        <w:numPr>
          <w:ilvl w:val="0"/>
          <w:numId w:val="10"/>
        </w:numPr>
        <w:spacing w:line="276" w:lineRule="auto"/>
        <w:rPr>
          <w:rStyle w:val="arialnarow"/>
          <w:kern w:val="3"/>
          <w:sz w:val="24"/>
          <w:szCs w:val="24"/>
          <w:lang w:eastAsia="pl-PL"/>
        </w:rPr>
      </w:pPr>
      <w:r w:rsidRPr="00E32D01">
        <w:rPr>
          <w:rStyle w:val="arialnarow"/>
          <w:kern w:val="3"/>
          <w:sz w:val="24"/>
          <w:szCs w:val="24"/>
          <w:lang w:eastAsia="pl-PL"/>
        </w:rPr>
        <w:t>sieci elektroenergetyczne</w:t>
      </w:r>
      <w:r w:rsidR="004F7010" w:rsidRPr="00E32D01">
        <w:rPr>
          <w:rStyle w:val="arialnarow"/>
          <w:kern w:val="3"/>
          <w:sz w:val="24"/>
          <w:szCs w:val="24"/>
          <w:lang w:eastAsia="pl-PL"/>
        </w:rPr>
        <w:t>,</w:t>
      </w:r>
      <w:r w:rsidRPr="00E32D01">
        <w:rPr>
          <w:rStyle w:val="arialnarow"/>
          <w:kern w:val="3"/>
          <w:sz w:val="24"/>
          <w:szCs w:val="24"/>
          <w:lang w:eastAsia="pl-PL"/>
        </w:rPr>
        <w:t xml:space="preserve"> </w:t>
      </w:r>
    </w:p>
    <w:p w14:paraId="0E4FFFA9" w14:textId="77777777" w:rsidR="008F0567" w:rsidRDefault="00D1511B" w:rsidP="005F674C">
      <w:pPr>
        <w:numPr>
          <w:ilvl w:val="0"/>
          <w:numId w:val="10"/>
        </w:numPr>
        <w:spacing w:line="276" w:lineRule="auto"/>
        <w:rPr>
          <w:rStyle w:val="arialnarow"/>
          <w:kern w:val="3"/>
          <w:sz w:val="24"/>
          <w:szCs w:val="24"/>
          <w:lang w:eastAsia="pl-PL"/>
        </w:rPr>
      </w:pPr>
      <w:r w:rsidRPr="00E32D01">
        <w:rPr>
          <w:rStyle w:val="arialnarow"/>
          <w:kern w:val="3"/>
          <w:sz w:val="24"/>
          <w:szCs w:val="24"/>
          <w:lang w:eastAsia="pl-PL"/>
        </w:rPr>
        <w:t>sieci wodociągow</w:t>
      </w:r>
      <w:r w:rsidR="004F7010" w:rsidRPr="00E32D01">
        <w:rPr>
          <w:rStyle w:val="arialnarow"/>
          <w:kern w:val="3"/>
          <w:sz w:val="24"/>
          <w:szCs w:val="24"/>
          <w:lang w:eastAsia="pl-PL"/>
        </w:rPr>
        <w:t>a</w:t>
      </w:r>
      <w:r w:rsidRPr="00E32D01">
        <w:rPr>
          <w:rStyle w:val="arialnarow"/>
          <w:kern w:val="3"/>
          <w:sz w:val="24"/>
          <w:szCs w:val="24"/>
          <w:lang w:eastAsia="pl-PL"/>
        </w:rPr>
        <w:t>,</w:t>
      </w:r>
    </w:p>
    <w:p w14:paraId="14841792" w14:textId="0D9770E7" w:rsidR="001E0FF7" w:rsidRPr="00E32D01" w:rsidRDefault="008F0567" w:rsidP="005F674C">
      <w:pPr>
        <w:numPr>
          <w:ilvl w:val="0"/>
          <w:numId w:val="10"/>
        </w:numPr>
        <w:spacing w:line="276" w:lineRule="auto"/>
        <w:rPr>
          <w:rStyle w:val="arialnarow"/>
          <w:kern w:val="3"/>
          <w:sz w:val="24"/>
          <w:szCs w:val="24"/>
          <w:lang w:eastAsia="pl-PL"/>
        </w:rPr>
      </w:pPr>
      <w:r>
        <w:rPr>
          <w:rStyle w:val="arialnarow"/>
          <w:kern w:val="3"/>
          <w:sz w:val="24"/>
          <w:szCs w:val="24"/>
          <w:lang w:eastAsia="pl-PL"/>
        </w:rPr>
        <w:t>sieć teletechniczna</w:t>
      </w:r>
      <w:r w:rsidR="00D1511B" w:rsidRPr="00E32D01">
        <w:rPr>
          <w:rStyle w:val="arialnarow"/>
          <w:kern w:val="3"/>
          <w:sz w:val="24"/>
          <w:szCs w:val="24"/>
          <w:lang w:eastAsia="pl-PL"/>
        </w:rPr>
        <w:t xml:space="preserve"> </w:t>
      </w:r>
    </w:p>
    <w:p w14:paraId="2A88E76D" w14:textId="64E4D90D" w:rsidR="00D1511B" w:rsidRPr="00E32D01" w:rsidRDefault="001E0FF7" w:rsidP="005F674C">
      <w:pPr>
        <w:numPr>
          <w:ilvl w:val="0"/>
          <w:numId w:val="10"/>
        </w:numPr>
        <w:spacing w:line="276" w:lineRule="auto"/>
        <w:rPr>
          <w:rStyle w:val="arialnarow"/>
          <w:kern w:val="3"/>
          <w:sz w:val="24"/>
          <w:szCs w:val="24"/>
          <w:lang w:eastAsia="pl-PL"/>
        </w:rPr>
      </w:pPr>
      <w:r w:rsidRPr="00E32D01">
        <w:rPr>
          <w:rStyle w:val="arialnarow"/>
          <w:kern w:val="3"/>
          <w:sz w:val="24"/>
          <w:szCs w:val="24"/>
          <w:lang w:eastAsia="pl-PL"/>
        </w:rPr>
        <w:lastRenderedPageBreak/>
        <w:t xml:space="preserve">sieci </w:t>
      </w:r>
      <w:r w:rsidR="00D1511B" w:rsidRPr="00E32D01">
        <w:rPr>
          <w:rStyle w:val="arialnarow"/>
          <w:kern w:val="3"/>
          <w:sz w:val="24"/>
          <w:szCs w:val="24"/>
          <w:lang w:eastAsia="pl-PL"/>
        </w:rPr>
        <w:t>kanalizacyjn</w:t>
      </w:r>
      <w:r w:rsidR="009342C1" w:rsidRPr="00E32D01">
        <w:rPr>
          <w:rStyle w:val="arialnarow"/>
          <w:kern w:val="3"/>
          <w:sz w:val="24"/>
          <w:szCs w:val="24"/>
          <w:lang w:eastAsia="pl-PL"/>
        </w:rPr>
        <w:t>a</w:t>
      </w:r>
      <w:r w:rsidR="004F7010" w:rsidRPr="00E32D01">
        <w:rPr>
          <w:rStyle w:val="arialnarow"/>
          <w:kern w:val="3"/>
          <w:sz w:val="24"/>
          <w:szCs w:val="24"/>
          <w:lang w:eastAsia="pl-PL"/>
        </w:rPr>
        <w:t xml:space="preserve"> sanitarna  </w:t>
      </w:r>
    </w:p>
    <w:p w14:paraId="6122FA97" w14:textId="77777777" w:rsidR="00E25BD9" w:rsidRPr="00E32D01" w:rsidRDefault="00E25BD9" w:rsidP="00E25BD9">
      <w:pPr>
        <w:spacing w:line="276" w:lineRule="auto"/>
        <w:ind w:left="720"/>
        <w:rPr>
          <w:rStyle w:val="arialnarow"/>
          <w:kern w:val="3"/>
          <w:sz w:val="24"/>
          <w:szCs w:val="24"/>
          <w:lang w:eastAsia="pl-PL"/>
        </w:rPr>
      </w:pPr>
    </w:p>
    <w:p w14:paraId="15F46353" w14:textId="77777777" w:rsidR="00DE52A2" w:rsidRPr="00E32D01" w:rsidRDefault="00214F72" w:rsidP="00D03D2A">
      <w:pPr>
        <w:pStyle w:val="Nagwek1"/>
        <w:spacing w:line="276" w:lineRule="auto"/>
        <w:jc w:val="both"/>
        <w:rPr>
          <w:rStyle w:val="arialnarow"/>
          <w:b w:val="0"/>
          <w:bCs w:val="0"/>
          <w:kern w:val="3"/>
          <w:sz w:val="24"/>
          <w:szCs w:val="24"/>
          <w:lang w:eastAsia="pl-PL"/>
        </w:rPr>
      </w:pPr>
      <w:bookmarkStart w:id="27" w:name="_Toc118719826"/>
      <w:r w:rsidRPr="00E32D01">
        <w:rPr>
          <w:rStyle w:val="arialnarow"/>
          <w:kern w:val="3"/>
          <w:sz w:val="24"/>
          <w:szCs w:val="24"/>
          <w:lang w:eastAsia="pl-PL"/>
        </w:rPr>
        <w:t>9</w:t>
      </w:r>
      <w:r w:rsidR="006916E5" w:rsidRPr="00E32D01">
        <w:rPr>
          <w:rStyle w:val="arialnarow"/>
          <w:kern w:val="3"/>
          <w:sz w:val="24"/>
          <w:szCs w:val="24"/>
          <w:lang w:eastAsia="pl-PL"/>
        </w:rPr>
        <w:t>.</w:t>
      </w:r>
      <w:r w:rsidR="00C8340C" w:rsidRPr="00E32D01">
        <w:rPr>
          <w:rStyle w:val="arialnarow"/>
          <w:kern w:val="3"/>
          <w:sz w:val="24"/>
          <w:szCs w:val="24"/>
          <w:lang w:eastAsia="pl-PL"/>
        </w:rPr>
        <w:tab/>
      </w:r>
      <w:r w:rsidR="00C8340C" w:rsidRPr="00E32D01">
        <w:rPr>
          <w:rStyle w:val="arialnarow"/>
          <w:kern w:val="3"/>
          <w:sz w:val="24"/>
          <w:szCs w:val="24"/>
          <w:lang w:eastAsia="pl-PL"/>
        </w:rPr>
        <w:tab/>
        <w:t>U</w:t>
      </w:r>
      <w:r w:rsidR="00DE52A2" w:rsidRPr="00E32D01">
        <w:rPr>
          <w:rStyle w:val="arialnarow"/>
          <w:kern w:val="3"/>
          <w:sz w:val="24"/>
          <w:szCs w:val="24"/>
          <w:lang w:eastAsia="pl-PL"/>
        </w:rPr>
        <w:t>kształtowanie terenu i układ zieleni, w zakresie niezbędnym do uzupełnienia</w:t>
      </w:r>
      <w:r w:rsidR="000373BE" w:rsidRPr="00E32D01">
        <w:rPr>
          <w:rStyle w:val="arialnarow"/>
          <w:kern w:val="3"/>
          <w:sz w:val="24"/>
          <w:szCs w:val="24"/>
          <w:lang w:eastAsia="pl-PL"/>
        </w:rPr>
        <w:t xml:space="preserve"> </w:t>
      </w:r>
      <w:r w:rsidR="00DE52A2" w:rsidRPr="00E32D01">
        <w:rPr>
          <w:rStyle w:val="arialnarow"/>
          <w:kern w:val="3"/>
          <w:sz w:val="24"/>
          <w:szCs w:val="24"/>
          <w:lang w:eastAsia="pl-PL"/>
        </w:rPr>
        <w:t>części</w:t>
      </w:r>
      <w:r w:rsidR="00C8340C" w:rsidRPr="00A146D6">
        <w:rPr>
          <w:rStyle w:val="arialnarow"/>
          <w:kern w:val="3"/>
          <w:sz w:val="24"/>
          <w:szCs w:val="24"/>
          <w:lang w:eastAsia="pl-PL"/>
        </w:rPr>
        <w:t xml:space="preserve"> </w:t>
      </w:r>
      <w:r w:rsidR="00DE52A2" w:rsidRPr="00A146D6">
        <w:rPr>
          <w:rStyle w:val="arialnarow"/>
          <w:kern w:val="3"/>
          <w:sz w:val="24"/>
          <w:szCs w:val="24"/>
          <w:lang w:eastAsia="pl-PL"/>
        </w:rPr>
        <w:t>rysunkowej projektu zagospodarowania działki lub terenu;</w:t>
      </w:r>
      <w:bookmarkEnd w:id="27"/>
    </w:p>
    <w:p w14:paraId="5B933347" w14:textId="77777777" w:rsidR="004F7010" w:rsidRPr="00E32D01" w:rsidRDefault="0031431C" w:rsidP="00D03D2A">
      <w:pPr>
        <w:autoSpaceDE w:val="0"/>
        <w:autoSpaceDN w:val="0"/>
        <w:adjustRightInd w:val="0"/>
        <w:spacing w:line="276" w:lineRule="auto"/>
        <w:ind w:firstLine="432"/>
        <w:contextualSpacing/>
        <w:jc w:val="both"/>
        <w:rPr>
          <w:rStyle w:val="arialnarow"/>
          <w:kern w:val="3"/>
          <w:sz w:val="24"/>
          <w:szCs w:val="24"/>
          <w:lang w:eastAsia="pl-PL"/>
        </w:rPr>
      </w:pPr>
      <w:r w:rsidRPr="00E32D01">
        <w:rPr>
          <w:rStyle w:val="arialnarow"/>
          <w:kern w:val="3"/>
          <w:sz w:val="24"/>
          <w:szCs w:val="24"/>
          <w:lang w:eastAsia="pl-PL"/>
        </w:rPr>
        <w:t xml:space="preserve">W ramach projektowanej inwestycji </w:t>
      </w:r>
      <w:r w:rsidR="004F7010" w:rsidRPr="00E32D01">
        <w:rPr>
          <w:rStyle w:val="arialnarow"/>
          <w:kern w:val="3"/>
          <w:sz w:val="24"/>
          <w:szCs w:val="24"/>
          <w:lang w:eastAsia="pl-PL"/>
        </w:rPr>
        <w:t xml:space="preserve">nie zostaną </w:t>
      </w:r>
      <w:r w:rsidRPr="00E32D01">
        <w:rPr>
          <w:rStyle w:val="arialnarow"/>
          <w:kern w:val="3"/>
          <w:sz w:val="24"/>
          <w:szCs w:val="24"/>
          <w:lang w:eastAsia="pl-PL"/>
        </w:rPr>
        <w:t>wycięte drzewa</w:t>
      </w:r>
      <w:r w:rsidR="005B0586" w:rsidRPr="00E32D01">
        <w:rPr>
          <w:rStyle w:val="arialnarow"/>
          <w:kern w:val="3"/>
          <w:sz w:val="24"/>
          <w:szCs w:val="24"/>
          <w:lang w:eastAsia="pl-PL"/>
        </w:rPr>
        <w:t>,</w:t>
      </w:r>
      <w:r w:rsidR="000B32BA" w:rsidRPr="00E32D01">
        <w:rPr>
          <w:rStyle w:val="arialnarow"/>
          <w:kern w:val="3"/>
          <w:sz w:val="24"/>
          <w:szCs w:val="24"/>
          <w:lang w:eastAsia="pl-PL"/>
        </w:rPr>
        <w:t xml:space="preserve"> </w:t>
      </w:r>
      <w:r w:rsidR="005B0586" w:rsidRPr="00E32D01">
        <w:rPr>
          <w:rStyle w:val="arialnarow"/>
          <w:kern w:val="3"/>
          <w:sz w:val="24"/>
          <w:szCs w:val="24"/>
          <w:lang w:eastAsia="pl-PL"/>
        </w:rPr>
        <w:t xml:space="preserve">które znajdują się w okolicy projektowanej inwestycji i należy je zabezpieczyć. </w:t>
      </w:r>
    </w:p>
    <w:p w14:paraId="3923199D" w14:textId="77777777" w:rsidR="008D46F9" w:rsidRPr="00E32D01" w:rsidRDefault="008D46F9" w:rsidP="00D03D2A">
      <w:pPr>
        <w:autoSpaceDE w:val="0"/>
        <w:autoSpaceDN w:val="0"/>
        <w:adjustRightInd w:val="0"/>
        <w:spacing w:line="276" w:lineRule="auto"/>
        <w:ind w:firstLine="432"/>
        <w:contextualSpacing/>
        <w:jc w:val="both"/>
        <w:rPr>
          <w:rStyle w:val="arialnarow"/>
          <w:kern w:val="3"/>
          <w:sz w:val="24"/>
          <w:szCs w:val="24"/>
          <w:lang w:eastAsia="pl-PL"/>
        </w:rPr>
      </w:pPr>
    </w:p>
    <w:p w14:paraId="129A6851" w14:textId="656F9D0B" w:rsidR="002D6080" w:rsidRDefault="00214F72" w:rsidP="00D03D2A">
      <w:pPr>
        <w:pStyle w:val="Nagwek1"/>
        <w:spacing w:line="276" w:lineRule="auto"/>
        <w:jc w:val="both"/>
        <w:rPr>
          <w:rStyle w:val="arialnarow"/>
          <w:kern w:val="3"/>
          <w:sz w:val="24"/>
          <w:szCs w:val="24"/>
          <w:lang w:eastAsia="pl-PL"/>
        </w:rPr>
      </w:pPr>
      <w:bookmarkStart w:id="28" w:name="_Toc118719827"/>
      <w:bookmarkEnd w:id="1"/>
      <w:r w:rsidRPr="00E32D01">
        <w:rPr>
          <w:rStyle w:val="arialnarow"/>
          <w:kern w:val="3"/>
          <w:sz w:val="24"/>
          <w:szCs w:val="24"/>
          <w:lang w:eastAsia="pl-PL"/>
        </w:rPr>
        <w:t>10</w:t>
      </w:r>
      <w:r w:rsidR="00682A3D" w:rsidRPr="00E32D01">
        <w:rPr>
          <w:rStyle w:val="arialnarow"/>
          <w:kern w:val="3"/>
          <w:sz w:val="24"/>
          <w:szCs w:val="24"/>
          <w:lang w:eastAsia="pl-PL"/>
        </w:rPr>
        <w:t xml:space="preserve">. </w:t>
      </w:r>
      <w:r w:rsidR="00682A3D" w:rsidRPr="00E32D01">
        <w:rPr>
          <w:rStyle w:val="arialnarow"/>
          <w:kern w:val="3"/>
          <w:sz w:val="24"/>
          <w:szCs w:val="24"/>
          <w:lang w:eastAsia="pl-PL"/>
        </w:rPr>
        <w:tab/>
      </w:r>
      <w:r w:rsidR="002D6080" w:rsidRPr="00E32D01">
        <w:rPr>
          <w:rStyle w:val="arialnarow"/>
          <w:kern w:val="3"/>
          <w:sz w:val="24"/>
          <w:szCs w:val="24"/>
          <w:lang w:eastAsia="pl-PL"/>
        </w:rPr>
        <w:t xml:space="preserve">Zestawienie projektowanych elementów </w:t>
      </w:r>
      <w:r w:rsidR="0000193F" w:rsidRPr="00E32D01">
        <w:rPr>
          <w:rStyle w:val="arialnarow"/>
          <w:kern w:val="3"/>
          <w:sz w:val="24"/>
          <w:szCs w:val="24"/>
          <w:lang w:eastAsia="pl-PL"/>
        </w:rPr>
        <w:t>zagospodarowania terenu</w:t>
      </w:r>
      <w:bookmarkEnd w:id="28"/>
    </w:p>
    <w:p w14:paraId="05E8AC35" w14:textId="02F7DBD4" w:rsidR="00C84414" w:rsidRPr="00C84414" w:rsidRDefault="00C84414" w:rsidP="00C84414">
      <w:pPr>
        <w:rPr>
          <w:b/>
          <w:bCs/>
          <w:lang w:eastAsia="pl-PL"/>
        </w:rPr>
      </w:pPr>
      <w:r w:rsidRPr="00C84414">
        <w:rPr>
          <w:b/>
          <w:bCs/>
        </w:rPr>
        <w:t>BRANŻA DROGOWA</w:t>
      </w:r>
    </w:p>
    <w:tbl>
      <w:tblPr>
        <w:tblW w:w="9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7"/>
        <w:gridCol w:w="907"/>
        <w:gridCol w:w="1736"/>
      </w:tblGrid>
      <w:tr w:rsidR="00515867" w:rsidRPr="00E32D01" w14:paraId="722364C8" w14:textId="77777777" w:rsidTr="009F1829">
        <w:trPr>
          <w:trHeight w:val="317"/>
          <w:jc w:val="center"/>
        </w:trPr>
        <w:tc>
          <w:tcPr>
            <w:tcW w:w="6727" w:type="dxa"/>
            <w:shd w:val="clear" w:color="auto" w:fill="auto"/>
          </w:tcPr>
          <w:p w14:paraId="48A09B74" w14:textId="77777777" w:rsidR="00515867" w:rsidRPr="00E32D01" w:rsidRDefault="00515867" w:rsidP="00D03D2A">
            <w:pPr>
              <w:spacing w:line="276" w:lineRule="auto"/>
              <w:rPr>
                <w:rStyle w:val="arialnarow"/>
                <w:kern w:val="3"/>
                <w:sz w:val="24"/>
                <w:szCs w:val="24"/>
                <w:lang w:eastAsia="pl-PL"/>
              </w:rPr>
            </w:pPr>
          </w:p>
        </w:tc>
        <w:tc>
          <w:tcPr>
            <w:tcW w:w="907" w:type="dxa"/>
            <w:shd w:val="clear" w:color="auto" w:fill="auto"/>
          </w:tcPr>
          <w:p w14:paraId="54789B8A" w14:textId="77777777" w:rsidR="00515867" w:rsidRPr="00E32D01" w:rsidRDefault="00515867" w:rsidP="00D03D2A">
            <w:pPr>
              <w:spacing w:line="276" w:lineRule="auto"/>
              <w:jc w:val="center"/>
              <w:rPr>
                <w:rStyle w:val="arialnarow"/>
                <w:kern w:val="3"/>
                <w:sz w:val="24"/>
                <w:szCs w:val="24"/>
                <w:lang w:eastAsia="pl-PL"/>
              </w:rPr>
            </w:pPr>
            <w:r w:rsidRPr="00E32D01">
              <w:rPr>
                <w:rStyle w:val="arialnarow"/>
                <w:kern w:val="3"/>
                <w:sz w:val="24"/>
                <w:szCs w:val="24"/>
                <w:lang w:eastAsia="pl-PL"/>
              </w:rPr>
              <w:t>Jedn.</w:t>
            </w:r>
          </w:p>
        </w:tc>
        <w:tc>
          <w:tcPr>
            <w:tcW w:w="1734" w:type="dxa"/>
          </w:tcPr>
          <w:p w14:paraId="31F3D447" w14:textId="77777777" w:rsidR="00515867" w:rsidRPr="00E32D01" w:rsidRDefault="00005307" w:rsidP="00D03D2A">
            <w:pPr>
              <w:spacing w:line="276" w:lineRule="auto"/>
              <w:jc w:val="center"/>
              <w:rPr>
                <w:rStyle w:val="arialnarow"/>
                <w:kern w:val="3"/>
                <w:sz w:val="24"/>
                <w:szCs w:val="24"/>
                <w:lang w:eastAsia="pl-PL"/>
              </w:rPr>
            </w:pPr>
            <w:r>
              <w:rPr>
                <w:rStyle w:val="arialnarow"/>
                <w:kern w:val="3"/>
                <w:sz w:val="24"/>
                <w:szCs w:val="24"/>
                <w:lang w:eastAsia="pl-PL"/>
              </w:rPr>
              <w:t>powierzchnia</w:t>
            </w:r>
          </w:p>
        </w:tc>
      </w:tr>
      <w:tr w:rsidR="009050E9" w:rsidRPr="00E32D01" w14:paraId="3462AF3D" w14:textId="77777777" w:rsidTr="009F1829">
        <w:trPr>
          <w:trHeight w:val="327"/>
          <w:jc w:val="center"/>
        </w:trPr>
        <w:tc>
          <w:tcPr>
            <w:tcW w:w="9370" w:type="dxa"/>
            <w:gridSpan w:val="3"/>
            <w:shd w:val="clear" w:color="auto" w:fill="C5E0B3"/>
          </w:tcPr>
          <w:p w14:paraId="52DE4750" w14:textId="77777777" w:rsidR="009050E9" w:rsidRDefault="009050E9" w:rsidP="00D03D2A">
            <w:pPr>
              <w:spacing w:line="276" w:lineRule="auto"/>
              <w:jc w:val="center"/>
              <w:rPr>
                <w:rStyle w:val="arialnarow"/>
                <w:kern w:val="3"/>
                <w:sz w:val="24"/>
                <w:szCs w:val="24"/>
                <w:lang w:eastAsia="pl-PL"/>
              </w:rPr>
            </w:pPr>
            <w:r>
              <w:rPr>
                <w:rStyle w:val="arialnarow"/>
                <w:kern w:val="3"/>
                <w:sz w:val="24"/>
                <w:szCs w:val="24"/>
                <w:lang w:eastAsia="pl-PL"/>
              </w:rPr>
              <w:t>B</w:t>
            </w:r>
            <w:r>
              <w:rPr>
                <w:rStyle w:val="arialnarow"/>
                <w:kern w:val="3"/>
                <w:sz w:val="24"/>
                <w:szCs w:val="24"/>
              </w:rPr>
              <w:t>ranża drogowa</w:t>
            </w:r>
          </w:p>
        </w:tc>
      </w:tr>
      <w:tr w:rsidR="00515867" w:rsidRPr="00E32D01" w14:paraId="08342CF9" w14:textId="77777777" w:rsidTr="009F1829">
        <w:trPr>
          <w:trHeight w:val="317"/>
          <w:jc w:val="center"/>
        </w:trPr>
        <w:tc>
          <w:tcPr>
            <w:tcW w:w="6727" w:type="dxa"/>
            <w:shd w:val="clear" w:color="auto" w:fill="auto"/>
          </w:tcPr>
          <w:p w14:paraId="48E99592" w14:textId="35352C48" w:rsidR="00515867" w:rsidRPr="00E32D01" w:rsidRDefault="00D03D2A" w:rsidP="005F674C">
            <w:pPr>
              <w:numPr>
                <w:ilvl w:val="0"/>
                <w:numId w:val="6"/>
              </w:numPr>
              <w:spacing w:line="276" w:lineRule="auto"/>
              <w:rPr>
                <w:rStyle w:val="arialnarow"/>
                <w:kern w:val="3"/>
                <w:sz w:val="24"/>
                <w:szCs w:val="24"/>
                <w:lang w:eastAsia="pl-PL"/>
              </w:rPr>
            </w:pPr>
            <w:r w:rsidRPr="00E32D01">
              <w:rPr>
                <w:rStyle w:val="arialnarow"/>
                <w:kern w:val="3"/>
                <w:sz w:val="24"/>
                <w:szCs w:val="24"/>
                <w:lang w:eastAsia="pl-PL"/>
              </w:rPr>
              <w:t>Jezdnia</w:t>
            </w:r>
            <w:r w:rsidR="008F0567">
              <w:rPr>
                <w:rStyle w:val="arialnarow"/>
                <w:kern w:val="3"/>
                <w:sz w:val="24"/>
                <w:szCs w:val="24"/>
                <w:lang w:eastAsia="pl-PL"/>
              </w:rPr>
              <w:t xml:space="preserve"> – nawierzchnia z betonu asfaltowego</w:t>
            </w:r>
          </w:p>
        </w:tc>
        <w:tc>
          <w:tcPr>
            <w:tcW w:w="907" w:type="dxa"/>
            <w:shd w:val="clear" w:color="auto" w:fill="auto"/>
          </w:tcPr>
          <w:p w14:paraId="441BD6C8" w14:textId="77777777" w:rsidR="00515867" w:rsidRPr="00E32D01" w:rsidRDefault="00515867" w:rsidP="00D03D2A">
            <w:pPr>
              <w:spacing w:line="276" w:lineRule="auto"/>
              <w:jc w:val="center"/>
              <w:rPr>
                <w:rStyle w:val="arialnarow"/>
                <w:kern w:val="3"/>
                <w:sz w:val="24"/>
                <w:szCs w:val="24"/>
                <w:lang w:eastAsia="pl-PL"/>
              </w:rPr>
            </w:pPr>
            <w:r w:rsidRPr="00E32D01">
              <w:rPr>
                <w:rStyle w:val="arialnarow"/>
                <w:kern w:val="3"/>
                <w:sz w:val="24"/>
                <w:szCs w:val="24"/>
                <w:lang w:eastAsia="pl-PL"/>
              </w:rPr>
              <w:t>m2</w:t>
            </w:r>
          </w:p>
        </w:tc>
        <w:tc>
          <w:tcPr>
            <w:tcW w:w="1734" w:type="dxa"/>
          </w:tcPr>
          <w:p w14:paraId="7B0BA133" w14:textId="1D6025C2" w:rsidR="004409F0" w:rsidRPr="00E32D01" w:rsidRDefault="009F1829" w:rsidP="00D03D2A">
            <w:pPr>
              <w:spacing w:line="276" w:lineRule="auto"/>
              <w:jc w:val="center"/>
              <w:rPr>
                <w:rStyle w:val="arialnarow"/>
                <w:kern w:val="3"/>
                <w:sz w:val="24"/>
                <w:szCs w:val="24"/>
                <w:lang w:eastAsia="pl-PL"/>
              </w:rPr>
            </w:pPr>
            <w:r>
              <w:rPr>
                <w:rStyle w:val="arialnarow"/>
                <w:kern w:val="3"/>
                <w:sz w:val="24"/>
                <w:szCs w:val="24"/>
                <w:lang w:eastAsia="pl-PL"/>
              </w:rPr>
              <w:t>140,00</w:t>
            </w:r>
          </w:p>
        </w:tc>
      </w:tr>
      <w:tr w:rsidR="008F0567" w:rsidRPr="00E32D01" w14:paraId="455CA500" w14:textId="77777777" w:rsidTr="009F1829">
        <w:trPr>
          <w:trHeight w:val="379"/>
          <w:jc w:val="center"/>
        </w:trPr>
        <w:tc>
          <w:tcPr>
            <w:tcW w:w="6727" w:type="dxa"/>
            <w:shd w:val="clear" w:color="auto" w:fill="auto"/>
          </w:tcPr>
          <w:p w14:paraId="3D81840F" w14:textId="09FB6A99" w:rsidR="008F0567" w:rsidRPr="00E32D01" w:rsidRDefault="008F0567" w:rsidP="005F674C">
            <w:pPr>
              <w:numPr>
                <w:ilvl w:val="0"/>
                <w:numId w:val="6"/>
              </w:numPr>
              <w:spacing w:line="276" w:lineRule="auto"/>
              <w:rPr>
                <w:rStyle w:val="arialnarow"/>
                <w:kern w:val="3"/>
                <w:sz w:val="24"/>
                <w:szCs w:val="24"/>
                <w:lang w:eastAsia="pl-PL"/>
              </w:rPr>
            </w:pPr>
            <w:r w:rsidRPr="00E32D01">
              <w:rPr>
                <w:rStyle w:val="arialnarow"/>
                <w:kern w:val="3"/>
                <w:sz w:val="24"/>
                <w:szCs w:val="24"/>
                <w:lang w:eastAsia="pl-PL"/>
              </w:rPr>
              <w:t>Jezdnia</w:t>
            </w:r>
            <w:r>
              <w:rPr>
                <w:rStyle w:val="arialnarow"/>
                <w:kern w:val="3"/>
                <w:sz w:val="24"/>
                <w:szCs w:val="24"/>
                <w:lang w:eastAsia="pl-PL"/>
              </w:rPr>
              <w:t xml:space="preserve"> – nawierzchnia z kostki brukowej eko-domino</w:t>
            </w:r>
          </w:p>
        </w:tc>
        <w:tc>
          <w:tcPr>
            <w:tcW w:w="907" w:type="dxa"/>
            <w:shd w:val="clear" w:color="auto" w:fill="auto"/>
          </w:tcPr>
          <w:p w14:paraId="2CB40041" w14:textId="123783D9" w:rsidR="008F0567" w:rsidRPr="00E32D01" w:rsidRDefault="008F0567" w:rsidP="00D03D2A">
            <w:pPr>
              <w:spacing w:line="276" w:lineRule="auto"/>
              <w:jc w:val="center"/>
              <w:rPr>
                <w:rStyle w:val="arialnarow"/>
                <w:kern w:val="3"/>
                <w:sz w:val="24"/>
                <w:szCs w:val="24"/>
                <w:lang w:eastAsia="pl-PL"/>
              </w:rPr>
            </w:pPr>
            <w:r w:rsidRPr="00E32D01">
              <w:rPr>
                <w:rStyle w:val="arialnarow"/>
                <w:kern w:val="3"/>
                <w:sz w:val="24"/>
                <w:szCs w:val="24"/>
                <w:lang w:eastAsia="pl-PL"/>
              </w:rPr>
              <w:t>m2</w:t>
            </w:r>
          </w:p>
        </w:tc>
        <w:tc>
          <w:tcPr>
            <w:tcW w:w="1734" w:type="dxa"/>
          </w:tcPr>
          <w:p w14:paraId="107A7810" w14:textId="63D734CC" w:rsidR="008F0567" w:rsidRPr="00E32D01" w:rsidRDefault="009F1829" w:rsidP="00D03D2A">
            <w:pPr>
              <w:spacing w:line="276" w:lineRule="auto"/>
              <w:jc w:val="center"/>
              <w:rPr>
                <w:rStyle w:val="arialnarow"/>
                <w:kern w:val="3"/>
                <w:sz w:val="24"/>
                <w:szCs w:val="24"/>
                <w:lang w:eastAsia="pl-PL"/>
              </w:rPr>
            </w:pPr>
            <w:r>
              <w:rPr>
                <w:rStyle w:val="arialnarow"/>
                <w:kern w:val="3"/>
                <w:sz w:val="24"/>
                <w:szCs w:val="24"/>
                <w:lang w:eastAsia="pl-PL"/>
              </w:rPr>
              <w:t>2019.50</w:t>
            </w:r>
          </w:p>
        </w:tc>
      </w:tr>
      <w:tr w:rsidR="00B365D8" w:rsidRPr="00E32D01" w14:paraId="4EE096EB" w14:textId="77777777" w:rsidTr="009F1829">
        <w:trPr>
          <w:trHeight w:val="645"/>
          <w:jc w:val="center"/>
        </w:trPr>
        <w:tc>
          <w:tcPr>
            <w:tcW w:w="6727" w:type="dxa"/>
            <w:shd w:val="clear" w:color="auto" w:fill="auto"/>
          </w:tcPr>
          <w:p w14:paraId="54AE0148" w14:textId="1CABCC35" w:rsidR="00B365D8" w:rsidRPr="00E32D01" w:rsidRDefault="00B365D8" w:rsidP="005F674C">
            <w:pPr>
              <w:numPr>
                <w:ilvl w:val="0"/>
                <w:numId w:val="6"/>
              </w:numPr>
              <w:spacing w:line="276" w:lineRule="auto"/>
              <w:rPr>
                <w:rStyle w:val="arialnarow"/>
                <w:kern w:val="3"/>
                <w:sz w:val="24"/>
                <w:szCs w:val="24"/>
                <w:lang w:eastAsia="pl-PL"/>
              </w:rPr>
            </w:pPr>
            <w:r w:rsidRPr="00E32D01">
              <w:rPr>
                <w:rStyle w:val="arialnarow"/>
                <w:kern w:val="3"/>
                <w:sz w:val="24"/>
                <w:szCs w:val="24"/>
                <w:lang w:eastAsia="pl-PL"/>
              </w:rPr>
              <w:t>Chodniki</w:t>
            </w:r>
            <w:r w:rsidR="00191A50">
              <w:rPr>
                <w:rStyle w:val="arialnarow"/>
                <w:kern w:val="3"/>
                <w:sz w:val="24"/>
                <w:szCs w:val="24"/>
                <w:lang w:eastAsia="pl-PL"/>
              </w:rPr>
              <w:t>/dojścia</w:t>
            </w:r>
            <w:r w:rsidR="009F1829">
              <w:rPr>
                <w:rStyle w:val="arialnarow"/>
                <w:kern w:val="3"/>
                <w:sz w:val="24"/>
                <w:szCs w:val="24"/>
                <w:lang w:eastAsia="pl-PL"/>
              </w:rPr>
              <w:t>/schody – nawierzchnia z kostki brukowej - kolor szary</w:t>
            </w:r>
          </w:p>
        </w:tc>
        <w:tc>
          <w:tcPr>
            <w:tcW w:w="907" w:type="dxa"/>
            <w:shd w:val="clear" w:color="auto" w:fill="auto"/>
          </w:tcPr>
          <w:p w14:paraId="3274032B" w14:textId="77777777" w:rsidR="00B365D8" w:rsidRPr="00E32D01" w:rsidRDefault="00B365D8" w:rsidP="00D03D2A">
            <w:pPr>
              <w:spacing w:line="276" w:lineRule="auto"/>
              <w:jc w:val="center"/>
              <w:rPr>
                <w:rStyle w:val="arialnarow"/>
                <w:kern w:val="3"/>
                <w:sz w:val="24"/>
                <w:szCs w:val="24"/>
                <w:lang w:eastAsia="pl-PL"/>
              </w:rPr>
            </w:pPr>
            <w:r w:rsidRPr="00E32D01">
              <w:rPr>
                <w:rStyle w:val="arialnarow"/>
                <w:kern w:val="3"/>
                <w:sz w:val="24"/>
                <w:szCs w:val="24"/>
                <w:lang w:eastAsia="pl-PL"/>
              </w:rPr>
              <w:t>m2</w:t>
            </w:r>
          </w:p>
        </w:tc>
        <w:tc>
          <w:tcPr>
            <w:tcW w:w="1734" w:type="dxa"/>
          </w:tcPr>
          <w:p w14:paraId="27AA648F" w14:textId="1D91BC44" w:rsidR="00B365D8" w:rsidRPr="00E32D01" w:rsidRDefault="009F1829" w:rsidP="00D03D2A">
            <w:pPr>
              <w:spacing w:line="276" w:lineRule="auto"/>
              <w:jc w:val="center"/>
              <w:rPr>
                <w:rStyle w:val="arialnarow"/>
                <w:kern w:val="3"/>
                <w:sz w:val="24"/>
                <w:szCs w:val="24"/>
                <w:lang w:eastAsia="pl-PL"/>
              </w:rPr>
            </w:pPr>
            <w:r>
              <w:rPr>
                <w:rStyle w:val="arialnarow"/>
                <w:kern w:val="3"/>
                <w:sz w:val="24"/>
                <w:szCs w:val="24"/>
                <w:lang w:eastAsia="pl-PL"/>
              </w:rPr>
              <w:t>873,29</w:t>
            </w:r>
          </w:p>
        </w:tc>
      </w:tr>
      <w:tr w:rsidR="00B365D8" w:rsidRPr="00E32D01" w14:paraId="03CB15A2" w14:textId="77777777" w:rsidTr="009F1829">
        <w:trPr>
          <w:trHeight w:val="645"/>
          <w:jc w:val="center"/>
        </w:trPr>
        <w:tc>
          <w:tcPr>
            <w:tcW w:w="6727" w:type="dxa"/>
            <w:shd w:val="clear" w:color="auto" w:fill="auto"/>
          </w:tcPr>
          <w:p w14:paraId="190A8E77" w14:textId="5B358E7E" w:rsidR="00B365D8" w:rsidRPr="00E32D01" w:rsidRDefault="00B365D8" w:rsidP="005F674C">
            <w:pPr>
              <w:numPr>
                <w:ilvl w:val="0"/>
                <w:numId w:val="6"/>
              </w:numPr>
              <w:spacing w:line="276" w:lineRule="auto"/>
              <w:rPr>
                <w:rStyle w:val="arialnarow"/>
                <w:kern w:val="3"/>
                <w:sz w:val="24"/>
                <w:szCs w:val="24"/>
                <w:lang w:eastAsia="pl-PL"/>
              </w:rPr>
            </w:pPr>
            <w:r w:rsidRPr="00E32D01">
              <w:rPr>
                <w:rStyle w:val="arialnarow"/>
                <w:kern w:val="3"/>
                <w:sz w:val="24"/>
                <w:szCs w:val="24"/>
                <w:lang w:eastAsia="pl-PL"/>
              </w:rPr>
              <w:t>Wjazdy</w:t>
            </w:r>
            <w:r w:rsidR="009F1829">
              <w:rPr>
                <w:rStyle w:val="arialnarow"/>
                <w:kern w:val="3"/>
                <w:sz w:val="24"/>
                <w:szCs w:val="24"/>
                <w:lang w:eastAsia="pl-PL"/>
              </w:rPr>
              <w:t xml:space="preserve"> – nawierzchnia z kostki brukowej </w:t>
            </w:r>
            <w:r w:rsidR="009F1829">
              <w:rPr>
                <w:rStyle w:val="arialnarow"/>
                <w:kern w:val="3"/>
                <w:sz w:val="24"/>
                <w:szCs w:val="24"/>
                <w:lang w:eastAsia="pl-PL"/>
              </w:rPr>
              <w:br/>
              <w:t>- kolor grafitowy</w:t>
            </w:r>
          </w:p>
        </w:tc>
        <w:tc>
          <w:tcPr>
            <w:tcW w:w="907" w:type="dxa"/>
            <w:shd w:val="clear" w:color="auto" w:fill="auto"/>
          </w:tcPr>
          <w:p w14:paraId="45081D95" w14:textId="77777777" w:rsidR="00B365D8" w:rsidRPr="00E32D01" w:rsidRDefault="00B365D8" w:rsidP="00D03D2A">
            <w:pPr>
              <w:spacing w:line="276" w:lineRule="auto"/>
              <w:jc w:val="center"/>
              <w:rPr>
                <w:rStyle w:val="arialnarow"/>
                <w:kern w:val="3"/>
                <w:sz w:val="24"/>
                <w:szCs w:val="24"/>
                <w:lang w:eastAsia="pl-PL"/>
              </w:rPr>
            </w:pPr>
            <w:r w:rsidRPr="00E32D01">
              <w:rPr>
                <w:rStyle w:val="arialnarow"/>
                <w:kern w:val="3"/>
                <w:sz w:val="24"/>
                <w:szCs w:val="24"/>
                <w:lang w:eastAsia="pl-PL"/>
              </w:rPr>
              <w:t>m2</w:t>
            </w:r>
          </w:p>
        </w:tc>
        <w:tc>
          <w:tcPr>
            <w:tcW w:w="1734" w:type="dxa"/>
          </w:tcPr>
          <w:p w14:paraId="6363B95D" w14:textId="0CFF363E" w:rsidR="00B365D8" w:rsidRPr="00E32D01" w:rsidRDefault="009F1829" w:rsidP="00D03D2A">
            <w:pPr>
              <w:spacing w:line="276" w:lineRule="auto"/>
              <w:jc w:val="center"/>
              <w:rPr>
                <w:rStyle w:val="arialnarow"/>
                <w:kern w:val="3"/>
                <w:sz w:val="24"/>
                <w:szCs w:val="24"/>
                <w:lang w:eastAsia="pl-PL"/>
              </w:rPr>
            </w:pPr>
            <w:r>
              <w:rPr>
                <w:rStyle w:val="arialnarow"/>
                <w:kern w:val="3"/>
                <w:sz w:val="24"/>
                <w:szCs w:val="24"/>
                <w:lang w:eastAsia="pl-PL"/>
              </w:rPr>
              <w:t>1.054,00</w:t>
            </w:r>
          </w:p>
        </w:tc>
      </w:tr>
    </w:tbl>
    <w:p w14:paraId="41F9AFDF" w14:textId="6B903FE3" w:rsidR="00602AC6" w:rsidRDefault="00602AC6" w:rsidP="00D03D2A">
      <w:pPr>
        <w:spacing w:line="276" w:lineRule="auto"/>
        <w:rPr>
          <w:rStyle w:val="arialnarow"/>
          <w:kern w:val="3"/>
          <w:sz w:val="24"/>
          <w:szCs w:val="24"/>
          <w:lang w:eastAsia="pl-PL"/>
        </w:rPr>
      </w:pPr>
    </w:p>
    <w:p w14:paraId="56CA1E88" w14:textId="03B17433" w:rsidR="00C84414" w:rsidRPr="00C84414" w:rsidRDefault="00C84414" w:rsidP="00C84414">
      <w:pPr>
        <w:rPr>
          <w:b/>
          <w:bCs/>
          <w:lang w:eastAsia="pl-PL"/>
        </w:rPr>
      </w:pPr>
      <w:r w:rsidRPr="00C84414">
        <w:rPr>
          <w:b/>
          <w:bCs/>
        </w:rPr>
        <w:t xml:space="preserve">BRANŻA </w:t>
      </w:r>
      <w:r>
        <w:rPr>
          <w:b/>
          <w:bCs/>
        </w:rPr>
        <w:t>ELEKTOENERGETYCZNA – OŚWIETLENIE ULICZNE</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5"/>
        <w:gridCol w:w="6893"/>
        <w:gridCol w:w="1151"/>
        <w:gridCol w:w="742"/>
      </w:tblGrid>
      <w:tr w:rsidR="00C84414" w14:paraId="2CF0FD22" w14:textId="77777777" w:rsidTr="00C84414">
        <w:trPr>
          <w:jc w:val="center"/>
        </w:trPr>
        <w:tc>
          <w:tcPr>
            <w:tcW w:w="566"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128EC146" w14:textId="77777777" w:rsidR="00C84414" w:rsidRPr="00C84414" w:rsidRDefault="00C84414" w:rsidP="00C84414">
            <w:pPr>
              <w:spacing w:line="276" w:lineRule="auto"/>
              <w:jc w:val="center"/>
              <w:rPr>
                <w:rStyle w:val="arialnarow"/>
                <w:kern w:val="3"/>
                <w:sz w:val="24"/>
                <w:szCs w:val="24"/>
                <w:lang w:eastAsia="pl-PL"/>
              </w:rPr>
            </w:pPr>
            <w:r w:rsidRPr="00C84414">
              <w:rPr>
                <w:rStyle w:val="arialnarow"/>
                <w:kern w:val="3"/>
                <w:sz w:val="24"/>
                <w:szCs w:val="24"/>
                <w:lang w:eastAsia="pl-PL"/>
              </w:rPr>
              <w:t>L.p.</w:t>
            </w:r>
          </w:p>
        </w:tc>
        <w:tc>
          <w:tcPr>
            <w:tcW w:w="6926"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09995E2B" w14:textId="77777777" w:rsidR="00C84414" w:rsidRPr="00C84414" w:rsidRDefault="00C84414" w:rsidP="00C84414">
            <w:pPr>
              <w:spacing w:line="276" w:lineRule="auto"/>
              <w:jc w:val="center"/>
              <w:rPr>
                <w:rStyle w:val="arialnarow"/>
                <w:kern w:val="3"/>
                <w:sz w:val="24"/>
                <w:szCs w:val="24"/>
                <w:lang w:eastAsia="pl-PL"/>
              </w:rPr>
            </w:pPr>
            <w:r w:rsidRPr="00C84414">
              <w:rPr>
                <w:rStyle w:val="arialnarow"/>
                <w:kern w:val="3"/>
                <w:sz w:val="24"/>
                <w:szCs w:val="24"/>
                <w:lang w:eastAsia="pl-PL"/>
              </w:rPr>
              <w:t>Nazwa materiału</w:t>
            </w:r>
          </w:p>
        </w:tc>
        <w:tc>
          <w:tcPr>
            <w:tcW w:w="1152"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5BBE52E3" w14:textId="77777777" w:rsidR="00C84414" w:rsidRPr="00C84414" w:rsidRDefault="00C84414" w:rsidP="00C84414">
            <w:pPr>
              <w:spacing w:line="276" w:lineRule="auto"/>
              <w:jc w:val="center"/>
              <w:rPr>
                <w:rStyle w:val="arialnarow"/>
                <w:kern w:val="3"/>
                <w:sz w:val="24"/>
                <w:szCs w:val="24"/>
                <w:lang w:eastAsia="pl-PL"/>
              </w:rPr>
            </w:pPr>
            <w:r w:rsidRPr="00C84414">
              <w:rPr>
                <w:rStyle w:val="arialnarow"/>
                <w:kern w:val="3"/>
                <w:sz w:val="24"/>
                <w:szCs w:val="24"/>
                <w:lang w:eastAsia="pl-PL"/>
              </w:rPr>
              <w:t>Wielkość</w:t>
            </w:r>
          </w:p>
        </w:tc>
        <w:tc>
          <w:tcPr>
            <w:tcW w:w="707"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2F7EC24E" w14:textId="77777777" w:rsidR="00C84414" w:rsidRPr="00C84414" w:rsidRDefault="00C84414" w:rsidP="00C84414">
            <w:pPr>
              <w:spacing w:line="276" w:lineRule="auto"/>
              <w:jc w:val="center"/>
              <w:rPr>
                <w:rStyle w:val="arialnarow"/>
                <w:kern w:val="3"/>
                <w:sz w:val="24"/>
                <w:szCs w:val="24"/>
                <w:lang w:eastAsia="pl-PL"/>
              </w:rPr>
            </w:pPr>
            <w:r w:rsidRPr="00C84414">
              <w:rPr>
                <w:rStyle w:val="arialnarow"/>
                <w:kern w:val="3"/>
                <w:sz w:val="24"/>
                <w:szCs w:val="24"/>
                <w:lang w:eastAsia="pl-PL"/>
              </w:rPr>
              <w:t>Ilość</w:t>
            </w:r>
          </w:p>
        </w:tc>
      </w:tr>
      <w:tr w:rsidR="00C84414" w14:paraId="25974D76" w14:textId="77777777" w:rsidTr="00C84414">
        <w:trPr>
          <w:jc w:val="center"/>
        </w:trPr>
        <w:tc>
          <w:tcPr>
            <w:tcW w:w="566" w:type="dxa"/>
            <w:tcBorders>
              <w:top w:val="single" w:sz="4" w:space="0" w:color="auto"/>
              <w:left w:val="single" w:sz="4" w:space="0" w:color="auto"/>
              <w:bottom w:val="single" w:sz="4" w:space="0" w:color="auto"/>
              <w:right w:val="single" w:sz="4" w:space="0" w:color="auto"/>
            </w:tcBorders>
            <w:vAlign w:val="center"/>
            <w:hideMark/>
          </w:tcPr>
          <w:p w14:paraId="342BD02D" w14:textId="77777777" w:rsidR="00C84414" w:rsidRPr="00C84414" w:rsidRDefault="00C84414" w:rsidP="00582936">
            <w:pPr>
              <w:pStyle w:val="Tekstpodstawowy"/>
              <w:rPr>
                <w:rStyle w:val="arialnarow"/>
                <w:b w:val="0"/>
                <w:kern w:val="3"/>
                <w:sz w:val="24"/>
                <w:szCs w:val="24"/>
                <w:lang w:eastAsia="pl-PL"/>
              </w:rPr>
            </w:pPr>
            <w:r w:rsidRPr="00C84414">
              <w:rPr>
                <w:rStyle w:val="arialnarow"/>
                <w:b w:val="0"/>
                <w:kern w:val="3"/>
                <w:sz w:val="24"/>
                <w:szCs w:val="24"/>
                <w:lang w:eastAsia="pl-PL"/>
              </w:rPr>
              <w:t>1</w:t>
            </w:r>
          </w:p>
        </w:tc>
        <w:tc>
          <w:tcPr>
            <w:tcW w:w="6926" w:type="dxa"/>
            <w:tcBorders>
              <w:top w:val="single" w:sz="4" w:space="0" w:color="auto"/>
              <w:left w:val="single" w:sz="4" w:space="0" w:color="auto"/>
              <w:bottom w:val="single" w:sz="4" w:space="0" w:color="auto"/>
              <w:right w:val="single" w:sz="4" w:space="0" w:color="auto"/>
            </w:tcBorders>
            <w:vAlign w:val="center"/>
            <w:hideMark/>
          </w:tcPr>
          <w:p w14:paraId="0FDE2B7D" w14:textId="77777777" w:rsidR="00C84414" w:rsidRPr="00C84414" w:rsidRDefault="00C84414" w:rsidP="00582936">
            <w:pPr>
              <w:pStyle w:val="Tekstpodstawowy"/>
              <w:jc w:val="left"/>
              <w:rPr>
                <w:rStyle w:val="arialnarow"/>
                <w:b w:val="0"/>
                <w:kern w:val="3"/>
                <w:sz w:val="24"/>
                <w:szCs w:val="24"/>
                <w:lang w:eastAsia="pl-PL"/>
              </w:rPr>
            </w:pPr>
            <w:r w:rsidRPr="00C84414">
              <w:rPr>
                <w:rStyle w:val="arialnarow"/>
                <w:b w:val="0"/>
                <w:kern w:val="3"/>
                <w:sz w:val="24"/>
                <w:szCs w:val="24"/>
                <w:lang w:eastAsia="pl-PL"/>
              </w:rPr>
              <w:t>Słup oświetlenia ulicznego typu parkowego o wys, 1m ze źródłem światła LED 10W z prefabrykowanym fundamentem</w:t>
            </w:r>
          </w:p>
        </w:tc>
        <w:tc>
          <w:tcPr>
            <w:tcW w:w="1152" w:type="dxa"/>
            <w:tcBorders>
              <w:top w:val="single" w:sz="4" w:space="0" w:color="auto"/>
              <w:left w:val="single" w:sz="4" w:space="0" w:color="auto"/>
              <w:bottom w:val="single" w:sz="4" w:space="0" w:color="auto"/>
              <w:right w:val="single" w:sz="4" w:space="0" w:color="auto"/>
            </w:tcBorders>
            <w:vAlign w:val="center"/>
            <w:hideMark/>
          </w:tcPr>
          <w:p w14:paraId="5937056B" w14:textId="77777777" w:rsidR="00C84414" w:rsidRPr="00C84414" w:rsidRDefault="00C84414" w:rsidP="00582936">
            <w:pPr>
              <w:pStyle w:val="Tekstpodstawowy"/>
              <w:rPr>
                <w:rStyle w:val="arialnarow"/>
                <w:b w:val="0"/>
                <w:kern w:val="3"/>
                <w:sz w:val="24"/>
                <w:szCs w:val="24"/>
                <w:lang w:eastAsia="pl-PL"/>
              </w:rPr>
            </w:pPr>
            <w:r w:rsidRPr="00C84414">
              <w:rPr>
                <w:rStyle w:val="arialnarow"/>
                <w:b w:val="0"/>
                <w:kern w:val="3"/>
                <w:sz w:val="24"/>
                <w:szCs w:val="24"/>
                <w:lang w:eastAsia="pl-PL"/>
              </w:rPr>
              <w:t>kpl.</w:t>
            </w:r>
          </w:p>
        </w:tc>
        <w:tc>
          <w:tcPr>
            <w:tcW w:w="707" w:type="dxa"/>
            <w:tcBorders>
              <w:top w:val="single" w:sz="4" w:space="0" w:color="auto"/>
              <w:left w:val="single" w:sz="4" w:space="0" w:color="auto"/>
              <w:bottom w:val="single" w:sz="4" w:space="0" w:color="auto"/>
              <w:right w:val="single" w:sz="4" w:space="0" w:color="auto"/>
            </w:tcBorders>
            <w:vAlign w:val="center"/>
            <w:hideMark/>
          </w:tcPr>
          <w:p w14:paraId="2ED7BDC0" w14:textId="77777777" w:rsidR="00C84414" w:rsidRPr="00C84414" w:rsidRDefault="00C84414" w:rsidP="00582936">
            <w:pPr>
              <w:pStyle w:val="Tekstpodstawowy"/>
              <w:rPr>
                <w:rStyle w:val="arialnarow"/>
                <w:b w:val="0"/>
                <w:kern w:val="3"/>
                <w:sz w:val="24"/>
                <w:szCs w:val="24"/>
                <w:lang w:eastAsia="pl-PL"/>
              </w:rPr>
            </w:pPr>
            <w:r w:rsidRPr="00C84414">
              <w:rPr>
                <w:rStyle w:val="arialnarow"/>
                <w:b w:val="0"/>
                <w:kern w:val="3"/>
                <w:sz w:val="24"/>
                <w:szCs w:val="24"/>
                <w:lang w:eastAsia="pl-PL"/>
              </w:rPr>
              <w:t>6</w:t>
            </w:r>
          </w:p>
        </w:tc>
      </w:tr>
      <w:tr w:rsidR="00C84414" w14:paraId="535209B8" w14:textId="77777777" w:rsidTr="00C84414">
        <w:trPr>
          <w:jc w:val="center"/>
        </w:trPr>
        <w:tc>
          <w:tcPr>
            <w:tcW w:w="566" w:type="dxa"/>
            <w:tcBorders>
              <w:top w:val="single" w:sz="4" w:space="0" w:color="auto"/>
              <w:left w:val="single" w:sz="4" w:space="0" w:color="auto"/>
              <w:bottom w:val="single" w:sz="4" w:space="0" w:color="auto"/>
              <w:right w:val="single" w:sz="4" w:space="0" w:color="auto"/>
            </w:tcBorders>
            <w:vAlign w:val="center"/>
            <w:hideMark/>
          </w:tcPr>
          <w:p w14:paraId="3883721F" w14:textId="77777777" w:rsidR="00C84414" w:rsidRPr="00C84414" w:rsidRDefault="00C84414" w:rsidP="00582936">
            <w:pPr>
              <w:pStyle w:val="Tekstpodstawowy"/>
              <w:rPr>
                <w:rStyle w:val="arialnarow"/>
                <w:b w:val="0"/>
                <w:kern w:val="3"/>
                <w:sz w:val="24"/>
                <w:szCs w:val="24"/>
                <w:lang w:eastAsia="pl-PL"/>
              </w:rPr>
            </w:pPr>
            <w:r w:rsidRPr="00C84414">
              <w:rPr>
                <w:rStyle w:val="arialnarow"/>
                <w:b w:val="0"/>
                <w:kern w:val="3"/>
                <w:sz w:val="24"/>
                <w:szCs w:val="24"/>
                <w:lang w:eastAsia="pl-PL"/>
              </w:rPr>
              <w:t>2</w:t>
            </w:r>
          </w:p>
        </w:tc>
        <w:tc>
          <w:tcPr>
            <w:tcW w:w="6926" w:type="dxa"/>
            <w:tcBorders>
              <w:top w:val="single" w:sz="4" w:space="0" w:color="auto"/>
              <w:left w:val="single" w:sz="4" w:space="0" w:color="auto"/>
              <w:bottom w:val="single" w:sz="4" w:space="0" w:color="auto"/>
              <w:right w:val="single" w:sz="4" w:space="0" w:color="auto"/>
            </w:tcBorders>
            <w:vAlign w:val="center"/>
            <w:hideMark/>
          </w:tcPr>
          <w:p w14:paraId="25BDE954" w14:textId="77777777" w:rsidR="00C84414" w:rsidRPr="00C84414" w:rsidRDefault="00C84414" w:rsidP="00582936">
            <w:pPr>
              <w:pStyle w:val="Tekstpodstawowy"/>
              <w:jc w:val="left"/>
              <w:rPr>
                <w:rStyle w:val="arialnarow"/>
                <w:b w:val="0"/>
                <w:kern w:val="3"/>
                <w:sz w:val="24"/>
                <w:szCs w:val="24"/>
                <w:lang w:eastAsia="pl-PL"/>
              </w:rPr>
            </w:pPr>
            <w:r w:rsidRPr="00C84414">
              <w:rPr>
                <w:rStyle w:val="arialnarow"/>
                <w:b w:val="0"/>
                <w:kern w:val="3"/>
                <w:sz w:val="24"/>
                <w:szCs w:val="24"/>
                <w:lang w:eastAsia="pl-PL"/>
              </w:rPr>
              <w:t>Słup oświetlenia ulicznego typu parkowego o wys, 5m ze źródłem światła LED 28W z prefabrykowanym fundamentem</w:t>
            </w:r>
          </w:p>
        </w:tc>
        <w:tc>
          <w:tcPr>
            <w:tcW w:w="1152" w:type="dxa"/>
            <w:tcBorders>
              <w:top w:val="single" w:sz="4" w:space="0" w:color="auto"/>
              <w:left w:val="single" w:sz="4" w:space="0" w:color="auto"/>
              <w:bottom w:val="single" w:sz="4" w:space="0" w:color="auto"/>
              <w:right w:val="single" w:sz="4" w:space="0" w:color="auto"/>
            </w:tcBorders>
            <w:vAlign w:val="center"/>
            <w:hideMark/>
          </w:tcPr>
          <w:p w14:paraId="01ACFBBC" w14:textId="77777777" w:rsidR="00C84414" w:rsidRPr="00C84414" w:rsidRDefault="00C84414" w:rsidP="00582936">
            <w:pPr>
              <w:pStyle w:val="Tekstpodstawowy"/>
              <w:rPr>
                <w:rStyle w:val="arialnarow"/>
                <w:b w:val="0"/>
                <w:kern w:val="3"/>
                <w:sz w:val="24"/>
                <w:szCs w:val="24"/>
                <w:lang w:eastAsia="pl-PL"/>
              </w:rPr>
            </w:pPr>
            <w:r w:rsidRPr="00C84414">
              <w:rPr>
                <w:rStyle w:val="arialnarow"/>
                <w:b w:val="0"/>
                <w:kern w:val="3"/>
                <w:sz w:val="24"/>
                <w:szCs w:val="24"/>
                <w:lang w:eastAsia="pl-PL"/>
              </w:rPr>
              <w:t>kpl.</w:t>
            </w:r>
          </w:p>
        </w:tc>
        <w:tc>
          <w:tcPr>
            <w:tcW w:w="707" w:type="dxa"/>
            <w:tcBorders>
              <w:top w:val="single" w:sz="4" w:space="0" w:color="auto"/>
              <w:left w:val="single" w:sz="4" w:space="0" w:color="auto"/>
              <w:bottom w:val="single" w:sz="4" w:space="0" w:color="auto"/>
              <w:right w:val="single" w:sz="4" w:space="0" w:color="auto"/>
            </w:tcBorders>
            <w:vAlign w:val="center"/>
            <w:hideMark/>
          </w:tcPr>
          <w:p w14:paraId="644201F5" w14:textId="24E5EFEE" w:rsidR="00C84414" w:rsidRPr="00C84414" w:rsidRDefault="00AB138A" w:rsidP="00582936">
            <w:pPr>
              <w:pStyle w:val="Tekstpodstawowy"/>
              <w:rPr>
                <w:rStyle w:val="arialnarow"/>
                <w:b w:val="0"/>
                <w:kern w:val="3"/>
                <w:sz w:val="24"/>
                <w:szCs w:val="24"/>
                <w:lang w:eastAsia="pl-PL"/>
              </w:rPr>
            </w:pPr>
            <w:r>
              <w:rPr>
                <w:rStyle w:val="arialnarow"/>
                <w:b w:val="0"/>
                <w:kern w:val="3"/>
                <w:sz w:val="24"/>
                <w:szCs w:val="24"/>
                <w:lang w:eastAsia="pl-PL"/>
              </w:rPr>
              <w:t>3</w:t>
            </w:r>
            <w:r>
              <w:rPr>
                <w:rStyle w:val="arialnarow"/>
                <w:kern w:val="3"/>
                <w:szCs w:val="24"/>
              </w:rPr>
              <w:t>1</w:t>
            </w:r>
          </w:p>
        </w:tc>
      </w:tr>
      <w:tr w:rsidR="00C84414" w14:paraId="532B4573" w14:textId="77777777" w:rsidTr="00C84414">
        <w:trPr>
          <w:jc w:val="center"/>
        </w:trPr>
        <w:tc>
          <w:tcPr>
            <w:tcW w:w="566" w:type="dxa"/>
            <w:tcBorders>
              <w:top w:val="single" w:sz="4" w:space="0" w:color="auto"/>
              <w:left w:val="single" w:sz="4" w:space="0" w:color="auto"/>
              <w:bottom w:val="single" w:sz="4" w:space="0" w:color="auto"/>
              <w:right w:val="single" w:sz="4" w:space="0" w:color="auto"/>
            </w:tcBorders>
            <w:vAlign w:val="center"/>
            <w:hideMark/>
          </w:tcPr>
          <w:p w14:paraId="0D4BB00A" w14:textId="77777777" w:rsidR="00C84414" w:rsidRPr="00C84414" w:rsidRDefault="00C84414" w:rsidP="00582936">
            <w:pPr>
              <w:pStyle w:val="Tekstpodstawowy"/>
              <w:rPr>
                <w:rStyle w:val="arialnarow"/>
                <w:b w:val="0"/>
                <w:kern w:val="3"/>
                <w:sz w:val="24"/>
                <w:szCs w:val="24"/>
                <w:lang w:eastAsia="pl-PL"/>
              </w:rPr>
            </w:pPr>
            <w:r w:rsidRPr="00C84414">
              <w:rPr>
                <w:rStyle w:val="arialnarow"/>
                <w:b w:val="0"/>
                <w:kern w:val="3"/>
                <w:sz w:val="24"/>
                <w:szCs w:val="24"/>
                <w:lang w:eastAsia="pl-PL"/>
              </w:rPr>
              <w:t>3</w:t>
            </w:r>
          </w:p>
        </w:tc>
        <w:tc>
          <w:tcPr>
            <w:tcW w:w="6926" w:type="dxa"/>
            <w:tcBorders>
              <w:top w:val="single" w:sz="4" w:space="0" w:color="auto"/>
              <w:left w:val="single" w:sz="4" w:space="0" w:color="auto"/>
              <w:bottom w:val="single" w:sz="4" w:space="0" w:color="auto"/>
              <w:right w:val="single" w:sz="4" w:space="0" w:color="auto"/>
            </w:tcBorders>
            <w:vAlign w:val="center"/>
            <w:hideMark/>
          </w:tcPr>
          <w:p w14:paraId="2BAD1B18" w14:textId="77777777" w:rsidR="00C84414" w:rsidRPr="00C84414" w:rsidRDefault="00C84414" w:rsidP="00582936">
            <w:pPr>
              <w:pStyle w:val="Tekstpodstawowy"/>
              <w:jc w:val="left"/>
              <w:rPr>
                <w:rStyle w:val="arialnarow"/>
                <w:b w:val="0"/>
                <w:kern w:val="3"/>
                <w:sz w:val="24"/>
                <w:szCs w:val="24"/>
                <w:lang w:eastAsia="pl-PL"/>
              </w:rPr>
            </w:pPr>
            <w:r w:rsidRPr="00C84414">
              <w:rPr>
                <w:rStyle w:val="arialnarow"/>
                <w:b w:val="0"/>
                <w:kern w:val="3"/>
                <w:sz w:val="24"/>
                <w:szCs w:val="24"/>
                <w:lang w:eastAsia="pl-PL"/>
              </w:rPr>
              <w:t>Kabel  YAKY 4</w:t>
            </w:r>
            <w:r w:rsidRPr="00C84414">
              <w:rPr>
                <w:rStyle w:val="arialnarow"/>
                <w:b w:val="0"/>
                <w:kern w:val="3"/>
                <w:sz w:val="24"/>
                <w:szCs w:val="24"/>
                <w:lang w:eastAsia="pl-PL"/>
              </w:rPr>
              <w:sym w:font="Symbol" w:char="F0B4"/>
            </w:r>
            <w:r w:rsidRPr="00C84414">
              <w:rPr>
                <w:rStyle w:val="arialnarow"/>
                <w:b w:val="0"/>
                <w:kern w:val="3"/>
                <w:sz w:val="24"/>
                <w:szCs w:val="24"/>
                <w:lang w:eastAsia="pl-PL"/>
              </w:rPr>
              <w:t>16 mm2</w:t>
            </w:r>
          </w:p>
        </w:tc>
        <w:tc>
          <w:tcPr>
            <w:tcW w:w="1152" w:type="dxa"/>
            <w:tcBorders>
              <w:top w:val="single" w:sz="4" w:space="0" w:color="auto"/>
              <w:left w:val="single" w:sz="4" w:space="0" w:color="auto"/>
              <w:bottom w:val="single" w:sz="4" w:space="0" w:color="auto"/>
              <w:right w:val="single" w:sz="4" w:space="0" w:color="auto"/>
            </w:tcBorders>
            <w:vAlign w:val="center"/>
            <w:hideMark/>
          </w:tcPr>
          <w:p w14:paraId="2AF528AF" w14:textId="77777777" w:rsidR="00C84414" w:rsidRPr="00C84414" w:rsidRDefault="00C84414" w:rsidP="00582936">
            <w:pPr>
              <w:pStyle w:val="Tekstpodstawowy"/>
              <w:rPr>
                <w:rStyle w:val="arialnarow"/>
                <w:b w:val="0"/>
                <w:kern w:val="3"/>
                <w:sz w:val="24"/>
                <w:szCs w:val="24"/>
                <w:lang w:eastAsia="pl-PL"/>
              </w:rPr>
            </w:pPr>
            <w:r w:rsidRPr="00C84414">
              <w:rPr>
                <w:rStyle w:val="arialnarow"/>
                <w:b w:val="0"/>
                <w:kern w:val="3"/>
                <w:sz w:val="24"/>
                <w:szCs w:val="24"/>
                <w:lang w:eastAsia="pl-PL"/>
              </w:rPr>
              <w:t>m</w:t>
            </w:r>
          </w:p>
        </w:tc>
        <w:tc>
          <w:tcPr>
            <w:tcW w:w="707" w:type="dxa"/>
            <w:tcBorders>
              <w:top w:val="single" w:sz="4" w:space="0" w:color="auto"/>
              <w:left w:val="single" w:sz="4" w:space="0" w:color="auto"/>
              <w:bottom w:val="single" w:sz="4" w:space="0" w:color="auto"/>
              <w:right w:val="single" w:sz="4" w:space="0" w:color="auto"/>
            </w:tcBorders>
            <w:vAlign w:val="center"/>
            <w:hideMark/>
          </w:tcPr>
          <w:p w14:paraId="1A26878F" w14:textId="350692EA" w:rsidR="00C84414" w:rsidRPr="00C84414" w:rsidRDefault="00AB138A" w:rsidP="00582936">
            <w:pPr>
              <w:pStyle w:val="Tekstpodstawowy"/>
              <w:rPr>
                <w:rStyle w:val="arialnarow"/>
                <w:b w:val="0"/>
                <w:kern w:val="3"/>
                <w:sz w:val="24"/>
                <w:szCs w:val="24"/>
                <w:lang w:eastAsia="pl-PL"/>
              </w:rPr>
            </w:pPr>
            <w:r>
              <w:rPr>
                <w:rStyle w:val="arialnarow"/>
                <w:b w:val="0"/>
                <w:kern w:val="3"/>
                <w:sz w:val="24"/>
                <w:szCs w:val="24"/>
                <w:lang w:eastAsia="pl-PL"/>
              </w:rPr>
              <w:t>849</w:t>
            </w:r>
          </w:p>
        </w:tc>
      </w:tr>
      <w:tr w:rsidR="00C84414" w14:paraId="65756CAA" w14:textId="77777777" w:rsidTr="00C84414">
        <w:trPr>
          <w:jc w:val="center"/>
        </w:trPr>
        <w:tc>
          <w:tcPr>
            <w:tcW w:w="566" w:type="dxa"/>
            <w:tcBorders>
              <w:top w:val="single" w:sz="4" w:space="0" w:color="auto"/>
              <w:left w:val="single" w:sz="4" w:space="0" w:color="auto"/>
              <w:bottom w:val="single" w:sz="4" w:space="0" w:color="auto"/>
              <w:right w:val="single" w:sz="4" w:space="0" w:color="auto"/>
            </w:tcBorders>
            <w:vAlign w:val="center"/>
            <w:hideMark/>
          </w:tcPr>
          <w:p w14:paraId="3E143813" w14:textId="77777777" w:rsidR="00C84414" w:rsidRPr="00C84414" w:rsidRDefault="00C84414" w:rsidP="00582936">
            <w:pPr>
              <w:pStyle w:val="Tekstpodstawowy"/>
              <w:rPr>
                <w:rStyle w:val="arialnarow"/>
                <w:b w:val="0"/>
                <w:kern w:val="3"/>
                <w:sz w:val="24"/>
                <w:szCs w:val="24"/>
                <w:lang w:eastAsia="pl-PL"/>
              </w:rPr>
            </w:pPr>
            <w:r w:rsidRPr="00C84414">
              <w:rPr>
                <w:rStyle w:val="arialnarow"/>
                <w:b w:val="0"/>
                <w:kern w:val="3"/>
                <w:sz w:val="24"/>
                <w:szCs w:val="24"/>
                <w:lang w:eastAsia="pl-PL"/>
              </w:rPr>
              <w:t>4</w:t>
            </w:r>
          </w:p>
        </w:tc>
        <w:tc>
          <w:tcPr>
            <w:tcW w:w="6926" w:type="dxa"/>
            <w:tcBorders>
              <w:top w:val="single" w:sz="4" w:space="0" w:color="auto"/>
              <w:left w:val="single" w:sz="4" w:space="0" w:color="auto"/>
              <w:bottom w:val="single" w:sz="4" w:space="0" w:color="auto"/>
              <w:right w:val="single" w:sz="4" w:space="0" w:color="auto"/>
            </w:tcBorders>
            <w:vAlign w:val="center"/>
            <w:hideMark/>
          </w:tcPr>
          <w:p w14:paraId="28B80EF0" w14:textId="667DE412" w:rsidR="00C84414" w:rsidRPr="00C84414" w:rsidRDefault="00C84414" w:rsidP="00582936">
            <w:pPr>
              <w:pStyle w:val="Tekstpodstawowy"/>
              <w:jc w:val="left"/>
              <w:rPr>
                <w:rStyle w:val="arialnarow"/>
                <w:b w:val="0"/>
                <w:kern w:val="3"/>
                <w:sz w:val="24"/>
                <w:szCs w:val="24"/>
                <w:lang w:eastAsia="pl-PL"/>
              </w:rPr>
            </w:pPr>
            <w:r w:rsidRPr="00C84414">
              <w:rPr>
                <w:rStyle w:val="arialnarow"/>
                <w:b w:val="0"/>
                <w:kern w:val="3"/>
                <w:sz w:val="24"/>
                <w:szCs w:val="24"/>
                <w:lang w:eastAsia="pl-PL"/>
              </w:rPr>
              <w:t xml:space="preserve">Osłona rurowa do kabli ø min. </w:t>
            </w:r>
            <w:r w:rsidR="00011E02">
              <w:rPr>
                <w:rStyle w:val="arialnarow"/>
                <w:b w:val="0"/>
                <w:kern w:val="3"/>
                <w:sz w:val="24"/>
                <w:szCs w:val="24"/>
                <w:lang w:eastAsia="pl-PL"/>
              </w:rPr>
              <w:t>1</w:t>
            </w:r>
            <w:r w:rsidR="00011E02">
              <w:rPr>
                <w:rStyle w:val="arialnarow"/>
                <w:kern w:val="3"/>
                <w:sz w:val="24"/>
                <w:szCs w:val="24"/>
              </w:rPr>
              <w:t>1</w:t>
            </w:r>
            <w:r w:rsidRPr="00C84414">
              <w:rPr>
                <w:rStyle w:val="arialnarow"/>
                <w:b w:val="0"/>
                <w:kern w:val="3"/>
                <w:sz w:val="24"/>
                <w:szCs w:val="24"/>
                <w:lang w:eastAsia="pl-PL"/>
              </w:rPr>
              <w:t>0 mm /niebieska/</w:t>
            </w:r>
          </w:p>
        </w:tc>
        <w:tc>
          <w:tcPr>
            <w:tcW w:w="1152" w:type="dxa"/>
            <w:tcBorders>
              <w:top w:val="single" w:sz="4" w:space="0" w:color="auto"/>
              <w:left w:val="single" w:sz="4" w:space="0" w:color="auto"/>
              <w:bottom w:val="single" w:sz="4" w:space="0" w:color="auto"/>
              <w:right w:val="single" w:sz="4" w:space="0" w:color="auto"/>
            </w:tcBorders>
            <w:vAlign w:val="center"/>
            <w:hideMark/>
          </w:tcPr>
          <w:p w14:paraId="3821E574" w14:textId="77777777" w:rsidR="00C84414" w:rsidRPr="00C84414" w:rsidRDefault="00C84414" w:rsidP="00582936">
            <w:pPr>
              <w:pStyle w:val="Tekstpodstawowy"/>
              <w:rPr>
                <w:rStyle w:val="arialnarow"/>
                <w:b w:val="0"/>
                <w:kern w:val="3"/>
                <w:sz w:val="24"/>
                <w:szCs w:val="24"/>
                <w:lang w:eastAsia="pl-PL"/>
              </w:rPr>
            </w:pPr>
            <w:r w:rsidRPr="00C84414">
              <w:rPr>
                <w:rStyle w:val="arialnarow"/>
                <w:b w:val="0"/>
                <w:kern w:val="3"/>
                <w:sz w:val="24"/>
                <w:szCs w:val="24"/>
                <w:lang w:eastAsia="pl-PL"/>
              </w:rPr>
              <w:t>m</w:t>
            </w:r>
          </w:p>
        </w:tc>
        <w:tc>
          <w:tcPr>
            <w:tcW w:w="707" w:type="dxa"/>
            <w:tcBorders>
              <w:top w:val="single" w:sz="4" w:space="0" w:color="auto"/>
              <w:left w:val="single" w:sz="4" w:space="0" w:color="auto"/>
              <w:bottom w:val="single" w:sz="4" w:space="0" w:color="auto"/>
              <w:right w:val="single" w:sz="4" w:space="0" w:color="auto"/>
            </w:tcBorders>
            <w:vAlign w:val="center"/>
            <w:hideMark/>
          </w:tcPr>
          <w:p w14:paraId="076C6BEF" w14:textId="54F281DE" w:rsidR="00C84414" w:rsidRPr="00C84414" w:rsidRDefault="00AB138A" w:rsidP="00582936">
            <w:pPr>
              <w:pStyle w:val="Tekstpodstawowy"/>
              <w:rPr>
                <w:rStyle w:val="arialnarow"/>
                <w:b w:val="0"/>
                <w:kern w:val="3"/>
                <w:sz w:val="24"/>
                <w:szCs w:val="24"/>
                <w:lang w:eastAsia="pl-PL"/>
              </w:rPr>
            </w:pPr>
            <w:r>
              <w:rPr>
                <w:rStyle w:val="arialnarow"/>
                <w:b w:val="0"/>
                <w:kern w:val="3"/>
                <w:sz w:val="24"/>
                <w:szCs w:val="24"/>
                <w:lang w:eastAsia="pl-PL"/>
              </w:rPr>
              <w:t>213,50</w:t>
            </w:r>
          </w:p>
        </w:tc>
      </w:tr>
      <w:tr w:rsidR="00C84414" w14:paraId="653A1A98" w14:textId="77777777" w:rsidTr="00C84414">
        <w:trPr>
          <w:jc w:val="center"/>
        </w:trPr>
        <w:tc>
          <w:tcPr>
            <w:tcW w:w="566" w:type="dxa"/>
            <w:tcBorders>
              <w:top w:val="single" w:sz="4" w:space="0" w:color="auto"/>
              <w:left w:val="single" w:sz="4" w:space="0" w:color="auto"/>
              <w:bottom w:val="single" w:sz="4" w:space="0" w:color="auto"/>
              <w:right w:val="single" w:sz="4" w:space="0" w:color="auto"/>
            </w:tcBorders>
            <w:vAlign w:val="center"/>
            <w:hideMark/>
          </w:tcPr>
          <w:p w14:paraId="64D6A27A" w14:textId="77777777" w:rsidR="00C84414" w:rsidRPr="00C84414" w:rsidRDefault="00C84414" w:rsidP="00582936">
            <w:pPr>
              <w:pStyle w:val="Tekstpodstawowy"/>
              <w:rPr>
                <w:rStyle w:val="arialnarow"/>
                <w:b w:val="0"/>
                <w:kern w:val="3"/>
                <w:sz w:val="24"/>
                <w:szCs w:val="24"/>
                <w:lang w:eastAsia="pl-PL"/>
              </w:rPr>
            </w:pPr>
            <w:r w:rsidRPr="00C84414">
              <w:rPr>
                <w:rStyle w:val="arialnarow"/>
                <w:b w:val="0"/>
                <w:kern w:val="3"/>
                <w:sz w:val="24"/>
                <w:szCs w:val="24"/>
                <w:lang w:eastAsia="pl-PL"/>
              </w:rPr>
              <w:t>5</w:t>
            </w:r>
          </w:p>
        </w:tc>
        <w:tc>
          <w:tcPr>
            <w:tcW w:w="6926" w:type="dxa"/>
            <w:tcBorders>
              <w:top w:val="single" w:sz="4" w:space="0" w:color="auto"/>
              <w:left w:val="single" w:sz="4" w:space="0" w:color="auto"/>
              <w:bottom w:val="single" w:sz="4" w:space="0" w:color="auto"/>
              <w:right w:val="single" w:sz="4" w:space="0" w:color="auto"/>
            </w:tcBorders>
            <w:vAlign w:val="center"/>
            <w:hideMark/>
          </w:tcPr>
          <w:p w14:paraId="192411AB" w14:textId="77777777" w:rsidR="00C84414" w:rsidRPr="00C84414" w:rsidRDefault="00C84414" w:rsidP="00582936">
            <w:pPr>
              <w:pStyle w:val="Tekstpodstawowy"/>
              <w:jc w:val="left"/>
              <w:rPr>
                <w:rStyle w:val="arialnarow"/>
                <w:b w:val="0"/>
                <w:kern w:val="3"/>
                <w:sz w:val="24"/>
                <w:szCs w:val="24"/>
                <w:lang w:eastAsia="pl-PL"/>
              </w:rPr>
            </w:pPr>
            <w:r w:rsidRPr="00C84414">
              <w:rPr>
                <w:rStyle w:val="arialnarow"/>
                <w:b w:val="0"/>
                <w:kern w:val="3"/>
                <w:sz w:val="24"/>
                <w:szCs w:val="24"/>
                <w:lang w:eastAsia="pl-PL"/>
              </w:rPr>
              <w:t>Uziom pionowy 3m</w:t>
            </w:r>
          </w:p>
        </w:tc>
        <w:tc>
          <w:tcPr>
            <w:tcW w:w="1152" w:type="dxa"/>
            <w:tcBorders>
              <w:top w:val="single" w:sz="4" w:space="0" w:color="auto"/>
              <w:left w:val="single" w:sz="4" w:space="0" w:color="auto"/>
              <w:bottom w:val="single" w:sz="4" w:space="0" w:color="auto"/>
              <w:right w:val="single" w:sz="4" w:space="0" w:color="auto"/>
            </w:tcBorders>
            <w:vAlign w:val="center"/>
            <w:hideMark/>
          </w:tcPr>
          <w:p w14:paraId="17C67D74" w14:textId="77777777" w:rsidR="00C84414" w:rsidRPr="00C84414" w:rsidRDefault="00C84414" w:rsidP="00582936">
            <w:pPr>
              <w:pStyle w:val="Tekstpodstawowy"/>
              <w:rPr>
                <w:rStyle w:val="arialnarow"/>
                <w:b w:val="0"/>
                <w:kern w:val="3"/>
                <w:sz w:val="24"/>
                <w:szCs w:val="24"/>
                <w:lang w:eastAsia="pl-PL"/>
              </w:rPr>
            </w:pPr>
            <w:r w:rsidRPr="00C84414">
              <w:rPr>
                <w:rStyle w:val="arialnarow"/>
                <w:b w:val="0"/>
                <w:kern w:val="3"/>
                <w:sz w:val="24"/>
                <w:szCs w:val="24"/>
                <w:lang w:eastAsia="pl-PL"/>
              </w:rPr>
              <w:t>kpl.</w:t>
            </w:r>
          </w:p>
        </w:tc>
        <w:tc>
          <w:tcPr>
            <w:tcW w:w="707" w:type="dxa"/>
            <w:tcBorders>
              <w:top w:val="single" w:sz="4" w:space="0" w:color="auto"/>
              <w:left w:val="single" w:sz="4" w:space="0" w:color="auto"/>
              <w:bottom w:val="single" w:sz="4" w:space="0" w:color="auto"/>
              <w:right w:val="single" w:sz="4" w:space="0" w:color="auto"/>
            </w:tcBorders>
            <w:vAlign w:val="center"/>
            <w:hideMark/>
          </w:tcPr>
          <w:p w14:paraId="34C784B0" w14:textId="3A7819E7" w:rsidR="00C84414" w:rsidRPr="00C84414" w:rsidRDefault="00AB138A" w:rsidP="00582936">
            <w:pPr>
              <w:pStyle w:val="Tekstpodstawowy"/>
              <w:rPr>
                <w:rStyle w:val="arialnarow"/>
                <w:b w:val="0"/>
                <w:kern w:val="3"/>
                <w:sz w:val="24"/>
                <w:szCs w:val="24"/>
                <w:lang w:eastAsia="pl-PL"/>
              </w:rPr>
            </w:pPr>
            <w:r>
              <w:rPr>
                <w:rStyle w:val="arialnarow"/>
                <w:b w:val="0"/>
                <w:kern w:val="3"/>
                <w:sz w:val="24"/>
                <w:szCs w:val="24"/>
                <w:lang w:eastAsia="pl-PL"/>
              </w:rPr>
              <w:t>10</w:t>
            </w:r>
          </w:p>
        </w:tc>
      </w:tr>
      <w:tr w:rsidR="00C84414" w14:paraId="0D8ECE57" w14:textId="77777777" w:rsidTr="00C84414">
        <w:trPr>
          <w:jc w:val="center"/>
        </w:trPr>
        <w:tc>
          <w:tcPr>
            <w:tcW w:w="566" w:type="dxa"/>
            <w:tcBorders>
              <w:top w:val="single" w:sz="4" w:space="0" w:color="auto"/>
              <w:left w:val="single" w:sz="4" w:space="0" w:color="auto"/>
              <w:bottom w:val="single" w:sz="4" w:space="0" w:color="auto"/>
              <w:right w:val="single" w:sz="4" w:space="0" w:color="auto"/>
            </w:tcBorders>
            <w:vAlign w:val="center"/>
            <w:hideMark/>
          </w:tcPr>
          <w:p w14:paraId="011B1E14" w14:textId="77777777" w:rsidR="00C84414" w:rsidRPr="00C84414" w:rsidRDefault="00C84414" w:rsidP="00582936">
            <w:pPr>
              <w:pStyle w:val="Tekstpodstawowy"/>
              <w:rPr>
                <w:rStyle w:val="arialnarow"/>
                <w:b w:val="0"/>
                <w:kern w:val="3"/>
                <w:sz w:val="24"/>
                <w:szCs w:val="24"/>
                <w:lang w:eastAsia="pl-PL"/>
              </w:rPr>
            </w:pPr>
            <w:r w:rsidRPr="00C84414">
              <w:rPr>
                <w:rStyle w:val="arialnarow"/>
                <w:b w:val="0"/>
                <w:kern w:val="3"/>
                <w:sz w:val="24"/>
                <w:szCs w:val="24"/>
                <w:lang w:eastAsia="pl-PL"/>
              </w:rPr>
              <w:t>5</w:t>
            </w:r>
          </w:p>
        </w:tc>
        <w:tc>
          <w:tcPr>
            <w:tcW w:w="6926" w:type="dxa"/>
            <w:tcBorders>
              <w:top w:val="single" w:sz="4" w:space="0" w:color="auto"/>
              <w:left w:val="single" w:sz="4" w:space="0" w:color="auto"/>
              <w:bottom w:val="single" w:sz="4" w:space="0" w:color="auto"/>
              <w:right w:val="single" w:sz="4" w:space="0" w:color="auto"/>
            </w:tcBorders>
            <w:vAlign w:val="center"/>
            <w:hideMark/>
          </w:tcPr>
          <w:p w14:paraId="085D851D" w14:textId="77777777" w:rsidR="00C84414" w:rsidRPr="00C84414" w:rsidRDefault="00C84414" w:rsidP="00582936">
            <w:pPr>
              <w:pStyle w:val="Tekstpodstawowy"/>
              <w:jc w:val="left"/>
              <w:rPr>
                <w:rStyle w:val="arialnarow"/>
                <w:b w:val="0"/>
                <w:kern w:val="3"/>
                <w:sz w:val="24"/>
                <w:szCs w:val="24"/>
                <w:lang w:eastAsia="pl-PL"/>
              </w:rPr>
            </w:pPr>
            <w:r w:rsidRPr="00C84414">
              <w:rPr>
                <w:rStyle w:val="arialnarow"/>
                <w:b w:val="0"/>
                <w:kern w:val="3"/>
                <w:sz w:val="24"/>
                <w:szCs w:val="24"/>
                <w:lang w:eastAsia="pl-PL"/>
              </w:rPr>
              <w:t>Taśma ostrzegawcza perforowana o szerokości min. 0,3 m /niebieska/</w:t>
            </w:r>
          </w:p>
        </w:tc>
        <w:tc>
          <w:tcPr>
            <w:tcW w:w="1152" w:type="dxa"/>
            <w:tcBorders>
              <w:top w:val="single" w:sz="4" w:space="0" w:color="auto"/>
              <w:left w:val="single" w:sz="4" w:space="0" w:color="auto"/>
              <w:bottom w:val="single" w:sz="4" w:space="0" w:color="auto"/>
              <w:right w:val="single" w:sz="4" w:space="0" w:color="auto"/>
            </w:tcBorders>
            <w:vAlign w:val="center"/>
            <w:hideMark/>
          </w:tcPr>
          <w:p w14:paraId="06C86495" w14:textId="77777777" w:rsidR="00C84414" w:rsidRPr="00C84414" w:rsidRDefault="00C84414" w:rsidP="00582936">
            <w:pPr>
              <w:pStyle w:val="Tekstpodstawowy"/>
              <w:rPr>
                <w:rStyle w:val="arialnarow"/>
                <w:b w:val="0"/>
                <w:kern w:val="3"/>
                <w:sz w:val="24"/>
                <w:szCs w:val="24"/>
                <w:lang w:eastAsia="pl-PL"/>
              </w:rPr>
            </w:pPr>
            <w:r w:rsidRPr="00C84414">
              <w:rPr>
                <w:rStyle w:val="arialnarow"/>
                <w:b w:val="0"/>
                <w:kern w:val="3"/>
                <w:sz w:val="24"/>
                <w:szCs w:val="24"/>
                <w:lang w:eastAsia="pl-PL"/>
              </w:rPr>
              <w:t>m</w:t>
            </w:r>
          </w:p>
        </w:tc>
        <w:tc>
          <w:tcPr>
            <w:tcW w:w="707" w:type="dxa"/>
            <w:tcBorders>
              <w:top w:val="single" w:sz="4" w:space="0" w:color="auto"/>
              <w:left w:val="single" w:sz="4" w:space="0" w:color="auto"/>
              <w:bottom w:val="single" w:sz="4" w:space="0" w:color="auto"/>
              <w:right w:val="single" w:sz="4" w:space="0" w:color="auto"/>
            </w:tcBorders>
            <w:vAlign w:val="center"/>
            <w:hideMark/>
          </w:tcPr>
          <w:p w14:paraId="50C76C33" w14:textId="000AF5F7" w:rsidR="00AB138A" w:rsidRPr="00C84414" w:rsidRDefault="00AB138A" w:rsidP="00AB138A">
            <w:pPr>
              <w:pStyle w:val="Tekstpodstawowy"/>
              <w:rPr>
                <w:rStyle w:val="arialnarow"/>
                <w:b w:val="0"/>
                <w:kern w:val="3"/>
                <w:sz w:val="24"/>
                <w:szCs w:val="24"/>
                <w:lang w:eastAsia="pl-PL"/>
              </w:rPr>
            </w:pPr>
            <w:r>
              <w:rPr>
                <w:rStyle w:val="arialnarow"/>
                <w:b w:val="0"/>
                <w:kern w:val="3"/>
                <w:sz w:val="24"/>
                <w:szCs w:val="24"/>
                <w:lang w:eastAsia="pl-PL"/>
              </w:rPr>
              <w:t>820</w:t>
            </w:r>
          </w:p>
        </w:tc>
      </w:tr>
      <w:tr w:rsidR="00C84414" w14:paraId="2063C0EA" w14:textId="77777777" w:rsidTr="00C84414">
        <w:trPr>
          <w:jc w:val="center"/>
        </w:trPr>
        <w:tc>
          <w:tcPr>
            <w:tcW w:w="566" w:type="dxa"/>
            <w:tcBorders>
              <w:top w:val="single" w:sz="4" w:space="0" w:color="auto"/>
              <w:left w:val="single" w:sz="4" w:space="0" w:color="auto"/>
              <w:bottom w:val="single" w:sz="4" w:space="0" w:color="auto"/>
              <w:right w:val="single" w:sz="4" w:space="0" w:color="auto"/>
            </w:tcBorders>
            <w:vAlign w:val="center"/>
            <w:hideMark/>
          </w:tcPr>
          <w:p w14:paraId="3A8E8751" w14:textId="77777777" w:rsidR="00C84414" w:rsidRPr="00C84414" w:rsidRDefault="00C84414" w:rsidP="00582936">
            <w:pPr>
              <w:pStyle w:val="Tekstpodstawowy"/>
              <w:rPr>
                <w:rStyle w:val="arialnarow"/>
                <w:b w:val="0"/>
                <w:kern w:val="3"/>
                <w:sz w:val="24"/>
                <w:szCs w:val="24"/>
                <w:lang w:eastAsia="pl-PL"/>
              </w:rPr>
            </w:pPr>
            <w:r w:rsidRPr="00C84414">
              <w:rPr>
                <w:rStyle w:val="arialnarow"/>
                <w:b w:val="0"/>
                <w:kern w:val="3"/>
                <w:sz w:val="24"/>
                <w:szCs w:val="24"/>
                <w:lang w:eastAsia="pl-PL"/>
              </w:rPr>
              <w:t>6</w:t>
            </w:r>
          </w:p>
        </w:tc>
        <w:tc>
          <w:tcPr>
            <w:tcW w:w="6926" w:type="dxa"/>
            <w:tcBorders>
              <w:top w:val="single" w:sz="4" w:space="0" w:color="auto"/>
              <w:left w:val="single" w:sz="4" w:space="0" w:color="auto"/>
              <w:bottom w:val="single" w:sz="4" w:space="0" w:color="auto"/>
              <w:right w:val="single" w:sz="4" w:space="0" w:color="auto"/>
            </w:tcBorders>
            <w:vAlign w:val="center"/>
            <w:hideMark/>
          </w:tcPr>
          <w:p w14:paraId="08EA129C" w14:textId="77777777" w:rsidR="00C84414" w:rsidRPr="00C84414" w:rsidRDefault="00C84414" w:rsidP="00582936">
            <w:pPr>
              <w:pStyle w:val="Tekstpodstawowy"/>
              <w:jc w:val="left"/>
              <w:rPr>
                <w:rStyle w:val="arialnarow"/>
                <w:b w:val="0"/>
                <w:kern w:val="3"/>
                <w:sz w:val="24"/>
                <w:szCs w:val="24"/>
                <w:lang w:eastAsia="pl-PL"/>
              </w:rPr>
            </w:pPr>
            <w:r w:rsidRPr="00C84414">
              <w:rPr>
                <w:rStyle w:val="arialnarow"/>
                <w:b w:val="0"/>
                <w:kern w:val="3"/>
                <w:sz w:val="24"/>
                <w:szCs w:val="24"/>
                <w:lang w:eastAsia="pl-PL"/>
              </w:rPr>
              <w:t>Inne materiały drobne</w:t>
            </w:r>
          </w:p>
        </w:tc>
        <w:tc>
          <w:tcPr>
            <w:tcW w:w="1152" w:type="dxa"/>
            <w:tcBorders>
              <w:top w:val="single" w:sz="4" w:space="0" w:color="auto"/>
              <w:left w:val="single" w:sz="4" w:space="0" w:color="auto"/>
              <w:bottom w:val="single" w:sz="4" w:space="0" w:color="auto"/>
              <w:right w:val="single" w:sz="4" w:space="0" w:color="auto"/>
            </w:tcBorders>
            <w:vAlign w:val="center"/>
            <w:hideMark/>
          </w:tcPr>
          <w:p w14:paraId="16D89888" w14:textId="77777777" w:rsidR="00C84414" w:rsidRPr="00C84414" w:rsidRDefault="00C84414" w:rsidP="00582936">
            <w:pPr>
              <w:pStyle w:val="Tekstpodstawowy"/>
              <w:rPr>
                <w:rStyle w:val="arialnarow"/>
                <w:b w:val="0"/>
                <w:kern w:val="3"/>
                <w:sz w:val="24"/>
                <w:szCs w:val="24"/>
                <w:lang w:eastAsia="pl-PL"/>
              </w:rPr>
            </w:pPr>
            <w:r w:rsidRPr="00C84414">
              <w:rPr>
                <w:rStyle w:val="arialnarow"/>
                <w:b w:val="0"/>
                <w:kern w:val="3"/>
                <w:sz w:val="24"/>
                <w:szCs w:val="24"/>
                <w:lang w:eastAsia="pl-PL"/>
              </w:rPr>
              <w:t>kpl.</w:t>
            </w:r>
          </w:p>
        </w:tc>
        <w:tc>
          <w:tcPr>
            <w:tcW w:w="707" w:type="dxa"/>
            <w:tcBorders>
              <w:top w:val="single" w:sz="4" w:space="0" w:color="auto"/>
              <w:left w:val="single" w:sz="4" w:space="0" w:color="auto"/>
              <w:bottom w:val="single" w:sz="4" w:space="0" w:color="auto"/>
              <w:right w:val="single" w:sz="4" w:space="0" w:color="auto"/>
            </w:tcBorders>
            <w:vAlign w:val="center"/>
            <w:hideMark/>
          </w:tcPr>
          <w:p w14:paraId="0E60532E" w14:textId="77777777" w:rsidR="00C84414" w:rsidRPr="00C84414" w:rsidRDefault="00C84414" w:rsidP="00582936">
            <w:pPr>
              <w:pStyle w:val="Tekstpodstawowy"/>
              <w:rPr>
                <w:rStyle w:val="arialnarow"/>
                <w:b w:val="0"/>
                <w:kern w:val="3"/>
                <w:sz w:val="24"/>
                <w:szCs w:val="24"/>
                <w:lang w:eastAsia="pl-PL"/>
              </w:rPr>
            </w:pPr>
            <w:r w:rsidRPr="00C84414">
              <w:rPr>
                <w:rStyle w:val="arialnarow"/>
                <w:b w:val="0"/>
                <w:kern w:val="3"/>
                <w:sz w:val="24"/>
                <w:szCs w:val="24"/>
                <w:lang w:eastAsia="pl-PL"/>
              </w:rPr>
              <w:t>1</w:t>
            </w:r>
          </w:p>
        </w:tc>
      </w:tr>
    </w:tbl>
    <w:p w14:paraId="2DEC8323" w14:textId="77777777" w:rsidR="00C84414" w:rsidRDefault="00C84414" w:rsidP="00C84414">
      <w:pPr>
        <w:spacing w:line="276" w:lineRule="auto"/>
        <w:ind w:firstLine="432"/>
        <w:jc w:val="both"/>
        <w:rPr>
          <w:rStyle w:val="arialnarow"/>
          <w:kern w:val="3"/>
          <w:sz w:val="24"/>
          <w:szCs w:val="24"/>
          <w:lang w:eastAsia="pl-PL"/>
        </w:rPr>
      </w:pPr>
    </w:p>
    <w:p w14:paraId="22DCC4BF" w14:textId="77777777" w:rsidR="00973F01" w:rsidRPr="00E32D01" w:rsidRDefault="00214F72" w:rsidP="00D03D2A">
      <w:pPr>
        <w:pStyle w:val="Nagwek1"/>
        <w:spacing w:line="276" w:lineRule="auto"/>
        <w:jc w:val="both"/>
        <w:rPr>
          <w:rStyle w:val="arialnarow"/>
          <w:kern w:val="3"/>
          <w:sz w:val="24"/>
          <w:szCs w:val="24"/>
          <w:lang w:eastAsia="pl-PL"/>
        </w:rPr>
      </w:pPr>
      <w:bookmarkStart w:id="29" w:name="_Toc118719828"/>
      <w:r w:rsidRPr="00E32D01">
        <w:rPr>
          <w:rStyle w:val="arialnarow"/>
          <w:kern w:val="3"/>
          <w:sz w:val="24"/>
          <w:szCs w:val="24"/>
          <w:lang w:eastAsia="pl-PL"/>
        </w:rPr>
        <w:t>11</w:t>
      </w:r>
      <w:r w:rsidR="00973F01" w:rsidRPr="00E32D01">
        <w:rPr>
          <w:rStyle w:val="arialnarow"/>
          <w:kern w:val="3"/>
          <w:sz w:val="24"/>
          <w:szCs w:val="24"/>
          <w:lang w:eastAsia="pl-PL"/>
        </w:rPr>
        <w:t>.</w:t>
      </w:r>
      <w:r w:rsidR="00973F01" w:rsidRPr="00E32D01">
        <w:rPr>
          <w:rStyle w:val="arialnarow"/>
          <w:kern w:val="3"/>
          <w:sz w:val="24"/>
          <w:szCs w:val="24"/>
          <w:lang w:eastAsia="pl-PL"/>
        </w:rPr>
        <w:tab/>
        <w:t>Informacja o planie miejscowym</w:t>
      </w:r>
      <w:bookmarkEnd w:id="29"/>
    </w:p>
    <w:p w14:paraId="0A7498D9" w14:textId="77777777" w:rsidR="0060594D" w:rsidRDefault="00FB1C65" w:rsidP="00D03D2A">
      <w:pPr>
        <w:spacing w:line="276" w:lineRule="auto"/>
        <w:ind w:firstLine="360"/>
        <w:jc w:val="both"/>
        <w:rPr>
          <w:rStyle w:val="arialnarow"/>
          <w:kern w:val="3"/>
          <w:sz w:val="24"/>
          <w:szCs w:val="24"/>
          <w:lang w:eastAsia="pl-PL"/>
        </w:rPr>
      </w:pPr>
      <w:r w:rsidRPr="00E32D01">
        <w:rPr>
          <w:rStyle w:val="arialnarow"/>
          <w:kern w:val="3"/>
          <w:sz w:val="24"/>
          <w:szCs w:val="24"/>
          <w:lang w:eastAsia="pl-PL"/>
        </w:rPr>
        <w:t>Działk</w:t>
      </w:r>
      <w:r w:rsidR="00BC4558" w:rsidRPr="00E32D01">
        <w:rPr>
          <w:rStyle w:val="arialnarow"/>
          <w:kern w:val="3"/>
          <w:sz w:val="24"/>
          <w:szCs w:val="24"/>
          <w:lang w:eastAsia="pl-PL"/>
        </w:rPr>
        <w:t xml:space="preserve">a </w:t>
      </w:r>
      <w:r w:rsidR="00B270A0" w:rsidRPr="00E32D01">
        <w:rPr>
          <w:rStyle w:val="arialnarow"/>
          <w:kern w:val="3"/>
          <w:sz w:val="24"/>
          <w:szCs w:val="24"/>
          <w:lang w:eastAsia="pl-PL"/>
        </w:rPr>
        <w:t xml:space="preserve">na której projektowana jest niniejsza inwestycji </w:t>
      </w:r>
      <w:r w:rsidR="00BC4558" w:rsidRPr="00E32D01">
        <w:rPr>
          <w:rStyle w:val="arialnarow"/>
          <w:kern w:val="3"/>
          <w:sz w:val="24"/>
          <w:szCs w:val="24"/>
          <w:lang w:eastAsia="pl-PL"/>
        </w:rPr>
        <w:t>objęta</w:t>
      </w:r>
      <w:r w:rsidR="00B62CCB" w:rsidRPr="00E32D01">
        <w:rPr>
          <w:rStyle w:val="arialnarow"/>
          <w:kern w:val="3"/>
          <w:sz w:val="24"/>
          <w:szCs w:val="24"/>
          <w:lang w:eastAsia="pl-PL"/>
        </w:rPr>
        <w:t xml:space="preserve"> </w:t>
      </w:r>
      <w:r w:rsidR="00096C89" w:rsidRPr="00E32D01">
        <w:rPr>
          <w:rStyle w:val="arialnarow"/>
          <w:kern w:val="3"/>
          <w:sz w:val="24"/>
          <w:szCs w:val="24"/>
          <w:lang w:eastAsia="pl-PL"/>
        </w:rPr>
        <w:t xml:space="preserve">nie jest </w:t>
      </w:r>
      <w:r w:rsidR="00B97C04" w:rsidRPr="00E32D01">
        <w:rPr>
          <w:rStyle w:val="arialnarow"/>
          <w:kern w:val="3"/>
          <w:sz w:val="24"/>
          <w:szCs w:val="24"/>
          <w:lang w:eastAsia="pl-PL"/>
        </w:rPr>
        <w:t>objęła</w:t>
      </w:r>
      <w:r w:rsidR="00096C89" w:rsidRPr="00E32D01">
        <w:rPr>
          <w:rStyle w:val="arialnarow"/>
          <w:kern w:val="3"/>
          <w:sz w:val="24"/>
          <w:szCs w:val="24"/>
          <w:lang w:eastAsia="pl-PL"/>
        </w:rPr>
        <w:t xml:space="preserve"> planem miejscowym</w:t>
      </w:r>
      <w:r w:rsidR="00B97C04" w:rsidRPr="00E32D01">
        <w:rPr>
          <w:rStyle w:val="arialnarow"/>
          <w:kern w:val="3"/>
          <w:sz w:val="24"/>
          <w:szCs w:val="24"/>
          <w:lang w:eastAsia="pl-PL"/>
        </w:rPr>
        <w:t>.</w:t>
      </w:r>
    </w:p>
    <w:p w14:paraId="36187EEB" w14:textId="77777777" w:rsidR="00E32D01" w:rsidRPr="00E32D01" w:rsidRDefault="00E32D01" w:rsidP="00D03D2A">
      <w:pPr>
        <w:spacing w:line="276" w:lineRule="auto"/>
        <w:ind w:firstLine="360"/>
        <w:jc w:val="both"/>
        <w:rPr>
          <w:rStyle w:val="arialnarow"/>
          <w:kern w:val="3"/>
          <w:sz w:val="24"/>
          <w:szCs w:val="24"/>
          <w:lang w:eastAsia="pl-PL"/>
        </w:rPr>
      </w:pPr>
    </w:p>
    <w:p w14:paraId="64C9DF27" w14:textId="77777777" w:rsidR="00973F01" w:rsidRPr="00E32D01" w:rsidRDefault="00214F72" w:rsidP="00D03D2A">
      <w:pPr>
        <w:pStyle w:val="Nagwek1"/>
        <w:spacing w:line="276" w:lineRule="auto"/>
        <w:jc w:val="both"/>
        <w:rPr>
          <w:rStyle w:val="arialnarow"/>
          <w:kern w:val="3"/>
          <w:sz w:val="24"/>
          <w:szCs w:val="24"/>
          <w:lang w:eastAsia="pl-PL"/>
        </w:rPr>
      </w:pPr>
      <w:bookmarkStart w:id="30" w:name="_Toc516570291"/>
      <w:bookmarkStart w:id="31" w:name="_Toc516571335"/>
      <w:bookmarkStart w:id="32" w:name="_Toc3456684"/>
      <w:bookmarkStart w:id="33" w:name="_Toc118719829"/>
      <w:r w:rsidRPr="00E32D01">
        <w:rPr>
          <w:rStyle w:val="arialnarow"/>
          <w:kern w:val="3"/>
          <w:sz w:val="24"/>
          <w:szCs w:val="24"/>
          <w:lang w:eastAsia="pl-PL"/>
        </w:rPr>
        <w:t>12</w:t>
      </w:r>
      <w:r w:rsidR="00973F01" w:rsidRPr="00E32D01">
        <w:rPr>
          <w:rStyle w:val="arialnarow"/>
          <w:kern w:val="3"/>
          <w:sz w:val="24"/>
          <w:szCs w:val="24"/>
          <w:lang w:eastAsia="pl-PL"/>
        </w:rPr>
        <w:t>.</w:t>
      </w:r>
      <w:r w:rsidR="00973F01" w:rsidRPr="00E32D01">
        <w:rPr>
          <w:rStyle w:val="arialnarow"/>
          <w:kern w:val="3"/>
          <w:sz w:val="24"/>
          <w:szCs w:val="24"/>
          <w:lang w:eastAsia="pl-PL"/>
        </w:rPr>
        <w:tab/>
        <w:t>Obszar odziaływania obiektu</w:t>
      </w:r>
      <w:bookmarkEnd w:id="30"/>
      <w:bookmarkEnd w:id="31"/>
      <w:bookmarkEnd w:id="32"/>
      <w:bookmarkEnd w:id="33"/>
    </w:p>
    <w:p w14:paraId="2F82B695" w14:textId="77777777" w:rsidR="003A1472" w:rsidRPr="00E32D01" w:rsidRDefault="003A1472" w:rsidP="00D03D2A">
      <w:pPr>
        <w:suppressAutoHyphens w:val="0"/>
        <w:autoSpaceDE w:val="0"/>
        <w:autoSpaceDN w:val="0"/>
        <w:adjustRightInd w:val="0"/>
        <w:spacing w:line="276" w:lineRule="auto"/>
        <w:ind w:firstLine="432"/>
        <w:jc w:val="both"/>
        <w:rPr>
          <w:rStyle w:val="arialnarow"/>
          <w:kern w:val="3"/>
          <w:sz w:val="24"/>
          <w:szCs w:val="24"/>
          <w:lang w:eastAsia="pl-PL"/>
        </w:rPr>
      </w:pPr>
      <w:r w:rsidRPr="00E32D01">
        <w:rPr>
          <w:rStyle w:val="arialnarow"/>
          <w:kern w:val="3"/>
          <w:sz w:val="24"/>
          <w:szCs w:val="24"/>
          <w:lang w:eastAsia="pl-PL"/>
        </w:rPr>
        <w:t>Obszar oddziaływania obiektu określono na podstawie ustawy Prawo budowlane (Dz.U.2020.0.1333 t.j.), rozporządzenia w sprawie dopuszczalnych poziomów hałasu w środowisku (Dz. U. 2014 poz. 112).</w:t>
      </w:r>
    </w:p>
    <w:p w14:paraId="44A33CAF" w14:textId="77777777" w:rsidR="000C4D52" w:rsidRPr="00E32D01" w:rsidRDefault="003A1472" w:rsidP="00D03D2A">
      <w:pPr>
        <w:suppressAutoHyphens w:val="0"/>
        <w:autoSpaceDE w:val="0"/>
        <w:autoSpaceDN w:val="0"/>
        <w:adjustRightInd w:val="0"/>
        <w:spacing w:line="276" w:lineRule="auto"/>
        <w:ind w:firstLine="432"/>
        <w:jc w:val="both"/>
        <w:rPr>
          <w:rStyle w:val="arialnarow"/>
          <w:kern w:val="3"/>
          <w:sz w:val="24"/>
          <w:szCs w:val="24"/>
          <w:lang w:eastAsia="pl-PL"/>
        </w:rPr>
      </w:pPr>
      <w:r w:rsidRPr="00E32D01">
        <w:rPr>
          <w:rStyle w:val="arialnarow"/>
          <w:kern w:val="3"/>
          <w:sz w:val="24"/>
          <w:szCs w:val="24"/>
          <w:lang w:eastAsia="pl-PL"/>
        </w:rPr>
        <w:t>Projektowana inwestycja będzie obiektem liniowym, którego oddziaływanie będzie niewielkie. Podczas ruchu pojazdów nie nastąpią przekroczenia norm hałasu na elewacjach najbliższych zabudowań. Ponadto realizowana inwestycja nie wpłynie na stan techniczny zabytku. W wyniku realizacji inwestycji (wykonanie nowej nawierzchni jezdni) zmniejszone zostanie oddziaływanie akustyczne generowane przez ruch pojazdów.  Ponadto inwestycja spełnia wymagania określone w z art. 5 ust. 1 ustawy Prawo budowlane oraz nie narusza interesu osób trzecich</w:t>
      </w:r>
      <w:r w:rsidR="002700C7" w:rsidRPr="00E32D01">
        <w:rPr>
          <w:rStyle w:val="arialnarow"/>
          <w:kern w:val="3"/>
          <w:sz w:val="24"/>
          <w:szCs w:val="24"/>
          <w:lang w:eastAsia="pl-PL"/>
        </w:rPr>
        <w:t>. Jak również i</w:t>
      </w:r>
      <w:r w:rsidR="00973F01" w:rsidRPr="00E32D01">
        <w:rPr>
          <w:rStyle w:val="arialnarow"/>
          <w:kern w:val="3"/>
          <w:sz w:val="24"/>
          <w:szCs w:val="24"/>
          <w:lang w:eastAsia="pl-PL"/>
        </w:rPr>
        <w:t>nwestycja nie ograniczy zabudowy działek sąsiednich oraz nie zmieni istniejącego zagospodarowania terenu działek sąsiednich</w:t>
      </w:r>
      <w:r w:rsidR="00FB1C65" w:rsidRPr="00E32D01">
        <w:rPr>
          <w:rStyle w:val="arialnarow"/>
          <w:kern w:val="3"/>
          <w:sz w:val="24"/>
          <w:szCs w:val="24"/>
          <w:lang w:eastAsia="pl-PL"/>
        </w:rPr>
        <w:t xml:space="preserve"> ponadto </w:t>
      </w:r>
      <w:r w:rsidR="000C4D52" w:rsidRPr="00E32D01">
        <w:rPr>
          <w:rStyle w:val="arialnarow"/>
          <w:kern w:val="3"/>
          <w:sz w:val="24"/>
          <w:szCs w:val="24"/>
          <w:lang w:eastAsia="pl-PL"/>
        </w:rPr>
        <w:t>nie wpływa na zacienianie działek sąsiednich</w:t>
      </w:r>
      <w:r w:rsidR="00FB1C65" w:rsidRPr="00E32D01">
        <w:rPr>
          <w:rStyle w:val="arialnarow"/>
          <w:kern w:val="3"/>
          <w:sz w:val="24"/>
          <w:szCs w:val="24"/>
          <w:lang w:eastAsia="pl-PL"/>
        </w:rPr>
        <w:t xml:space="preserve">, </w:t>
      </w:r>
      <w:r w:rsidR="000C4D52" w:rsidRPr="00E32D01">
        <w:rPr>
          <w:rStyle w:val="arialnarow"/>
          <w:kern w:val="3"/>
          <w:sz w:val="24"/>
          <w:szCs w:val="24"/>
          <w:lang w:eastAsia="pl-PL"/>
        </w:rPr>
        <w:t>nie zakłada powstawania odpadów przemysłowych, mogących negatywnie oddziaływać na środowisko i działki sąsiednie. Przedmiotowa inwestycja nie zakłada powstawania ścieków technologicznych, mogących negatywnie oddziaływać na środowisko i działki sąsiednie</w:t>
      </w:r>
      <w:r w:rsidR="00FB1C65" w:rsidRPr="00E32D01">
        <w:rPr>
          <w:rStyle w:val="arialnarow"/>
          <w:kern w:val="3"/>
          <w:sz w:val="24"/>
          <w:szCs w:val="24"/>
          <w:lang w:eastAsia="pl-PL"/>
        </w:rPr>
        <w:t>.</w:t>
      </w:r>
      <w:r w:rsidR="000C4D52" w:rsidRPr="00E32D01">
        <w:rPr>
          <w:rStyle w:val="arialnarow"/>
          <w:kern w:val="3"/>
          <w:sz w:val="24"/>
          <w:szCs w:val="24"/>
          <w:lang w:eastAsia="pl-PL"/>
        </w:rPr>
        <w:t xml:space="preserve"> Rozwiązania techniczne, usytuowanie obiektu oraz sposób </w:t>
      </w:r>
      <w:r w:rsidR="000C4D52" w:rsidRPr="00E32D01">
        <w:rPr>
          <w:rStyle w:val="arialnarow"/>
          <w:kern w:val="3"/>
          <w:sz w:val="24"/>
          <w:szCs w:val="24"/>
          <w:lang w:eastAsia="pl-PL"/>
        </w:rPr>
        <w:lastRenderedPageBreak/>
        <w:t xml:space="preserve">zagospodarowania terenu nie powodują uciążliwości związanych z wibracjami, zakłóceniami elektrycznymi i promieniowaniem, a także zanieczyszczeniem powietrza, wody i gleby. </w:t>
      </w:r>
    </w:p>
    <w:p w14:paraId="455BD526" w14:textId="77777777" w:rsidR="007978F6" w:rsidRPr="00E32D01" w:rsidRDefault="007978F6" w:rsidP="00D03D2A">
      <w:pPr>
        <w:suppressAutoHyphens w:val="0"/>
        <w:autoSpaceDE w:val="0"/>
        <w:autoSpaceDN w:val="0"/>
        <w:adjustRightInd w:val="0"/>
        <w:spacing w:line="276" w:lineRule="auto"/>
        <w:ind w:firstLine="432"/>
        <w:jc w:val="both"/>
        <w:rPr>
          <w:rStyle w:val="arialnarow"/>
          <w:kern w:val="3"/>
          <w:sz w:val="24"/>
          <w:szCs w:val="24"/>
          <w:lang w:eastAsia="pl-PL"/>
        </w:rPr>
      </w:pPr>
    </w:p>
    <w:p w14:paraId="6F0CE8E5" w14:textId="77777777" w:rsidR="00973F01" w:rsidRPr="00E32D01" w:rsidRDefault="00214F72" w:rsidP="00D03D2A">
      <w:pPr>
        <w:pStyle w:val="Nagwek1"/>
        <w:spacing w:line="276" w:lineRule="auto"/>
        <w:jc w:val="both"/>
        <w:rPr>
          <w:rStyle w:val="arialnarow"/>
          <w:kern w:val="3"/>
          <w:sz w:val="24"/>
          <w:szCs w:val="24"/>
          <w:lang w:eastAsia="pl-PL"/>
        </w:rPr>
      </w:pPr>
      <w:bookmarkStart w:id="34" w:name="_Toc516570292"/>
      <w:bookmarkStart w:id="35" w:name="_Toc516571336"/>
      <w:bookmarkStart w:id="36" w:name="_Toc3456685"/>
      <w:bookmarkStart w:id="37" w:name="_Toc118719830"/>
      <w:r w:rsidRPr="00E32D01">
        <w:rPr>
          <w:rStyle w:val="arialnarow"/>
          <w:kern w:val="3"/>
          <w:sz w:val="24"/>
          <w:szCs w:val="24"/>
          <w:lang w:eastAsia="pl-PL"/>
        </w:rPr>
        <w:t>13</w:t>
      </w:r>
      <w:r w:rsidR="00973F01" w:rsidRPr="00E32D01">
        <w:rPr>
          <w:rStyle w:val="arialnarow"/>
          <w:kern w:val="3"/>
          <w:sz w:val="24"/>
          <w:szCs w:val="24"/>
          <w:lang w:eastAsia="pl-PL"/>
        </w:rPr>
        <w:t>.</w:t>
      </w:r>
      <w:r w:rsidR="00973F01" w:rsidRPr="00E32D01">
        <w:rPr>
          <w:rStyle w:val="arialnarow"/>
          <w:kern w:val="3"/>
          <w:sz w:val="24"/>
          <w:szCs w:val="24"/>
          <w:lang w:eastAsia="pl-PL"/>
        </w:rPr>
        <w:tab/>
        <w:t>Informacja o zabytkach</w:t>
      </w:r>
      <w:bookmarkEnd w:id="34"/>
      <w:bookmarkEnd w:id="35"/>
      <w:bookmarkEnd w:id="36"/>
      <w:bookmarkEnd w:id="37"/>
    </w:p>
    <w:p w14:paraId="5D4F8E14" w14:textId="77777777" w:rsidR="00973F01" w:rsidRPr="00E32D01" w:rsidRDefault="00973F01" w:rsidP="00D03D2A">
      <w:pPr>
        <w:spacing w:line="276" w:lineRule="auto"/>
        <w:ind w:firstLine="708"/>
        <w:jc w:val="both"/>
        <w:rPr>
          <w:rStyle w:val="arialnarow"/>
          <w:kern w:val="3"/>
          <w:sz w:val="24"/>
          <w:szCs w:val="24"/>
          <w:lang w:eastAsia="pl-PL"/>
        </w:rPr>
      </w:pPr>
      <w:r w:rsidRPr="00E32D01">
        <w:rPr>
          <w:rStyle w:val="arialnarow"/>
          <w:kern w:val="3"/>
          <w:sz w:val="24"/>
          <w:szCs w:val="24"/>
          <w:lang w:eastAsia="pl-PL"/>
        </w:rPr>
        <w:t>Projektowan</w:t>
      </w:r>
      <w:r w:rsidR="004D32B9" w:rsidRPr="00E32D01">
        <w:rPr>
          <w:rStyle w:val="arialnarow"/>
          <w:kern w:val="3"/>
          <w:sz w:val="24"/>
          <w:szCs w:val="24"/>
          <w:lang w:eastAsia="pl-PL"/>
        </w:rPr>
        <w:t>a inwestycja</w:t>
      </w:r>
      <w:r w:rsidR="002433DA" w:rsidRPr="00E32D01">
        <w:rPr>
          <w:rStyle w:val="arialnarow"/>
          <w:kern w:val="3"/>
          <w:sz w:val="24"/>
          <w:szCs w:val="24"/>
          <w:lang w:eastAsia="pl-PL"/>
        </w:rPr>
        <w:t xml:space="preserve"> </w:t>
      </w:r>
      <w:r w:rsidR="00B7064D" w:rsidRPr="00E32D01">
        <w:rPr>
          <w:rStyle w:val="arialnarow"/>
          <w:kern w:val="3"/>
          <w:sz w:val="24"/>
          <w:szCs w:val="24"/>
          <w:lang w:eastAsia="pl-PL"/>
        </w:rPr>
        <w:t xml:space="preserve">nie znajduje się </w:t>
      </w:r>
      <w:r w:rsidR="004D32B9" w:rsidRPr="00E32D01">
        <w:rPr>
          <w:rStyle w:val="arialnarow"/>
          <w:kern w:val="3"/>
          <w:sz w:val="24"/>
          <w:szCs w:val="24"/>
          <w:lang w:eastAsia="pl-PL"/>
        </w:rPr>
        <w:t xml:space="preserve">na </w:t>
      </w:r>
      <w:r w:rsidR="002433DA" w:rsidRPr="00E32D01">
        <w:rPr>
          <w:rStyle w:val="arialnarow"/>
          <w:kern w:val="3"/>
          <w:sz w:val="24"/>
          <w:szCs w:val="24"/>
          <w:lang w:eastAsia="pl-PL"/>
        </w:rPr>
        <w:t xml:space="preserve">obszarze </w:t>
      </w:r>
      <w:r w:rsidR="004D32B9" w:rsidRPr="00E32D01">
        <w:rPr>
          <w:rStyle w:val="arialnarow"/>
          <w:kern w:val="3"/>
          <w:sz w:val="24"/>
          <w:szCs w:val="24"/>
          <w:lang w:eastAsia="pl-PL"/>
        </w:rPr>
        <w:t>objętym opieką konserwatorska.</w:t>
      </w:r>
    </w:p>
    <w:p w14:paraId="500A7CE4" w14:textId="77777777" w:rsidR="00181A8F" w:rsidRPr="00E32D01" w:rsidRDefault="00181A8F" w:rsidP="00D03D2A">
      <w:pPr>
        <w:spacing w:line="276" w:lineRule="auto"/>
        <w:ind w:firstLine="708"/>
        <w:jc w:val="both"/>
        <w:rPr>
          <w:rStyle w:val="arialnarow"/>
          <w:kern w:val="3"/>
          <w:sz w:val="24"/>
          <w:szCs w:val="24"/>
          <w:lang w:eastAsia="pl-PL"/>
        </w:rPr>
      </w:pPr>
    </w:p>
    <w:p w14:paraId="3D6618AF" w14:textId="77777777" w:rsidR="00973F01" w:rsidRPr="00E32D01" w:rsidRDefault="00214F72" w:rsidP="00D03D2A">
      <w:pPr>
        <w:pStyle w:val="Nagwek1"/>
        <w:spacing w:line="276" w:lineRule="auto"/>
        <w:jc w:val="both"/>
        <w:rPr>
          <w:rStyle w:val="arialnarow"/>
          <w:kern w:val="3"/>
          <w:sz w:val="24"/>
          <w:szCs w:val="24"/>
          <w:lang w:eastAsia="pl-PL"/>
        </w:rPr>
      </w:pPr>
      <w:bookmarkStart w:id="38" w:name="_Toc118719831"/>
      <w:r w:rsidRPr="00E32D01">
        <w:rPr>
          <w:rStyle w:val="arialnarow"/>
          <w:kern w:val="3"/>
          <w:sz w:val="24"/>
          <w:szCs w:val="24"/>
          <w:lang w:eastAsia="pl-PL"/>
        </w:rPr>
        <w:t>14</w:t>
      </w:r>
      <w:r w:rsidR="00682A3D" w:rsidRPr="00E32D01">
        <w:rPr>
          <w:rStyle w:val="arialnarow"/>
          <w:kern w:val="3"/>
          <w:sz w:val="24"/>
          <w:szCs w:val="24"/>
          <w:lang w:eastAsia="pl-PL"/>
        </w:rPr>
        <w:t xml:space="preserve">. </w:t>
      </w:r>
      <w:r w:rsidR="00682A3D" w:rsidRPr="00E32D01">
        <w:rPr>
          <w:rStyle w:val="arialnarow"/>
          <w:kern w:val="3"/>
          <w:sz w:val="24"/>
          <w:szCs w:val="24"/>
          <w:lang w:eastAsia="pl-PL"/>
        </w:rPr>
        <w:tab/>
      </w:r>
      <w:bookmarkStart w:id="39" w:name="_Toc3456686"/>
      <w:r w:rsidR="00973F01" w:rsidRPr="00E32D01">
        <w:rPr>
          <w:rStyle w:val="arialnarow"/>
          <w:kern w:val="3"/>
          <w:sz w:val="24"/>
          <w:szCs w:val="24"/>
          <w:lang w:eastAsia="pl-PL"/>
        </w:rPr>
        <w:t>Informacja o terenach górniczych</w:t>
      </w:r>
      <w:bookmarkEnd w:id="38"/>
      <w:bookmarkEnd w:id="39"/>
    </w:p>
    <w:p w14:paraId="10CDD3F5" w14:textId="77777777" w:rsidR="00973F01" w:rsidRPr="00E32D01" w:rsidRDefault="00973F01" w:rsidP="00D03D2A">
      <w:pPr>
        <w:spacing w:line="276" w:lineRule="auto"/>
        <w:ind w:firstLine="708"/>
        <w:jc w:val="both"/>
        <w:rPr>
          <w:rStyle w:val="arialnarow"/>
          <w:kern w:val="3"/>
          <w:sz w:val="24"/>
          <w:szCs w:val="24"/>
          <w:lang w:eastAsia="pl-PL"/>
        </w:rPr>
      </w:pPr>
      <w:r w:rsidRPr="00E32D01">
        <w:rPr>
          <w:rStyle w:val="arialnarow"/>
          <w:kern w:val="3"/>
          <w:sz w:val="24"/>
          <w:szCs w:val="24"/>
          <w:lang w:eastAsia="pl-PL"/>
        </w:rPr>
        <w:t>Teren objęty inwestycją nie jest objęty działalnością górniczą.</w:t>
      </w:r>
    </w:p>
    <w:p w14:paraId="43492470" w14:textId="77777777" w:rsidR="008661E8" w:rsidRPr="00E32D01" w:rsidRDefault="008661E8" w:rsidP="00D03D2A">
      <w:pPr>
        <w:spacing w:line="276" w:lineRule="auto"/>
        <w:ind w:firstLine="708"/>
        <w:jc w:val="both"/>
        <w:rPr>
          <w:rStyle w:val="arialnarow"/>
          <w:kern w:val="3"/>
          <w:sz w:val="24"/>
          <w:szCs w:val="24"/>
          <w:lang w:eastAsia="pl-PL"/>
        </w:rPr>
      </w:pPr>
    </w:p>
    <w:p w14:paraId="6807ACA2" w14:textId="77777777" w:rsidR="00973F01" w:rsidRPr="00E32D01" w:rsidRDefault="009342C1" w:rsidP="00D03D2A">
      <w:pPr>
        <w:pStyle w:val="Nagwek1"/>
        <w:spacing w:line="276" w:lineRule="auto"/>
        <w:jc w:val="both"/>
        <w:rPr>
          <w:rStyle w:val="arialnarow"/>
          <w:kern w:val="3"/>
          <w:sz w:val="24"/>
          <w:szCs w:val="24"/>
          <w:lang w:eastAsia="pl-PL"/>
        </w:rPr>
      </w:pPr>
      <w:bookmarkStart w:id="40" w:name="_Toc3456687"/>
      <w:bookmarkStart w:id="41" w:name="_Toc118719832"/>
      <w:r w:rsidRPr="00E32D01">
        <w:rPr>
          <w:rStyle w:val="arialnarow"/>
          <w:kern w:val="3"/>
          <w:sz w:val="24"/>
          <w:szCs w:val="24"/>
          <w:lang w:eastAsia="pl-PL"/>
        </w:rPr>
        <w:t>1</w:t>
      </w:r>
      <w:r w:rsidR="00214F72" w:rsidRPr="00E32D01">
        <w:rPr>
          <w:rStyle w:val="arialnarow"/>
          <w:kern w:val="3"/>
          <w:sz w:val="24"/>
          <w:szCs w:val="24"/>
          <w:lang w:eastAsia="pl-PL"/>
        </w:rPr>
        <w:t>5</w:t>
      </w:r>
      <w:r w:rsidR="00F62735" w:rsidRPr="00E32D01">
        <w:rPr>
          <w:rStyle w:val="arialnarow"/>
          <w:kern w:val="3"/>
          <w:sz w:val="24"/>
          <w:szCs w:val="24"/>
          <w:lang w:eastAsia="pl-PL"/>
        </w:rPr>
        <w:t>.</w:t>
      </w:r>
      <w:r w:rsidR="00682A3D" w:rsidRPr="00E32D01">
        <w:rPr>
          <w:rStyle w:val="arialnarow"/>
          <w:kern w:val="3"/>
          <w:sz w:val="24"/>
          <w:szCs w:val="24"/>
          <w:lang w:eastAsia="pl-PL"/>
        </w:rPr>
        <w:t xml:space="preserve"> </w:t>
      </w:r>
      <w:r w:rsidR="00C8340C" w:rsidRPr="00E32D01">
        <w:rPr>
          <w:rStyle w:val="arialnarow"/>
          <w:kern w:val="3"/>
          <w:sz w:val="24"/>
          <w:szCs w:val="24"/>
          <w:lang w:eastAsia="pl-PL"/>
        </w:rPr>
        <w:tab/>
      </w:r>
      <w:r w:rsidR="00973F01" w:rsidRPr="00E32D01">
        <w:rPr>
          <w:rStyle w:val="arialnarow"/>
          <w:kern w:val="3"/>
          <w:sz w:val="24"/>
          <w:szCs w:val="24"/>
          <w:lang w:eastAsia="pl-PL"/>
        </w:rPr>
        <w:t>Informacja o terenach zamkniętych</w:t>
      </w:r>
      <w:bookmarkEnd w:id="40"/>
      <w:bookmarkEnd w:id="41"/>
    </w:p>
    <w:p w14:paraId="0976BBCA" w14:textId="77777777" w:rsidR="00973F01" w:rsidRPr="00E32D01" w:rsidRDefault="00973F01" w:rsidP="00D03D2A">
      <w:pPr>
        <w:spacing w:line="276" w:lineRule="auto"/>
        <w:ind w:firstLine="708"/>
        <w:jc w:val="both"/>
        <w:rPr>
          <w:rStyle w:val="arialnarow"/>
          <w:kern w:val="3"/>
          <w:sz w:val="24"/>
          <w:szCs w:val="24"/>
          <w:lang w:eastAsia="pl-PL"/>
        </w:rPr>
      </w:pPr>
      <w:r w:rsidRPr="00E32D01">
        <w:rPr>
          <w:rStyle w:val="arialnarow"/>
          <w:kern w:val="3"/>
          <w:sz w:val="24"/>
          <w:szCs w:val="24"/>
          <w:lang w:eastAsia="pl-PL"/>
        </w:rPr>
        <w:t>Teren objęty inwestycją nie znajduje się na terenach zamkniętych.</w:t>
      </w:r>
    </w:p>
    <w:p w14:paraId="2B0EEE4E" w14:textId="77777777" w:rsidR="008661E8" w:rsidRPr="00E32D01" w:rsidRDefault="008661E8" w:rsidP="00D03D2A">
      <w:pPr>
        <w:spacing w:line="276" w:lineRule="auto"/>
        <w:ind w:firstLine="708"/>
        <w:jc w:val="both"/>
        <w:rPr>
          <w:rStyle w:val="arialnarow"/>
          <w:kern w:val="3"/>
          <w:sz w:val="24"/>
          <w:szCs w:val="24"/>
          <w:lang w:eastAsia="pl-PL"/>
        </w:rPr>
      </w:pPr>
    </w:p>
    <w:p w14:paraId="76D8E978" w14:textId="77777777" w:rsidR="00973F01" w:rsidRPr="00E32D01" w:rsidRDefault="00A97B91" w:rsidP="00D03D2A">
      <w:pPr>
        <w:pStyle w:val="Nagwek1"/>
        <w:spacing w:line="276" w:lineRule="auto"/>
        <w:jc w:val="both"/>
        <w:rPr>
          <w:rStyle w:val="arialnarow"/>
          <w:kern w:val="3"/>
          <w:sz w:val="24"/>
          <w:szCs w:val="24"/>
          <w:lang w:eastAsia="pl-PL"/>
        </w:rPr>
      </w:pPr>
      <w:bookmarkStart w:id="42" w:name="_Toc516570293"/>
      <w:bookmarkStart w:id="43" w:name="_Toc516571337"/>
      <w:bookmarkStart w:id="44" w:name="_Toc3456688"/>
      <w:bookmarkStart w:id="45" w:name="_Toc118719833"/>
      <w:r w:rsidRPr="00E32D01">
        <w:rPr>
          <w:rStyle w:val="arialnarow"/>
          <w:kern w:val="3"/>
          <w:sz w:val="24"/>
          <w:szCs w:val="24"/>
          <w:lang w:eastAsia="pl-PL"/>
        </w:rPr>
        <w:t>1</w:t>
      </w:r>
      <w:r w:rsidR="00214F72" w:rsidRPr="00E32D01">
        <w:rPr>
          <w:rStyle w:val="arialnarow"/>
          <w:kern w:val="3"/>
          <w:sz w:val="24"/>
          <w:szCs w:val="24"/>
          <w:lang w:eastAsia="pl-PL"/>
        </w:rPr>
        <w:t>6</w:t>
      </w:r>
      <w:r w:rsidR="00973F01" w:rsidRPr="00E32D01">
        <w:rPr>
          <w:rStyle w:val="arialnarow"/>
          <w:kern w:val="3"/>
          <w:sz w:val="24"/>
          <w:szCs w:val="24"/>
          <w:lang w:eastAsia="pl-PL"/>
        </w:rPr>
        <w:t>.</w:t>
      </w:r>
      <w:r w:rsidR="00973F01" w:rsidRPr="00E32D01">
        <w:rPr>
          <w:rStyle w:val="arialnarow"/>
          <w:kern w:val="3"/>
          <w:sz w:val="24"/>
          <w:szCs w:val="24"/>
          <w:lang w:eastAsia="pl-PL"/>
        </w:rPr>
        <w:tab/>
        <w:t>Informacja o ochronie środowiska</w:t>
      </w:r>
      <w:bookmarkEnd w:id="42"/>
      <w:bookmarkEnd w:id="43"/>
      <w:bookmarkEnd w:id="44"/>
      <w:bookmarkEnd w:id="45"/>
      <w:r w:rsidR="00973F01" w:rsidRPr="00E32D01">
        <w:rPr>
          <w:rStyle w:val="arialnarow"/>
          <w:kern w:val="3"/>
          <w:sz w:val="24"/>
          <w:szCs w:val="24"/>
          <w:lang w:eastAsia="pl-PL"/>
        </w:rPr>
        <w:t xml:space="preserve"> </w:t>
      </w:r>
    </w:p>
    <w:p w14:paraId="7A819734" w14:textId="46B6039D" w:rsidR="00400A28" w:rsidRDefault="00DB3B90" w:rsidP="00D03D2A">
      <w:pPr>
        <w:spacing w:line="276" w:lineRule="auto"/>
        <w:ind w:firstLine="708"/>
        <w:jc w:val="both"/>
        <w:rPr>
          <w:rStyle w:val="arialnarow"/>
          <w:kern w:val="3"/>
          <w:sz w:val="24"/>
          <w:szCs w:val="24"/>
          <w:lang w:eastAsia="pl-PL"/>
        </w:rPr>
      </w:pPr>
      <w:r w:rsidRPr="00E32D01">
        <w:rPr>
          <w:rStyle w:val="arialnarow"/>
          <w:kern w:val="3"/>
          <w:sz w:val="24"/>
          <w:szCs w:val="24"/>
          <w:lang w:eastAsia="pl-PL"/>
        </w:rPr>
        <w:t>Projektowana</w:t>
      </w:r>
      <w:r w:rsidR="00973F01" w:rsidRPr="00E32D01">
        <w:rPr>
          <w:rStyle w:val="arialnarow"/>
          <w:kern w:val="3"/>
          <w:sz w:val="24"/>
          <w:szCs w:val="24"/>
          <w:lang w:eastAsia="pl-PL"/>
        </w:rPr>
        <w:t xml:space="preserve"> inwestycja nie znajduje się w obszarze europejskiej sieci ekologicznej Natura 2000 i nie będzie oddziaływać na obszar Natura 2000</w:t>
      </w:r>
      <w:r w:rsidRPr="00E32D01">
        <w:rPr>
          <w:rStyle w:val="arialnarow"/>
          <w:kern w:val="3"/>
          <w:sz w:val="24"/>
          <w:szCs w:val="24"/>
          <w:lang w:eastAsia="pl-PL"/>
        </w:rPr>
        <w:t>,</w:t>
      </w:r>
      <w:r w:rsidR="004D32B9" w:rsidRPr="00E32D01">
        <w:rPr>
          <w:rStyle w:val="arialnarow"/>
          <w:kern w:val="3"/>
          <w:sz w:val="24"/>
          <w:szCs w:val="24"/>
          <w:lang w:eastAsia="pl-PL"/>
        </w:rPr>
        <w:t xml:space="preserve"> </w:t>
      </w:r>
      <w:r w:rsidRPr="00E32D01">
        <w:rPr>
          <w:rStyle w:val="arialnarow"/>
          <w:kern w:val="3"/>
          <w:sz w:val="24"/>
          <w:szCs w:val="24"/>
          <w:lang w:eastAsia="pl-PL"/>
        </w:rPr>
        <w:t>jak również</w:t>
      </w:r>
      <w:r w:rsidR="004D32B9" w:rsidRPr="00E32D01">
        <w:rPr>
          <w:rStyle w:val="arialnarow"/>
          <w:kern w:val="3"/>
          <w:sz w:val="24"/>
          <w:szCs w:val="24"/>
          <w:lang w:eastAsia="pl-PL"/>
        </w:rPr>
        <w:t xml:space="preserve"> nie będzie wpływać negatywnie na środowisko.</w:t>
      </w:r>
    </w:p>
    <w:p w14:paraId="4FB58835" w14:textId="77777777" w:rsidR="0095267D" w:rsidRPr="00E32D01" w:rsidRDefault="0095267D" w:rsidP="00D03D2A">
      <w:pPr>
        <w:spacing w:line="276" w:lineRule="auto"/>
        <w:ind w:firstLine="708"/>
        <w:jc w:val="both"/>
        <w:rPr>
          <w:rStyle w:val="arialnarow"/>
          <w:kern w:val="3"/>
          <w:sz w:val="24"/>
          <w:szCs w:val="24"/>
          <w:lang w:eastAsia="pl-PL"/>
        </w:rPr>
      </w:pPr>
    </w:p>
    <w:p w14:paraId="58929469" w14:textId="77777777" w:rsidR="00DE52A2" w:rsidRPr="00F077ED" w:rsidRDefault="00DE52A2" w:rsidP="00D03D2A">
      <w:pPr>
        <w:pStyle w:val="Nagwek1"/>
        <w:spacing w:line="276" w:lineRule="auto"/>
        <w:jc w:val="both"/>
        <w:rPr>
          <w:rStyle w:val="arialnarow"/>
          <w:kern w:val="3"/>
          <w:sz w:val="24"/>
          <w:szCs w:val="24"/>
          <w:lang w:eastAsia="pl-PL"/>
        </w:rPr>
      </w:pPr>
      <w:bookmarkStart w:id="46" w:name="_Toc118719834"/>
      <w:r w:rsidRPr="00F077ED">
        <w:rPr>
          <w:rStyle w:val="arialnarow"/>
          <w:kern w:val="3"/>
          <w:sz w:val="24"/>
          <w:szCs w:val="24"/>
          <w:lang w:eastAsia="pl-PL"/>
        </w:rPr>
        <w:t>1</w:t>
      </w:r>
      <w:r w:rsidR="00214F72" w:rsidRPr="00F077ED">
        <w:rPr>
          <w:rStyle w:val="arialnarow"/>
          <w:kern w:val="3"/>
          <w:sz w:val="24"/>
          <w:szCs w:val="24"/>
          <w:lang w:eastAsia="pl-PL"/>
        </w:rPr>
        <w:t>7</w:t>
      </w:r>
      <w:r w:rsidRPr="00F077ED">
        <w:rPr>
          <w:rStyle w:val="arialnarow"/>
          <w:kern w:val="3"/>
          <w:sz w:val="24"/>
          <w:szCs w:val="24"/>
          <w:lang w:eastAsia="pl-PL"/>
        </w:rPr>
        <w:t>.</w:t>
      </w:r>
      <w:r w:rsidRPr="00F077ED">
        <w:rPr>
          <w:rStyle w:val="arialnarow"/>
          <w:kern w:val="3"/>
          <w:sz w:val="24"/>
          <w:szCs w:val="24"/>
          <w:lang w:eastAsia="pl-PL"/>
        </w:rPr>
        <w:tab/>
        <w:t>Dane dotyczące warunków ochrony przeciwpożarowej, w szczególności o drogach</w:t>
      </w:r>
      <w:r w:rsidR="009D20EF" w:rsidRPr="00F077ED">
        <w:rPr>
          <w:rStyle w:val="arialnarow"/>
          <w:kern w:val="3"/>
          <w:sz w:val="24"/>
          <w:szCs w:val="24"/>
          <w:lang w:eastAsia="pl-PL"/>
        </w:rPr>
        <w:t xml:space="preserve"> </w:t>
      </w:r>
      <w:r w:rsidRPr="00F077ED">
        <w:rPr>
          <w:rStyle w:val="arialnarow"/>
          <w:kern w:val="3"/>
          <w:sz w:val="24"/>
          <w:szCs w:val="24"/>
          <w:lang w:eastAsia="pl-PL"/>
        </w:rPr>
        <w:t>pożarowych oraz przeciwpożarowym zaopatrzeniu w wodę, wraz z ich parametrami</w:t>
      </w:r>
      <w:r w:rsidR="009D20EF" w:rsidRPr="00F077ED">
        <w:rPr>
          <w:rStyle w:val="arialnarow"/>
          <w:kern w:val="3"/>
          <w:sz w:val="24"/>
          <w:szCs w:val="24"/>
          <w:lang w:eastAsia="pl-PL"/>
        </w:rPr>
        <w:t xml:space="preserve"> </w:t>
      </w:r>
      <w:r w:rsidRPr="00F077ED">
        <w:rPr>
          <w:rStyle w:val="arialnarow"/>
          <w:kern w:val="3"/>
          <w:sz w:val="24"/>
          <w:szCs w:val="24"/>
          <w:lang w:eastAsia="pl-PL"/>
        </w:rPr>
        <w:t>technicznymi</w:t>
      </w:r>
      <w:bookmarkEnd w:id="46"/>
    </w:p>
    <w:p w14:paraId="0A5456FD" w14:textId="77777777" w:rsidR="007978F6" w:rsidRPr="00E32D01" w:rsidRDefault="007978F6" w:rsidP="00D03D2A">
      <w:pPr>
        <w:spacing w:line="276" w:lineRule="auto"/>
        <w:rPr>
          <w:rStyle w:val="arialnarow"/>
          <w:kern w:val="3"/>
          <w:sz w:val="24"/>
          <w:szCs w:val="24"/>
          <w:lang w:eastAsia="pl-PL"/>
        </w:rPr>
      </w:pPr>
    </w:p>
    <w:p w14:paraId="6099EF64" w14:textId="77777777" w:rsidR="00DE0711" w:rsidRPr="00E32D01" w:rsidRDefault="00DE0711" w:rsidP="00D03D2A">
      <w:pPr>
        <w:spacing w:line="276" w:lineRule="auto"/>
        <w:ind w:firstLine="432"/>
        <w:jc w:val="both"/>
        <w:rPr>
          <w:rStyle w:val="arialnarow"/>
          <w:kern w:val="3"/>
          <w:sz w:val="24"/>
          <w:szCs w:val="24"/>
          <w:lang w:eastAsia="pl-PL"/>
        </w:rPr>
      </w:pPr>
      <w:r w:rsidRPr="00E32D01">
        <w:rPr>
          <w:rStyle w:val="arialnarow"/>
          <w:kern w:val="3"/>
          <w:sz w:val="24"/>
          <w:szCs w:val="24"/>
          <w:lang w:eastAsia="pl-PL"/>
        </w:rPr>
        <w:t xml:space="preserve">Rozwiązania zawarte w niniejszym projekcie nie ograniczają kwestii ochrony przeciwpożarowej posesji graniczących z ulicami, dostępu do zdarzenia mającego miejsce </w:t>
      </w:r>
      <w:r w:rsidRPr="00E32D01">
        <w:rPr>
          <w:rStyle w:val="arialnarow"/>
          <w:kern w:val="3"/>
          <w:sz w:val="24"/>
          <w:szCs w:val="24"/>
          <w:lang w:eastAsia="pl-PL"/>
        </w:rPr>
        <w:br/>
        <w:t>w obrębie pasów drogowych, bądź przejazdu pojazdów uprzywilejowanych. Parametry dróg takie jak szerokość jezdni, pochylenie podłużne i nośność nawierzchni (min. 100 kN/oś)</w:t>
      </w:r>
      <w:r w:rsidR="003F4749">
        <w:rPr>
          <w:rStyle w:val="arialnarow"/>
          <w:kern w:val="3"/>
          <w:sz w:val="24"/>
          <w:szCs w:val="24"/>
          <w:lang w:eastAsia="pl-PL"/>
        </w:rPr>
        <w:t>.</w:t>
      </w:r>
    </w:p>
    <w:p w14:paraId="0C81B41C" w14:textId="77777777" w:rsidR="00DE0711" w:rsidRDefault="00DE0711" w:rsidP="00D03D2A">
      <w:pPr>
        <w:spacing w:line="276" w:lineRule="auto"/>
        <w:ind w:firstLine="432"/>
        <w:jc w:val="both"/>
        <w:rPr>
          <w:rStyle w:val="arialnarow"/>
          <w:kern w:val="3"/>
          <w:sz w:val="24"/>
          <w:szCs w:val="24"/>
          <w:lang w:eastAsia="pl-PL"/>
        </w:rPr>
      </w:pPr>
      <w:r w:rsidRPr="00E32D01">
        <w:rPr>
          <w:rStyle w:val="arialnarow"/>
          <w:kern w:val="3"/>
          <w:sz w:val="24"/>
          <w:szCs w:val="24"/>
          <w:lang w:eastAsia="pl-PL"/>
        </w:rPr>
        <w:t>Inwestycja nie wpływa negatywnie na warunki ochrony przeciwpożarowej, a poprzez budowę nowych nawierzchni jezdni i zapewnienie dostępu do wszystkich posesji przydrożnych bezwzględnie przyczynia się do ich poprawy.</w:t>
      </w:r>
    </w:p>
    <w:tbl>
      <w:tblPr>
        <w:tblW w:w="0" w:type="auto"/>
        <w:tblInd w:w="4042" w:type="dxa"/>
        <w:tblLook w:val="04A0" w:firstRow="1" w:lastRow="0" w:firstColumn="1" w:lastColumn="0" w:noHBand="0" w:noVBand="1"/>
      </w:tblPr>
      <w:tblGrid>
        <w:gridCol w:w="4606"/>
      </w:tblGrid>
      <w:tr w:rsidR="006E5394" w:rsidRPr="00E32D01" w14:paraId="171C1400" w14:textId="77777777" w:rsidTr="00214F72">
        <w:trPr>
          <w:trHeight w:val="323"/>
        </w:trPr>
        <w:tc>
          <w:tcPr>
            <w:tcW w:w="4606" w:type="dxa"/>
            <w:shd w:val="clear" w:color="auto" w:fill="auto"/>
          </w:tcPr>
          <w:p w14:paraId="66E75569" w14:textId="521D7371" w:rsidR="006E5394" w:rsidRDefault="006E5394" w:rsidP="00E32D01">
            <w:pPr>
              <w:spacing w:line="276" w:lineRule="auto"/>
              <w:ind w:firstLine="432"/>
              <w:jc w:val="both"/>
              <w:rPr>
                <w:rStyle w:val="arialnarow"/>
                <w:kern w:val="3"/>
                <w:sz w:val="24"/>
                <w:szCs w:val="24"/>
                <w:lang w:eastAsia="pl-PL"/>
              </w:rPr>
            </w:pPr>
          </w:p>
          <w:p w14:paraId="4EE2A8D7" w14:textId="74347E92" w:rsidR="00425AE0" w:rsidRDefault="00425AE0" w:rsidP="00E32D01">
            <w:pPr>
              <w:spacing w:line="276" w:lineRule="auto"/>
              <w:ind w:firstLine="432"/>
              <w:jc w:val="both"/>
              <w:rPr>
                <w:rStyle w:val="arialnarow"/>
                <w:kern w:val="3"/>
                <w:sz w:val="24"/>
                <w:szCs w:val="24"/>
                <w:lang w:eastAsia="pl-PL"/>
              </w:rPr>
            </w:pPr>
          </w:p>
          <w:p w14:paraId="1CE8A9B7" w14:textId="77777777" w:rsidR="00425AE0" w:rsidRPr="00E32D01" w:rsidRDefault="00425AE0" w:rsidP="00E32D01">
            <w:pPr>
              <w:spacing w:line="276" w:lineRule="auto"/>
              <w:ind w:firstLine="432"/>
              <w:jc w:val="both"/>
              <w:rPr>
                <w:rStyle w:val="arialnarow"/>
                <w:kern w:val="3"/>
                <w:sz w:val="24"/>
                <w:szCs w:val="24"/>
                <w:lang w:eastAsia="pl-PL"/>
              </w:rPr>
            </w:pPr>
          </w:p>
          <w:p w14:paraId="53C482AC" w14:textId="77777777" w:rsidR="006E5394" w:rsidRPr="00E32D01" w:rsidRDefault="006E5394" w:rsidP="00E32D01">
            <w:pPr>
              <w:spacing w:line="276" w:lineRule="auto"/>
              <w:ind w:firstLine="432"/>
              <w:jc w:val="both"/>
              <w:rPr>
                <w:rStyle w:val="arialnarow"/>
                <w:kern w:val="3"/>
                <w:sz w:val="24"/>
                <w:szCs w:val="24"/>
                <w:lang w:eastAsia="pl-PL"/>
              </w:rPr>
            </w:pPr>
          </w:p>
          <w:p w14:paraId="34D5DF0B" w14:textId="77777777" w:rsidR="006E5394" w:rsidRPr="00E32D01" w:rsidRDefault="006E5394" w:rsidP="00E32D01">
            <w:pPr>
              <w:spacing w:line="276" w:lineRule="auto"/>
              <w:ind w:firstLine="432"/>
              <w:jc w:val="both"/>
              <w:rPr>
                <w:rStyle w:val="arialnarow"/>
                <w:kern w:val="3"/>
                <w:sz w:val="24"/>
                <w:szCs w:val="24"/>
                <w:lang w:eastAsia="pl-PL"/>
              </w:rPr>
            </w:pPr>
            <w:r w:rsidRPr="00E32D01">
              <w:rPr>
                <w:rStyle w:val="arialnarow"/>
                <w:kern w:val="3"/>
                <w:sz w:val="24"/>
                <w:szCs w:val="24"/>
                <w:lang w:eastAsia="pl-PL"/>
              </w:rPr>
              <w:t>___________________________</w:t>
            </w:r>
          </w:p>
          <w:p w14:paraId="0BDA8BAE" w14:textId="77777777" w:rsidR="006E5394" w:rsidRPr="00E32D01" w:rsidRDefault="006E5394" w:rsidP="00E32D01">
            <w:pPr>
              <w:spacing w:line="276" w:lineRule="auto"/>
              <w:ind w:firstLine="432"/>
              <w:jc w:val="both"/>
              <w:rPr>
                <w:rStyle w:val="arialnarow"/>
                <w:kern w:val="3"/>
                <w:sz w:val="24"/>
                <w:szCs w:val="24"/>
                <w:lang w:eastAsia="pl-PL"/>
              </w:rPr>
            </w:pPr>
            <w:r w:rsidRPr="00E32D01">
              <w:rPr>
                <w:rStyle w:val="arialnarow"/>
                <w:kern w:val="3"/>
                <w:sz w:val="24"/>
                <w:szCs w:val="24"/>
                <w:lang w:eastAsia="pl-PL"/>
              </w:rPr>
              <w:t>Opracował: mgr inż. Jarosław Jaros</w:t>
            </w:r>
          </w:p>
          <w:p w14:paraId="5A2D4E27" w14:textId="77777777" w:rsidR="006E5394" w:rsidRPr="00E32D01" w:rsidRDefault="006E5394" w:rsidP="00E32D01">
            <w:pPr>
              <w:spacing w:line="276" w:lineRule="auto"/>
              <w:ind w:firstLine="432"/>
              <w:jc w:val="both"/>
              <w:rPr>
                <w:rStyle w:val="arialnarow"/>
                <w:kern w:val="3"/>
                <w:sz w:val="24"/>
                <w:szCs w:val="24"/>
                <w:lang w:eastAsia="pl-PL"/>
              </w:rPr>
            </w:pPr>
          </w:p>
        </w:tc>
      </w:tr>
      <w:tr w:rsidR="002C60B3" w:rsidRPr="003B36F6" w14:paraId="1C407EF4" w14:textId="77777777" w:rsidTr="00214F72">
        <w:trPr>
          <w:trHeight w:val="323"/>
        </w:trPr>
        <w:tc>
          <w:tcPr>
            <w:tcW w:w="4606" w:type="dxa"/>
            <w:shd w:val="clear" w:color="auto" w:fill="auto"/>
          </w:tcPr>
          <w:p w14:paraId="2B37F1B5" w14:textId="77777777" w:rsidR="002C60B3" w:rsidRPr="003B36F6" w:rsidRDefault="002C60B3" w:rsidP="00E32D01">
            <w:pPr>
              <w:spacing w:line="276" w:lineRule="auto"/>
              <w:rPr>
                <w:rFonts w:eastAsia="Symbol"/>
                <w:iCs/>
              </w:rPr>
            </w:pPr>
          </w:p>
        </w:tc>
      </w:tr>
    </w:tbl>
    <w:p w14:paraId="71531414" w14:textId="77777777" w:rsidR="00E32D01" w:rsidRDefault="00E32D01" w:rsidP="00E32D01">
      <w:pPr>
        <w:spacing w:line="360" w:lineRule="auto"/>
        <w:rPr>
          <w:b/>
          <w:bCs/>
          <w:sz w:val="56"/>
          <w:szCs w:val="56"/>
        </w:rPr>
      </w:pPr>
    </w:p>
    <w:p w14:paraId="1B36415F" w14:textId="77777777" w:rsidR="008D46F9" w:rsidRDefault="008D46F9" w:rsidP="00CD5D41">
      <w:pPr>
        <w:spacing w:line="360" w:lineRule="auto"/>
        <w:jc w:val="center"/>
        <w:rPr>
          <w:b/>
          <w:bCs/>
          <w:sz w:val="56"/>
          <w:szCs w:val="56"/>
        </w:rPr>
      </w:pPr>
    </w:p>
    <w:p w14:paraId="0B76A7F7" w14:textId="77777777" w:rsidR="0088590E" w:rsidRDefault="0088590E" w:rsidP="00CD5D41">
      <w:pPr>
        <w:spacing w:line="360" w:lineRule="auto"/>
        <w:jc w:val="center"/>
        <w:rPr>
          <w:b/>
          <w:bCs/>
          <w:sz w:val="56"/>
          <w:szCs w:val="56"/>
        </w:rPr>
      </w:pPr>
    </w:p>
    <w:p w14:paraId="62166906" w14:textId="42282FFE" w:rsidR="0088590E" w:rsidRDefault="0088590E" w:rsidP="00CD5D41">
      <w:pPr>
        <w:spacing w:line="360" w:lineRule="auto"/>
        <w:jc w:val="center"/>
        <w:rPr>
          <w:b/>
          <w:bCs/>
          <w:sz w:val="56"/>
          <w:szCs w:val="56"/>
        </w:rPr>
      </w:pPr>
    </w:p>
    <w:p w14:paraId="1AC5FAF1" w14:textId="3838B6F5" w:rsidR="002E2F02" w:rsidRDefault="002E2F02" w:rsidP="00CD5D41">
      <w:pPr>
        <w:spacing w:line="360" w:lineRule="auto"/>
        <w:jc w:val="center"/>
        <w:rPr>
          <w:b/>
          <w:bCs/>
          <w:sz w:val="56"/>
          <w:szCs w:val="56"/>
        </w:rPr>
      </w:pPr>
    </w:p>
    <w:p w14:paraId="72CFB2D0" w14:textId="250BBF4A" w:rsidR="002E2F02" w:rsidRDefault="002E2F02" w:rsidP="00CD5D41">
      <w:pPr>
        <w:spacing w:line="360" w:lineRule="auto"/>
        <w:jc w:val="center"/>
        <w:rPr>
          <w:b/>
          <w:bCs/>
          <w:sz w:val="56"/>
          <w:szCs w:val="56"/>
        </w:rPr>
      </w:pPr>
    </w:p>
    <w:p w14:paraId="4EB638BF" w14:textId="3FABE070" w:rsidR="002E2F02" w:rsidRDefault="002E2F02" w:rsidP="00CD5D41">
      <w:pPr>
        <w:spacing w:line="360" w:lineRule="auto"/>
        <w:jc w:val="center"/>
        <w:rPr>
          <w:b/>
          <w:bCs/>
          <w:sz w:val="56"/>
          <w:szCs w:val="56"/>
        </w:rPr>
      </w:pPr>
    </w:p>
    <w:p w14:paraId="3FCDF57D" w14:textId="5B4F9D37" w:rsidR="002E2F02" w:rsidRDefault="002E2F02" w:rsidP="00CD5D41">
      <w:pPr>
        <w:spacing w:line="360" w:lineRule="auto"/>
        <w:jc w:val="center"/>
        <w:rPr>
          <w:b/>
          <w:bCs/>
          <w:sz w:val="56"/>
          <w:szCs w:val="56"/>
        </w:rPr>
      </w:pPr>
    </w:p>
    <w:p w14:paraId="184F3AE6" w14:textId="77777777" w:rsidR="002E2F02" w:rsidRDefault="002E2F02" w:rsidP="00CD5D41">
      <w:pPr>
        <w:spacing w:line="360" w:lineRule="auto"/>
        <w:jc w:val="center"/>
        <w:rPr>
          <w:b/>
          <w:bCs/>
          <w:sz w:val="56"/>
          <w:szCs w:val="56"/>
        </w:rPr>
      </w:pPr>
    </w:p>
    <w:p w14:paraId="7AE6260D" w14:textId="77777777" w:rsidR="008C2992" w:rsidRDefault="008C2992" w:rsidP="005F674C">
      <w:pPr>
        <w:numPr>
          <w:ilvl w:val="0"/>
          <w:numId w:val="5"/>
        </w:numPr>
        <w:spacing w:line="360" w:lineRule="auto"/>
        <w:jc w:val="center"/>
        <w:rPr>
          <w:b/>
          <w:bCs/>
          <w:sz w:val="56"/>
          <w:szCs w:val="56"/>
        </w:rPr>
      </w:pPr>
      <w:r>
        <w:rPr>
          <w:b/>
          <w:bCs/>
          <w:sz w:val="56"/>
          <w:szCs w:val="56"/>
        </w:rPr>
        <w:t>UZGODNIENIA</w:t>
      </w:r>
    </w:p>
    <w:p w14:paraId="6A0CD8B0" w14:textId="09E1C63C" w:rsidR="008C2992" w:rsidRDefault="008C2992" w:rsidP="008C2992">
      <w:pPr>
        <w:spacing w:line="360" w:lineRule="auto"/>
        <w:ind w:left="1440"/>
        <w:rPr>
          <w:b/>
          <w:bCs/>
          <w:sz w:val="56"/>
          <w:szCs w:val="56"/>
        </w:rPr>
      </w:pPr>
    </w:p>
    <w:p w14:paraId="357EADA9" w14:textId="57D8F945" w:rsidR="008C2992" w:rsidRDefault="008C2992" w:rsidP="008C2992">
      <w:pPr>
        <w:spacing w:line="360" w:lineRule="auto"/>
        <w:ind w:left="1440"/>
        <w:rPr>
          <w:b/>
          <w:bCs/>
          <w:sz w:val="56"/>
          <w:szCs w:val="56"/>
        </w:rPr>
      </w:pPr>
    </w:p>
    <w:p w14:paraId="39DFB3D8" w14:textId="56032EE6" w:rsidR="008C2992" w:rsidRDefault="008C2992" w:rsidP="008C2992">
      <w:pPr>
        <w:spacing w:line="360" w:lineRule="auto"/>
        <w:ind w:left="1440"/>
        <w:rPr>
          <w:b/>
          <w:bCs/>
          <w:sz w:val="56"/>
          <w:szCs w:val="56"/>
        </w:rPr>
      </w:pPr>
    </w:p>
    <w:p w14:paraId="532B07B1" w14:textId="34D2FED9" w:rsidR="008C2992" w:rsidRDefault="008C2992" w:rsidP="008C2992">
      <w:pPr>
        <w:spacing w:line="360" w:lineRule="auto"/>
        <w:ind w:left="1440"/>
        <w:rPr>
          <w:b/>
          <w:bCs/>
          <w:sz w:val="56"/>
          <w:szCs w:val="56"/>
        </w:rPr>
      </w:pPr>
    </w:p>
    <w:p w14:paraId="1D8793BD" w14:textId="753B8962" w:rsidR="008C2992" w:rsidRDefault="008C2992" w:rsidP="008C2992">
      <w:pPr>
        <w:spacing w:line="360" w:lineRule="auto"/>
        <w:ind w:left="1440"/>
        <w:rPr>
          <w:b/>
          <w:bCs/>
          <w:sz w:val="56"/>
          <w:szCs w:val="56"/>
        </w:rPr>
      </w:pPr>
    </w:p>
    <w:p w14:paraId="081258A2" w14:textId="42DF0536" w:rsidR="008C2992" w:rsidRDefault="008C2992" w:rsidP="008C2992">
      <w:pPr>
        <w:spacing w:line="360" w:lineRule="auto"/>
        <w:ind w:left="1440"/>
        <w:rPr>
          <w:b/>
          <w:bCs/>
          <w:sz w:val="56"/>
          <w:szCs w:val="56"/>
        </w:rPr>
      </w:pPr>
    </w:p>
    <w:p w14:paraId="00D7B19A" w14:textId="6DC51146" w:rsidR="008C2992" w:rsidRDefault="008C2992" w:rsidP="008C2992">
      <w:pPr>
        <w:spacing w:line="360" w:lineRule="auto"/>
        <w:ind w:left="1440"/>
        <w:rPr>
          <w:b/>
          <w:bCs/>
          <w:sz w:val="56"/>
          <w:szCs w:val="56"/>
        </w:rPr>
      </w:pPr>
    </w:p>
    <w:p w14:paraId="3C348A57" w14:textId="46ABFDCD" w:rsidR="008C2992" w:rsidRDefault="008C2992" w:rsidP="008C2992">
      <w:pPr>
        <w:spacing w:line="360" w:lineRule="auto"/>
        <w:ind w:left="1440"/>
        <w:rPr>
          <w:b/>
          <w:bCs/>
          <w:sz w:val="56"/>
          <w:szCs w:val="56"/>
        </w:rPr>
      </w:pPr>
    </w:p>
    <w:p w14:paraId="4F348547" w14:textId="2CE9CC89" w:rsidR="008C2992" w:rsidRDefault="008C2992" w:rsidP="008C2992">
      <w:pPr>
        <w:spacing w:line="360" w:lineRule="auto"/>
        <w:ind w:left="1440"/>
        <w:rPr>
          <w:b/>
          <w:bCs/>
          <w:sz w:val="56"/>
          <w:szCs w:val="56"/>
        </w:rPr>
      </w:pPr>
    </w:p>
    <w:p w14:paraId="20587226" w14:textId="7C1FCF21" w:rsidR="008C2992" w:rsidRDefault="008C2992" w:rsidP="008C2992">
      <w:pPr>
        <w:spacing w:line="360" w:lineRule="auto"/>
        <w:ind w:left="1440"/>
        <w:rPr>
          <w:b/>
          <w:bCs/>
          <w:sz w:val="56"/>
          <w:szCs w:val="56"/>
        </w:rPr>
      </w:pPr>
    </w:p>
    <w:p w14:paraId="6B5A0F16" w14:textId="7901A09F" w:rsidR="008C2992" w:rsidRDefault="008C2992" w:rsidP="008C2992">
      <w:pPr>
        <w:spacing w:line="360" w:lineRule="auto"/>
        <w:ind w:left="1440"/>
        <w:rPr>
          <w:b/>
          <w:bCs/>
          <w:sz w:val="56"/>
          <w:szCs w:val="56"/>
        </w:rPr>
      </w:pPr>
    </w:p>
    <w:p w14:paraId="4E7BE7AD" w14:textId="0273B1B1" w:rsidR="008C2992" w:rsidRDefault="008C2992" w:rsidP="008C2992">
      <w:pPr>
        <w:spacing w:line="360" w:lineRule="auto"/>
        <w:ind w:left="1440"/>
        <w:rPr>
          <w:b/>
          <w:bCs/>
          <w:sz w:val="56"/>
          <w:szCs w:val="56"/>
        </w:rPr>
      </w:pPr>
    </w:p>
    <w:p w14:paraId="2B747E9C" w14:textId="2F2A0011" w:rsidR="008C2992" w:rsidRDefault="008C2992" w:rsidP="008C2992">
      <w:pPr>
        <w:spacing w:line="360" w:lineRule="auto"/>
        <w:ind w:left="1440"/>
        <w:rPr>
          <w:b/>
          <w:bCs/>
          <w:sz w:val="56"/>
          <w:szCs w:val="56"/>
        </w:rPr>
      </w:pPr>
    </w:p>
    <w:p w14:paraId="79514B0A" w14:textId="77777777" w:rsidR="008C2992" w:rsidRDefault="008C2992" w:rsidP="008C2992">
      <w:pPr>
        <w:spacing w:line="360" w:lineRule="auto"/>
        <w:ind w:left="1440"/>
        <w:rPr>
          <w:b/>
          <w:bCs/>
          <w:sz w:val="56"/>
          <w:szCs w:val="56"/>
        </w:rPr>
      </w:pPr>
    </w:p>
    <w:p w14:paraId="2E83DDB2" w14:textId="6A4EBF46" w:rsidR="002C60B3" w:rsidRDefault="002C60B3" w:rsidP="005F674C">
      <w:pPr>
        <w:numPr>
          <w:ilvl w:val="0"/>
          <w:numId w:val="5"/>
        </w:numPr>
        <w:spacing w:line="360" w:lineRule="auto"/>
        <w:jc w:val="center"/>
        <w:rPr>
          <w:b/>
          <w:bCs/>
          <w:sz w:val="56"/>
          <w:szCs w:val="56"/>
        </w:rPr>
      </w:pPr>
      <w:r w:rsidRPr="003B36F6">
        <w:rPr>
          <w:b/>
          <w:bCs/>
          <w:sz w:val="56"/>
          <w:szCs w:val="56"/>
        </w:rPr>
        <w:t xml:space="preserve">CZĘŚĆ </w:t>
      </w:r>
      <w:r>
        <w:rPr>
          <w:b/>
          <w:bCs/>
          <w:sz w:val="56"/>
          <w:szCs w:val="56"/>
        </w:rPr>
        <w:t>RYSUNKOWA</w:t>
      </w:r>
    </w:p>
    <w:p w14:paraId="13DCAEFD" w14:textId="77777777" w:rsidR="008D46F9" w:rsidRDefault="008D46F9" w:rsidP="008D46F9">
      <w:pPr>
        <w:spacing w:line="360" w:lineRule="auto"/>
        <w:ind w:left="1440"/>
        <w:rPr>
          <w:b/>
          <w:bCs/>
          <w:sz w:val="56"/>
          <w:szCs w:val="56"/>
        </w:rPr>
      </w:pPr>
    </w:p>
    <w:p w14:paraId="1431D1AA" w14:textId="77777777" w:rsidR="008D46F9" w:rsidRDefault="008D46F9" w:rsidP="008D46F9">
      <w:pPr>
        <w:spacing w:line="360" w:lineRule="auto"/>
        <w:ind w:left="1440"/>
        <w:rPr>
          <w:b/>
          <w:bCs/>
          <w:sz w:val="56"/>
          <w:szCs w:val="56"/>
        </w:rPr>
      </w:pPr>
    </w:p>
    <w:p w14:paraId="5645319C" w14:textId="77777777" w:rsidR="008D46F9" w:rsidRDefault="008D46F9" w:rsidP="008D46F9">
      <w:pPr>
        <w:spacing w:line="360" w:lineRule="auto"/>
        <w:ind w:left="1440"/>
        <w:rPr>
          <w:b/>
          <w:bCs/>
          <w:sz w:val="56"/>
          <w:szCs w:val="56"/>
        </w:rPr>
      </w:pPr>
    </w:p>
    <w:p w14:paraId="378D191F" w14:textId="77777777" w:rsidR="008D46F9" w:rsidRDefault="008D46F9" w:rsidP="008D46F9">
      <w:pPr>
        <w:spacing w:line="360" w:lineRule="auto"/>
        <w:ind w:left="1440"/>
        <w:rPr>
          <w:b/>
          <w:bCs/>
          <w:sz w:val="56"/>
          <w:szCs w:val="56"/>
        </w:rPr>
      </w:pPr>
    </w:p>
    <w:p w14:paraId="3B097FDF" w14:textId="77777777" w:rsidR="008D46F9" w:rsidRDefault="008D46F9" w:rsidP="008D46F9">
      <w:pPr>
        <w:spacing w:line="360" w:lineRule="auto"/>
        <w:ind w:left="1440"/>
        <w:rPr>
          <w:b/>
          <w:bCs/>
          <w:sz w:val="56"/>
          <w:szCs w:val="56"/>
        </w:rPr>
      </w:pPr>
    </w:p>
    <w:p w14:paraId="767B5E08" w14:textId="77777777" w:rsidR="008D46F9" w:rsidRDefault="008D46F9" w:rsidP="008D46F9">
      <w:pPr>
        <w:spacing w:line="360" w:lineRule="auto"/>
        <w:ind w:left="1440"/>
        <w:rPr>
          <w:b/>
          <w:bCs/>
          <w:sz w:val="56"/>
          <w:szCs w:val="56"/>
        </w:rPr>
      </w:pPr>
    </w:p>
    <w:p w14:paraId="75D358CE" w14:textId="77777777" w:rsidR="008D46F9" w:rsidRDefault="008D46F9" w:rsidP="008D46F9">
      <w:pPr>
        <w:spacing w:line="360" w:lineRule="auto"/>
        <w:ind w:left="1440"/>
        <w:rPr>
          <w:b/>
          <w:bCs/>
          <w:sz w:val="56"/>
          <w:szCs w:val="56"/>
        </w:rPr>
      </w:pPr>
    </w:p>
    <w:p w14:paraId="2ADBD49A" w14:textId="77777777" w:rsidR="00F62735" w:rsidRPr="00E9781D" w:rsidRDefault="00F62735" w:rsidP="008C2992">
      <w:pPr>
        <w:spacing w:line="360" w:lineRule="auto"/>
        <w:rPr>
          <w:b/>
          <w:bCs/>
          <w:sz w:val="56"/>
          <w:szCs w:val="56"/>
        </w:rPr>
      </w:pPr>
    </w:p>
    <w:sectPr w:rsidR="00F62735" w:rsidRPr="00E9781D" w:rsidSect="002630E1">
      <w:headerReference w:type="default" r:id="rId10"/>
      <w:footerReference w:type="default" r:id="rId11"/>
      <w:pgSz w:w="11906" w:h="16838"/>
      <w:pgMar w:top="907" w:right="1134" w:bottom="1134" w:left="1701" w:header="567" w:footer="567" w:gutter="0"/>
      <w:pgNumType w:start="1"/>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DA6DF" w14:textId="77777777" w:rsidR="002630E1" w:rsidRDefault="002630E1">
      <w:r>
        <w:separator/>
      </w:r>
    </w:p>
  </w:endnote>
  <w:endnote w:type="continuationSeparator" w:id="0">
    <w:p w14:paraId="3521E46A" w14:textId="77777777" w:rsidR="002630E1" w:rsidRDefault="00263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Segoe UI Symbol"/>
    <w:charset w:val="02"/>
    <w:family w:val="auto"/>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2DAD4" w14:textId="2D9CB4A1" w:rsidR="001762E7" w:rsidRDefault="008C2992" w:rsidP="00E32D01">
    <w:pPr>
      <w:pStyle w:val="Stopka"/>
      <w:pBdr>
        <w:top w:val="single" w:sz="4" w:space="1" w:color="000000"/>
      </w:pBdr>
      <w:ind w:right="360"/>
      <w:rPr>
        <w:rFonts w:ascii="Arial" w:hAnsi="Arial" w:cs="Arial"/>
        <w:sz w:val="16"/>
      </w:rPr>
    </w:pPr>
    <w:r>
      <w:rPr>
        <w:noProof/>
        <w:lang w:eastAsia="pl-PL"/>
      </w:rPr>
      <mc:AlternateContent>
        <mc:Choice Requires="wps">
          <w:drawing>
            <wp:anchor distT="0" distB="0" distL="0" distR="0" simplePos="0" relativeHeight="251656704" behindDoc="0" locked="0" layoutInCell="1" allowOverlap="1" wp14:anchorId="63F1CBEF" wp14:editId="5522A83B">
              <wp:simplePos x="0" y="0"/>
              <wp:positionH relativeFrom="page">
                <wp:posOffset>6825615</wp:posOffset>
              </wp:positionH>
              <wp:positionV relativeFrom="paragraph">
                <wp:posOffset>635</wp:posOffset>
              </wp:positionV>
              <wp:extent cx="13970" cy="173990"/>
              <wp:effectExtent l="5715" t="635" r="8890" b="635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73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3D97E3" w14:textId="77777777" w:rsidR="001762E7" w:rsidRDefault="001762E7">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F1CBEF" id="_x0000_t202" coordsize="21600,21600" o:spt="202" path="m,l,21600r21600,l21600,xe">
              <v:stroke joinstyle="miter"/>
              <v:path gradientshapeok="t" o:connecttype="rect"/>
            </v:shapetype>
            <v:shape id="Text Box 1" o:spid="_x0000_s1027" type="#_x0000_t202" style="position:absolute;margin-left:537.45pt;margin-top:.05pt;width:1.1pt;height:13.7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" stroked="f">
              <v:fill opacity="0"/>
              <v:textbox inset="0,0,0,0">
                <w:txbxContent>
                  <w:p w14:paraId="093D97E3" w14:textId="77777777" w:rsidR="001762E7" w:rsidRDefault="001762E7">
                    <w:pPr>
                      <w:pStyle w:val="Stopka"/>
                    </w:pPr>
                  </w:p>
                </w:txbxContent>
              </v:textbox>
              <w10:wrap type="square" side="largest" anchorx="page"/>
            </v:shape>
          </w:pict>
        </mc:Fallback>
      </mc:AlternateContent>
    </w:r>
    <w:r>
      <w:rPr>
        <w:noProof/>
        <w:lang w:eastAsia="pl-PL"/>
      </w:rPr>
      <mc:AlternateContent>
        <mc:Choice Requires="wps">
          <w:drawing>
            <wp:anchor distT="0" distB="0" distL="0" distR="0" simplePos="0" relativeHeight="251658752" behindDoc="0" locked="0" layoutInCell="1" allowOverlap="1" wp14:anchorId="4E296E15" wp14:editId="3ACE6C9C">
              <wp:simplePos x="0" y="0"/>
              <wp:positionH relativeFrom="page">
                <wp:posOffset>6824980</wp:posOffset>
              </wp:positionH>
              <wp:positionV relativeFrom="paragraph">
                <wp:posOffset>635</wp:posOffset>
              </wp:positionV>
              <wp:extent cx="13970" cy="173355"/>
              <wp:effectExtent l="5080" t="635" r="0" b="6985"/>
              <wp:wrapSquare wrapText="largest"/>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733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690ADE" w14:textId="77777777" w:rsidR="001762E7" w:rsidRDefault="001762E7">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96E15" id="Text Box 3" o:spid="_x0000_s1028" type="#_x0000_t202" style="position:absolute;margin-left:537.4pt;margin-top:.05pt;width:1.1pt;height:13.6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" stroked="f">
              <v:fill opacity="0"/>
              <v:textbox inset="0,0,0,0">
                <w:txbxContent>
                  <w:p w14:paraId="4E690ADE" w14:textId="77777777" w:rsidR="001762E7" w:rsidRDefault="001762E7">
                    <w:pPr>
                      <w:pStyle w:val="Stopka"/>
                    </w:pPr>
                  </w:p>
                </w:txbxContent>
              </v:textbox>
              <w10:wrap type="square" side="largest" anchorx="page"/>
            </v:shape>
          </w:pict>
        </mc:Fallback>
      </mc:AlternateContent>
    </w:r>
    <w:r w:rsidR="005C3EB2">
      <w:rPr>
        <w:i/>
        <w:iCs/>
        <w:sz w:val="16"/>
      </w:rPr>
      <w:t>PROJEKT ZAGOSPODAROWANIA TERENU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6556C" w14:textId="77777777" w:rsidR="002630E1" w:rsidRDefault="002630E1">
      <w:r>
        <w:separator/>
      </w:r>
    </w:p>
  </w:footnote>
  <w:footnote w:type="continuationSeparator" w:id="0">
    <w:p w14:paraId="486698F9" w14:textId="77777777" w:rsidR="002630E1" w:rsidRDefault="002630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F729E" w14:textId="48991880" w:rsidR="001762E7" w:rsidRDefault="008C2992" w:rsidP="00E44476">
    <w:pPr>
      <w:pStyle w:val="Nagwek10"/>
      <w:pBdr>
        <w:bottom w:val="single" w:sz="4" w:space="1" w:color="000000"/>
      </w:pBdr>
      <w:ind w:right="-33"/>
    </w:pPr>
    <w:r>
      <w:rPr>
        <w:noProof/>
        <w:lang w:eastAsia="pl-PL"/>
      </w:rPr>
      <mc:AlternateContent>
        <mc:Choice Requires="wps">
          <w:drawing>
            <wp:anchor distT="0" distB="0" distL="0" distR="0" simplePos="0" relativeHeight="251657728" behindDoc="0" locked="0" layoutInCell="1" allowOverlap="1" wp14:anchorId="0AB885CD" wp14:editId="2CA171D7">
              <wp:simplePos x="0" y="0"/>
              <wp:positionH relativeFrom="page">
                <wp:posOffset>6763385</wp:posOffset>
              </wp:positionH>
              <wp:positionV relativeFrom="paragraph">
                <wp:posOffset>635</wp:posOffset>
              </wp:positionV>
              <wp:extent cx="170815" cy="173990"/>
              <wp:effectExtent l="635" t="635" r="0" b="6350"/>
              <wp:wrapSquare wrapText="larges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815" cy="173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7108CD" w14:textId="77777777" w:rsidR="001762E7" w:rsidRDefault="001762E7">
                          <w:pPr>
                            <w:pStyle w:val="Nagwek10"/>
                          </w:pPr>
                          <w:r>
                            <w:rPr>
                              <w:rStyle w:val="Numerstrony"/>
                            </w:rPr>
                            <w:fldChar w:fldCharType="begin"/>
                          </w:r>
                          <w:r>
                            <w:rPr>
                              <w:rStyle w:val="Numerstrony"/>
                            </w:rPr>
                            <w:instrText xml:space="preserve"> PAGE </w:instrText>
                          </w:r>
                          <w:r>
                            <w:rPr>
                              <w:rStyle w:val="Numerstrony"/>
                            </w:rPr>
                            <w:fldChar w:fldCharType="separate"/>
                          </w:r>
                          <w:r w:rsidR="008F5E04">
                            <w:rPr>
                              <w:rStyle w:val="Numerstrony"/>
                              <w:noProof/>
                            </w:rPr>
                            <w:t>4</w:t>
                          </w:r>
                          <w:r>
                            <w:rPr>
                              <w:rStyle w:val="Numerstron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885CD" id="_x0000_t202" coordsize="21600,21600" o:spt="202" path="m,l,21600r21600,l21600,xe">
              <v:stroke joinstyle="miter"/>
              <v:path gradientshapeok="t" o:connecttype="rect"/>
            </v:shapetype>
            <v:shape id="Text Box 2" o:spid="_x0000_s1026" type="#_x0000_t202" style="position:absolute;margin-left:532.55pt;margin-top:.05pt;width:13.45pt;height:13.7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" stroked="f">
              <v:fill opacity="0"/>
              <v:textbox inset="0,0,0,0">
                <w:txbxContent>
                  <w:p w14:paraId="267108CD" w14:textId="77777777" w:rsidR="001762E7" w:rsidRDefault="001762E7">
                    <w:pPr>
                      <w:pStyle w:val="Nagwek10"/>
                    </w:pPr>
                    <w:r>
                      <w:rPr>
                        <w:rStyle w:val="Numerstrony"/>
                      </w:rPr>
                      <w:fldChar w:fldCharType="begin"/>
                    </w:r>
                    <w:r>
                      <w:rPr>
                        <w:rStyle w:val="Numerstrony"/>
                      </w:rPr>
                      <w:instrText xml:space="preserve"> PAGE </w:instrText>
                    </w:r>
                    <w:r>
                      <w:rPr>
                        <w:rStyle w:val="Numerstrony"/>
                      </w:rPr>
                      <w:fldChar w:fldCharType="separate"/>
                    </w:r>
                    <w:r w:rsidR="008F5E04">
                      <w:rPr>
                        <w:rStyle w:val="Numerstrony"/>
                        <w:noProof/>
                      </w:rPr>
                      <w:t>4</w:t>
                    </w:r>
                    <w:r>
                      <w:rPr>
                        <w:rStyle w:val="Numerstrony"/>
                      </w:rPr>
                      <w:fldChar w:fldCharType="end"/>
                    </w:r>
                  </w:p>
                </w:txbxContent>
              </v:textbox>
              <w10:wrap type="square" side="largest" anchorx="page"/>
            </v:shape>
          </w:pict>
        </mc:Fallback>
      </mc:AlternateContent>
    </w:r>
    <w:r w:rsidR="00FD65CD" w:rsidRPr="00FD65CD">
      <w:rPr>
        <w:i/>
        <w:iCs/>
        <w:sz w:val="16"/>
      </w:rPr>
      <w:t xml:space="preserve"> </w:t>
    </w:r>
    <w:r w:rsidR="00775199" w:rsidRPr="00775199">
      <w:rPr>
        <w:i/>
        <w:iCs/>
        <w:sz w:val="16"/>
      </w:rPr>
      <w:t xml:space="preserve">Przebudowa </w:t>
    </w:r>
    <w:r w:rsidR="00750C91" w:rsidRPr="00750C91">
      <w:rPr>
        <w:i/>
        <w:iCs/>
        <w:sz w:val="16"/>
      </w:rPr>
      <w:t>drogi gminnej od ul. Głównej 2 wraz z odwodnieniem i oświetleniem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ascii="StarSymbol" w:hAnsi="StarSymbol" w:cs="StarSymbol"/>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szCs w:val="24"/>
      </w:rPr>
    </w:lvl>
  </w:abstractNum>
  <w:abstractNum w:abstractNumId="2" w15:restartNumberingAfterBreak="0">
    <w:nsid w:val="00000004"/>
    <w:multiLevelType w:val="multilevel"/>
    <w:tmpl w:val="00000004"/>
    <w:name w:val="WW8Num4"/>
    <w:lvl w:ilvl="0">
      <w:start w:val="1"/>
      <w:numFmt w:val="bullet"/>
      <w:lvlText w:val=""/>
      <w:lvlJc w:val="left"/>
      <w:pPr>
        <w:tabs>
          <w:tab w:val="num" w:pos="1068"/>
        </w:tabs>
        <w:ind w:left="1068" w:hanging="360"/>
      </w:pPr>
      <w:rPr>
        <w:rFonts w:ascii="Symbol" w:hAnsi="Symbol" w:cs="Symbol" w:hint="default"/>
      </w:rPr>
    </w:lvl>
    <w:lvl w:ilvl="1">
      <w:start w:val="5"/>
      <w:numFmt w:val="bullet"/>
      <w:lvlText w:val="-"/>
      <w:lvlJc w:val="left"/>
      <w:pPr>
        <w:tabs>
          <w:tab w:val="num" w:pos="1788"/>
        </w:tabs>
        <w:ind w:left="1788" w:hanging="360"/>
      </w:pPr>
      <w:rPr>
        <w:rFonts w:ascii="Times New Roman" w:hAnsi="Times New Roman"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3"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rPr>
    </w:lvl>
  </w:abstractNum>
  <w:abstractNum w:abstractNumId="5" w15:restartNumberingAfterBreak="0">
    <w:nsid w:val="00000007"/>
    <w:multiLevelType w:val="multilevel"/>
    <w:tmpl w:val="00000007"/>
    <w:name w:val="WW8Num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sz w:val="24"/>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sz w:val="24"/>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sz w:val="24"/>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Symbol"/>
        <w:position w:val="0"/>
        <w:sz w:val="22"/>
        <w:vertAlign w:val="baseline"/>
        <w:lang w:val="pl-PL"/>
      </w:rPr>
    </w:lvl>
    <w:lvl w:ilvl="1">
      <w:start w:val="1"/>
      <w:numFmt w:val="bullet"/>
      <w:lvlText w:val=""/>
      <w:lvlJc w:val="left"/>
      <w:pPr>
        <w:tabs>
          <w:tab w:val="num" w:pos="1080"/>
        </w:tabs>
        <w:ind w:left="1080" w:hanging="360"/>
      </w:pPr>
      <w:rPr>
        <w:rFonts w:ascii="Symbol" w:hAnsi="Symbol" w:cs="Symbol"/>
        <w:position w:val="0"/>
        <w:sz w:val="22"/>
        <w:vertAlign w:val="baseline"/>
        <w:lang w:val="pl-PL"/>
      </w:rPr>
    </w:lvl>
    <w:lvl w:ilvl="2">
      <w:start w:val="1"/>
      <w:numFmt w:val="bullet"/>
      <w:lvlText w:val=""/>
      <w:lvlJc w:val="left"/>
      <w:pPr>
        <w:tabs>
          <w:tab w:val="num" w:pos="1440"/>
        </w:tabs>
        <w:ind w:left="1440" w:hanging="360"/>
      </w:pPr>
      <w:rPr>
        <w:rFonts w:ascii="Symbol" w:hAnsi="Symbol" w:cs="Symbol"/>
        <w:position w:val="0"/>
        <w:sz w:val="22"/>
        <w:vertAlign w:val="baseline"/>
        <w:lang w:val="pl-PL"/>
      </w:rPr>
    </w:lvl>
    <w:lvl w:ilvl="3">
      <w:start w:val="1"/>
      <w:numFmt w:val="bullet"/>
      <w:lvlText w:val=""/>
      <w:lvlJc w:val="left"/>
      <w:pPr>
        <w:tabs>
          <w:tab w:val="num" w:pos="1800"/>
        </w:tabs>
        <w:ind w:left="1800" w:hanging="360"/>
      </w:pPr>
      <w:rPr>
        <w:rFonts w:ascii="Symbol" w:hAnsi="Symbol" w:cs="Symbol"/>
        <w:position w:val="0"/>
        <w:sz w:val="22"/>
        <w:vertAlign w:val="baseline"/>
        <w:lang w:val="pl-PL"/>
      </w:rPr>
    </w:lvl>
    <w:lvl w:ilvl="4">
      <w:start w:val="1"/>
      <w:numFmt w:val="bullet"/>
      <w:lvlText w:val=""/>
      <w:lvlJc w:val="left"/>
      <w:pPr>
        <w:tabs>
          <w:tab w:val="num" w:pos="2160"/>
        </w:tabs>
        <w:ind w:left="2160" w:hanging="360"/>
      </w:pPr>
      <w:rPr>
        <w:rFonts w:ascii="Symbol" w:hAnsi="Symbol" w:cs="Symbol"/>
        <w:position w:val="0"/>
        <w:sz w:val="22"/>
        <w:vertAlign w:val="baseline"/>
        <w:lang w:val="pl-PL"/>
      </w:rPr>
    </w:lvl>
    <w:lvl w:ilvl="5">
      <w:start w:val="1"/>
      <w:numFmt w:val="bullet"/>
      <w:lvlText w:val=""/>
      <w:lvlJc w:val="left"/>
      <w:pPr>
        <w:tabs>
          <w:tab w:val="num" w:pos="2520"/>
        </w:tabs>
        <w:ind w:left="2520" w:hanging="360"/>
      </w:pPr>
      <w:rPr>
        <w:rFonts w:ascii="Symbol" w:hAnsi="Symbol" w:cs="Symbol"/>
        <w:position w:val="0"/>
        <w:sz w:val="22"/>
        <w:vertAlign w:val="baseline"/>
        <w:lang w:val="pl-PL"/>
      </w:rPr>
    </w:lvl>
    <w:lvl w:ilvl="6">
      <w:start w:val="1"/>
      <w:numFmt w:val="bullet"/>
      <w:lvlText w:val=""/>
      <w:lvlJc w:val="left"/>
      <w:pPr>
        <w:tabs>
          <w:tab w:val="num" w:pos="2880"/>
        </w:tabs>
        <w:ind w:left="2880" w:hanging="360"/>
      </w:pPr>
      <w:rPr>
        <w:rFonts w:ascii="Symbol" w:hAnsi="Symbol" w:cs="Symbol"/>
        <w:position w:val="0"/>
        <w:sz w:val="22"/>
        <w:vertAlign w:val="baseline"/>
        <w:lang w:val="pl-PL"/>
      </w:rPr>
    </w:lvl>
    <w:lvl w:ilvl="7">
      <w:start w:val="1"/>
      <w:numFmt w:val="bullet"/>
      <w:lvlText w:val=""/>
      <w:lvlJc w:val="left"/>
      <w:pPr>
        <w:tabs>
          <w:tab w:val="num" w:pos="3240"/>
        </w:tabs>
        <w:ind w:left="3240" w:hanging="360"/>
      </w:pPr>
      <w:rPr>
        <w:rFonts w:ascii="Symbol" w:hAnsi="Symbol" w:cs="Symbol"/>
        <w:position w:val="0"/>
        <w:sz w:val="22"/>
        <w:vertAlign w:val="baseline"/>
        <w:lang w:val="pl-PL"/>
      </w:rPr>
    </w:lvl>
    <w:lvl w:ilvl="8">
      <w:start w:val="1"/>
      <w:numFmt w:val="bullet"/>
      <w:lvlText w:val=""/>
      <w:lvlJc w:val="left"/>
      <w:pPr>
        <w:tabs>
          <w:tab w:val="num" w:pos="3600"/>
        </w:tabs>
        <w:ind w:left="3600" w:hanging="360"/>
      </w:pPr>
      <w:rPr>
        <w:rFonts w:ascii="Symbol" w:hAnsi="Symbol" w:cs="Symbol"/>
        <w:position w:val="0"/>
        <w:sz w:val="22"/>
        <w:vertAlign w:val="baseline"/>
        <w:lang w:val="pl-PL"/>
      </w:rPr>
    </w:lvl>
  </w:abstractNum>
  <w:abstractNum w:abstractNumId="7" w15:restartNumberingAfterBreak="0">
    <w:nsid w:val="01BF3905"/>
    <w:multiLevelType w:val="hybridMultilevel"/>
    <w:tmpl w:val="8AE261FC"/>
    <w:lvl w:ilvl="0" w:tplc="28AEF5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4526453"/>
    <w:multiLevelType w:val="multilevel"/>
    <w:tmpl w:val="23A61CBC"/>
    <w:styleLink w:val="WWNum5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 w15:restartNumberingAfterBreak="0">
    <w:nsid w:val="0A9F1465"/>
    <w:multiLevelType w:val="hybridMultilevel"/>
    <w:tmpl w:val="5E5C58E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CE7F03"/>
    <w:multiLevelType w:val="hybridMultilevel"/>
    <w:tmpl w:val="D22690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247E42"/>
    <w:multiLevelType w:val="hybridMultilevel"/>
    <w:tmpl w:val="9E98C7CC"/>
    <w:lvl w:ilvl="0" w:tplc="0542F75C">
      <w:start w:val="1"/>
      <w:numFmt w:val="upperRoman"/>
      <w:lvlText w:val="%1."/>
      <w:lvlJc w:val="left"/>
      <w:pPr>
        <w:ind w:left="1428" w:hanging="72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0EEA68C2"/>
    <w:multiLevelType w:val="hybridMultilevel"/>
    <w:tmpl w:val="6BC016D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1CE94CF2"/>
    <w:multiLevelType w:val="hybridMultilevel"/>
    <w:tmpl w:val="F50A03D8"/>
    <w:lvl w:ilvl="0" w:tplc="04150019">
      <w:start w:val="1"/>
      <w:numFmt w:val="lowerLetter"/>
      <w:lvlText w:val="%1."/>
      <w:lvlJc w:val="left"/>
      <w:pPr>
        <w:ind w:left="720" w:hanging="360"/>
      </w:pPr>
      <w:rPr>
        <w:rFonts w:hint="default"/>
      </w:rPr>
    </w:lvl>
    <w:lvl w:ilvl="1" w:tplc="04150015">
      <w:start w:val="1"/>
      <w:numFmt w:val="upp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070198"/>
    <w:multiLevelType w:val="multilevel"/>
    <w:tmpl w:val="EA3C9C8C"/>
    <w:styleLink w:val="WWNum46"/>
    <w:lvl w:ilvl="0">
      <w:start w:val="1"/>
      <w:numFmt w:val="decimal"/>
      <w:lvlText w:val=" %1 "/>
      <w:lvlJc w:val="left"/>
    </w:lvl>
    <w:lvl w:ilvl="1">
      <w:start w:val="1"/>
      <w:numFmt w:val="decimal"/>
      <w:lvlText w:val=" %1.%2 "/>
      <w:lvlJc w:val="left"/>
    </w:lvl>
    <w:lvl w:ilvl="2">
      <w:start w:val="1"/>
      <w:numFmt w:val="decimal"/>
      <w:lvlText w:val=" %1.%2.%3 "/>
      <w:lvlJc w:val="left"/>
    </w:lvl>
    <w:lvl w:ilvl="3">
      <w:start w:val="1"/>
      <w:numFmt w:val="decimal"/>
      <w:lvlText w:val=" %1.%2.%3.%4 "/>
      <w:lvlJc w:val="left"/>
    </w:lvl>
    <w:lvl w:ilvl="4">
      <w:start w:val="1"/>
      <w:numFmt w:val="decimal"/>
      <w:lvlText w:val=" %1.%2.%3.%4.%5 "/>
      <w:lvlJc w:val="left"/>
    </w:lvl>
    <w:lvl w:ilvl="5">
      <w:start w:val="1"/>
      <w:numFmt w:val="decimal"/>
      <w:lvlText w:val=" %1.%2.%3.%4.%5.%6 "/>
      <w:lvlJc w:val="left"/>
    </w:lvl>
    <w:lvl w:ilvl="6">
      <w:start w:val="1"/>
      <w:numFmt w:val="decimal"/>
      <w:lvlText w:val=" %1.%2.%3.%4.%5.%6.%7 "/>
      <w:lvlJc w:val="left"/>
    </w:lvl>
    <w:lvl w:ilvl="7">
      <w:start w:val="1"/>
      <w:numFmt w:val="decimal"/>
      <w:lvlText w:val=" %1.%2.%3.%4.%5.%6.%7.%8 "/>
      <w:lvlJc w:val="left"/>
    </w:lvl>
    <w:lvl w:ilvl="8">
      <w:start w:val="1"/>
      <w:numFmt w:val="decimal"/>
      <w:lvlText w:val=" %1.%2.%3.%4.%5.%6.%7.%8.%9 "/>
      <w:lvlJc w:val="left"/>
    </w:lvl>
  </w:abstractNum>
  <w:abstractNum w:abstractNumId="15" w15:restartNumberingAfterBreak="0">
    <w:nsid w:val="2A7162DB"/>
    <w:multiLevelType w:val="hybridMultilevel"/>
    <w:tmpl w:val="808CE9A0"/>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CC0770A"/>
    <w:multiLevelType w:val="hybridMultilevel"/>
    <w:tmpl w:val="F74E32BC"/>
    <w:lvl w:ilvl="0" w:tplc="28AEF5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40A1CEE"/>
    <w:multiLevelType w:val="hybridMultilevel"/>
    <w:tmpl w:val="323473DC"/>
    <w:lvl w:ilvl="0" w:tplc="28AEF5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897D5A"/>
    <w:multiLevelType w:val="hybridMultilevel"/>
    <w:tmpl w:val="836E74BA"/>
    <w:lvl w:ilvl="0" w:tplc="1AB27AC6">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3FD101AA"/>
    <w:multiLevelType w:val="hybridMultilevel"/>
    <w:tmpl w:val="67B891AC"/>
    <w:lvl w:ilvl="0" w:tplc="FFFFFFFF">
      <w:start w:val="1"/>
      <w:numFmt w:val="lowerLetter"/>
      <w:lvlText w:val="%1."/>
      <w:lvlJc w:val="left"/>
      <w:pPr>
        <w:ind w:left="720" w:hanging="360"/>
      </w:pPr>
      <w:rPr>
        <w:rFonts w:hint="default"/>
      </w:rPr>
    </w:lvl>
    <w:lvl w:ilvl="1" w:tplc="FFFFFFFF">
      <w:start w:val="1"/>
      <w:numFmt w:val="upperLetter"/>
      <w:lvlText w:val="%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08864E6"/>
    <w:multiLevelType w:val="hybridMultilevel"/>
    <w:tmpl w:val="A810E13C"/>
    <w:lvl w:ilvl="0" w:tplc="DE7236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3A7436"/>
    <w:multiLevelType w:val="multilevel"/>
    <w:tmpl w:val="34A4C4B8"/>
    <w:styleLink w:val="WW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47DA42CD"/>
    <w:multiLevelType w:val="hybridMultilevel"/>
    <w:tmpl w:val="E7509E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D20053B"/>
    <w:multiLevelType w:val="hybridMultilevel"/>
    <w:tmpl w:val="A6160EEA"/>
    <w:lvl w:ilvl="0" w:tplc="28AEF5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1A03E8B"/>
    <w:multiLevelType w:val="hybridMultilevel"/>
    <w:tmpl w:val="171AAD7C"/>
    <w:lvl w:ilvl="0" w:tplc="97D656EA">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5" w15:restartNumberingAfterBreak="0">
    <w:nsid w:val="57A23062"/>
    <w:multiLevelType w:val="hybridMultilevel"/>
    <w:tmpl w:val="6AB664CA"/>
    <w:lvl w:ilvl="0" w:tplc="62C0F898">
      <w:start w:val="1"/>
      <w:numFmt w:val="upperRoman"/>
      <w:lvlText w:val="%1."/>
      <w:lvlJc w:val="left"/>
      <w:pPr>
        <w:ind w:left="1440" w:hanging="108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FA2AD3"/>
    <w:multiLevelType w:val="hybridMultilevel"/>
    <w:tmpl w:val="56E4E096"/>
    <w:lvl w:ilvl="0" w:tplc="28AEF502">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6C110878"/>
    <w:multiLevelType w:val="hybridMultilevel"/>
    <w:tmpl w:val="18584D42"/>
    <w:lvl w:ilvl="0" w:tplc="04150001">
      <w:start w:val="1"/>
      <w:numFmt w:val="bullet"/>
      <w:lvlText w:val=""/>
      <w:lvlJc w:val="left"/>
      <w:pPr>
        <w:ind w:left="1258" w:hanging="360"/>
      </w:pPr>
      <w:rPr>
        <w:rFonts w:ascii="Symbol" w:hAnsi="Symbol" w:hint="default"/>
      </w:rPr>
    </w:lvl>
    <w:lvl w:ilvl="1" w:tplc="04150003" w:tentative="1">
      <w:start w:val="1"/>
      <w:numFmt w:val="bullet"/>
      <w:lvlText w:val="o"/>
      <w:lvlJc w:val="left"/>
      <w:pPr>
        <w:ind w:left="1978" w:hanging="360"/>
      </w:pPr>
      <w:rPr>
        <w:rFonts w:ascii="Courier New" w:hAnsi="Courier New" w:cs="Courier New" w:hint="default"/>
      </w:rPr>
    </w:lvl>
    <w:lvl w:ilvl="2" w:tplc="04150005" w:tentative="1">
      <w:start w:val="1"/>
      <w:numFmt w:val="bullet"/>
      <w:lvlText w:val=""/>
      <w:lvlJc w:val="left"/>
      <w:pPr>
        <w:ind w:left="2698" w:hanging="360"/>
      </w:pPr>
      <w:rPr>
        <w:rFonts w:ascii="Wingdings" w:hAnsi="Wingdings" w:hint="default"/>
      </w:rPr>
    </w:lvl>
    <w:lvl w:ilvl="3" w:tplc="04150001" w:tentative="1">
      <w:start w:val="1"/>
      <w:numFmt w:val="bullet"/>
      <w:lvlText w:val=""/>
      <w:lvlJc w:val="left"/>
      <w:pPr>
        <w:ind w:left="3418" w:hanging="360"/>
      </w:pPr>
      <w:rPr>
        <w:rFonts w:ascii="Symbol" w:hAnsi="Symbol" w:hint="default"/>
      </w:rPr>
    </w:lvl>
    <w:lvl w:ilvl="4" w:tplc="04150003" w:tentative="1">
      <w:start w:val="1"/>
      <w:numFmt w:val="bullet"/>
      <w:lvlText w:val="o"/>
      <w:lvlJc w:val="left"/>
      <w:pPr>
        <w:ind w:left="4138" w:hanging="360"/>
      </w:pPr>
      <w:rPr>
        <w:rFonts w:ascii="Courier New" w:hAnsi="Courier New" w:cs="Courier New" w:hint="default"/>
      </w:rPr>
    </w:lvl>
    <w:lvl w:ilvl="5" w:tplc="04150005" w:tentative="1">
      <w:start w:val="1"/>
      <w:numFmt w:val="bullet"/>
      <w:lvlText w:val=""/>
      <w:lvlJc w:val="left"/>
      <w:pPr>
        <w:ind w:left="4858" w:hanging="360"/>
      </w:pPr>
      <w:rPr>
        <w:rFonts w:ascii="Wingdings" w:hAnsi="Wingdings" w:hint="default"/>
      </w:rPr>
    </w:lvl>
    <w:lvl w:ilvl="6" w:tplc="04150001" w:tentative="1">
      <w:start w:val="1"/>
      <w:numFmt w:val="bullet"/>
      <w:lvlText w:val=""/>
      <w:lvlJc w:val="left"/>
      <w:pPr>
        <w:ind w:left="5578" w:hanging="360"/>
      </w:pPr>
      <w:rPr>
        <w:rFonts w:ascii="Symbol" w:hAnsi="Symbol" w:hint="default"/>
      </w:rPr>
    </w:lvl>
    <w:lvl w:ilvl="7" w:tplc="04150003" w:tentative="1">
      <w:start w:val="1"/>
      <w:numFmt w:val="bullet"/>
      <w:lvlText w:val="o"/>
      <w:lvlJc w:val="left"/>
      <w:pPr>
        <w:ind w:left="6298" w:hanging="360"/>
      </w:pPr>
      <w:rPr>
        <w:rFonts w:ascii="Courier New" w:hAnsi="Courier New" w:cs="Courier New" w:hint="default"/>
      </w:rPr>
    </w:lvl>
    <w:lvl w:ilvl="8" w:tplc="04150005" w:tentative="1">
      <w:start w:val="1"/>
      <w:numFmt w:val="bullet"/>
      <w:lvlText w:val=""/>
      <w:lvlJc w:val="left"/>
      <w:pPr>
        <w:ind w:left="7018" w:hanging="360"/>
      </w:pPr>
      <w:rPr>
        <w:rFonts w:ascii="Wingdings" w:hAnsi="Wingdings" w:hint="default"/>
      </w:rPr>
    </w:lvl>
  </w:abstractNum>
  <w:abstractNum w:abstractNumId="28" w15:restartNumberingAfterBreak="0">
    <w:nsid w:val="7C6D2B52"/>
    <w:multiLevelType w:val="hybridMultilevel"/>
    <w:tmpl w:val="34EC8D2A"/>
    <w:lvl w:ilvl="0" w:tplc="28AEF5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ED514DB"/>
    <w:multiLevelType w:val="hybridMultilevel"/>
    <w:tmpl w:val="AAA89116"/>
    <w:lvl w:ilvl="0" w:tplc="28AEF5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7967499">
    <w:abstractNumId w:val="0"/>
  </w:num>
  <w:num w:numId="2" w16cid:durableId="1871992774">
    <w:abstractNumId w:val="15"/>
  </w:num>
  <w:num w:numId="3" w16cid:durableId="270208502">
    <w:abstractNumId w:val="11"/>
  </w:num>
  <w:num w:numId="4" w16cid:durableId="1530023571">
    <w:abstractNumId w:val="18"/>
  </w:num>
  <w:num w:numId="5" w16cid:durableId="1060405045">
    <w:abstractNumId w:val="25"/>
  </w:num>
  <w:num w:numId="6" w16cid:durableId="913129894">
    <w:abstractNumId w:val="9"/>
  </w:num>
  <w:num w:numId="7" w16cid:durableId="1611278469">
    <w:abstractNumId w:val="14"/>
    <w:lvlOverride w:ilvl="0">
      <w:lvl w:ilvl="0">
        <w:start w:val="1"/>
        <w:numFmt w:val="decimal"/>
        <w:lvlText w:val=" %1 "/>
        <w:lvlJc w:val="left"/>
        <w:rPr>
          <w:sz w:val="22"/>
          <w:szCs w:val="22"/>
        </w:rPr>
      </w:lvl>
    </w:lvlOverride>
    <w:lvlOverride w:ilvl="1">
      <w:lvl w:ilvl="1">
        <w:start w:val="1"/>
        <w:numFmt w:val="decimal"/>
        <w:lvlText w:val=" %1.%2 "/>
        <w:lvlJc w:val="left"/>
        <w:rPr>
          <w:sz w:val="22"/>
          <w:szCs w:val="22"/>
        </w:rPr>
      </w:lvl>
    </w:lvlOverride>
  </w:num>
  <w:num w:numId="8" w16cid:durableId="1609578419">
    <w:abstractNumId w:val="8"/>
    <w:lvlOverride w:ilvl="0">
      <w:lvl w:ilvl="0">
        <w:numFmt w:val="bullet"/>
        <w:lvlText w:val=""/>
        <w:lvlJc w:val="left"/>
        <w:rPr>
          <w:rFonts w:ascii="Symbol" w:hAnsi="Symbol"/>
        </w:rPr>
      </w:lvl>
    </w:lvlOverride>
  </w:num>
  <w:num w:numId="9" w16cid:durableId="131562593">
    <w:abstractNumId w:val="21"/>
  </w:num>
  <w:num w:numId="10" w16cid:durableId="1364556975">
    <w:abstractNumId w:val="22"/>
  </w:num>
  <w:num w:numId="11" w16cid:durableId="526022203">
    <w:abstractNumId w:val="13"/>
  </w:num>
  <w:num w:numId="12" w16cid:durableId="693924992">
    <w:abstractNumId w:val="24"/>
  </w:num>
  <w:num w:numId="13" w16cid:durableId="402722938">
    <w:abstractNumId w:val="27"/>
  </w:num>
  <w:num w:numId="14" w16cid:durableId="688069877">
    <w:abstractNumId w:val="20"/>
  </w:num>
  <w:num w:numId="15" w16cid:durableId="761486168">
    <w:abstractNumId w:val="8"/>
  </w:num>
  <w:num w:numId="16" w16cid:durableId="559754047">
    <w:abstractNumId w:val="14"/>
  </w:num>
  <w:num w:numId="17" w16cid:durableId="325590762">
    <w:abstractNumId w:val="26"/>
  </w:num>
  <w:num w:numId="18" w16cid:durableId="1545632562">
    <w:abstractNumId w:val="17"/>
  </w:num>
  <w:num w:numId="19" w16cid:durableId="417560288">
    <w:abstractNumId w:val="28"/>
  </w:num>
  <w:num w:numId="20" w16cid:durableId="377361640">
    <w:abstractNumId w:val="23"/>
  </w:num>
  <w:num w:numId="21" w16cid:durableId="556747494">
    <w:abstractNumId w:val="19"/>
  </w:num>
  <w:num w:numId="22" w16cid:durableId="604849059">
    <w:abstractNumId w:val="16"/>
  </w:num>
  <w:num w:numId="23" w16cid:durableId="2072996005">
    <w:abstractNumId w:val="29"/>
  </w:num>
  <w:num w:numId="24" w16cid:durableId="896860894">
    <w:abstractNumId w:val="7"/>
  </w:num>
  <w:num w:numId="25" w16cid:durableId="76061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65612761">
    <w:abstractNumId w:val="12"/>
  </w:num>
  <w:num w:numId="27" w16cid:durableId="1942491306">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E2"/>
    <w:rsid w:val="0000193F"/>
    <w:rsid w:val="00003528"/>
    <w:rsid w:val="00005307"/>
    <w:rsid w:val="0000772E"/>
    <w:rsid w:val="00011269"/>
    <w:rsid w:val="00011C18"/>
    <w:rsid w:val="00011E02"/>
    <w:rsid w:val="00012AFB"/>
    <w:rsid w:val="00020658"/>
    <w:rsid w:val="000219DC"/>
    <w:rsid w:val="00027E28"/>
    <w:rsid w:val="00032F4C"/>
    <w:rsid w:val="00032F6F"/>
    <w:rsid w:val="000373BE"/>
    <w:rsid w:val="00040270"/>
    <w:rsid w:val="00040941"/>
    <w:rsid w:val="00043FF4"/>
    <w:rsid w:val="0004566A"/>
    <w:rsid w:val="00046C9D"/>
    <w:rsid w:val="00053D4D"/>
    <w:rsid w:val="00062B9F"/>
    <w:rsid w:val="00070B21"/>
    <w:rsid w:val="00070BE0"/>
    <w:rsid w:val="00072367"/>
    <w:rsid w:val="0007241C"/>
    <w:rsid w:val="0007727C"/>
    <w:rsid w:val="0008055A"/>
    <w:rsid w:val="00090399"/>
    <w:rsid w:val="0009385E"/>
    <w:rsid w:val="00096C89"/>
    <w:rsid w:val="000B096E"/>
    <w:rsid w:val="000B23C6"/>
    <w:rsid w:val="000B2F66"/>
    <w:rsid w:val="000B32BA"/>
    <w:rsid w:val="000B39E2"/>
    <w:rsid w:val="000B5A9C"/>
    <w:rsid w:val="000C4D52"/>
    <w:rsid w:val="000C6ADF"/>
    <w:rsid w:val="000C7465"/>
    <w:rsid w:val="000D2BD3"/>
    <w:rsid w:val="000D61C7"/>
    <w:rsid w:val="000E04E3"/>
    <w:rsid w:val="000E7335"/>
    <w:rsid w:val="000F1CA5"/>
    <w:rsid w:val="000F3FD2"/>
    <w:rsid w:val="000F56A7"/>
    <w:rsid w:val="000F697F"/>
    <w:rsid w:val="000F6AEB"/>
    <w:rsid w:val="000F71D2"/>
    <w:rsid w:val="00101B94"/>
    <w:rsid w:val="00102A7E"/>
    <w:rsid w:val="001030CE"/>
    <w:rsid w:val="00105B4E"/>
    <w:rsid w:val="00110A64"/>
    <w:rsid w:val="001122F5"/>
    <w:rsid w:val="001167BC"/>
    <w:rsid w:val="00125EC2"/>
    <w:rsid w:val="00133D8E"/>
    <w:rsid w:val="00137AB8"/>
    <w:rsid w:val="00141CD4"/>
    <w:rsid w:val="00142CB7"/>
    <w:rsid w:val="00146135"/>
    <w:rsid w:val="001517B2"/>
    <w:rsid w:val="00151829"/>
    <w:rsid w:val="0015378D"/>
    <w:rsid w:val="00155602"/>
    <w:rsid w:val="00157069"/>
    <w:rsid w:val="00157772"/>
    <w:rsid w:val="0016079C"/>
    <w:rsid w:val="00162C34"/>
    <w:rsid w:val="001635EF"/>
    <w:rsid w:val="001762E7"/>
    <w:rsid w:val="00176EB8"/>
    <w:rsid w:val="00177C8E"/>
    <w:rsid w:val="00181A8F"/>
    <w:rsid w:val="0018467A"/>
    <w:rsid w:val="00185A6F"/>
    <w:rsid w:val="00190CFE"/>
    <w:rsid w:val="00191A50"/>
    <w:rsid w:val="001A0675"/>
    <w:rsid w:val="001A317E"/>
    <w:rsid w:val="001A730A"/>
    <w:rsid w:val="001A75D2"/>
    <w:rsid w:val="001A7634"/>
    <w:rsid w:val="001A7DAB"/>
    <w:rsid w:val="001B3186"/>
    <w:rsid w:val="001B3700"/>
    <w:rsid w:val="001B690C"/>
    <w:rsid w:val="001B6F62"/>
    <w:rsid w:val="001B73E2"/>
    <w:rsid w:val="001C05DE"/>
    <w:rsid w:val="001C453B"/>
    <w:rsid w:val="001D70B7"/>
    <w:rsid w:val="001E012D"/>
    <w:rsid w:val="001E0FF7"/>
    <w:rsid w:val="001E48C2"/>
    <w:rsid w:val="001E6074"/>
    <w:rsid w:val="001E71FF"/>
    <w:rsid w:val="001F1BF1"/>
    <w:rsid w:val="001F26A4"/>
    <w:rsid w:val="001F3763"/>
    <w:rsid w:val="00203D8E"/>
    <w:rsid w:val="00205F88"/>
    <w:rsid w:val="0020744B"/>
    <w:rsid w:val="00207D19"/>
    <w:rsid w:val="002100E1"/>
    <w:rsid w:val="00210444"/>
    <w:rsid w:val="00214F72"/>
    <w:rsid w:val="00217334"/>
    <w:rsid w:val="0022594F"/>
    <w:rsid w:val="002272C9"/>
    <w:rsid w:val="00232283"/>
    <w:rsid w:val="002408CA"/>
    <w:rsid w:val="00241F0D"/>
    <w:rsid w:val="002433DA"/>
    <w:rsid w:val="00247848"/>
    <w:rsid w:val="0025341B"/>
    <w:rsid w:val="00256355"/>
    <w:rsid w:val="0026235D"/>
    <w:rsid w:val="002630E1"/>
    <w:rsid w:val="002640F3"/>
    <w:rsid w:val="00264597"/>
    <w:rsid w:val="00267161"/>
    <w:rsid w:val="002700C7"/>
    <w:rsid w:val="00270ED8"/>
    <w:rsid w:val="002725F1"/>
    <w:rsid w:val="00277DA1"/>
    <w:rsid w:val="00280700"/>
    <w:rsid w:val="0028129D"/>
    <w:rsid w:val="00282754"/>
    <w:rsid w:val="002866BE"/>
    <w:rsid w:val="00292881"/>
    <w:rsid w:val="00293159"/>
    <w:rsid w:val="00293535"/>
    <w:rsid w:val="002A0383"/>
    <w:rsid w:val="002B2575"/>
    <w:rsid w:val="002C1231"/>
    <w:rsid w:val="002C3024"/>
    <w:rsid w:val="002C60B3"/>
    <w:rsid w:val="002C67D4"/>
    <w:rsid w:val="002C7886"/>
    <w:rsid w:val="002D0FB4"/>
    <w:rsid w:val="002D2E20"/>
    <w:rsid w:val="002D6080"/>
    <w:rsid w:val="002D6965"/>
    <w:rsid w:val="002E2F02"/>
    <w:rsid w:val="002F0C80"/>
    <w:rsid w:val="002F224D"/>
    <w:rsid w:val="002F23D3"/>
    <w:rsid w:val="002F564A"/>
    <w:rsid w:val="002F67EE"/>
    <w:rsid w:val="002F6D1B"/>
    <w:rsid w:val="00304DBB"/>
    <w:rsid w:val="00305E6A"/>
    <w:rsid w:val="00311807"/>
    <w:rsid w:val="0031374E"/>
    <w:rsid w:val="0031431C"/>
    <w:rsid w:val="00314B54"/>
    <w:rsid w:val="00317CC7"/>
    <w:rsid w:val="00324DFC"/>
    <w:rsid w:val="00325584"/>
    <w:rsid w:val="00325E4A"/>
    <w:rsid w:val="003366E6"/>
    <w:rsid w:val="00336FDE"/>
    <w:rsid w:val="00347000"/>
    <w:rsid w:val="00351957"/>
    <w:rsid w:val="00352369"/>
    <w:rsid w:val="00356C67"/>
    <w:rsid w:val="00361E7B"/>
    <w:rsid w:val="00363124"/>
    <w:rsid w:val="00363E6D"/>
    <w:rsid w:val="00366092"/>
    <w:rsid w:val="00372B7D"/>
    <w:rsid w:val="003744A7"/>
    <w:rsid w:val="003776CF"/>
    <w:rsid w:val="003819E7"/>
    <w:rsid w:val="003858BC"/>
    <w:rsid w:val="003932CB"/>
    <w:rsid w:val="00393B1C"/>
    <w:rsid w:val="003947A8"/>
    <w:rsid w:val="003A1472"/>
    <w:rsid w:val="003A3EA1"/>
    <w:rsid w:val="003B165D"/>
    <w:rsid w:val="003B32E5"/>
    <w:rsid w:val="003B36F6"/>
    <w:rsid w:val="003B445D"/>
    <w:rsid w:val="003C4D43"/>
    <w:rsid w:val="003E5B60"/>
    <w:rsid w:val="003E723D"/>
    <w:rsid w:val="003E7BE5"/>
    <w:rsid w:val="003F4749"/>
    <w:rsid w:val="003F7B85"/>
    <w:rsid w:val="003F7C24"/>
    <w:rsid w:val="00400A28"/>
    <w:rsid w:val="00403DE1"/>
    <w:rsid w:val="004072B6"/>
    <w:rsid w:val="00421146"/>
    <w:rsid w:val="004244E9"/>
    <w:rsid w:val="00425AE0"/>
    <w:rsid w:val="00434D51"/>
    <w:rsid w:val="004409F0"/>
    <w:rsid w:val="00444604"/>
    <w:rsid w:val="004532DF"/>
    <w:rsid w:val="004537B6"/>
    <w:rsid w:val="00454830"/>
    <w:rsid w:val="00461238"/>
    <w:rsid w:val="0046299C"/>
    <w:rsid w:val="00462E6E"/>
    <w:rsid w:val="004631C4"/>
    <w:rsid w:val="004710EB"/>
    <w:rsid w:val="00471FDA"/>
    <w:rsid w:val="00482BFB"/>
    <w:rsid w:val="00485899"/>
    <w:rsid w:val="004901A9"/>
    <w:rsid w:val="00493C63"/>
    <w:rsid w:val="0049457F"/>
    <w:rsid w:val="0049675F"/>
    <w:rsid w:val="004A253C"/>
    <w:rsid w:val="004A4A2C"/>
    <w:rsid w:val="004A5818"/>
    <w:rsid w:val="004B0AA4"/>
    <w:rsid w:val="004B188C"/>
    <w:rsid w:val="004B30D1"/>
    <w:rsid w:val="004B60A5"/>
    <w:rsid w:val="004C77D1"/>
    <w:rsid w:val="004C7B4B"/>
    <w:rsid w:val="004D1E50"/>
    <w:rsid w:val="004D32B9"/>
    <w:rsid w:val="004E11C7"/>
    <w:rsid w:val="004E292F"/>
    <w:rsid w:val="004E2AAA"/>
    <w:rsid w:val="004F1490"/>
    <w:rsid w:val="004F1B37"/>
    <w:rsid w:val="004F7010"/>
    <w:rsid w:val="00500AB1"/>
    <w:rsid w:val="00503961"/>
    <w:rsid w:val="00504D11"/>
    <w:rsid w:val="00510EDE"/>
    <w:rsid w:val="005137BD"/>
    <w:rsid w:val="00515867"/>
    <w:rsid w:val="00520963"/>
    <w:rsid w:val="005250EE"/>
    <w:rsid w:val="00525E3D"/>
    <w:rsid w:val="0052780A"/>
    <w:rsid w:val="005319E2"/>
    <w:rsid w:val="005333C4"/>
    <w:rsid w:val="00534DDD"/>
    <w:rsid w:val="00536F33"/>
    <w:rsid w:val="00541D68"/>
    <w:rsid w:val="00542F9B"/>
    <w:rsid w:val="00544147"/>
    <w:rsid w:val="0054698A"/>
    <w:rsid w:val="00546E36"/>
    <w:rsid w:val="00550ECE"/>
    <w:rsid w:val="005513A9"/>
    <w:rsid w:val="00555465"/>
    <w:rsid w:val="005572DE"/>
    <w:rsid w:val="0056396C"/>
    <w:rsid w:val="00564FD9"/>
    <w:rsid w:val="00593EF0"/>
    <w:rsid w:val="005A1A37"/>
    <w:rsid w:val="005A35CA"/>
    <w:rsid w:val="005A7758"/>
    <w:rsid w:val="005A7889"/>
    <w:rsid w:val="005B0586"/>
    <w:rsid w:val="005B5846"/>
    <w:rsid w:val="005B7C9C"/>
    <w:rsid w:val="005C3D01"/>
    <w:rsid w:val="005C3EB2"/>
    <w:rsid w:val="005D0F7A"/>
    <w:rsid w:val="005D237E"/>
    <w:rsid w:val="005F00D4"/>
    <w:rsid w:val="005F24A1"/>
    <w:rsid w:val="005F3B07"/>
    <w:rsid w:val="005F4462"/>
    <w:rsid w:val="005F674C"/>
    <w:rsid w:val="005F6F2B"/>
    <w:rsid w:val="005F6F8F"/>
    <w:rsid w:val="00602AC6"/>
    <w:rsid w:val="00603EF5"/>
    <w:rsid w:val="00604C18"/>
    <w:rsid w:val="0060594D"/>
    <w:rsid w:val="00605D86"/>
    <w:rsid w:val="006114F9"/>
    <w:rsid w:val="006133A0"/>
    <w:rsid w:val="006140C8"/>
    <w:rsid w:val="006152AA"/>
    <w:rsid w:val="00634A51"/>
    <w:rsid w:val="006375CA"/>
    <w:rsid w:val="00644562"/>
    <w:rsid w:val="00650C96"/>
    <w:rsid w:val="00652290"/>
    <w:rsid w:val="00652773"/>
    <w:rsid w:val="00653DB5"/>
    <w:rsid w:val="006600DD"/>
    <w:rsid w:val="00663033"/>
    <w:rsid w:val="00665F1F"/>
    <w:rsid w:val="006665B6"/>
    <w:rsid w:val="006756B2"/>
    <w:rsid w:val="00682A3D"/>
    <w:rsid w:val="00683327"/>
    <w:rsid w:val="0068383A"/>
    <w:rsid w:val="006864A9"/>
    <w:rsid w:val="00690462"/>
    <w:rsid w:val="006916E5"/>
    <w:rsid w:val="0069296F"/>
    <w:rsid w:val="00695DEE"/>
    <w:rsid w:val="0069621C"/>
    <w:rsid w:val="006962B0"/>
    <w:rsid w:val="006965B3"/>
    <w:rsid w:val="006A5E0B"/>
    <w:rsid w:val="006A7078"/>
    <w:rsid w:val="006B0A16"/>
    <w:rsid w:val="006B19FB"/>
    <w:rsid w:val="006B6A12"/>
    <w:rsid w:val="006C5712"/>
    <w:rsid w:val="006C650C"/>
    <w:rsid w:val="006D24E8"/>
    <w:rsid w:val="006D3066"/>
    <w:rsid w:val="006E07C9"/>
    <w:rsid w:val="006E0F32"/>
    <w:rsid w:val="006E28B1"/>
    <w:rsid w:val="006E5394"/>
    <w:rsid w:val="006E6970"/>
    <w:rsid w:val="006F4E8C"/>
    <w:rsid w:val="006F5D9C"/>
    <w:rsid w:val="0070023B"/>
    <w:rsid w:val="00707C10"/>
    <w:rsid w:val="00710172"/>
    <w:rsid w:val="0071386C"/>
    <w:rsid w:val="00713B3A"/>
    <w:rsid w:val="0074013E"/>
    <w:rsid w:val="00750C91"/>
    <w:rsid w:val="0075192E"/>
    <w:rsid w:val="00752489"/>
    <w:rsid w:val="007561EF"/>
    <w:rsid w:val="00761467"/>
    <w:rsid w:val="007644B2"/>
    <w:rsid w:val="00764D68"/>
    <w:rsid w:val="0077279C"/>
    <w:rsid w:val="00772A52"/>
    <w:rsid w:val="007735D3"/>
    <w:rsid w:val="00773FC5"/>
    <w:rsid w:val="007740F4"/>
    <w:rsid w:val="00775199"/>
    <w:rsid w:val="00777816"/>
    <w:rsid w:val="00777FF1"/>
    <w:rsid w:val="007855C8"/>
    <w:rsid w:val="00786050"/>
    <w:rsid w:val="00792709"/>
    <w:rsid w:val="007941A1"/>
    <w:rsid w:val="007972DB"/>
    <w:rsid w:val="007978F6"/>
    <w:rsid w:val="007B0546"/>
    <w:rsid w:val="007B6E20"/>
    <w:rsid w:val="007D3F31"/>
    <w:rsid w:val="007D6E08"/>
    <w:rsid w:val="007E19BC"/>
    <w:rsid w:val="007F03D7"/>
    <w:rsid w:val="007F422F"/>
    <w:rsid w:val="00803493"/>
    <w:rsid w:val="0080390D"/>
    <w:rsid w:val="008062B3"/>
    <w:rsid w:val="008071A0"/>
    <w:rsid w:val="0080785D"/>
    <w:rsid w:val="008134D4"/>
    <w:rsid w:val="00817F1E"/>
    <w:rsid w:val="00820E8B"/>
    <w:rsid w:val="00823D02"/>
    <w:rsid w:val="008305CB"/>
    <w:rsid w:val="00831D54"/>
    <w:rsid w:val="00835478"/>
    <w:rsid w:val="0084250B"/>
    <w:rsid w:val="008438BB"/>
    <w:rsid w:val="008445B7"/>
    <w:rsid w:val="00845063"/>
    <w:rsid w:val="00845353"/>
    <w:rsid w:val="00854BBF"/>
    <w:rsid w:val="008569E4"/>
    <w:rsid w:val="00861AB7"/>
    <w:rsid w:val="00862965"/>
    <w:rsid w:val="008661E8"/>
    <w:rsid w:val="00870B85"/>
    <w:rsid w:val="00872B7B"/>
    <w:rsid w:val="00875326"/>
    <w:rsid w:val="008770EB"/>
    <w:rsid w:val="0088038D"/>
    <w:rsid w:val="0088105E"/>
    <w:rsid w:val="00882D51"/>
    <w:rsid w:val="00883F9A"/>
    <w:rsid w:val="0088590E"/>
    <w:rsid w:val="0089160B"/>
    <w:rsid w:val="00893EF6"/>
    <w:rsid w:val="008A1DF2"/>
    <w:rsid w:val="008A5EE9"/>
    <w:rsid w:val="008B0071"/>
    <w:rsid w:val="008B0864"/>
    <w:rsid w:val="008B0A23"/>
    <w:rsid w:val="008B0A64"/>
    <w:rsid w:val="008B23B2"/>
    <w:rsid w:val="008B33C3"/>
    <w:rsid w:val="008C2992"/>
    <w:rsid w:val="008C5141"/>
    <w:rsid w:val="008D065B"/>
    <w:rsid w:val="008D0CE3"/>
    <w:rsid w:val="008D46F9"/>
    <w:rsid w:val="008D77D6"/>
    <w:rsid w:val="008F0567"/>
    <w:rsid w:val="008F3029"/>
    <w:rsid w:val="008F3459"/>
    <w:rsid w:val="008F45B8"/>
    <w:rsid w:val="008F54BC"/>
    <w:rsid w:val="008F5E04"/>
    <w:rsid w:val="00901949"/>
    <w:rsid w:val="00904442"/>
    <w:rsid w:val="009050E9"/>
    <w:rsid w:val="00906BA6"/>
    <w:rsid w:val="00911CC0"/>
    <w:rsid w:val="009161DA"/>
    <w:rsid w:val="00917162"/>
    <w:rsid w:val="00927372"/>
    <w:rsid w:val="00931326"/>
    <w:rsid w:val="009342C1"/>
    <w:rsid w:val="00935B80"/>
    <w:rsid w:val="00936215"/>
    <w:rsid w:val="00945BBC"/>
    <w:rsid w:val="0095267D"/>
    <w:rsid w:val="00952A27"/>
    <w:rsid w:val="00954CFC"/>
    <w:rsid w:val="009577C4"/>
    <w:rsid w:val="00965B2B"/>
    <w:rsid w:val="00966854"/>
    <w:rsid w:val="00966AC3"/>
    <w:rsid w:val="00967FEC"/>
    <w:rsid w:val="009714F3"/>
    <w:rsid w:val="00972ABC"/>
    <w:rsid w:val="00973F01"/>
    <w:rsid w:val="00981CC1"/>
    <w:rsid w:val="0098260A"/>
    <w:rsid w:val="00991FFB"/>
    <w:rsid w:val="009A6923"/>
    <w:rsid w:val="009A6BD1"/>
    <w:rsid w:val="009B07C7"/>
    <w:rsid w:val="009C0802"/>
    <w:rsid w:val="009C1B6A"/>
    <w:rsid w:val="009C2A3F"/>
    <w:rsid w:val="009C522F"/>
    <w:rsid w:val="009D1149"/>
    <w:rsid w:val="009D20EF"/>
    <w:rsid w:val="009D294B"/>
    <w:rsid w:val="009D4D7A"/>
    <w:rsid w:val="009E125F"/>
    <w:rsid w:val="009E3E85"/>
    <w:rsid w:val="009E63CB"/>
    <w:rsid w:val="009F0C6C"/>
    <w:rsid w:val="009F1829"/>
    <w:rsid w:val="009F2652"/>
    <w:rsid w:val="009F4BE3"/>
    <w:rsid w:val="00A1029F"/>
    <w:rsid w:val="00A13410"/>
    <w:rsid w:val="00A13B17"/>
    <w:rsid w:val="00A146D6"/>
    <w:rsid w:val="00A20AEB"/>
    <w:rsid w:val="00A21736"/>
    <w:rsid w:val="00A22127"/>
    <w:rsid w:val="00A24397"/>
    <w:rsid w:val="00A247A0"/>
    <w:rsid w:val="00A32FE9"/>
    <w:rsid w:val="00A375F8"/>
    <w:rsid w:val="00A479A7"/>
    <w:rsid w:val="00A61278"/>
    <w:rsid w:val="00A638DA"/>
    <w:rsid w:val="00A64934"/>
    <w:rsid w:val="00A73579"/>
    <w:rsid w:val="00A73C6A"/>
    <w:rsid w:val="00A76717"/>
    <w:rsid w:val="00A83F41"/>
    <w:rsid w:val="00A944AF"/>
    <w:rsid w:val="00A949E4"/>
    <w:rsid w:val="00A964FE"/>
    <w:rsid w:val="00A97B91"/>
    <w:rsid w:val="00AA0164"/>
    <w:rsid w:val="00AA2883"/>
    <w:rsid w:val="00AA7224"/>
    <w:rsid w:val="00AB138A"/>
    <w:rsid w:val="00AB4D84"/>
    <w:rsid w:val="00AC1407"/>
    <w:rsid w:val="00AC1951"/>
    <w:rsid w:val="00AC3DA5"/>
    <w:rsid w:val="00AC453F"/>
    <w:rsid w:val="00AC61FD"/>
    <w:rsid w:val="00AD6F4F"/>
    <w:rsid w:val="00AE1DE2"/>
    <w:rsid w:val="00AF3788"/>
    <w:rsid w:val="00AF3B92"/>
    <w:rsid w:val="00AF56A4"/>
    <w:rsid w:val="00B039FB"/>
    <w:rsid w:val="00B03CDD"/>
    <w:rsid w:val="00B0752A"/>
    <w:rsid w:val="00B10037"/>
    <w:rsid w:val="00B117EE"/>
    <w:rsid w:val="00B12037"/>
    <w:rsid w:val="00B12725"/>
    <w:rsid w:val="00B1329B"/>
    <w:rsid w:val="00B216ED"/>
    <w:rsid w:val="00B26C02"/>
    <w:rsid w:val="00B270A0"/>
    <w:rsid w:val="00B35EE3"/>
    <w:rsid w:val="00B365D8"/>
    <w:rsid w:val="00B3679F"/>
    <w:rsid w:val="00B401DF"/>
    <w:rsid w:val="00B52530"/>
    <w:rsid w:val="00B60372"/>
    <w:rsid w:val="00B61747"/>
    <w:rsid w:val="00B62CCB"/>
    <w:rsid w:val="00B66196"/>
    <w:rsid w:val="00B6659E"/>
    <w:rsid w:val="00B674BA"/>
    <w:rsid w:val="00B702E6"/>
    <w:rsid w:val="00B7064D"/>
    <w:rsid w:val="00B70B4A"/>
    <w:rsid w:val="00B74FD8"/>
    <w:rsid w:val="00B752CA"/>
    <w:rsid w:val="00B8593A"/>
    <w:rsid w:val="00B85BF6"/>
    <w:rsid w:val="00B86E7C"/>
    <w:rsid w:val="00B872AA"/>
    <w:rsid w:val="00B91ABC"/>
    <w:rsid w:val="00B93EE5"/>
    <w:rsid w:val="00B948F8"/>
    <w:rsid w:val="00B96874"/>
    <w:rsid w:val="00B97C04"/>
    <w:rsid w:val="00BA165E"/>
    <w:rsid w:val="00BA3462"/>
    <w:rsid w:val="00BA5285"/>
    <w:rsid w:val="00BB2DE3"/>
    <w:rsid w:val="00BB56C0"/>
    <w:rsid w:val="00BB6F8B"/>
    <w:rsid w:val="00BB7BF4"/>
    <w:rsid w:val="00BC4558"/>
    <w:rsid w:val="00BC577D"/>
    <w:rsid w:val="00BC7A47"/>
    <w:rsid w:val="00BD2051"/>
    <w:rsid w:val="00BD3395"/>
    <w:rsid w:val="00BD5D54"/>
    <w:rsid w:val="00BE1AFB"/>
    <w:rsid w:val="00BE5BE6"/>
    <w:rsid w:val="00BF630E"/>
    <w:rsid w:val="00BF67E3"/>
    <w:rsid w:val="00C00615"/>
    <w:rsid w:val="00C04D2D"/>
    <w:rsid w:val="00C05137"/>
    <w:rsid w:val="00C05F18"/>
    <w:rsid w:val="00C10898"/>
    <w:rsid w:val="00C113F9"/>
    <w:rsid w:val="00C21581"/>
    <w:rsid w:val="00C24209"/>
    <w:rsid w:val="00C262C5"/>
    <w:rsid w:val="00C264A0"/>
    <w:rsid w:val="00C27A0B"/>
    <w:rsid w:val="00C34159"/>
    <w:rsid w:val="00C40750"/>
    <w:rsid w:val="00C42AB8"/>
    <w:rsid w:val="00C44C40"/>
    <w:rsid w:val="00C50FBE"/>
    <w:rsid w:val="00C514BC"/>
    <w:rsid w:val="00C54FEE"/>
    <w:rsid w:val="00C5538A"/>
    <w:rsid w:val="00C62D85"/>
    <w:rsid w:val="00C65410"/>
    <w:rsid w:val="00C65771"/>
    <w:rsid w:val="00C66098"/>
    <w:rsid w:val="00C728A8"/>
    <w:rsid w:val="00C732FC"/>
    <w:rsid w:val="00C779F6"/>
    <w:rsid w:val="00C8028F"/>
    <w:rsid w:val="00C8118E"/>
    <w:rsid w:val="00C8340C"/>
    <w:rsid w:val="00C84414"/>
    <w:rsid w:val="00C84C01"/>
    <w:rsid w:val="00C90546"/>
    <w:rsid w:val="00C921BD"/>
    <w:rsid w:val="00C97CEE"/>
    <w:rsid w:val="00C97E2A"/>
    <w:rsid w:val="00CA0D26"/>
    <w:rsid w:val="00CA21CF"/>
    <w:rsid w:val="00CA2A95"/>
    <w:rsid w:val="00CA38F4"/>
    <w:rsid w:val="00CA474D"/>
    <w:rsid w:val="00CB1952"/>
    <w:rsid w:val="00CC27B4"/>
    <w:rsid w:val="00CC39C9"/>
    <w:rsid w:val="00CC473F"/>
    <w:rsid w:val="00CC4EC2"/>
    <w:rsid w:val="00CC5385"/>
    <w:rsid w:val="00CC7928"/>
    <w:rsid w:val="00CD1085"/>
    <w:rsid w:val="00CD1EC4"/>
    <w:rsid w:val="00CD468E"/>
    <w:rsid w:val="00CD5BF2"/>
    <w:rsid w:val="00CD5D41"/>
    <w:rsid w:val="00CD6E52"/>
    <w:rsid w:val="00CF6EF2"/>
    <w:rsid w:val="00CF7A05"/>
    <w:rsid w:val="00D00867"/>
    <w:rsid w:val="00D00BB5"/>
    <w:rsid w:val="00D0315C"/>
    <w:rsid w:val="00D03D2A"/>
    <w:rsid w:val="00D06CC8"/>
    <w:rsid w:val="00D0734C"/>
    <w:rsid w:val="00D105EC"/>
    <w:rsid w:val="00D1231D"/>
    <w:rsid w:val="00D130C1"/>
    <w:rsid w:val="00D1511B"/>
    <w:rsid w:val="00D151D8"/>
    <w:rsid w:val="00D1599C"/>
    <w:rsid w:val="00D22449"/>
    <w:rsid w:val="00D27722"/>
    <w:rsid w:val="00D30965"/>
    <w:rsid w:val="00D30BE4"/>
    <w:rsid w:val="00D34BD2"/>
    <w:rsid w:val="00D36165"/>
    <w:rsid w:val="00D40128"/>
    <w:rsid w:val="00D442F9"/>
    <w:rsid w:val="00D448C3"/>
    <w:rsid w:val="00D5049B"/>
    <w:rsid w:val="00D52493"/>
    <w:rsid w:val="00D53E9E"/>
    <w:rsid w:val="00D54FF4"/>
    <w:rsid w:val="00D56E61"/>
    <w:rsid w:val="00D74C44"/>
    <w:rsid w:val="00D7610D"/>
    <w:rsid w:val="00D77F6B"/>
    <w:rsid w:val="00D81D3B"/>
    <w:rsid w:val="00D821CC"/>
    <w:rsid w:val="00D84116"/>
    <w:rsid w:val="00D84641"/>
    <w:rsid w:val="00D856EF"/>
    <w:rsid w:val="00D8674F"/>
    <w:rsid w:val="00D9245F"/>
    <w:rsid w:val="00DA2249"/>
    <w:rsid w:val="00DA360F"/>
    <w:rsid w:val="00DB3B90"/>
    <w:rsid w:val="00DB3C86"/>
    <w:rsid w:val="00DB3E15"/>
    <w:rsid w:val="00DB45D7"/>
    <w:rsid w:val="00DB74CF"/>
    <w:rsid w:val="00DC2D25"/>
    <w:rsid w:val="00DC2DA4"/>
    <w:rsid w:val="00DC5B2B"/>
    <w:rsid w:val="00DC63BC"/>
    <w:rsid w:val="00DE0711"/>
    <w:rsid w:val="00DE123C"/>
    <w:rsid w:val="00DE1884"/>
    <w:rsid w:val="00DE2BC9"/>
    <w:rsid w:val="00DE3550"/>
    <w:rsid w:val="00DE52A2"/>
    <w:rsid w:val="00DE68F3"/>
    <w:rsid w:val="00DF0742"/>
    <w:rsid w:val="00DF0840"/>
    <w:rsid w:val="00DF0CA4"/>
    <w:rsid w:val="00DF1B5A"/>
    <w:rsid w:val="00E02C72"/>
    <w:rsid w:val="00E04121"/>
    <w:rsid w:val="00E11289"/>
    <w:rsid w:val="00E11C72"/>
    <w:rsid w:val="00E120DD"/>
    <w:rsid w:val="00E15A4C"/>
    <w:rsid w:val="00E15A70"/>
    <w:rsid w:val="00E204FC"/>
    <w:rsid w:val="00E22530"/>
    <w:rsid w:val="00E25BD9"/>
    <w:rsid w:val="00E26CA7"/>
    <w:rsid w:val="00E270BE"/>
    <w:rsid w:val="00E27C29"/>
    <w:rsid w:val="00E30653"/>
    <w:rsid w:val="00E32D01"/>
    <w:rsid w:val="00E3488E"/>
    <w:rsid w:val="00E37327"/>
    <w:rsid w:val="00E417EA"/>
    <w:rsid w:val="00E44476"/>
    <w:rsid w:val="00E45E5D"/>
    <w:rsid w:val="00E53E1F"/>
    <w:rsid w:val="00E5492B"/>
    <w:rsid w:val="00E568B9"/>
    <w:rsid w:val="00E61BB1"/>
    <w:rsid w:val="00E61EC1"/>
    <w:rsid w:val="00E66892"/>
    <w:rsid w:val="00E66FF9"/>
    <w:rsid w:val="00E76352"/>
    <w:rsid w:val="00E772D7"/>
    <w:rsid w:val="00E85244"/>
    <w:rsid w:val="00E8562A"/>
    <w:rsid w:val="00E85B12"/>
    <w:rsid w:val="00E871AB"/>
    <w:rsid w:val="00E87B4D"/>
    <w:rsid w:val="00E87C5B"/>
    <w:rsid w:val="00E90D93"/>
    <w:rsid w:val="00E90FD7"/>
    <w:rsid w:val="00E91F75"/>
    <w:rsid w:val="00E92DA1"/>
    <w:rsid w:val="00E95989"/>
    <w:rsid w:val="00E95E91"/>
    <w:rsid w:val="00E9781D"/>
    <w:rsid w:val="00EB0498"/>
    <w:rsid w:val="00EB45C4"/>
    <w:rsid w:val="00EC1F95"/>
    <w:rsid w:val="00EC2DAB"/>
    <w:rsid w:val="00ED16F1"/>
    <w:rsid w:val="00EE0C5C"/>
    <w:rsid w:val="00EE1157"/>
    <w:rsid w:val="00EE15A8"/>
    <w:rsid w:val="00EE4023"/>
    <w:rsid w:val="00EE5A41"/>
    <w:rsid w:val="00EF1B6D"/>
    <w:rsid w:val="00EF1BD2"/>
    <w:rsid w:val="00EF1CA5"/>
    <w:rsid w:val="00EF3F65"/>
    <w:rsid w:val="00EF5E94"/>
    <w:rsid w:val="00F002A8"/>
    <w:rsid w:val="00F00707"/>
    <w:rsid w:val="00F03326"/>
    <w:rsid w:val="00F06609"/>
    <w:rsid w:val="00F077ED"/>
    <w:rsid w:val="00F1255C"/>
    <w:rsid w:val="00F1346B"/>
    <w:rsid w:val="00F13510"/>
    <w:rsid w:val="00F13D6C"/>
    <w:rsid w:val="00F24367"/>
    <w:rsid w:val="00F24392"/>
    <w:rsid w:val="00F25AB3"/>
    <w:rsid w:val="00F302FB"/>
    <w:rsid w:val="00F324ED"/>
    <w:rsid w:val="00F33B53"/>
    <w:rsid w:val="00F34E8E"/>
    <w:rsid w:val="00F501A7"/>
    <w:rsid w:val="00F62735"/>
    <w:rsid w:val="00F64B47"/>
    <w:rsid w:val="00F664B0"/>
    <w:rsid w:val="00F664B1"/>
    <w:rsid w:val="00F72F96"/>
    <w:rsid w:val="00F745D3"/>
    <w:rsid w:val="00F74AA8"/>
    <w:rsid w:val="00F76134"/>
    <w:rsid w:val="00F815F6"/>
    <w:rsid w:val="00F8324A"/>
    <w:rsid w:val="00F852F4"/>
    <w:rsid w:val="00F9161B"/>
    <w:rsid w:val="00F926AB"/>
    <w:rsid w:val="00F96E45"/>
    <w:rsid w:val="00FA50F6"/>
    <w:rsid w:val="00FA59EA"/>
    <w:rsid w:val="00FB1C65"/>
    <w:rsid w:val="00FB4E25"/>
    <w:rsid w:val="00FB634A"/>
    <w:rsid w:val="00FC14DB"/>
    <w:rsid w:val="00FC3425"/>
    <w:rsid w:val="00FC5012"/>
    <w:rsid w:val="00FD65CD"/>
    <w:rsid w:val="00FE7159"/>
    <w:rsid w:val="00FF38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689FCBB"/>
  <w15:chartTrackingRefBased/>
  <w15:docId w15:val="{BC7862A8-D1F6-486E-AFE1-7814C1282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link w:val="Nagwek1Znak"/>
    <w:qFormat/>
    <w:pPr>
      <w:keepNext/>
      <w:numPr>
        <w:numId w:val="1"/>
      </w:numPr>
      <w:jc w:val="center"/>
      <w:outlineLvl w:val="0"/>
    </w:pPr>
    <w:rPr>
      <w:b/>
      <w:bCs/>
      <w:sz w:val="80"/>
    </w:rPr>
  </w:style>
  <w:style w:type="paragraph" w:styleId="Nagwek2">
    <w:name w:val="heading 2"/>
    <w:basedOn w:val="Normalny"/>
    <w:next w:val="Normalny"/>
    <w:qFormat/>
    <w:pPr>
      <w:keepNext/>
      <w:numPr>
        <w:ilvl w:val="1"/>
        <w:numId w:val="1"/>
      </w:numPr>
      <w:spacing w:line="360" w:lineRule="auto"/>
      <w:ind w:left="348" w:firstLine="0"/>
      <w:jc w:val="both"/>
      <w:outlineLvl w:val="1"/>
    </w:pPr>
    <w:rPr>
      <w:u w:val="single"/>
    </w:rPr>
  </w:style>
  <w:style w:type="paragraph" w:styleId="Nagwek3">
    <w:name w:val="heading 3"/>
    <w:basedOn w:val="Normalny"/>
    <w:next w:val="Normalny"/>
    <w:qFormat/>
    <w:pPr>
      <w:keepNext/>
      <w:numPr>
        <w:ilvl w:val="2"/>
        <w:numId w:val="1"/>
      </w:numPr>
      <w:spacing w:line="360" w:lineRule="auto"/>
      <w:jc w:val="both"/>
      <w:outlineLvl w:val="2"/>
    </w:pPr>
    <w:rPr>
      <w:szCs w:val="20"/>
      <w:u w:val="single"/>
    </w:rPr>
  </w:style>
  <w:style w:type="paragraph" w:styleId="Nagwek4">
    <w:name w:val="heading 4"/>
    <w:basedOn w:val="Normalny"/>
    <w:next w:val="Normalny"/>
    <w:qFormat/>
    <w:pPr>
      <w:keepNext/>
      <w:numPr>
        <w:ilvl w:val="3"/>
        <w:numId w:val="1"/>
      </w:numPr>
      <w:jc w:val="both"/>
      <w:outlineLvl w:val="3"/>
    </w:pPr>
    <w:rPr>
      <w:szCs w:val="20"/>
    </w:rPr>
  </w:style>
  <w:style w:type="paragraph" w:styleId="Nagwek5">
    <w:name w:val="heading 5"/>
    <w:basedOn w:val="Normalny"/>
    <w:next w:val="Normalny"/>
    <w:qFormat/>
    <w:pPr>
      <w:keepNext/>
      <w:numPr>
        <w:ilvl w:val="4"/>
        <w:numId w:val="1"/>
      </w:numPr>
      <w:jc w:val="center"/>
      <w:outlineLvl w:val="4"/>
    </w:pPr>
    <w:rPr>
      <w:rFonts w:ascii="Arial Narrow" w:hAnsi="Arial Narrow" w:cs="Arial Narrow"/>
      <w:szCs w:val="20"/>
    </w:rPr>
  </w:style>
  <w:style w:type="paragraph" w:styleId="Nagwek6">
    <w:name w:val="heading 6"/>
    <w:basedOn w:val="Normalny"/>
    <w:next w:val="Normalny"/>
    <w:qFormat/>
    <w:pPr>
      <w:keepNext/>
      <w:numPr>
        <w:ilvl w:val="5"/>
        <w:numId w:val="1"/>
      </w:numPr>
      <w:spacing w:before="960" w:after="120" w:line="360" w:lineRule="auto"/>
      <w:jc w:val="both"/>
      <w:outlineLvl w:val="5"/>
    </w:pPr>
    <w:rPr>
      <w:b/>
      <w:szCs w:val="20"/>
      <w:lang w:val="en-GB"/>
    </w:rPr>
  </w:style>
  <w:style w:type="paragraph" w:styleId="Nagwek7">
    <w:name w:val="heading 7"/>
    <w:basedOn w:val="Normalny"/>
    <w:next w:val="Normalny"/>
    <w:qFormat/>
    <w:pPr>
      <w:keepNext/>
      <w:numPr>
        <w:ilvl w:val="6"/>
        <w:numId w:val="1"/>
      </w:numPr>
      <w:spacing w:line="360" w:lineRule="auto"/>
      <w:jc w:val="both"/>
      <w:outlineLvl w:val="6"/>
    </w:pPr>
    <w:rPr>
      <w:sz w:val="28"/>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StarSymbol" w:hAnsi="StarSymbol" w:cs="StarSymbo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szCs w:val="24"/>
    </w:rPr>
  </w:style>
  <w:style w:type="character" w:customStyle="1" w:styleId="WW8Num3z0">
    <w:name w:val="WW8Num3z0"/>
    <w:rPr>
      <w:rFonts w:ascii="Times New Roman" w:eastAsia="Times New Roman" w:hAnsi="Times New Roman" w:cs="Times New Roman"/>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4">
    <w:name w:val="WW8Num4z4"/>
    <w:rPr>
      <w:rFonts w:ascii="Courier New" w:hAnsi="Courier New" w:cs="Courier New" w:hint="default"/>
    </w:rPr>
  </w:style>
  <w:style w:type="character" w:customStyle="1" w:styleId="WW8Num5z0">
    <w:name w:val="WW8Num5z0"/>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7z1">
    <w:name w:val="WW8Num7z1"/>
    <w:rPr>
      <w:rFonts w:ascii="Courier New" w:hAnsi="Courier New" w:cs="Courier New" w:hint="default"/>
      <w:sz w:val="24"/>
    </w:rPr>
  </w:style>
  <w:style w:type="character" w:customStyle="1" w:styleId="WW8Num7z2">
    <w:name w:val="WW8Num7z2"/>
    <w:rPr>
      <w:rFonts w:ascii="Wingdings" w:hAnsi="Wingdings" w:cs="Wingdings" w:hint="default"/>
    </w:rPr>
  </w:style>
  <w:style w:type="character" w:customStyle="1" w:styleId="Domylnaczcionkaakapitu2">
    <w:name w:val="Domyślna czcionka akapitu2"/>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8z0">
    <w:name w:val="WW8Num8z0"/>
    <w:rPr>
      <w:rFonts w:ascii="Times New Roman" w:eastAsia="Times New Roman" w:hAnsi="Times New Roman"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9z1">
    <w:name w:val="WW8Num9z1"/>
    <w:rPr>
      <w:rFonts w:ascii="Courier New" w:hAnsi="Courier New" w:cs="Courier New" w:hint="default"/>
    </w:rPr>
  </w:style>
  <w:style w:type="character" w:customStyle="1" w:styleId="WW8Num9z3">
    <w:name w:val="WW8Num9z3"/>
    <w:rPr>
      <w:rFonts w:ascii="Symbol" w:hAnsi="Symbol" w:cs="Symbol" w:hint="default"/>
    </w:rPr>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hAnsi="Times New Roman" w:cs="Times New Roman"/>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Symbol" w:hint="default"/>
    </w:rPr>
  </w:style>
  <w:style w:type="character" w:customStyle="1" w:styleId="WW8Num19z1">
    <w:name w:val="WW8Num19z1"/>
    <w:rPr>
      <w:rFonts w:ascii="Times New Roman" w:eastAsia="Times New Roman" w:hAnsi="Times New Roman" w:cs="Times New Roman" w:hint="default"/>
    </w:rPr>
  </w:style>
  <w:style w:type="character" w:customStyle="1" w:styleId="WW8Num19z2">
    <w:name w:val="WW8Num19z2"/>
    <w:rPr>
      <w:rFonts w:ascii="Wingdings" w:hAnsi="Wingdings" w:cs="Wingdings" w:hint="default"/>
    </w:rPr>
  </w:style>
  <w:style w:type="character" w:customStyle="1" w:styleId="WW8Num19z4">
    <w:name w:val="WW8Num19z4"/>
    <w:rPr>
      <w:rFonts w:ascii="Courier New" w:hAnsi="Courier New" w:cs="Courier New" w:hint="default"/>
    </w:rPr>
  </w:style>
  <w:style w:type="character" w:customStyle="1" w:styleId="WW8Num20z0">
    <w:name w:val="WW8Num20z0"/>
    <w:rPr>
      <w:rFonts w:ascii="Times New Roman" w:eastAsia="Times New Roman" w:hAnsi="Times New Roman"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1z0">
    <w:name w:val="WW8Num21z0"/>
    <w:rPr>
      <w:rFonts w:ascii="Symbol" w:hAnsi="Symbol" w:cs="Symbol"/>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0">
    <w:name w:val="WW8Num22z0"/>
    <w:rPr>
      <w:rFonts w:ascii="Symbol" w:hAnsi="Symbol" w:cs="Symbol" w:hint="default"/>
      <w:sz w:val="24"/>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rPr>
      <w:rFonts w:ascii="Symbol" w:hAnsi="Symbol" w:cs="Symbol"/>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4z0">
    <w:name w:val="WW8Num24z0"/>
    <w:rPr>
      <w:rFonts w:ascii="Times New Roman" w:eastAsia="Times New Roman" w:hAnsi="Times New Roman" w:cs="Times New Roman"/>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ascii="Times New Roman" w:eastAsia="Times New Roman" w:hAnsi="Times New Roman" w:cs="Times New Roman"/>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rPr>
      <w:rFonts w:ascii="Times New Roman" w:eastAsia="Times New Roman" w:hAnsi="Times New Roman" w:cs="Times New Roman"/>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Times New Roman" w:hAnsi="Times New Roman" w:cs="Times New Roman"/>
      <w:sz w:val="24"/>
    </w:rPr>
  </w:style>
  <w:style w:type="character" w:customStyle="1" w:styleId="WW8Num31z1">
    <w:name w:val="WW8Num31z1"/>
    <w:rPr>
      <w:rFonts w:ascii="Courier New" w:hAnsi="Courier New" w:cs="Courier New"/>
      <w:sz w:val="24"/>
    </w:rPr>
  </w:style>
  <w:style w:type="character" w:customStyle="1" w:styleId="WW8Num31z2">
    <w:name w:val="WW8Num31z2"/>
    <w:rPr>
      <w:rFonts w:ascii="Wingdings" w:hAnsi="Wingdings" w:cs="Wingdings"/>
    </w:rPr>
  </w:style>
  <w:style w:type="character" w:customStyle="1" w:styleId="Domylnaczcionkaakapitu1">
    <w:name w:val="Domyślna czcionka akapitu1"/>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8z3">
    <w:name w:val="WW8Num8z3"/>
    <w:rPr>
      <w:rFonts w:ascii="Symbol" w:hAnsi="Symbol" w:cs="Symbol"/>
    </w:rPr>
  </w:style>
  <w:style w:type="character" w:customStyle="1" w:styleId="WW8Num20z3">
    <w:name w:val="WW8Num20z3"/>
    <w:rPr>
      <w:rFonts w:ascii="Symbol" w:hAnsi="Symbol" w:cs="Symbol"/>
    </w:rPr>
  </w:style>
  <w:style w:type="character" w:customStyle="1" w:styleId="WW8Num24z3">
    <w:name w:val="WW8Num24z3"/>
    <w:rPr>
      <w:rFonts w:ascii="Symbol" w:hAnsi="Symbol" w:cs="Symbol"/>
    </w:rPr>
  </w:style>
  <w:style w:type="character" w:customStyle="1" w:styleId="WW8Num27z3">
    <w:name w:val="WW8Num27z3"/>
    <w:rPr>
      <w:rFonts w:ascii="Symbol" w:hAnsi="Symbol" w:cs="Symbol"/>
    </w:rPr>
  </w:style>
  <w:style w:type="character" w:customStyle="1" w:styleId="WW8Num31z3">
    <w:name w:val="WW8Num31z3"/>
    <w:rPr>
      <w:rFonts w:ascii="Symbol" w:hAnsi="Symbol" w:cs="Symbol"/>
    </w:rPr>
  </w:style>
  <w:style w:type="character" w:customStyle="1" w:styleId="WW8Num32z0">
    <w:name w:val="WW8Num32z0"/>
    <w:rPr>
      <w:rFonts w:ascii="Times New Roman" w:eastAsia="Times New Roman" w:hAnsi="Times New Roman" w:cs="Times New Roman"/>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36z1">
    <w:name w:val="WW8Num36z1"/>
    <w:rPr>
      <w:rFonts w:ascii="Times New Roman" w:eastAsia="Times New Roman" w:hAnsi="Times New Roman" w:cs="Times New Roman"/>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customStyle="1" w:styleId="WW8Num38z3">
    <w:name w:val="WW8Num38z3"/>
    <w:rPr>
      <w:rFonts w:ascii="Symbol" w:hAnsi="Symbol" w:cs="Symbol"/>
    </w:rPr>
  </w:style>
  <w:style w:type="character" w:customStyle="1" w:styleId="WW8Num40z0">
    <w:name w:val="WW8Num40z0"/>
    <w:rPr>
      <w:rFonts w:ascii="Times New Roman" w:eastAsia="Times New Roman" w:hAnsi="Times New Roman" w:cs="Times New Roman"/>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0z3">
    <w:name w:val="WW8Num40z3"/>
    <w:rPr>
      <w:rFonts w:ascii="Symbol" w:hAnsi="Symbol" w:cs="Symbol"/>
    </w:rPr>
  </w:style>
  <w:style w:type="character" w:customStyle="1" w:styleId="WW8Num41z0">
    <w:name w:val="WW8Num41z0"/>
    <w:rPr>
      <w:rFonts w:ascii="Times New Roman" w:eastAsia="Times New Roman" w:hAnsi="Times New Roman" w:cs="Times New Roman"/>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1z3">
    <w:name w:val="WW8Num41z3"/>
    <w:rPr>
      <w:rFonts w:ascii="Symbol" w:hAnsi="Symbol" w:cs="Symbol"/>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cs="Wingdings"/>
    </w:rPr>
  </w:style>
  <w:style w:type="character" w:customStyle="1" w:styleId="WW8Num42z3">
    <w:name w:val="WW8Num42z3"/>
    <w:rPr>
      <w:rFonts w:ascii="Symbol" w:hAnsi="Symbol" w:cs="Symbol"/>
    </w:rPr>
  </w:style>
  <w:style w:type="character" w:customStyle="1" w:styleId="WW8Num45z0">
    <w:name w:val="WW8Num45z0"/>
    <w:rPr>
      <w:rFonts w:ascii="Symbol" w:hAnsi="Symbol" w:cs="Symbol"/>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49z3">
    <w:name w:val="WW8Num49z3"/>
    <w:rPr>
      <w:rFonts w:ascii="Symbol" w:hAnsi="Symbol" w:cs="Symbol"/>
    </w:rPr>
  </w:style>
  <w:style w:type="character" w:customStyle="1" w:styleId="WW8Num50z0">
    <w:name w:val="WW8Num50z0"/>
    <w:rPr>
      <w:rFonts w:ascii="Symbol" w:hAnsi="Symbol" w:cs="Symbol"/>
    </w:rPr>
  </w:style>
  <w:style w:type="character" w:customStyle="1" w:styleId="WW8Num51z0">
    <w:name w:val="WW8Num51z0"/>
    <w:rPr>
      <w:rFonts w:ascii="Times New Roman" w:eastAsia="Times New Roman" w:hAnsi="Times New Roman" w:cs="Times New Roman"/>
    </w:rPr>
  </w:style>
  <w:style w:type="character" w:customStyle="1" w:styleId="WW8Num51z1">
    <w:name w:val="WW8Num51z1"/>
    <w:rPr>
      <w:rFonts w:ascii="Courier New" w:hAnsi="Courier New" w:cs="Courier New"/>
    </w:rPr>
  </w:style>
  <w:style w:type="character" w:customStyle="1" w:styleId="WW8Num51z2">
    <w:name w:val="WW8Num51z2"/>
    <w:rPr>
      <w:rFonts w:ascii="Wingdings" w:hAnsi="Wingdings" w:cs="Wingdings"/>
    </w:rPr>
  </w:style>
  <w:style w:type="character" w:customStyle="1" w:styleId="WW8Num51z3">
    <w:name w:val="WW8Num51z3"/>
    <w:rPr>
      <w:rFonts w:ascii="Symbol" w:hAnsi="Symbol" w:cs="Symbol"/>
    </w:rPr>
  </w:style>
  <w:style w:type="character" w:customStyle="1" w:styleId="WW8Num54z0">
    <w:name w:val="WW8Num54z0"/>
    <w:rPr>
      <w:rFonts w:ascii="Symbol" w:hAnsi="Symbol" w:cs="Symbol"/>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cs="Wingdings"/>
    </w:rPr>
  </w:style>
  <w:style w:type="character" w:customStyle="1" w:styleId="WW8Num55z3">
    <w:name w:val="WW8Num55z3"/>
    <w:rPr>
      <w:rFonts w:ascii="Symbol" w:hAnsi="Symbol" w:cs="Symbol"/>
    </w:rPr>
  </w:style>
  <w:style w:type="character" w:customStyle="1" w:styleId="WW8Num59z1">
    <w:name w:val="WW8Num59z1"/>
    <w:rPr>
      <w:rFonts w:ascii="Courier New" w:hAnsi="Courier New" w:cs="Courier New"/>
    </w:rPr>
  </w:style>
  <w:style w:type="character" w:customStyle="1" w:styleId="WW8Num59z2">
    <w:name w:val="WW8Num59z2"/>
    <w:rPr>
      <w:rFonts w:ascii="Wingdings" w:hAnsi="Wingdings" w:cs="Wingdings"/>
    </w:rPr>
  </w:style>
  <w:style w:type="character" w:customStyle="1" w:styleId="WW8Num59z3">
    <w:name w:val="WW8Num59z3"/>
    <w:rPr>
      <w:rFonts w:ascii="Symbol" w:hAnsi="Symbol" w:cs="Symbol"/>
    </w:rPr>
  </w:style>
  <w:style w:type="character" w:customStyle="1" w:styleId="WW8Num61z0">
    <w:name w:val="WW8Num61z0"/>
    <w:rPr>
      <w:sz w:val="72"/>
    </w:rPr>
  </w:style>
  <w:style w:type="character" w:customStyle="1" w:styleId="WW8Num62z0">
    <w:name w:val="WW8Num62z0"/>
    <w:rPr>
      <w:rFonts w:ascii="Times New Roman" w:hAnsi="Times New Roman" w:cs="Times New Roman"/>
    </w:rPr>
  </w:style>
  <w:style w:type="character" w:customStyle="1" w:styleId="WW8Num63z0">
    <w:name w:val="WW8Num63z0"/>
    <w:rPr>
      <w:rFonts w:ascii="Times New Roman" w:eastAsia="Times New Roman" w:hAnsi="Times New Roman" w:cs="Times New Roman"/>
    </w:rPr>
  </w:style>
  <w:style w:type="character" w:customStyle="1" w:styleId="WW8Num63z1">
    <w:name w:val="WW8Num63z1"/>
    <w:rPr>
      <w:rFonts w:ascii="Courier New" w:hAnsi="Courier New" w:cs="Courier New"/>
    </w:rPr>
  </w:style>
  <w:style w:type="character" w:customStyle="1" w:styleId="WW8Num63z2">
    <w:name w:val="WW8Num63z2"/>
    <w:rPr>
      <w:rFonts w:ascii="Wingdings" w:hAnsi="Wingdings" w:cs="Wingdings"/>
    </w:rPr>
  </w:style>
  <w:style w:type="character" w:customStyle="1" w:styleId="WW8Num63z3">
    <w:name w:val="WW8Num63z3"/>
    <w:rPr>
      <w:rFonts w:ascii="Symbol" w:hAnsi="Symbol" w:cs="Symbol"/>
    </w:rPr>
  </w:style>
  <w:style w:type="character" w:customStyle="1" w:styleId="WW8Num66z1">
    <w:name w:val="WW8Num66z1"/>
    <w:rPr>
      <w:rFonts w:ascii="Courier New" w:hAnsi="Courier New" w:cs="Courier New"/>
    </w:rPr>
  </w:style>
  <w:style w:type="character" w:customStyle="1" w:styleId="WW8Num66z2">
    <w:name w:val="WW8Num66z2"/>
    <w:rPr>
      <w:rFonts w:ascii="Wingdings" w:hAnsi="Wingdings" w:cs="Wingdings"/>
    </w:rPr>
  </w:style>
  <w:style w:type="character" w:customStyle="1" w:styleId="WW8Num66z3">
    <w:name w:val="WW8Num66z3"/>
    <w:rPr>
      <w:rFonts w:ascii="Symbol" w:hAnsi="Symbol" w:cs="Symbol"/>
    </w:rPr>
  </w:style>
  <w:style w:type="character" w:customStyle="1" w:styleId="WW8Num67z0">
    <w:name w:val="WW8Num67z0"/>
    <w:rPr>
      <w:rFonts w:ascii="Symbol" w:hAnsi="Symbol" w:cs="Symbol"/>
    </w:rPr>
  </w:style>
  <w:style w:type="character" w:customStyle="1" w:styleId="WW8Num68z0">
    <w:name w:val="WW8Num68z0"/>
    <w:rPr>
      <w:rFonts w:ascii="Times New Roman" w:eastAsia="Times New Roman" w:hAnsi="Times New Roman" w:cs="Times New Roman"/>
    </w:rPr>
  </w:style>
  <w:style w:type="character" w:customStyle="1" w:styleId="WW8Num68z1">
    <w:name w:val="WW8Num68z1"/>
    <w:rPr>
      <w:rFonts w:ascii="Courier New" w:hAnsi="Courier New" w:cs="Courier New"/>
    </w:rPr>
  </w:style>
  <w:style w:type="character" w:customStyle="1" w:styleId="WW8Num68z2">
    <w:name w:val="WW8Num68z2"/>
    <w:rPr>
      <w:rFonts w:ascii="Wingdings" w:hAnsi="Wingdings" w:cs="Wingdings"/>
    </w:rPr>
  </w:style>
  <w:style w:type="character" w:customStyle="1" w:styleId="WW8Num68z3">
    <w:name w:val="WW8Num68z3"/>
    <w:rPr>
      <w:rFonts w:ascii="Symbol" w:hAnsi="Symbol" w:cs="Symbol"/>
    </w:rPr>
  </w:style>
  <w:style w:type="character" w:customStyle="1" w:styleId="WW8Num71z1">
    <w:name w:val="WW8Num71z1"/>
    <w:rPr>
      <w:rFonts w:ascii="Courier New" w:hAnsi="Courier New" w:cs="Courier New"/>
    </w:rPr>
  </w:style>
  <w:style w:type="character" w:customStyle="1" w:styleId="WW8Num71z2">
    <w:name w:val="WW8Num71z2"/>
    <w:rPr>
      <w:rFonts w:ascii="Wingdings" w:hAnsi="Wingdings" w:cs="Wingdings"/>
    </w:rPr>
  </w:style>
  <w:style w:type="character" w:customStyle="1" w:styleId="WW8Num71z3">
    <w:name w:val="WW8Num71z3"/>
    <w:rPr>
      <w:rFonts w:ascii="Symbol" w:hAnsi="Symbol" w:cs="Symbol"/>
    </w:rPr>
  </w:style>
  <w:style w:type="character" w:customStyle="1" w:styleId="WW8Num72z0">
    <w:name w:val="WW8Num72z0"/>
    <w:rPr>
      <w:rFonts w:ascii="Times New Roman" w:eastAsia="Times New Roman" w:hAnsi="Times New Roman" w:cs="Times New Roman"/>
    </w:rPr>
  </w:style>
  <w:style w:type="character" w:customStyle="1" w:styleId="WW8Num72z2">
    <w:name w:val="WW8Num72z2"/>
    <w:rPr>
      <w:rFonts w:ascii="Wingdings" w:hAnsi="Wingdings" w:cs="Wingdings"/>
    </w:rPr>
  </w:style>
  <w:style w:type="character" w:customStyle="1" w:styleId="WW8Num72z3">
    <w:name w:val="WW8Num72z3"/>
    <w:rPr>
      <w:rFonts w:ascii="Symbol" w:hAnsi="Symbol" w:cs="Symbol"/>
    </w:rPr>
  </w:style>
  <w:style w:type="character" w:customStyle="1" w:styleId="WW8Num72z4">
    <w:name w:val="WW8Num72z4"/>
    <w:rPr>
      <w:rFonts w:ascii="Courier New" w:hAnsi="Courier New" w:cs="Courier New"/>
    </w:rPr>
  </w:style>
  <w:style w:type="character" w:customStyle="1" w:styleId="WW8Num73z1">
    <w:name w:val="WW8Num73z1"/>
    <w:rPr>
      <w:rFonts w:ascii="Courier New" w:hAnsi="Courier New" w:cs="Courier New"/>
    </w:rPr>
  </w:style>
  <w:style w:type="character" w:customStyle="1" w:styleId="WW8Num73z2">
    <w:name w:val="WW8Num73z2"/>
    <w:rPr>
      <w:rFonts w:ascii="Wingdings" w:hAnsi="Wingdings" w:cs="Wingdings"/>
    </w:rPr>
  </w:style>
  <w:style w:type="character" w:customStyle="1" w:styleId="WW8Num73z3">
    <w:name w:val="WW8Num73z3"/>
    <w:rPr>
      <w:rFonts w:ascii="Symbol" w:hAnsi="Symbol" w:cs="Symbol"/>
    </w:rPr>
  </w:style>
  <w:style w:type="character" w:customStyle="1" w:styleId="WW8Num75z0">
    <w:name w:val="WW8Num75z0"/>
    <w:rPr>
      <w:rFonts w:ascii="Times New Roman" w:eastAsia="Times New Roman" w:hAnsi="Times New Roman" w:cs="Times New Roman"/>
    </w:rPr>
  </w:style>
  <w:style w:type="character" w:customStyle="1" w:styleId="WW8Num75z1">
    <w:name w:val="WW8Num75z1"/>
    <w:rPr>
      <w:rFonts w:ascii="Courier New" w:hAnsi="Courier New" w:cs="Courier New"/>
    </w:rPr>
  </w:style>
  <w:style w:type="character" w:customStyle="1" w:styleId="WW8Num75z2">
    <w:name w:val="WW8Num75z2"/>
    <w:rPr>
      <w:rFonts w:ascii="Wingdings" w:hAnsi="Wingdings" w:cs="Wingdings"/>
    </w:rPr>
  </w:style>
  <w:style w:type="character" w:customStyle="1" w:styleId="WW8Num75z3">
    <w:name w:val="WW8Num75z3"/>
    <w:rPr>
      <w:rFonts w:ascii="Symbol" w:hAnsi="Symbol" w:cs="Symbol"/>
    </w:rPr>
  </w:style>
  <w:style w:type="character" w:customStyle="1" w:styleId="WW8Num78z1">
    <w:name w:val="WW8Num78z1"/>
    <w:rPr>
      <w:rFonts w:ascii="Courier New" w:hAnsi="Courier New" w:cs="Courier New"/>
    </w:rPr>
  </w:style>
  <w:style w:type="character" w:customStyle="1" w:styleId="WW8Num78z2">
    <w:name w:val="WW8Num78z2"/>
    <w:rPr>
      <w:rFonts w:ascii="Wingdings" w:hAnsi="Wingdings" w:cs="Wingdings"/>
    </w:rPr>
  </w:style>
  <w:style w:type="character" w:customStyle="1" w:styleId="WW8Num78z3">
    <w:name w:val="WW8Num78z3"/>
    <w:rPr>
      <w:rFonts w:ascii="Symbol" w:hAnsi="Symbol" w:cs="Symbol"/>
    </w:rPr>
  </w:style>
  <w:style w:type="character" w:customStyle="1" w:styleId="WW8Num79z0">
    <w:name w:val="WW8Num79z0"/>
    <w:rPr>
      <w:rFonts w:ascii="Symbol" w:hAnsi="Symbol" w:cs="Symbol"/>
    </w:rPr>
  </w:style>
  <w:style w:type="character" w:customStyle="1" w:styleId="WW8Num81z0">
    <w:name w:val="WW8Num81z0"/>
    <w:rPr>
      <w:rFonts w:ascii="Times New Roman" w:eastAsia="Times New Roman" w:hAnsi="Times New Roman" w:cs="Times New Roman"/>
    </w:rPr>
  </w:style>
  <w:style w:type="character" w:customStyle="1" w:styleId="WW8Num81z1">
    <w:name w:val="WW8Num81z1"/>
    <w:rPr>
      <w:rFonts w:ascii="Courier New" w:hAnsi="Courier New" w:cs="Courier New"/>
    </w:rPr>
  </w:style>
  <w:style w:type="character" w:customStyle="1" w:styleId="WW8Num81z2">
    <w:name w:val="WW8Num81z2"/>
    <w:rPr>
      <w:rFonts w:ascii="Wingdings" w:hAnsi="Wingdings" w:cs="Wingdings"/>
    </w:rPr>
  </w:style>
  <w:style w:type="character" w:customStyle="1" w:styleId="WW8Num81z3">
    <w:name w:val="WW8Num81z3"/>
    <w:rPr>
      <w:rFonts w:ascii="Symbol" w:hAnsi="Symbol" w:cs="Symbol"/>
    </w:rPr>
  </w:style>
  <w:style w:type="character" w:customStyle="1" w:styleId="WW8Num82z0">
    <w:name w:val="WW8Num82z0"/>
    <w:rPr>
      <w:rFonts w:ascii="Times New Roman" w:eastAsia="Times New Roman" w:hAnsi="Times New Roman" w:cs="Times New Roman"/>
    </w:rPr>
  </w:style>
  <w:style w:type="character" w:customStyle="1" w:styleId="WW8Num82z1">
    <w:name w:val="WW8Num82z1"/>
    <w:rPr>
      <w:rFonts w:ascii="Courier New" w:hAnsi="Courier New" w:cs="Courier New"/>
    </w:rPr>
  </w:style>
  <w:style w:type="character" w:customStyle="1" w:styleId="WW8Num82z2">
    <w:name w:val="WW8Num82z2"/>
    <w:rPr>
      <w:rFonts w:ascii="Wingdings" w:hAnsi="Wingdings" w:cs="Wingdings"/>
    </w:rPr>
  </w:style>
  <w:style w:type="character" w:customStyle="1" w:styleId="WW8Num82z3">
    <w:name w:val="WW8Num82z3"/>
    <w:rPr>
      <w:rFonts w:ascii="Symbol" w:hAnsi="Symbol" w:cs="Symbol"/>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cs="Wingdings"/>
    </w:rPr>
  </w:style>
  <w:style w:type="character" w:customStyle="1" w:styleId="WW8Num85z3">
    <w:name w:val="WW8Num85z3"/>
    <w:rPr>
      <w:rFonts w:ascii="Symbol" w:hAnsi="Symbol" w:cs="Symbol"/>
    </w:rPr>
  </w:style>
  <w:style w:type="character" w:customStyle="1" w:styleId="WW8Num86z1">
    <w:name w:val="WW8Num86z1"/>
    <w:rPr>
      <w:rFonts w:ascii="Courier New" w:hAnsi="Courier New" w:cs="Courier New"/>
    </w:rPr>
  </w:style>
  <w:style w:type="character" w:customStyle="1" w:styleId="WW8Num86z2">
    <w:name w:val="WW8Num86z2"/>
    <w:rPr>
      <w:rFonts w:ascii="Wingdings" w:hAnsi="Wingdings" w:cs="Wingdings"/>
    </w:rPr>
  </w:style>
  <w:style w:type="character" w:customStyle="1" w:styleId="WW8Num86z3">
    <w:name w:val="WW8Num86z3"/>
    <w:rPr>
      <w:rFonts w:ascii="Symbol" w:hAnsi="Symbol" w:cs="Symbol"/>
    </w:rPr>
  </w:style>
  <w:style w:type="character" w:customStyle="1" w:styleId="WW8Num87z0">
    <w:name w:val="WW8Num87z0"/>
    <w:rPr>
      <w:rFonts w:ascii="Times New Roman" w:eastAsia="Times New Roman" w:hAnsi="Times New Roman" w:cs="Times New Roman"/>
    </w:rPr>
  </w:style>
  <w:style w:type="character" w:customStyle="1" w:styleId="WW8Num87z2">
    <w:name w:val="WW8Num87z2"/>
    <w:rPr>
      <w:rFonts w:ascii="Wingdings" w:hAnsi="Wingdings" w:cs="Wingdings"/>
    </w:rPr>
  </w:style>
  <w:style w:type="character" w:customStyle="1" w:styleId="WW8Num87z3">
    <w:name w:val="WW8Num87z3"/>
    <w:rPr>
      <w:rFonts w:ascii="Symbol" w:hAnsi="Symbol" w:cs="Symbol"/>
    </w:rPr>
  </w:style>
  <w:style w:type="character" w:customStyle="1" w:styleId="WW8Num87z4">
    <w:name w:val="WW8Num87z4"/>
    <w:rPr>
      <w:rFonts w:ascii="Courier New" w:hAnsi="Courier New" w:cs="Courier New"/>
    </w:rPr>
  </w:style>
  <w:style w:type="character" w:customStyle="1" w:styleId="WW8Num90z0">
    <w:name w:val="WW8Num90z0"/>
    <w:rPr>
      <w:rFonts w:ascii="Symbol" w:hAnsi="Symbol" w:cs="Symbol"/>
    </w:rPr>
  </w:style>
  <w:style w:type="character" w:customStyle="1" w:styleId="WW8Num90z1">
    <w:name w:val="WW8Num90z1"/>
    <w:rPr>
      <w:rFonts w:ascii="Courier New" w:hAnsi="Courier New" w:cs="Courier New"/>
    </w:rPr>
  </w:style>
  <w:style w:type="character" w:customStyle="1" w:styleId="WW8Num90z2">
    <w:name w:val="WW8Num90z2"/>
    <w:rPr>
      <w:rFonts w:ascii="Wingdings" w:hAnsi="Wingdings" w:cs="Wingdings"/>
    </w:rPr>
  </w:style>
  <w:style w:type="character" w:customStyle="1" w:styleId="WW8Num91z0">
    <w:name w:val="WW8Num91z0"/>
    <w:rPr>
      <w:rFonts w:ascii="Times New Roman" w:hAnsi="Times New Roman" w:cs="Times New Roman"/>
    </w:rPr>
  </w:style>
  <w:style w:type="character" w:customStyle="1" w:styleId="WW8Num92z0">
    <w:name w:val="WW8Num92z0"/>
    <w:rPr>
      <w:rFonts w:ascii="Times New Roman" w:eastAsia="Times New Roman" w:hAnsi="Times New Roman" w:cs="Times New Roman"/>
    </w:rPr>
  </w:style>
  <w:style w:type="character" w:customStyle="1" w:styleId="WW8Num92z1">
    <w:name w:val="WW8Num92z1"/>
    <w:rPr>
      <w:rFonts w:ascii="Courier New" w:hAnsi="Courier New" w:cs="Courier New"/>
    </w:rPr>
  </w:style>
  <w:style w:type="character" w:customStyle="1" w:styleId="WW8Num92z2">
    <w:name w:val="WW8Num92z2"/>
    <w:rPr>
      <w:rFonts w:ascii="Wingdings" w:hAnsi="Wingdings" w:cs="Wingdings"/>
    </w:rPr>
  </w:style>
  <w:style w:type="character" w:customStyle="1" w:styleId="WW8Num92z3">
    <w:name w:val="WW8Num92z3"/>
    <w:rPr>
      <w:rFonts w:ascii="Symbol" w:hAnsi="Symbol" w:cs="Symbol"/>
    </w:rPr>
  </w:style>
  <w:style w:type="character" w:customStyle="1" w:styleId="WW8Num93z0">
    <w:name w:val="WW8Num93z0"/>
    <w:rPr>
      <w:rFonts w:ascii="Times New Roman" w:eastAsia="Times New Roman" w:hAnsi="Times New Roman" w:cs="Times New Roman"/>
    </w:rPr>
  </w:style>
  <w:style w:type="character" w:customStyle="1" w:styleId="WW8Num93z1">
    <w:name w:val="WW8Num93z1"/>
    <w:rPr>
      <w:rFonts w:ascii="Courier New" w:hAnsi="Courier New" w:cs="Courier New"/>
    </w:rPr>
  </w:style>
  <w:style w:type="character" w:customStyle="1" w:styleId="WW8Num93z2">
    <w:name w:val="WW8Num93z2"/>
    <w:rPr>
      <w:rFonts w:ascii="Wingdings" w:hAnsi="Wingdings" w:cs="Wingdings"/>
    </w:rPr>
  </w:style>
  <w:style w:type="character" w:customStyle="1" w:styleId="WW8Num93z3">
    <w:name w:val="WW8Num93z3"/>
    <w:rPr>
      <w:rFonts w:ascii="Symbol" w:hAnsi="Symbol" w:cs="Symbol"/>
    </w:rPr>
  </w:style>
  <w:style w:type="character" w:customStyle="1" w:styleId="WW8Num94z1">
    <w:name w:val="WW8Num94z1"/>
    <w:rPr>
      <w:rFonts w:ascii="Courier New" w:hAnsi="Courier New" w:cs="Courier New"/>
    </w:rPr>
  </w:style>
  <w:style w:type="character" w:customStyle="1" w:styleId="WW8Num94z2">
    <w:name w:val="WW8Num94z2"/>
    <w:rPr>
      <w:rFonts w:ascii="Wingdings" w:hAnsi="Wingdings" w:cs="Wingdings"/>
    </w:rPr>
  </w:style>
  <w:style w:type="character" w:customStyle="1" w:styleId="WW8Num94z3">
    <w:name w:val="WW8Num94z3"/>
    <w:rPr>
      <w:rFonts w:ascii="Symbol" w:hAnsi="Symbol" w:cs="Symbol"/>
    </w:rPr>
  </w:style>
  <w:style w:type="character" w:customStyle="1" w:styleId="WW8Num95z0">
    <w:name w:val="WW8Num95z0"/>
    <w:rPr>
      <w:rFonts w:ascii="Times New Roman" w:hAnsi="Times New Roman" w:cs="Times New Roman"/>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cs="Wingdings"/>
    </w:rPr>
  </w:style>
  <w:style w:type="character" w:customStyle="1" w:styleId="WW8Num95z3">
    <w:name w:val="WW8Num95z3"/>
    <w:rPr>
      <w:rFonts w:ascii="Symbol" w:hAnsi="Symbol" w:cs="Symbol"/>
    </w:rPr>
  </w:style>
  <w:style w:type="character" w:customStyle="1" w:styleId="WW8Num98z0">
    <w:name w:val="WW8Num98z0"/>
    <w:rPr>
      <w:rFonts w:ascii="Symbol" w:hAnsi="Symbol" w:cs="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cs="Wingdings"/>
    </w:rPr>
  </w:style>
  <w:style w:type="character" w:customStyle="1" w:styleId="WW8Num99z0">
    <w:name w:val="WW8Num99z0"/>
    <w:rPr>
      <w:rFonts w:ascii="Symbol" w:hAnsi="Symbol" w:cs="Symbol"/>
    </w:rPr>
  </w:style>
  <w:style w:type="character" w:customStyle="1" w:styleId="WW8Num99z1">
    <w:name w:val="WW8Num99z1"/>
    <w:rPr>
      <w:rFonts w:ascii="Courier New" w:hAnsi="Courier New" w:cs="Courier New"/>
    </w:rPr>
  </w:style>
  <w:style w:type="character" w:customStyle="1" w:styleId="WW8Num99z2">
    <w:name w:val="WW8Num99z2"/>
    <w:rPr>
      <w:rFonts w:ascii="Wingdings" w:hAnsi="Wingdings" w:cs="Wingdings"/>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cs="Courier New"/>
    </w:rPr>
  </w:style>
  <w:style w:type="character" w:customStyle="1" w:styleId="WW8Num100z2">
    <w:name w:val="WW8Num100z2"/>
    <w:rPr>
      <w:rFonts w:ascii="Wingdings" w:hAnsi="Wingdings" w:cs="Wingdings"/>
    </w:rPr>
  </w:style>
  <w:style w:type="character" w:customStyle="1" w:styleId="WW8Num100z3">
    <w:name w:val="WW8Num100z3"/>
    <w:rPr>
      <w:rFonts w:ascii="Symbol" w:hAnsi="Symbol" w:cs="Symbol"/>
    </w:rPr>
  </w:style>
  <w:style w:type="character" w:customStyle="1" w:styleId="WW8Num101z0">
    <w:name w:val="WW8Num101z0"/>
    <w:rPr>
      <w:rFonts w:ascii="Times New Roman" w:eastAsia="Times New Roman" w:hAnsi="Times New Roman" w:cs="Times New Roman"/>
    </w:rPr>
  </w:style>
  <w:style w:type="character" w:customStyle="1" w:styleId="WW8Num101z1">
    <w:name w:val="WW8Num101z1"/>
    <w:rPr>
      <w:rFonts w:ascii="Courier New" w:hAnsi="Courier New" w:cs="Courier New"/>
    </w:rPr>
  </w:style>
  <w:style w:type="character" w:customStyle="1" w:styleId="WW8Num101z2">
    <w:name w:val="WW8Num101z2"/>
    <w:rPr>
      <w:rFonts w:ascii="Wingdings" w:hAnsi="Wingdings" w:cs="Wingdings"/>
    </w:rPr>
  </w:style>
  <w:style w:type="character" w:customStyle="1" w:styleId="WW8Num101z3">
    <w:name w:val="WW8Num101z3"/>
    <w:rPr>
      <w:rFonts w:ascii="Symbol" w:hAnsi="Symbol" w:cs="Symbol"/>
    </w:rPr>
  </w:style>
  <w:style w:type="character" w:customStyle="1" w:styleId="WW8Num102z0">
    <w:name w:val="WW8Num102z0"/>
    <w:rPr>
      <w:rFonts w:ascii="Symbol" w:hAnsi="Symbol" w:cs="Symbol"/>
    </w:rPr>
  </w:style>
  <w:style w:type="character" w:customStyle="1" w:styleId="WW8Num105z0">
    <w:name w:val="WW8Num105z0"/>
    <w:rPr>
      <w:rFonts w:ascii="Symbol" w:hAnsi="Symbol" w:cs="Symbol"/>
    </w:rPr>
  </w:style>
  <w:style w:type="character" w:customStyle="1" w:styleId="WW8Num105z1">
    <w:name w:val="WW8Num105z1"/>
    <w:rPr>
      <w:rFonts w:ascii="Courier New" w:hAnsi="Courier New" w:cs="Courier New"/>
    </w:rPr>
  </w:style>
  <w:style w:type="character" w:customStyle="1" w:styleId="WW8Num105z2">
    <w:name w:val="WW8Num105z2"/>
    <w:rPr>
      <w:rFonts w:ascii="Wingdings" w:hAnsi="Wingdings" w:cs="Wingdings"/>
    </w:rPr>
  </w:style>
  <w:style w:type="character" w:customStyle="1" w:styleId="WW8Num106z0">
    <w:name w:val="WW8Num106z0"/>
    <w:rPr>
      <w:b/>
    </w:rPr>
  </w:style>
  <w:style w:type="character" w:customStyle="1" w:styleId="WW-Domylnaczcionkaakapitu">
    <w:name w:val="WW-Domyślna czcionka akapitu"/>
  </w:style>
  <w:style w:type="character" w:styleId="Numerstrony">
    <w:name w:val="page number"/>
    <w:basedOn w:val="WW-Domylnaczcionkaakapitu"/>
  </w:style>
  <w:style w:type="character" w:customStyle="1" w:styleId="Znakinumeracji">
    <w:name w:val="Znaki numeracji"/>
  </w:style>
  <w:style w:type="character" w:customStyle="1" w:styleId="Symbolewypunktowania">
    <w:name w:val="Symbole wypunktowania"/>
    <w:rPr>
      <w:rFonts w:ascii="StarSymbol" w:eastAsia="StarSymbol" w:hAnsi="StarSymbol" w:cs="StarSymbol"/>
      <w:sz w:val="18"/>
      <w:szCs w:val="18"/>
    </w:rPr>
  </w:style>
  <w:style w:type="character" w:customStyle="1" w:styleId="TekstdymkaZnak">
    <w:name w:val="Tekst dymka Znak"/>
    <w:rPr>
      <w:rFonts w:ascii="Segoe UI" w:hAnsi="Segoe UI" w:cs="Segoe UI"/>
      <w:sz w:val="18"/>
      <w:szCs w:val="18"/>
    </w:rPr>
  </w:style>
  <w:style w:type="character" w:styleId="Hipercze">
    <w:name w:val="Hyperlink"/>
    <w:uiPriority w:val="99"/>
    <w:rPr>
      <w:color w:val="0000FF"/>
      <w:u w:val="single"/>
    </w:rPr>
  </w:style>
  <w:style w:type="character" w:customStyle="1" w:styleId="NagwekZnak">
    <w:name w:val="Nagłówek Znak"/>
    <w:rPr>
      <w:sz w:val="24"/>
      <w:szCs w:val="24"/>
    </w:rPr>
  </w:style>
  <w:style w:type="character" w:customStyle="1" w:styleId="apple-converted-space">
    <w:name w:val="apple-converted-space"/>
  </w:style>
  <w:style w:type="paragraph" w:customStyle="1" w:styleId="Nagwek20">
    <w:name w:val="Nagłówek2"/>
    <w:basedOn w:val="Normalny"/>
    <w:next w:val="Tekstpodstawowy"/>
    <w:pPr>
      <w:keepNext/>
      <w:spacing w:before="240" w:after="120"/>
    </w:pPr>
    <w:rPr>
      <w:rFonts w:ascii="Arial" w:eastAsia="Microsoft YaHei" w:hAnsi="Arial" w:cs="Arial Unicode MS"/>
      <w:sz w:val="28"/>
      <w:szCs w:val="28"/>
    </w:rPr>
  </w:style>
  <w:style w:type="paragraph" w:styleId="Tekstpodstawowy">
    <w:name w:val="Body Text"/>
    <w:basedOn w:val="Normalny"/>
    <w:link w:val="TekstpodstawowyZnak"/>
    <w:pPr>
      <w:jc w:val="center"/>
    </w:pPr>
    <w:rPr>
      <w:b/>
      <w:bCs/>
      <w:sz w:val="72"/>
    </w:r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Arial Unicode MS"/>
      <w:i/>
      <w:iCs/>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tabs>
        <w:tab w:val="center" w:pos="4536"/>
        <w:tab w:val="right" w:pos="9072"/>
      </w:tabs>
    </w:pPr>
  </w:style>
  <w:style w:type="paragraph" w:customStyle="1" w:styleId="Podpis1">
    <w:name w:val="Podpis1"/>
    <w:basedOn w:val="Normalny"/>
    <w:pPr>
      <w:suppressLineNumbers/>
      <w:spacing w:before="120" w:after="120"/>
    </w:pPr>
    <w:rPr>
      <w:rFonts w:cs="Arial"/>
      <w:i/>
      <w:iCs/>
    </w:rPr>
  </w:style>
  <w:style w:type="paragraph" w:styleId="Podpis">
    <w:name w:val="Signature"/>
    <w:basedOn w:val="Normalny"/>
    <w:pPr>
      <w:suppressLineNumbers/>
      <w:spacing w:before="120" w:after="120"/>
    </w:pPr>
    <w:rPr>
      <w:rFonts w:cs="Tahoma"/>
      <w:i/>
      <w:iCs/>
      <w:sz w:val="20"/>
      <w:szCs w:val="20"/>
    </w:rPr>
  </w:style>
  <w:style w:type="paragraph" w:styleId="Nagwek">
    <w:name w:val="header"/>
    <w:basedOn w:val="Normalny"/>
    <w:next w:val="Tekstpodstawowy"/>
    <w:pPr>
      <w:keepNext/>
      <w:spacing w:before="240" w:after="120"/>
    </w:pPr>
    <w:rPr>
      <w:rFonts w:ascii="Arial" w:eastAsia="Lucida Sans Unicode" w:hAnsi="Arial" w:cs="Tahoma"/>
      <w:sz w:val="28"/>
      <w:szCs w:val="28"/>
    </w:rPr>
  </w:style>
  <w:style w:type="paragraph" w:styleId="Tekstpodstawowywcity">
    <w:name w:val="Body Text Indent"/>
    <w:basedOn w:val="Normalny"/>
    <w:pPr>
      <w:ind w:left="360"/>
      <w:jc w:val="center"/>
    </w:pPr>
    <w:rPr>
      <w:b/>
      <w:bCs/>
      <w:sz w:val="48"/>
    </w:rPr>
  </w:style>
  <w:style w:type="paragraph" w:customStyle="1" w:styleId="Tekstpodstawowy21">
    <w:name w:val="Tekst podstawowy 21"/>
    <w:basedOn w:val="Normalny"/>
    <w:pPr>
      <w:jc w:val="center"/>
    </w:pPr>
    <w:rPr>
      <w:b/>
      <w:sz w:val="76"/>
    </w:rPr>
  </w:style>
  <w:style w:type="paragraph" w:customStyle="1" w:styleId="Tekstpodstawowy31">
    <w:name w:val="Tekst podstawowy 31"/>
    <w:basedOn w:val="Normalny"/>
    <w:rPr>
      <w:b/>
      <w:sz w:val="72"/>
    </w:rPr>
  </w:style>
  <w:style w:type="paragraph" w:styleId="Stopka">
    <w:name w:val="footer"/>
    <w:basedOn w:val="Normalny"/>
    <w:link w:val="StopkaZnak"/>
    <w:pPr>
      <w:tabs>
        <w:tab w:val="center" w:pos="4536"/>
        <w:tab w:val="right" w:pos="9072"/>
      </w:tabs>
    </w:pPr>
  </w:style>
  <w:style w:type="paragraph" w:customStyle="1" w:styleId="Tekstopisu">
    <w:name w:val="Tekst opisu"/>
    <w:basedOn w:val="Normalny"/>
    <w:pPr>
      <w:jc w:val="both"/>
    </w:pPr>
    <w:rPr>
      <w:rFonts w:ascii="Arial Narrow" w:hAnsi="Arial Narrow" w:cs="Arial Narrow"/>
      <w:szCs w:val="20"/>
    </w:rPr>
  </w:style>
  <w:style w:type="paragraph" w:styleId="Tytu">
    <w:name w:val="Title"/>
    <w:basedOn w:val="Normalny"/>
    <w:next w:val="Podtytu"/>
    <w:qFormat/>
    <w:pPr>
      <w:spacing w:before="240" w:line="360" w:lineRule="auto"/>
      <w:jc w:val="center"/>
    </w:pPr>
    <w:rPr>
      <w:bCs/>
      <w:sz w:val="28"/>
    </w:rPr>
  </w:style>
  <w:style w:type="paragraph" w:styleId="Podtytu">
    <w:name w:val="Subtitle"/>
    <w:basedOn w:val="Nagwek"/>
    <w:next w:val="Tekstpodstawowy"/>
    <w:qFormat/>
    <w:pPr>
      <w:jc w:val="center"/>
    </w:pPr>
    <w:rPr>
      <w:i/>
      <w:iCs/>
    </w:rPr>
  </w:style>
  <w:style w:type="paragraph" w:customStyle="1" w:styleId="Tekstpodstawowywcity21">
    <w:name w:val="Tekst podstawowy wcięty 21"/>
    <w:basedOn w:val="Normalny"/>
    <w:pPr>
      <w:spacing w:line="360" w:lineRule="auto"/>
      <w:ind w:firstLine="360"/>
      <w:jc w:val="both"/>
    </w:pPr>
    <w:rPr>
      <w:szCs w:val="20"/>
    </w:rPr>
  </w:style>
  <w:style w:type="paragraph" w:customStyle="1" w:styleId="Tekstpodstawowywcity31">
    <w:name w:val="Tekst podstawowy wcięty 31"/>
    <w:basedOn w:val="Normalny"/>
    <w:pPr>
      <w:spacing w:line="360" w:lineRule="auto"/>
      <w:ind w:left="360" w:firstLine="360"/>
      <w:jc w:val="both"/>
    </w:pPr>
    <w:rPr>
      <w:szCs w:val="20"/>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styleId="Tekstdymka">
    <w:name w:val="Balloon Text"/>
    <w:basedOn w:val="Normalny"/>
    <w:rPr>
      <w:rFonts w:ascii="Segoe UI" w:hAnsi="Segoe UI" w:cs="Segoe UI"/>
      <w:sz w:val="18"/>
      <w:szCs w:val="18"/>
    </w:rPr>
  </w:style>
  <w:style w:type="paragraph" w:styleId="NormalnyWeb">
    <w:name w:val="Normal (Web)"/>
    <w:basedOn w:val="Normalny"/>
    <w:uiPriority w:val="99"/>
    <w:pPr>
      <w:suppressAutoHyphens w:val="0"/>
      <w:spacing w:before="100" w:after="100"/>
    </w:pPr>
  </w:style>
  <w:style w:type="paragraph" w:styleId="Akapitzlist">
    <w:name w:val="List Paragraph"/>
    <w:basedOn w:val="Normalny"/>
    <w:uiPriority w:val="34"/>
    <w:qFormat/>
    <w:pPr>
      <w:suppressAutoHyphens w:val="0"/>
      <w:spacing w:after="200" w:line="276" w:lineRule="auto"/>
      <w:ind w:left="720"/>
    </w:pPr>
    <w:rPr>
      <w:rFonts w:ascii="Calibri" w:eastAsia="Calibri" w:hAnsi="Calibri"/>
      <w:sz w:val="22"/>
      <w:szCs w:val="22"/>
    </w:rPr>
  </w:style>
  <w:style w:type="paragraph" w:styleId="Nagwekspisutreci">
    <w:name w:val="TOC Heading"/>
    <w:basedOn w:val="Nagwek1"/>
    <w:next w:val="Normalny"/>
    <w:uiPriority w:val="39"/>
    <w:qFormat/>
    <w:pPr>
      <w:keepLines/>
      <w:numPr>
        <w:numId w:val="0"/>
      </w:numPr>
      <w:suppressAutoHyphens w:val="0"/>
      <w:spacing w:before="240" w:line="254" w:lineRule="auto"/>
      <w:jc w:val="left"/>
    </w:pPr>
    <w:rPr>
      <w:rFonts w:ascii="Calibri Light" w:hAnsi="Calibri Light"/>
      <w:b w:val="0"/>
      <w:bCs w:val="0"/>
      <w:color w:val="2E74B5"/>
      <w:sz w:val="32"/>
      <w:szCs w:val="32"/>
    </w:rPr>
  </w:style>
  <w:style w:type="paragraph" w:styleId="Spistreci1">
    <w:name w:val="toc 1"/>
    <w:basedOn w:val="Normalny"/>
    <w:next w:val="Normalny"/>
    <w:uiPriority w:val="39"/>
  </w:style>
  <w:style w:type="paragraph" w:styleId="Spistreci2">
    <w:name w:val="toc 2"/>
    <w:basedOn w:val="Indeks"/>
    <w:pPr>
      <w:tabs>
        <w:tab w:val="right" w:leader="dot" w:pos="9355"/>
      </w:tabs>
      <w:ind w:left="283"/>
    </w:pPr>
  </w:style>
  <w:style w:type="paragraph" w:styleId="Spistreci3">
    <w:name w:val="toc 3"/>
    <w:basedOn w:val="Indeks"/>
    <w:uiPriority w:val="39"/>
    <w:pPr>
      <w:tabs>
        <w:tab w:val="right" w:leader="dot" w:pos="9072"/>
      </w:tabs>
      <w:ind w:left="566"/>
    </w:pPr>
  </w:style>
  <w:style w:type="paragraph" w:styleId="Spistreci4">
    <w:name w:val="toc 4"/>
    <w:basedOn w:val="Indeks"/>
    <w:pPr>
      <w:tabs>
        <w:tab w:val="right" w:leader="dot" w:pos="8789"/>
      </w:tabs>
      <w:ind w:left="849"/>
    </w:pPr>
  </w:style>
  <w:style w:type="paragraph" w:styleId="Spistreci5">
    <w:name w:val="toc 5"/>
    <w:basedOn w:val="Indeks"/>
    <w:pPr>
      <w:tabs>
        <w:tab w:val="right" w:leader="dot" w:pos="8506"/>
      </w:tabs>
      <w:ind w:left="1132"/>
    </w:pPr>
  </w:style>
  <w:style w:type="paragraph" w:styleId="Spistreci6">
    <w:name w:val="toc 6"/>
    <w:basedOn w:val="Indeks"/>
    <w:pPr>
      <w:tabs>
        <w:tab w:val="right" w:leader="dot" w:pos="8223"/>
      </w:tabs>
      <w:ind w:left="1415"/>
    </w:pPr>
  </w:style>
  <w:style w:type="paragraph" w:styleId="Spistreci7">
    <w:name w:val="toc 7"/>
    <w:basedOn w:val="Indeks"/>
    <w:pPr>
      <w:tabs>
        <w:tab w:val="right" w:leader="dot" w:pos="7940"/>
      </w:tabs>
      <w:ind w:left="1698"/>
    </w:pPr>
  </w:style>
  <w:style w:type="paragraph" w:styleId="Spistreci8">
    <w:name w:val="toc 8"/>
    <w:basedOn w:val="Indeks"/>
    <w:pPr>
      <w:tabs>
        <w:tab w:val="right" w:leader="dot" w:pos="7657"/>
      </w:tabs>
      <w:ind w:left="1981"/>
    </w:pPr>
  </w:style>
  <w:style w:type="paragraph" w:styleId="Spistreci9">
    <w:name w:val="toc 9"/>
    <w:basedOn w:val="Indeks"/>
    <w:pPr>
      <w:tabs>
        <w:tab w:val="right" w:leader="dot" w:pos="7374"/>
      </w:tabs>
      <w:ind w:left="2264"/>
    </w:pPr>
  </w:style>
  <w:style w:type="paragraph" w:customStyle="1" w:styleId="Spistreci10">
    <w:name w:val="Spis treści 10"/>
    <w:basedOn w:val="Indeks"/>
    <w:pPr>
      <w:tabs>
        <w:tab w:val="right" w:leader="dot" w:pos="7091"/>
      </w:tabs>
      <w:ind w:left="2547"/>
    </w:pPr>
  </w:style>
  <w:style w:type="paragraph" w:styleId="Tekstpodstawowy2">
    <w:name w:val="Body Text 2"/>
    <w:basedOn w:val="Normalny"/>
    <w:link w:val="Tekstpodstawowy2Znak"/>
    <w:uiPriority w:val="99"/>
    <w:unhideWhenUsed/>
    <w:rsid w:val="0054698A"/>
    <w:pPr>
      <w:spacing w:after="120" w:line="480" w:lineRule="auto"/>
    </w:pPr>
  </w:style>
  <w:style w:type="character" w:customStyle="1" w:styleId="Tekstpodstawowy2Znak">
    <w:name w:val="Tekst podstawowy 2 Znak"/>
    <w:link w:val="Tekstpodstawowy2"/>
    <w:uiPriority w:val="99"/>
    <w:rsid w:val="0054698A"/>
    <w:rPr>
      <w:sz w:val="24"/>
      <w:szCs w:val="24"/>
      <w:lang w:eastAsia="ar-SA"/>
    </w:rPr>
  </w:style>
  <w:style w:type="paragraph" w:customStyle="1" w:styleId="xl30">
    <w:name w:val="xl30"/>
    <w:basedOn w:val="Normalny"/>
    <w:rsid w:val="0054698A"/>
    <w:pPr>
      <w:pBdr>
        <w:bottom w:val="double" w:sz="6" w:space="0" w:color="auto"/>
        <w:right w:val="single" w:sz="4" w:space="0" w:color="auto"/>
      </w:pBdr>
      <w:suppressAutoHyphens w:val="0"/>
      <w:spacing w:before="100" w:beforeAutospacing="1" w:after="100" w:afterAutospacing="1"/>
      <w:jc w:val="center"/>
    </w:pPr>
    <w:rPr>
      <w:rFonts w:eastAsia="Arial Unicode MS"/>
      <w:b/>
      <w:bCs/>
      <w:sz w:val="22"/>
      <w:szCs w:val="22"/>
      <w:lang w:eastAsia="pl-PL"/>
    </w:rPr>
  </w:style>
  <w:style w:type="paragraph" w:customStyle="1" w:styleId="xl67">
    <w:name w:val="xl67"/>
    <w:basedOn w:val="Normalny"/>
    <w:rsid w:val="0054698A"/>
    <w:pPr>
      <w:pBdr>
        <w:left w:val="single" w:sz="4" w:space="0" w:color="auto"/>
        <w:right w:val="single" w:sz="4" w:space="0" w:color="auto"/>
      </w:pBdr>
      <w:suppressAutoHyphens w:val="0"/>
      <w:spacing w:before="100" w:beforeAutospacing="1" w:after="100" w:afterAutospacing="1"/>
      <w:jc w:val="center"/>
      <w:textAlignment w:val="center"/>
    </w:pPr>
    <w:rPr>
      <w:rFonts w:eastAsia="Arial Unicode MS"/>
      <w:sz w:val="18"/>
      <w:szCs w:val="18"/>
      <w:lang w:eastAsia="pl-PL"/>
    </w:rPr>
  </w:style>
  <w:style w:type="character" w:customStyle="1" w:styleId="Nagwek1Znak">
    <w:name w:val="Nagłówek 1 Znak"/>
    <w:link w:val="Nagwek1"/>
    <w:rsid w:val="005C3EB2"/>
    <w:rPr>
      <w:b/>
      <w:bCs/>
      <w:sz w:val="80"/>
      <w:szCs w:val="24"/>
      <w:lang w:eastAsia="ar-SA"/>
    </w:rPr>
  </w:style>
  <w:style w:type="table" w:styleId="Tabela-Siatka">
    <w:name w:val="Table Grid"/>
    <w:basedOn w:val="Standardowy"/>
    <w:uiPriority w:val="39"/>
    <w:rsid w:val="00E112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3">
    <w:name w:val="Tekst podstawowy 23"/>
    <w:basedOn w:val="Normalny"/>
    <w:rsid w:val="00B96874"/>
    <w:pPr>
      <w:spacing w:line="360" w:lineRule="auto"/>
      <w:jc w:val="both"/>
    </w:pPr>
    <w:rPr>
      <w:rFonts w:eastAsia="Lucida Sans Unicode"/>
      <w:i/>
      <w:iCs/>
      <w:kern w:val="2"/>
      <w:sz w:val="22"/>
      <w:szCs w:val="22"/>
      <w:lang w:eastAsia="pl-PL"/>
    </w:rPr>
  </w:style>
  <w:style w:type="paragraph" w:customStyle="1" w:styleId="Standard">
    <w:name w:val="Standard"/>
    <w:rsid w:val="00E11C72"/>
    <w:pPr>
      <w:widowControl w:val="0"/>
      <w:suppressAutoHyphens/>
      <w:autoSpaceDE w:val="0"/>
    </w:pPr>
    <w:rPr>
      <w:kern w:val="1"/>
      <w:lang w:eastAsia="ar-SA"/>
    </w:rPr>
  </w:style>
  <w:style w:type="paragraph" w:customStyle="1" w:styleId="TableContents">
    <w:name w:val="Table Contents"/>
    <w:basedOn w:val="Normalny"/>
    <w:rsid w:val="006A7078"/>
    <w:pPr>
      <w:suppressLineNumbers/>
      <w:autoSpaceDN w:val="0"/>
      <w:spacing w:after="120" w:line="300" w:lineRule="auto"/>
      <w:textAlignment w:val="baseline"/>
    </w:pPr>
    <w:rPr>
      <w:kern w:val="3"/>
      <w:szCs w:val="20"/>
      <w:lang w:eastAsia="pl-PL"/>
    </w:rPr>
  </w:style>
  <w:style w:type="paragraph" w:customStyle="1" w:styleId="Textbody">
    <w:name w:val="Text body"/>
    <w:basedOn w:val="Standard"/>
    <w:rsid w:val="00CA38F4"/>
    <w:pPr>
      <w:widowControl/>
      <w:autoSpaceDE/>
      <w:autoSpaceDN w:val="0"/>
      <w:spacing w:after="120" w:line="300" w:lineRule="auto"/>
      <w:textAlignment w:val="baseline"/>
    </w:pPr>
    <w:rPr>
      <w:kern w:val="3"/>
      <w:sz w:val="24"/>
      <w:lang w:eastAsia="pl-PL"/>
    </w:rPr>
  </w:style>
  <w:style w:type="character" w:customStyle="1" w:styleId="arialnarow">
    <w:name w:val="arial narow"/>
    <w:rsid w:val="00CA38F4"/>
    <w:rPr>
      <w:rFonts w:ascii="Arial Narrow" w:hAnsi="Arial Narrow"/>
      <w:sz w:val="22"/>
      <w:szCs w:val="22"/>
    </w:rPr>
  </w:style>
  <w:style w:type="numbering" w:customStyle="1" w:styleId="WWNum46">
    <w:name w:val="WWNum46"/>
    <w:basedOn w:val="Bezlisty"/>
    <w:rsid w:val="00CA38F4"/>
    <w:pPr>
      <w:numPr>
        <w:numId w:val="16"/>
      </w:numPr>
    </w:pPr>
  </w:style>
  <w:style w:type="numbering" w:customStyle="1" w:styleId="WWNum50">
    <w:name w:val="WWNum50"/>
    <w:basedOn w:val="Bezlisty"/>
    <w:rsid w:val="00CA38F4"/>
    <w:pPr>
      <w:numPr>
        <w:numId w:val="15"/>
      </w:numPr>
    </w:pPr>
  </w:style>
  <w:style w:type="character" w:customStyle="1" w:styleId="StopkaZnak">
    <w:name w:val="Stopka Znak"/>
    <w:link w:val="Stopka"/>
    <w:rsid w:val="00A97B91"/>
    <w:rPr>
      <w:sz w:val="24"/>
      <w:szCs w:val="24"/>
      <w:lang w:eastAsia="ar-SA"/>
    </w:rPr>
  </w:style>
  <w:style w:type="numbering" w:customStyle="1" w:styleId="WWNum1">
    <w:name w:val="WWNum1"/>
    <w:basedOn w:val="Bezlisty"/>
    <w:rsid w:val="00A97B91"/>
    <w:pPr>
      <w:numPr>
        <w:numId w:val="9"/>
      </w:numPr>
    </w:pPr>
  </w:style>
  <w:style w:type="paragraph" w:styleId="Tekstprzypisukocowego">
    <w:name w:val="endnote text"/>
    <w:basedOn w:val="Normalny"/>
    <w:link w:val="TekstprzypisukocowegoZnak"/>
    <w:uiPriority w:val="99"/>
    <w:semiHidden/>
    <w:unhideWhenUsed/>
    <w:rsid w:val="001A730A"/>
    <w:rPr>
      <w:sz w:val="20"/>
      <w:szCs w:val="20"/>
    </w:rPr>
  </w:style>
  <w:style w:type="character" w:customStyle="1" w:styleId="TekstprzypisukocowegoZnak">
    <w:name w:val="Tekst przypisu końcowego Znak"/>
    <w:link w:val="Tekstprzypisukocowego"/>
    <w:uiPriority w:val="99"/>
    <w:semiHidden/>
    <w:rsid w:val="001A730A"/>
    <w:rPr>
      <w:lang w:eastAsia="ar-SA"/>
    </w:rPr>
  </w:style>
  <w:style w:type="character" w:styleId="Odwoanieprzypisukocowego">
    <w:name w:val="endnote reference"/>
    <w:uiPriority w:val="99"/>
    <w:semiHidden/>
    <w:unhideWhenUsed/>
    <w:rsid w:val="001A730A"/>
    <w:rPr>
      <w:vertAlign w:val="superscript"/>
    </w:rPr>
  </w:style>
  <w:style w:type="character" w:styleId="Odwoaniedokomentarza">
    <w:name w:val="annotation reference"/>
    <w:uiPriority w:val="99"/>
    <w:semiHidden/>
    <w:unhideWhenUsed/>
    <w:rsid w:val="008B33C3"/>
    <w:rPr>
      <w:sz w:val="16"/>
      <w:szCs w:val="16"/>
    </w:rPr>
  </w:style>
  <w:style w:type="paragraph" w:styleId="Tekstkomentarza">
    <w:name w:val="annotation text"/>
    <w:basedOn w:val="Normalny"/>
    <w:link w:val="TekstkomentarzaZnak"/>
    <w:uiPriority w:val="99"/>
    <w:semiHidden/>
    <w:unhideWhenUsed/>
    <w:rsid w:val="008B33C3"/>
    <w:rPr>
      <w:sz w:val="20"/>
      <w:szCs w:val="20"/>
    </w:rPr>
  </w:style>
  <w:style w:type="character" w:customStyle="1" w:styleId="TekstkomentarzaZnak">
    <w:name w:val="Tekst komentarza Znak"/>
    <w:link w:val="Tekstkomentarza"/>
    <w:uiPriority w:val="99"/>
    <w:semiHidden/>
    <w:rsid w:val="008B33C3"/>
    <w:rPr>
      <w:lang w:eastAsia="ar-SA"/>
    </w:rPr>
  </w:style>
  <w:style w:type="paragraph" w:styleId="Tematkomentarza">
    <w:name w:val="annotation subject"/>
    <w:basedOn w:val="Tekstkomentarza"/>
    <w:next w:val="Tekstkomentarza"/>
    <w:link w:val="TematkomentarzaZnak"/>
    <w:uiPriority w:val="99"/>
    <w:semiHidden/>
    <w:unhideWhenUsed/>
    <w:rsid w:val="008B33C3"/>
    <w:rPr>
      <w:b/>
      <w:bCs/>
    </w:rPr>
  </w:style>
  <w:style w:type="character" w:customStyle="1" w:styleId="TematkomentarzaZnak">
    <w:name w:val="Temat komentarza Znak"/>
    <w:link w:val="Tematkomentarza"/>
    <w:uiPriority w:val="99"/>
    <w:semiHidden/>
    <w:rsid w:val="008B33C3"/>
    <w:rPr>
      <w:b/>
      <w:bCs/>
      <w:lang w:eastAsia="ar-SA"/>
    </w:rPr>
  </w:style>
  <w:style w:type="character" w:customStyle="1" w:styleId="TekstpodstawowyZnak">
    <w:name w:val="Tekst podstawowy Znak"/>
    <w:link w:val="Tekstpodstawowy"/>
    <w:rsid w:val="0098260A"/>
    <w:rPr>
      <w:b/>
      <w:bCs/>
      <w:sz w:val="7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87053">
      <w:bodyDiv w:val="1"/>
      <w:marLeft w:val="0"/>
      <w:marRight w:val="0"/>
      <w:marTop w:val="0"/>
      <w:marBottom w:val="0"/>
      <w:divBdr>
        <w:top w:val="none" w:sz="0" w:space="0" w:color="auto"/>
        <w:left w:val="none" w:sz="0" w:space="0" w:color="auto"/>
        <w:bottom w:val="none" w:sz="0" w:space="0" w:color="auto"/>
        <w:right w:val="none" w:sz="0" w:space="0" w:color="auto"/>
      </w:divBdr>
    </w:div>
    <w:div w:id="84495990">
      <w:bodyDiv w:val="1"/>
      <w:marLeft w:val="0"/>
      <w:marRight w:val="0"/>
      <w:marTop w:val="0"/>
      <w:marBottom w:val="0"/>
      <w:divBdr>
        <w:top w:val="none" w:sz="0" w:space="0" w:color="auto"/>
        <w:left w:val="none" w:sz="0" w:space="0" w:color="auto"/>
        <w:bottom w:val="none" w:sz="0" w:space="0" w:color="auto"/>
        <w:right w:val="none" w:sz="0" w:space="0" w:color="auto"/>
      </w:divBdr>
    </w:div>
    <w:div w:id="862667695">
      <w:bodyDiv w:val="1"/>
      <w:marLeft w:val="0"/>
      <w:marRight w:val="0"/>
      <w:marTop w:val="0"/>
      <w:marBottom w:val="0"/>
      <w:divBdr>
        <w:top w:val="none" w:sz="0" w:space="0" w:color="auto"/>
        <w:left w:val="none" w:sz="0" w:space="0" w:color="auto"/>
        <w:bottom w:val="none" w:sz="0" w:space="0" w:color="auto"/>
        <w:right w:val="none" w:sz="0" w:space="0" w:color="auto"/>
      </w:divBdr>
    </w:div>
    <w:div w:id="992367590">
      <w:bodyDiv w:val="1"/>
      <w:marLeft w:val="0"/>
      <w:marRight w:val="0"/>
      <w:marTop w:val="0"/>
      <w:marBottom w:val="0"/>
      <w:divBdr>
        <w:top w:val="none" w:sz="0" w:space="0" w:color="auto"/>
        <w:left w:val="none" w:sz="0" w:space="0" w:color="auto"/>
        <w:bottom w:val="none" w:sz="0" w:space="0" w:color="auto"/>
        <w:right w:val="none" w:sz="0" w:space="0" w:color="auto"/>
      </w:divBdr>
    </w:div>
    <w:div w:id="1721661442">
      <w:bodyDiv w:val="1"/>
      <w:marLeft w:val="0"/>
      <w:marRight w:val="0"/>
      <w:marTop w:val="0"/>
      <w:marBottom w:val="0"/>
      <w:divBdr>
        <w:top w:val="none" w:sz="0" w:space="0" w:color="auto"/>
        <w:left w:val="none" w:sz="0" w:space="0" w:color="auto"/>
        <w:bottom w:val="none" w:sz="0" w:space="0" w:color="auto"/>
        <w:right w:val="none" w:sz="0" w:space="0" w:color="auto"/>
      </w:divBdr>
    </w:div>
    <w:div w:id="1799376779">
      <w:bodyDiv w:val="1"/>
      <w:marLeft w:val="0"/>
      <w:marRight w:val="0"/>
      <w:marTop w:val="0"/>
      <w:marBottom w:val="0"/>
      <w:divBdr>
        <w:top w:val="none" w:sz="0" w:space="0" w:color="auto"/>
        <w:left w:val="none" w:sz="0" w:space="0" w:color="auto"/>
        <w:bottom w:val="none" w:sz="0" w:space="0" w:color="auto"/>
        <w:right w:val="none" w:sz="0" w:space="0" w:color="auto"/>
      </w:divBdr>
    </w:div>
    <w:div w:id="202979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8070A9-3278-431A-BAA8-44EDE2BA2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2575</Words>
  <Characters>15452</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I</vt:lpstr>
    </vt:vector>
  </TitlesOfParts>
  <Company/>
  <LinksUpToDate>false</LinksUpToDate>
  <CharactersWithSpaces>17992</CharactersWithSpaces>
  <SharedDoc>false</SharedDoc>
  <HLinks>
    <vt:vector size="126" baseType="variant">
      <vt:variant>
        <vt:i4>1114168</vt:i4>
      </vt:variant>
      <vt:variant>
        <vt:i4>122</vt:i4>
      </vt:variant>
      <vt:variant>
        <vt:i4>0</vt:i4>
      </vt:variant>
      <vt:variant>
        <vt:i4>5</vt:i4>
      </vt:variant>
      <vt:variant>
        <vt:lpwstr/>
      </vt:variant>
      <vt:variant>
        <vt:lpwstr>_Toc104284509</vt:lpwstr>
      </vt:variant>
      <vt:variant>
        <vt:i4>1114168</vt:i4>
      </vt:variant>
      <vt:variant>
        <vt:i4>116</vt:i4>
      </vt:variant>
      <vt:variant>
        <vt:i4>0</vt:i4>
      </vt:variant>
      <vt:variant>
        <vt:i4>5</vt:i4>
      </vt:variant>
      <vt:variant>
        <vt:lpwstr/>
      </vt:variant>
      <vt:variant>
        <vt:lpwstr>_Toc104284508</vt:lpwstr>
      </vt:variant>
      <vt:variant>
        <vt:i4>1114168</vt:i4>
      </vt:variant>
      <vt:variant>
        <vt:i4>110</vt:i4>
      </vt:variant>
      <vt:variant>
        <vt:i4>0</vt:i4>
      </vt:variant>
      <vt:variant>
        <vt:i4>5</vt:i4>
      </vt:variant>
      <vt:variant>
        <vt:lpwstr/>
      </vt:variant>
      <vt:variant>
        <vt:lpwstr>_Toc104284507</vt:lpwstr>
      </vt:variant>
      <vt:variant>
        <vt:i4>1114168</vt:i4>
      </vt:variant>
      <vt:variant>
        <vt:i4>104</vt:i4>
      </vt:variant>
      <vt:variant>
        <vt:i4>0</vt:i4>
      </vt:variant>
      <vt:variant>
        <vt:i4>5</vt:i4>
      </vt:variant>
      <vt:variant>
        <vt:lpwstr/>
      </vt:variant>
      <vt:variant>
        <vt:lpwstr>_Toc104284506</vt:lpwstr>
      </vt:variant>
      <vt:variant>
        <vt:i4>1114168</vt:i4>
      </vt:variant>
      <vt:variant>
        <vt:i4>98</vt:i4>
      </vt:variant>
      <vt:variant>
        <vt:i4>0</vt:i4>
      </vt:variant>
      <vt:variant>
        <vt:i4>5</vt:i4>
      </vt:variant>
      <vt:variant>
        <vt:lpwstr/>
      </vt:variant>
      <vt:variant>
        <vt:lpwstr>_Toc104284505</vt:lpwstr>
      </vt:variant>
      <vt:variant>
        <vt:i4>1114168</vt:i4>
      </vt:variant>
      <vt:variant>
        <vt:i4>92</vt:i4>
      </vt:variant>
      <vt:variant>
        <vt:i4>0</vt:i4>
      </vt:variant>
      <vt:variant>
        <vt:i4>5</vt:i4>
      </vt:variant>
      <vt:variant>
        <vt:lpwstr/>
      </vt:variant>
      <vt:variant>
        <vt:lpwstr>_Toc104284504</vt:lpwstr>
      </vt:variant>
      <vt:variant>
        <vt:i4>1114168</vt:i4>
      </vt:variant>
      <vt:variant>
        <vt:i4>86</vt:i4>
      </vt:variant>
      <vt:variant>
        <vt:i4>0</vt:i4>
      </vt:variant>
      <vt:variant>
        <vt:i4>5</vt:i4>
      </vt:variant>
      <vt:variant>
        <vt:lpwstr/>
      </vt:variant>
      <vt:variant>
        <vt:lpwstr>_Toc104284503</vt:lpwstr>
      </vt:variant>
      <vt:variant>
        <vt:i4>1114168</vt:i4>
      </vt:variant>
      <vt:variant>
        <vt:i4>80</vt:i4>
      </vt:variant>
      <vt:variant>
        <vt:i4>0</vt:i4>
      </vt:variant>
      <vt:variant>
        <vt:i4>5</vt:i4>
      </vt:variant>
      <vt:variant>
        <vt:lpwstr/>
      </vt:variant>
      <vt:variant>
        <vt:lpwstr>_Toc104284502</vt:lpwstr>
      </vt:variant>
      <vt:variant>
        <vt:i4>1114168</vt:i4>
      </vt:variant>
      <vt:variant>
        <vt:i4>74</vt:i4>
      </vt:variant>
      <vt:variant>
        <vt:i4>0</vt:i4>
      </vt:variant>
      <vt:variant>
        <vt:i4>5</vt:i4>
      </vt:variant>
      <vt:variant>
        <vt:lpwstr/>
      </vt:variant>
      <vt:variant>
        <vt:lpwstr>_Toc104284501</vt:lpwstr>
      </vt:variant>
      <vt:variant>
        <vt:i4>1114168</vt:i4>
      </vt:variant>
      <vt:variant>
        <vt:i4>68</vt:i4>
      </vt:variant>
      <vt:variant>
        <vt:i4>0</vt:i4>
      </vt:variant>
      <vt:variant>
        <vt:i4>5</vt:i4>
      </vt:variant>
      <vt:variant>
        <vt:lpwstr/>
      </vt:variant>
      <vt:variant>
        <vt:lpwstr>_Toc104284500</vt:lpwstr>
      </vt:variant>
      <vt:variant>
        <vt:i4>1572921</vt:i4>
      </vt:variant>
      <vt:variant>
        <vt:i4>62</vt:i4>
      </vt:variant>
      <vt:variant>
        <vt:i4>0</vt:i4>
      </vt:variant>
      <vt:variant>
        <vt:i4>5</vt:i4>
      </vt:variant>
      <vt:variant>
        <vt:lpwstr/>
      </vt:variant>
      <vt:variant>
        <vt:lpwstr>_Toc104284499</vt:lpwstr>
      </vt:variant>
      <vt:variant>
        <vt:i4>1572921</vt:i4>
      </vt:variant>
      <vt:variant>
        <vt:i4>56</vt:i4>
      </vt:variant>
      <vt:variant>
        <vt:i4>0</vt:i4>
      </vt:variant>
      <vt:variant>
        <vt:i4>5</vt:i4>
      </vt:variant>
      <vt:variant>
        <vt:lpwstr/>
      </vt:variant>
      <vt:variant>
        <vt:lpwstr>_Toc104284498</vt:lpwstr>
      </vt:variant>
      <vt:variant>
        <vt:i4>1572921</vt:i4>
      </vt:variant>
      <vt:variant>
        <vt:i4>50</vt:i4>
      </vt:variant>
      <vt:variant>
        <vt:i4>0</vt:i4>
      </vt:variant>
      <vt:variant>
        <vt:i4>5</vt:i4>
      </vt:variant>
      <vt:variant>
        <vt:lpwstr/>
      </vt:variant>
      <vt:variant>
        <vt:lpwstr>_Toc104284497</vt:lpwstr>
      </vt:variant>
      <vt:variant>
        <vt:i4>1572921</vt:i4>
      </vt:variant>
      <vt:variant>
        <vt:i4>44</vt:i4>
      </vt:variant>
      <vt:variant>
        <vt:i4>0</vt:i4>
      </vt:variant>
      <vt:variant>
        <vt:i4>5</vt:i4>
      </vt:variant>
      <vt:variant>
        <vt:lpwstr/>
      </vt:variant>
      <vt:variant>
        <vt:lpwstr>_Toc104284496</vt:lpwstr>
      </vt:variant>
      <vt:variant>
        <vt:i4>1572921</vt:i4>
      </vt:variant>
      <vt:variant>
        <vt:i4>38</vt:i4>
      </vt:variant>
      <vt:variant>
        <vt:i4>0</vt:i4>
      </vt:variant>
      <vt:variant>
        <vt:i4>5</vt:i4>
      </vt:variant>
      <vt:variant>
        <vt:lpwstr/>
      </vt:variant>
      <vt:variant>
        <vt:lpwstr>_Toc104284495</vt:lpwstr>
      </vt:variant>
      <vt:variant>
        <vt:i4>1572921</vt:i4>
      </vt:variant>
      <vt:variant>
        <vt:i4>32</vt:i4>
      </vt:variant>
      <vt:variant>
        <vt:i4>0</vt:i4>
      </vt:variant>
      <vt:variant>
        <vt:i4>5</vt:i4>
      </vt:variant>
      <vt:variant>
        <vt:lpwstr/>
      </vt:variant>
      <vt:variant>
        <vt:lpwstr>_Toc104284494</vt:lpwstr>
      </vt:variant>
      <vt:variant>
        <vt:i4>1572921</vt:i4>
      </vt:variant>
      <vt:variant>
        <vt:i4>26</vt:i4>
      </vt:variant>
      <vt:variant>
        <vt:i4>0</vt:i4>
      </vt:variant>
      <vt:variant>
        <vt:i4>5</vt:i4>
      </vt:variant>
      <vt:variant>
        <vt:lpwstr/>
      </vt:variant>
      <vt:variant>
        <vt:lpwstr>_Toc104284493</vt:lpwstr>
      </vt:variant>
      <vt:variant>
        <vt:i4>1572921</vt:i4>
      </vt:variant>
      <vt:variant>
        <vt:i4>20</vt:i4>
      </vt:variant>
      <vt:variant>
        <vt:i4>0</vt:i4>
      </vt:variant>
      <vt:variant>
        <vt:i4>5</vt:i4>
      </vt:variant>
      <vt:variant>
        <vt:lpwstr/>
      </vt:variant>
      <vt:variant>
        <vt:lpwstr>_Toc104284492</vt:lpwstr>
      </vt:variant>
      <vt:variant>
        <vt:i4>1572921</vt:i4>
      </vt:variant>
      <vt:variant>
        <vt:i4>14</vt:i4>
      </vt:variant>
      <vt:variant>
        <vt:i4>0</vt:i4>
      </vt:variant>
      <vt:variant>
        <vt:i4>5</vt:i4>
      </vt:variant>
      <vt:variant>
        <vt:lpwstr/>
      </vt:variant>
      <vt:variant>
        <vt:lpwstr>_Toc104284491</vt:lpwstr>
      </vt:variant>
      <vt:variant>
        <vt:i4>1572921</vt:i4>
      </vt:variant>
      <vt:variant>
        <vt:i4>8</vt:i4>
      </vt:variant>
      <vt:variant>
        <vt:i4>0</vt:i4>
      </vt:variant>
      <vt:variant>
        <vt:i4>5</vt:i4>
      </vt:variant>
      <vt:variant>
        <vt:lpwstr/>
      </vt:variant>
      <vt:variant>
        <vt:lpwstr>_Toc104284490</vt:lpwstr>
      </vt:variant>
      <vt:variant>
        <vt:i4>1638457</vt:i4>
      </vt:variant>
      <vt:variant>
        <vt:i4>2</vt:i4>
      </vt:variant>
      <vt:variant>
        <vt:i4>0</vt:i4>
      </vt:variant>
      <vt:variant>
        <vt:i4>5</vt:i4>
      </vt:variant>
      <vt:variant>
        <vt:lpwstr/>
      </vt:variant>
      <vt:variant>
        <vt:lpwstr>_Toc104284489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Paweł Jaskowski</dc:creator>
  <cp:keywords/>
  <cp:lastModifiedBy>Aneta Mróz</cp:lastModifiedBy>
  <cp:revision>4</cp:revision>
  <cp:lastPrinted>2022-11-23T13:00:00Z</cp:lastPrinted>
  <dcterms:created xsi:type="dcterms:W3CDTF">2022-11-23T13:00:00Z</dcterms:created>
  <dcterms:modified xsi:type="dcterms:W3CDTF">2024-01-11T07:21:00Z</dcterms:modified>
</cp:coreProperties>
</file>