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82701" w14:textId="77777777" w:rsidR="00AB50B6" w:rsidRDefault="00BB7D6D">
      <w:pPr>
        <w:pStyle w:val="Normalny1"/>
        <w:pBdr>
          <w:top w:val="nil"/>
          <w:left w:val="nil"/>
          <w:bottom w:val="nil"/>
          <w:right w:val="nil"/>
          <w:between w:val="nil"/>
        </w:pBdr>
        <w:shd w:val="clear" w:color="auto" w:fill="FFFFFF"/>
        <w:tabs>
          <w:tab w:val="left" w:pos="240"/>
        </w:tabs>
        <w:ind w:left="173"/>
        <w:jc w:val="center"/>
        <w:rPr>
          <w:b/>
          <w:color w:val="000000"/>
        </w:rPr>
      </w:pPr>
      <w:r>
        <w:rPr>
          <w:rFonts w:ascii="Verdana" w:eastAsia="Verdana" w:hAnsi="Verdana" w:cs="Verdana"/>
          <w:b/>
          <w:noProof/>
          <w:color w:val="000000"/>
          <w:sz w:val="28"/>
          <w:szCs w:val="28"/>
        </w:rPr>
        <w:drawing>
          <wp:inline distT="0" distB="0" distL="114300" distR="114300" wp14:anchorId="6CE18820" wp14:editId="23302B83">
            <wp:extent cx="5761355" cy="11474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1355" cy="1147445"/>
                    </a:xfrm>
                    <a:prstGeom prst="rect">
                      <a:avLst/>
                    </a:prstGeom>
                    <a:ln/>
                  </pic:spPr>
                </pic:pic>
              </a:graphicData>
            </a:graphic>
          </wp:inline>
        </w:drawing>
      </w:r>
    </w:p>
    <w:p w14:paraId="129D2B48" w14:textId="77777777" w:rsidR="00AB50B6" w:rsidRDefault="00BB7D6D">
      <w:pPr>
        <w:pStyle w:val="Normalny1"/>
        <w:pBdr>
          <w:top w:val="nil"/>
          <w:left w:val="nil"/>
          <w:bottom w:val="nil"/>
          <w:right w:val="nil"/>
          <w:between w:val="nil"/>
        </w:pBdr>
        <w:shd w:val="clear" w:color="auto" w:fill="FFFFFF"/>
        <w:tabs>
          <w:tab w:val="left" w:pos="240"/>
        </w:tabs>
        <w:ind w:left="173"/>
        <w:jc w:val="center"/>
        <w:rPr>
          <w:b/>
          <w:color w:val="000000"/>
        </w:rPr>
      </w:pPr>
      <w:r>
        <w:rPr>
          <w:b/>
          <w:color w:val="000000"/>
        </w:rPr>
        <w:t>Wymagania techniczne dla samochodu laboratorium dla wiodących grup radiacj</w:t>
      </w:r>
      <w:r w:rsidR="009F1E97">
        <w:rPr>
          <w:b/>
          <w:color w:val="000000"/>
        </w:rPr>
        <w:t>a</w:t>
      </w:r>
      <w:r>
        <w:rPr>
          <w:b/>
          <w:color w:val="000000"/>
        </w:rPr>
        <w:t>-biologi</w:t>
      </w:r>
      <w:r w:rsidR="009F1E97">
        <w:rPr>
          <w:b/>
          <w:color w:val="000000"/>
        </w:rPr>
        <w:t>a</w:t>
      </w:r>
      <w:r>
        <w:rPr>
          <w:b/>
          <w:color w:val="000000"/>
        </w:rPr>
        <w:t xml:space="preserve"> – dotyczy zakupu 2 sztuk. </w:t>
      </w:r>
    </w:p>
    <w:p w14:paraId="32921B6F" w14:textId="77777777" w:rsidR="00AB50B6" w:rsidRDefault="00AB50B6">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color w:val="000000"/>
        </w:rPr>
      </w:pPr>
    </w:p>
    <w:tbl>
      <w:tblPr>
        <w:tblStyle w:val="a"/>
        <w:tblpPr w:leftFromText="141" w:rightFromText="141" w:vertAnchor="text" w:tblpY="1"/>
        <w:tblOverlap w:val="never"/>
        <w:tblW w:w="14396" w:type="dxa"/>
        <w:tblInd w:w="0" w:type="dxa"/>
        <w:tblLayout w:type="fixed"/>
        <w:tblLook w:val="0000" w:firstRow="0" w:lastRow="0" w:firstColumn="0" w:lastColumn="0" w:noHBand="0" w:noVBand="0"/>
      </w:tblPr>
      <w:tblGrid>
        <w:gridCol w:w="851"/>
        <w:gridCol w:w="13545"/>
      </w:tblGrid>
      <w:tr w:rsidR="00AF4553" w:rsidRPr="00AF4553" w14:paraId="0D5F408E" w14:textId="77777777" w:rsidTr="00914259">
        <w:tc>
          <w:tcPr>
            <w:tcW w:w="851" w:type="dxa"/>
            <w:tcBorders>
              <w:top w:val="single" w:sz="4" w:space="0" w:color="000000"/>
              <w:left w:val="single" w:sz="4" w:space="0" w:color="000000"/>
              <w:bottom w:val="single" w:sz="4" w:space="0" w:color="000000"/>
            </w:tcBorders>
            <w:shd w:val="clear" w:color="auto" w:fill="F2F2F2"/>
          </w:tcPr>
          <w:p w14:paraId="2A334698" w14:textId="77777777" w:rsidR="000D4F3C" w:rsidRDefault="00AF4553" w:rsidP="00914259">
            <w:pPr>
              <w:pStyle w:val="Normalny1"/>
              <w:pBdr>
                <w:top w:val="nil"/>
                <w:left w:val="nil"/>
                <w:bottom w:val="nil"/>
                <w:right w:val="nil"/>
                <w:between w:val="nil"/>
              </w:pBdr>
            </w:pPr>
            <w:r w:rsidRPr="00AF4553">
              <w:rPr>
                <w:b/>
                <w:smallCaps/>
              </w:rPr>
              <w:t>L</w:t>
            </w:r>
            <w:r w:rsidRPr="00AF4553">
              <w:rPr>
                <w:b/>
              </w:rPr>
              <w:t>p</w:t>
            </w:r>
            <w:r w:rsidRPr="00AF4553">
              <w:rPr>
                <w:b/>
                <w:smallCaps/>
              </w:rPr>
              <w:t>.</w:t>
            </w:r>
          </w:p>
        </w:tc>
        <w:tc>
          <w:tcPr>
            <w:tcW w:w="13545" w:type="dxa"/>
            <w:tcBorders>
              <w:top w:val="single" w:sz="4" w:space="0" w:color="000000"/>
              <w:left w:val="single" w:sz="4" w:space="0" w:color="000000"/>
              <w:bottom w:val="single" w:sz="4" w:space="0" w:color="000000"/>
              <w:right w:val="single" w:sz="4" w:space="0" w:color="000000"/>
            </w:tcBorders>
            <w:shd w:val="clear" w:color="auto" w:fill="F2F2F2"/>
          </w:tcPr>
          <w:p w14:paraId="0C2803D2" w14:textId="77777777" w:rsidR="000D4F3C" w:rsidRDefault="000D4F3C"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p>
          <w:p w14:paraId="76275784" w14:textId="77777777" w:rsidR="000D4F3C" w:rsidRDefault="00AF4553"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b/>
              </w:rPr>
            </w:pPr>
            <w:r w:rsidRPr="00AF4553">
              <w:rPr>
                <w:b/>
              </w:rPr>
              <w:t xml:space="preserve">Wymagania </w:t>
            </w:r>
            <w:proofErr w:type="spellStart"/>
            <w:r w:rsidRPr="00AF4553">
              <w:rPr>
                <w:b/>
              </w:rPr>
              <w:t>techniczno</w:t>
            </w:r>
            <w:proofErr w:type="spellEnd"/>
            <w:r w:rsidRPr="00AF4553">
              <w:rPr>
                <w:b/>
              </w:rPr>
              <w:t xml:space="preserve"> – użytkowe dostawy </w:t>
            </w:r>
          </w:p>
          <w:p w14:paraId="5E55670D" w14:textId="77777777" w:rsidR="000D4F3C" w:rsidRDefault="000D4F3C"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b/>
                <w:sz w:val="48"/>
                <w:szCs w:val="48"/>
              </w:rPr>
            </w:pPr>
          </w:p>
        </w:tc>
      </w:tr>
      <w:tr w:rsidR="00AF4553" w:rsidRPr="00AF4553" w14:paraId="2FD08F8B" w14:textId="77777777" w:rsidTr="00914259">
        <w:tc>
          <w:tcPr>
            <w:tcW w:w="851" w:type="dxa"/>
            <w:tcBorders>
              <w:top w:val="single" w:sz="4" w:space="0" w:color="000000"/>
              <w:left w:val="single" w:sz="4" w:space="0" w:color="000000"/>
              <w:bottom w:val="single" w:sz="4" w:space="0" w:color="000000"/>
            </w:tcBorders>
            <w:shd w:val="clear" w:color="auto" w:fill="CCCCCC"/>
          </w:tcPr>
          <w:p w14:paraId="1A3C5178" w14:textId="77777777" w:rsidR="000D4F3C" w:rsidRDefault="000D4F3C" w:rsidP="00DA62AB">
            <w:pPr>
              <w:pStyle w:val="Normalny1"/>
              <w:numPr>
                <w:ilvl w:val="0"/>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tcPr>
          <w:p w14:paraId="170E1FD2" w14:textId="77777777" w:rsidR="000D4F3C" w:rsidRDefault="00AF4553"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b/>
                <w:sz w:val="28"/>
                <w:szCs w:val="28"/>
              </w:rPr>
            </w:pPr>
            <w:r w:rsidRPr="00AF4553">
              <w:rPr>
                <w:b/>
                <w:sz w:val="28"/>
                <w:szCs w:val="28"/>
              </w:rPr>
              <w:t>Warunki ogólne:</w:t>
            </w:r>
          </w:p>
          <w:p w14:paraId="13E769BF" w14:textId="77777777" w:rsidR="000D4F3C" w:rsidRDefault="000D4F3C"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sz w:val="28"/>
                <w:szCs w:val="28"/>
              </w:rPr>
            </w:pPr>
          </w:p>
        </w:tc>
      </w:tr>
      <w:tr w:rsidR="00AF4553" w:rsidRPr="00AF4553" w14:paraId="5A6CCD98" w14:textId="77777777" w:rsidTr="00914259">
        <w:tc>
          <w:tcPr>
            <w:tcW w:w="851" w:type="dxa"/>
            <w:tcBorders>
              <w:top w:val="single" w:sz="4" w:space="0" w:color="000000"/>
              <w:left w:val="single" w:sz="4" w:space="0" w:color="000000"/>
              <w:bottom w:val="single" w:sz="4" w:space="0" w:color="000000"/>
            </w:tcBorders>
          </w:tcPr>
          <w:p w14:paraId="6F1F8216" w14:textId="77777777" w:rsidR="000D4F3C" w:rsidRDefault="000D4F3C" w:rsidP="00DA62AB">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B91D72C" w14:textId="598F1C3D" w:rsidR="000C40F3" w:rsidRDefault="00AF4553" w:rsidP="00914259">
            <w:pPr>
              <w:pStyle w:val="Normalny1"/>
              <w:pBdr>
                <w:top w:val="nil"/>
                <w:left w:val="nil"/>
                <w:bottom w:val="nil"/>
                <w:right w:val="nil"/>
                <w:between w:val="nil"/>
              </w:pBdr>
            </w:pPr>
            <w:r w:rsidRPr="00AF4553">
              <w:t xml:space="preserve">Pojazd musi spełniać wymagania </w:t>
            </w:r>
            <w:r w:rsidR="0076278E">
              <w:t>R</w:t>
            </w:r>
            <w:r w:rsidRPr="00AF4553">
              <w:t xml:space="preserve">ozporządzenia Ministra Spraw Wewnętrznych i Administracji z dnia </w:t>
            </w:r>
            <w:r w:rsidR="00DD0707" w:rsidRPr="00DD0707">
              <w:t>20 czerwca 2007 r.</w:t>
            </w:r>
            <w:r w:rsidRPr="00AF4553">
              <w:t xml:space="preserve">. w sprawie wykazu wyrobów służących zapewnieniu zasad bezpieczeństwa publicznego lub ochronie zdrowia i życia oraz mienia, a także zasad wydawania dopuszczenia tych wyrobów do użytkowania </w:t>
            </w:r>
            <w:r w:rsidR="0076278E" w:rsidRPr="0076278E">
              <w:t xml:space="preserve">(Dz. U. z 2007 r. Nr 143, poz. 1002, z </w:t>
            </w:r>
            <w:proofErr w:type="spellStart"/>
            <w:r w:rsidR="0076278E" w:rsidRPr="0076278E">
              <w:t>późn</w:t>
            </w:r>
            <w:proofErr w:type="spellEnd"/>
            <w:r w:rsidR="0076278E" w:rsidRPr="0076278E">
              <w:t>. zm</w:t>
            </w:r>
            <w:r w:rsidR="00801E27">
              <w:t>.</w:t>
            </w:r>
            <w:r w:rsidR="0076278E" w:rsidRPr="0076278E">
              <w:t>).</w:t>
            </w:r>
            <w:r w:rsidRPr="00AF4553">
              <w:t xml:space="preserve">Potwierdzeniem powyższego będzie dostarczenie najpóźniej w dniu odbioru końcowego przedmiotu zamówienia świadectwa dopuszczenia. Sprzęt dostarczony z pojazdem, jeżeli jest dla niego wymagane świadectwo dopuszczenia, musi spełniać wymagania </w:t>
            </w:r>
            <w:r w:rsidR="0076278E">
              <w:t>R</w:t>
            </w:r>
            <w:r w:rsidRPr="00AF4553">
              <w:t xml:space="preserve">ozporządzenia Ministra Spraw Wewnętrznych i Administracji z dnia </w:t>
            </w:r>
            <w:r w:rsidR="0076278E" w:rsidRPr="0076278E">
              <w:t>20 czerwca 2007 r.</w:t>
            </w:r>
            <w:r w:rsidR="00801E27">
              <w:t xml:space="preserve"> </w:t>
            </w:r>
            <w:r w:rsidRPr="00AF4553">
              <w:t xml:space="preserve">w sprawie wykazu wyrobów służących zapewnieniu bezpieczeństwa publicznego lub ochronie zdrowia i życia oraz mienia, a także zasad wydawania dopuszczenia tych wyrobów do użytkowania </w:t>
            </w:r>
            <w:r w:rsidR="0076278E" w:rsidRPr="0076278E">
              <w:t xml:space="preserve">(Dz. U. z 2007 r. Nr 143, poz. 1002, z </w:t>
            </w:r>
            <w:proofErr w:type="spellStart"/>
            <w:r w:rsidR="0076278E" w:rsidRPr="0076278E">
              <w:t>późn</w:t>
            </w:r>
            <w:proofErr w:type="spellEnd"/>
            <w:r w:rsidR="0076278E" w:rsidRPr="0076278E">
              <w:t xml:space="preserve">. </w:t>
            </w:r>
            <w:proofErr w:type="spellStart"/>
            <w:r w:rsidR="0076278E" w:rsidRPr="0076278E">
              <w:t>zm</w:t>
            </w:r>
            <w:proofErr w:type="spellEnd"/>
            <w:r w:rsidR="0076278E" w:rsidRPr="0076278E">
              <w:t>).</w:t>
            </w:r>
          </w:p>
          <w:p w14:paraId="26CE87D8" w14:textId="7706D121" w:rsidR="000D4F3C" w:rsidRDefault="00AF4553" w:rsidP="00914259">
            <w:pPr>
              <w:pStyle w:val="Normalny1"/>
              <w:pBdr>
                <w:top w:val="nil"/>
                <w:left w:val="nil"/>
                <w:bottom w:val="nil"/>
                <w:right w:val="nil"/>
                <w:between w:val="nil"/>
              </w:pBdr>
            </w:pPr>
            <w:r w:rsidRPr="00AF4553">
              <w:t>Potwierdzeniem spełnienia ww. wymagań będzie, przedłożenie najpóźniej w dniu odbioru przedmiotu zamówienia, świadectwa dopuszczenia dla tego sprzętu.</w:t>
            </w:r>
          </w:p>
          <w:p w14:paraId="5C3E3B10" w14:textId="77777777" w:rsidR="000D4F3C" w:rsidRDefault="000D4F3C" w:rsidP="00914259">
            <w:pPr>
              <w:pStyle w:val="Normalny1"/>
              <w:pBdr>
                <w:top w:val="nil"/>
                <w:left w:val="nil"/>
                <w:bottom w:val="nil"/>
                <w:right w:val="nil"/>
                <w:between w:val="nil"/>
              </w:pBdr>
            </w:pPr>
          </w:p>
        </w:tc>
      </w:tr>
      <w:tr w:rsidR="00AF4553" w:rsidRPr="00AF4553" w14:paraId="2F2F896F" w14:textId="77777777" w:rsidTr="00914259">
        <w:tc>
          <w:tcPr>
            <w:tcW w:w="851" w:type="dxa"/>
            <w:tcBorders>
              <w:top w:val="single" w:sz="4" w:space="0" w:color="000000"/>
              <w:left w:val="single" w:sz="4" w:space="0" w:color="000000"/>
              <w:bottom w:val="single" w:sz="4" w:space="0" w:color="000000"/>
            </w:tcBorders>
          </w:tcPr>
          <w:p w14:paraId="1B1838EE" w14:textId="77777777" w:rsidR="000D4F3C" w:rsidRDefault="000D4F3C" w:rsidP="00DA62AB">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B4CCDD8" w14:textId="623B4738" w:rsidR="000D4F3C" w:rsidRDefault="00AF4553" w:rsidP="00914259">
            <w:pPr>
              <w:pStyle w:val="Normalny1"/>
              <w:pBdr>
                <w:top w:val="nil"/>
                <w:left w:val="nil"/>
                <w:bottom w:val="nil"/>
                <w:right w:val="nil"/>
                <w:between w:val="nil"/>
              </w:pBdr>
            </w:pPr>
            <w:r w:rsidRPr="00AF4553">
              <w:t>Pojazd musi spełniać wymagania</w:t>
            </w:r>
            <w:r w:rsidR="0076278E">
              <w:t xml:space="preserve"> polskich przepisów o ruchu drogowym, z uwzględnieniem wymagań dotyczących pojazdów uprzywilejowanych, zgodnie z Ustawą z dnia 20 czerwca 1997 r. „Prawo o ruchu drogowym” (</w:t>
            </w:r>
            <w:proofErr w:type="spellStart"/>
            <w:r w:rsidR="0076278E">
              <w:t>t.j</w:t>
            </w:r>
            <w:proofErr w:type="spellEnd"/>
            <w:r w:rsidR="0076278E">
              <w:t xml:space="preserve">. Dz. U. z 2018 r. poz. 1990 z </w:t>
            </w:r>
            <w:proofErr w:type="spellStart"/>
            <w:r w:rsidR="0076278E">
              <w:t>późn</w:t>
            </w:r>
            <w:proofErr w:type="spellEnd"/>
            <w:r w:rsidR="0076278E">
              <w:t>. zm</w:t>
            </w:r>
            <w:r w:rsidR="00801E27">
              <w:t>.</w:t>
            </w:r>
            <w:r w:rsidR="0076278E">
              <w:t>),</w:t>
            </w:r>
            <w:r w:rsidRPr="00AF4553">
              <w:t>wraz z przepisami wykonawczymi do ustawy.</w:t>
            </w:r>
          </w:p>
          <w:p w14:paraId="1C81809B" w14:textId="77777777" w:rsidR="000D4F3C" w:rsidRDefault="000D4F3C" w:rsidP="00914259">
            <w:pPr>
              <w:pStyle w:val="Normalny1"/>
              <w:pBdr>
                <w:top w:val="nil"/>
                <w:left w:val="nil"/>
                <w:bottom w:val="nil"/>
                <w:right w:val="nil"/>
                <w:between w:val="nil"/>
              </w:pBdr>
            </w:pPr>
          </w:p>
        </w:tc>
      </w:tr>
      <w:tr w:rsidR="00AF4553" w:rsidRPr="00AF4553" w14:paraId="798A0358" w14:textId="77777777" w:rsidTr="00914259">
        <w:tc>
          <w:tcPr>
            <w:tcW w:w="851" w:type="dxa"/>
            <w:tcBorders>
              <w:top w:val="single" w:sz="4" w:space="0" w:color="000000"/>
              <w:left w:val="single" w:sz="4" w:space="0" w:color="000000"/>
              <w:bottom w:val="single" w:sz="4" w:space="0" w:color="000000"/>
            </w:tcBorders>
          </w:tcPr>
          <w:p w14:paraId="4DB839F8" w14:textId="77777777" w:rsidR="000D4F3C" w:rsidRDefault="000D4F3C" w:rsidP="00DA62AB">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B2B4CC2" w14:textId="77777777" w:rsidR="000D4F3C" w:rsidRDefault="0076278E" w:rsidP="00914259">
            <w:pPr>
              <w:pStyle w:val="Normalny1"/>
              <w:pBdr>
                <w:top w:val="nil"/>
                <w:left w:val="nil"/>
                <w:bottom w:val="nil"/>
                <w:right w:val="nil"/>
                <w:between w:val="nil"/>
              </w:pBdr>
            </w:pPr>
            <w:r>
              <w:t>Pojazd musi posiadać oznakowanie odblaskowe konturowe (OOK) pełne zgodnie z</w:t>
            </w:r>
            <w:r w:rsidR="00751AFD">
              <w:t xml:space="preserve"> </w:t>
            </w:r>
            <w:r>
              <w:t>zapisami Rozporządzenia Ministra Infrastruktury z dnia 31 grudnia 2002 r. w sprawie</w:t>
            </w:r>
            <w:r w:rsidR="00751AFD">
              <w:t xml:space="preserve"> </w:t>
            </w:r>
            <w:r>
              <w:t xml:space="preserve">warunków technicznych pojazdów oraz zakresu ich niezbędnego wyposażenia (Dz. U. z2016 r., poz. 2022, z </w:t>
            </w:r>
            <w:proofErr w:type="spellStart"/>
            <w:r>
              <w:t>późn</w:t>
            </w:r>
            <w:proofErr w:type="spellEnd"/>
            <w:r>
              <w:t>. zm.) oraz wytycznymi regulaminu nr 48 EKG</w:t>
            </w:r>
            <w:r w:rsidR="00751AFD">
              <w:t xml:space="preserve"> </w:t>
            </w:r>
            <w:r>
              <w:t>ONZ.</w:t>
            </w:r>
            <w:r w:rsidR="00751AFD">
              <w:t xml:space="preserve"> </w:t>
            </w:r>
            <w:r>
              <w:t>Oznakowanie wykonane z taśmy klasy C (tzn. Z materiału odblaskowego do</w:t>
            </w:r>
            <w:r w:rsidR="00751AFD">
              <w:t xml:space="preserve"> </w:t>
            </w:r>
            <w:r>
              <w:t>oznakowania konturów i pasów) o szerokości min. 50 mm oznakowanej znakiem</w:t>
            </w:r>
            <w:r w:rsidR="00751AFD">
              <w:t xml:space="preserve"> </w:t>
            </w:r>
            <w:r>
              <w:t>homologacji międzynarodowej. Oznakowanie powinno znajdować się możliwie</w:t>
            </w:r>
            <w:r w:rsidR="00751AFD">
              <w:t xml:space="preserve"> </w:t>
            </w:r>
            <w:r>
              <w:t>najbliżej poziomych i pionowych krawędzi pojazdu.</w:t>
            </w:r>
          </w:p>
          <w:p w14:paraId="2F94C659" w14:textId="13E88B0E" w:rsidR="00D5402C" w:rsidRDefault="00D5402C" w:rsidP="00914259">
            <w:pPr>
              <w:pStyle w:val="Normalny1"/>
              <w:pBdr>
                <w:top w:val="nil"/>
                <w:left w:val="nil"/>
                <w:bottom w:val="nil"/>
                <w:right w:val="nil"/>
                <w:between w:val="nil"/>
              </w:pBdr>
            </w:pPr>
          </w:p>
        </w:tc>
      </w:tr>
      <w:tr w:rsidR="00AF4553" w:rsidRPr="00AF4553" w14:paraId="22CD7685" w14:textId="77777777" w:rsidTr="00914259">
        <w:tc>
          <w:tcPr>
            <w:tcW w:w="851" w:type="dxa"/>
            <w:tcBorders>
              <w:top w:val="single" w:sz="4" w:space="0" w:color="000000"/>
              <w:left w:val="single" w:sz="4" w:space="0" w:color="000000"/>
              <w:bottom w:val="single" w:sz="4" w:space="0" w:color="000000"/>
            </w:tcBorders>
          </w:tcPr>
          <w:p w14:paraId="3EAF3DF5" w14:textId="77777777" w:rsidR="000D4F3C" w:rsidRDefault="000D4F3C" w:rsidP="00DA62AB">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3E8A490" w14:textId="04F89A50" w:rsidR="000D4F3C" w:rsidRDefault="00AF4553" w:rsidP="00914259">
            <w:pPr>
              <w:pStyle w:val="Normalny1"/>
              <w:pBdr>
                <w:top w:val="nil"/>
                <w:left w:val="nil"/>
                <w:bottom w:val="nil"/>
                <w:right w:val="nil"/>
                <w:between w:val="nil"/>
              </w:pBdr>
              <w:ind w:right="36"/>
            </w:pPr>
            <w:r w:rsidRPr="00AF4553">
              <w:t xml:space="preserve">Pojazd musi być oznakowany numerami operacyjnymi Państwowej Straży Pożarnej zgodnie z zarządzeniem nr </w:t>
            </w:r>
            <w:r w:rsidR="008948DF">
              <w:t>1</w:t>
            </w:r>
            <w:r w:rsidRPr="00AF4553">
              <w:t xml:space="preserve"> Komendanta Głównego Państwowej Straży Pożarnej z dnia 2</w:t>
            </w:r>
            <w:r w:rsidR="008948DF">
              <w:t>4</w:t>
            </w:r>
            <w:r w:rsidRPr="00AF4553">
              <w:t xml:space="preserve"> stycznia </w:t>
            </w:r>
            <w:r w:rsidR="008948DF" w:rsidRPr="00AF4553">
              <w:t>20</w:t>
            </w:r>
            <w:r w:rsidR="008948DF">
              <w:t>20</w:t>
            </w:r>
            <w:r w:rsidR="000C40F3">
              <w:t xml:space="preserve"> </w:t>
            </w:r>
            <w:r w:rsidRPr="00AF4553">
              <w:t xml:space="preserve">r. w sprawie gospodarki transportowej w jednostkach organizacyjnych Państwowej Straży Pożarnej. Dane dotyczące oznaczenia zostaną przekazane w trakcie realizacji zamówienia na wniosek Wykonawcy. </w:t>
            </w:r>
          </w:p>
          <w:p w14:paraId="6EFE09DE" w14:textId="77777777" w:rsidR="000D4F3C" w:rsidRDefault="000D4F3C" w:rsidP="00914259">
            <w:pPr>
              <w:pStyle w:val="Normalny1"/>
              <w:pBdr>
                <w:top w:val="nil"/>
                <w:left w:val="nil"/>
                <w:bottom w:val="nil"/>
                <w:right w:val="nil"/>
                <w:between w:val="nil"/>
              </w:pBdr>
              <w:ind w:right="36"/>
            </w:pPr>
          </w:p>
        </w:tc>
      </w:tr>
      <w:tr w:rsidR="00AF4553" w:rsidRPr="00AF4553" w14:paraId="0E56DC25" w14:textId="77777777" w:rsidTr="00914259">
        <w:tc>
          <w:tcPr>
            <w:tcW w:w="851" w:type="dxa"/>
            <w:tcBorders>
              <w:top w:val="single" w:sz="4" w:space="0" w:color="000000"/>
              <w:left w:val="single" w:sz="4" w:space="0" w:color="000000"/>
              <w:bottom w:val="single" w:sz="4" w:space="0" w:color="000000"/>
            </w:tcBorders>
          </w:tcPr>
          <w:p w14:paraId="3F48A34F" w14:textId="77777777" w:rsidR="000D4F3C" w:rsidRDefault="000D4F3C" w:rsidP="00DA62AB">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0ADE31E" w14:textId="77777777" w:rsidR="000D4F3C" w:rsidRDefault="00AF4553" w:rsidP="00914259">
            <w:pPr>
              <w:pStyle w:val="Normalny1"/>
              <w:pBdr>
                <w:top w:val="nil"/>
                <w:left w:val="nil"/>
                <w:bottom w:val="nil"/>
                <w:right w:val="nil"/>
                <w:between w:val="nil"/>
              </w:pBdr>
            </w:pPr>
            <w:r w:rsidRPr="00AF4553">
              <w:t>Laboratorium (zabudowa pojazdu) powinno być zaprojektowane oraz skonstruowane zgodnie z wymaganiami zawartymi w nw. dokumentach:</w:t>
            </w:r>
          </w:p>
          <w:p w14:paraId="09EED270" w14:textId="77777777" w:rsidR="000D4F3C" w:rsidRDefault="00AF4553" w:rsidP="00DA62AB">
            <w:pPr>
              <w:pStyle w:val="Normalny1"/>
              <w:numPr>
                <w:ilvl w:val="0"/>
                <w:numId w:val="18"/>
              </w:numPr>
              <w:pBdr>
                <w:top w:val="nil"/>
                <w:left w:val="nil"/>
                <w:bottom w:val="nil"/>
                <w:right w:val="nil"/>
                <w:between w:val="nil"/>
              </w:pBdr>
            </w:pPr>
            <w:r w:rsidRPr="00AF4553">
              <w:lastRenderedPageBreak/>
              <w:t>Rozporządzenie Ministra Zdrowia  z dnia 22 kwietnia 2005 r., w sprawie szkodliwych czynników biologicznych dla zdrowia w środowisku pracy oraz ochrony zdrowia pracowników zawodowo narażonych na te czynniki, (Dz. U. z dnia 11 maja 2005 r.).</w:t>
            </w:r>
          </w:p>
          <w:p w14:paraId="2A0BD2AE" w14:textId="15AB91D6" w:rsidR="000D4F3C" w:rsidRDefault="00AF4553" w:rsidP="00DA62AB">
            <w:pPr>
              <w:pStyle w:val="Normalny1"/>
              <w:numPr>
                <w:ilvl w:val="0"/>
                <w:numId w:val="18"/>
              </w:numPr>
              <w:pBdr>
                <w:top w:val="nil"/>
                <w:left w:val="nil"/>
                <w:bottom w:val="nil"/>
                <w:right w:val="nil"/>
                <w:between w:val="nil"/>
              </w:pBdr>
            </w:pPr>
            <w:r w:rsidRPr="00AF4553">
              <w:t>Rozporządzenie Ministra Środowiska z dnia 29 listopada 2002 r. W sprawie listy organizmów patogennych oraz ich klasyfikacji, a także środków niezbędnych dla poszczególnych stopni hermetyczności.</w:t>
            </w:r>
            <w:r w:rsidR="003B6F11">
              <w:t xml:space="preserve"> </w:t>
            </w:r>
            <w:r w:rsidR="00B3011E" w:rsidRPr="00B3011E">
              <w:t>Dz.U. 2002 nr 212 poz. 1798</w:t>
            </w:r>
          </w:p>
          <w:p w14:paraId="229E1556" w14:textId="77777777" w:rsidR="000D4F3C" w:rsidRDefault="00AF4553" w:rsidP="00DA62AB">
            <w:pPr>
              <w:pStyle w:val="Normalny1"/>
              <w:numPr>
                <w:ilvl w:val="0"/>
                <w:numId w:val="18"/>
              </w:numPr>
              <w:pBdr>
                <w:top w:val="nil"/>
                <w:left w:val="nil"/>
                <w:bottom w:val="nil"/>
                <w:right w:val="nil"/>
                <w:between w:val="nil"/>
              </w:pBdr>
            </w:pPr>
            <w:r w:rsidRPr="00AF4553">
              <w:t xml:space="preserve">Ustawa z dnia 5 grudnia 2008 r. o zapobieganiu oraz zwalczaniu zakażeń i chorób zakaźnych u ludzi. Dz. U. 2003 nr 169 poz. 1650, </w:t>
            </w:r>
          </w:p>
          <w:p w14:paraId="25A53998" w14:textId="77777777" w:rsidR="000D4F3C" w:rsidRDefault="00AF4553" w:rsidP="00DA62AB">
            <w:pPr>
              <w:pStyle w:val="Normalny1"/>
              <w:numPr>
                <w:ilvl w:val="0"/>
                <w:numId w:val="18"/>
              </w:numPr>
              <w:pBdr>
                <w:top w:val="nil"/>
                <w:left w:val="nil"/>
                <w:bottom w:val="nil"/>
                <w:right w:val="nil"/>
                <w:between w:val="nil"/>
              </w:pBdr>
            </w:pPr>
            <w:r w:rsidRPr="00AF4553">
              <w:t xml:space="preserve">Obwieszczenie Ministra Gospodarki, Pracy i Polityki Społecznej z dnia 28 sierpnia 2003 r. w sprawie ogłoszenia jednolitego tekstu rozporządzenia Ministra Pracy i Polityki Socjalnej w sprawie ogólnych przepisów bezpieczeństwa i higieny pracy, wraz z obowiązującymi Polskimi Normami. Dz. U. 2011 nr 31 poz. 158, </w:t>
            </w:r>
          </w:p>
          <w:p w14:paraId="4E9F3C48" w14:textId="798FD83B" w:rsidR="000D4F3C" w:rsidRDefault="00AF4553" w:rsidP="00DA62AB">
            <w:pPr>
              <w:pStyle w:val="Normalny1"/>
              <w:numPr>
                <w:ilvl w:val="0"/>
                <w:numId w:val="18"/>
              </w:numPr>
              <w:pBdr>
                <w:top w:val="nil"/>
                <w:left w:val="nil"/>
                <w:bottom w:val="nil"/>
                <w:right w:val="nil"/>
                <w:between w:val="nil"/>
              </w:pBdr>
            </w:pPr>
            <w:r w:rsidRPr="00AF4553">
              <w:t xml:space="preserve">Dyrektywę 2000/54/WE Parlamentu Europejskiego oraz Rady Europejskiej z dnia 18 września 2000 r. dotyczącą ochrony pracowników przed ryzykiem związanym z narażeniem na czynniki biologiczne w miejscu pracy. </w:t>
            </w:r>
            <w:proofErr w:type="spellStart"/>
            <w:r w:rsidRPr="00AF4553">
              <w:t>Official</w:t>
            </w:r>
            <w:proofErr w:type="spellEnd"/>
            <w:r w:rsidR="00801E27">
              <w:t xml:space="preserve"> </w:t>
            </w:r>
            <w:proofErr w:type="spellStart"/>
            <w:r w:rsidRPr="00AF4553">
              <w:t>Journal</w:t>
            </w:r>
            <w:proofErr w:type="spellEnd"/>
            <w:r w:rsidRPr="00AF4553">
              <w:t xml:space="preserve"> of the </w:t>
            </w:r>
            <w:proofErr w:type="spellStart"/>
            <w:r w:rsidRPr="00AF4553">
              <w:t>European</w:t>
            </w:r>
            <w:proofErr w:type="spellEnd"/>
            <w:r w:rsidR="00801E27">
              <w:t xml:space="preserve"> </w:t>
            </w:r>
            <w:proofErr w:type="spellStart"/>
            <w:r w:rsidRPr="00AF4553">
              <w:t>Communities</w:t>
            </w:r>
            <w:proofErr w:type="spellEnd"/>
            <w:r w:rsidRPr="00AF4553">
              <w:t xml:space="preserve"> L. 262/21.</w:t>
            </w:r>
          </w:p>
          <w:p w14:paraId="4DD87B9C" w14:textId="77777777" w:rsidR="000D4F3C" w:rsidRDefault="00AF4553" w:rsidP="00DA62AB">
            <w:pPr>
              <w:pStyle w:val="Normalny1"/>
              <w:numPr>
                <w:ilvl w:val="0"/>
                <w:numId w:val="18"/>
              </w:numPr>
              <w:pBdr>
                <w:top w:val="nil"/>
                <w:left w:val="nil"/>
                <w:bottom w:val="nil"/>
                <w:right w:val="nil"/>
                <w:between w:val="nil"/>
              </w:pBdr>
            </w:pPr>
            <w:r w:rsidRPr="00AF4553">
              <w:t xml:space="preserve">Rozporządzenie Ministra Pracy i Polityki Socjalnej z dnia 26 września 1997 r. w sprawie ogólnych przepisów bezpieczeństwa i higieny pracy. (Dz. U. nr 169 poz. 1650, z </w:t>
            </w:r>
            <w:proofErr w:type="spellStart"/>
            <w:r w:rsidRPr="00AF4553">
              <w:t>późn</w:t>
            </w:r>
            <w:proofErr w:type="spellEnd"/>
            <w:r w:rsidRPr="00AF4553">
              <w:t>. zm.).</w:t>
            </w:r>
          </w:p>
          <w:p w14:paraId="050AE744" w14:textId="77777777" w:rsidR="000D4F3C" w:rsidRDefault="000D4F3C" w:rsidP="00914259">
            <w:pPr>
              <w:pStyle w:val="Normalny1"/>
              <w:pBdr>
                <w:top w:val="nil"/>
                <w:left w:val="nil"/>
                <w:bottom w:val="nil"/>
                <w:right w:val="nil"/>
                <w:between w:val="nil"/>
              </w:pBdr>
              <w:ind w:left="360"/>
            </w:pPr>
          </w:p>
        </w:tc>
      </w:tr>
      <w:tr w:rsidR="00AF4553" w:rsidRPr="00F303DE" w14:paraId="56514726" w14:textId="77777777" w:rsidTr="00914259">
        <w:tc>
          <w:tcPr>
            <w:tcW w:w="851" w:type="dxa"/>
            <w:tcBorders>
              <w:top w:val="single" w:sz="4" w:space="0" w:color="000000"/>
              <w:left w:val="single" w:sz="4" w:space="0" w:color="000000"/>
              <w:bottom w:val="single" w:sz="4" w:space="0" w:color="000000"/>
            </w:tcBorders>
          </w:tcPr>
          <w:p w14:paraId="35483303" w14:textId="77777777" w:rsidR="000D4F3C" w:rsidRDefault="000D4F3C" w:rsidP="00DA62AB">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DD9BD14" w14:textId="77777777" w:rsidR="000D4F3C" w:rsidRDefault="00AF4553" w:rsidP="00914259">
            <w:pPr>
              <w:pStyle w:val="Normalny1"/>
            </w:pPr>
            <w:r w:rsidRPr="00AF4553">
              <w:t>Laboratorium powinno być zaprojektowane oraz skonstruowane w oparciu o wymagania zawarte w nw. normach:</w:t>
            </w:r>
          </w:p>
          <w:p w14:paraId="15376A95" w14:textId="77777777" w:rsidR="000D4F3C" w:rsidRDefault="00AF4553" w:rsidP="00DA62AB">
            <w:pPr>
              <w:pStyle w:val="Normalny1"/>
              <w:numPr>
                <w:ilvl w:val="0"/>
                <w:numId w:val="97"/>
              </w:numPr>
            </w:pPr>
            <w:r w:rsidRPr="00AF4553">
              <w:t>PN-EN 13150:2004 - wersja polska Stoły robocze dla laboratoriów -- Wymiary, wymagania bezpieczeństwa i metody badań</w:t>
            </w:r>
          </w:p>
          <w:p w14:paraId="0A008018" w14:textId="77777777" w:rsidR="000D4F3C" w:rsidRDefault="00AF4553" w:rsidP="00DA62AB">
            <w:pPr>
              <w:pStyle w:val="Normalny1"/>
              <w:numPr>
                <w:ilvl w:val="0"/>
                <w:numId w:val="97"/>
              </w:numPr>
            </w:pPr>
            <w:r w:rsidRPr="00AF4553">
              <w:t>PN-EN 14175-1:2006 - wersja polska Wyciągi laboratoryjne -- Część 1: Słownictwo</w:t>
            </w:r>
          </w:p>
          <w:p w14:paraId="503EC167" w14:textId="77777777" w:rsidR="000D4F3C" w:rsidRDefault="00AF4553" w:rsidP="00DA62AB">
            <w:pPr>
              <w:pStyle w:val="Normalny1"/>
              <w:numPr>
                <w:ilvl w:val="0"/>
                <w:numId w:val="97"/>
              </w:numPr>
            </w:pPr>
            <w:r w:rsidRPr="00AF4553">
              <w:t>PN-EN 14175-2:2006 - wersja polska Wyciągi laboratoryjne -- Część 2: Wymagania bezpieczeństwa i sprawności działania</w:t>
            </w:r>
          </w:p>
          <w:p w14:paraId="128E7E76" w14:textId="77777777" w:rsidR="000D4F3C" w:rsidRDefault="00AF4553" w:rsidP="00DA62AB">
            <w:pPr>
              <w:pStyle w:val="Normalny1"/>
              <w:numPr>
                <w:ilvl w:val="0"/>
                <w:numId w:val="97"/>
              </w:numPr>
            </w:pPr>
            <w:r w:rsidRPr="00AF4553">
              <w:t>PN-EN 14175-3:2006 - wersja polska Wyciągi laboratoryjne -- Część 3: Metody badania typu</w:t>
            </w:r>
          </w:p>
          <w:p w14:paraId="7F9639DF" w14:textId="77777777" w:rsidR="000D4F3C" w:rsidRDefault="00AF4553" w:rsidP="00DA62AB">
            <w:pPr>
              <w:pStyle w:val="Normalny1"/>
              <w:numPr>
                <w:ilvl w:val="0"/>
                <w:numId w:val="97"/>
              </w:numPr>
            </w:pPr>
            <w:r w:rsidRPr="00AF4553">
              <w:t>PN-EN 14175-4:2007 - wersja polska Wyciągi laboratoryjne -- Część 4: Metody badań na stanowisku pracy</w:t>
            </w:r>
          </w:p>
          <w:p w14:paraId="41372B61" w14:textId="1E673CAE" w:rsidR="000D4F3C" w:rsidRPr="00117FD1" w:rsidRDefault="00AF4553" w:rsidP="00DA62AB">
            <w:pPr>
              <w:pStyle w:val="Normalny1"/>
              <w:numPr>
                <w:ilvl w:val="0"/>
                <w:numId w:val="97"/>
              </w:numPr>
              <w:rPr>
                <w:lang w:val="en-US"/>
              </w:rPr>
            </w:pPr>
            <w:r w:rsidRPr="00117FD1">
              <w:rPr>
                <w:lang w:val="en-US"/>
              </w:rPr>
              <w:t xml:space="preserve">PKN-CEN/TS 14175-5:2007 - </w:t>
            </w:r>
            <w:proofErr w:type="spellStart"/>
            <w:r w:rsidRPr="00117FD1">
              <w:rPr>
                <w:lang w:val="en-US"/>
              </w:rPr>
              <w:t>wersja</w:t>
            </w:r>
            <w:proofErr w:type="spellEnd"/>
            <w:r w:rsidR="00801E27">
              <w:rPr>
                <w:lang w:val="en-US"/>
              </w:rPr>
              <w:t xml:space="preserve"> </w:t>
            </w:r>
            <w:proofErr w:type="spellStart"/>
            <w:r w:rsidRPr="00117FD1">
              <w:rPr>
                <w:lang w:val="en-US"/>
              </w:rPr>
              <w:t>angielska</w:t>
            </w:r>
            <w:proofErr w:type="spellEnd"/>
            <w:r w:rsidRPr="00117FD1">
              <w:rPr>
                <w:lang w:val="en-US"/>
              </w:rPr>
              <w:t xml:space="preserve"> Fume cupboards -- Part 5: Recommendations for installation and maintenance</w:t>
            </w:r>
          </w:p>
          <w:p w14:paraId="7C87FC61" w14:textId="77777777" w:rsidR="000D4F3C" w:rsidRDefault="00AF4553" w:rsidP="00DA62AB">
            <w:pPr>
              <w:pStyle w:val="Normalny1"/>
              <w:numPr>
                <w:ilvl w:val="0"/>
                <w:numId w:val="97"/>
              </w:numPr>
            </w:pPr>
            <w:r w:rsidRPr="00AF4553">
              <w:t>PN-EN 14175-6:2007 - wersja polska Wyciągi laboratoryjne -- Część 6: Wyciągi laboratoryjne o zmiennej objętości powietrza</w:t>
            </w:r>
          </w:p>
          <w:p w14:paraId="07EA14C5" w14:textId="77777777" w:rsidR="000D4F3C" w:rsidRDefault="00AF4553" w:rsidP="00DA62AB">
            <w:pPr>
              <w:pStyle w:val="Normalny1"/>
              <w:numPr>
                <w:ilvl w:val="0"/>
                <w:numId w:val="97"/>
              </w:numPr>
            </w:pPr>
            <w:r w:rsidRPr="00AF4553">
              <w:t>PN-EN 14727:2006 - wersja polska Meble laboratoryjne -- Meble laboratoryjne do przechowywania -- Wymagania i metody badań</w:t>
            </w:r>
          </w:p>
          <w:p w14:paraId="3A2B8309" w14:textId="77777777" w:rsidR="000D4F3C" w:rsidRDefault="00AF4553" w:rsidP="00DA62AB">
            <w:pPr>
              <w:pStyle w:val="Normalny1"/>
              <w:numPr>
                <w:ilvl w:val="0"/>
                <w:numId w:val="97"/>
              </w:numPr>
            </w:pPr>
            <w:r w:rsidRPr="00AF4553">
              <w:t>PN-EN 13792:2003 - wersja angielska Kod barwny do oznaczania zaworów w obsłudze laboratoriów</w:t>
            </w:r>
          </w:p>
          <w:p w14:paraId="324ED653" w14:textId="77777777" w:rsidR="000D4F3C" w:rsidRDefault="00AF4553" w:rsidP="00DA62AB">
            <w:pPr>
              <w:pStyle w:val="Normalny1"/>
              <w:numPr>
                <w:ilvl w:val="0"/>
                <w:numId w:val="97"/>
              </w:numPr>
            </w:pPr>
            <w:r w:rsidRPr="00AF4553">
              <w:t>PN-EN 14056:2005 - wersja polska Meble laboratoryjne -- Zalecania dotyczące projektowania i instalowania</w:t>
            </w:r>
          </w:p>
          <w:p w14:paraId="1580F0C4" w14:textId="77777777" w:rsidR="000D4F3C" w:rsidRDefault="00AF4553" w:rsidP="00DA62AB">
            <w:pPr>
              <w:pStyle w:val="Normalny1"/>
              <w:numPr>
                <w:ilvl w:val="0"/>
                <w:numId w:val="97"/>
              </w:numPr>
            </w:pPr>
            <w:r w:rsidRPr="00AF4553">
              <w:t>PN-EN 15154-1:2006 - wersja angielska Prysznice ratunkowe -- Bezpieczeństwo w laboratorium -- Część 1: Prysznice do ciała przyłączone do instalacji wodociągowej</w:t>
            </w:r>
          </w:p>
          <w:p w14:paraId="0EA1550A" w14:textId="77777777" w:rsidR="000D4F3C" w:rsidRDefault="00AF4553" w:rsidP="00DA62AB">
            <w:pPr>
              <w:pStyle w:val="Normalny1"/>
              <w:numPr>
                <w:ilvl w:val="0"/>
                <w:numId w:val="97"/>
              </w:numPr>
            </w:pPr>
            <w:r w:rsidRPr="00AF4553">
              <w:t>PN-EN 15154-2:2006 - wersja angielska Prysznice ratunkowe -- Bezpieczeństwo w laboratorium -- Część 2: Myjki do oczu przyłączone do instalacji wodociągowej</w:t>
            </w:r>
          </w:p>
          <w:p w14:paraId="5E481F32" w14:textId="77777777" w:rsidR="000D4F3C" w:rsidRDefault="00AF4553" w:rsidP="00DA62AB">
            <w:pPr>
              <w:pStyle w:val="Normalny1"/>
              <w:numPr>
                <w:ilvl w:val="0"/>
                <w:numId w:val="97"/>
              </w:numPr>
            </w:pPr>
            <w:r w:rsidRPr="00AF4553">
              <w:t>PN-EN ISO 3696:1999 - wersja polska Woda stosowana w laboratoriach analitycznych -- Wymagania i metody badań</w:t>
            </w:r>
          </w:p>
          <w:p w14:paraId="0FE1B4B5" w14:textId="77777777" w:rsidR="000D4F3C" w:rsidRDefault="00AF4553" w:rsidP="00DA62AB">
            <w:pPr>
              <w:pStyle w:val="Normalny1"/>
              <w:numPr>
                <w:ilvl w:val="0"/>
                <w:numId w:val="97"/>
              </w:numPr>
            </w:pPr>
            <w:r w:rsidRPr="00AF4553">
              <w:t>PN-EN ISO 3696:1999/Ap1:2004P Woda stosowana w laboratoriach analitycznych -- Wymagania i metody badań</w:t>
            </w:r>
          </w:p>
          <w:p w14:paraId="60DE3AAD" w14:textId="77777777" w:rsidR="000D4F3C" w:rsidRDefault="00AF4553" w:rsidP="00DA62AB">
            <w:pPr>
              <w:pStyle w:val="Normalny1"/>
              <w:numPr>
                <w:ilvl w:val="0"/>
                <w:numId w:val="97"/>
              </w:numPr>
            </w:pPr>
            <w:r w:rsidRPr="00AF4553">
              <w:t>PN-EN ISO 14644-1 - wersja angielska</w:t>
            </w:r>
            <w:r w:rsidRPr="00AF4553">
              <w:tab/>
              <w:t>Pomieszczenia czyste i związane z nimi środowiska kontrolowane -- Część 1: Klasyfikacja czystości powietrza na podstawie stężenia cząstek</w:t>
            </w:r>
          </w:p>
          <w:p w14:paraId="487DDE28" w14:textId="77777777" w:rsidR="000D4F3C" w:rsidRDefault="00AF4553" w:rsidP="00DA62AB">
            <w:pPr>
              <w:pStyle w:val="Normalny1"/>
              <w:numPr>
                <w:ilvl w:val="0"/>
                <w:numId w:val="97"/>
              </w:numPr>
            </w:pPr>
            <w:r w:rsidRPr="00AF4553">
              <w:t xml:space="preserve">PN-EN ISO 14644-3 - wersja angielska </w:t>
            </w:r>
            <w:r w:rsidRPr="00AF4553">
              <w:tab/>
              <w:t>Pomieszczenia czyste i związane z nimi środowiska kontrolowane -- Część 3: Metody badań</w:t>
            </w:r>
          </w:p>
          <w:p w14:paraId="1FC0802C" w14:textId="77777777" w:rsidR="000D4F3C" w:rsidRDefault="00AF4553" w:rsidP="00DA62AB">
            <w:pPr>
              <w:pStyle w:val="Normalny1"/>
              <w:numPr>
                <w:ilvl w:val="0"/>
                <w:numId w:val="97"/>
              </w:numPr>
            </w:pPr>
            <w:r w:rsidRPr="00AF4553">
              <w:t xml:space="preserve">PN-EN ISO 14644-4 - wersja angielska </w:t>
            </w:r>
            <w:r w:rsidRPr="00AF4553">
              <w:tab/>
              <w:t>Pomieszczenia czyste i związane z nimi środowiska kontrolowane -- Część 4: Projekt, konstrukcja i uruchamianie</w:t>
            </w:r>
          </w:p>
          <w:p w14:paraId="3701D115" w14:textId="77777777" w:rsidR="000D4F3C" w:rsidRDefault="00AF4553" w:rsidP="00DA62AB">
            <w:pPr>
              <w:pStyle w:val="Normalny1"/>
              <w:numPr>
                <w:ilvl w:val="0"/>
                <w:numId w:val="97"/>
              </w:numPr>
            </w:pPr>
            <w:r w:rsidRPr="00AF4553">
              <w:t>PN-EN 12128:2000/Ap1:2001P Biotechnologia -- Laboratoria badawcze, rozwoju i analizy -- Stopnie hermetyczności laboratoriów mikrobiologicznych, strefy ryzyka i wymagania względem lokalizacji i bezpieczeństwa fizycznego</w:t>
            </w:r>
          </w:p>
          <w:p w14:paraId="5BBED5D7" w14:textId="77777777" w:rsidR="000D4F3C" w:rsidRDefault="00AF4553" w:rsidP="00DA62AB">
            <w:pPr>
              <w:pStyle w:val="Normalny1"/>
              <w:numPr>
                <w:ilvl w:val="0"/>
                <w:numId w:val="97"/>
              </w:numPr>
            </w:pPr>
            <w:r w:rsidRPr="00AF4553">
              <w:t>PN-EN 12740:2002 - wersja polska Biotechnologia -- Laboratoria badawcze, rozwojowe i analityczne -- Wytyczne do postępowania z odpadami, ich inaktywacji i kontroli</w:t>
            </w:r>
          </w:p>
          <w:p w14:paraId="431E7052" w14:textId="77777777" w:rsidR="000D4F3C" w:rsidRDefault="00AF4553" w:rsidP="00DA62AB">
            <w:pPr>
              <w:pStyle w:val="Normalny1"/>
              <w:numPr>
                <w:ilvl w:val="0"/>
                <w:numId w:val="97"/>
              </w:numPr>
            </w:pPr>
            <w:r w:rsidRPr="00AF4553">
              <w:lastRenderedPageBreak/>
              <w:t>PN-EN 12741:2002 - wersja polska Biotechnologia -- Laboratoria badawcze, rozwojowe i analityczne -- Wytyczne dotyczące funkcjonowania laboratorium biotechnologicznego</w:t>
            </w:r>
          </w:p>
          <w:p w14:paraId="01C7E41E" w14:textId="77777777" w:rsidR="000D4F3C" w:rsidRDefault="00AF4553" w:rsidP="00DA62AB">
            <w:pPr>
              <w:pStyle w:val="Normalny1"/>
              <w:numPr>
                <w:ilvl w:val="0"/>
                <w:numId w:val="97"/>
              </w:numPr>
            </w:pPr>
            <w:r w:rsidRPr="00AF4553">
              <w:t>PN-EN 62040-1:2009 - wersja angielska Systemy bezprzerwowego zasilania (UPS) -- Część 1: Wymagania ogólne i wymagania dotyczące bezpieczeństwa UPS</w:t>
            </w:r>
          </w:p>
          <w:p w14:paraId="6C86FCB5" w14:textId="77777777" w:rsidR="000D4F3C" w:rsidRDefault="00AF4553" w:rsidP="00DA62AB">
            <w:pPr>
              <w:pStyle w:val="Normalny1"/>
              <w:numPr>
                <w:ilvl w:val="0"/>
                <w:numId w:val="97"/>
              </w:numPr>
            </w:pPr>
            <w:r w:rsidRPr="00AF4553">
              <w:t>PN-EN 62040-2:2008 - wersja polska Systemy bezprzerwowego zasilania (UPS) -- Część 2: Wymagania dotyczące kompatybilności elektromagnetycznej (EMC)</w:t>
            </w:r>
          </w:p>
          <w:p w14:paraId="1199933C" w14:textId="77777777" w:rsidR="000D4F3C" w:rsidRDefault="00AF4553" w:rsidP="00DA62AB">
            <w:pPr>
              <w:pStyle w:val="Normalny1"/>
              <w:numPr>
                <w:ilvl w:val="0"/>
                <w:numId w:val="97"/>
              </w:numPr>
            </w:pPr>
            <w:r w:rsidRPr="00AF4553">
              <w:t>PN-EN 62040-3:2011 - wersja angielska Systemy bezprzerwowego zasilania (UPS) -- Część 3: Metoda określania właściwości i wymagania dotyczące badań</w:t>
            </w:r>
          </w:p>
          <w:p w14:paraId="4BB2295B" w14:textId="77777777" w:rsidR="000D4F3C" w:rsidRDefault="00AF4553" w:rsidP="00DA62AB">
            <w:pPr>
              <w:pStyle w:val="Normalny1"/>
              <w:numPr>
                <w:ilvl w:val="0"/>
                <w:numId w:val="97"/>
              </w:numPr>
            </w:pPr>
            <w:r w:rsidRPr="00AF4553">
              <w:t>PN-EN 12469:2002 - wersja polska Biotechnologia -- Kryteria działania komór bezpiecznej pracy mikrobiologicznej</w:t>
            </w:r>
          </w:p>
          <w:p w14:paraId="0CE9699E" w14:textId="77777777" w:rsidR="000D4F3C" w:rsidRDefault="00C77C46" w:rsidP="00DA62AB">
            <w:pPr>
              <w:pStyle w:val="Normalny1"/>
              <w:numPr>
                <w:ilvl w:val="0"/>
                <w:numId w:val="97"/>
              </w:numPr>
            </w:pPr>
            <w:r w:rsidRPr="00C77C46">
              <w:t>PN-EN 1822-1:2009 - wersja angielska</w:t>
            </w:r>
            <w:r>
              <w:t xml:space="preserve"> -- </w:t>
            </w:r>
            <w:proofErr w:type="spellStart"/>
            <w:r w:rsidRPr="00C77C46">
              <w:t>Wysokoskuteczne</w:t>
            </w:r>
            <w:proofErr w:type="spellEnd"/>
            <w:r w:rsidRPr="00C77C46">
              <w:t xml:space="preserve"> filtry powietrza (EPA, HEPA i ULPA) -- Część 1: Klasyfikacja, badanie parametrów, znakowanie</w:t>
            </w:r>
          </w:p>
          <w:p w14:paraId="718598E7" w14:textId="77777777" w:rsidR="000D4F3C" w:rsidRDefault="00C77C46" w:rsidP="00DA62AB">
            <w:pPr>
              <w:pStyle w:val="Normalny1"/>
              <w:numPr>
                <w:ilvl w:val="0"/>
                <w:numId w:val="97"/>
              </w:numPr>
            </w:pPr>
            <w:r w:rsidRPr="00C77C46">
              <w:t>PN-EN 13311-1:2004 - wersja polska</w:t>
            </w:r>
            <w:r>
              <w:t xml:space="preserve"> -- </w:t>
            </w:r>
            <w:r w:rsidRPr="00C77C46">
              <w:t>Biotechnologia -- Kryteria eksploatacji zbiorników -- Część 1: Ogólne kryteria eksploatacji</w:t>
            </w:r>
          </w:p>
          <w:p w14:paraId="2D47D333" w14:textId="77777777" w:rsidR="000D4F3C" w:rsidRDefault="007214D0" w:rsidP="00DA62AB">
            <w:pPr>
              <w:pStyle w:val="Normalny1"/>
              <w:numPr>
                <w:ilvl w:val="0"/>
                <w:numId w:val="97"/>
              </w:numPr>
            </w:pPr>
            <w:r w:rsidRPr="007214D0">
              <w:t>PN-EN 13311-5:2004 - wersja polska</w:t>
            </w:r>
            <w:r>
              <w:t xml:space="preserve"> -- </w:t>
            </w:r>
            <w:r w:rsidRPr="007214D0">
              <w:t>Biotechnologia -- Kryteria eksploatacji zbiorników -- Część 5: Zbiorniki do inaktywacji</w:t>
            </w:r>
          </w:p>
          <w:p w14:paraId="7BB76C79" w14:textId="72BA54A7" w:rsidR="006A30A5" w:rsidRDefault="006A30A5" w:rsidP="00DA62AB">
            <w:pPr>
              <w:pStyle w:val="Normalny1"/>
              <w:numPr>
                <w:ilvl w:val="0"/>
                <w:numId w:val="97"/>
              </w:numPr>
            </w:pPr>
            <w:r w:rsidRPr="007214D0">
              <w:t>PN-EN 1</w:t>
            </w:r>
            <w:r>
              <w:t>2347:2002</w:t>
            </w:r>
            <w:r w:rsidRPr="007214D0">
              <w:t xml:space="preserve"> - wersja polska</w:t>
            </w:r>
            <w:r>
              <w:t xml:space="preserve"> -- </w:t>
            </w:r>
            <w:r w:rsidRPr="007214D0">
              <w:t xml:space="preserve">Biotechnologia -- Kryteria eksploatacji zbiorników -- </w:t>
            </w:r>
            <w:r w:rsidRPr="006A30A5">
              <w:t>Kryteria działania sterylizatorów parowych i autoklawów</w:t>
            </w:r>
            <w:r>
              <w:t>.</w:t>
            </w:r>
          </w:p>
          <w:p w14:paraId="46C96A4C" w14:textId="77777777" w:rsidR="00B3011E" w:rsidRPr="00117FD1" w:rsidRDefault="00B3011E" w:rsidP="00DA62AB">
            <w:pPr>
              <w:pStyle w:val="Normalny1"/>
              <w:numPr>
                <w:ilvl w:val="0"/>
                <w:numId w:val="97"/>
              </w:numPr>
              <w:rPr>
                <w:lang w:val="en-US"/>
              </w:rPr>
            </w:pPr>
            <w:r w:rsidRPr="00117FD1">
              <w:rPr>
                <w:lang w:val="en-US"/>
              </w:rPr>
              <w:t xml:space="preserve">The Government of Canada’s </w:t>
            </w:r>
            <w:proofErr w:type="spellStart"/>
            <w:r w:rsidRPr="00117FD1">
              <w:rPr>
                <w:lang w:val="en-US"/>
              </w:rPr>
              <w:t>Candian</w:t>
            </w:r>
            <w:proofErr w:type="spellEnd"/>
            <w:r w:rsidRPr="00117FD1">
              <w:rPr>
                <w:lang w:val="en-US"/>
              </w:rPr>
              <w:t xml:space="preserve"> Biosafety Standard (CBS), 2</w:t>
            </w:r>
            <w:r w:rsidR="00AB6AA9" w:rsidRPr="00117FD1">
              <w:rPr>
                <w:vertAlign w:val="superscript"/>
                <w:lang w:val="en-US"/>
              </w:rPr>
              <w:t>nd</w:t>
            </w:r>
            <w:r w:rsidRPr="00117FD1">
              <w:rPr>
                <w:lang w:val="en-US"/>
              </w:rPr>
              <w:t xml:space="preserve"> Edition 2007</w:t>
            </w:r>
          </w:p>
          <w:p w14:paraId="37FFC7B1" w14:textId="37FD26BF" w:rsidR="00B3011E" w:rsidRPr="00117FD1" w:rsidRDefault="00B3011E" w:rsidP="00DA62AB">
            <w:pPr>
              <w:pStyle w:val="Normalny1"/>
              <w:numPr>
                <w:ilvl w:val="0"/>
                <w:numId w:val="97"/>
              </w:numPr>
              <w:rPr>
                <w:lang w:val="en-US"/>
              </w:rPr>
            </w:pPr>
            <w:r w:rsidRPr="00117FD1">
              <w:rPr>
                <w:lang w:val="en-US"/>
              </w:rPr>
              <w:t>Norma DIN 16892 - Crosslinked polyethylene (PE-X) pipes - General requirements, testing.</w:t>
            </w:r>
            <w:r w:rsidR="00801E27">
              <w:rPr>
                <w:lang w:val="en-US"/>
              </w:rPr>
              <w:t xml:space="preserve"> </w:t>
            </w:r>
            <w:r w:rsidRPr="00117FD1">
              <w:rPr>
                <w:lang w:val="en-US"/>
              </w:rPr>
              <w:t>Norma DIN 19541 - Traps for drainage systems; Functional requirements,</w:t>
            </w:r>
          </w:p>
          <w:p w14:paraId="6A9CA239" w14:textId="77777777" w:rsidR="00B3011E" w:rsidRPr="00117FD1" w:rsidRDefault="00B3011E" w:rsidP="00DA62AB">
            <w:pPr>
              <w:pStyle w:val="Normalny1"/>
              <w:numPr>
                <w:ilvl w:val="0"/>
                <w:numId w:val="97"/>
              </w:numPr>
              <w:rPr>
                <w:lang w:val="en-US"/>
              </w:rPr>
            </w:pPr>
            <w:r w:rsidRPr="00117FD1">
              <w:rPr>
                <w:lang w:val="en-US"/>
              </w:rPr>
              <w:t xml:space="preserve">Norma VDI 2083 </w:t>
            </w:r>
            <w:proofErr w:type="spellStart"/>
            <w:r w:rsidRPr="00117FD1">
              <w:rPr>
                <w:lang w:val="en-US"/>
              </w:rPr>
              <w:t>część</w:t>
            </w:r>
            <w:proofErr w:type="spellEnd"/>
            <w:r w:rsidRPr="00117FD1">
              <w:rPr>
                <w:lang w:val="en-US"/>
              </w:rPr>
              <w:t xml:space="preserve"> 19 - Cleanroom technology - Tightness of containments - Classification, planning and testing.</w:t>
            </w:r>
          </w:p>
          <w:p w14:paraId="16084525" w14:textId="77777777" w:rsidR="000D4F3C" w:rsidRPr="00117FD1" w:rsidRDefault="000D4F3C" w:rsidP="00914259">
            <w:pPr>
              <w:pStyle w:val="Normalny1"/>
              <w:ind w:left="360"/>
              <w:rPr>
                <w:lang w:val="en-US"/>
              </w:rPr>
            </w:pPr>
          </w:p>
        </w:tc>
      </w:tr>
      <w:tr w:rsidR="00AF4553" w:rsidRPr="00AF4553" w14:paraId="433BAC75" w14:textId="77777777" w:rsidTr="00914259">
        <w:tc>
          <w:tcPr>
            <w:tcW w:w="851" w:type="dxa"/>
            <w:tcBorders>
              <w:top w:val="single" w:sz="4" w:space="0" w:color="000000"/>
              <w:left w:val="single" w:sz="4" w:space="0" w:color="000000"/>
              <w:bottom w:val="single" w:sz="4" w:space="0" w:color="000000"/>
            </w:tcBorders>
          </w:tcPr>
          <w:p w14:paraId="07236B2E" w14:textId="77777777" w:rsidR="000D4F3C" w:rsidRPr="00117FD1" w:rsidRDefault="000D4F3C" w:rsidP="003E1F27">
            <w:pPr>
              <w:pStyle w:val="Normalny1"/>
              <w:numPr>
                <w:ilvl w:val="1"/>
                <w:numId w:val="98"/>
              </w:numPr>
              <w:pBdr>
                <w:top w:val="nil"/>
                <w:left w:val="nil"/>
                <w:bottom w:val="nil"/>
                <w:right w:val="nil"/>
                <w:between w:val="nil"/>
              </w:pBdr>
              <w:ind w:left="0" w:firstLine="0"/>
              <w:rPr>
                <w:lang w:val="en-US"/>
              </w:rPr>
            </w:pPr>
          </w:p>
        </w:tc>
        <w:tc>
          <w:tcPr>
            <w:tcW w:w="13545" w:type="dxa"/>
            <w:tcBorders>
              <w:top w:val="single" w:sz="4" w:space="0" w:color="000000"/>
              <w:left w:val="single" w:sz="4" w:space="0" w:color="000000"/>
              <w:bottom w:val="single" w:sz="4" w:space="0" w:color="000000"/>
              <w:right w:val="single" w:sz="4" w:space="0" w:color="000000"/>
            </w:tcBorders>
          </w:tcPr>
          <w:p w14:paraId="74D3662D" w14:textId="77777777" w:rsidR="000D4F3C" w:rsidRDefault="00AF4553" w:rsidP="00914259">
            <w:pPr>
              <w:pStyle w:val="Normalny1"/>
              <w:pBdr>
                <w:top w:val="nil"/>
                <w:left w:val="nil"/>
                <w:bottom w:val="nil"/>
                <w:right w:val="nil"/>
                <w:between w:val="nil"/>
              </w:pBdr>
            </w:pPr>
            <w:r w:rsidRPr="00AF4553">
              <w:t>Zmiany adaptacyjne pojazdu dotyczące montażu wyposażenia nie mogą powodować utraty ani ograniczać uprawnień wynikających z fabrycznej gwarancji mechanicznej.</w:t>
            </w:r>
          </w:p>
          <w:p w14:paraId="6D03BB77" w14:textId="77777777" w:rsidR="000D4F3C" w:rsidRDefault="000D4F3C" w:rsidP="00914259">
            <w:pPr>
              <w:pStyle w:val="Normalny1"/>
              <w:pBdr>
                <w:top w:val="nil"/>
                <w:left w:val="nil"/>
                <w:bottom w:val="nil"/>
                <w:right w:val="nil"/>
                <w:between w:val="nil"/>
              </w:pBdr>
            </w:pPr>
          </w:p>
        </w:tc>
      </w:tr>
      <w:tr w:rsidR="00AF4553" w:rsidRPr="00AF4553" w14:paraId="77C77071" w14:textId="77777777" w:rsidTr="00914259">
        <w:tc>
          <w:tcPr>
            <w:tcW w:w="851" w:type="dxa"/>
            <w:tcBorders>
              <w:top w:val="single" w:sz="4" w:space="0" w:color="000000"/>
              <w:left w:val="single" w:sz="4" w:space="0" w:color="000000"/>
              <w:bottom w:val="single" w:sz="4" w:space="0" w:color="000000"/>
            </w:tcBorders>
          </w:tcPr>
          <w:p w14:paraId="6353D174"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1973DE3" w14:textId="77777777" w:rsidR="000D4F3C" w:rsidRDefault="00AF4553" w:rsidP="00914259">
            <w:pPr>
              <w:pStyle w:val="Normalny1"/>
              <w:pBdr>
                <w:top w:val="nil"/>
                <w:left w:val="nil"/>
                <w:bottom w:val="nil"/>
                <w:right w:val="nil"/>
                <w:between w:val="nil"/>
              </w:pBdr>
            </w:pPr>
            <w:r w:rsidRPr="00AF4553">
              <w:t>Na każdym samochodzie należy zamieścić tabliczkę pamiątkową formatu A3 - Dokładne umiejscowienie zostanie wskazane przez Zamawiającego po podpisaniu umowy. Tabliczki należy wykonać na folii samoprzylepnej, odpornej na niekorzystne działanie warunków atmosferycznych. Wzór tabliczki stanowi załącznik do umowy. Dodatkowo, Wykonawca przekaże każdemu z Użytkowników po 5 szt. tabliczek umożliwiających samodzielne ich naklejanie.</w:t>
            </w:r>
          </w:p>
          <w:p w14:paraId="422DF2C6" w14:textId="77777777" w:rsidR="000D4F3C" w:rsidRDefault="000D4F3C" w:rsidP="00914259">
            <w:pPr>
              <w:pStyle w:val="Normalny1"/>
              <w:pBdr>
                <w:top w:val="nil"/>
                <w:left w:val="nil"/>
                <w:bottom w:val="nil"/>
                <w:right w:val="nil"/>
                <w:between w:val="nil"/>
              </w:pBdr>
            </w:pPr>
          </w:p>
        </w:tc>
      </w:tr>
      <w:tr w:rsidR="00AF4553" w:rsidRPr="00AF4553" w14:paraId="42DDC4D2" w14:textId="77777777" w:rsidTr="00914259">
        <w:tc>
          <w:tcPr>
            <w:tcW w:w="851" w:type="dxa"/>
            <w:tcBorders>
              <w:top w:val="single" w:sz="4" w:space="0" w:color="000000"/>
              <w:left w:val="single" w:sz="4" w:space="0" w:color="000000"/>
              <w:bottom w:val="single" w:sz="4" w:space="0" w:color="000000"/>
            </w:tcBorders>
          </w:tcPr>
          <w:p w14:paraId="39318913"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C6478A4" w14:textId="77777777" w:rsidR="000D4F3C" w:rsidRDefault="00AF4553" w:rsidP="00914259">
            <w:pPr>
              <w:pStyle w:val="Normalny1"/>
              <w:widowControl w:val="0"/>
              <w:tabs>
                <w:tab w:val="left" w:pos="1418"/>
              </w:tabs>
            </w:pPr>
            <w:r w:rsidRPr="00AF4553">
              <w:t>Wykonawca przekaże Zamawiające</w:t>
            </w:r>
            <w:r w:rsidR="0076278E">
              <w:t>mu</w:t>
            </w:r>
            <w:r w:rsidRPr="00AF4553">
              <w:t xml:space="preserve"> wszystkie i pełne schematy instalacji zamontowanych w pojeździe z wyjątkiem instalacji ciągnika siodłowego (samochodu).</w:t>
            </w:r>
          </w:p>
          <w:p w14:paraId="75750424" w14:textId="77777777" w:rsidR="000D4F3C" w:rsidRDefault="00AF4553" w:rsidP="00914259">
            <w:pPr>
              <w:pStyle w:val="Normalny1"/>
              <w:widowControl w:val="0"/>
              <w:tabs>
                <w:tab w:val="left" w:pos="1418"/>
              </w:tabs>
            </w:pPr>
            <w:r w:rsidRPr="00AF4553">
              <w:t>Wszystkie dokumenty w wersji papierowej i elektronicznej. Wszystkie dokumenty w wersji elektronicznej dostarczone na jednym nośniku.</w:t>
            </w:r>
          </w:p>
          <w:p w14:paraId="252CCDBE" w14:textId="77777777" w:rsidR="000D4F3C" w:rsidRDefault="000D4F3C" w:rsidP="00914259">
            <w:pPr>
              <w:pStyle w:val="Normalny1"/>
              <w:widowControl w:val="0"/>
              <w:tabs>
                <w:tab w:val="left" w:pos="1418"/>
              </w:tabs>
            </w:pPr>
          </w:p>
        </w:tc>
      </w:tr>
      <w:tr w:rsidR="00FE646E" w:rsidRPr="00AF4553" w14:paraId="277E9471" w14:textId="77777777" w:rsidTr="00914259">
        <w:tc>
          <w:tcPr>
            <w:tcW w:w="851" w:type="dxa"/>
            <w:tcBorders>
              <w:top w:val="single" w:sz="4" w:space="0" w:color="000000"/>
              <w:left w:val="single" w:sz="4" w:space="0" w:color="000000"/>
              <w:bottom w:val="single" w:sz="4" w:space="0" w:color="000000"/>
            </w:tcBorders>
          </w:tcPr>
          <w:p w14:paraId="50D47B1D"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283E4AD" w14:textId="77777777" w:rsidR="000D4F3C" w:rsidRDefault="007E3EC9" w:rsidP="00914259">
            <w:pPr>
              <w:pStyle w:val="Normalny1"/>
              <w:shd w:val="clear" w:color="auto" w:fill="FFFFFF"/>
              <w:ind w:right="211"/>
              <w:jc w:val="both"/>
              <w:rPr>
                <w:b/>
              </w:rPr>
            </w:pPr>
            <w:r>
              <w:t xml:space="preserve">Wszystkie instalacje trwale i czytelnie </w:t>
            </w:r>
            <w:r w:rsidRPr="007E3EC9">
              <w:t xml:space="preserve">oznakowane. Oznakowanie umożliwiające identyfikację każdego z elementów wszystkich instalacji w każdym dostępnym punkcie. </w:t>
            </w:r>
            <w:r>
              <w:t>Oznakow</w:t>
            </w:r>
            <w:r w:rsidR="000A0735">
              <w:t xml:space="preserve">anie instalacji tożsame z oznakowaniem użytym na załączonych schematach. </w:t>
            </w:r>
            <w:r w:rsidR="005818A8" w:rsidRPr="005818A8">
              <w:t xml:space="preserve">Szczegóły dotyczące miejsca oraz sposobu </w:t>
            </w:r>
            <w:proofErr w:type="spellStart"/>
            <w:r w:rsidR="005818A8" w:rsidRPr="005818A8">
              <w:t>oznakowań</w:t>
            </w:r>
            <w:proofErr w:type="spellEnd"/>
            <w:r w:rsidR="005818A8" w:rsidRPr="005818A8">
              <w:t xml:space="preserve">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p w14:paraId="18E86BDC" w14:textId="77777777" w:rsidR="000D4F3C" w:rsidRDefault="000D4F3C" w:rsidP="00914259">
            <w:pPr>
              <w:pStyle w:val="Normalny1"/>
              <w:widowControl w:val="0"/>
              <w:tabs>
                <w:tab w:val="left" w:pos="1418"/>
              </w:tabs>
              <w:rPr>
                <w:b/>
                <w:sz w:val="28"/>
                <w:szCs w:val="28"/>
              </w:rPr>
            </w:pPr>
          </w:p>
        </w:tc>
      </w:tr>
      <w:tr w:rsidR="00AF4553" w:rsidRPr="00AF4553" w14:paraId="44C73FAA" w14:textId="77777777" w:rsidTr="00914259">
        <w:tc>
          <w:tcPr>
            <w:tcW w:w="851" w:type="dxa"/>
            <w:tcBorders>
              <w:top w:val="single" w:sz="4" w:space="0" w:color="000000"/>
              <w:left w:val="single" w:sz="4" w:space="0" w:color="000000"/>
              <w:bottom w:val="single" w:sz="4" w:space="0" w:color="000000"/>
            </w:tcBorders>
          </w:tcPr>
          <w:p w14:paraId="3E118266"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0C46A9B" w14:textId="77777777" w:rsidR="000D4F3C" w:rsidRDefault="00AF4553" w:rsidP="00914259">
            <w:pPr>
              <w:pStyle w:val="Normalny1"/>
            </w:pPr>
            <w:r w:rsidRPr="00AF4553">
              <w:t>Wykonawca przekaże Zamawiającemu instrukcję obsługi do wszystkich dostarczonych urządzeń. Wszystkie instrukcje w języku polskim oraz angielskim, w wersji papierowej oraz w wersji elektronicznej. Wszystkie instrukcje w wersji elektronicznej dostarczone na jednym nośniku.</w:t>
            </w:r>
          </w:p>
          <w:p w14:paraId="4A3A9732" w14:textId="77777777" w:rsidR="000D4F3C" w:rsidRDefault="000D4F3C" w:rsidP="00914259">
            <w:pPr>
              <w:pStyle w:val="Normalny1"/>
            </w:pPr>
          </w:p>
        </w:tc>
      </w:tr>
      <w:tr w:rsidR="00AF4553" w:rsidRPr="00AF4553" w14:paraId="454886E0" w14:textId="77777777" w:rsidTr="00914259">
        <w:tc>
          <w:tcPr>
            <w:tcW w:w="851" w:type="dxa"/>
            <w:tcBorders>
              <w:top w:val="single" w:sz="4" w:space="0" w:color="000000"/>
              <w:left w:val="single" w:sz="4" w:space="0" w:color="000000"/>
              <w:bottom w:val="single" w:sz="4" w:space="0" w:color="000000"/>
            </w:tcBorders>
          </w:tcPr>
          <w:p w14:paraId="2AE2492E"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61E3D2E" w14:textId="77777777" w:rsidR="000D4F3C" w:rsidRDefault="00AF4553" w:rsidP="00914259">
            <w:pPr>
              <w:pStyle w:val="Normalny1"/>
            </w:pPr>
            <w:r w:rsidRPr="00AF4553">
              <w:t>Koszty kalibracji, koszty materiałów koniecznych do wymiany ze względu na okres przydatności do użycia, koszty wzorcowania oraz koszty transportu do serwisu i z powrotem w okresie gwarancji ponosi Wykonawca.</w:t>
            </w:r>
          </w:p>
          <w:p w14:paraId="111DF4E4" w14:textId="77777777" w:rsidR="000D4F3C" w:rsidRDefault="000D4F3C" w:rsidP="00914259">
            <w:pPr>
              <w:pStyle w:val="Normalny1"/>
            </w:pPr>
          </w:p>
        </w:tc>
      </w:tr>
      <w:tr w:rsidR="00AF4553" w:rsidRPr="00AF4553" w14:paraId="2DDDD37E" w14:textId="77777777" w:rsidTr="00914259">
        <w:tc>
          <w:tcPr>
            <w:tcW w:w="851" w:type="dxa"/>
            <w:tcBorders>
              <w:top w:val="single" w:sz="4" w:space="0" w:color="000000"/>
              <w:left w:val="single" w:sz="4" w:space="0" w:color="000000"/>
              <w:bottom w:val="single" w:sz="4" w:space="0" w:color="000000"/>
            </w:tcBorders>
            <w:shd w:val="clear" w:color="auto" w:fill="CCCCCC"/>
          </w:tcPr>
          <w:p w14:paraId="0A6B141F" w14:textId="77777777" w:rsidR="000D4F3C" w:rsidRDefault="000D4F3C" w:rsidP="003E1F27">
            <w:pPr>
              <w:pStyle w:val="Normalny1"/>
              <w:numPr>
                <w:ilvl w:val="0"/>
                <w:numId w:val="9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tcPr>
          <w:p w14:paraId="29E6D1F0" w14:textId="77777777" w:rsidR="000D4F3C" w:rsidRDefault="00AF4553"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b/>
                <w:sz w:val="28"/>
                <w:szCs w:val="28"/>
              </w:rPr>
            </w:pPr>
            <w:r w:rsidRPr="00AF4553">
              <w:rPr>
                <w:b/>
                <w:sz w:val="28"/>
                <w:szCs w:val="28"/>
              </w:rPr>
              <w:t>Pojazd</w:t>
            </w:r>
          </w:p>
          <w:p w14:paraId="48EFAD72" w14:textId="4CBDD6D0" w:rsidR="00DA62AB" w:rsidRDefault="00DA62AB"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sz w:val="28"/>
                <w:szCs w:val="28"/>
              </w:rPr>
            </w:pPr>
          </w:p>
        </w:tc>
      </w:tr>
      <w:tr w:rsidR="00AF4553" w:rsidRPr="00AF4553" w14:paraId="14E93F25" w14:textId="77777777" w:rsidTr="00914259">
        <w:tc>
          <w:tcPr>
            <w:tcW w:w="851" w:type="dxa"/>
            <w:tcBorders>
              <w:top w:val="single" w:sz="4" w:space="0" w:color="000000"/>
              <w:left w:val="single" w:sz="4" w:space="0" w:color="000000"/>
              <w:bottom w:val="single" w:sz="4" w:space="0" w:color="000000"/>
            </w:tcBorders>
          </w:tcPr>
          <w:p w14:paraId="320763E3"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08FD082" w14:textId="77777777" w:rsidR="000D4F3C" w:rsidRDefault="00AF4553" w:rsidP="003E1F27">
            <w:pPr>
              <w:pStyle w:val="Normalny1"/>
              <w:numPr>
                <w:ilvl w:val="0"/>
                <w:numId w:val="52"/>
              </w:numPr>
              <w:pBdr>
                <w:top w:val="nil"/>
                <w:left w:val="nil"/>
                <w:bottom w:val="nil"/>
                <w:right w:val="nil"/>
                <w:between w:val="nil"/>
              </w:pBdr>
              <w:shd w:val="clear" w:color="auto" w:fill="FFFFFF"/>
              <w:ind w:right="211"/>
              <w:jc w:val="both"/>
            </w:pPr>
            <w:r w:rsidRPr="00AF4553">
              <w:t>Samochód fabrycznie nowy, rok produkcji nie starszy niż 20</w:t>
            </w:r>
            <w:r w:rsidR="00EB40F5">
              <w:t>20</w:t>
            </w:r>
            <w:r w:rsidRPr="00AF4553">
              <w:t xml:space="preserve"> (dotyczy podwozia i naczepy). </w:t>
            </w:r>
          </w:p>
          <w:p w14:paraId="083EEB4A" w14:textId="77777777" w:rsidR="000D4F3C" w:rsidRDefault="00AF4553" w:rsidP="003E1F27">
            <w:pPr>
              <w:pStyle w:val="Normalny1"/>
              <w:numPr>
                <w:ilvl w:val="0"/>
                <w:numId w:val="52"/>
              </w:numPr>
              <w:pBdr>
                <w:top w:val="nil"/>
                <w:left w:val="nil"/>
                <w:bottom w:val="nil"/>
                <w:right w:val="nil"/>
                <w:between w:val="nil"/>
              </w:pBdr>
              <w:shd w:val="clear" w:color="auto" w:fill="FFFFFF"/>
              <w:ind w:right="211"/>
              <w:jc w:val="both"/>
            </w:pPr>
            <w:r w:rsidRPr="00AF4553">
              <w:t xml:space="preserve">Samochód wyposażony w silnik wysokoprężny o mocy min. 440 KM, spełniający w dniu odbioru obowiązujące przepisy o ruchu drogowym min. Euro 6. </w:t>
            </w:r>
          </w:p>
          <w:p w14:paraId="70D5241C" w14:textId="77777777" w:rsidR="000D4F3C" w:rsidRDefault="00AF4553" w:rsidP="003E1F27">
            <w:pPr>
              <w:pStyle w:val="Normalny1"/>
              <w:numPr>
                <w:ilvl w:val="0"/>
                <w:numId w:val="52"/>
              </w:numPr>
              <w:pBdr>
                <w:top w:val="nil"/>
                <w:left w:val="nil"/>
                <w:bottom w:val="nil"/>
                <w:right w:val="nil"/>
                <w:between w:val="nil"/>
              </w:pBdr>
              <w:shd w:val="clear" w:color="auto" w:fill="FFFFFF"/>
              <w:ind w:right="211"/>
              <w:jc w:val="both"/>
            </w:pPr>
            <w:r w:rsidRPr="00AF4553">
              <w:t xml:space="preserve">W przypadku stosowania </w:t>
            </w:r>
            <w:proofErr w:type="spellStart"/>
            <w:r w:rsidRPr="00AF4553">
              <w:t>AdBlue</w:t>
            </w:r>
            <w:proofErr w:type="spellEnd"/>
            <w:r w:rsidRPr="00AF4553">
              <w:t xml:space="preserve"> nie może nastąpić redukcja mocy silnika w przypadku braku takiego środka. </w:t>
            </w:r>
          </w:p>
          <w:p w14:paraId="3BD74926" w14:textId="77777777" w:rsidR="000D4F3C" w:rsidRDefault="00AF4553" w:rsidP="003E1F27">
            <w:pPr>
              <w:pStyle w:val="Normalny1"/>
              <w:numPr>
                <w:ilvl w:val="0"/>
                <w:numId w:val="52"/>
              </w:numPr>
              <w:shd w:val="clear" w:color="auto" w:fill="FFFFFF"/>
              <w:ind w:right="211"/>
              <w:jc w:val="both"/>
            </w:pPr>
            <w:r w:rsidRPr="00AF4553">
              <w:t>Pojazd składający się z ciągnika siodłowego i naczepy</w:t>
            </w:r>
            <w:r w:rsidR="000776B3">
              <w:t>. Długość naczepy</w:t>
            </w:r>
            <w:r w:rsidRPr="00AF4553">
              <w:t xml:space="preserve"> nie mniejsz</w:t>
            </w:r>
            <w:r w:rsidR="000776B3">
              <w:t>a</w:t>
            </w:r>
            <w:r w:rsidRPr="00AF4553">
              <w:t xml:space="preserve"> niż 13 m.</w:t>
            </w:r>
          </w:p>
          <w:p w14:paraId="4D1DFDC3" w14:textId="57023BFE" w:rsidR="000D4F3C" w:rsidRDefault="00AF4553" w:rsidP="003E1F27">
            <w:pPr>
              <w:pStyle w:val="Normalny1"/>
              <w:numPr>
                <w:ilvl w:val="0"/>
                <w:numId w:val="52"/>
              </w:numPr>
              <w:shd w:val="clear" w:color="auto" w:fill="FFFFFF"/>
              <w:ind w:right="211"/>
              <w:jc w:val="both"/>
            </w:pPr>
            <w:r w:rsidRPr="00AF4553">
              <w:t>Wysokość całego zestawu nie więcej niż 3,8 m.</w:t>
            </w:r>
          </w:p>
          <w:p w14:paraId="0BC46BA0" w14:textId="33BBD9E8" w:rsidR="000C40F3" w:rsidRDefault="000C40F3" w:rsidP="003E1F27">
            <w:pPr>
              <w:pStyle w:val="Normalny1"/>
              <w:numPr>
                <w:ilvl w:val="0"/>
                <w:numId w:val="52"/>
              </w:numPr>
              <w:shd w:val="clear" w:color="auto" w:fill="FFFFFF"/>
              <w:ind w:right="211"/>
              <w:jc w:val="both"/>
            </w:pPr>
            <w:r>
              <w:t>Gwarancja na ciągnik siodłowy minimum 36 miesi</w:t>
            </w:r>
            <w:r w:rsidR="0016363E">
              <w:t>ęc</w:t>
            </w:r>
            <w:r>
              <w:t>y.</w:t>
            </w:r>
          </w:p>
          <w:p w14:paraId="509C3D51" w14:textId="77777777" w:rsidR="000D4F3C" w:rsidRDefault="000D4F3C" w:rsidP="000C40F3">
            <w:pPr>
              <w:pStyle w:val="Normalny1"/>
              <w:shd w:val="clear" w:color="auto" w:fill="FFFFFF"/>
              <w:ind w:right="211"/>
              <w:jc w:val="both"/>
              <w:rPr>
                <w:b/>
                <w:sz w:val="28"/>
                <w:szCs w:val="28"/>
              </w:rPr>
            </w:pPr>
          </w:p>
        </w:tc>
      </w:tr>
      <w:tr w:rsidR="00AF4553" w:rsidRPr="00AF4553" w14:paraId="1D4DFD03" w14:textId="77777777" w:rsidTr="00914259">
        <w:tc>
          <w:tcPr>
            <w:tcW w:w="851" w:type="dxa"/>
            <w:tcBorders>
              <w:top w:val="single" w:sz="4" w:space="0" w:color="000000"/>
              <w:left w:val="single" w:sz="4" w:space="0" w:color="000000"/>
              <w:bottom w:val="single" w:sz="4" w:space="0" w:color="000000"/>
            </w:tcBorders>
          </w:tcPr>
          <w:p w14:paraId="53282570"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6311FF7" w14:textId="77777777" w:rsidR="000D4F3C" w:rsidRDefault="00AF4553" w:rsidP="003E1F27">
            <w:pPr>
              <w:pStyle w:val="Normalny1"/>
              <w:numPr>
                <w:ilvl w:val="0"/>
                <w:numId w:val="27"/>
              </w:numPr>
              <w:pBdr>
                <w:top w:val="nil"/>
                <w:left w:val="nil"/>
                <w:bottom w:val="nil"/>
                <w:right w:val="nil"/>
                <w:between w:val="nil"/>
              </w:pBdr>
              <w:shd w:val="clear" w:color="auto" w:fill="FFFFFF"/>
              <w:ind w:right="211"/>
            </w:pPr>
            <w:r w:rsidRPr="00AF4553">
              <w:t xml:space="preserve">Pojazd wyposażony w </w:t>
            </w:r>
            <w:r w:rsidR="000776B3">
              <w:t xml:space="preserve">hamulec długotrwałego działania </w:t>
            </w:r>
            <w:r w:rsidRPr="00AF4553">
              <w:t>i w pełni automatyczną skrzynię biegów z hydrokinetycznym sprzęgłem oraz przetwornikiem momentu obrotowego. Wgrane co najmniej dwa tryby oprogramowania w tym tryb dla służb ratowniczych lub tryb mocy. Dopuszcza się zastosowanie innej skrzyni biegów, pod warunkiem zachowania ciągłości przekazywania napędu podczas zmiany przełożeń.</w:t>
            </w:r>
          </w:p>
          <w:p w14:paraId="65A41E3F" w14:textId="77777777" w:rsidR="000D4F3C" w:rsidRDefault="00AF4553" w:rsidP="003E1F27">
            <w:pPr>
              <w:pStyle w:val="Normalny1"/>
              <w:numPr>
                <w:ilvl w:val="0"/>
                <w:numId w:val="27"/>
              </w:numPr>
              <w:shd w:val="clear" w:color="auto" w:fill="FFFFFF"/>
              <w:ind w:right="211"/>
            </w:pPr>
            <w:r w:rsidRPr="00AF4553">
              <w:t>Ciągnik siodłowy w układzie osi min. 4 x 2.</w:t>
            </w:r>
          </w:p>
          <w:p w14:paraId="642936B8" w14:textId="77777777" w:rsidR="000D4F3C" w:rsidRDefault="00AF4553" w:rsidP="003E1F27">
            <w:pPr>
              <w:pStyle w:val="Normalny1"/>
              <w:numPr>
                <w:ilvl w:val="0"/>
                <w:numId w:val="27"/>
              </w:numPr>
              <w:shd w:val="clear" w:color="auto" w:fill="FFFFFF"/>
              <w:ind w:right="211"/>
            </w:pPr>
            <w:r w:rsidRPr="00AF4553">
              <w:t>Wysokość siodła</w:t>
            </w:r>
            <w:r w:rsidR="008C6106">
              <w:t xml:space="preserve"> do ustalenia z Zamawiającym w fazie projektu.</w:t>
            </w:r>
            <w:r w:rsidR="00751AFD">
              <w:t xml:space="preserve"> </w:t>
            </w:r>
            <w:r w:rsidR="008C6106">
              <w:t xml:space="preserve">Siodło </w:t>
            </w:r>
            <w:r w:rsidRPr="00AF4553">
              <w:t>do zastosowań uniwersalnych</w:t>
            </w:r>
            <w:r w:rsidR="008C6106">
              <w:t>.</w:t>
            </w:r>
          </w:p>
          <w:p w14:paraId="1C2516E6" w14:textId="77777777" w:rsidR="000D4F3C" w:rsidRDefault="00AF4553" w:rsidP="003E1F27">
            <w:pPr>
              <w:pStyle w:val="Normalny1"/>
              <w:numPr>
                <w:ilvl w:val="0"/>
                <w:numId w:val="27"/>
              </w:numPr>
              <w:shd w:val="clear" w:color="auto" w:fill="FFFFFF"/>
              <w:ind w:right="211"/>
            </w:pPr>
            <w:r w:rsidRPr="00AF4553">
              <w:t xml:space="preserve">Oś napędowa z kołami bliźniaczymi z możliwością blokady mechanizmu różnicowego. </w:t>
            </w:r>
          </w:p>
          <w:p w14:paraId="55EC382A" w14:textId="77777777" w:rsidR="000D4F3C" w:rsidRDefault="00AF4553" w:rsidP="003E1F27">
            <w:pPr>
              <w:pStyle w:val="Normalny1"/>
              <w:numPr>
                <w:ilvl w:val="0"/>
                <w:numId w:val="27"/>
              </w:numPr>
              <w:shd w:val="clear" w:color="auto" w:fill="FFFFFF"/>
              <w:ind w:right="211"/>
            </w:pPr>
            <w:r w:rsidRPr="00AF4553">
              <w:t xml:space="preserve">Zawieszenie pneumatyczne dla </w:t>
            </w:r>
            <w:r w:rsidR="009B0AB0">
              <w:t>tylnej</w:t>
            </w:r>
            <w:r w:rsidR="00751AFD">
              <w:t xml:space="preserve"> </w:t>
            </w:r>
            <w:r w:rsidRPr="00AF4553">
              <w:t>osi</w:t>
            </w:r>
            <w:r w:rsidR="009B0AB0">
              <w:t xml:space="preserve"> ciągnika siodłowego</w:t>
            </w:r>
            <w:r w:rsidRPr="00AF4553">
              <w:t>.</w:t>
            </w:r>
          </w:p>
          <w:p w14:paraId="62338F74" w14:textId="77777777" w:rsidR="000D4F3C" w:rsidRDefault="00AF4553" w:rsidP="003E1F27">
            <w:pPr>
              <w:pStyle w:val="Normalny1"/>
              <w:numPr>
                <w:ilvl w:val="0"/>
                <w:numId w:val="27"/>
              </w:numPr>
              <w:shd w:val="clear" w:color="auto" w:fill="FFFFFF"/>
              <w:ind w:right="211"/>
            </w:pPr>
            <w:r w:rsidRPr="00AF4553">
              <w:t>Samochód wyposażony w system</w:t>
            </w:r>
            <w:r w:rsidR="009B0AB0">
              <w:t>y</w:t>
            </w:r>
            <w:r w:rsidRPr="00AF4553">
              <w:t>:</w:t>
            </w:r>
            <w:r w:rsidRPr="00AF4553">
              <w:br/>
              <w:t>- przeciwdziałania najechaniu samochodu na poprzedzający go pojazd na drodze,</w:t>
            </w:r>
            <w:r w:rsidRPr="00AF4553">
              <w:br/>
              <w:t>- aktywny system ostrzegający o niezamierzonym zjechaniem z własnego pasa ruchu,</w:t>
            </w:r>
            <w:r w:rsidRPr="00AF4553">
              <w:br/>
              <w:t>- elektroniczny system hamulcowy wspomagający pracę kierowcy,</w:t>
            </w:r>
            <w:r w:rsidRPr="00AF4553">
              <w:br/>
              <w:t>- układ elektroniczny stabilizujący tor jazdy samochodu podczas pokonywania zakrętu,</w:t>
            </w:r>
            <w:r w:rsidRPr="00AF4553">
              <w:br/>
              <w:t>- system kontroli trakcji,</w:t>
            </w:r>
            <w:r w:rsidRPr="00AF4553">
              <w:br/>
              <w:t xml:space="preserve">- </w:t>
            </w:r>
            <w:r w:rsidR="009B0AB0">
              <w:t xml:space="preserve">system </w:t>
            </w:r>
            <w:r w:rsidRPr="00AF4553">
              <w:t>zapobiegający staczaniu się pojazdu podczas ruszania</w:t>
            </w:r>
            <w:r w:rsidR="008C6106">
              <w:t>,</w:t>
            </w:r>
          </w:p>
          <w:p w14:paraId="6F133A11" w14:textId="77777777" w:rsidR="000D4F3C" w:rsidRDefault="008C6106" w:rsidP="00914259">
            <w:pPr>
              <w:pStyle w:val="Normalny1"/>
              <w:shd w:val="clear" w:color="auto" w:fill="FFFFFF"/>
              <w:ind w:left="720" w:right="211"/>
            </w:pPr>
            <w:r>
              <w:t>- asystent martwego pola</w:t>
            </w:r>
            <w:r w:rsidR="009B0AB0">
              <w:t>(asystent zmiany pasa ruchu)</w:t>
            </w:r>
            <w:r>
              <w:t>.</w:t>
            </w:r>
          </w:p>
          <w:p w14:paraId="4FA791B7" w14:textId="77777777" w:rsidR="000D4F3C" w:rsidRDefault="00AF4553" w:rsidP="003E1F27">
            <w:pPr>
              <w:pStyle w:val="Normalny1"/>
              <w:numPr>
                <w:ilvl w:val="0"/>
                <w:numId w:val="27"/>
              </w:numPr>
              <w:shd w:val="clear" w:color="auto" w:fill="FFFFFF"/>
              <w:spacing w:after="3"/>
              <w:ind w:right="222"/>
            </w:pPr>
            <w:r w:rsidRPr="00AF4553">
              <w:t>Wyświetlacz z komputerem pokładowym w języku polskim.</w:t>
            </w:r>
          </w:p>
          <w:p w14:paraId="6A8DF6EA" w14:textId="77777777" w:rsidR="000D4F3C" w:rsidRDefault="00AF4553" w:rsidP="003E1F27">
            <w:pPr>
              <w:pStyle w:val="Normalny1"/>
              <w:numPr>
                <w:ilvl w:val="0"/>
                <w:numId w:val="27"/>
              </w:numPr>
              <w:shd w:val="clear" w:color="auto" w:fill="FFFFFF"/>
              <w:spacing w:after="3"/>
              <w:ind w:right="222"/>
            </w:pPr>
            <w:r w:rsidRPr="00AF4553">
              <w:t xml:space="preserve">CB radio z instalacją antenową i redukcją szumów, z zakresami pracy AM/FM/SSB.  </w:t>
            </w:r>
          </w:p>
          <w:p w14:paraId="63465C40" w14:textId="77777777" w:rsidR="000D4F3C" w:rsidRDefault="000D4F3C" w:rsidP="00914259">
            <w:pPr>
              <w:pStyle w:val="Normalny1"/>
              <w:shd w:val="clear" w:color="auto" w:fill="FFFFFF"/>
              <w:spacing w:after="3"/>
              <w:ind w:left="720" w:right="222"/>
            </w:pPr>
          </w:p>
        </w:tc>
      </w:tr>
      <w:tr w:rsidR="00AF4553" w:rsidRPr="00AF4553" w14:paraId="6B232A88" w14:textId="77777777" w:rsidTr="00914259">
        <w:tc>
          <w:tcPr>
            <w:tcW w:w="851" w:type="dxa"/>
            <w:tcBorders>
              <w:top w:val="single" w:sz="4" w:space="0" w:color="000000"/>
              <w:left w:val="single" w:sz="4" w:space="0" w:color="000000"/>
              <w:bottom w:val="single" w:sz="4" w:space="0" w:color="000000"/>
            </w:tcBorders>
          </w:tcPr>
          <w:p w14:paraId="53F015EF"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C86545B" w14:textId="77777777" w:rsidR="000D4F3C" w:rsidRDefault="00AF4553" w:rsidP="00914259">
            <w:pPr>
              <w:pStyle w:val="Normalny1"/>
              <w:pBdr>
                <w:top w:val="nil"/>
                <w:left w:val="nil"/>
                <w:bottom w:val="nil"/>
                <w:right w:val="nil"/>
                <w:between w:val="nil"/>
              </w:pBdr>
              <w:shd w:val="clear" w:color="auto" w:fill="FFFFFF"/>
              <w:ind w:right="211"/>
            </w:pPr>
            <w:r w:rsidRPr="00AF4553">
              <w:t xml:space="preserve">Wykonawca może zaproponować na etapie realizacji zamówienia koncepcję wykonania zabudowy pojazdu na innym podwoziu - w przypadku, gdy takie rozwiązanie będzie bardziej ergonomiczne dla wykonania zabudowy, ułożenia i przewożenia sprzętu itp., czy też zabudowa będzie bardziej funkcjonalna. </w:t>
            </w:r>
          </w:p>
          <w:p w14:paraId="085EFB6E" w14:textId="77777777" w:rsidR="000D4F3C" w:rsidRDefault="00AF4553" w:rsidP="00914259">
            <w:pPr>
              <w:pStyle w:val="Normalny1"/>
              <w:pBdr>
                <w:top w:val="nil"/>
                <w:left w:val="nil"/>
                <w:bottom w:val="nil"/>
                <w:right w:val="nil"/>
                <w:between w:val="nil"/>
              </w:pBdr>
              <w:shd w:val="clear" w:color="auto" w:fill="FFFFFF"/>
              <w:ind w:right="211"/>
            </w:pPr>
            <w:r w:rsidRPr="00AF4553">
              <w:t xml:space="preserve">W takim przypadku Zamawiający dopuszcza zmianę koncepcji. </w:t>
            </w:r>
          </w:p>
          <w:p w14:paraId="3EE072AB" w14:textId="77777777" w:rsidR="000D4F3C" w:rsidRDefault="00AF4553" w:rsidP="00914259">
            <w:pPr>
              <w:pStyle w:val="Normalny1"/>
              <w:pBdr>
                <w:top w:val="nil"/>
                <w:left w:val="nil"/>
                <w:bottom w:val="nil"/>
                <w:right w:val="nil"/>
                <w:between w:val="nil"/>
              </w:pBdr>
              <w:shd w:val="clear" w:color="auto" w:fill="FFFFFF"/>
              <w:ind w:right="211"/>
            </w:pPr>
            <w:r w:rsidRPr="00AF4553">
              <w:t xml:space="preserve">Wymaga to bezwzględnie zgody i zatwierdzenia koncepcji wykonania zabudowy przez Zamawiającego. </w:t>
            </w:r>
          </w:p>
          <w:p w14:paraId="439BDD71" w14:textId="77777777" w:rsidR="000D4F3C" w:rsidRDefault="00AF4553" w:rsidP="00914259">
            <w:pPr>
              <w:pStyle w:val="Normalny1"/>
              <w:pBdr>
                <w:top w:val="nil"/>
                <w:left w:val="nil"/>
                <w:bottom w:val="nil"/>
                <w:right w:val="nil"/>
                <w:between w:val="nil"/>
              </w:pBdr>
              <w:shd w:val="clear" w:color="auto" w:fill="FFFFFF"/>
              <w:ind w:right="211"/>
            </w:pPr>
            <w:r w:rsidRPr="00AF4553">
              <w:t>Przedmiotowe zmiany nie mogą wpływać na zwiększenie wartości zamówienia</w:t>
            </w:r>
          </w:p>
          <w:p w14:paraId="4D8B114A" w14:textId="77777777" w:rsidR="000D4F3C" w:rsidRDefault="000D4F3C" w:rsidP="00914259">
            <w:pPr>
              <w:pStyle w:val="Normalny1"/>
              <w:pBdr>
                <w:top w:val="nil"/>
                <w:left w:val="nil"/>
                <w:bottom w:val="nil"/>
                <w:right w:val="nil"/>
                <w:between w:val="nil"/>
              </w:pBdr>
              <w:shd w:val="clear" w:color="auto" w:fill="FFFFFF"/>
              <w:ind w:right="211"/>
            </w:pPr>
          </w:p>
        </w:tc>
      </w:tr>
      <w:tr w:rsidR="00AF4553" w:rsidRPr="00AF4553" w14:paraId="01E32EAA" w14:textId="77777777" w:rsidTr="00914259">
        <w:tc>
          <w:tcPr>
            <w:tcW w:w="851" w:type="dxa"/>
            <w:tcBorders>
              <w:top w:val="single" w:sz="4" w:space="0" w:color="000000"/>
              <w:left w:val="single" w:sz="4" w:space="0" w:color="000000"/>
              <w:bottom w:val="single" w:sz="4" w:space="0" w:color="000000"/>
            </w:tcBorders>
          </w:tcPr>
          <w:p w14:paraId="3F239DC4"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4683381" w14:textId="77777777" w:rsidR="000D4F3C" w:rsidRDefault="00AF4553" w:rsidP="00914259">
            <w:pPr>
              <w:pStyle w:val="Normalny1"/>
              <w:pBdr>
                <w:top w:val="nil"/>
                <w:left w:val="nil"/>
                <w:bottom w:val="nil"/>
                <w:right w:val="nil"/>
                <w:between w:val="nil"/>
              </w:pBdr>
              <w:shd w:val="clear" w:color="auto" w:fill="FFFFFF"/>
              <w:ind w:right="211"/>
            </w:pPr>
            <w:r w:rsidRPr="00AF4553">
              <w:t>Pojazd spełniający poniższe warunki:</w:t>
            </w:r>
          </w:p>
          <w:p w14:paraId="3C8CCAC2" w14:textId="77777777" w:rsidR="000D4F3C" w:rsidRDefault="00AF4553" w:rsidP="003E1F27">
            <w:pPr>
              <w:pStyle w:val="Normalny1"/>
              <w:numPr>
                <w:ilvl w:val="0"/>
                <w:numId w:val="95"/>
              </w:numPr>
              <w:pBdr>
                <w:top w:val="nil"/>
                <w:left w:val="nil"/>
                <w:bottom w:val="nil"/>
                <w:right w:val="nil"/>
                <w:between w:val="nil"/>
              </w:pBdr>
              <w:shd w:val="clear" w:color="auto" w:fill="FFFFFF"/>
              <w:ind w:right="211"/>
            </w:pPr>
            <w:r w:rsidRPr="00AF4553">
              <w:t xml:space="preserve">Wylot spalin przystosowany do podłączenia układu wyciągu spalin. Dane dotyczące wyciągu spalin zostaną przekazane Wykonawcy w trakcie realizacji umowy na wniosek Wykonawcy. </w:t>
            </w:r>
          </w:p>
          <w:p w14:paraId="004B47BA" w14:textId="77777777" w:rsidR="000D4F3C" w:rsidRDefault="00AF4553" w:rsidP="003E1F27">
            <w:pPr>
              <w:pStyle w:val="Normalny1"/>
              <w:numPr>
                <w:ilvl w:val="0"/>
                <w:numId w:val="95"/>
              </w:numPr>
              <w:shd w:val="clear" w:color="auto" w:fill="FFFFFF"/>
              <w:tabs>
                <w:tab w:val="left" w:pos="2280"/>
              </w:tabs>
              <w:ind w:right="211"/>
            </w:pPr>
            <w:r w:rsidRPr="00AF4553">
              <w:t>Wlot powietrza do silnika umieszczony w okolicy dachu pojazdu.</w:t>
            </w:r>
          </w:p>
          <w:p w14:paraId="630B567A" w14:textId="77777777" w:rsidR="000D4F3C" w:rsidRDefault="00AF4553" w:rsidP="003E1F27">
            <w:pPr>
              <w:pStyle w:val="Normalny1"/>
              <w:numPr>
                <w:ilvl w:val="0"/>
                <w:numId w:val="95"/>
              </w:numPr>
              <w:pBdr>
                <w:top w:val="nil"/>
                <w:left w:val="nil"/>
                <w:bottom w:val="nil"/>
                <w:right w:val="nil"/>
                <w:between w:val="nil"/>
              </w:pBdr>
              <w:shd w:val="clear" w:color="auto" w:fill="FFFFFF"/>
              <w:ind w:right="211"/>
            </w:pPr>
            <w:r w:rsidRPr="00AF4553">
              <w:t>Pojemność zbiornika paliwa zapewniająca przejazd min. 300 km lub 8 godzin pracy na postoju, nie mniejsza niż 400 dm</w:t>
            </w:r>
            <w:r w:rsidRPr="00AF4553">
              <w:rPr>
                <w:vertAlign w:val="superscript"/>
              </w:rPr>
              <w:t>3</w:t>
            </w:r>
            <w:r w:rsidRPr="00AF4553">
              <w:t>.</w:t>
            </w:r>
          </w:p>
          <w:p w14:paraId="45017118" w14:textId="77777777" w:rsidR="000D4F3C" w:rsidRDefault="00AF4553" w:rsidP="003E1F27">
            <w:pPr>
              <w:pStyle w:val="Normalny1"/>
              <w:numPr>
                <w:ilvl w:val="0"/>
                <w:numId w:val="95"/>
              </w:numPr>
              <w:shd w:val="clear" w:color="auto" w:fill="FFFFFF"/>
              <w:ind w:right="211"/>
            </w:pPr>
            <w:r w:rsidRPr="00AF4553">
              <w:t xml:space="preserve">Instalacja elektryczna wyposażona w główny wyłącznik prądu (zainstalowany w miejscu łatwo dostępnym od strony kierowcy) umożliwiający odłączenie akumulatorów od wszystkich systemów elektrycznych z wyjątkiem tych, które wymagają stałego zasilania. </w:t>
            </w:r>
          </w:p>
          <w:p w14:paraId="635C87B9" w14:textId="77777777" w:rsidR="000D4F3C" w:rsidRDefault="00AF4553" w:rsidP="003E1F27">
            <w:pPr>
              <w:pStyle w:val="Normalny1"/>
              <w:numPr>
                <w:ilvl w:val="0"/>
                <w:numId w:val="95"/>
              </w:numPr>
              <w:shd w:val="clear" w:color="auto" w:fill="FFFFFF"/>
              <w:ind w:right="211"/>
            </w:pPr>
            <w:r w:rsidRPr="00AF4553">
              <w:t>Pojazd wyposażony w zabezpieczenie przed nadmiernym rozładowaniem akumulatorów.</w:t>
            </w:r>
          </w:p>
          <w:p w14:paraId="6FCFB486" w14:textId="77777777" w:rsidR="000D4F3C" w:rsidRDefault="00AF4553" w:rsidP="003E1F27">
            <w:pPr>
              <w:pStyle w:val="Normalny1"/>
              <w:numPr>
                <w:ilvl w:val="0"/>
                <w:numId w:val="95"/>
              </w:numPr>
              <w:shd w:val="clear" w:color="auto" w:fill="FFFFFF"/>
              <w:ind w:right="211"/>
            </w:pPr>
            <w:r w:rsidRPr="00AF4553">
              <w:lastRenderedPageBreak/>
              <w:t xml:space="preserve">Zakres temperaturowy pracy pojazdu -25°C do + 50°C.  </w:t>
            </w:r>
          </w:p>
          <w:p w14:paraId="0E4D5D3D" w14:textId="1EADE911" w:rsidR="000D4F3C" w:rsidRDefault="00AF4553" w:rsidP="003E1F27">
            <w:pPr>
              <w:pStyle w:val="Normalny1"/>
              <w:numPr>
                <w:ilvl w:val="0"/>
                <w:numId w:val="95"/>
              </w:numPr>
              <w:shd w:val="clear" w:color="auto" w:fill="FFFFFF"/>
              <w:ind w:right="211"/>
            </w:pPr>
            <w:r w:rsidRPr="00AF4553">
              <w:t xml:space="preserve">Prędkość </w:t>
            </w:r>
            <w:r w:rsidR="00E3085C">
              <w:t xml:space="preserve">maksymalna </w:t>
            </w:r>
            <w:r w:rsidRPr="00AF4553">
              <w:t>pojazdu ograniczona</w:t>
            </w:r>
            <w:r w:rsidR="00E3085C">
              <w:t xml:space="preserve"> elektronicznie do</w:t>
            </w:r>
            <w:r w:rsidR="0016363E">
              <w:t xml:space="preserve"> </w:t>
            </w:r>
            <w:r w:rsidRPr="00AF4553">
              <w:t>110 km/h.</w:t>
            </w:r>
          </w:p>
          <w:p w14:paraId="48FE97A5" w14:textId="77777777" w:rsidR="000D4F3C" w:rsidRDefault="00AF4553" w:rsidP="003E1F27">
            <w:pPr>
              <w:pStyle w:val="Normalny1"/>
              <w:numPr>
                <w:ilvl w:val="0"/>
                <w:numId w:val="95"/>
              </w:numPr>
              <w:shd w:val="clear" w:color="auto" w:fill="FFFFFF"/>
              <w:ind w:right="211"/>
            </w:pPr>
            <w:r w:rsidRPr="00AF4553">
              <w:t>Wyposażony w tempomat.</w:t>
            </w:r>
          </w:p>
          <w:p w14:paraId="6A0C6E67" w14:textId="77777777" w:rsidR="000D4F3C" w:rsidRDefault="00AF4553" w:rsidP="003E1F27">
            <w:pPr>
              <w:pStyle w:val="Normalny1"/>
              <w:numPr>
                <w:ilvl w:val="0"/>
                <w:numId w:val="95"/>
              </w:numPr>
              <w:shd w:val="clear" w:color="auto" w:fill="FFFFFF"/>
              <w:ind w:right="211"/>
            </w:pPr>
            <w:r w:rsidRPr="00AF4553">
              <w:t>Pojazd wyposażony w ogumienie uniwersalne (wielosezonowe) o odpowiednim indeksie prędkości. Pełnowymiarowe koło zapasowe przewożone w pojeździe. Zamocowane w sposób umożliwiający 1-osobową obsługę przy zdejmowaniu oraz zakładaniu. Wartości nominalne ciśnienia trwale opisane i  umieszczone nad kołami.</w:t>
            </w:r>
          </w:p>
          <w:p w14:paraId="79F460F9" w14:textId="77777777" w:rsidR="000D4F3C" w:rsidRDefault="00AF4553" w:rsidP="003E1F27">
            <w:pPr>
              <w:pStyle w:val="Normalny1"/>
              <w:numPr>
                <w:ilvl w:val="0"/>
                <w:numId w:val="95"/>
              </w:numPr>
              <w:shd w:val="clear" w:color="auto" w:fill="FFFFFF"/>
              <w:ind w:right="211"/>
            </w:pPr>
            <w:r w:rsidRPr="00AF4553">
              <w:t>Kabina dwudrzwiowa, zawieszona pneumatycznie, 2-osobowa, fabrycznie jedno-modułowa,</w:t>
            </w:r>
            <w:r w:rsidR="00E3085C">
              <w:t xml:space="preserve"> z płaską podłogą (bez tunelu silnika),</w:t>
            </w:r>
            <w:r w:rsidRPr="00AF4553">
              <w:t xml:space="preserve"> wysoka, zapewniająca łatwy dostęp do silnika przez uchylenie kabiny. Wyposażona w dwie leżanki</w:t>
            </w:r>
            <w:r w:rsidR="00E3085C">
              <w:t xml:space="preserve"> materacami, górna leżanka składana</w:t>
            </w:r>
            <w:r w:rsidRPr="00AF4553">
              <w:t>. Owiewk</w:t>
            </w:r>
            <w:r w:rsidR="00E3085C">
              <w:t>i</w:t>
            </w:r>
            <w:r w:rsidRPr="00AF4553">
              <w:t xml:space="preserve"> kabiny górne i boczne dostosowane do wymiarów zabudowy. </w:t>
            </w:r>
          </w:p>
          <w:p w14:paraId="2F391E74" w14:textId="77777777" w:rsidR="000D4F3C" w:rsidRDefault="00AF4553" w:rsidP="003E1F27">
            <w:pPr>
              <w:pStyle w:val="Normalny1"/>
              <w:numPr>
                <w:ilvl w:val="0"/>
                <w:numId w:val="95"/>
              </w:numPr>
              <w:shd w:val="clear" w:color="auto" w:fill="FFFFFF"/>
              <w:ind w:right="211"/>
            </w:pPr>
            <w:r w:rsidRPr="00AF4553">
              <w:t>Koło kierownicy z regulacją w min. 2-ch płaszczyznach.</w:t>
            </w:r>
          </w:p>
          <w:p w14:paraId="3D52147E" w14:textId="77777777" w:rsidR="000D4F3C" w:rsidRDefault="00AF4553" w:rsidP="003E1F27">
            <w:pPr>
              <w:pStyle w:val="Normalny1"/>
              <w:numPr>
                <w:ilvl w:val="0"/>
                <w:numId w:val="95"/>
              </w:numPr>
              <w:shd w:val="clear" w:color="auto" w:fill="FFFFFF"/>
              <w:ind w:right="211"/>
            </w:pPr>
            <w:r w:rsidRPr="00AF4553">
              <w:t xml:space="preserve">Fotele wyposażone w bezwładnościowe pasy bezpieczeństwa, siedzenia odporne na rozdarcie i ścieranie, wszystkie fotele wyposażone w zagłówki, podłokietniki, z zawieszeniem pneumatycznym, regulacją obciążenia, regulacją wysokości, odległości i kąta pochylenia oparcia. </w:t>
            </w:r>
            <w:r w:rsidR="00BD13CE">
              <w:t>Siedzenie pasażera z możliwością obracania.</w:t>
            </w:r>
          </w:p>
          <w:p w14:paraId="10E90323" w14:textId="77777777" w:rsidR="000D4F3C" w:rsidRDefault="00AF4553" w:rsidP="003E1F27">
            <w:pPr>
              <w:pStyle w:val="Normalny1"/>
              <w:numPr>
                <w:ilvl w:val="0"/>
                <w:numId w:val="95"/>
              </w:numPr>
              <w:shd w:val="clear" w:color="auto" w:fill="FFFFFF"/>
              <w:ind w:right="211"/>
            </w:pPr>
            <w:r w:rsidRPr="00AF4553">
              <w:t xml:space="preserve">Obicie wnętrza kabiny z </w:t>
            </w:r>
            <w:r w:rsidR="00C93E33">
              <w:t xml:space="preserve">materiału </w:t>
            </w:r>
            <w:r w:rsidRPr="00AF4553">
              <w:t>trwałego w ciemnej kolorystyce.</w:t>
            </w:r>
          </w:p>
          <w:p w14:paraId="562A15A1" w14:textId="77777777" w:rsidR="000D4F3C" w:rsidRDefault="00AF4553" w:rsidP="003E1F27">
            <w:pPr>
              <w:pStyle w:val="Normalny1"/>
              <w:numPr>
                <w:ilvl w:val="0"/>
                <w:numId w:val="95"/>
              </w:numPr>
            </w:pPr>
            <w:r w:rsidRPr="00AF4553">
              <w:t>Kolorystyka: elementy podwozia – czarne lub szare, błotniki i zderzaki białe, kabina, zabudowa – czerwień sygnałowa (RAL 3000). Jakość lakieru (równość powierzchni, połysk, równomierność położenia) powinna być nie gorsza niż jakość fabrycznego lakieru kładzionego przez producenta na kabinie pojazdu pożarniczego.</w:t>
            </w:r>
          </w:p>
          <w:p w14:paraId="278C9902" w14:textId="77777777" w:rsidR="00BD13CE" w:rsidRDefault="00BD13CE" w:rsidP="003E1F27">
            <w:pPr>
              <w:pStyle w:val="Normalny1"/>
              <w:numPr>
                <w:ilvl w:val="0"/>
                <w:numId w:val="95"/>
              </w:numPr>
            </w:pPr>
            <w:r>
              <w:t>Światła drogowe i mijania na żarówki halogenowe.</w:t>
            </w:r>
          </w:p>
          <w:p w14:paraId="57D69B32" w14:textId="77777777" w:rsidR="000D4F3C" w:rsidRDefault="00AF4553" w:rsidP="003E1F27">
            <w:pPr>
              <w:pStyle w:val="Normalny1"/>
              <w:numPr>
                <w:ilvl w:val="0"/>
                <w:numId w:val="95"/>
              </w:numPr>
            </w:pPr>
            <w:r w:rsidRPr="00AF4553">
              <w:t>Dodatkowo światła LED do jazdy dziennej wbudowane w reflektory główne pojazdu, włączające się automatycznie po uruchomieniu silnika. Fabrycznie montowane przednie światła przeciwmgielne,. Wykonywanie codziennych czynności obsługowych silnika musi być możliwe bez podnoszenia kabiny.</w:t>
            </w:r>
          </w:p>
          <w:p w14:paraId="5F0CB337" w14:textId="77777777" w:rsidR="000D4F3C" w:rsidRDefault="00AF4553" w:rsidP="003E1F27">
            <w:pPr>
              <w:pStyle w:val="Normalny1"/>
              <w:numPr>
                <w:ilvl w:val="0"/>
                <w:numId w:val="95"/>
              </w:numPr>
              <w:shd w:val="clear" w:color="auto" w:fill="FFFFFF"/>
              <w:spacing w:after="3"/>
              <w:ind w:right="222"/>
            </w:pPr>
            <w:r w:rsidRPr="00AF4553">
              <w:t xml:space="preserve">Zamontowane reflektory dalekosiężne. </w:t>
            </w:r>
          </w:p>
          <w:p w14:paraId="05442DF5" w14:textId="77777777" w:rsidR="000D4F3C" w:rsidRDefault="00AF4553" w:rsidP="003E1F27">
            <w:pPr>
              <w:pStyle w:val="Normalny1"/>
              <w:numPr>
                <w:ilvl w:val="0"/>
                <w:numId w:val="95"/>
              </w:numPr>
              <w:shd w:val="clear" w:color="auto" w:fill="FFFFFF"/>
              <w:tabs>
                <w:tab w:val="left" w:pos="2280"/>
              </w:tabs>
              <w:ind w:right="211"/>
            </w:pPr>
            <w:r w:rsidRPr="00AF4553">
              <w:t>Podwozie zabezpieczone przed korozją.</w:t>
            </w:r>
          </w:p>
          <w:p w14:paraId="23A3D5D7" w14:textId="77777777" w:rsidR="00BD13CE" w:rsidRDefault="00BD13CE" w:rsidP="003E1F27">
            <w:pPr>
              <w:pStyle w:val="Normalny1"/>
              <w:numPr>
                <w:ilvl w:val="0"/>
                <w:numId w:val="95"/>
              </w:numPr>
              <w:shd w:val="clear" w:color="auto" w:fill="FFFFFF"/>
              <w:tabs>
                <w:tab w:val="left" w:pos="2280"/>
              </w:tabs>
              <w:ind w:right="211"/>
            </w:pPr>
            <w:r>
              <w:t>Pojazd wyposażony w przedni zaczep holowniczy.</w:t>
            </w:r>
          </w:p>
          <w:p w14:paraId="5F4F57AB" w14:textId="77777777" w:rsidR="000D4F3C" w:rsidRDefault="000D4F3C" w:rsidP="00914259">
            <w:pPr>
              <w:pStyle w:val="Normalny1"/>
              <w:shd w:val="clear" w:color="auto" w:fill="FFFFFF"/>
              <w:tabs>
                <w:tab w:val="left" w:pos="2280"/>
              </w:tabs>
              <w:ind w:right="211"/>
            </w:pPr>
          </w:p>
        </w:tc>
      </w:tr>
      <w:tr w:rsidR="00AF4553" w:rsidRPr="00AF4553" w14:paraId="104F3949" w14:textId="77777777" w:rsidTr="00914259">
        <w:tc>
          <w:tcPr>
            <w:tcW w:w="851" w:type="dxa"/>
            <w:tcBorders>
              <w:top w:val="single" w:sz="4" w:space="0" w:color="000000"/>
              <w:left w:val="single" w:sz="4" w:space="0" w:color="000000"/>
              <w:bottom w:val="single" w:sz="4" w:space="0" w:color="000000"/>
            </w:tcBorders>
          </w:tcPr>
          <w:p w14:paraId="0381E6AF"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97B8086" w14:textId="77777777" w:rsidR="000D4F3C" w:rsidRDefault="00AF4553" w:rsidP="00914259">
            <w:pPr>
              <w:pStyle w:val="Normalny1"/>
              <w:shd w:val="clear" w:color="auto" w:fill="FFFFFF"/>
              <w:ind w:right="211"/>
            </w:pPr>
            <w:r w:rsidRPr="00AF4553">
              <w:rPr>
                <w:b/>
              </w:rPr>
              <w:t>Naczepa</w:t>
            </w:r>
            <w:r w:rsidRPr="00AF4553">
              <w:t xml:space="preserve"> spełniająca poniższe warunki:</w:t>
            </w:r>
          </w:p>
          <w:p w14:paraId="01FE60F4" w14:textId="77777777" w:rsidR="000D4F3C" w:rsidRDefault="00AF4553" w:rsidP="003E1F27">
            <w:pPr>
              <w:pStyle w:val="Normalny1"/>
              <w:numPr>
                <w:ilvl w:val="0"/>
                <w:numId w:val="61"/>
              </w:numPr>
              <w:shd w:val="clear" w:color="auto" w:fill="FFFFFF"/>
              <w:ind w:right="211"/>
            </w:pPr>
            <w:r w:rsidRPr="00AF4553">
              <w:t>Naczepa min. dwuosiowa z ostatnią osią skrętną nadążną</w:t>
            </w:r>
            <w:r w:rsidR="00BD13CE">
              <w:t>,</w:t>
            </w:r>
            <w:r w:rsidR="008C6106" w:rsidRPr="00AF4553">
              <w:t xml:space="preserve"> dostosowana do poruszania z prędkością maksymalną 110 km/h</w:t>
            </w:r>
            <w:r w:rsidRPr="00AF4553">
              <w:t xml:space="preserve">. </w:t>
            </w:r>
          </w:p>
          <w:p w14:paraId="16DA116D" w14:textId="77777777" w:rsidR="000D4F3C" w:rsidRDefault="00AF4553" w:rsidP="003E1F27">
            <w:pPr>
              <w:pStyle w:val="Normalny1"/>
              <w:numPr>
                <w:ilvl w:val="0"/>
                <w:numId w:val="61"/>
              </w:numPr>
              <w:shd w:val="clear" w:color="auto" w:fill="FFFFFF"/>
              <w:ind w:right="211"/>
            </w:pPr>
            <w:r w:rsidRPr="00AF4553">
              <w:t>Zawieszenie pneumatyczne dla wszystkich osi dostosowane do przewozu specjalistycznej aparatury pomiarowej</w:t>
            </w:r>
            <w:r w:rsidR="00BD13CE">
              <w:t>,</w:t>
            </w:r>
            <w:r w:rsidRPr="00AF4553">
              <w:t xml:space="preserve"> z regulacją wysokości. </w:t>
            </w:r>
          </w:p>
          <w:p w14:paraId="46DB34D7" w14:textId="77777777" w:rsidR="000D4F3C" w:rsidRDefault="00AF4553" w:rsidP="003E1F27">
            <w:pPr>
              <w:pStyle w:val="Normalny1"/>
              <w:numPr>
                <w:ilvl w:val="0"/>
                <w:numId w:val="61"/>
              </w:numPr>
              <w:shd w:val="clear" w:color="auto" w:fill="FFFFFF"/>
              <w:ind w:right="211"/>
            </w:pPr>
            <w:r w:rsidRPr="00AF4553">
              <w:t>Zawieszenie dobrane w taki sposób, aby w możliwie maksymalnym stopniu niwelować wstrząsy przenoszone na zabudowę pojazdu.</w:t>
            </w:r>
          </w:p>
          <w:p w14:paraId="6286F1B6" w14:textId="77777777" w:rsidR="000D4F3C" w:rsidRDefault="00AF4553" w:rsidP="003E1F27">
            <w:pPr>
              <w:pStyle w:val="Normalny1"/>
              <w:numPr>
                <w:ilvl w:val="0"/>
                <w:numId w:val="61"/>
              </w:numPr>
              <w:shd w:val="clear" w:color="auto" w:fill="FFFFFF"/>
              <w:ind w:right="211"/>
            </w:pPr>
            <w:r w:rsidRPr="00AF4553">
              <w:t>Ze względu na zakładane stałe eksploatacyjne obciążenie pojazdu, zawieszenie musi być dostosowane do ciągłego obciążenia maksymalną rzeczywistą masą pojazdu</w:t>
            </w:r>
            <w:r w:rsidR="00BD13CE">
              <w:t>, zarówno w pozycji transportowej, jak i pozycji ustabilizowanej przy opróżnionych miechach pneumatycznych.</w:t>
            </w:r>
          </w:p>
          <w:p w14:paraId="6DF3ADEE" w14:textId="77777777" w:rsidR="000D4F3C" w:rsidRDefault="00AF4553" w:rsidP="003E1F27">
            <w:pPr>
              <w:pStyle w:val="Normalny1"/>
              <w:numPr>
                <w:ilvl w:val="0"/>
                <w:numId w:val="61"/>
              </w:numPr>
              <w:shd w:val="clear" w:color="auto" w:fill="FFFFFF"/>
              <w:ind w:right="211"/>
            </w:pPr>
            <w:r w:rsidRPr="00AF4553">
              <w:t xml:space="preserve">Wyposażona w </w:t>
            </w:r>
            <w:r w:rsidR="008C6106">
              <w:t xml:space="preserve">modulator EBS dostosowany do parametrów technicznych naczepy </w:t>
            </w:r>
            <w:r w:rsidRPr="00AF4553">
              <w:t>.</w:t>
            </w:r>
          </w:p>
          <w:p w14:paraId="386462FF" w14:textId="77777777" w:rsidR="000D4F3C" w:rsidRDefault="00AF4553" w:rsidP="003E1F27">
            <w:pPr>
              <w:pStyle w:val="Normalny1"/>
              <w:numPr>
                <w:ilvl w:val="0"/>
                <w:numId w:val="61"/>
              </w:numPr>
            </w:pPr>
            <w:r w:rsidRPr="00AF4553">
              <w:t>Kolorystyka: elementy podwozia – czarne lub szare, błotniki i zderzaki białe, kabina, zabudowa – czerwień sygnałowa (RAL 3000). Jakość lakieru (równość powierzchni, połysk, równomierność położenia) powinna być nie gorsza niż jakość fabrycznego lakieru kładzionego przez producenta na kabinie pojazdu pożarniczego.</w:t>
            </w:r>
          </w:p>
          <w:p w14:paraId="7E369AE3" w14:textId="77777777" w:rsidR="000D4F3C" w:rsidRDefault="00AF4553" w:rsidP="003E1F27">
            <w:pPr>
              <w:pStyle w:val="Normalny1"/>
              <w:numPr>
                <w:ilvl w:val="0"/>
                <w:numId w:val="61"/>
              </w:numPr>
            </w:pPr>
            <w:r w:rsidRPr="00AF4553">
              <w:t>Zewnętrzna warstwa ścian zabudowy wykonana z laminat</w:t>
            </w:r>
            <w:r w:rsidR="00892CE0">
              <w:t>u</w:t>
            </w:r>
            <w:r w:rsidRPr="00AF4553">
              <w:t xml:space="preserve"> i/lub włókn</w:t>
            </w:r>
            <w:r w:rsidR="00892CE0">
              <w:t>a</w:t>
            </w:r>
            <w:r w:rsidRPr="00AF4553">
              <w:t xml:space="preserve"> szklane</w:t>
            </w:r>
            <w:r w:rsidR="00892CE0">
              <w:t>go</w:t>
            </w:r>
            <w:r w:rsidRPr="00AF4553">
              <w:t>.</w:t>
            </w:r>
          </w:p>
          <w:p w14:paraId="0FE0F6E5" w14:textId="77777777" w:rsidR="000D4F3C" w:rsidRDefault="008C6106" w:rsidP="003E1F27">
            <w:pPr>
              <w:pStyle w:val="Normalny1"/>
              <w:numPr>
                <w:ilvl w:val="0"/>
                <w:numId w:val="61"/>
              </w:numPr>
            </w:pPr>
            <w:r w:rsidRPr="008C6106">
              <w:t xml:space="preserve">Naczepa wyposażona w ogumienie uniwersalne (wielosezonowe) o odpowiednim indeksie prędkości. Pełnowymiarowe koło zapasowe umieszczone na naczepie. Zamocowane w sposób umożliwiający 1 - osobową obsługę przy zdejmowaniu oraz zakładaniu. </w:t>
            </w:r>
          </w:p>
          <w:p w14:paraId="446C6F8E" w14:textId="77777777" w:rsidR="000D4F3C" w:rsidRDefault="008C6106" w:rsidP="003E1F27">
            <w:pPr>
              <w:pStyle w:val="Normalny1"/>
              <w:numPr>
                <w:ilvl w:val="0"/>
                <w:numId w:val="61"/>
              </w:numPr>
            </w:pPr>
            <w:r w:rsidRPr="008C6106">
              <w:t xml:space="preserve">Wartości nominalne ciśnienia </w:t>
            </w:r>
            <w:r w:rsidR="00DC6C3B">
              <w:t xml:space="preserve">powietrza w kołach </w:t>
            </w:r>
            <w:r w:rsidRPr="008C6106">
              <w:t>trwale opisane i umieszczone nad kołami.</w:t>
            </w:r>
          </w:p>
          <w:p w14:paraId="0F00758D" w14:textId="77777777" w:rsidR="00447ABE" w:rsidRDefault="00447ABE" w:rsidP="003E1F27">
            <w:pPr>
              <w:pStyle w:val="Normalny1"/>
              <w:numPr>
                <w:ilvl w:val="0"/>
                <w:numId w:val="61"/>
              </w:numPr>
            </w:pPr>
            <w:r>
              <w:t>Praca laboratorium możliwa również przy odpiętym ciągniku siodłowym.</w:t>
            </w:r>
          </w:p>
          <w:p w14:paraId="1FAA6955" w14:textId="77777777" w:rsidR="000D4F3C" w:rsidRDefault="00AF4553" w:rsidP="00914259">
            <w:pPr>
              <w:pStyle w:val="Normalny1"/>
              <w:shd w:val="clear" w:color="auto" w:fill="FFFFFF"/>
              <w:ind w:right="211"/>
            </w:pPr>
            <w:r w:rsidRPr="00AF4553">
              <w:lastRenderedPageBreak/>
              <w:t xml:space="preserve">Wykonawca może zaproponować na etapie realizacji zamówienia koncepcję wykonania zabudowy pojazdu na innym podwoziu - w przypadku, gdy takie rozwiązanie będzie bardziej ergonomiczne dla wykonania zabudowy, ułożenia i przewożenia sprzętu itp., czy też zabudowa będzie bardziej funkcjonalna. </w:t>
            </w:r>
          </w:p>
          <w:p w14:paraId="6797A3D0" w14:textId="77777777" w:rsidR="000D4F3C" w:rsidRDefault="00AF4553" w:rsidP="00914259">
            <w:pPr>
              <w:pStyle w:val="Normalny1"/>
              <w:shd w:val="clear" w:color="auto" w:fill="FFFFFF"/>
              <w:ind w:right="211"/>
            </w:pPr>
            <w:r w:rsidRPr="00AF4553">
              <w:t xml:space="preserve">W takim przypadku Zamawiający dopuszcza zmianę koncepcji. </w:t>
            </w:r>
          </w:p>
          <w:p w14:paraId="3F745CC5" w14:textId="77777777" w:rsidR="000D4F3C" w:rsidRDefault="00AF4553" w:rsidP="00914259">
            <w:pPr>
              <w:pStyle w:val="Normalny1"/>
              <w:shd w:val="clear" w:color="auto" w:fill="FFFFFF"/>
              <w:ind w:right="211"/>
            </w:pPr>
            <w:r w:rsidRPr="00AF4553">
              <w:t xml:space="preserve">Wymaga to bezwzględnie zgody i zatwierdzenia koncepcji wykonania zabudowy przez Zamawiającego. </w:t>
            </w:r>
          </w:p>
          <w:p w14:paraId="6E17D538" w14:textId="77777777" w:rsidR="000D4F3C" w:rsidRDefault="00AF4553" w:rsidP="00914259">
            <w:pPr>
              <w:pStyle w:val="Normalny1"/>
              <w:shd w:val="clear" w:color="auto" w:fill="FFFFFF"/>
              <w:ind w:right="211"/>
            </w:pPr>
            <w:r w:rsidRPr="00AF4553">
              <w:t>Przedmiotowe zmiany nie mogą wpływać na zwiększenie wartości zamówienia</w:t>
            </w:r>
            <w:r w:rsidR="00BD13CE">
              <w:t>.</w:t>
            </w:r>
          </w:p>
          <w:p w14:paraId="235BB583" w14:textId="77777777" w:rsidR="000D4F3C" w:rsidRDefault="000D4F3C" w:rsidP="00914259">
            <w:pPr>
              <w:pStyle w:val="Normalny1"/>
              <w:shd w:val="clear" w:color="auto" w:fill="FFFFFF"/>
              <w:ind w:right="211"/>
            </w:pPr>
          </w:p>
        </w:tc>
      </w:tr>
      <w:tr w:rsidR="00AF4553" w:rsidRPr="00AF4553" w14:paraId="50B19101" w14:textId="77777777" w:rsidTr="00914259">
        <w:tc>
          <w:tcPr>
            <w:tcW w:w="851" w:type="dxa"/>
            <w:tcBorders>
              <w:top w:val="single" w:sz="4" w:space="0" w:color="000000"/>
              <w:left w:val="single" w:sz="4" w:space="0" w:color="000000"/>
              <w:bottom w:val="single" w:sz="4" w:space="0" w:color="000000"/>
            </w:tcBorders>
          </w:tcPr>
          <w:p w14:paraId="4A555F10"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82CD5D5" w14:textId="77777777" w:rsidR="000D4F3C" w:rsidRDefault="00AF4553" w:rsidP="00914259">
            <w:pPr>
              <w:pStyle w:val="Normalny1"/>
              <w:shd w:val="clear" w:color="auto" w:fill="FFFFFF"/>
              <w:ind w:right="211"/>
            </w:pPr>
            <w:r w:rsidRPr="00AF4553">
              <w:t>W przypadku konieczności prowadzenia prac serwisowych na dachu</w:t>
            </w:r>
            <w:r w:rsidR="00BD13CE">
              <w:t>,</w:t>
            </w:r>
            <w:r w:rsidRPr="00AF4553">
              <w:t xml:space="preserve"> pojazd wyposażony w drabinę na stałe umożliwiającą wejście na dach. </w:t>
            </w:r>
          </w:p>
          <w:p w14:paraId="7B14313B" w14:textId="77777777" w:rsidR="000D4F3C" w:rsidRDefault="000D4F3C" w:rsidP="00914259">
            <w:pPr>
              <w:pStyle w:val="Normalny1"/>
              <w:shd w:val="clear" w:color="auto" w:fill="FFFFFF"/>
              <w:ind w:right="211"/>
            </w:pPr>
          </w:p>
        </w:tc>
      </w:tr>
      <w:tr w:rsidR="00AF4553" w:rsidRPr="00AF4553" w14:paraId="6329324C" w14:textId="77777777" w:rsidTr="00914259">
        <w:tc>
          <w:tcPr>
            <w:tcW w:w="851" w:type="dxa"/>
            <w:tcBorders>
              <w:top w:val="single" w:sz="4" w:space="0" w:color="000000"/>
              <w:left w:val="single" w:sz="4" w:space="0" w:color="000000"/>
              <w:bottom w:val="single" w:sz="4" w:space="0" w:color="000000"/>
            </w:tcBorders>
          </w:tcPr>
          <w:p w14:paraId="4714B4D8"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06AA860" w14:textId="77777777" w:rsidR="000D4F3C" w:rsidRDefault="00AF4553" w:rsidP="00914259">
            <w:pPr>
              <w:pStyle w:val="Normalny1"/>
              <w:shd w:val="clear" w:color="auto" w:fill="FFFFFF"/>
              <w:tabs>
                <w:tab w:val="left" w:pos="1429"/>
              </w:tabs>
              <w:ind w:right="211"/>
            </w:pPr>
            <w:r w:rsidRPr="00AF4553">
              <w:t>Na dachu należy oznakować znakiem graficznym miejsca, w których jest zakaz stawania.</w:t>
            </w:r>
          </w:p>
          <w:p w14:paraId="16CA1F8D" w14:textId="77777777" w:rsidR="000D4F3C" w:rsidRDefault="000D4F3C" w:rsidP="00914259">
            <w:pPr>
              <w:pStyle w:val="Normalny1"/>
              <w:shd w:val="clear" w:color="auto" w:fill="FFFFFF"/>
              <w:tabs>
                <w:tab w:val="left" w:pos="1429"/>
              </w:tabs>
              <w:ind w:right="211"/>
            </w:pPr>
          </w:p>
        </w:tc>
      </w:tr>
      <w:tr w:rsidR="00AF4553" w:rsidRPr="00AF4553" w14:paraId="2CCA21FE" w14:textId="77777777" w:rsidTr="00914259">
        <w:tc>
          <w:tcPr>
            <w:tcW w:w="851" w:type="dxa"/>
            <w:tcBorders>
              <w:top w:val="single" w:sz="4" w:space="0" w:color="000000"/>
              <w:left w:val="single" w:sz="4" w:space="0" w:color="000000"/>
              <w:bottom w:val="single" w:sz="4" w:space="0" w:color="000000"/>
            </w:tcBorders>
          </w:tcPr>
          <w:p w14:paraId="3E7B7D4A"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28262CA" w14:textId="77777777" w:rsidR="000D4F3C" w:rsidRDefault="00AF4553" w:rsidP="00914259">
            <w:pPr>
              <w:pStyle w:val="Normalny1"/>
              <w:pBdr>
                <w:top w:val="nil"/>
                <w:left w:val="nil"/>
                <w:bottom w:val="nil"/>
                <w:right w:val="nil"/>
                <w:between w:val="nil"/>
              </w:pBdr>
              <w:shd w:val="clear" w:color="auto" w:fill="FFFFFF"/>
              <w:ind w:right="211"/>
            </w:pPr>
            <w:r w:rsidRPr="00AF4553">
              <w:t>Pojazd wyposażony w przyłącza oraz w instalację zapewniającą:</w:t>
            </w:r>
          </w:p>
          <w:p w14:paraId="7F14B03A" w14:textId="77777777" w:rsidR="000D4F3C" w:rsidRDefault="00AF4553" w:rsidP="003E1F27">
            <w:pPr>
              <w:pStyle w:val="Normalny1"/>
              <w:numPr>
                <w:ilvl w:val="0"/>
                <w:numId w:val="28"/>
              </w:numPr>
              <w:pBdr>
                <w:top w:val="nil"/>
                <w:left w:val="nil"/>
                <w:bottom w:val="nil"/>
                <w:right w:val="nil"/>
                <w:between w:val="nil"/>
              </w:pBdr>
              <w:shd w:val="clear" w:color="auto" w:fill="FFFFFF"/>
              <w:ind w:right="211"/>
            </w:pPr>
            <w:r w:rsidRPr="00AF4553">
              <w:t>po podłączeniu zasilania zewnętrznego 400V - zasilanie laboratorium (wszystkich urządzeń i instalacji). Przewody do zasilania o długości minimum 8 m oraz dodatkowo przewód o długości min. 25 m na zwijadle,</w:t>
            </w:r>
          </w:p>
          <w:p w14:paraId="57B9A0E6" w14:textId="77777777" w:rsidR="000D4F3C" w:rsidRDefault="00AF4553" w:rsidP="003E1F27">
            <w:pPr>
              <w:pStyle w:val="Normalny1"/>
              <w:numPr>
                <w:ilvl w:val="0"/>
                <w:numId w:val="28"/>
              </w:numPr>
              <w:pBdr>
                <w:top w:val="nil"/>
                <w:left w:val="nil"/>
                <w:bottom w:val="nil"/>
                <w:right w:val="nil"/>
                <w:between w:val="nil"/>
              </w:pBdr>
              <w:shd w:val="clear" w:color="auto" w:fill="FFFFFF"/>
              <w:ind w:right="211"/>
            </w:pPr>
            <w:r w:rsidRPr="00AF4553">
              <w:t>po uruchomieniu agregatu prądotwórczego stanowiącego wyposażenie pojazdu - zasilenie laboratorium (wszystkich urządzeń i instalacji) oraz podtrzymanie instalacji samochodowej (m.in. ładowanie akumulatorów).</w:t>
            </w:r>
          </w:p>
          <w:p w14:paraId="075E6CE7" w14:textId="77777777" w:rsidR="000D4F3C" w:rsidRDefault="00AF4553" w:rsidP="003E1F27">
            <w:pPr>
              <w:pStyle w:val="Normalny1"/>
              <w:numPr>
                <w:ilvl w:val="0"/>
                <w:numId w:val="28"/>
              </w:numPr>
              <w:shd w:val="clear" w:color="auto" w:fill="FFFFFF"/>
              <w:ind w:right="211"/>
            </w:pPr>
            <w:r w:rsidRPr="00AF4553">
              <w:t xml:space="preserve">po podłączeniu zasilania zewnętrznego 230V - podtrzymanie instalacji samochodowej (m.in. ładowanie akumulatorów) oraz zasilenie urządzeń i instalacji, które utrzymują laboratorium w gotowości do pracy (wykaz musi zostać uzgodniony z Zamawiającym). </w:t>
            </w:r>
          </w:p>
          <w:p w14:paraId="4C84891F" w14:textId="77777777" w:rsidR="000D4F3C" w:rsidRDefault="00AF4553" w:rsidP="003E1F27">
            <w:pPr>
              <w:pStyle w:val="Normalny1"/>
              <w:numPr>
                <w:ilvl w:val="0"/>
                <w:numId w:val="28"/>
              </w:numPr>
              <w:shd w:val="clear" w:color="auto" w:fill="FFFFFF"/>
              <w:ind w:right="211"/>
            </w:pPr>
            <w:r w:rsidRPr="00AF4553">
              <w:t xml:space="preserve">przyłącze prądu elektrycznego 230V oraz sprężonego powietrza do uzupełniania układu pneumatycznego samochodu z sieci stacjonarnej, automatycznie odłączające się w momencie uruchamiania pojazdu. Umiejscowienie gniazda zostanie podane przez Zamawiającego w trakcie realizacji zamówienia na wniosek Wykonawcy. Przyłącze musi posiadać dodatkową przejściówkę zapewniającą podłączenie do typowego gniazda 230V oraz </w:t>
            </w:r>
            <w:proofErr w:type="spellStart"/>
            <w:r w:rsidRPr="00AF4553">
              <w:t>szybkozłączkę</w:t>
            </w:r>
            <w:proofErr w:type="spellEnd"/>
            <w:r w:rsidRPr="00AF4553">
              <w:t xml:space="preserve"> do podłączenia instalacji pneumatycznej. </w:t>
            </w:r>
          </w:p>
          <w:p w14:paraId="138D54BD" w14:textId="77777777" w:rsidR="000D4F3C" w:rsidRDefault="00AF4553" w:rsidP="003E1F27">
            <w:pPr>
              <w:pStyle w:val="Normalny1"/>
              <w:numPr>
                <w:ilvl w:val="0"/>
                <w:numId w:val="28"/>
              </w:numPr>
              <w:pBdr>
                <w:top w:val="nil"/>
                <w:left w:val="nil"/>
                <w:bottom w:val="nil"/>
                <w:right w:val="nil"/>
                <w:between w:val="nil"/>
              </w:pBdr>
              <w:shd w:val="clear" w:color="auto" w:fill="FFFFFF"/>
              <w:ind w:right="211"/>
            </w:pPr>
            <w:r w:rsidRPr="00AF4553">
              <w:t>pojazd wyposażony w system/urządzenia zapewniające bezpieczną pracę w przypadku jednoczesnego podłączenia wszystkich rodzajów zasilania.</w:t>
            </w:r>
          </w:p>
          <w:p w14:paraId="2FF88E68" w14:textId="77777777" w:rsidR="000D4F3C" w:rsidRDefault="00AF4553" w:rsidP="003E1F27">
            <w:pPr>
              <w:pStyle w:val="Normalny1"/>
              <w:numPr>
                <w:ilvl w:val="0"/>
                <w:numId w:val="28"/>
              </w:numPr>
              <w:shd w:val="clear" w:color="auto" w:fill="FFFFFF"/>
              <w:ind w:right="211"/>
            </w:pPr>
            <w:r w:rsidRPr="00AF4553">
              <w:t>w kabinie kierowcy zamontowana świetlna i dźwiękowa sygnalizacja podłączenia do zewnętrznego źródła</w:t>
            </w:r>
            <w:r w:rsidR="008031BD">
              <w:t xml:space="preserve"> zasilania,</w:t>
            </w:r>
          </w:p>
          <w:p w14:paraId="6D7C0B03" w14:textId="77777777" w:rsidR="000D4F3C" w:rsidRDefault="00AF4553" w:rsidP="003E1F27">
            <w:pPr>
              <w:pStyle w:val="Normalny1"/>
              <w:numPr>
                <w:ilvl w:val="0"/>
                <w:numId w:val="28"/>
              </w:numPr>
              <w:pBdr>
                <w:top w:val="nil"/>
                <w:left w:val="nil"/>
                <w:bottom w:val="nil"/>
                <w:right w:val="nil"/>
                <w:between w:val="nil"/>
              </w:pBdr>
              <w:shd w:val="clear" w:color="auto" w:fill="FFFFFF"/>
              <w:ind w:right="211"/>
            </w:pPr>
            <w:r w:rsidRPr="00AF4553">
              <w:t>przewody do zasilania zewnętrznego układu  elektrycznego i pneumatycznego o długości minimum 8 m</w:t>
            </w:r>
            <w:r w:rsidR="008031BD">
              <w:t>.</w:t>
            </w:r>
          </w:p>
          <w:p w14:paraId="4ABF6D1F" w14:textId="77777777" w:rsidR="000D4F3C" w:rsidRDefault="000D4F3C" w:rsidP="00914259">
            <w:pPr>
              <w:pStyle w:val="Normalny1"/>
              <w:pBdr>
                <w:top w:val="nil"/>
                <w:left w:val="nil"/>
                <w:bottom w:val="nil"/>
                <w:right w:val="nil"/>
                <w:between w:val="nil"/>
              </w:pBdr>
              <w:shd w:val="clear" w:color="auto" w:fill="FFFFFF"/>
              <w:ind w:left="360" w:right="211"/>
            </w:pPr>
          </w:p>
        </w:tc>
      </w:tr>
      <w:tr w:rsidR="00AF4553" w:rsidRPr="00AF4553" w14:paraId="3B83503F" w14:textId="77777777" w:rsidTr="00914259">
        <w:tc>
          <w:tcPr>
            <w:tcW w:w="851" w:type="dxa"/>
            <w:tcBorders>
              <w:top w:val="single" w:sz="4" w:space="0" w:color="000000"/>
              <w:left w:val="single" w:sz="4" w:space="0" w:color="000000"/>
              <w:bottom w:val="single" w:sz="4" w:space="0" w:color="000000"/>
            </w:tcBorders>
          </w:tcPr>
          <w:p w14:paraId="6186DE0B"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E0144DC" w14:textId="77777777" w:rsidR="000D4F3C" w:rsidRDefault="00AF4553" w:rsidP="00914259">
            <w:pPr>
              <w:pStyle w:val="Normalny1"/>
              <w:pBdr>
                <w:top w:val="nil"/>
                <w:left w:val="nil"/>
                <w:bottom w:val="nil"/>
                <w:right w:val="nil"/>
                <w:between w:val="nil"/>
              </w:pBdr>
              <w:shd w:val="clear" w:color="auto" w:fill="FFFFFF"/>
              <w:ind w:right="211"/>
            </w:pPr>
            <w:r w:rsidRPr="00AF4553">
              <w:t>Urządzenia sygnalizacyjno-ostrzegawcze świetlne i dźwiękowe pojazdu uprzywilejowanego składające się co najmniej:</w:t>
            </w:r>
          </w:p>
          <w:p w14:paraId="61BB5EDF" w14:textId="77777777" w:rsidR="000D4F3C" w:rsidRDefault="001151D9" w:rsidP="00914259">
            <w:pPr>
              <w:pStyle w:val="Normalny1"/>
              <w:pBdr>
                <w:top w:val="nil"/>
                <w:left w:val="nil"/>
                <w:bottom w:val="nil"/>
                <w:right w:val="nil"/>
                <w:between w:val="nil"/>
              </w:pBdr>
              <w:shd w:val="clear" w:color="auto" w:fill="FFFFFF"/>
              <w:ind w:right="211"/>
            </w:pPr>
            <w:r>
              <w:t>dla ciągnika siodłowego z:</w:t>
            </w:r>
          </w:p>
          <w:p w14:paraId="6C337EA1" w14:textId="77777777" w:rsidR="000D4F3C" w:rsidRDefault="00DC6C3B" w:rsidP="003E1F27">
            <w:pPr>
              <w:pStyle w:val="Normalny1"/>
              <w:numPr>
                <w:ilvl w:val="0"/>
                <w:numId w:val="30"/>
              </w:numPr>
              <w:pBdr>
                <w:top w:val="nil"/>
                <w:left w:val="nil"/>
                <w:bottom w:val="nil"/>
                <w:right w:val="nil"/>
                <w:between w:val="nil"/>
              </w:pBdr>
              <w:shd w:val="clear" w:color="auto" w:fill="FFFFFF"/>
              <w:tabs>
                <w:tab w:val="left" w:pos="241"/>
              </w:tabs>
              <w:ind w:right="211"/>
            </w:pPr>
            <w:r>
              <w:t xml:space="preserve">dwie lampy sygnalizacyjne niebieskie dookólne w technologii LED (z czego jedna dwufunkcyjna światła niebieskiego i czerwonego) lub </w:t>
            </w:r>
            <w:r w:rsidR="00AF4553" w:rsidRPr="00AF4553">
              <w:t>belka sygnalizacyjna sygnałów w kolorze niebieskim w technologii LED z minimum 6 modułami zamontowana na dachu kabiny kierowcy z możliwością wysyłania sygnałów w kolorze czerwonym (tylko w przypadku jazdy w kolumnie</w:t>
            </w:r>
            <w:r w:rsidR="00DA44A4">
              <w:t xml:space="preserve"> - domyślnie wyłączona</w:t>
            </w:r>
            <w:r w:rsidR="00AF4553" w:rsidRPr="00AF4553">
              <w:t>), bezbarwny klosz,</w:t>
            </w:r>
          </w:p>
          <w:p w14:paraId="0E8DDCBA" w14:textId="77777777" w:rsidR="000D4F3C" w:rsidRDefault="00C6721E" w:rsidP="003E1F27">
            <w:pPr>
              <w:pStyle w:val="Normalny1"/>
              <w:numPr>
                <w:ilvl w:val="0"/>
                <w:numId w:val="30"/>
              </w:numPr>
              <w:pBdr>
                <w:top w:val="nil"/>
                <w:left w:val="nil"/>
                <w:bottom w:val="nil"/>
                <w:right w:val="nil"/>
                <w:between w:val="nil"/>
              </w:pBdr>
              <w:shd w:val="clear" w:color="auto" w:fill="FFFFFF"/>
              <w:ind w:right="211"/>
            </w:pPr>
            <w:proofErr w:type="spellStart"/>
            <w:r>
              <w:t>cztery</w:t>
            </w:r>
            <w:r w:rsidR="00AF4553" w:rsidRPr="00AF4553">
              <w:t>lampy</w:t>
            </w:r>
            <w:proofErr w:type="spellEnd"/>
            <w:r w:rsidR="00AF4553" w:rsidRPr="00AF4553">
              <w:t xml:space="preserve"> sygnalizacyjne niebieskie w technologii LED</w:t>
            </w:r>
            <w:r w:rsidR="002A308A">
              <w:t>, kierunkowe</w:t>
            </w:r>
            <w:r w:rsidR="00AF4553" w:rsidRPr="00AF4553">
              <w:t>, zamontowane z przodu pojazdu na wysokości lusterka wstecznego samochodu osobowego</w:t>
            </w:r>
            <w:r>
              <w:t xml:space="preserve">/dostawczego (po dwie na </w:t>
            </w:r>
            <w:r w:rsidR="00602271">
              <w:t>dwóch</w:t>
            </w:r>
            <w:r>
              <w:t xml:space="preserve"> wysokościach)</w:t>
            </w:r>
            <w:r w:rsidR="00AF4553" w:rsidRPr="00AF4553">
              <w:t>. Każda lampa wyposażona w minimum 6 LED. Soczewka światła z bezbarwnym kloszem (przeźroczyste) świecące na niebiesko (sposób i miejsce montażu zostaną ustalone pomiędzy stronami na etapie realizacji zamówienia).</w:t>
            </w:r>
          </w:p>
          <w:p w14:paraId="73599752" w14:textId="77777777" w:rsidR="000D4F3C" w:rsidRDefault="00AF4553" w:rsidP="003E1F27">
            <w:pPr>
              <w:pStyle w:val="Normalny1"/>
              <w:numPr>
                <w:ilvl w:val="0"/>
                <w:numId w:val="30"/>
              </w:numPr>
              <w:pBdr>
                <w:top w:val="nil"/>
                <w:left w:val="nil"/>
                <w:bottom w:val="nil"/>
                <w:right w:val="nil"/>
                <w:between w:val="nil"/>
              </w:pBdr>
              <w:shd w:val="clear" w:color="auto" w:fill="FFFFFF"/>
              <w:ind w:right="211"/>
            </w:pPr>
            <w:r w:rsidRPr="00AF4553">
              <w:t>dwie lampy sygnalizacyjne niebieskie w technologii LED</w:t>
            </w:r>
            <w:r w:rsidR="002A308A">
              <w:t>, kierunkowe</w:t>
            </w:r>
            <w:r w:rsidRPr="00AF4553">
              <w:t>, zamontowane w przednim zderzaku, widoczne jednocześnie z boku i przodu pojazdu. Każda lampa wyposażona w minimum 6 LED. Soczewka światła z bezbarwnym kloszem (przeźroczyste) świecące na niebiesko (sposób i miejsce montażu zostaną ustalone pomiędzy stronami na etapie realizacji zamówienia).</w:t>
            </w:r>
          </w:p>
          <w:p w14:paraId="4F0F1721" w14:textId="77777777" w:rsidR="000D4F3C" w:rsidRDefault="00AF4553" w:rsidP="003E1F27">
            <w:pPr>
              <w:pStyle w:val="Normalny1"/>
              <w:numPr>
                <w:ilvl w:val="0"/>
                <w:numId w:val="30"/>
              </w:numPr>
              <w:pBdr>
                <w:top w:val="nil"/>
                <w:left w:val="nil"/>
                <w:bottom w:val="nil"/>
                <w:right w:val="nil"/>
                <w:between w:val="nil"/>
              </w:pBdr>
              <w:shd w:val="clear" w:color="auto" w:fill="FFFFFF"/>
              <w:tabs>
                <w:tab w:val="left" w:pos="383"/>
              </w:tabs>
              <w:ind w:right="211"/>
            </w:pPr>
            <w:r w:rsidRPr="00AF4553">
              <w:t xml:space="preserve">dwa odrębne sygnały pneumatyczne o natężeniu min. 115 </w:t>
            </w:r>
            <w:proofErr w:type="spellStart"/>
            <w:r w:rsidRPr="00AF4553">
              <w:t>dB</w:t>
            </w:r>
            <w:proofErr w:type="spellEnd"/>
            <w:r w:rsidRPr="00AF4553">
              <w:t>. Jeden uruchamiany przy kierownicy, drugi uruchamiany przyciskiem umieszczonym w bliskim otoczeniu fotela dowódcy,</w:t>
            </w:r>
          </w:p>
          <w:p w14:paraId="10F72E06" w14:textId="77777777" w:rsidR="000D4F3C" w:rsidRDefault="00AF4553" w:rsidP="003E1F27">
            <w:pPr>
              <w:pStyle w:val="Normalny1"/>
              <w:numPr>
                <w:ilvl w:val="0"/>
                <w:numId w:val="30"/>
              </w:numPr>
              <w:pBdr>
                <w:top w:val="nil"/>
                <w:left w:val="nil"/>
                <w:bottom w:val="nil"/>
                <w:right w:val="nil"/>
                <w:between w:val="nil"/>
              </w:pBdr>
              <w:shd w:val="clear" w:color="auto" w:fill="FFFFFF"/>
              <w:tabs>
                <w:tab w:val="left" w:pos="383"/>
              </w:tabs>
              <w:ind w:right="211"/>
            </w:pPr>
            <w:r w:rsidRPr="00AF4553">
              <w:lastRenderedPageBreak/>
              <w:t>dwie lampy sygnalizacyjne niebieskie w technologii LED</w:t>
            </w:r>
            <w:r w:rsidR="002A308A">
              <w:t>, kierunkowe,</w:t>
            </w:r>
            <w:r w:rsidRPr="00AF4553">
              <w:t xml:space="preserve"> zamontowane w tylnej części zabudowy lub na tylnej ścianie, z możliwością wyłączenia z kabiny kierowcy. Każda lampa wyposażona w minimum 6 LED. Soczewka światła z bezbarwnym kloszem (przeźroczyste) świecące na niebiesko (sposób i miejsce montażu zostaną ustalone pomiędzy stronami na etapie realizacji zamówienia).</w:t>
            </w:r>
          </w:p>
          <w:p w14:paraId="75AD5845" w14:textId="77777777" w:rsidR="000D4F3C" w:rsidRDefault="00AF4553" w:rsidP="003E1F27">
            <w:pPr>
              <w:pStyle w:val="Normalny1"/>
              <w:numPr>
                <w:ilvl w:val="0"/>
                <w:numId w:val="30"/>
              </w:numPr>
              <w:pBdr>
                <w:top w:val="nil"/>
                <w:left w:val="nil"/>
                <w:bottom w:val="nil"/>
                <w:right w:val="nil"/>
                <w:between w:val="nil"/>
              </w:pBdr>
              <w:shd w:val="clear" w:color="auto" w:fill="FFFFFF"/>
              <w:tabs>
                <w:tab w:val="left" w:pos="383"/>
              </w:tabs>
              <w:ind w:right="211"/>
            </w:pPr>
            <w:r w:rsidRPr="00AF4553">
              <w:t xml:space="preserve">urządzenie dźwiękowe (min. 3 modulowane tony zmieniane przyciskiem sygnału przy kierownicy) wyposażone w funkcję megafonu. Wzmacniacz o mocy 200 W (lub 2x100W) wraz z głośnikiem o mocy min 200 W (lub 2x100W) - głośnik do montażu wpuszczanego w zderzaku lub w masce silnika pojazdu, odporny na oddziaływanie czynników atmosferycznych. Miejsce zamocowania sterownika i mikrofonu w kabinie zapewniające łatwy dostęp dla kierowcy oraz dowódcy. </w:t>
            </w:r>
          </w:p>
          <w:p w14:paraId="162042D5" w14:textId="77777777" w:rsidR="000D4F3C" w:rsidRDefault="00C6721E" w:rsidP="00914259">
            <w:pPr>
              <w:pStyle w:val="Normalny1"/>
              <w:pBdr>
                <w:top w:val="nil"/>
                <w:left w:val="nil"/>
                <w:bottom w:val="nil"/>
                <w:right w:val="nil"/>
                <w:between w:val="nil"/>
              </w:pBdr>
              <w:shd w:val="clear" w:color="auto" w:fill="FFFFFF"/>
              <w:ind w:right="211"/>
            </w:pPr>
            <w:r>
              <w:t>dla naczepy z:</w:t>
            </w:r>
          </w:p>
          <w:p w14:paraId="6EB0B147" w14:textId="77777777" w:rsidR="000D4F3C" w:rsidRDefault="002A308A" w:rsidP="003E1F27">
            <w:pPr>
              <w:pStyle w:val="Normalny1"/>
              <w:numPr>
                <w:ilvl w:val="0"/>
                <w:numId w:val="30"/>
              </w:numPr>
              <w:pBdr>
                <w:top w:val="nil"/>
                <w:left w:val="nil"/>
                <w:bottom w:val="nil"/>
                <w:right w:val="nil"/>
                <w:between w:val="nil"/>
              </w:pBdr>
              <w:shd w:val="clear" w:color="auto" w:fill="FFFFFF"/>
              <w:ind w:right="211"/>
            </w:pPr>
            <w:r>
              <w:t>dwie</w:t>
            </w:r>
            <w:r w:rsidRPr="00AF4553">
              <w:t xml:space="preserve"> lampy sygnalizacyjne niebieskie w technologii LED</w:t>
            </w:r>
            <w:r>
              <w:t>, dookólne</w:t>
            </w:r>
            <w:r w:rsidRPr="00AF4553">
              <w:t xml:space="preserve">, zamontowane z przodu </w:t>
            </w:r>
            <w:r>
              <w:t xml:space="preserve">naczepy </w:t>
            </w:r>
            <w:r w:rsidRPr="00AF4553">
              <w:t xml:space="preserve">na </w:t>
            </w:r>
            <w:r>
              <w:t>dachu.</w:t>
            </w:r>
            <w:r w:rsidRPr="00AF4553">
              <w:t xml:space="preserve"> Soczewka światła z bezbarwnym kloszem (przeźroczyste) świecące na niebiesko (sposób i miejsce montażu zostaną ustalone pomiędzy stronami n</w:t>
            </w:r>
            <w:r>
              <w:t>a etapie realizacji zamówienia),</w:t>
            </w:r>
          </w:p>
          <w:p w14:paraId="0B8DF113" w14:textId="77777777" w:rsidR="000D4F3C" w:rsidRDefault="002A308A" w:rsidP="003E1F27">
            <w:pPr>
              <w:pStyle w:val="Normalny1"/>
              <w:numPr>
                <w:ilvl w:val="0"/>
                <w:numId w:val="30"/>
              </w:numPr>
              <w:pBdr>
                <w:top w:val="nil"/>
                <w:left w:val="nil"/>
                <w:bottom w:val="nil"/>
                <w:right w:val="nil"/>
                <w:between w:val="nil"/>
              </w:pBdr>
              <w:shd w:val="clear" w:color="auto" w:fill="FFFFFF"/>
              <w:ind w:right="211"/>
            </w:pPr>
            <w:r>
              <w:t>jedna</w:t>
            </w:r>
            <w:r w:rsidRPr="00AF4553">
              <w:t xml:space="preserve"> lamp</w:t>
            </w:r>
            <w:r>
              <w:t>a</w:t>
            </w:r>
            <w:r w:rsidRPr="00AF4553">
              <w:t xml:space="preserve"> sygnalizacyjn</w:t>
            </w:r>
            <w:r>
              <w:t>a</w:t>
            </w:r>
            <w:r w:rsidRPr="00AF4553">
              <w:t xml:space="preserve"> niebiesk</w:t>
            </w:r>
            <w:r>
              <w:t>a</w:t>
            </w:r>
            <w:r w:rsidRPr="00AF4553">
              <w:t xml:space="preserve"> w technologii LED</w:t>
            </w:r>
            <w:r>
              <w:t>, dookólne</w:t>
            </w:r>
            <w:r w:rsidRPr="00AF4553">
              <w:t xml:space="preserve">, zamontowane z </w:t>
            </w:r>
            <w:r>
              <w:t xml:space="preserve">tyłu po lewej stronie naczepy </w:t>
            </w:r>
            <w:r w:rsidRPr="00AF4553">
              <w:t xml:space="preserve">na </w:t>
            </w:r>
            <w:r>
              <w:t>dachu.</w:t>
            </w:r>
            <w:r w:rsidRPr="00AF4553">
              <w:t xml:space="preserve"> Soczewka światła z bezbarwnym kloszem (przeźroczyste) świecące na niebiesko (sposób i miejsce montażu zostaną ustalone pomiędzy stronami n</w:t>
            </w:r>
            <w:r>
              <w:t xml:space="preserve">a etapie realizacji zamówienia). Lampa z możliwością </w:t>
            </w:r>
            <w:r w:rsidR="00DA44A4">
              <w:t>wyłączenia/włączenia</w:t>
            </w:r>
            <w:r>
              <w:t xml:space="preserve"> podczas jazdy w kolumnie,</w:t>
            </w:r>
          </w:p>
          <w:p w14:paraId="5F66182D" w14:textId="77777777" w:rsidR="000D4F3C" w:rsidRDefault="002A308A" w:rsidP="003E1F27">
            <w:pPr>
              <w:pStyle w:val="Normalny1"/>
              <w:numPr>
                <w:ilvl w:val="0"/>
                <w:numId w:val="30"/>
              </w:numPr>
              <w:pBdr>
                <w:top w:val="nil"/>
                <w:left w:val="nil"/>
                <w:bottom w:val="nil"/>
                <w:right w:val="nil"/>
                <w:between w:val="nil"/>
              </w:pBdr>
              <w:shd w:val="clear" w:color="auto" w:fill="FFFFFF"/>
              <w:ind w:right="211"/>
            </w:pPr>
            <w:r>
              <w:t>jedna</w:t>
            </w:r>
            <w:r w:rsidRPr="00AF4553">
              <w:t xml:space="preserve"> lamp</w:t>
            </w:r>
            <w:r>
              <w:t>a</w:t>
            </w:r>
            <w:r w:rsidRPr="00AF4553">
              <w:t xml:space="preserve"> </w:t>
            </w:r>
            <w:proofErr w:type="spellStart"/>
            <w:r w:rsidRPr="00AF4553">
              <w:t>sygnalizacyjn</w:t>
            </w:r>
            <w:r>
              <w:t>aczerwona</w:t>
            </w:r>
            <w:proofErr w:type="spellEnd"/>
            <w:r>
              <w:t xml:space="preserve"> </w:t>
            </w:r>
            <w:r w:rsidRPr="00AF4553">
              <w:t>w technologii LED</w:t>
            </w:r>
            <w:r>
              <w:t>, dookólne</w:t>
            </w:r>
            <w:r w:rsidRPr="00AF4553">
              <w:t xml:space="preserve">, zamontowane z </w:t>
            </w:r>
            <w:r>
              <w:t xml:space="preserve">tyłu po prawej stronie naczepy </w:t>
            </w:r>
            <w:r w:rsidRPr="00AF4553">
              <w:t xml:space="preserve">na </w:t>
            </w:r>
            <w:r>
              <w:t>dachu.</w:t>
            </w:r>
            <w:r w:rsidRPr="00AF4553">
              <w:t xml:space="preserve"> Soczewka światła z bezbarwnym kloszem (przeźroczyste) świecące na </w:t>
            </w:r>
            <w:r>
              <w:t>czerwono</w:t>
            </w:r>
            <w:r w:rsidRPr="00AF4553">
              <w:t xml:space="preserve"> (sposób i miejsce montażu zostaną ustalone pomiędzy stronami n</w:t>
            </w:r>
            <w:r>
              <w:t>a etapie realizacji zamówienia). Lampa z możliwością włączenia</w:t>
            </w:r>
            <w:r w:rsidR="00DA44A4">
              <w:t>/włączenia</w:t>
            </w:r>
            <w:r>
              <w:t xml:space="preserve"> podczas jazdy w kolumnie – włączana razem ze światłem czerwonym w belce ciągnika siodłowego (domyślnie wył</w:t>
            </w:r>
            <w:r w:rsidR="00DA44A4">
              <w:t>ą</w:t>
            </w:r>
            <w:r>
              <w:t>czona),</w:t>
            </w:r>
          </w:p>
          <w:p w14:paraId="6ABA71FA" w14:textId="77777777" w:rsidR="000D4F3C" w:rsidRDefault="00DA44A4" w:rsidP="003E1F27">
            <w:pPr>
              <w:pStyle w:val="Normalny1"/>
              <w:numPr>
                <w:ilvl w:val="0"/>
                <w:numId w:val="30"/>
              </w:numPr>
              <w:pBdr>
                <w:top w:val="nil"/>
                <w:left w:val="nil"/>
                <w:bottom w:val="nil"/>
                <w:right w:val="nil"/>
                <w:between w:val="nil"/>
              </w:pBdr>
              <w:shd w:val="clear" w:color="auto" w:fill="FFFFFF"/>
              <w:ind w:right="211"/>
            </w:pPr>
            <w:r w:rsidRPr="00AF4553">
              <w:t>lampy sygnalizacyjne niebieskie typu LED</w:t>
            </w:r>
            <w:r>
              <w:t xml:space="preserve">, kierunkowe, </w:t>
            </w:r>
            <w:r w:rsidRPr="00AF4553">
              <w:t xml:space="preserve">zamontowane po minimum </w:t>
            </w:r>
            <w:r>
              <w:t>trzy</w:t>
            </w:r>
            <w:r w:rsidRPr="00AF4553">
              <w:t xml:space="preserve"> na każdym boku zabudowy </w:t>
            </w:r>
            <w:r>
              <w:t>naczepy</w:t>
            </w:r>
            <w:r w:rsidRPr="00AF4553">
              <w:t xml:space="preserve">, w </w:t>
            </w:r>
            <w:r w:rsidR="00AE268D" w:rsidRPr="00751AFD">
              <w:rPr>
                <w:u w:val="single"/>
              </w:rPr>
              <w:t>górnej</w:t>
            </w:r>
            <w:r w:rsidRPr="00AF4553">
              <w:t xml:space="preserve"> części zabudowy</w:t>
            </w:r>
            <w:r>
              <w:t xml:space="preserve"> oraz </w:t>
            </w:r>
            <w:r w:rsidRPr="00AF4553">
              <w:t>lampy sygnalizacyjne niebieskie typu LED</w:t>
            </w:r>
            <w:r>
              <w:t xml:space="preserve">, kierunkowe, </w:t>
            </w:r>
            <w:r w:rsidRPr="00AF4553">
              <w:t xml:space="preserve">zamontowane po minimum </w:t>
            </w:r>
            <w:r>
              <w:t>cztery</w:t>
            </w:r>
            <w:r w:rsidRPr="00AF4553">
              <w:t xml:space="preserve"> na każdym boku zabudowy </w:t>
            </w:r>
            <w:r>
              <w:t>naczepy</w:t>
            </w:r>
            <w:r w:rsidRPr="00AF4553">
              <w:t xml:space="preserve">, w </w:t>
            </w:r>
            <w:r>
              <w:t>dolnej</w:t>
            </w:r>
            <w:r w:rsidRPr="00AF4553">
              <w:t xml:space="preserve"> 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6 LED. Soczewka światła z bezbarwnym kloszem (przeźroczyste) świecące na niebiesko (sposób i miejsce montażu zostaną ustalone pomiędzy stronami na etapie realizacji zamówienia).</w:t>
            </w:r>
          </w:p>
          <w:p w14:paraId="0DB378C9" w14:textId="77777777" w:rsidR="000D4F3C" w:rsidRDefault="00DA44A4" w:rsidP="003E1F27">
            <w:pPr>
              <w:pStyle w:val="Normalny1"/>
              <w:numPr>
                <w:ilvl w:val="0"/>
                <w:numId w:val="30"/>
              </w:numPr>
              <w:pBdr>
                <w:top w:val="nil"/>
                <w:left w:val="nil"/>
                <w:bottom w:val="nil"/>
                <w:right w:val="nil"/>
                <w:between w:val="nil"/>
              </w:pBdr>
              <w:shd w:val="clear" w:color="auto" w:fill="FFFFFF"/>
              <w:ind w:right="211"/>
            </w:pPr>
            <w:r w:rsidRPr="00AF4553">
              <w:t>lampy sygnalizacyjne niebieskie typu LED</w:t>
            </w:r>
            <w:r>
              <w:t xml:space="preserve">, kierunkowe, </w:t>
            </w:r>
            <w:r w:rsidRPr="00AF4553">
              <w:t xml:space="preserve">zamontowane po minimum </w:t>
            </w:r>
            <w:r>
              <w:t>cztery</w:t>
            </w:r>
            <w:r w:rsidRPr="00AF4553">
              <w:t xml:space="preserve"> na każdym boku zabudowy </w:t>
            </w:r>
            <w:r>
              <w:t>naczepy</w:t>
            </w:r>
            <w:r w:rsidRPr="00AF4553">
              <w:t xml:space="preserve">, w </w:t>
            </w:r>
            <w:r w:rsidR="00AE268D" w:rsidRPr="00751AFD">
              <w:rPr>
                <w:u w:val="single"/>
              </w:rPr>
              <w:t xml:space="preserve">dolnej </w:t>
            </w:r>
            <w:r w:rsidRPr="00AF4553">
              <w:t>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6 LED. Soczewka światła z bezbarwnym kloszem (przeźroczyste) świecące na niebiesko (sposób i miejsce montażu zostaną ustalone pomiędzy stronami na etapie realizacji zamówienia).</w:t>
            </w:r>
          </w:p>
          <w:p w14:paraId="392D7F40" w14:textId="77777777" w:rsidR="000D4F3C" w:rsidRDefault="000D4F3C" w:rsidP="00914259">
            <w:pPr>
              <w:pStyle w:val="Normalny1"/>
              <w:pBdr>
                <w:top w:val="nil"/>
                <w:left w:val="nil"/>
                <w:bottom w:val="nil"/>
                <w:right w:val="nil"/>
                <w:between w:val="nil"/>
              </w:pBdr>
              <w:shd w:val="clear" w:color="auto" w:fill="FFFFFF"/>
              <w:ind w:right="211"/>
            </w:pPr>
          </w:p>
          <w:p w14:paraId="217797FD" w14:textId="77777777" w:rsidR="000D4F3C" w:rsidRDefault="005818A8" w:rsidP="00914259">
            <w:pPr>
              <w:pStyle w:val="Normalny1"/>
              <w:shd w:val="clear" w:color="auto" w:fill="FFFFFF"/>
              <w:ind w:right="211"/>
              <w:jc w:val="both"/>
              <w:rPr>
                <w:b/>
              </w:rPr>
            </w:pPr>
            <w:r w:rsidRPr="005818A8">
              <w:rPr>
                <w:b/>
              </w:rPr>
              <w:t xml:space="preserve">Szczegóły dotyczące miejsca montażu </w:t>
            </w:r>
            <w:r w:rsidR="00DA44A4">
              <w:rPr>
                <w:b/>
              </w:rPr>
              <w:t xml:space="preserve">oraz wielkości wszystkich lamp oraz belki </w:t>
            </w:r>
            <w:r w:rsidRPr="005818A8">
              <w:rPr>
                <w:b/>
              </w:rPr>
              <w:t xml:space="preserve">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p w14:paraId="040E814E" w14:textId="77777777" w:rsidR="000D4F3C" w:rsidRDefault="000D4F3C" w:rsidP="00914259">
            <w:pPr>
              <w:pStyle w:val="Normalny1"/>
              <w:shd w:val="clear" w:color="auto" w:fill="FFFFFF"/>
              <w:ind w:right="211"/>
              <w:jc w:val="both"/>
              <w:rPr>
                <w:b/>
                <w:sz w:val="28"/>
                <w:szCs w:val="28"/>
              </w:rPr>
            </w:pPr>
          </w:p>
        </w:tc>
      </w:tr>
      <w:tr w:rsidR="00AF4553" w:rsidRPr="00AF4553" w14:paraId="328243A8" w14:textId="77777777" w:rsidTr="00914259">
        <w:tc>
          <w:tcPr>
            <w:tcW w:w="851" w:type="dxa"/>
            <w:tcBorders>
              <w:top w:val="single" w:sz="4" w:space="0" w:color="000000"/>
              <w:left w:val="single" w:sz="4" w:space="0" w:color="000000"/>
              <w:bottom w:val="single" w:sz="4" w:space="0" w:color="000000"/>
            </w:tcBorders>
          </w:tcPr>
          <w:p w14:paraId="37AA6298"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E9535AA" w14:textId="77777777" w:rsidR="000D4F3C" w:rsidRDefault="00AF4553" w:rsidP="00914259">
            <w:pPr>
              <w:pStyle w:val="Normalny1"/>
              <w:pBdr>
                <w:top w:val="nil"/>
                <w:left w:val="nil"/>
                <w:bottom w:val="nil"/>
                <w:right w:val="nil"/>
                <w:between w:val="nil"/>
              </w:pBdr>
              <w:spacing w:after="27"/>
              <w:ind w:left="72" w:right="222"/>
            </w:pPr>
            <w:r w:rsidRPr="00AF4553">
              <w:t xml:space="preserve">Kabina kierowcy wyposażona w co najmniej: </w:t>
            </w:r>
          </w:p>
          <w:p w14:paraId="5D38896E" w14:textId="77777777" w:rsidR="000D4F3C" w:rsidRDefault="00AF4553" w:rsidP="003E1F27">
            <w:pPr>
              <w:pStyle w:val="Normalny1"/>
              <w:numPr>
                <w:ilvl w:val="0"/>
                <w:numId w:val="43"/>
              </w:numPr>
              <w:pBdr>
                <w:top w:val="nil"/>
                <w:left w:val="nil"/>
                <w:bottom w:val="nil"/>
                <w:right w:val="nil"/>
                <w:between w:val="nil"/>
              </w:pBdr>
              <w:shd w:val="clear" w:color="auto" w:fill="FFFFFF"/>
              <w:spacing w:after="1"/>
              <w:ind w:right="222"/>
            </w:pPr>
            <w:r w:rsidRPr="00AF4553">
              <w:t>indywidualne oświetlenie przy siedzeniu dowódcy,</w:t>
            </w:r>
          </w:p>
          <w:p w14:paraId="5CFD3686" w14:textId="77777777" w:rsidR="000D4F3C" w:rsidRDefault="00AF4553" w:rsidP="003E1F27">
            <w:pPr>
              <w:pStyle w:val="Normalny1"/>
              <w:numPr>
                <w:ilvl w:val="0"/>
                <w:numId w:val="43"/>
              </w:numPr>
              <w:pBdr>
                <w:top w:val="nil"/>
                <w:left w:val="nil"/>
                <w:bottom w:val="nil"/>
                <w:right w:val="nil"/>
                <w:between w:val="nil"/>
              </w:pBdr>
              <w:shd w:val="clear" w:color="auto" w:fill="FFFFFF"/>
              <w:spacing w:after="1"/>
              <w:ind w:right="222"/>
            </w:pPr>
            <w:r w:rsidRPr="00AF4553">
              <w:t>oświetlenie wnętrza do czytania i jazdy w nocy,</w:t>
            </w:r>
          </w:p>
          <w:p w14:paraId="79218C4A" w14:textId="77777777" w:rsidR="001E72E6" w:rsidRDefault="001E72E6" w:rsidP="003E1F27">
            <w:pPr>
              <w:pStyle w:val="Normalny1"/>
              <w:numPr>
                <w:ilvl w:val="0"/>
                <w:numId w:val="43"/>
              </w:numPr>
              <w:pBdr>
                <w:top w:val="nil"/>
                <w:left w:val="nil"/>
                <w:bottom w:val="nil"/>
                <w:right w:val="nil"/>
                <w:between w:val="nil"/>
              </w:pBdr>
              <w:shd w:val="clear" w:color="auto" w:fill="FFFFFF"/>
              <w:spacing w:after="1"/>
              <w:ind w:right="222"/>
            </w:pPr>
            <w:r>
              <w:t>rozkładany stolik przy siedzeniu pasażera,</w:t>
            </w:r>
          </w:p>
          <w:p w14:paraId="170FFC61" w14:textId="77777777" w:rsidR="000D4F3C" w:rsidRDefault="00AF4553" w:rsidP="003E1F27">
            <w:pPr>
              <w:pStyle w:val="Normalny1"/>
              <w:numPr>
                <w:ilvl w:val="0"/>
                <w:numId w:val="43"/>
              </w:numPr>
              <w:pBdr>
                <w:top w:val="nil"/>
                <w:left w:val="nil"/>
                <w:bottom w:val="nil"/>
                <w:right w:val="nil"/>
                <w:between w:val="nil"/>
              </w:pBdr>
              <w:shd w:val="clear" w:color="auto" w:fill="FFFFFF"/>
              <w:spacing w:after="3"/>
              <w:ind w:right="222"/>
            </w:pPr>
            <w:r w:rsidRPr="00AF4553">
              <w:t xml:space="preserve">instalację klimatyzacyjną kabiny, </w:t>
            </w:r>
          </w:p>
          <w:p w14:paraId="5B51D4B4" w14:textId="77777777" w:rsidR="000D4F3C" w:rsidRDefault="00AF4553" w:rsidP="003E1F27">
            <w:pPr>
              <w:pStyle w:val="Normalny1"/>
              <w:numPr>
                <w:ilvl w:val="0"/>
                <w:numId w:val="43"/>
              </w:numPr>
              <w:pBdr>
                <w:top w:val="nil"/>
                <w:left w:val="nil"/>
                <w:bottom w:val="nil"/>
                <w:right w:val="nil"/>
                <w:between w:val="nil"/>
              </w:pBdr>
              <w:shd w:val="clear" w:color="auto" w:fill="FFFFFF"/>
              <w:ind w:right="222"/>
            </w:pPr>
            <w:r w:rsidRPr="00AF4553">
              <w:lastRenderedPageBreak/>
              <w:t>niezależny układ ogrzewania, klimatyzacji i wentylacji kabiny działający niezależnie od pracy silnika pojazdu,  układ klimatyzacji zapewniający niezależne sterowanie temperatury  (ustawienia  ze skokiem min. 1</w:t>
            </w:r>
            <w:r w:rsidRPr="00AF4553">
              <w:rPr>
                <w:b/>
                <w:vertAlign w:val="superscript"/>
              </w:rPr>
              <w:t>o</w:t>
            </w:r>
            <w:r w:rsidRPr="00AF4553">
              <w:t>C) z przedziału o wydajności umożliwiającej utrzymanie temperatury we wnętrzu o 8 °C poniżej temperatury powietrza zewnętrznego (należy przyjąć max +35°C powietrza na zewnątrz),</w:t>
            </w:r>
          </w:p>
          <w:p w14:paraId="6D59D175" w14:textId="77777777" w:rsidR="000D4F3C" w:rsidRDefault="00AF4553" w:rsidP="003E1F27">
            <w:pPr>
              <w:pStyle w:val="Normalny1"/>
              <w:numPr>
                <w:ilvl w:val="0"/>
                <w:numId w:val="43"/>
              </w:numPr>
              <w:pBdr>
                <w:top w:val="nil"/>
                <w:left w:val="nil"/>
                <w:bottom w:val="nil"/>
                <w:right w:val="nil"/>
                <w:between w:val="nil"/>
              </w:pBdr>
              <w:shd w:val="clear" w:color="auto" w:fill="FFFFFF"/>
              <w:spacing w:after="3"/>
              <w:ind w:right="222"/>
            </w:pPr>
            <w:r w:rsidRPr="00AF4553">
              <w:t xml:space="preserve">reflektor LED (szperacz), </w:t>
            </w:r>
          </w:p>
          <w:p w14:paraId="29C56E11" w14:textId="77777777" w:rsidR="008E5375" w:rsidRDefault="008E5375" w:rsidP="003E1F27">
            <w:pPr>
              <w:pStyle w:val="Akapitzlist"/>
              <w:numPr>
                <w:ilvl w:val="0"/>
                <w:numId w:val="43"/>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8E5375">
              <w:rPr>
                <w:rFonts w:ascii="Times New Roman" w:eastAsia="Times New Roman" w:hAnsi="Times New Roman" w:cs="Times New Roman"/>
                <w:sz w:val="20"/>
                <w:szCs w:val="20"/>
                <w:lang w:eastAsia="pl-PL"/>
              </w:rPr>
              <w:t>wie latarki LED akumulatorowe, wodoszczelne IP67, wraz z przystosowaną do nich ładowarką zamontowaną w zamykanym schowku</w:t>
            </w:r>
            <w:r>
              <w:rPr>
                <w:rFonts w:ascii="Times New Roman" w:eastAsia="Times New Roman" w:hAnsi="Times New Roman" w:cs="Times New Roman"/>
                <w:sz w:val="20"/>
                <w:szCs w:val="20"/>
                <w:lang w:eastAsia="pl-PL"/>
              </w:rPr>
              <w:t>,</w:t>
            </w:r>
          </w:p>
          <w:p w14:paraId="161C3FB2" w14:textId="77777777" w:rsidR="00C53595" w:rsidRPr="00C53595" w:rsidRDefault="00C53595" w:rsidP="003E1F27">
            <w:pPr>
              <w:pStyle w:val="Akapitzlist"/>
              <w:numPr>
                <w:ilvl w:val="0"/>
                <w:numId w:val="43"/>
              </w:numPr>
              <w:spacing w:after="0"/>
              <w:ind w:left="21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C53595">
              <w:rPr>
                <w:rFonts w:ascii="Times New Roman" w:eastAsia="Times New Roman" w:hAnsi="Times New Roman" w:cs="Times New Roman"/>
                <w:sz w:val="20"/>
                <w:szCs w:val="20"/>
                <w:lang w:eastAsia="pl-PL"/>
              </w:rPr>
              <w:t>wie latarki czołowe:</w:t>
            </w:r>
          </w:p>
          <w:p w14:paraId="54C44802" w14:textId="77777777" w:rsidR="000E2308" w:rsidRDefault="00C53595" w:rsidP="00751AFD">
            <w:pPr>
              <w:ind w:left="720"/>
            </w:pPr>
            <w:r w:rsidRPr="00C53595">
              <w:t xml:space="preserve">• Wodoszczelne do 5 m, o stopniu ochrony co najmniej IP x8. </w:t>
            </w:r>
          </w:p>
          <w:p w14:paraId="090B6559" w14:textId="77777777" w:rsidR="000E2308" w:rsidRDefault="00C53595" w:rsidP="00751AFD">
            <w:pPr>
              <w:ind w:left="720"/>
            </w:pPr>
            <w:r w:rsidRPr="00C53595">
              <w:t>• Podwójne źródło światła:</w:t>
            </w:r>
          </w:p>
          <w:p w14:paraId="153BBB09" w14:textId="77777777" w:rsidR="000E2308" w:rsidRDefault="00C53595" w:rsidP="00751AFD">
            <w:pPr>
              <w:ind w:left="720"/>
            </w:pPr>
            <w:r w:rsidRPr="00C53595">
              <w:t xml:space="preserve">    - reflektor dalekiego zasięgu z żarówką halogenową, </w:t>
            </w:r>
          </w:p>
          <w:p w14:paraId="2F83087C" w14:textId="0F6A03E8" w:rsidR="000E2308" w:rsidRDefault="00C53595" w:rsidP="00751AFD">
            <w:pPr>
              <w:ind w:left="720"/>
            </w:pPr>
            <w:r w:rsidRPr="00C53595">
              <w:t xml:space="preserve">    - reflektor bliskiego zasięgu z diodami z 3 poziomami siły światła</w:t>
            </w:r>
            <w:r w:rsidR="003E1F27">
              <w:t>.</w:t>
            </w:r>
          </w:p>
          <w:p w14:paraId="50E94A13" w14:textId="73C96B60" w:rsidR="000E2308" w:rsidRDefault="00C53595" w:rsidP="00751AFD">
            <w:pPr>
              <w:ind w:left="720"/>
            </w:pPr>
            <w:r w:rsidRPr="00C53595">
              <w:t>• Oświetlenie LED ze stabilizacją zapewnia stały poziom światła co najmniej 40 h</w:t>
            </w:r>
            <w:r w:rsidR="003E1F27">
              <w:t>.</w:t>
            </w:r>
          </w:p>
          <w:p w14:paraId="7C0CD737" w14:textId="77777777" w:rsidR="00885EF2" w:rsidRDefault="00C53595" w:rsidP="00751AFD">
            <w:pPr>
              <w:ind w:left="720"/>
            </w:pPr>
            <w:r w:rsidRPr="00C53595">
              <w:t>• Przełącznik halogen / diody oraz regulator skupienia wiązki</w:t>
            </w:r>
            <w:r w:rsidR="003E1F27">
              <w:t>.</w:t>
            </w:r>
          </w:p>
          <w:p w14:paraId="5FEF52ED" w14:textId="77777777" w:rsidR="00885EF2" w:rsidRDefault="00C53595" w:rsidP="00751AFD">
            <w:pPr>
              <w:ind w:left="720"/>
            </w:pPr>
            <w:r w:rsidRPr="00C53595">
              <w:t xml:space="preserve">• </w:t>
            </w:r>
            <w:r w:rsidR="003E1F27">
              <w:t>L</w:t>
            </w:r>
            <w:r w:rsidRPr="00C53595">
              <w:t xml:space="preserve">atarka zasilana z akumulatorka co najmniej 2700 </w:t>
            </w:r>
            <w:proofErr w:type="spellStart"/>
            <w:r w:rsidRPr="00C53595">
              <w:t>mAh</w:t>
            </w:r>
            <w:proofErr w:type="spellEnd"/>
            <w:r w:rsidRPr="00C53595">
              <w:t xml:space="preserve"> ( w zestawie)</w:t>
            </w:r>
            <w:r w:rsidR="00885EF2">
              <w:t>.</w:t>
            </w:r>
          </w:p>
          <w:p w14:paraId="27EBD954" w14:textId="13A94601" w:rsidR="000E2308" w:rsidRDefault="00C53595" w:rsidP="00751AFD">
            <w:pPr>
              <w:ind w:left="720"/>
            </w:pPr>
            <w:r w:rsidRPr="00C53595">
              <w:t>• Zasilanie: akumulator lub 4 baterie AA/R6 (+ pojemnik na baterie)</w:t>
            </w:r>
          </w:p>
          <w:p w14:paraId="1DFD3193" w14:textId="77777777" w:rsidR="000E2308" w:rsidRDefault="000E2308" w:rsidP="00751AFD">
            <w:pPr>
              <w:pStyle w:val="Normalny1"/>
              <w:pBdr>
                <w:top w:val="nil"/>
                <w:left w:val="nil"/>
                <w:bottom w:val="nil"/>
                <w:right w:val="nil"/>
                <w:between w:val="nil"/>
              </w:pBdr>
              <w:shd w:val="clear" w:color="auto" w:fill="FFFFFF"/>
              <w:spacing w:after="3"/>
              <w:ind w:right="222"/>
            </w:pPr>
          </w:p>
          <w:p w14:paraId="1563A7E0" w14:textId="77777777" w:rsidR="00B6571D" w:rsidRDefault="00B6571D" w:rsidP="003E1F27">
            <w:pPr>
              <w:pStyle w:val="Normalny1"/>
              <w:numPr>
                <w:ilvl w:val="0"/>
                <w:numId w:val="43"/>
              </w:numPr>
              <w:pBdr>
                <w:top w:val="nil"/>
                <w:left w:val="nil"/>
                <w:bottom w:val="nil"/>
                <w:right w:val="nil"/>
                <w:between w:val="nil"/>
              </w:pBdr>
              <w:shd w:val="clear" w:color="auto" w:fill="FFFFFF"/>
              <w:spacing w:after="3"/>
              <w:ind w:right="222"/>
            </w:pPr>
            <w:r>
              <w:t>Pojazd wyposażony w system kamer w układzie:</w:t>
            </w:r>
          </w:p>
          <w:p w14:paraId="2B2BFD31" w14:textId="77777777" w:rsidR="000E2308" w:rsidRDefault="00B6571D" w:rsidP="00751AFD">
            <w:pPr>
              <w:pStyle w:val="Normalny1"/>
              <w:pBdr>
                <w:top w:val="nil"/>
                <w:left w:val="nil"/>
                <w:bottom w:val="nil"/>
                <w:right w:val="nil"/>
                <w:between w:val="nil"/>
              </w:pBdr>
              <w:shd w:val="clear" w:color="auto" w:fill="FFFFFF"/>
              <w:spacing w:after="3"/>
              <w:ind w:left="216" w:right="222"/>
            </w:pPr>
            <w:r>
              <w:t>Dwie kamery cofania – jedna pozwalająca obserwować widok bezpośrednio za ciągnikiem siodłowym, druga kamera pozwalająca obserwować widok bezpośrednio za naczepą. Kamery cofania podgrzewane posiadające diody IR.</w:t>
            </w:r>
          </w:p>
          <w:p w14:paraId="519CF8D9" w14:textId="77777777" w:rsidR="000E2308" w:rsidRDefault="00B6571D" w:rsidP="00751AFD">
            <w:pPr>
              <w:pStyle w:val="Normalny1"/>
              <w:pBdr>
                <w:top w:val="nil"/>
                <w:left w:val="nil"/>
                <w:bottom w:val="nil"/>
                <w:right w:val="nil"/>
                <w:between w:val="nil"/>
              </w:pBdr>
              <w:shd w:val="clear" w:color="auto" w:fill="FFFFFF"/>
              <w:spacing w:after="3"/>
              <w:ind w:left="216" w:right="222"/>
            </w:pPr>
            <w:r>
              <w:t>Dwie kamery boczne z diodami LED pozwalające obserwować widok po bokach na całej długości naczepy.</w:t>
            </w:r>
          </w:p>
          <w:p w14:paraId="0E037194" w14:textId="77777777" w:rsidR="000E2308" w:rsidRDefault="00B6571D" w:rsidP="00751AFD">
            <w:pPr>
              <w:pStyle w:val="Normalny1"/>
              <w:pBdr>
                <w:top w:val="nil"/>
                <w:left w:val="nil"/>
                <w:bottom w:val="nil"/>
                <w:right w:val="nil"/>
                <w:between w:val="nil"/>
              </w:pBdr>
              <w:shd w:val="clear" w:color="auto" w:fill="FFFFFF"/>
              <w:spacing w:after="3"/>
              <w:ind w:left="216" w:right="222"/>
            </w:pPr>
            <w:r>
              <w:t>Wszystkie kamery powinny posiadać zabezpieczenie chroniące przed uszkodzeniem mechanicznym oraz być odporne na warunki atmosferyczne.</w:t>
            </w:r>
          </w:p>
          <w:p w14:paraId="3528FEF4" w14:textId="77777777" w:rsidR="000E2308" w:rsidRDefault="00B6571D" w:rsidP="00751AFD">
            <w:pPr>
              <w:pStyle w:val="Normalny1"/>
              <w:pBdr>
                <w:top w:val="nil"/>
                <w:left w:val="nil"/>
                <w:bottom w:val="nil"/>
                <w:right w:val="nil"/>
                <w:between w:val="nil"/>
              </w:pBdr>
              <w:shd w:val="clear" w:color="auto" w:fill="FFFFFF"/>
              <w:spacing w:after="3"/>
              <w:ind w:left="216" w:right="222"/>
            </w:pPr>
            <w:r>
              <w:t>Obraz z dwóch kamer bocznych powinien być przekazywany w sposób ciągły na wyświetlacz min. 10” umieszczony w bliskim otoczeniu kierowcy. Podczas załączenia biegu wstecznego dodatkowo na ekranie powinien pojawiać się obraz z kamery cofania, dając tym samym pogląd z trzech kamer jednocześnie. Ekran powinien mieć możliwość wyłączenia jednak być wzbudzany podczas załączania biegu wstecznego. W bliskim otoczeniu kierowcy powinny się znajdować dwa przyciski, jeden służący do przełączania widoku z kamer cofania, drugi służący do włączania i wyłączania monitora.</w:t>
            </w:r>
          </w:p>
          <w:p w14:paraId="00C9955C" w14:textId="77777777" w:rsidR="000E2308" w:rsidRDefault="00B6571D" w:rsidP="00751AFD">
            <w:pPr>
              <w:pStyle w:val="Normalny1"/>
              <w:pBdr>
                <w:top w:val="nil"/>
                <w:left w:val="nil"/>
                <w:bottom w:val="nil"/>
                <w:right w:val="nil"/>
                <w:between w:val="nil"/>
              </w:pBdr>
              <w:shd w:val="clear" w:color="auto" w:fill="FFFFFF"/>
              <w:spacing w:after="3"/>
              <w:ind w:left="216" w:right="222"/>
            </w:pPr>
            <w:r>
              <w:t>Ekrany powinny w sposób automatyczny dostosowywać jasność do otoczenia.</w:t>
            </w:r>
          </w:p>
          <w:p w14:paraId="50739F2C" w14:textId="77777777" w:rsidR="000E2308" w:rsidRDefault="00B6571D" w:rsidP="00751AFD">
            <w:pPr>
              <w:pStyle w:val="Normalny1"/>
              <w:pBdr>
                <w:top w:val="nil"/>
                <w:left w:val="nil"/>
                <w:bottom w:val="nil"/>
                <w:right w:val="nil"/>
                <w:between w:val="nil"/>
              </w:pBdr>
              <w:shd w:val="clear" w:color="auto" w:fill="FFFFFF"/>
              <w:spacing w:after="3"/>
              <w:ind w:left="216" w:right="222"/>
            </w:pPr>
            <w:r>
              <w:t>Dodatkowo pojazd powinien być wyposażony w przednie czujniki ultradźwiękowe z poglądem odległości od przeszkody na ekranie wyświetlającym obraz z kamer.</w:t>
            </w:r>
          </w:p>
          <w:p w14:paraId="7EAE3007" w14:textId="733CFCC3" w:rsidR="000E2308" w:rsidRDefault="00B6571D" w:rsidP="00751AFD">
            <w:pPr>
              <w:pStyle w:val="Normalny1"/>
              <w:pBdr>
                <w:top w:val="nil"/>
                <w:left w:val="nil"/>
                <w:bottom w:val="nil"/>
                <w:right w:val="nil"/>
                <w:between w:val="nil"/>
              </w:pBdr>
              <w:shd w:val="clear" w:color="auto" w:fill="FFFFFF"/>
              <w:spacing w:after="3"/>
              <w:ind w:left="216" w:right="222"/>
            </w:pPr>
            <w:r>
              <w:t>Wszystkie kamery podpięte do wyświetlacza w sposób przewodowy.</w:t>
            </w:r>
          </w:p>
          <w:p w14:paraId="05B9A7AD" w14:textId="77777777" w:rsidR="00801E27" w:rsidRDefault="00801E27" w:rsidP="00751AFD">
            <w:pPr>
              <w:pStyle w:val="Normalny1"/>
              <w:pBdr>
                <w:top w:val="nil"/>
                <w:left w:val="nil"/>
                <w:bottom w:val="nil"/>
                <w:right w:val="nil"/>
                <w:between w:val="nil"/>
              </w:pBdr>
              <w:shd w:val="clear" w:color="auto" w:fill="FFFFFF"/>
              <w:spacing w:after="3"/>
              <w:ind w:left="216" w:right="222"/>
            </w:pPr>
          </w:p>
          <w:p w14:paraId="7B756810" w14:textId="77777777" w:rsidR="000D4F3C" w:rsidRDefault="00AF4553" w:rsidP="003E1F27">
            <w:pPr>
              <w:pStyle w:val="Normalny1"/>
              <w:numPr>
                <w:ilvl w:val="0"/>
                <w:numId w:val="43"/>
              </w:numPr>
              <w:pBdr>
                <w:top w:val="nil"/>
                <w:left w:val="nil"/>
                <w:bottom w:val="nil"/>
                <w:right w:val="nil"/>
                <w:between w:val="nil"/>
              </w:pBdr>
              <w:shd w:val="clear" w:color="auto" w:fill="FFFFFF"/>
              <w:spacing w:after="3"/>
              <w:ind w:right="222"/>
            </w:pPr>
            <w:r w:rsidRPr="00AF4553">
              <w:t>centralny zamek kabiny zdalnie sterowany</w:t>
            </w:r>
          </w:p>
          <w:p w14:paraId="622620D3" w14:textId="77777777" w:rsidR="000D4F3C" w:rsidRDefault="00AF4553" w:rsidP="003E1F27">
            <w:pPr>
              <w:pStyle w:val="Normalny1"/>
              <w:numPr>
                <w:ilvl w:val="0"/>
                <w:numId w:val="43"/>
              </w:numPr>
              <w:pBdr>
                <w:top w:val="nil"/>
                <w:left w:val="nil"/>
                <w:bottom w:val="nil"/>
                <w:right w:val="nil"/>
                <w:between w:val="nil"/>
              </w:pBdr>
              <w:shd w:val="clear" w:color="auto" w:fill="FFFFFF"/>
              <w:spacing w:after="3"/>
              <w:ind w:right="222"/>
            </w:pPr>
            <w:r w:rsidRPr="00AF4553">
              <w:t xml:space="preserve">zasłony na wszystkie okna,  </w:t>
            </w:r>
          </w:p>
          <w:p w14:paraId="6BC637F5" w14:textId="77777777" w:rsidR="000D4F3C" w:rsidRDefault="00AF4553" w:rsidP="003E1F27">
            <w:pPr>
              <w:pStyle w:val="Normalny1"/>
              <w:numPr>
                <w:ilvl w:val="0"/>
                <w:numId w:val="43"/>
              </w:numPr>
              <w:pBdr>
                <w:top w:val="nil"/>
                <w:left w:val="nil"/>
                <w:bottom w:val="nil"/>
                <w:right w:val="nil"/>
                <w:between w:val="nil"/>
              </w:pBdr>
              <w:shd w:val="clear" w:color="auto" w:fill="FFFFFF"/>
              <w:spacing w:after="3"/>
              <w:ind w:right="222"/>
            </w:pPr>
            <w:r w:rsidRPr="00AF4553">
              <w:t>radioodtwarzacz wraz z instalacją antenową oraz głośnikową montowany fabrycznie,</w:t>
            </w:r>
          </w:p>
          <w:p w14:paraId="2E5DB521" w14:textId="77777777" w:rsidR="000D4F3C" w:rsidRDefault="00AF4553" w:rsidP="003E1F27">
            <w:pPr>
              <w:pStyle w:val="Normalny1"/>
              <w:numPr>
                <w:ilvl w:val="0"/>
                <w:numId w:val="43"/>
              </w:numPr>
              <w:shd w:val="clear" w:color="auto" w:fill="FFFFFF"/>
              <w:ind w:right="211"/>
            </w:pPr>
            <w:r w:rsidRPr="00AF4553">
              <w:t>pojemnik na przechowywanie dokumentacji operacyjnej, uniemożliwiające swobodne przemieszczanie się dokumentów.  Pojemnik powinien zapewniać przechowywanie dokumentacji w formacie  A4 i o gabarytach segregatora o grubości 7,5 cm .</w:t>
            </w:r>
          </w:p>
          <w:p w14:paraId="5BFA8808" w14:textId="77777777" w:rsidR="000D4F3C" w:rsidRDefault="00AF4553" w:rsidP="003E1F27">
            <w:pPr>
              <w:pStyle w:val="Normalny1"/>
              <w:numPr>
                <w:ilvl w:val="0"/>
                <w:numId w:val="43"/>
              </w:numPr>
              <w:pBdr>
                <w:top w:val="nil"/>
                <w:left w:val="nil"/>
                <w:bottom w:val="nil"/>
                <w:right w:val="nil"/>
                <w:between w:val="nil"/>
              </w:pBdr>
              <w:shd w:val="clear" w:color="auto" w:fill="FFFFFF"/>
              <w:spacing w:after="3"/>
              <w:ind w:right="222"/>
            </w:pPr>
            <w:r w:rsidRPr="00AF4553">
              <w:t>w widocznym miejscu w kabinie pojazdu należy umieścić tabliczkę z następującymi parametrami pojazdu: wysokość maksymalna, szerokość, długość, kąt natarcia, kąt zejścia, dopuszczalna masa całkowita, masa własna, maksymalna masa rzeczywista,</w:t>
            </w:r>
          </w:p>
          <w:p w14:paraId="35417AF7" w14:textId="77777777" w:rsidR="000D4F3C" w:rsidRDefault="00AF4553" w:rsidP="003E1F27">
            <w:pPr>
              <w:pStyle w:val="Normalny1"/>
              <w:numPr>
                <w:ilvl w:val="0"/>
                <w:numId w:val="43"/>
              </w:numPr>
              <w:shd w:val="clear" w:color="auto" w:fill="FFFFFF"/>
              <w:spacing w:after="27"/>
              <w:ind w:right="211"/>
            </w:pPr>
            <w:r w:rsidRPr="00AF4553">
              <w:t xml:space="preserve">lusterka zewnętrzne podgrzewane, elektrycznie regulowane z wyjątkiem lusterka przedniego dojazdowego. Dodatkowo zainstalowane lusterka tzw. krawężnikowe. </w:t>
            </w:r>
          </w:p>
          <w:p w14:paraId="2C172A53" w14:textId="77777777" w:rsidR="000D4F3C" w:rsidRDefault="00AF4553" w:rsidP="003E1F27">
            <w:pPr>
              <w:pStyle w:val="Normalny1"/>
              <w:numPr>
                <w:ilvl w:val="0"/>
                <w:numId w:val="43"/>
              </w:numPr>
              <w:shd w:val="clear" w:color="auto" w:fill="FFFFFF"/>
              <w:ind w:right="211"/>
            </w:pPr>
            <w:r w:rsidRPr="00AF4553">
              <w:t xml:space="preserve">elektrycznie podnoszone i opuszczane szyby boczne. </w:t>
            </w:r>
          </w:p>
          <w:p w14:paraId="0FBF8EC4" w14:textId="77777777" w:rsidR="000D4F3C" w:rsidRDefault="00AF4553" w:rsidP="003E1F27">
            <w:pPr>
              <w:pStyle w:val="Normalny1"/>
              <w:numPr>
                <w:ilvl w:val="0"/>
                <w:numId w:val="43"/>
              </w:numPr>
              <w:shd w:val="clear" w:color="auto" w:fill="FFFFFF"/>
              <w:ind w:right="211"/>
            </w:pPr>
            <w:r w:rsidRPr="00AF4553">
              <w:lastRenderedPageBreak/>
              <w:t xml:space="preserve">dywaniki podłogowe gumowe, </w:t>
            </w:r>
          </w:p>
          <w:p w14:paraId="42D4BC29" w14:textId="77777777" w:rsidR="000D4F3C" w:rsidRDefault="00AF4553" w:rsidP="003E1F27">
            <w:pPr>
              <w:pStyle w:val="Normalny1"/>
              <w:numPr>
                <w:ilvl w:val="0"/>
                <w:numId w:val="43"/>
              </w:numPr>
              <w:shd w:val="clear" w:color="auto" w:fill="FFFFFF"/>
              <w:ind w:right="211"/>
            </w:pPr>
            <w:r w:rsidRPr="00AF4553">
              <w:t>zewnętrzną i wewnętrzną osłonę przeciwsłoneczną</w:t>
            </w:r>
          </w:p>
          <w:p w14:paraId="76434B41" w14:textId="77777777" w:rsidR="000D4F3C" w:rsidRDefault="00AF4553" w:rsidP="003E1F27">
            <w:pPr>
              <w:pStyle w:val="Normalny1"/>
              <w:numPr>
                <w:ilvl w:val="0"/>
                <w:numId w:val="43"/>
              </w:numPr>
              <w:tabs>
                <w:tab w:val="center" w:pos="-3048"/>
                <w:tab w:val="right" w:pos="-2907"/>
              </w:tabs>
            </w:pPr>
            <w:r w:rsidRPr="00AF4553">
              <w:t>gniazda USB (zasilania sprzętu elektronicznego) minimum 2,1A - minimum 2 szt. (w centralnej części deski rozdzielczej)</w:t>
            </w:r>
          </w:p>
          <w:p w14:paraId="0EAAFF11" w14:textId="77777777" w:rsidR="000D4F3C" w:rsidRDefault="00AF4553" w:rsidP="003E1F27">
            <w:pPr>
              <w:pStyle w:val="Normalny1"/>
              <w:numPr>
                <w:ilvl w:val="0"/>
                <w:numId w:val="43"/>
              </w:numPr>
              <w:tabs>
                <w:tab w:val="right" w:pos="-2907"/>
              </w:tabs>
            </w:pPr>
            <w:r w:rsidRPr="00AF4553">
              <w:t>gniazda typu zapalniczka 12V, 5A - minimum 2 szt.</w:t>
            </w:r>
          </w:p>
          <w:p w14:paraId="5107EBCB" w14:textId="77777777" w:rsidR="000D4F3C" w:rsidRDefault="00AF4553" w:rsidP="003E1F27">
            <w:pPr>
              <w:pStyle w:val="Normalny1"/>
              <w:numPr>
                <w:ilvl w:val="0"/>
                <w:numId w:val="43"/>
              </w:numPr>
              <w:tabs>
                <w:tab w:val="right" w:pos="-2907"/>
              </w:tabs>
            </w:pPr>
            <w:r w:rsidRPr="00AF4553">
              <w:t>gniazdo 230V zapewniające zasilanie odbiornika min. 1000 W - minimum 2 szt</w:t>
            </w:r>
            <w:r w:rsidR="00AC47A2">
              <w:t>.</w:t>
            </w:r>
          </w:p>
          <w:p w14:paraId="37EDA290" w14:textId="77777777" w:rsidR="000D4F3C" w:rsidRDefault="000D4F3C" w:rsidP="00914259">
            <w:pPr>
              <w:pStyle w:val="Normalny1"/>
              <w:tabs>
                <w:tab w:val="right" w:pos="-2907"/>
              </w:tabs>
              <w:ind w:left="216"/>
            </w:pPr>
          </w:p>
        </w:tc>
      </w:tr>
      <w:tr w:rsidR="00AF4553" w:rsidRPr="00AF4553" w14:paraId="71BC6DE1" w14:textId="77777777" w:rsidTr="00914259">
        <w:tc>
          <w:tcPr>
            <w:tcW w:w="851" w:type="dxa"/>
            <w:tcBorders>
              <w:top w:val="single" w:sz="4" w:space="0" w:color="000000"/>
              <w:left w:val="single" w:sz="4" w:space="0" w:color="000000"/>
              <w:bottom w:val="single" w:sz="4" w:space="0" w:color="000000"/>
            </w:tcBorders>
          </w:tcPr>
          <w:p w14:paraId="4A6A5999"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CFC2D0D" w14:textId="77777777" w:rsidR="000D4F3C" w:rsidRDefault="00AF4553" w:rsidP="00914259">
            <w:pPr>
              <w:pStyle w:val="Normalny1"/>
              <w:shd w:val="clear" w:color="auto" w:fill="FFFFFF"/>
              <w:ind w:right="211"/>
            </w:pPr>
            <w:r w:rsidRPr="00AF4553">
              <w:t>W samochodzie zamontowany moduł lokalizacji pojazdów wyposażony w graficzny terminal statusów spełniający poniższe wymagania oraz posiadający:</w:t>
            </w:r>
          </w:p>
          <w:p w14:paraId="21595033" w14:textId="77777777" w:rsidR="000D4F3C" w:rsidRDefault="00AF4553" w:rsidP="00914259">
            <w:pPr>
              <w:pStyle w:val="Normalny1"/>
              <w:shd w:val="clear" w:color="auto" w:fill="FFFFFF"/>
              <w:ind w:right="211"/>
            </w:pPr>
            <w:r w:rsidRPr="00AF4553">
              <w:t>- jednostkę centralną,</w:t>
            </w:r>
          </w:p>
          <w:p w14:paraId="7A666D65" w14:textId="77777777" w:rsidR="000D4F3C" w:rsidRDefault="00AF4553" w:rsidP="00914259">
            <w:pPr>
              <w:pStyle w:val="Normalny1"/>
              <w:shd w:val="clear" w:color="auto" w:fill="FFFFFF"/>
              <w:ind w:right="211"/>
            </w:pPr>
            <w:r w:rsidRPr="00AF4553">
              <w:t>- graficzny terminal statusów,</w:t>
            </w:r>
          </w:p>
          <w:p w14:paraId="467FB6B9" w14:textId="77777777" w:rsidR="000D4F3C" w:rsidRDefault="00AF4553" w:rsidP="00914259">
            <w:pPr>
              <w:pStyle w:val="Normalny1"/>
              <w:shd w:val="clear" w:color="auto" w:fill="FFFFFF"/>
              <w:ind w:right="211"/>
            </w:pPr>
            <w:r w:rsidRPr="00AF4553">
              <w:t>- zasilanie z niezależnego akumulatora, umożliwiając pracę modułu w przypadku braku zasilania głównego,</w:t>
            </w:r>
          </w:p>
          <w:p w14:paraId="2C91BAF0" w14:textId="77777777" w:rsidR="000D4F3C" w:rsidRDefault="00AF4553" w:rsidP="00914259">
            <w:pPr>
              <w:pStyle w:val="Normalny1"/>
              <w:shd w:val="clear" w:color="auto" w:fill="FFFFFF"/>
              <w:ind w:right="211"/>
            </w:pPr>
            <w:r w:rsidRPr="00AF4553">
              <w:t>- zewnętrzną antenę GPS,</w:t>
            </w:r>
          </w:p>
          <w:p w14:paraId="6DBD59F5" w14:textId="77777777" w:rsidR="000D4F3C" w:rsidRDefault="00AF4553" w:rsidP="00914259">
            <w:pPr>
              <w:pStyle w:val="Normalny1"/>
              <w:shd w:val="clear" w:color="auto" w:fill="FFFFFF"/>
              <w:ind w:right="211"/>
            </w:pPr>
            <w:r w:rsidRPr="00AF4553">
              <w:t>- zewnętrzną antenę GSM,</w:t>
            </w:r>
          </w:p>
          <w:p w14:paraId="143104DE" w14:textId="77777777" w:rsidR="000D4F3C" w:rsidRDefault="00AF4553" w:rsidP="00914259">
            <w:pPr>
              <w:pStyle w:val="Normalny1"/>
              <w:shd w:val="clear" w:color="auto" w:fill="FFFFFF"/>
              <w:ind w:right="211"/>
            </w:pPr>
            <w:r w:rsidRPr="00AF4553">
              <w:t>- czujnik użycia (działania) sygnału uprzywilejowania (świetlnego i dźwiękowego),</w:t>
            </w:r>
          </w:p>
          <w:p w14:paraId="37946BAD" w14:textId="77777777" w:rsidR="000D4F3C" w:rsidRDefault="00AF4553" w:rsidP="00914259">
            <w:pPr>
              <w:pStyle w:val="Normalny1"/>
              <w:shd w:val="clear" w:color="auto" w:fill="FFFFFF"/>
              <w:ind w:right="211"/>
            </w:pPr>
            <w:r w:rsidRPr="00AF4553">
              <w:t>- uchwyt do montażu graficznego terminala statusów w pojeździe,</w:t>
            </w:r>
          </w:p>
          <w:p w14:paraId="53F39A12" w14:textId="77777777" w:rsidR="000D4F3C" w:rsidRDefault="00AF4553" w:rsidP="00914259">
            <w:pPr>
              <w:pStyle w:val="Normalny1"/>
              <w:shd w:val="clear" w:color="auto" w:fill="FFFFFF"/>
              <w:ind w:right="211"/>
            </w:pPr>
            <w:r w:rsidRPr="00AF4553">
              <w:t>- możliwość rejestrowania włączenia/wyłączenia stacyjki samochodu.</w:t>
            </w:r>
          </w:p>
          <w:p w14:paraId="436A96A8" w14:textId="77777777" w:rsidR="000D4F3C" w:rsidRDefault="00AF4553" w:rsidP="00914259">
            <w:pPr>
              <w:pStyle w:val="Normalny1"/>
              <w:shd w:val="clear" w:color="auto" w:fill="FFFFFF"/>
              <w:ind w:right="211"/>
            </w:pPr>
            <w:r w:rsidRPr="00AF4553">
              <w:t>Moduł wraz z urządzeniami współpracującymi musi zapewniać pełną gotowość do pracy w czasie poniżej 60 sek.</w:t>
            </w:r>
          </w:p>
          <w:p w14:paraId="6B227702" w14:textId="77777777" w:rsidR="000D4F3C" w:rsidRDefault="00AF4553" w:rsidP="00914259">
            <w:pPr>
              <w:pStyle w:val="Normalny1"/>
              <w:shd w:val="clear" w:color="auto" w:fill="FFFFFF"/>
              <w:ind w:right="211"/>
            </w:pPr>
            <w:r w:rsidRPr="00AF4553">
              <w:t>Jednostka centralna odpowiedzialna za komunikację samochodu z aplikacją zarządzającą musi posiadać:</w:t>
            </w:r>
          </w:p>
          <w:p w14:paraId="243C689C" w14:textId="77777777" w:rsidR="000D4F3C" w:rsidRDefault="00AF4553" w:rsidP="00914259">
            <w:pPr>
              <w:pStyle w:val="Normalny1"/>
              <w:shd w:val="clear" w:color="auto" w:fill="FFFFFF"/>
              <w:ind w:right="211"/>
            </w:pPr>
            <w:r w:rsidRPr="00AF4553">
              <w:t>- pamięć podręczną o pojemności co najmniej 2 MB, która zapamiętuje wszystkie parametry pojazdu (w szczególności: wysyłane statusy, prędkość pojazdu, położenie pojazdu),</w:t>
            </w:r>
          </w:p>
          <w:p w14:paraId="3C85FD44" w14:textId="77777777" w:rsidR="000D4F3C" w:rsidRDefault="00AF4553" w:rsidP="00914259">
            <w:pPr>
              <w:pStyle w:val="Normalny1"/>
              <w:shd w:val="clear" w:color="auto" w:fill="FFFFFF"/>
              <w:ind w:right="211"/>
            </w:pPr>
            <w:r w:rsidRPr="00AF4553">
              <w:t>- co najmniej 4 wejścia analogowe i 6 wejść cyfrowych,</w:t>
            </w:r>
          </w:p>
          <w:p w14:paraId="7B51F650" w14:textId="77777777" w:rsidR="000D4F3C" w:rsidRDefault="00AF4553" w:rsidP="00914259">
            <w:pPr>
              <w:pStyle w:val="Normalny1"/>
              <w:shd w:val="clear" w:color="auto" w:fill="FFFFFF"/>
              <w:ind w:right="211"/>
            </w:pPr>
            <w:r w:rsidRPr="00AF4553">
              <w:t>- wejście anteny GPS,</w:t>
            </w:r>
          </w:p>
          <w:p w14:paraId="12634863" w14:textId="77777777" w:rsidR="000D4F3C" w:rsidRDefault="00AF4553" w:rsidP="00914259">
            <w:pPr>
              <w:pStyle w:val="Normalny1"/>
              <w:shd w:val="clear" w:color="auto" w:fill="FFFFFF"/>
              <w:ind w:right="211"/>
            </w:pPr>
            <w:r w:rsidRPr="00AF4553">
              <w:t>- wejście anteny GSM,</w:t>
            </w:r>
          </w:p>
          <w:p w14:paraId="05DCB20B" w14:textId="77777777" w:rsidR="000D4F3C" w:rsidRDefault="00AF4553" w:rsidP="00914259">
            <w:pPr>
              <w:pStyle w:val="Normalny1"/>
              <w:shd w:val="clear" w:color="auto" w:fill="FFFFFF"/>
              <w:ind w:right="211"/>
            </w:pPr>
            <w:r w:rsidRPr="00AF4553">
              <w:t>- port do komunikacji z zewnętrznym graficznym terminalem,</w:t>
            </w:r>
          </w:p>
          <w:p w14:paraId="7EA70CAF" w14:textId="77777777" w:rsidR="000D4F3C" w:rsidRDefault="00AF4553" w:rsidP="00914259">
            <w:pPr>
              <w:pStyle w:val="Normalny1"/>
              <w:shd w:val="clear" w:color="auto" w:fill="FFFFFF"/>
              <w:ind w:right="211"/>
            </w:pPr>
            <w:r w:rsidRPr="00AF4553">
              <w:t>- wejście mikrofonowe,</w:t>
            </w:r>
          </w:p>
          <w:p w14:paraId="699E9AB8" w14:textId="77777777" w:rsidR="000D4F3C" w:rsidRDefault="00AF4553" w:rsidP="00914259">
            <w:pPr>
              <w:pStyle w:val="Normalny1"/>
              <w:shd w:val="clear" w:color="auto" w:fill="FFFFFF"/>
              <w:ind w:right="211"/>
            </w:pPr>
            <w:r w:rsidRPr="00AF4553">
              <w:t>- wyjście głośnikowe.</w:t>
            </w:r>
          </w:p>
          <w:p w14:paraId="04A27C82" w14:textId="77777777" w:rsidR="000D4F3C" w:rsidRDefault="00AF4553" w:rsidP="00914259">
            <w:pPr>
              <w:pStyle w:val="Normalny1"/>
              <w:shd w:val="clear" w:color="auto" w:fill="FFFFFF"/>
              <w:ind w:right="211"/>
            </w:pPr>
            <w:r w:rsidRPr="00AF4553">
              <w:t>Jednostka centralna musi posiadać następującą funkcjonalność:</w:t>
            </w:r>
          </w:p>
          <w:p w14:paraId="688F3DC6" w14:textId="77777777" w:rsidR="000D4F3C" w:rsidRDefault="00AF4553" w:rsidP="00914259">
            <w:pPr>
              <w:pStyle w:val="Normalny1"/>
              <w:shd w:val="clear" w:color="auto" w:fill="FFFFFF"/>
              <w:ind w:right="211"/>
            </w:pPr>
            <w:r w:rsidRPr="00AF4553">
              <w:t>- lokalizować pojazd w oparciu o system GPS w co najwyżej 5 sekundowych odstępach czasu,</w:t>
            </w:r>
          </w:p>
          <w:p w14:paraId="5A41B7C2" w14:textId="77777777" w:rsidR="000D4F3C" w:rsidRDefault="00AF4553" w:rsidP="00914259">
            <w:pPr>
              <w:pStyle w:val="Normalny1"/>
              <w:shd w:val="clear" w:color="auto" w:fill="FFFFFF"/>
              <w:ind w:right="211"/>
            </w:pPr>
            <w:r w:rsidRPr="00AF4553">
              <w:t>- wysyłać standardowo dane o lokalizacji pojazdu do aplikacji zarządzającej systemem monitoringu min. co 30 sek., przy czym częstotliwość ta może być w dowolny sposób zdefiniowana przez użytkownika lub poprzez aplikację zarządzającą,</w:t>
            </w:r>
          </w:p>
          <w:p w14:paraId="26337DB9" w14:textId="77777777" w:rsidR="000D4F3C" w:rsidRDefault="00AF4553" w:rsidP="00914259">
            <w:pPr>
              <w:pStyle w:val="Normalny1"/>
              <w:shd w:val="clear" w:color="auto" w:fill="FFFFFF"/>
              <w:ind w:right="211"/>
            </w:pPr>
            <w:r w:rsidRPr="00AF4553">
              <w:t>- umożliwiać wysyłanie danych o lokalizacji pojazdu na żądanie uprawnionego dyspozytora,</w:t>
            </w:r>
          </w:p>
          <w:p w14:paraId="206AD96E" w14:textId="77777777" w:rsidR="000D4F3C" w:rsidRDefault="00AF4553" w:rsidP="00914259">
            <w:pPr>
              <w:pStyle w:val="Normalny1"/>
              <w:shd w:val="clear" w:color="auto" w:fill="FFFFFF"/>
              <w:ind w:right="211"/>
            </w:pPr>
            <w:r w:rsidRPr="00AF4553">
              <w:t>- musi umożliwiać wysyłanie informacji z czujnika o załączeniu i używaniu sygnałów uprzywilejowania przez pojazdy ratownicze PSP,</w:t>
            </w:r>
          </w:p>
          <w:p w14:paraId="3E2425C8" w14:textId="77777777" w:rsidR="000D4F3C" w:rsidRDefault="00AF4553" w:rsidP="00914259">
            <w:pPr>
              <w:pStyle w:val="Normalny1"/>
              <w:shd w:val="clear" w:color="auto" w:fill="FFFFFF"/>
              <w:ind w:right="211"/>
            </w:pPr>
            <w:r w:rsidRPr="00AF4553">
              <w:t>- wysyłać statusy do dyspozytora właściwej aplikacji z systemu SWD-ST niezwłocznie po ich zatwierdzeniu przez kierowcę pojazdu,</w:t>
            </w:r>
          </w:p>
          <w:p w14:paraId="0BCA34D0" w14:textId="77777777" w:rsidR="000D4F3C" w:rsidRDefault="00AF4553" w:rsidP="00914259">
            <w:pPr>
              <w:pStyle w:val="Normalny1"/>
              <w:shd w:val="clear" w:color="auto" w:fill="FFFFFF"/>
              <w:ind w:right="211"/>
            </w:pPr>
            <w:r w:rsidRPr="00AF4553">
              <w:t>- musi pozwalać na aktualizowanie oprogramowania jednostki centralnej za pomocą GPRS-u oraz bezpośrednio po podłączeniu jednostki centralnej do komputera,</w:t>
            </w:r>
          </w:p>
          <w:p w14:paraId="6758CA28" w14:textId="77777777" w:rsidR="000D4F3C" w:rsidRDefault="00AF4553" w:rsidP="00914259">
            <w:pPr>
              <w:pStyle w:val="Normalny1"/>
              <w:shd w:val="clear" w:color="auto" w:fill="FFFFFF"/>
              <w:ind w:right="211"/>
            </w:pPr>
            <w:r w:rsidRPr="00AF4553">
              <w:t>- zapamiętywać ostatnie znane położenie pojazdu.</w:t>
            </w:r>
          </w:p>
          <w:p w14:paraId="54503C05" w14:textId="77777777" w:rsidR="000D4F3C" w:rsidRDefault="00AF4553" w:rsidP="00914259">
            <w:pPr>
              <w:pStyle w:val="Normalny1"/>
              <w:shd w:val="clear" w:color="auto" w:fill="FFFFFF"/>
              <w:ind w:right="211"/>
            </w:pPr>
            <w:r w:rsidRPr="00AF4553">
              <w:t>Graficzny terminal statusów musi:</w:t>
            </w:r>
          </w:p>
          <w:p w14:paraId="251B5D57" w14:textId="77777777" w:rsidR="000D4F3C" w:rsidRDefault="00AF4553" w:rsidP="00914259">
            <w:pPr>
              <w:pStyle w:val="Normalny1"/>
              <w:shd w:val="clear" w:color="auto" w:fill="FFFFFF"/>
              <w:ind w:right="211"/>
            </w:pPr>
            <w:r w:rsidRPr="00AF4553">
              <w:t xml:space="preserve">- posiadać kolorowy ekran dotykowy o przekątnej min. 7”, </w:t>
            </w:r>
          </w:p>
          <w:p w14:paraId="25D89E0F" w14:textId="77777777" w:rsidR="000D4F3C" w:rsidRDefault="00AF4553" w:rsidP="00914259">
            <w:pPr>
              <w:pStyle w:val="Normalny1"/>
              <w:shd w:val="clear" w:color="auto" w:fill="FFFFFF"/>
              <w:ind w:right="211"/>
            </w:pPr>
            <w:r w:rsidRPr="00AF4553">
              <w:t>- posiadać własny autonomiczny system operacyjny niezależny od Dostawcy, celem zapewnienia otwartości systemu i uniezależnienia się Zamawiającego od oprogramowania jednego dostawcy,</w:t>
            </w:r>
          </w:p>
          <w:p w14:paraId="02347BEC" w14:textId="77777777" w:rsidR="000D4F3C" w:rsidRDefault="00AF4553" w:rsidP="00914259">
            <w:pPr>
              <w:pStyle w:val="Normalny1"/>
              <w:shd w:val="clear" w:color="auto" w:fill="FFFFFF"/>
              <w:ind w:right="211"/>
            </w:pPr>
            <w:r w:rsidRPr="00AF4553">
              <w:t>- umożliwiać wysyłanie i odbieranie wiadomości tekstowych,</w:t>
            </w:r>
          </w:p>
          <w:p w14:paraId="3282B160" w14:textId="77777777" w:rsidR="000D4F3C" w:rsidRDefault="00AF4553" w:rsidP="00914259">
            <w:pPr>
              <w:pStyle w:val="Normalny1"/>
              <w:shd w:val="clear" w:color="auto" w:fill="FFFFFF"/>
              <w:ind w:right="211"/>
            </w:pPr>
            <w:r w:rsidRPr="00AF4553">
              <w:lastRenderedPageBreak/>
              <w:t>- umożliwiać przesyłanie statusów,</w:t>
            </w:r>
          </w:p>
          <w:p w14:paraId="5ADB82E6" w14:textId="77777777" w:rsidR="000D4F3C" w:rsidRDefault="00AF4553" w:rsidP="00914259">
            <w:pPr>
              <w:pStyle w:val="Normalny1"/>
              <w:shd w:val="clear" w:color="auto" w:fill="FFFFFF"/>
              <w:ind w:right="211"/>
            </w:pPr>
            <w:r w:rsidRPr="00AF4553">
              <w:t>- pracować jako nawigacja samochodowa,</w:t>
            </w:r>
          </w:p>
          <w:p w14:paraId="323985ED" w14:textId="77777777" w:rsidR="000D4F3C" w:rsidRDefault="00AF4553" w:rsidP="00914259">
            <w:pPr>
              <w:pStyle w:val="Normalny1"/>
              <w:shd w:val="clear" w:color="auto" w:fill="FFFFFF"/>
              <w:ind w:right="211"/>
            </w:pPr>
            <w:r w:rsidRPr="00AF4553">
              <w:t>- posiadać zainstalowaną samochodową mapę Polski i Europy (licencję na oprogramowanie należy dostarczyć Zamawiającemu wraz z dostawą),</w:t>
            </w:r>
          </w:p>
          <w:p w14:paraId="63D39CCD" w14:textId="77777777" w:rsidR="000D4F3C" w:rsidRDefault="00AF4553" w:rsidP="00914259">
            <w:pPr>
              <w:pStyle w:val="Normalny1"/>
              <w:shd w:val="clear" w:color="auto" w:fill="FFFFFF"/>
              <w:ind w:right="211"/>
            </w:pPr>
            <w:r w:rsidRPr="00AF4553">
              <w:t>- nawigować pojazd z ostatniej, zapamiętanej przez jednostkę centralną pozycji,</w:t>
            </w:r>
          </w:p>
          <w:p w14:paraId="48335E28" w14:textId="77777777" w:rsidR="000D4F3C" w:rsidRDefault="00AF4553" w:rsidP="00914259">
            <w:pPr>
              <w:pStyle w:val="Normalny1"/>
              <w:shd w:val="clear" w:color="auto" w:fill="FFFFFF"/>
              <w:ind w:right="211"/>
            </w:pPr>
            <w:r w:rsidRPr="00AF4553">
              <w:t>- automatycznie wyznaczać trasę dojazdu do punktu wyznaczonego przez właściwego dyspozytora (tzn. do konkretnego adresu, ulicy lub współrzędnych geograficznych),</w:t>
            </w:r>
          </w:p>
          <w:p w14:paraId="75AFFDC5" w14:textId="77777777" w:rsidR="000D4F3C" w:rsidRDefault="00AF4553" w:rsidP="00914259">
            <w:pPr>
              <w:pStyle w:val="Normalny1"/>
              <w:shd w:val="clear" w:color="auto" w:fill="FFFFFF"/>
              <w:ind w:right="211"/>
            </w:pPr>
            <w:r w:rsidRPr="00AF4553">
              <w:t>- mieć możliwość zdalnej rekonfiguracji systemu statusów,</w:t>
            </w:r>
          </w:p>
          <w:p w14:paraId="7BA75537" w14:textId="77777777" w:rsidR="000D4F3C" w:rsidRDefault="00AF4553" w:rsidP="00914259">
            <w:pPr>
              <w:pStyle w:val="Normalny1"/>
              <w:shd w:val="clear" w:color="auto" w:fill="FFFFFF"/>
              <w:ind w:right="211"/>
            </w:pPr>
            <w:r w:rsidRPr="00AF4553">
              <w:t>- odbierać i umożliwić przeglądanie plików w formatach: PDF, JPG, GIF i BMP,</w:t>
            </w:r>
          </w:p>
          <w:p w14:paraId="5D7D197D" w14:textId="77777777" w:rsidR="000D4F3C" w:rsidRDefault="00AF4553" w:rsidP="00914259">
            <w:pPr>
              <w:pStyle w:val="Normalny1"/>
              <w:shd w:val="clear" w:color="auto" w:fill="FFFFFF"/>
              <w:ind w:right="211"/>
            </w:pPr>
            <w:r w:rsidRPr="00AF4553">
              <w:t>- mieć ustawione następujące statusy :</w:t>
            </w:r>
          </w:p>
          <w:p w14:paraId="2347A9A7" w14:textId="77777777" w:rsidR="000D4F3C" w:rsidRDefault="00AF4553" w:rsidP="00914259">
            <w:pPr>
              <w:pStyle w:val="Normalny1"/>
              <w:shd w:val="clear" w:color="auto" w:fill="FFFFFF"/>
              <w:ind w:right="211"/>
            </w:pPr>
            <w:r w:rsidRPr="00AF4553">
              <w:t>a)Kod/status 1 – wyjazd do miejsce zdarzenia,</w:t>
            </w:r>
          </w:p>
          <w:p w14:paraId="0F442BF6" w14:textId="77777777" w:rsidR="000D4F3C" w:rsidRDefault="00AF4553" w:rsidP="00914259">
            <w:pPr>
              <w:pStyle w:val="Normalny1"/>
              <w:shd w:val="clear" w:color="auto" w:fill="FFFFFF"/>
              <w:ind w:right="211"/>
            </w:pPr>
            <w:r w:rsidRPr="00AF4553">
              <w:t>b)Kod/status 2 – przyjazd na miejsce zdarzenia,</w:t>
            </w:r>
          </w:p>
          <w:p w14:paraId="45572A00" w14:textId="77777777" w:rsidR="000D4F3C" w:rsidRDefault="00AF4553" w:rsidP="00914259">
            <w:pPr>
              <w:pStyle w:val="Normalny1"/>
              <w:shd w:val="clear" w:color="auto" w:fill="FFFFFF"/>
              <w:ind w:right="211"/>
            </w:pPr>
            <w:r w:rsidRPr="00AF4553">
              <w:t>c)Kod/status 3 – sytuacja opanowana,</w:t>
            </w:r>
          </w:p>
          <w:p w14:paraId="3BF30D3B" w14:textId="77777777" w:rsidR="000D4F3C" w:rsidRDefault="00AF4553" w:rsidP="00914259">
            <w:pPr>
              <w:pStyle w:val="Normalny1"/>
              <w:shd w:val="clear" w:color="auto" w:fill="FFFFFF"/>
              <w:ind w:right="211"/>
            </w:pPr>
            <w:r w:rsidRPr="00AF4553">
              <w:t>d)Kod/status 4 – koniec działań (ratowniczych)</w:t>
            </w:r>
          </w:p>
          <w:p w14:paraId="764F51FE" w14:textId="77777777" w:rsidR="000D4F3C" w:rsidRDefault="00AF4553" w:rsidP="00914259">
            <w:pPr>
              <w:pStyle w:val="Normalny1"/>
              <w:shd w:val="clear" w:color="auto" w:fill="FFFFFF"/>
              <w:ind w:right="211"/>
            </w:pPr>
            <w:r w:rsidRPr="00AF4553">
              <w:t>e)Kod/status 5 – powrót do bazy,</w:t>
            </w:r>
          </w:p>
          <w:p w14:paraId="5C097B00" w14:textId="77777777" w:rsidR="000D4F3C" w:rsidRDefault="00AF4553" w:rsidP="00914259">
            <w:pPr>
              <w:pStyle w:val="Normalny1"/>
              <w:shd w:val="clear" w:color="auto" w:fill="FFFFFF"/>
              <w:ind w:right="211"/>
            </w:pPr>
            <w:r w:rsidRPr="00AF4553">
              <w:t>f)Kod/status 6 – awaria, wyłączenie (samochodu z działań ratowniczych).</w:t>
            </w:r>
          </w:p>
          <w:p w14:paraId="72C0A768" w14:textId="77777777" w:rsidR="000D4F3C" w:rsidRDefault="00AF4553" w:rsidP="00914259">
            <w:pPr>
              <w:pStyle w:val="Normalny1"/>
              <w:shd w:val="clear" w:color="auto" w:fill="FFFFFF"/>
              <w:ind w:right="211"/>
            </w:pPr>
            <w:r w:rsidRPr="00AF4553">
              <w:t>Moduł integrujący system wysyłania statusów i lokalizacji pojazdów z aplikacją dyspozytorską wykorzystywaną na stanowiskach kierowania PSP (aplikacja SWD-ST, której producentem jest firma Abakus sp. z o.o.):</w:t>
            </w:r>
          </w:p>
          <w:p w14:paraId="63E33D03" w14:textId="77777777" w:rsidR="000D4F3C" w:rsidRDefault="00AF4553" w:rsidP="00914259">
            <w:pPr>
              <w:pStyle w:val="Normalny1"/>
              <w:shd w:val="clear" w:color="auto" w:fill="FFFFFF"/>
              <w:ind w:right="211"/>
            </w:pPr>
            <w:r w:rsidRPr="00AF4553">
              <w:t>- niezbędne licencje dla dostarczanych urządzeń umożliwiających ich współpracę z systemem SWD-ST pracującym w KP/KM PSP,</w:t>
            </w:r>
          </w:p>
          <w:p w14:paraId="1FA87C3A" w14:textId="77777777" w:rsidR="000D4F3C" w:rsidRDefault="00AF4553" w:rsidP="00914259">
            <w:pPr>
              <w:pStyle w:val="Normalny1"/>
              <w:shd w:val="clear" w:color="auto" w:fill="FFFFFF"/>
              <w:ind w:right="211"/>
            </w:pPr>
            <w:r w:rsidRPr="00AF4553">
              <w:t>- alarmowanie pojazdów poprzez automatyczne przekazywanie karty zdarzenia, zarejestrowanej w systemie dyspozytorskim, do dysponowanego pojazdu,</w:t>
            </w:r>
          </w:p>
          <w:p w14:paraId="1DB27246" w14:textId="77777777" w:rsidR="000D4F3C" w:rsidRDefault="00AF4553" w:rsidP="00914259">
            <w:pPr>
              <w:pStyle w:val="Normalny1"/>
              <w:shd w:val="clear" w:color="auto" w:fill="FFFFFF"/>
              <w:ind w:right="211"/>
            </w:pPr>
            <w:r w:rsidRPr="00AF4553">
              <w:t>- przekazywanie do pojazdów informacji o miejscu zdarzenia w postaci współrzędnych geograficznych lub danych adresowych,</w:t>
            </w:r>
          </w:p>
          <w:p w14:paraId="61D6998E" w14:textId="77777777" w:rsidR="000D4F3C" w:rsidRDefault="00AF4553" w:rsidP="00914259">
            <w:pPr>
              <w:pStyle w:val="Normalny1"/>
              <w:shd w:val="clear" w:color="auto" w:fill="FFFFFF"/>
              <w:ind w:right="211"/>
            </w:pPr>
            <w:r w:rsidRPr="00AF4553">
              <w:t>- rejestrowanie potwierdzenia dotarcia karty zdarzenia do zadysponowanego pojazdu,</w:t>
            </w:r>
          </w:p>
          <w:p w14:paraId="00CDCA49" w14:textId="77777777" w:rsidR="000D4F3C" w:rsidRDefault="00AF4553" w:rsidP="00914259">
            <w:pPr>
              <w:pStyle w:val="Normalny1"/>
              <w:shd w:val="clear" w:color="auto" w:fill="FFFFFF"/>
              <w:ind w:right="211"/>
            </w:pPr>
            <w:r w:rsidRPr="00AF4553">
              <w:t>- wysyłanie dodatkowych informacji tekstowych do zadysponowanych pojazdów,</w:t>
            </w:r>
          </w:p>
          <w:p w14:paraId="71D602FF" w14:textId="77777777" w:rsidR="000D4F3C" w:rsidRDefault="00AF4553" w:rsidP="00914259">
            <w:pPr>
              <w:pStyle w:val="Normalny1"/>
              <w:shd w:val="clear" w:color="auto" w:fill="FFFFFF"/>
              <w:ind w:right="211"/>
            </w:pPr>
            <w:r w:rsidRPr="00AF4553">
              <w:t>- odbiór potwierdzeń z wysłanych informacji tekstowych,</w:t>
            </w:r>
          </w:p>
          <w:p w14:paraId="3A3DDE7C" w14:textId="77777777" w:rsidR="000D4F3C" w:rsidRDefault="00AF4553" w:rsidP="00914259">
            <w:pPr>
              <w:pStyle w:val="Normalny1"/>
              <w:shd w:val="clear" w:color="auto" w:fill="FFFFFF"/>
              <w:ind w:right="211"/>
            </w:pPr>
            <w:r w:rsidRPr="00AF4553">
              <w:t>- rejestrowanie w systemie dyspozytorskim czasów operacyjnych związanych statusem poszczególnych pojazdów,</w:t>
            </w:r>
          </w:p>
          <w:p w14:paraId="728D0500" w14:textId="77777777" w:rsidR="000D4F3C" w:rsidRDefault="00AF4553" w:rsidP="00914259">
            <w:pPr>
              <w:pStyle w:val="Normalny1"/>
              <w:shd w:val="clear" w:color="auto" w:fill="FFFFFF"/>
              <w:ind w:right="211"/>
            </w:pPr>
            <w:r w:rsidRPr="00AF4553">
              <w:t>- odczyt zarejestrowanych współrzędnych geograficznych lokalizowanych pojazdów w zadanym przedziale czasowym lub na żądanie,</w:t>
            </w:r>
          </w:p>
          <w:p w14:paraId="2705B58E" w14:textId="77777777" w:rsidR="000D4F3C" w:rsidRDefault="00AF4553" w:rsidP="00914259">
            <w:pPr>
              <w:pStyle w:val="Normalny1"/>
              <w:shd w:val="clear" w:color="auto" w:fill="FFFFFF"/>
              <w:ind w:right="211"/>
            </w:pPr>
            <w:r w:rsidRPr="00AF4553">
              <w:t>- odczyt zarejestrowanych współrzędnych geograficznych lokalizowanych pojazdów w zadanym przedziale czasowym.</w:t>
            </w:r>
          </w:p>
          <w:p w14:paraId="2112D970" w14:textId="77777777" w:rsidR="000D4F3C" w:rsidRDefault="00AF4553" w:rsidP="00914259">
            <w:pPr>
              <w:pStyle w:val="Normalny1"/>
              <w:shd w:val="clear" w:color="auto" w:fill="FFFFFF"/>
              <w:ind w:right="211"/>
            </w:pPr>
            <w:r w:rsidRPr="00AF4553">
              <w:t>Wymagania dodatkowe</w:t>
            </w:r>
          </w:p>
          <w:p w14:paraId="6B2C50C9" w14:textId="77777777" w:rsidR="000D4F3C" w:rsidRDefault="00AF4553" w:rsidP="00914259">
            <w:pPr>
              <w:pStyle w:val="Normalny1"/>
              <w:shd w:val="clear" w:color="auto" w:fill="FFFFFF"/>
              <w:ind w:right="211"/>
            </w:pPr>
            <w:r w:rsidRPr="00AF4553">
              <w:t>1)Dostawca zapewni pełną funkcjonalność urządzenia i współpracę z systemem monitoringu ruchu pojazdów użytkowanym w jednostkach PSP odbiorcy w momencie odbioru pojazdu.</w:t>
            </w:r>
          </w:p>
          <w:p w14:paraId="1E242A94" w14:textId="77777777" w:rsidR="000D4F3C" w:rsidRDefault="00AF4553" w:rsidP="00914259">
            <w:pPr>
              <w:pStyle w:val="Normalny1"/>
              <w:shd w:val="clear" w:color="auto" w:fill="FFFFFF"/>
              <w:ind w:right="211"/>
            </w:pPr>
            <w:r w:rsidRPr="00AF4553">
              <w:t>2)Zamawiający przekaże Dostawcy na jego wniosek telemetryczne karty SIM niezbędnych do wykonania konfiguracji dostarczanych urządzeń.</w:t>
            </w:r>
          </w:p>
          <w:p w14:paraId="6C823778" w14:textId="77777777" w:rsidR="000D4F3C" w:rsidRDefault="00AF4553" w:rsidP="00914259">
            <w:pPr>
              <w:pStyle w:val="Normalny1"/>
              <w:shd w:val="clear" w:color="auto" w:fill="FFFFFF"/>
              <w:ind w:right="211"/>
            </w:pPr>
            <w:r w:rsidRPr="00AF4553">
              <w:t>3)Miejsce montażu terminala graficznego statusów oraz jednostki centralnej należy uzgodnić z Zamawiającym.</w:t>
            </w:r>
          </w:p>
          <w:p w14:paraId="5A96F047" w14:textId="77777777" w:rsidR="000D4F3C" w:rsidRDefault="00AF4553" w:rsidP="00914259">
            <w:pPr>
              <w:pStyle w:val="Normalny1"/>
              <w:shd w:val="clear" w:color="auto" w:fill="FFFFFF"/>
              <w:ind w:right="211"/>
            </w:pPr>
            <w:r w:rsidRPr="00AF4553">
              <w:t>4)Dostawca zobowiązany jest do aktualizacji oprogramowania, w tym mapy Polski i Europy w okresie obowiązywania gwarancji na pojazd.</w:t>
            </w:r>
          </w:p>
          <w:p w14:paraId="6B8CAD08" w14:textId="77777777" w:rsidR="000D4F3C" w:rsidRDefault="00AF4553" w:rsidP="00914259">
            <w:pPr>
              <w:pStyle w:val="Normalny1"/>
              <w:shd w:val="clear" w:color="auto" w:fill="FFFFFF"/>
              <w:ind w:right="211"/>
            </w:pPr>
            <w:r w:rsidRPr="00AF4553">
              <w:t xml:space="preserve">5)Dostawca dostarczy oprogramowanie klienckie zapewniające komunikację i wymianę danych z systemem zarządzania i monitorowania pojazdów PSP użytkowanym przez Zamawiającego. </w:t>
            </w:r>
          </w:p>
          <w:p w14:paraId="0ED6F290" w14:textId="77777777" w:rsidR="000D4F3C" w:rsidRDefault="00AF4553" w:rsidP="00914259">
            <w:pPr>
              <w:pStyle w:val="Normalny1"/>
              <w:shd w:val="clear" w:color="auto" w:fill="FFFFFF"/>
              <w:ind w:right="211"/>
            </w:pPr>
            <w:r w:rsidRPr="00AF4553">
              <w:t>6)W ramach montażu nowego urządzenia Dostawca zobowiązany będzie do przygotowania i przekazania Zamawiającemu: instrukcji montażu, obsługi i programowania sterowników GPS oraz terminali statusów, dokumentów licencyjnych na dostarczone oprogramowanie.</w:t>
            </w:r>
          </w:p>
          <w:p w14:paraId="67242C17" w14:textId="77777777" w:rsidR="000D4F3C" w:rsidRDefault="000D4F3C" w:rsidP="00914259">
            <w:pPr>
              <w:pStyle w:val="Normalny1"/>
              <w:shd w:val="clear" w:color="auto" w:fill="FFFFFF"/>
              <w:ind w:right="211"/>
            </w:pPr>
          </w:p>
        </w:tc>
      </w:tr>
      <w:tr w:rsidR="00AF4553" w:rsidRPr="00AF4553" w14:paraId="19DDA415" w14:textId="77777777" w:rsidTr="00914259">
        <w:tc>
          <w:tcPr>
            <w:tcW w:w="851" w:type="dxa"/>
            <w:tcBorders>
              <w:top w:val="single" w:sz="4" w:space="0" w:color="000000"/>
              <w:left w:val="single" w:sz="4" w:space="0" w:color="000000"/>
              <w:bottom w:val="single" w:sz="4" w:space="0" w:color="000000"/>
            </w:tcBorders>
          </w:tcPr>
          <w:p w14:paraId="64D056C8"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79E3536" w14:textId="77777777" w:rsidR="000D4F3C" w:rsidRDefault="00AF4553" w:rsidP="00914259">
            <w:pPr>
              <w:pStyle w:val="Normalny1"/>
              <w:pBdr>
                <w:top w:val="nil"/>
                <w:left w:val="nil"/>
                <w:bottom w:val="nil"/>
                <w:right w:val="nil"/>
                <w:between w:val="nil"/>
              </w:pBdr>
            </w:pPr>
            <w:r w:rsidRPr="00AF4553">
              <w:t xml:space="preserve">W </w:t>
            </w:r>
            <w:r w:rsidRPr="007214D0">
              <w:t>kabinie kierowcy zainstalowany:</w:t>
            </w:r>
          </w:p>
          <w:p w14:paraId="7B6C2A70" w14:textId="254EEEA4" w:rsidR="00892CE0" w:rsidRDefault="00892CE0" w:rsidP="003E1F27">
            <w:pPr>
              <w:pStyle w:val="Normalny1"/>
              <w:numPr>
                <w:ilvl w:val="0"/>
                <w:numId w:val="118"/>
              </w:numPr>
              <w:ind w:left="360"/>
            </w:pPr>
            <w:r>
              <w:lastRenderedPageBreak/>
              <w:t>radiotelefon przewoźny spełniający minimalne wymagania techniczno-funkcjonalne określone</w:t>
            </w:r>
            <w:r w:rsidR="00DE5DCB">
              <w:t xml:space="preserve"> </w:t>
            </w:r>
            <w:r>
              <w:t>w załączniku nr 3 „Minimalne wymagania techniczno-funkcjonalne dla radiotelefonów</w:t>
            </w:r>
            <w:r w:rsidR="00DE5DCB">
              <w:t xml:space="preserve"> </w:t>
            </w:r>
            <w:r>
              <w:t>dwusystemowych przewoźnych” do Instrukcji w sprawie organizacji łączności radiowej,</w:t>
            </w:r>
            <w:r w:rsidR="00DE5DCB">
              <w:t xml:space="preserve"> </w:t>
            </w:r>
            <w:r>
              <w:t>wprowadzonej Rozkazem Nr 8 Komendanta Głównego Państwowej Straży Pożarnej z dnia</w:t>
            </w:r>
            <w:r w:rsidR="00846853">
              <w:t xml:space="preserve"> </w:t>
            </w:r>
            <w:r>
              <w:t>5 kwietnia 2019 r. (Dz. Urz. KG PSP 2019 r. poz.7.).</w:t>
            </w:r>
          </w:p>
          <w:p w14:paraId="7FA4F203" w14:textId="25990CBA" w:rsidR="000E2308" w:rsidRDefault="00892CE0" w:rsidP="00751AFD">
            <w:pPr>
              <w:pStyle w:val="Normalny1"/>
              <w:ind w:left="360"/>
            </w:pPr>
            <w:r>
              <w:t xml:space="preserve">Antena 1/4 fali, zysk anteny 2,15 </w:t>
            </w:r>
            <w:proofErr w:type="spellStart"/>
            <w:r>
              <w:t>dBi</w:t>
            </w:r>
            <w:proofErr w:type="spellEnd"/>
            <w:r>
              <w:t>, dostosowana do rodzaju zabudowy</w:t>
            </w:r>
            <w:r w:rsidR="00DE5DCB">
              <w:t xml:space="preserve"> </w:t>
            </w:r>
            <w:r>
              <w:t>metalowa/kompozytowa), zainstalowana na dachu pojazdu/kabiny kierowcy zgodnie z zaleceniami</w:t>
            </w:r>
            <w:r w:rsidR="00DE5DCB">
              <w:t xml:space="preserve"> </w:t>
            </w:r>
            <w:r>
              <w:t>producenta anteny. Antena zestrojona na częstotliwości 149.000 MHz z maksymalną wartością</w:t>
            </w:r>
            <w:r w:rsidR="00DE5DCB">
              <w:t xml:space="preserve"> </w:t>
            </w:r>
            <w:r>
              <w:t>współczynnika fali stojącej (WFS) 1,3. Zasilanie radiotelefonu poprowadzone bezpośrednio z</w:t>
            </w:r>
            <w:r w:rsidR="00DE5DCB">
              <w:t xml:space="preserve"> </w:t>
            </w:r>
            <w:r>
              <w:t>akumulatora (w przypadku akumulatorów 24V poprzez przetwornicę napięcia 24V/12V). Obwód</w:t>
            </w:r>
            <w:r w:rsidR="00DE5DCB">
              <w:t xml:space="preserve"> </w:t>
            </w:r>
            <w:r>
              <w:t>zasilania zabezpieczony oddzielnym bezpiecznikiem umieszczonym w miejscu łatwo dostępnym.</w:t>
            </w:r>
          </w:p>
          <w:p w14:paraId="75E54982" w14:textId="26C6663D" w:rsidR="000E2308" w:rsidRDefault="00892CE0" w:rsidP="00751AFD">
            <w:pPr>
              <w:pStyle w:val="Normalny1"/>
              <w:ind w:left="360"/>
            </w:pPr>
            <w:r>
              <w:t>Montaż zespołu nadawczo-odbiorczego oraz panelu należy uzgodnić z zamawiającym w trakcie</w:t>
            </w:r>
            <w:r w:rsidR="00DE5DCB">
              <w:t xml:space="preserve"> </w:t>
            </w:r>
            <w:r>
              <w:t>realizacji zamówienia i wykonać w sposób umożliwiający</w:t>
            </w:r>
            <w:r w:rsidR="00DE5DCB">
              <w:t xml:space="preserve"> </w:t>
            </w:r>
            <w:r>
              <w:t>swobodną obsługę i dostęp do złącza</w:t>
            </w:r>
            <w:r w:rsidR="00DE5DCB">
              <w:t xml:space="preserve"> </w:t>
            </w:r>
            <w:r>
              <w:t>antenowego oraz złącza akcesoriów, bez konieczności demontażu stałych części pojazdu.</w:t>
            </w:r>
            <w:r w:rsidR="00DE5DCB">
              <w:t xml:space="preserve"> </w:t>
            </w:r>
            <w:r>
              <w:t>W przypadku ograniczonych</w:t>
            </w:r>
            <w:r w:rsidR="00DE5DCB">
              <w:t xml:space="preserve"> </w:t>
            </w:r>
            <w:r>
              <w:t>możliwości montażu radiotelefonu – zastosować zestaw separacyjny</w:t>
            </w:r>
            <w:r w:rsidR="00846853">
              <w:t xml:space="preserve"> </w:t>
            </w:r>
            <w:r>
              <w:t>panelu sterowania i zespołu nadawczo-odbiorczego. Radiotelefon zaprogramowany zgodnie</w:t>
            </w:r>
            <w:r w:rsidR="00DE5DCB">
              <w:t xml:space="preserve"> </w:t>
            </w:r>
            <w:r>
              <w:t>z</w:t>
            </w:r>
            <w:r w:rsidR="00DE5DCB">
              <w:t xml:space="preserve"> </w:t>
            </w:r>
            <w:r>
              <w:t>dokumentacją obsady kanałowej przekazaną po podpisaniu umowy.</w:t>
            </w:r>
          </w:p>
          <w:p w14:paraId="7841FA22" w14:textId="7D9F9A2E" w:rsidR="000E2308" w:rsidRDefault="00892CE0" w:rsidP="00751AFD">
            <w:pPr>
              <w:pStyle w:val="Normalny1"/>
              <w:ind w:left="360"/>
            </w:pPr>
            <w:r>
              <w:t>Wszystkie podzespoły zestawu jednego producenta lub równoważne zaakceptowane przez</w:t>
            </w:r>
            <w:r w:rsidR="00DE5DCB">
              <w:t xml:space="preserve"> </w:t>
            </w:r>
            <w:r>
              <w:t>producenta oferowanego radiotelefonu z wyjątkiem anteny.</w:t>
            </w:r>
          </w:p>
          <w:p w14:paraId="1625D893" w14:textId="31C6405B" w:rsidR="00892CE0" w:rsidRDefault="00892CE0" w:rsidP="003E1F27">
            <w:pPr>
              <w:pStyle w:val="Normalny1"/>
              <w:numPr>
                <w:ilvl w:val="0"/>
                <w:numId w:val="118"/>
              </w:numPr>
              <w:ind w:left="360"/>
            </w:pPr>
            <w:r>
              <w:t>terminal TETRA przewoźny spełniający minimalne wymagania techniczno-funkcjonalne</w:t>
            </w:r>
            <w:r w:rsidR="00DE5DCB">
              <w:t xml:space="preserve"> </w:t>
            </w:r>
            <w:r>
              <w:t>określone w załączniku nr 6 „Minimalne wymagania techniczno-funkcjonalne dla terminali</w:t>
            </w:r>
            <w:r w:rsidR="00DE5DCB">
              <w:t xml:space="preserve"> </w:t>
            </w:r>
            <w:r>
              <w:t>TETRA przewoźnych” do Instrukcji w sprawie organizacji łączności radiowej, wprowadzonej</w:t>
            </w:r>
            <w:r w:rsidR="00DE5DCB">
              <w:t xml:space="preserve"> </w:t>
            </w:r>
            <w:r>
              <w:t>Rozkazem Nr 8 Komendanta Głównego Państwowej Straży Pożarnej z dnia 5 kwietnia 2019 r.(Dz. Urz. KG PSP 2019 r. poz.7.).</w:t>
            </w:r>
          </w:p>
          <w:p w14:paraId="44F23A5F" w14:textId="77777777" w:rsidR="000E2308" w:rsidRDefault="000E2308" w:rsidP="00751AFD">
            <w:pPr>
              <w:pStyle w:val="Normalny1"/>
              <w:ind w:left="360"/>
            </w:pPr>
          </w:p>
          <w:p w14:paraId="1BB6267B" w14:textId="77777777" w:rsidR="000E2308" w:rsidRDefault="00892CE0" w:rsidP="00751AFD">
            <w:pPr>
              <w:pStyle w:val="Normalny1"/>
              <w:ind w:left="360"/>
            </w:pPr>
            <w:r>
              <w:t>Ukompletowanie każdego z radiotelefonów:</w:t>
            </w:r>
          </w:p>
          <w:p w14:paraId="35EEF99A" w14:textId="77777777" w:rsidR="000E2308" w:rsidRDefault="00892CE0" w:rsidP="00751AFD">
            <w:pPr>
              <w:pStyle w:val="Normalny1"/>
              <w:ind w:left="360"/>
            </w:pPr>
            <w:r>
              <w:t>- Mikrofon z przyciskiem PTT producenta radiotelefonu.</w:t>
            </w:r>
          </w:p>
          <w:p w14:paraId="2BEA5646" w14:textId="77777777" w:rsidR="000E2308" w:rsidRDefault="00892CE0" w:rsidP="00751AFD">
            <w:pPr>
              <w:pStyle w:val="Normalny1"/>
              <w:ind w:left="360"/>
            </w:pPr>
            <w:r>
              <w:t>- Instrukcja obsługi radiotelefonu w języku polskim.</w:t>
            </w:r>
          </w:p>
          <w:p w14:paraId="57FC804A" w14:textId="77777777" w:rsidR="000E2308" w:rsidRDefault="00892CE0" w:rsidP="00751AFD">
            <w:pPr>
              <w:pStyle w:val="Normalny1"/>
              <w:ind w:left="360"/>
            </w:pPr>
            <w:r>
              <w:t>- Deklaracja zgodności CE.</w:t>
            </w:r>
          </w:p>
          <w:p w14:paraId="0CD26DF4" w14:textId="77777777" w:rsidR="000E2308" w:rsidRDefault="00892CE0" w:rsidP="00751AFD">
            <w:pPr>
              <w:pStyle w:val="Normalny1"/>
              <w:ind w:left="360"/>
            </w:pPr>
            <w:r>
              <w:t>- Głośnik do radiotelefonu producenta radiotelefonu.</w:t>
            </w:r>
          </w:p>
          <w:p w14:paraId="7FD0DFA9" w14:textId="1D9FB209" w:rsidR="008D1A09" w:rsidRDefault="00892CE0" w:rsidP="00914259">
            <w:pPr>
              <w:pStyle w:val="Normalny1"/>
              <w:ind w:left="360"/>
            </w:pPr>
            <w:r>
              <w:t>Urządzenia wyposażone w instalacje antenowe – anteny tak dopasowane, aby nie występowały</w:t>
            </w:r>
            <w:r w:rsidR="00DE5DCB">
              <w:t xml:space="preserve"> </w:t>
            </w:r>
            <w:r>
              <w:t>zakłócenia przy włączonych urządzeniach elektrycznych tj. np. światła sygnalizacyjno-ostrzegawcze, akustyczne i świetlne pojazdu uprzywilejowanego.</w:t>
            </w:r>
          </w:p>
          <w:p w14:paraId="18CD5FB7" w14:textId="77777777" w:rsidR="000D4F3C" w:rsidRDefault="000D4F3C" w:rsidP="003E1F27">
            <w:pPr>
              <w:pStyle w:val="Normalny1"/>
              <w:pBdr>
                <w:top w:val="nil"/>
                <w:left w:val="nil"/>
                <w:bottom w:val="nil"/>
                <w:right w:val="nil"/>
                <w:between w:val="nil"/>
              </w:pBdr>
            </w:pPr>
          </w:p>
        </w:tc>
      </w:tr>
      <w:tr w:rsidR="00AF4553" w:rsidRPr="00AF4553" w14:paraId="6C464970" w14:textId="77777777" w:rsidTr="00914259">
        <w:tc>
          <w:tcPr>
            <w:tcW w:w="851" w:type="dxa"/>
            <w:tcBorders>
              <w:top w:val="single" w:sz="4" w:space="0" w:color="000000"/>
              <w:left w:val="single" w:sz="4" w:space="0" w:color="000000"/>
              <w:bottom w:val="single" w:sz="4" w:space="0" w:color="000000"/>
            </w:tcBorders>
          </w:tcPr>
          <w:p w14:paraId="66EC80BC"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A13949A" w14:textId="77777777" w:rsidR="000D4F3C" w:rsidRDefault="00AF4553" w:rsidP="00914259">
            <w:pPr>
              <w:pStyle w:val="Normalny1"/>
              <w:pBdr>
                <w:top w:val="nil"/>
                <w:left w:val="nil"/>
                <w:bottom w:val="nil"/>
                <w:right w:val="nil"/>
                <w:between w:val="nil"/>
              </w:pBdr>
              <w:shd w:val="clear" w:color="auto" w:fill="FFFFFF"/>
              <w:ind w:right="211"/>
            </w:pPr>
            <w:r w:rsidRPr="00AF4553">
              <w:t>Dodatkowo pojazd wyposażony co najmniej w:</w:t>
            </w:r>
          </w:p>
          <w:p w14:paraId="7C38856C"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 xml:space="preserve">2 kliny pod koła, </w:t>
            </w:r>
          </w:p>
          <w:p w14:paraId="1F638A41"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 xml:space="preserve">klucz do kół, </w:t>
            </w:r>
          </w:p>
          <w:p w14:paraId="48BBA991"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 xml:space="preserve">podnośnik hydrauliczny, </w:t>
            </w:r>
          </w:p>
          <w:p w14:paraId="6265043A"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instalacja pneumatyczna z możliwością podpięcia pistoletu pneumatycznego do pompowania kół wraz z wężem  o długości min. 14 m. Pistolet wyposażony w manometr.</w:t>
            </w:r>
          </w:p>
          <w:p w14:paraId="58601C21"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 xml:space="preserve">trójkąt ostrzegawczy, </w:t>
            </w:r>
          </w:p>
          <w:p w14:paraId="7A240FE0"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 xml:space="preserve">apteczkę, </w:t>
            </w:r>
          </w:p>
          <w:p w14:paraId="5482082C"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gaśnicę proszkową o pojemności środka min. 6 kg,</w:t>
            </w:r>
          </w:p>
          <w:p w14:paraId="28EE23B4" w14:textId="6584185E" w:rsidR="009B0AB0" w:rsidRDefault="00AF4553" w:rsidP="003E1F27">
            <w:pPr>
              <w:pStyle w:val="Normalny1"/>
              <w:numPr>
                <w:ilvl w:val="0"/>
                <w:numId w:val="8"/>
              </w:numPr>
              <w:pBdr>
                <w:top w:val="nil"/>
                <w:left w:val="nil"/>
                <w:bottom w:val="nil"/>
                <w:right w:val="nil"/>
                <w:between w:val="nil"/>
              </w:pBdr>
              <w:shd w:val="clear" w:color="auto" w:fill="FFFFFF"/>
              <w:ind w:right="211"/>
            </w:pPr>
            <w:r w:rsidRPr="00AF4553">
              <w:t>zestaw zapasowych żarówek i bezpieczników użytych w pojeździe min. 2 szt. z każdego elementu,</w:t>
            </w:r>
          </w:p>
          <w:p w14:paraId="52DC661D" w14:textId="77777777" w:rsidR="000D4F3C" w:rsidRDefault="000D4F3C" w:rsidP="00914259">
            <w:pPr>
              <w:pStyle w:val="Normalny1"/>
              <w:pBdr>
                <w:top w:val="nil"/>
                <w:left w:val="nil"/>
                <w:bottom w:val="nil"/>
                <w:right w:val="nil"/>
                <w:between w:val="nil"/>
              </w:pBdr>
              <w:shd w:val="clear" w:color="auto" w:fill="FFFFFF"/>
              <w:ind w:left="720" w:right="211"/>
            </w:pPr>
          </w:p>
        </w:tc>
      </w:tr>
      <w:tr w:rsidR="00AF4553" w:rsidRPr="00AF4553" w14:paraId="15E1B29D" w14:textId="77777777" w:rsidTr="00914259">
        <w:tc>
          <w:tcPr>
            <w:tcW w:w="851" w:type="dxa"/>
            <w:tcBorders>
              <w:top w:val="single" w:sz="4" w:space="0" w:color="000000"/>
              <w:left w:val="single" w:sz="4" w:space="0" w:color="000000"/>
              <w:bottom w:val="single" w:sz="4" w:space="0" w:color="000000"/>
            </w:tcBorders>
            <w:shd w:val="clear" w:color="auto" w:fill="CCCCCC"/>
          </w:tcPr>
          <w:p w14:paraId="5F7C44E6" w14:textId="77777777" w:rsidR="000D4F3C" w:rsidRDefault="000D4F3C" w:rsidP="003E1F27">
            <w:pPr>
              <w:pStyle w:val="Normalny1"/>
              <w:numPr>
                <w:ilvl w:val="0"/>
                <w:numId w:val="9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D6C0518" w14:textId="77777777" w:rsidR="000D4F3C" w:rsidRDefault="00AF4553" w:rsidP="00914259">
            <w:pPr>
              <w:pStyle w:val="Normalny1"/>
              <w:pBdr>
                <w:top w:val="nil"/>
                <w:left w:val="nil"/>
                <w:bottom w:val="nil"/>
                <w:right w:val="nil"/>
                <w:between w:val="nil"/>
              </w:pBdr>
              <w:rPr>
                <w:b/>
                <w:sz w:val="28"/>
                <w:szCs w:val="28"/>
              </w:rPr>
            </w:pPr>
            <w:r w:rsidRPr="00AF4553">
              <w:rPr>
                <w:b/>
                <w:sz w:val="28"/>
                <w:szCs w:val="28"/>
              </w:rPr>
              <w:t>Opis wykonania zabudowy</w:t>
            </w:r>
          </w:p>
          <w:p w14:paraId="740C45E1" w14:textId="77777777" w:rsidR="000D4F3C" w:rsidRDefault="000D4F3C" w:rsidP="00914259">
            <w:pPr>
              <w:pStyle w:val="Normalny1"/>
              <w:pBdr>
                <w:top w:val="nil"/>
                <w:left w:val="nil"/>
                <w:bottom w:val="nil"/>
                <w:right w:val="nil"/>
                <w:between w:val="nil"/>
              </w:pBdr>
              <w:rPr>
                <w:b/>
                <w:sz w:val="28"/>
                <w:szCs w:val="28"/>
              </w:rPr>
            </w:pPr>
          </w:p>
        </w:tc>
      </w:tr>
      <w:tr w:rsidR="00AF4553" w:rsidRPr="00AF4553" w14:paraId="5033EEC5" w14:textId="77777777" w:rsidTr="00914259">
        <w:tc>
          <w:tcPr>
            <w:tcW w:w="851" w:type="dxa"/>
            <w:tcBorders>
              <w:top w:val="single" w:sz="4" w:space="0" w:color="000000"/>
              <w:left w:val="single" w:sz="4" w:space="0" w:color="000000"/>
              <w:bottom w:val="single" w:sz="4" w:space="0" w:color="000000"/>
            </w:tcBorders>
          </w:tcPr>
          <w:p w14:paraId="0E8DFDD7"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84FDB8C" w14:textId="77777777" w:rsidR="000D4F3C" w:rsidRDefault="00AF4553" w:rsidP="00914259">
            <w:pPr>
              <w:pStyle w:val="Normalny1"/>
              <w:rPr>
                <w:b/>
              </w:rPr>
            </w:pPr>
            <w:r w:rsidRPr="00AF4553">
              <w:rPr>
                <w:b/>
                <w:u w:val="single"/>
              </w:rPr>
              <w:t>UWAGA:</w:t>
            </w:r>
            <w:r w:rsidRPr="00AF4553">
              <w:rPr>
                <w:b/>
              </w:rPr>
              <w:t xml:space="preserve"> Wykonawca może zaproponować na etapie realizacji zamówienia inną koncepcję wykonania elementów zabudowy/pojazdu. W takim przypadku Zamawiający dopuszcza zmianę koncepcji (wymaga to bezwzględnie zgody i zatwierdzenia koncepcji wykonania zabudowy przez Zamawiającego – przedmiotowa zmiana nie może wpływać na zwiększenie wartości zamówienia).</w:t>
            </w:r>
          </w:p>
          <w:p w14:paraId="2AA67DC6" w14:textId="77777777" w:rsidR="000D4F3C" w:rsidRDefault="000D4F3C" w:rsidP="00914259">
            <w:pPr>
              <w:pStyle w:val="Normalny1"/>
              <w:rPr>
                <w:b/>
              </w:rPr>
            </w:pPr>
          </w:p>
        </w:tc>
      </w:tr>
      <w:tr w:rsidR="00AF4553" w:rsidRPr="00AF4553" w14:paraId="5ACD7531" w14:textId="77777777" w:rsidTr="00914259">
        <w:tc>
          <w:tcPr>
            <w:tcW w:w="851" w:type="dxa"/>
            <w:tcBorders>
              <w:top w:val="single" w:sz="4" w:space="0" w:color="000000"/>
              <w:left w:val="single" w:sz="4" w:space="0" w:color="000000"/>
              <w:bottom w:val="single" w:sz="4" w:space="0" w:color="000000"/>
            </w:tcBorders>
          </w:tcPr>
          <w:p w14:paraId="735BCD3C"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3DD768D" w14:textId="77777777" w:rsidR="000D4F3C" w:rsidRDefault="00AF4553" w:rsidP="00914259">
            <w:pPr>
              <w:pStyle w:val="Normalny1"/>
              <w:shd w:val="clear" w:color="auto" w:fill="FFFFFF"/>
              <w:ind w:right="211"/>
              <w:jc w:val="both"/>
              <w:rPr>
                <w:b/>
              </w:rPr>
            </w:pPr>
            <w:r w:rsidRPr="00AF4553">
              <w:rPr>
                <w:b/>
              </w:rPr>
              <w:t>Zamawiający wymaga min. 60 miesięcy</w:t>
            </w:r>
            <w:r w:rsidR="00397080">
              <w:rPr>
                <w:b/>
              </w:rPr>
              <w:t xml:space="preserve"> gwarancji na</w:t>
            </w:r>
            <w:r w:rsidRPr="00AF4553">
              <w:rPr>
                <w:b/>
              </w:rPr>
              <w:t xml:space="preserve"> zabudowę</w:t>
            </w:r>
            <w:r w:rsidR="0055142C">
              <w:rPr>
                <w:b/>
              </w:rPr>
              <w:t xml:space="preserve"> wykonaną na naczepie</w:t>
            </w:r>
            <w:r w:rsidRPr="00AF4553">
              <w:rPr>
                <w:b/>
              </w:rPr>
              <w:t>.</w:t>
            </w:r>
          </w:p>
          <w:p w14:paraId="0219CD87" w14:textId="77777777" w:rsidR="000D4F3C" w:rsidRDefault="000D4F3C" w:rsidP="00914259">
            <w:pPr>
              <w:pStyle w:val="Normalny1"/>
              <w:shd w:val="clear" w:color="auto" w:fill="FFFFFF"/>
              <w:ind w:right="211"/>
              <w:jc w:val="both"/>
              <w:rPr>
                <w:b/>
                <w:sz w:val="28"/>
                <w:szCs w:val="28"/>
              </w:rPr>
            </w:pPr>
          </w:p>
          <w:p w14:paraId="32EE6067" w14:textId="77777777" w:rsidR="000D4F3C" w:rsidRDefault="00AF4553" w:rsidP="00914259">
            <w:pPr>
              <w:pStyle w:val="Normalny1"/>
              <w:shd w:val="clear" w:color="auto" w:fill="FFFFFF"/>
              <w:ind w:right="211"/>
              <w:jc w:val="both"/>
              <w:rPr>
                <w:b/>
              </w:rPr>
            </w:pPr>
            <w:r w:rsidRPr="00AF4553">
              <w:rPr>
                <w:b/>
              </w:rPr>
              <w:t>Punktacja okresu gwarancji i rękojmi dla zabudowy</w:t>
            </w:r>
            <w:r w:rsidR="00066F96">
              <w:rPr>
                <w:b/>
              </w:rPr>
              <w:t xml:space="preserve"> na </w:t>
            </w:r>
            <w:r w:rsidR="00066F96" w:rsidRPr="00AF4553">
              <w:rPr>
                <w:b/>
              </w:rPr>
              <w:t>naczep</w:t>
            </w:r>
            <w:r w:rsidR="00066F96">
              <w:rPr>
                <w:b/>
              </w:rPr>
              <w:t>ie</w:t>
            </w:r>
            <w:r w:rsidRPr="00AF4553">
              <w:rPr>
                <w:b/>
              </w:rPr>
              <w:t>:</w:t>
            </w:r>
          </w:p>
          <w:p w14:paraId="7DF51746" w14:textId="77777777" w:rsidR="000D4F3C" w:rsidRDefault="00AF4553" w:rsidP="00914259">
            <w:pPr>
              <w:pStyle w:val="Normalny1"/>
              <w:shd w:val="clear" w:color="auto" w:fill="FFFFFF"/>
              <w:ind w:right="211"/>
              <w:jc w:val="both"/>
              <w:rPr>
                <w:b/>
              </w:rPr>
            </w:pPr>
            <w:r w:rsidRPr="00AF4553">
              <w:rPr>
                <w:b/>
              </w:rPr>
              <w:t>Za każde pełne 12 miesięcy (1 rok) powyżej 60 miesięcy Wykonawca otrzymuje 5 pkt.</w:t>
            </w:r>
          </w:p>
          <w:p w14:paraId="3E8AD0B1" w14:textId="77777777" w:rsidR="000D4F3C" w:rsidRDefault="00AF4553" w:rsidP="00914259">
            <w:pPr>
              <w:pStyle w:val="Normalny1"/>
              <w:shd w:val="clear" w:color="auto" w:fill="FFFFFF"/>
              <w:ind w:right="211"/>
              <w:jc w:val="both"/>
              <w:rPr>
                <w:b/>
              </w:rPr>
            </w:pPr>
            <w:r w:rsidRPr="00AF4553">
              <w:rPr>
                <w:b/>
              </w:rPr>
              <w:t>Maksymalnie można uzyskać 25 pkt. Zamawiający punktuje do 120 miesięcy, w przypadku zaoferowania okresu dłuższego Wykonawca otrzyma wskazaną maksymalną ilość.</w:t>
            </w:r>
          </w:p>
          <w:p w14:paraId="6E74DE4E" w14:textId="77777777" w:rsidR="000D4F3C" w:rsidRDefault="00AF4553" w:rsidP="00914259">
            <w:pPr>
              <w:pStyle w:val="Normalny1"/>
              <w:shd w:val="clear" w:color="auto" w:fill="FFFFFF"/>
              <w:ind w:right="211"/>
              <w:jc w:val="both"/>
              <w:rPr>
                <w:b/>
              </w:rPr>
            </w:pPr>
            <w:r w:rsidRPr="00AF4553">
              <w:rPr>
                <w:b/>
              </w:rPr>
              <w:t>W formularzu ofertowym należy podać oferowany okres gwarancji i rękojmi we wskazanym miejscu. W przypadku braku podania przedmiotowego okresu w formularzu ofertowym Zamawiający przyjmie do obliczeń okres 60 miesięcy przyznając Wykonawcy 0 pkt. Uzyskanie 0 pkt. w przedmiotowym kryterium nie eliminuje oferty z dalszej oceny.</w:t>
            </w:r>
          </w:p>
          <w:p w14:paraId="14814588" w14:textId="77777777" w:rsidR="00272B55" w:rsidRDefault="00272B55" w:rsidP="00914259">
            <w:pPr>
              <w:pStyle w:val="Normalny1"/>
              <w:shd w:val="clear" w:color="auto" w:fill="FFFFFF"/>
              <w:ind w:right="211"/>
              <w:jc w:val="both"/>
            </w:pPr>
          </w:p>
          <w:p w14:paraId="3E553B29" w14:textId="77777777" w:rsidR="00272B55" w:rsidRDefault="00272B55" w:rsidP="00914259">
            <w:pPr>
              <w:pStyle w:val="Normalny1"/>
              <w:shd w:val="clear" w:color="auto" w:fill="FFFFFF"/>
              <w:ind w:right="211"/>
              <w:jc w:val="both"/>
              <w:rPr>
                <w:b/>
              </w:rPr>
            </w:pPr>
            <w:r>
              <w:t xml:space="preserve">W </w:t>
            </w:r>
            <w:r w:rsidRPr="00AF4553">
              <w:t xml:space="preserve">okresie gwarancji wymagane jest badanie szczelności przedziału B nie rzadziej niż raz na </w:t>
            </w:r>
            <w:r>
              <w:t>12</w:t>
            </w:r>
            <w:r w:rsidRPr="00AF4553">
              <w:t xml:space="preserve"> miesiące. Badania wykonywane na koszt Wykonawcy</w:t>
            </w:r>
          </w:p>
          <w:p w14:paraId="66CB7C0B" w14:textId="77777777" w:rsidR="000D4F3C" w:rsidRDefault="000D4F3C" w:rsidP="00914259">
            <w:pPr>
              <w:pStyle w:val="Normalny1"/>
              <w:shd w:val="clear" w:color="auto" w:fill="FFFFFF"/>
              <w:ind w:right="211"/>
              <w:jc w:val="both"/>
              <w:rPr>
                <w:b/>
                <w:sz w:val="28"/>
                <w:szCs w:val="28"/>
              </w:rPr>
            </w:pPr>
          </w:p>
          <w:p w14:paraId="27629E45" w14:textId="77777777" w:rsidR="000D4F3C" w:rsidRDefault="00AF4553" w:rsidP="00914259">
            <w:pPr>
              <w:pStyle w:val="Normalny1"/>
              <w:pBdr>
                <w:top w:val="nil"/>
                <w:left w:val="nil"/>
                <w:bottom w:val="nil"/>
                <w:right w:val="nil"/>
                <w:between w:val="nil"/>
              </w:pBdr>
            </w:pPr>
            <w:r w:rsidRPr="00AF4553">
              <w:t xml:space="preserve">Pojazd stanowiący mobilne laboratorium, samodzielne stanowisko pracy dla grupy analitycznej, wyposażony w sprzęt i strefy pracy pozwalające na bezpieczny pobór, przygotowanie, a także analizę próbek środowiskowych jak i próbek o charakterze CBRN (tzn. próbek pobranych podczas zdarzeń  terrorystycznych z wykorzystaniem czynników stwarzających zagrożenie chemiczne, biologiczne, radiacyjne i nuklearne). </w:t>
            </w:r>
          </w:p>
          <w:p w14:paraId="0D5E829A" w14:textId="77777777" w:rsidR="000D4F3C" w:rsidRDefault="00AF4553" w:rsidP="00914259">
            <w:pPr>
              <w:pStyle w:val="Normalny1"/>
              <w:pBdr>
                <w:top w:val="nil"/>
                <w:left w:val="nil"/>
                <w:bottom w:val="nil"/>
                <w:right w:val="nil"/>
                <w:between w:val="nil"/>
              </w:pBdr>
            </w:pPr>
            <w:r w:rsidRPr="00AF4553">
              <w:t>W pojeździe przewiduje się przewożenie osób tylko w kabinie kierowcy (2 osoby).</w:t>
            </w:r>
          </w:p>
          <w:p w14:paraId="7DC516FF" w14:textId="77777777" w:rsidR="000D4F3C" w:rsidRDefault="000D4F3C" w:rsidP="00914259">
            <w:pPr>
              <w:pStyle w:val="Normalny1"/>
              <w:pBdr>
                <w:top w:val="nil"/>
                <w:left w:val="nil"/>
                <w:bottom w:val="nil"/>
                <w:right w:val="nil"/>
                <w:between w:val="nil"/>
              </w:pBdr>
            </w:pPr>
          </w:p>
          <w:p w14:paraId="0D1038AA" w14:textId="77777777" w:rsidR="000D4F3C" w:rsidRDefault="00AF4553" w:rsidP="00914259">
            <w:pPr>
              <w:pStyle w:val="Normalny1"/>
              <w:pBdr>
                <w:top w:val="nil"/>
                <w:left w:val="nil"/>
                <w:bottom w:val="nil"/>
                <w:right w:val="nil"/>
                <w:between w:val="nil"/>
              </w:pBdr>
            </w:pPr>
            <w:r w:rsidRPr="00AF4553">
              <w:t>W zabudowie pojazdu należy przewidzieć:</w:t>
            </w:r>
          </w:p>
          <w:p w14:paraId="425A8755" w14:textId="77777777" w:rsidR="000D4F3C" w:rsidRDefault="00AF4553" w:rsidP="003E1F27">
            <w:pPr>
              <w:pStyle w:val="Normalny1"/>
              <w:numPr>
                <w:ilvl w:val="0"/>
                <w:numId w:val="92"/>
              </w:numPr>
              <w:pBdr>
                <w:top w:val="nil"/>
                <w:left w:val="nil"/>
                <w:bottom w:val="nil"/>
                <w:right w:val="nil"/>
                <w:between w:val="nil"/>
              </w:pBdr>
              <w:tabs>
                <w:tab w:val="left" w:pos="213"/>
              </w:tabs>
              <w:ind w:left="213" w:hanging="142"/>
            </w:pPr>
            <w:r w:rsidRPr="00AF4553">
              <w:rPr>
                <w:b/>
              </w:rPr>
              <w:t>kabina kierowcy</w:t>
            </w:r>
            <w:r w:rsidRPr="00AF4553">
              <w:t xml:space="preserve"> – miejsca siedzące jak i leżące dla min. 2 osób;</w:t>
            </w:r>
          </w:p>
          <w:p w14:paraId="26069CD9" w14:textId="77777777" w:rsidR="000D4F3C" w:rsidRDefault="00AF4553" w:rsidP="003E1F27">
            <w:pPr>
              <w:pStyle w:val="Normalny1"/>
              <w:numPr>
                <w:ilvl w:val="0"/>
                <w:numId w:val="92"/>
              </w:numPr>
              <w:pBdr>
                <w:top w:val="nil"/>
                <w:left w:val="nil"/>
                <w:bottom w:val="nil"/>
                <w:right w:val="nil"/>
                <w:between w:val="nil"/>
              </w:pBdr>
              <w:tabs>
                <w:tab w:val="left" w:pos="213"/>
              </w:tabs>
              <w:ind w:left="213" w:hanging="142"/>
            </w:pPr>
            <w:r w:rsidRPr="00AF4553">
              <w:rPr>
                <w:b/>
              </w:rPr>
              <w:t>przedział techniczny</w:t>
            </w:r>
            <w:r w:rsidRPr="00AF4553">
              <w:t xml:space="preserve"> – miejsca przeznaczone na urządzenia obsługujące systemy umożliwiające samodzielne funkcjonowanie laboratorium</w:t>
            </w:r>
          </w:p>
          <w:p w14:paraId="66BC09EB" w14:textId="77777777" w:rsidR="000D4F3C" w:rsidRDefault="00AF4553" w:rsidP="003E1F27">
            <w:pPr>
              <w:pStyle w:val="Normalny1"/>
              <w:numPr>
                <w:ilvl w:val="0"/>
                <w:numId w:val="92"/>
              </w:numPr>
              <w:pBdr>
                <w:top w:val="nil"/>
                <w:left w:val="nil"/>
                <w:bottom w:val="nil"/>
                <w:right w:val="nil"/>
                <w:between w:val="nil"/>
              </w:pBdr>
              <w:tabs>
                <w:tab w:val="left" w:pos="213"/>
              </w:tabs>
              <w:ind w:left="213" w:hanging="142"/>
            </w:pPr>
            <w:r w:rsidRPr="00AF4553">
              <w:rPr>
                <w:b/>
              </w:rPr>
              <w:t>przedział A (</w:t>
            </w:r>
            <w:r w:rsidR="00D15977">
              <w:rPr>
                <w:b/>
              </w:rPr>
              <w:t>W</w:t>
            </w:r>
            <w:r w:rsidRPr="00AF4553">
              <w:rPr>
                <w:b/>
              </w:rPr>
              <w:t>ysuwany)</w:t>
            </w:r>
          </w:p>
          <w:p w14:paraId="56D57B73" w14:textId="77777777" w:rsidR="000D4F3C" w:rsidRDefault="00AF4553" w:rsidP="003E1F27">
            <w:pPr>
              <w:pStyle w:val="Normalny1"/>
              <w:numPr>
                <w:ilvl w:val="0"/>
                <w:numId w:val="72"/>
              </w:numPr>
              <w:pBdr>
                <w:top w:val="nil"/>
                <w:left w:val="nil"/>
                <w:bottom w:val="nil"/>
                <w:right w:val="nil"/>
                <w:between w:val="nil"/>
              </w:pBdr>
              <w:tabs>
                <w:tab w:val="left" w:pos="213"/>
              </w:tabs>
            </w:pPr>
            <w:r w:rsidRPr="00AF4553">
              <w:t xml:space="preserve">miejsce pracy i obsługi systemów teleinformatycznych, w którym mają  znajdować się dwa niezależne stanowiska pracy. </w:t>
            </w:r>
          </w:p>
          <w:p w14:paraId="56EDC703" w14:textId="77777777" w:rsidR="000D4F3C" w:rsidRDefault="00AF4553" w:rsidP="003E1F27">
            <w:pPr>
              <w:pStyle w:val="Normalny1"/>
              <w:numPr>
                <w:ilvl w:val="0"/>
                <w:numId w:val="72"/>
              </w:numPr>
              <w:pBdr>
                <w:top w:val="nil"/>
                <w:left w:val="nil"/>
                <w:bottom w:val="nil"/>
                <w:right w:val="nil"/>
                <w:between w:val="nil"/>
              </w:pBdr>
              <w:tabs>
                <w:tab w:val="left" w:pos="213"/>
              </w:tabs>
            </w:pPr>
            <w:r w:rsidRPr="00AF4553">
              <w:t>wysokość wewnętrzna nie mniejsza niż 2100 mm (dopuszcza się obniżenia bez ostrych krawędzi na powierzchniach</w:t>
            </w:r>
            <w:r w:rsidR="00D15977">
              <w:t>,</w:t>
            </w:r>
            <w:r w:rsidRPr="00AF4553">
              <w:t xml:space="preserve"> w których nie występuje komunikacja po uzgodnieniu z Zamawiającym i jego akceptacji.)</w:t>
            </w:r>
          </w:p>
          <w:p w14:paraId="7AF8AEEE" w14:textId="77777777" w:rsidR="000D4F3C" w:rsidRDefault="00AF4553" w:rsidP="003E1F27">
            <w:pPr>
              <w:pStyle w:val="Normalny1"/>
              <w:numPr>
                <w:ilvl w:val="0"/>
                <w:numId w:val="92"/>
              </w:numPr>
              <w:pBdr>
                <w:top w:val="nil"/>
                <w:left w:val="nil"/>
                <w:bottom w:val="nil"/>
                <w:right w:val="nil"/>
                <w:between w:val="nil"/>
              </w:pBdr>
              <w:tabs>
                <w:tab w:val="left" w:pos="213"/>
              </w:tabs>
              <w:ind w:left="213" w:hanging="142"/>
            </w:pPr>
            <w:r w:rsidRPr="00AF4553">
              <w:rPr>
                <w:b/>
              </w:rPr>
              <w:t>przedział B (</w:t>
            </w:r>
            <w:r w:rsidR="006B7535" w:rsidRPr="00AF4553">
              <w:rPr>
                <w:b/>
              </w:rPr>
              <w:t>B</w:t>
            </w:r>
            <w:r w:rsidRPr="00AF4553">
              <w:rPr>
                <w:b/>
              </w:rPr>
              <w:t>iologiczny)</w:t>
            </w:r>
          </w:p>
          <w:p w14:paraId="315BCF6E" w14:textId="77777777" w:rsidR="000D4F3C" w:rsidRDefault="00AF4553" w:rsidP="003E1F27">
            <w:pPr>
              <w:pStyle w:val="Normalny1"/>
              <w:numPr>
                <w:ilvl w:val="0"/>
                <w:numId w:val="90"/>
              </w:numPr>
              <w:pBdr>
                <w:top w:val="nil"/>
                <w:left w:val="nil"/>
                <w:bottom w:val="nil"/>
                <w:right w:val="nil"/>
                <w:between w:val="nil"/>
              </w:pBdr>
              <w:tabs>
                <w:tab w:val="left" w:pos="213"/>
              </w:tabs>
            </w:pPr>
            <w:r w:rsidRPr="00AF4553">
              <w:t>miejsce przyjęcia, przygotowania</w:t>
            </w:r>
            <w:r w:rsidR="00D15977">
              <w:t>,</w:t>
            </w:r>
            <w:r w:rsidR="00751AFD">
              <w:t xml:space="preserve"> </w:t>
            </w:r>
            <w:r w:rsidRPr="00AF4553">
              <w:t xml:space="preserve">analizy oraz identyfikacji </w:t>
            </w:r>
            <w:r w:rsidR="00D15977" w:rsidRPr="00AF4553">
              <w:t xml:space="preserve"> próbek </w:t>
            </w:r>
            <w:r w:rsidR="00D15977">
              <w:t>,</w:t>
            </w:r>
          </w:p>
          <w:p w14:paraId="2A318940" w14:textId="77777777" w:rsidR="000D4F3C" w:rsidRDefault="00AF4553" w:rsidP="003E1F27">
            <w:pPr>
              <w:pStyle w:val="Normalny1"/>
              <w:numPr>
                <w:ilvl w:val="0"/>
                <w:numId w:val="47"/>
              </w:numPr>
              <w:tabs>
                <w:tab w:val="left" w:pos="213"/>
              </w:tabs>
            </w:pPr>
            <w:r w:rsidRPr="00AF4553">
              <w:t>wysokość wewnętrzna nie mniejsza niż 2100 mm (dopuszcza się obniżenia  bez ostrych krawędzi na powierzchniach w których nie występuje komunikacja po uzgodnieniu z Zamawiającym i jego akceptacji.)</w:t>
            </w:r>
          </w:p>
          <w:p w14:paraId="496B315E" w14:textId="77777777" w:rsidR="000D4F3C" w:rsidRDefault="00AF4553" w:rsidP="003E1F27">
            <w:pPr>
              <w:pStyle w:val="Normalny1"/>
              <w:numPr>
                <w:ilvl w:val="0"/>
                <w:numId w:val="92"/>
              </w:numPr>
              <w:pBdr>
                <w:top w:val="nil"/>
                <w:left w:val="nil"/>
                <w:bottom w:val="nil"/>
                <w:right w:val="nil"/>
                <w:between w:val="nil"/>
              </w:pBdr>
              <w:tabs>
                <w:tab w:val="left" w:pos="213"/>
              </w:tabs>
              <w:ind w:left="213" w:hanging="142"/>
            </w:pPr>
            <w:r w:rsidRPr="00AF4553">
              <w:rPr>
                <w:b/>
              </w:rPr>
              <w:t>przedział C (Chemiczny)</w:t>
            </w:r>
          </w:p>
          <w:p w14:paraId="3051CA2D" w14:textId="77777777" w:rsidR="000D4F3C" w:rsidRDefault="00AF4553" w:rsidP="003E1F27">
            <w:pPr>
              <w:pStyle w:val="Normalny1"/>
              <w:numPr>
                <w:ilvl w:val="0"/>
                <w:numId w:val="82"/>
              </w:numPr>
              <w:pBdr>
                <w:top w:val="nil"/>
                <w:left w:val="nil"/>
                <w:bottom w:val="nil"/>
                <w:right w:val="nil"/>
                <w:between w:val="nil"/>
              </w:pBdr>
              <w:tabs>
                <w:tab w:val="left" w:pos="213"/>
              </w:tabs>
            </w:pPr>
            <w:r w:rsidRPr="00AF4553">
              <w:t>miejsce</w:t>
            </w:r>
            <w:r w:rsidR="00751AFD">
              <w:t xml:space="preserve"> </w:t>
            </w:r>
            <w:r w:rsidR="00D15977" w:rsidRPr="00D15977">
              <w:t>przyjęcia próbek, przygotowania, próbek do analizy oraz identyfikacji  próbek zagrożeń</w:t>
            </w:r>
            <w:r w:rsidR="00D15977">
              <w:t>,</w:t>
            </w:r>
          </w:p>
          <w:p w14:paraId="4CC5F0D2" w14:textId="77777777" w:rsidR="000D4F3C" w:rsidRDefault="00AF4553" w:rsidP="003E1F27">
            <w:pPr>
              <w:pStyle w:val="Normalny1"/>
              <w:numPr>
                <w:ilvl w:val="0"/>
                <w:numId w:val="74"/>
              </w:numPr>
              <w:pBdr>
                <w:top w:val="nil"/>
                <w:left w:val="nil"/>
                <w:bottom w:val="nil"/>
                <w:right w:val="nil"/>
                <w:between w:val="nil"/>
              </w:pBdr>
              <w:tabs>
                <w:tab w:val="left" w:pos="213"/>
              </w:tabs>
            </w:pPr>
            <w:r w:rsidRPr="00AF4553">
              <w:t>strefa o szczególnych wymaganiach temperatury i wilgotności</w:t>
            </w:r>
            <w:r w:rsidR="00D15977">
              <w:t>,</w:t>
            </w:r>
          </w:p>
          <w:p w14:paraId="60B48546" w14:textId="77777777" w:rsidR="000D4F3C" w:rsidRDefault="00AF4553" w:rsidP="003E1F27">
            <w:pPr>
              <w:pStyle w:val="Normalny1"/>
              <w:numPr>
                <w:ilvl w:val="0"/>
                <w:numId w:val="60"/>
              </w:numPr>
              <w:tabs>
                <w:tab w:val="left" w:pos="213"/>
              </w:tabs>
            </w:pPr>
            <w:r w:rsidRPr="00AF4553">
              <w:t>wysokość wewnętrzna nie mniejsza niż 2100 mm (dopuszcza się obniżenia  bez ostrych krawędzi na powierzchniach w których nie występuje komunikacja po uzgodnieniu z Zamawiającym i jego akceptacji.)</w:t>
            </w:r>
          </w:p>
          <w:p w14:paraId="0869B83B" w14:textId="77777777" w:rsidR="000E2308" w:rsidRDefault="000E2308" w:rsidP="00751AFD">
            <w:pPr>
              <w:pStyle w:val="Normalny1"/>
              <w:tabs>
                <w:tab w:val="left" w:pos="213"/>
              </w:tabs>
              <w:ind w:left="360"/>
            </w:pPr>
          </w:p>
        </w:tc>
      </w:tr>
      <w:tr w:rsidR="00D15977" w:rsidRPr="00AF4553" w14:paraId="283DA3A1" w14:textId="77777777" w:rsidTr="00914259">
        <w:tc>
          <w:tcPr>
            <w:tcW w:w="851" w:type="dxa"/>
            <w:tcBorders>
              <w:top w:val="single" w:sz="4" w:space="0" w:color="000000"/>
              <w:left w:val="single" w:sz="4" w:space="0" w:color="000000"/>
              <w:bottom w:val="single" w:sz="4" w:space="0" w:color="000000"/>
            </w:tcBorders>
          </w:tcPr>
          <w:p w14:paraId="1715B6C4" w14:textId="77777777" w:rsidR="00D15977" w:rsidRDefault="00D1597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7112823" w14:textId="77777777" w:rsidR="00D15977" w:rsidRPr="00AF4553" w:rsidRDefault="00D15977" w:rsidP="00914259">
            <w:pPr>
              <w:pStyle w:val="Normalny1"/>
              <w:pBdr>
                <w:top w:val="nil"/>
                <w:left w:val="nil"/>
                <w:bottom w:val="nil"/>
                <w:right w:val="nil"/>
                <w:between w:val="nil"/>
              </w:pBdr>
            </w:pPr>
            <w:r>
              <w:t>Możliwość wejścia do laboratorium bez wysunięcia przedziału A</w:t>
            </w:r>
            <w:r w:rsidR="008D2A51">
              <w:t>. Dodatkowo poruszanie się między wszystkimi przedziałami musi być możliwe bez wychodzenia z pojazdu</w:t>
            </w:r>
          </w:p>
        </w:tc>
      </w:tr>
      <w:tr w:rsidR="00AF4553" w:rsidRPr="00AF4553" w14:paraId="7EC002C1" w14:textId="77777777" w:rsidTr="00914259">
        <w:tc>
          <w:tcPr>
            <w:tcW w:w="851" w:type="dxa"/>
            <w:tcBorders>
              <w:top w:val="single" w:sz="4" w:space="0" w:color="000000"/>
              <w:left w:val="single" w:sz="4" w:space="0" w:color="000000"/>
              <w:bottom w:val="single" w:sz="4" w:space="0" w:color="000000"/>
            </w:tcBorders>
          </w:tcPr>
          <w:p w14:paraId="5FBB13F4"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6F967E3" w14:textId="77777777" w:rsidR="000D4F3C" w:rsidRDefault="00AF4553" w:rsidP="00914259">
            <w:pPr>
              <w:pStyle w:val="Normalny1"/>
              <w:pBdr>
                <w:top w:val="nil"/>
                <w:left w:val="nil"/>
                <w:bottom w:val="nil"/>
                <w:right w:val="nil"/>
                <w:between w:val="nil"/>
              </w:pBdr>
            </w:pPr>
            <w:r w:rsidRPr="00AF4553">
              <w:t>Wnętrze zabudowy łatwo dostępne z możliwością zamykania jednym kluczem. Przedziały zabezpieczone przed dostępem osób postronnych.</w:t>
            </w:r>
          </w:p>
          <w:p w14:paraId="491326B0" w14:textId="77777777" w:rsidR="000D4F3C" w:rsidRDefault="000D4F3C" w:rsidP="00914259">
            <w:pPr>
              <w:pStyle w:val="Normalny1"/>
              <w:pBdr>
                <w:top w:val="nil"/>
                <w:left w:val="nil"/>
                <w:bottom w:val="nil"/>
                <w:right w:val="nil"/>
                <w:between w:val="nil"/>
              </w:pBdr>
            </w:pPr>
          </w:p>
        </w:tc>
      </w:tr>
      <w:tr w:rsidR="00AF4553" w:rsidRPr="00AF4553" w14:paraId="6E7BDB31" w14:textId="77777777" w:rsidTr="00914259">
        <w:tc>
          <w:tcPr>
            <w:tcW w:w="851" w:type="dxa"/>
            <w:tcBorders>
              <w:top w:val="single" w:sz="4" w:space="0" w:color="000000"/>
              <w:left w:val="single" w:sz="4" w:space="0" w:color="000000"/>
              <w:bottom w:val="single" w:sz="4" w:space="0" w:color="000000"/>
            </w:tcBorders>
          </w:tcPr>
          <w:p w14:paraId="273697A2"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463DC84" w14:textId="77777777" w:rsidR="000D4F3C" w:rsidRDefault="00AF4553" w:rsidP="00914259">
            <w:pPr>
              <w:pStyle w:val="Normalny1"/>
              <w:pBdr>
                <w:top w:val="nil"/>
                <w:left w:val="nil"/>
                <w:bottom w:val="nil"/>
                <w:right w:val="nil"/>
                <w:between w:val="nil"/>
              </w:pBdr>
            </w:pPr>
            <w:r w:rsidRPr="00AF4553">
              <w:t>Wykonawca podczas odbioru dostarczy:</w:t>
            </w:r>
          </w:p>
          <w:p w14:paraId="360FBCC6" w14:textId="77777777" w:rsidR="000D4F3C" w:rsidRDefault="00AF4553" w:rsidP="003E1F27">
            <w:pPr>
              <w:pStyle w:val="Normalny1"/>
              <w:numPr>
                <w:ilvl w:val="0"/>
                <w:numId w:val="51"/>
              </w:numPr>
              <w:pBdr>
                <w:top w:val="nil"/>
                <w:left w:val="nil"/>
                <w:bottom w:val="nil"/>
                <w:right w:val="nil"/>
                <w:between w:val="nil"/>
              </w:pBdr>
            </w:pPr>
            <w:r w:rsidRPr="00AF4553">
              <w:t xml:space="preserve">Certyfikat/atest izolacji akustycznej ścian </w:t>
            </w:r>
          </w:p>
          <w:p w14:paraId="14C9C57C" w14:textId="77777777" w:rsidR="000D4F3C" w:rsidRDefault="00AF4553" w:rsidP="003E1F27">
            <w:pPr>
              <w:pStyle w:val="Normalny1"/>
              <w:numPr>
                <w:ilvl w:val="0"/>
                <w:numId w:val="51"/>
              </w:numPr>
              <w:pBdr>
                <w:top w:val="nil"/>
                <w:left w:val="nil"/>
                <w:bottom w:val="nil"/>
                <w:right w:val="nil"/>
                <w:between w:val="nil"/>
              </w:pBdr>
            </w:pPr>
            <w:r w:rsidRPr="00AF4553">
              <w:t>Certyfikat dla użytej w zabudowie stali nierdzewnej</w:t>
            </w:r>
          </w:p>
          <w:p w14:paraId="1BA9D973" w14:textId="77777777" w:rsidR="00B3011E" w:rsidRDefault="00B3011E" w:rsidP="003E1F27">
            <w:pPr>
              <w:pStyle w:val="Normalny1"/>
              <w:numPr>
                <w:ilvl w:val="0"/>
                <w:numId w:val="51"/>
              </w:numPr>
              <w:pBdr>
                <w:top w:val="nil"/>
                <w:left w:val="nil"/>
                <w:bottom w:val="nil"/>
                <w:right w:val="nil"/>
                <w:between w:val="nil"/>
              </w:pBdr>
            </w:pPr>
            <w:r w:rsidRPr="00B3011E">
              <w:t>Certyfikat szczelności</w:t>
            </w:r>
            <w:r w:rsidR="006D3369">
              <w:t xml:space="preserve">/sprawozdanie z badań </w:t>
            </w:r>
            <w:r w:rsidRPr="00B3011E">
              <w:t xml:space="preserve"> laboratorium zgodnie z normą PN-EN ISO 14644-3 - wersja angielska Pomieszczenia czyste i związane z nimi środowiska kontrolowane -- Część 3: Metody badań</w:t>
            </w:r>
            <w:r w:rsidR="006D3369">
              <w:t>,</w:t>
            </w:r>
            <w:r w:rsidR="00751AFD">
              <w:t xml:space="preserve"> </w:t>
            </w:r>
            <w:r w:rsidRPr="00B3011E">
              <w:t>PN-EN 12128:2000/Ap1:2001P Biotechnologia -- Laboratoria badawcze, rozwoju i analizy -- Stopnie hermetyczności laboratoriów mikrobiologicznych, strefy ryzyka i wymagania względem lokalizacji i bezpieczeństwa fizycznego</w:t>
            </w:r>
            <w:r w:rsidR="006D3369">
              <w:t xml:space="preserve">,  </w:t>
            </w:r>
            <w:r w:rsidR="006D3369" w:rsidRPr="006D3369">
              <w:t>VDI 2083 część 19, szczelność pomieszczeń, minimum klasa 4</w:t>
            </w:r>
          </w:p>
          <w:p w14:paraId="5E07DB7B" w14:textId="77777777" w:rsidR="000D4F3C" w:rsidRDefault="000D4F3C" w:rsidP="00914259">
            <w:pPr>
              <w:pStyle w:val="Normalny1"/>
              <w:pBdr>
                <w:top w:val="nil"/>
                <w:left w:val="nil"/>
                <w:bottom w:val="nil"/>
                <w:right w:val="nil"/>
                <w:between w:val="nil"/>
              </w:pBdr>
              <w:ind w:left="720"/>
            </w:pPr>
          </w:p>
        </w:tc>
      </w:tr>
      <w:tr w:rsidR="00FD0576" w:rsidRPr="00AF4553" w14:paraId="0756977F" w14:textId="77777777" w:rsidTr="00914259">
        <w:tc>
          <w:tcPr>
            <w:tcW w:w="851" w:type="dxa"/>
            <w:tcBorders>
              <w:top w:val="single" w:sz="4" w:space="0" w:color="000000"/>
              <w:left w:val="single" w:sz="4" w:space="0" w:color="000000"/>
              <w:bottom w:val="single" w:sz="4" w:space="0" w:color="000000"/>
            </w:tcBorders>
          </w:tcPr>
          <w:p w14:paraId="2094DB04"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9A2F7CE" w14:textId="77777777" w:rsidR="000D4F3C" w:rsidRDefault="00FD0576" w:rsidP="00914259">
            <w:pPr>
              <w:pStyle w:val="Normalny1"/>
              <w:widowControl w:val="0"/>
              <w:pBdr>
                <w:top w:val="nil"/>
                <w:left w:val="nil"/>
                <w:bottom w:val="nil"/>
                <w:right w:val="nil"/>
                <w:between w:val="nil"/>
              </w:pBdr>
              <w:tabs>
                <w:tab w:val="left" w:pos="1418"/>
              </w:tabs>
            </w:pPr>
            <w:r w:rsidRPr="00AF4553">
              <w:t>Stabilizacja laboratorium podczas pracy:</w:t>
            </w:r>
          </w:p>
          <w:p w14:paraId="4C095B06" w14:textId="77777777" w:rsidR="000D4F3C" w:rsidRDefault="00FD0576" w:rsidP="003E1F27">
            <w:pPr>
              <w:pStyle w:val="Normalny1"/>
              <w:widowControl w:val="0"/>
              <w:numPr>
                <w:ilvl w:val="0"/>
                <w:numId w:val="15"/>
              </w:numPr>
              <w:pBdr>
                <w:top w:val="nil"/>
                <w:left w:val="nil"/>
                <w:bottom w:val="nil"/>
                <w:right w:val="nil"/>
                <w:between w:val="nil"/>
              </w:pBdr>
              <w:tabs>
                <w:tab w:val="left" w:pos="1418"/>
              </w:tabs>
            </w:pPr>
            <w:r w:rsidRPr="00AF4553">
              <w:t xml:space="preserve">Pojazd powinien być wyposażony w podpory stabilizujące (hydrauliczne), zabezpieczające pojazd przed wstrząsami i przechyłami przy wchodzeniu i wychodzeniu . </w:t>
            </w:r>
          </w:p>
          <w:p w14:paraId="1DF5D012" w14:textId="77777777" w:rsidR="000D4F3C" w:rsidRDefault="00FD0576" w:rsidP="003E1F27">
            <w:pPr>
              <w:pStyle w:val="Normalny1"/>
              <w:widowControl w:val="0"/>
              <w:numPr>
                <w:ilvl w:val="0"/>
                <w:numId w:val="15"/>
              </w:numPr>
              <w:pBdr>
                <w:top w:val="nil"/>
                <w:left w:val="nil"/>
                <w:bottom w:val="nil"/>
                <w:right w:val="nil"/>
                <w:between w:val="nil"/>
              </w:pBdr>
              <w:tabs>
                <w:tab w:val="left" w:pos="1418"/>
              </w:tabs>
            </w:pPr>
            <w:r w:rsidRPr="00AF4553">
              <w:t xml:space="preserve">Nie dopuszcza się  możliwości wyłącznie ręcznego sprawiania podpór/stabilizatorów. </w:t>
            </w:r>
          </w:p>
          <w:p w14:paraId="7A3C02AD" w14:textId="77777777" w:rsidR="000D4F3C" w:rsidRDefault="008D2A51" w:rsidP="003E1F27">
            <w:pPr>
              <w:pStyle w:val="Normalny1"/>
              <w:widowControl w:val="0"/>
              <w:numPr>
                <w:ilvl w:val="0"/>
                <w:numId w:val="15"/>
              </w:numPr>
              <w:pBdr>
                <w:top w:val="nil"/>
                <w:left w:val="nil"/>
                <w:bottom w:val="nil"/>
                <w:right w:val="nil"/>
                <w:between w:val="nil"/>
              </w:pBdr>
              <w:tabs>
                <w:tab w:val="left" w:pos="1418"/>
              </w:tabs>
            </w:pPr>
            <w:r>
              <w:t>System stabilizacji</w:t>
            </w:r>
            <w:r w:rsidR="00751AFD">
              <w:t xml:space="preserve"> </w:t>
            </w:r>
            <w:r w:rsidR="00FD0576" w:rsidRPr="00AF4553">
              <w:t>wyposażon</w:t>
            </w:r>
            <w:r>
              <w:t>y</w:t>
            </w:r>
            <w:r w:rsidR="00FD0576" w:rsidRPr="00AF4553">
              <w:t xml:space="preserve"> w  sygnalizację  świetlną informującą o działaniu urządzenia podporowego oraz sygnał dźwiękowy uruchamiający się w momencie pracy silnika, gdy podpory są  rozłożone  (sygnalizacja w przedziale kierowcy). </w:t>
            </w:r>
          </w:p>
          <w:p w14:paraId="6B3F9344" w14:textId="77777777" w:rsidR="00751AFD" w:rsidRDefault="00FD0576" w:rsidP="00914259">
            <w:pPr>
              <w:pStyle w:val="Normalny1"/>
              <w:pBdr>
                <w:top w:val="nil"/>
                <w:left w:val="nil"/>
                <w:bottom w:val="nil"/>
                <w:right w:val="nil"/>
                <w:between w:val="nil"/>
              </w:pBdr>
            </w:pPr>
            <w:r w:rsidRPr="00AF4553">
              <w:t>Pojazd wyposażony w</w:t>
            </w:r>
            <w:r w:rsidR="00751AFD">
              <w:t>:</w:t>
            </w:r>
          </w:p>
          <w:p w14:paraId="0101919E" w14:textId="77777777" w:rsidR="00751AFD" w:rsidRDefault="008D2A51" w:rsidP="00914259">
            <w:pPr>
              <w:pStyle w:val="Normalny1"/>
              <w:pBdr>
                <w:top w:val="nil"/>
                <w:left w:val="nil"/>
                <w:bottom w:val="nil"/>
                <w:right w:val="nil"/>
                <w:between w:val="nil"/>
              </w:pBdr>
            </w:pPr>
            <w:r>
              <w:t>-</w:t>
            </w:r>
            <w:r w:rsidR="00751AFD">
              <w:t xml:space="preserve"> </w:t>
            </w:r>
            <w:r w:rsidR="00FD0576" w:rsidRPr="00AF4553">
              <w:t xml:space="preserve">podpory z przodu, </w:t>
            </w:r>
          </w:p>
          <w:p w14:paraId="343BFBE4" w14:textId="77777777" w:rsidR="000D4F3C" w:rsidRDefault="008D2A51" w:rsidP="00914259">
            <w:pPr>
              <w:pStyle w:val="Normalny1"/>
              <w:pBdr>
                <w:top w:val="nil"/>
                <w:left w:val="nil"/>
                <w:bottom w:val="nil"/>
                <w:right w:val="nil"/>
                <w:between w:val="nil"/>
              </w:pBdr>
            </w:pPr>
            <w:r>
              <w:t xml:space="preserve">- </w:t>
            </w:r>
            <w:r w:rsidR="00FD0576" w:rsidRPr="00AF4553">
              <w:t>podpory z tyłu</w:t>
            </w:r>
            <w:r>
              <w:t xml:space="preserve"> naczepy.</w:t>
            </w:r>
          </w:p>
          <w:p w14:paraId="7C3B3B15" w14:textId="77777777" w:rsidR="000D4F3C" w:rsidRDefault="000D4F3C" w:rsidP="00914259">
            <w:pPr>
              <w:pStyle w:val="Normalny1"/>
              <w:pBdr>
                <w:top w:val="nil"/>
                <w:left w:val="nil"/>
                <w:bottom w:val="nil"/>
                <w:right w:val="nil"/>
                <w:between w:val="nil"/>
              </w:pBdr>
            </w:pPr>
          </w:p>
        </w:tc>
      </w:tr>
      <w:tr w:rsidR="00AF4553" w:rsidRPr="00AF4553" w14:paraId="2145D97F" w14:textId="77777777" w:rsidTr="00914259">
        <w:tc>
          <w:tcPr>
            <w:tcW w:w="851" w:type="dxa"/>
            <w:tcBorders>
              <w:top w:val="single" w:sz="4" w:space="0" w:color="000000"/>
              <w:left w:val="single" w:sz="4" w:space="0" w:color="000000"/>
              <w:bottom w:val="single" w:sz="4" w:space="0" w:color="000000"/>
            </w:tcBorders>
            <w:shd w:val="clear" w:color="auto" w:fill="BFBFBF"/>
          </w:tcPr>
          <w:p w14:paraId="1FFE8C93" w14:textId="77777777" w:rsidR="000D4F3C" w:rsidRDefault="000D4F3C" w:rsidP="003E1F27">
            <w:pPr>
              <w:pStyle w:val="Normalny1"/>
              <w:numPr>
                <w:ilvl w:val="0"/>
                <w:numId w:val="98"/>
              </w:numP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14:paraId="0363A80A" w14:textId="77777777" w:rsidR="000D4F3C" w:rsidRDefault="00AF4553" w:rsidP="00914259">
            <w:pPr>
              <w:pStyle w:val="Normalny1"/>
              <w:rPr>
                <w:b/>
                <w:sz w:val="28"/>
                <w:szCs w:val="28"/>
              </w:rPr>
            </w:pPr>
            <w:r w:rsidRPr="00AF4553">
              <w:rPr>
                <w:b/>
                <w:sz w:val="28"/>
                <w:szCs w:val="28"/>
              </w:rPr>
              <w:t xml:space="preserve">Przedział A (WYSUWANY) </w:t>
            </w:r>
          </w:p>
          <w:p w14:paraId="213249CC" w14:textId="77777777" w:rsidR="000D4F3C" w:rsidRDefault="000D4F3C" w:rsidP="00914259">
            <w:pPr>
              <w:pStyle w:val="Normalny1"/>
              <w:rPr>
                <w:b/>
                <w:sz w:val="28"/>
                <w:szCs w:val="28"/>
              </w:rPr>
            </w:pPr>
          </w:p>
        </w:tc>
      </w:tr>
      <w:tr w:rsidR="00AF4553" w:rsidRPr="00AF4553" w14:paraId="154D0FA2" w14:textId="77777777" w:rsidTr="00914259">
        <w:tc>
          <w:tcPr>
            <w:tcW w:w="851" w:type="dxa"/>
            <w:tcBorders>
              <w:top w:val="single" w:sz="4" w:space="0" w:color="000000"/>
              <w:left w:val="single" w:sz="4" w:space="0" w:color="000000"/>
              <w:bottom w:val="single" w:sz="4" w:space="0" w:color="000000"/>
            </w:tcBorders>
          </w:tcPr>
          <w:p w14:paraId="0FB5B46E" w14:textId="77777777" w:rsidR="000D4F3C" w:rsidRDefault="000D4F3C" w:rsidP="003E1F27">
            <w:pPr>
              <w:pStyle w:val="Normalny1"/>
              <w:numPr>
                <w:ilvl w:val="1"/>
                <w:numId w:val="9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8D7AAE4" w14:textId="77777777" w:rsidR="000D4F3C" w:rsidRDefault="00447ABE" w:rsidP="00914259">
            <w:pPr>
              <w:pStyle w:val="Normalny1"/>
            </w:pPr>
            <w:r>
              <w:t>C</w:t>
            </w:r>
            <w:r w:rsidR="00AF4553" w:rsidRPr="00AF4553">
              <w:t xml:space="preserve">zęść laboratorium przeznaczona jest do obsługi/nadzorowania  wszystkich systemów, instalacji, urządzeń zainstalowanych w laboratorium. </w:t>
            </w:r>
          </w:p>
          <w:p w14:paraId="14C3B8E2" w14:textId="77777777" w:rsidR="000D4F3C" w:rsidRDefault="00AF4553" w:rsidP="00914259">
            <w:pPr>
              <w:pStyle w:val="Normalny1"/>
            </w:pPr>
            <w:r w:rsidRPr="00AF4553">
              <w:t>Przedział ten pod względem komunikacyjnym stanowi przedsionek dla przedziału C (</w:t>
            </w:r>
            <w:r w:rsidR="00447ABE">
              <w:t>CHEMICZNEGO</w:t>
            </w:r>
            <w:r w:rsidRPr="00AF4553">
              <w:t>) oraz bufor zapewniający utrzymanie stabilnych warunków temperatury i wilgotności w przedziale C.</w:t>
            </w:r>
          </w:p>
          <w:p w14:paraId="33987797" w14:textId="77777777" w:rsidR="000D4F3C" w:rsidRDefault="00AF4553" w:rsidP="00914259">
            <w:pPr>
              <w:pStyle w:val="Normalny1"/>
            </w:pPr>
            <w:r w:rsidRPr="00AF4553">
              <w:t>Strefa ta ma osiągać warunki klimatyczne identyczne jakie panują w przedziale C (</w:t>
            </w:r>
            <w:r w:rsidR="00D218D3">
              <w:t xml:space="preserve"> CHEMICZNEGO</w:t>
            </w:r>
            <w:r w:rsidR="00D218D3" w:rsidRPr="00AF4553">
              <w:t xml:space="preserve">) </w:t>
            </w:r>
            <w:r w:rsidRPr="00AF4553">
              <w:t>) w czasie nie dłużs</w:t>
            </w:r>
            <w:r w:rsidR="00AC47A2">
              <w:t>zym niż 45 minut po rozsunięciu.</w:t>
            </w:r>
          </w:p>
          <w:p w14:paraId="7B30AC40" w14:textId="77777777" w:rsidR="000D4F3C" w:rsidRDefault="000D4F3C" w:rsidP="00914259">
            <w:pPr>
              <w:pStyle w:val="Normalny1"/>
            </w:pPr>
          </w:p>
        </w:tc>
      </w:tr>
      <w:tr w:rsidR="00AF4553" w:rsidRPr="00AF4553" w14:paraId="72C07EC2" w14:textId="77777777" w:rsidTr="00914259">
        <w:tc>
          <w:tcPr>
            <w:tcW w:w="851" w:type="dxa"/>
            <w:tcBorders>
              <w:top w:val="single" w:sz="4" w:space="0" w:color="000000"/>
              <w:left w:val="single" w:sz="4" w:space="0" w:color="000000"/>
              <w:bottom w:val="single" w:sz="4" w:space="0" w:color="000000"/>
            </w:tcBorders>
          </w:tcPr>
          <w:p w14:paraId="485D8168" w14:textId="77777777" w:rsidR="000D4F3C" w:rsidRDefault="000D4F3C" w:rsidP="003E1F27">
            <w:pPr>
              <w:pStyle w:val="Normalny1"/>
              <w:numPr>
                <w:ilvl w:val="1"/>
                <w:numId w:val="9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63A5E87" w14:textId="77777777" w:rsidR="000D4F3C" w:rsidRDefault="00AF4553" w:rsidP="00914259">
            <w:pPr>
              <w:pStyle w:val="Normalny1"/>
            </w:pPr>
            <w:r w:rsidRPr="00AF4553">
              <w:t>Przedział wyposażony w dwa niezależne stanowiska pracy spełniające poniższe warunki:</w:t>
            </w:r>
          </w:p>
          <w:p w14:paraId="48494286" w14:textId="77777777" w:rsidR="000D4F3C" w:rsidRDefault="00AF4553" w:rsidP="003E1F27">
            <w:pPr>
              <w:pStyle w:val="Normalny1"/>
              <w:numPr>
                <w:ilvl w:val="0"/>
                <w:numId w:val="117"/>
              </w:numPr>
            </w:pPr>
            <w:r w:rsidRPr="00AF4553">
              <w:t>stanowiska zlokalizowane przy składanych stołach,</w:t>
            </w:r>
          </w:p>
          <w:p w14:paraId="3D89F495" w14:textId="77777777" w:rsidR="000D4F3C" w:rsidRDefault="00AF4553" w:rsidP="003E1F27">
            <w:pPr>
              <w:pStyle w:val="Normalny1"/>
              <w:numPr>
                <w:ilvl w:val="0"/>
                <w:numId w:val="117"/>
              </w:numPr>
            </w:pPr>
            <w:r w:rsidRPr="00AF4553">
              <w:t>każde stanowisko dwuosobowe (miejsca siedzące)</w:t>
            </w:r>
          </w:p>
          <w:p w14:paraId="7078D32A" w14:textId="77777777" w:rsidR="00145D79" w:rsidRDefault="00AF4553" w:rsidP="003E1F27">
            <w:pPr>
              <w:pStyle w:val="Normalny1"/>
              <w:numPr>
                <w:ilvl w:val="0"/>
                <w:numId w:val="117"/>
              </w:numPr>
            </w:pPr>
            <w:r w:rsidRPr="00AF4553">
              <w:t>każde stanowisko wyposażone w 4 monitory (min 21cali)</w:t>
            </w:r>
          </w:p>
          <w:p w14:paraId="6649E6B2" w14:textId="77777777" w:rsidR="000D4F3C" w:rsidRDefault="00AF4553" w:rsidP="003E1F27">
            <w:pPr>
              <w:pStyle w:val="Normalny1"/>
              <w:numPr>
                <w:ilvl w:val="0"/>
                <w:numId w:val="117"/>
              </w:numPr>
            </w:pPr>
            <w:r w:rsidRPr="00AF4553">
              <w:t>na monitorach dostęp (między innymi) do:</w:t>
            </w:r>
          </w:p>
          <w:p w14:paraId="3C241EFE" w14:textId="77777777" w:rsidR="000D4F3C" w:rsidRDefault="00AF4553" w:rsidP="003E1F27">
            <w:pPr>
              <w:pStyle w:val="Normalny1"/>
              <w:numPr>
                <w:ilvl w:val="1"/>
                <w:numId w:val="117"/>
              </w:numPr>
            </w:pPr>
            <w:r w:rsidRPr="00AF4553">
              <w:t>system IT (maszyn wirtualnych)</w:t>
            </w:r>
          </w:p>
          <w:p w14:paraId="50C5D86E" w14:textId="77777777" w:rsidR="000D4F3C" w:rsidRDefault="00AF4553" w:rsidP="003E1F27">
            <w:pPr>
              <w:pStyle w:val="Normalny1"/>
              <w:numPr>
                <w:ilvl w:val="1"/>
                <w:numId w:val="117"/>
              </w:numPr>
            </w:pPr>
            <w:r w:rsidRPr="00AF4553">
              <w:t>widoku z systemu kamer, rejestracji obrazu</w:t>
            </w:r>
          </w:p>
          <w:p w14:paraId="510CCBDA" w14:textId="77777777" w:rsidR="000D4F3C" w:rsidRDefault="00AF4553" w:rsidP="003E1F27">
            <w:pPr>
              <w:pStyle w:val="Normalny1"/>
              <w:numPr>
                <w:ilvl w:val="1"/>
                <w:numId w:val="117"/>
              </w:numPr>
            </w:pPr>
            <w:r w:rsidRPr="00AF4553">
              <w:t>obsługi stacji meteo</w:t>
            </w:r>
          </w:p>
          <w:p w14:paraId="72F54681" w14:textId="77777777" w:rsidR="008D1A09" w:rsidRDefault="008D1A09" w:rsidP="003E1F27">
            <w:pPr>
              <w:pStyle w:val="Normalny1"/>
              <w:numPr>
                <w:ilvl w:val="0"/>
                <w:numId w:val="117"/>
              </w:numPr>
            </w:pPr>
            <w:r>
              <w:lastRenderedPageBreak/>
              <w:t>radiotelefon przewoźny spełniający minimalne wymagania techniczno-funkcjonalne określone w załączniku nr 3 „Minimalne wymagania techniczno-funkcjonalne dla radiotelefonów dwusystemowych przewoźnych” do Instrukcji w sprawie organizacji łączności radiowej, wprowadzonej Rozkazem Nr 8 Komendanta Głównego Państwowej Straży Pożarnej z dnia 5 kwietnia 2019 r. (Dz. Urz. KG PSP 2019 r. poz.7.).</w:t>
            </w:r>
          </w:p>
          <w:p w14:paraId="469EBAAC" w14:textId="77777777" w:rsidR="000E2308" w:rsidRDefault="008D1A09" w:rsidP="00751AFD">
            <w:pPr>
              <w:pStyle w:val="Normalny1"/>
              <w:ind w:left="636"/>
            </w:pPr>
            <w:r>
              <w:t xml:space="preserve">Antena 1/4 fali, zysk anteny 2,15 </w:t>
            </w:r>
            <w:proofErr w:type="spellStart"/>
            <w:r>
              <w:t>dBi</w:t>
            </w:r>
            <w:proofErr w:type="spellEnd"/>
            <w:r>
              <w:t xml:space="preserve">, dostosowana do rodzaju zabudowy metalowa/kompozytowa), zainstalowana na dachu pojazdu/kabiny kierowcy zgodnie z zaleceniami producenta anteny. Antena zestrojona na częstotliwości 149.000 MHz z maksymalną wartością współczynnika fali stojącej (WFS) 1,3. Zasilanie radiotelefonu poprowadzone bezpośrednio z akumulatora (w przypadku akumulatorów 24V poprzez przetwornicę napięcia 24V/12V). Obwód zasilania zabezpieczony oddzielnym bezpiecznikiem umieszczonym w miejscu łatwo dostępnym. </w:t>
            </w:r>
          </w:p>
          <w:p w14:paraId="526C4368" w14:textId="77777777" w:rsidR="000E2308" w:rsidRDefault="008D1A09" w:rsidP="00751AFD">
            <w:pPr>
              <w:pStyle w:val="Normalny1"/>
              <w:ind w:left="636"/>
            </w:pPr>
            <w:r>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 Radiotelefon zaprogramowany zgodnie z dokumentacją obsady kanałowej przekazaną po podpisaniu umowy.</w:t>
            </w:r>
          </w:p>
          <w:p w14:paraId="1E62CE57" w14:textId="77777777" w:rsidR="000E2308" w:rsidRDefault="008D1A09" w:rsidP="00751AFD">
            <w:pPr>
              <w:pStyle w:val="Normalny1"/>
              <w:ind w:left="636"/>
            </w:pPr>
            <w:r>
              <w:t>Wszystkie podzespoły zestawu jednego producenta lub równoważne zaakceptowane przez producenta oferowanego radiotelefonu z wyjątkiem anteny.</w:t>
            </w:r>
          </w:p>
          <w:p w14:paraId="4F92A61D" w14:textId="77777777" w:rsidR="008D1A09" w:rsidRDefault="008D1A09" w:rsidP="003E1F27">
            <w:pPr>
              <w:pStyle w:val="Normalny1"/>
              <w:numPr>
                <w:ilvl w:val="0"/>
                <w:numId w:val="117"/>
              </w:numPr>
            </w:pPr>
            <w:r>
              <w:t>terminal TETRA przewoźny spełniający minimalne wymagania techniczno-funkcjonalne określone w załączniku nr 6 „Minimalne wymagania techniczno-funkcjonalne dla terminali TETRA przewoźnych” do Instrukcji w sprawie organizacji łączności radiowej, wprowadzonej Rozkazem Nr 8 Komendanta Głównego Państwowej Straży Pożarnej z dnia 5 kwietnia 2019 r. (Dz. Urz. KG PSP 2019 r. poz.7.).</w:t>
            </w:r>
          </w:p>
          <w:p w14:paraId="47FB7D74" w14:textId="77777777" w:rsidR="008D1A09" w:rsidRDefault="008D1A09" w:rsidP="00914259">
            <w:pPr>
              <w:pStyle w:val="Normalny1"/>
              <w:ind w:left="360"/>
            </w:pPr>
          </w:p>
          <w:p w14:paraId="16089998" w14:textId="77777777" w:rsidR="008D1A09" w:rsidRDefault="008D1A09" w:rsidP="00914259">
            <w:pPr>
              <w:pStyle w:val="Normalny1"/>
              <w:ind w:left="360"/>
            </w:pPr>
            <w:r>
              <w:t>Ukompletowanie każdego z radiotelefonów:</w:t>
            </w:r>
          </w:p>
          <w:p w14:paraId="62F91683" w14:textId="77777777" w:rsidR="008D1A09" w:rsidRDefault="008D1A09" w:rsidP="00914259">
            <w:pPr>
              <w:pStyle w:val="Normalny1"/>
              <w:ind w:left="360"/>
            </w:pPr>
            <w:r>
              <w:t>- Mikrofon z przyciskiem PTT producenta radiotelefonu.</w:t>
            </w:r>
          </w:p>
          <w:p w14:paraId="08E18592" w14:textId="77777777" w:rsidR="008D1A09" w:rsidRDefault="008D1A09" w:rsidP="00914259">
            <w:pPr>
              <w:pStyle w:val="Normalny1"/>
              <w:ind w:left="360"/>
            </w:pPr>
            <w:r>
              <w:t>- Instrukcja obsługi radiotelefonu w języku polskim.</w:t>
            </w:r>
          </w:p>
          <w:p w14:paraId="4ECDEDAE" w14:textId="77777777" w:rsidR="008D1A09" w:rsidRDefault="008D1A09" w:rsidP="00914259">
            <w:pPr>
              <w:pStyle w:val="Normalny1"/>
              <w:ind w:left="360"/>
            </w:pPr>
            <w:r>
              <w:t>- Deklaracja zgodności CE.</w:t>
            </w:r>
          </w:p>
          <w:p w14:paraId="4D241C87" w14:textId="77777777" w:rsidR="008D1A09" w:rsidRDefault="008D1A09" w:rsidP="00914259">
            <w:pPr>
              <w:pStyle w:val="Normalny1"/>
              <w:ind w:left="360"/>
            </w:pPr>
            <w:r>
              <w:t>- Głośnik do radiotelefonu producenta radiotelefonu.</w:t>
            </w:r>
          </w:p>
          <w:p w14:paraId="7D674B98" w14:textId="77777777" w:rsidR="008D1A09" w:rsidRDefault="008D1A09" w:rsidP="00914259">
            <w:pPr>
              <w:pStyle w:val="Normalny1"/>
              <w:ind w:left="360"/>
            </w:pPr>
            <w:r>
              <w:t>Urządzenia wyposażone w instalacje antenowe – anteny tak dopasowane, aby nie występowały zakłócenia przy włączonych urządzeniach elektrycznych tj. np. światła sygnalizacyjno-ostrzegawcze, akustyczne i świetlne pojazdu uprzywilejowanego.</w:t>
            </w:r>
          </w:p>
          <w:p w14:paraId="7ECBFD47" w14:textId="77777777" w:rsidR="000D4F3C" w:rsidRDefault="000D4F3C" w:rsidP="00914259">
            <w:pPr>
              <w:pStyle w:val="Normalny1"/>
              <w:ind w:left="1440"/>
            </w:pPr>
          </w:p>
        </w:tc>
      </w:tr>
      <w:tr w:rsidR="00AF4553" w:rsidRPr="00AF4553" w14:paraId="5D6E801D" w14:textId="77777777" w:rsidTr="00914259">
        <w:tc>
          <w:tcPr>
            <w:tcW w:w="851" w:type="dxa"/>
            <w:tcBorders>
              <w:top w:val="single" w:sz="4" w:space="0" w:color="000000"/>
              <w:left w:val="single" w:sz="4" w:space="0" w:color="000000"/>
              <w:bottom w:val="single" w:sz="4" w:space="0" w:color="000000"/>
            </w:tcBorders>
          </w:tcPr>
          <w:p w14:paraId="5DCBBCF4" w14:textId="77777777" w:rsidR="000D4F3C" w:rsidRDefault="000D4F3C" w:rsidP="003E1F27">
            <w:pPr>
              <w:pStyle w:val="Normalny1"/>
              <w:numPr>
                <w:ilvl w:val="1"/>
                <w:numId w:val="9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C1CCCCE" w14:textId="77777777" w:rsidR="000D4F3C" w:rsidRDefault="00AF4553" w:rsidP="00914259">
            <w:pPr>
              <w:pStyle w:val="Normalny1"/>
            </w:pPr>
            <w:r w:rsidRPr="00AF4553">
              <w:t>Budowa przedziału spełniająca poniższe warunki:</w:t>
            </w:r>
          </w:p>
          <w:p w14:paraId="27E9F7D1" w14:textId="77777777" w:rsidR="000D4F3C" w:rsidRDefault="00AF4553" w:rsidP="003E1F27">
            <w:pPr>
              <w:pStyle w:val="Normalny1"/>
              <w:numPr>
                <w:ilvl w:val="0"/>
                <w:numId w:val="6"/>
              </w:numPr>
            </w:pPr>
            <w:r w:rsidRPr="00AF4553">
              <w:t>Zabudowa w wykonaniu rozsuwanym (wysunięcie minimum 1,5 m) na bok w czasie max. 5 min,</w:t>
            </w:r>
          </w:p>
          <w:p w14:paraId="55D4E5DD" w14:textId="77777777" w:rsidR="000D4F3C" w:rsidRDefault="00AF4553" w:rsidP="003E1F27">
            <w:pPr>
              <w:pStyle w:val="Normalny1"/>
              <w:numPr>
                <w:ilvl w:val="0"/>
                <w:numId w:val="6"/>
              </w:numPr>
            </w:pPr>
            <w:r w:rsidRPr="00AF4553">
              <w:t>Konstrukcja nadwozia zapewniająca wymaganą szczelność połączeń oraz odpowiednią ochronę przed korozją.</w:t>
            </w:r>
          </w:p>
          <w:p w14:paraId="6383406D" w14:textId="77777777" w:rsidR="000D4F3C" w:rsidRDefault="00AF4553" w:rsidP="003E1F27">
            <w:pPr>
              <w:pStyle w:val="Normalny1"/>
              <w:numPr>
                <w:ilvl w:val="0"/>
                <w:numId w:val="6"/>
              </w:numPr>
            </w:pPr>
            <w:r w:rsidRPr="00AF4553">
              <w:t xml:space="preserve">Przystosowana do pracy min. 4 osób (4 miejsca siedzące). </w:t>
            </w:r>
          </w:p>
          <w:p w14:paraId="3D4B7A14" w14:textId="77777777" w:rsidR="000D4F3C" w:rsidRDefault="00AF4553" w:rsidP="003E1F27">
            <w:pPr>
              <w:pStyle w:val="Normalny1"/>
              <w:numPr>
                <w:ilvl w:val="0"/>
                <w:numId w:val="6"/>
              </w:numPr>
            </w:pPr>
            <w:r w:rsidRPr="00AF4553">
              <w:t>Minimum 2 rozkładane stoły do pracy.</w:t>
            </w:r>
          </w:p>
          <w:p w14:paraId="13971B00" w14:textId="77777777" w:rsidR="000D4F3C" w:rsidRDefault="00AF4553" w:rsidP="003E1F27">
            <w:pPr>
              <w:pStyle w:val="Normalny1"/>
              <w:numPr>
                <w:ilvl w:val="0"/>
                <w:numId w:val="6"/>
              </w:numPr>
            </w:pPr>
            <w:r w:rsidRPr="00AF4553">
              <w:t>W przedzia</w:t>
            </w:r>
            <w:r w:rsidR="007A6BC0">
              <w:t>le</w:t>
            </w:r>
            <w:r w:rsidR="00751AFD">
              <w:t xml:space="preserve"> </w:t>
            </w:r>
            <w:r w:rsidR="007A6BC0">
              <w:t xml:space="preserve">minimum jedno </w:t>
            </w:r>
            <w:r w:rsidRPr="00AF4553">
              <w:t>okn</w:t>
            </w:r>
            <w:r w:rsidR="007A6BC0">
              <w:t>o</w:t>
            </w:r>
            <w:r w:rsidRPr="00AF4553">
              <w:t xml:space="preserve"> z możliwością całkowitego zaciemnienia. Szkło </w:t>
            </w:r>
            <w:proofErr w:type="spellStart"/>
            <w:r w:rsidRPr="00AF4553">
              <w:t>elektrochromowe</w:t>
            </w:r>
            <w:proofErr w:type="spellEnd"/>
            <w:r w:rsidRPr="00AF4553">
              <w:t>.</w:t>
            </w:r>
          </w:p>
          <w:p w14:paraId="26F3784A" w14:textId="77777777" w:rsidR="000D4F3C" w:rsidRDefault="00AF4553" w:rsidP="003E1F27">
            <w:pPr>
              <w:pStyle w:val="Normalny1"/>
              <w:numPr>
                <w:ilvl w:val="0"/>
                <w:numId w:val="6"/>
              </w:numPr>
            </w:pPr>
            <w:r w:rsidRPr="007F1FD4">
              <w:t>Podłoga w wykonaniu antypoślizgowym. Materiał, z którego wykonana będzie podłoga powinien zapewniać trwałość i łatwe utrzymanie czystości.</w:t>
            </w:r>
          </w:p>
          <w:p w14:paraId="655A6594" w14:textId="77777777" w:rsidR="000D4F3C" w:rsidRDefault="00AF4553" w:rsidP="003E1F27">
            <w:pPr>
              <w:pStyle w:val="Normalny1"/>
              <w:numPr>
                <w:ilvl w:val="0"/>
                <w:numId w:val="6"/>
              </w:numPr>
              <w:shd w:val="clear" w:color="auto" w:fill="FFFFFF"/>
              <w:ind w:right="211"/>
              <w:jc w:val="both"/>
            </w:pPr>
            <w:r w:rsidRPr="007F1FD4">
              <w:t>Materiał, z którego będzie wykonana powierzchnia podłogi, nachodzący na ściany do wysokości nie mniej niż 10 cm</w:t>
            </w:r>
            <w:r w:rsidR="007F1FD4" w:rsidRPr="007F1FD4">
              <w:t>.</w:t>
            </w:r>
          </w:p>
          <w:p w14:paraId="57F7CF88" w14:textId="77777777" w:rsidR="000D4F3C" w:rsidRDefault="007F1FD4" w:rsidP="003E1F27">
            <w:pPr>
              <w:pStyle w:val="Normalny1"/>
              <w:numPr>
                <w:ilvl w:val="0"/>
                <w:numId w:val="6"/>
              </w:numPr>
              <w:shd w:val="clear" w:color="auto" w:fill="FFFFFF"/>
              <w:ind w:right="211"/>
              <w:jc w:val="both"/>
            </w:pPr>
            <w:r w:rsidRPr="007F1FD4">
              <w:t>Rozsuwana część z zewnątrz wyposażon</w:t>
            </w:r>
            <w:r w:rsidR="001E5316">
              <w:t>a</w:t>
            </w:r>
            <w:r w:rsidRPr="007F1FD4">
              <w:t xml:space="preserve"> w ostrzegawcze, pomarańczowe lam</w:t>
            </w:r>
            <w:r w:rsidR="001E5316">
              <w:t>p</w:t>
            </w:r>
            <w:r w:rsidRPr="007F1FD4">
              <w:t xml:space="preserve">y LED, </w:t>
            </w:r>
            <w:r w:rsidR="005818A8" w:rsidRPr="005818A8">
              <w:t xml:space="preserve">Szczegóły dotyczące miejsca montażu oraz wielkości wszystkich lamp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p w14:paraId="58E17C68" w14:textId="77777777" w:rsidR="000D4F3C" w:rsidRDefault="000D4F3C" w:rsidP="00914259">
            <w:pPr>
              <w:pStyle w:val="Normalny1"/>
              <w:ind w:left="720"/>
              <w:rPr>
                <w:b/>
                <w:sz w:val="28"/>
                <w:szCs w:val="28"/>
              </w:rPr>
            </w:pPr>
          </w:p>
        </w:tc>
      </w:tr>
      <w:tr w:rsidR="00AF4553" w:rsidRPr="00AF4553" w14:paraId="31ECB8BC" w14:textId="77777777" w:rsidTr="00914259">
        <w:tc>
          <w:tcPr>
            <w:tcW w:w="851" w:type="dxa"/>
            <w:tcBorders>
              <w:top w:val="single" w:sz="4" w:space="0" w:color="000000"/>
              <w:left w:val="single" w:sz="4" w:space="0" w:color="000000"/>
              <w:bottom w:val="single" w:sz="4" w:space="0" w:color="000000"/>
            </w:tcBorders>
          </w:tcPr>
          <w:p w14:paraId="7335CCAC" w14:textId="77777777" w:rsidR="000D4F3C" w:rsidRDefault="000D4F3C" w:rsidP="003E1F27">
            <w:pPr>
              <w:pStyle w:val="Normalny1"/>
              <w:numPr>
                <w:ilvl w:val="1"/>
                <w:numId w:val="9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1F9D127" w14:textId="77777777" w:rsidR="000D4F3C" w:rsidRDefault="00AF4553" w:rsidP="00914259">
            <w:pPr>
              <w:pStyle w:val="Normalny1"/>
            </w:pPr>
            <w:r w:rsidRPr="00AF4553">
              <w:t>Wyposażenie:</w:t>
            </w:r>
          </w:p>
          <w:p w14:paraId="17D9A9F3" w14:textId="77777777" w:rsidR="000D4F3C" w:rsidRDefault="00AF4553" w:rsidP="003E1F27">
            <w:pPr>
              <w:pStyle w:val="Normalny1"/>
              <w:numPr>
                <w:ilvl w:val="0"/>
                <w:numId w:val="17"/>
              </w:numPr>
            </w:pPr>
            <w:r w:rsidRPr="00AF4553">
              <w:t>Ekspres do kawy</w:t>
            </w:r>
            <w:r w:rsidR="009F1E97">
              <w:t xml:space="preserve"> -</w:t>
            </w:r>
            <w:r w:rsidR="00264FF9">
              <w:t xml:space="preserve">ciśnieniowy </w:t>
            </w:r>
            <w:r w:rsidRPr="00AF4553">
              <w:t>z młynkiem</w:t>
            </w:r>
          </w:p>
          <w:p w14:paraId="14598E98" w14:textId="77777777" w:rsidR="000D4F3C" w:rsidRDefault="00AF4553" w:rsidP="003E1F27">
            <w:pPr>
              <w:pStyle w:val="Normalny1"/>
              <w:numPr>
                <w:ilvl w:val="0"/>
                <w:numId w:val="17"/>
              </w:numPr>
            </w:pPr>
            <w:r w:rsidRPr="00AF4553">
              <w:t>Mikrofalówka</w:t>
            </w:r>
          </w:p>
          <w:p w14:paraId="4AC0235A" w14:textId="77777777" w:rsidR="000D4F3C" w:rsidRDefault="00AF4553" w:rsidP="003E1F27">
            <w:pPr>
              <w:pStyle w:val="Normalny1"/>
              <w:numPr>
                <w:ilvl w:val="0"/>
                <w:numId w:val="17"/>
              </w:numPr>
            </w:pPr>
            <w:r w:rsidRPr="00AF4553">
              <w:lastRenderedPageBreak/>
              <w:t xml:space="preserve">Wydzielona szafka/szuflada przeznaczona na naczynia jednorazowe. </w:t>
            </w:r>
          </w:p>
          <w:p w14:paraId="48190E22" w14:textId="77777777" w:rsidR="000D4F3C" w:rsidRDefault="00AF4553" w:rsidP="003E1F27">
            <w:pPr>
              <w:pStyle w:val="Normalny1"/>
              <w:numPr>
                <w:ilvl w:val="0"/>
                <w:numId w:val="17"/>
              </w:numPr>
            </w:pPr>
            <w:r w:rsidRPr="00AF4553">
              <w:t>Radioodtwarzacz odtwarzający format mp3, posiadający złącza USB, AUX</w:t>
            </w:r>
          </w:p>
          <w:p w14:paraId="04401169" w14:textId="77777777" w:rsidR="000D4F3C" w:rsidRDefault="00AF4553" w:rsidP="003E1F27">
            <w:pPr>
              <w:pStyle w:val="Normalny1"/>
              <w:numPr>
                <w:ilvl w:val="0"/>
                <w:numId w:val="17"/>
              </w:numPr>
            </w:pPr>
            <w:r w:rsidRPr="00AF4553">
              <w:t>System audio stereo zintegrowany z:</w:t>
            </w:r>
          </w:p>
          <w:p w14:paraId="28E8A191" w14:textId="77777777" w:rsidR="000D4F3C" w:rsidRDefault="009F1E97" w:rsidP="003E1F27">
            <w:pPr>
              <w:pStyle w:val="Normalny1"/>
              <w:numPr>
                <w:ilvl w:val="0"/>
                <w:numId w:val="7"/>
              </w:numPr>
            </w:pPr>
            <w:r w:rsidRPr="00AF4553">
              <w:t>radioodtwarzacz</w:t>
            </w:r>
            <w:r w:rsidR="001E5316">
              <w:t>em</w:t>
            </w:r>
          </w:p>
          <w:p w14:paraId="7F8B08E5" w14:textId="77777777" w:rsidR="000D4F3C" w:rsidRDefault="00AF4553" w:rsidP="003E1F27">
            <w:pPr>
              <w:pStyle w:val="Normalny1"/>
              <w:numPr>
                <w:ilvl w:val="0"/>
                <w:numId w:val="7"/>
              </w:numPr>
            </w:pPr>
            <w:r w:rsidRPr="00AF4553">
              <w:t>systemem IT</w:t>
            </w:r>
          </w:p>
          <w:p w14:paraId="13E13580" w14:textId="77777777" w:rsidR="000D4F3C" w:rsidRDefault="00AF4553" w:rsidP="003E1F27">
            <w:pPr>
              <w:pStyle w:val="Normalny1"/>
              <w:numPr>
                <w:ilvl w:val="0"/>
                <w:numId w:val="17"/>
              </w:numPr>
            </w:pPr>
            <w:r w:rsidRPr="00AF4553">
              <w:t>Stacja pogodowa z  zestawem czujników umożliwiająca odczyt - na możliwym do podświetlenia ekranie - co najmniej:</w:t>
            </w:r>
          </w:p>
          <w:p w14:paraId="41CE302A" w14:textId="77777777" w:rsidR="000D4F3C" w:rsidRDefault="00AF4553" w:rsidP="003E1F27">
            <w:pPr>
              <w:pStyle w:val="Normalny1"/>
              <w:numPr>
                <w:ilvl w:val="1"/>
                <w:numId w:val="17"/>
              </w:numPr>
            </w:pPr>
            <w:r w:rsidRPr="00AF4553">
              <w:t xml:space="preserve">temperatury zewnętrznej w zakresie od -25ºC do +50ºC (pomiar uniezależniony od kierunku nasłonecznienia), </w:t>
            </w:r>
          </w:p>
          <w:p w14:paraId="1E1A8BBC" w14:textId="77777777" w:rsidR="000D4F3C" w:rsidRDefault="00AF4553" w:rsidP="003E1F27">
            <w:pPr>
              <w:pStyle w:val="Normalny1"/>
              <w:numPr>
                <w:ilvl w:val="1"/>
                <w:numId w:val="17"/>
              </w:numPr>
            </w:pPr>
            <w:r w:rsidRPr="00AF4553">
              <w:t xml:space="preserve">ciśnienia atmosferycznego, </w:t>
            </w:r>
          </w:p>
          <w:p w14:paraId="7B6F61EB" w14:textId="77777777" w:rsidR="000D4F3C" w:rsidRDefault="00AF4553" w:rsidP="003E1F27">
            <w:pPr>
              <w:pStyle w:val="Normalny1"/>
              <w:numPr>
                <w:ilvl w:val="1"/>
                <w:numId w:val="17"/>
              </w:numPr>
            </w:pPr>
            <w:r w:rsidRPr="00AF4553">
              <w:t xml:space="preserve">wilgotności względnej w zakresie 25-95%, </w:t>
            </w:r>
          </w:p>
          <w:p w14:paraId="7B0C5E2B" w14:textId="77777777" w:rsidR="000D4F3C" w:rsidRDefault="00AF4553" w:rsidP="003E1F27">
            <w:pPr>
              <w:pStyle w:val="Normalny1"/>
              <w:numPr>
                <w:ilvl w:val="1"/>
                <w:numId w:val="17"/>
              </w:numPr>
            </w:pPr>
            <w:r w:rsidRPr="00AF4553">
              <w:t>prędkości (w km/h, m/s) i kierunku wiatru,</w:t>
            </w:r>
          </w:p>
          <w:p w14:paraId="248583BF" w14:textId="77777777" w:rsidR="000D4F3C" w:rsidRDefault="00AF4553" w:rsidP="003E1F27">
            <w:pPr>
              <w:pStyle w:val="Normalny1"/>
              <w:numPr>
                <w:ilvl w:val="1"/>
                <w:numId w:val="17"/>
              </w:numPr>
            </w:pPr>
            <w:r w:rsidRPr="00AF4553">
              <w:t xml:space="preserve">zegar sterowany sygnałem DCF. </w:t>
            </w:r>
          </w:p>
          <w:p w14:paraId="311BEE0F" w14:textId="77777777" w:rsidR="000D4F3C" w:rsidRDefault="00AF4553" w:rsidP="003E1F27">
            <w:pPr>
              <w:pStyle w:val="Normalny1"/>
              <w:numPr>
                <w:ilvl w:val="1"/>
                <w:numId w:val="17"/>
              </w:numPr>
            </w:pPr>
            <w:r w:rsidRPr="00AF4553">
              <w:t xml:space="preserve">Stacja powinna być zasilana z instalacji elektrycznej pojazdu (nie dopuszcza się zasilania bateryjnego stacji lub czujników). Zaleca się, aby czujniki komunikowały się ze stacją przewodowo. </w:t>
            </w:r>
          </w:p>
          <w:p w14:paraId="17888DB8" w14:textId="77777777" w:rsidR="000D4F3C" w:rsidRDefault="00AF4553" w:rsidP="003E1F27">
            <w:pPr>
              <w:pStyle w:val="Normalny1"/>
              <w:numPr>
                <w:ilvl w:val="0"/>
                <w:numId w:val="17"/>
              </w:numPr>
            </w:pPr>
            <w:r w:rsidRPr="00AF4553">
              <w:t>Zegar z wyświetlaczem LCD, wiszący na ścianie przedziału A, spełniający poniższe warunki:</w:t>
            </w:r>
          </w:p>
          <w:p w14:paraId="6CB17E45" w14:textId="77777777" w:rsidR="000D4F3C" w:rsidRDefault="00AF4553" w:rsidP="003E1F27">
            <w:pPr>
              <w:pStyle w:val="Normalny1"/>
              <w:numPr>
                <w:ilvl w:val="1"/>
                <w:numId w:val="17"/>
              </w:numPr>
            </w:pPr>
            <w:r w:rsidRPr="00AF4553">
              <w:t xml:space="preserve">wysokości cyfr co najmniej 40 mm, </w:t>
            </w:r>
          </w:p>
          <w:p w14:paraId="70460045" w14:textId="77777777" w:rsidR="000D4F3C" w:rsidRDefault="00AF4553" w:rsidP="003E1F27">
            <w:pPr>
              <w:pStyle w:val="Normalny1"/>
              <w:numPr>
                <w:ilvl w:val="1"/>
                <w:numId w:val="17"/>
              </w:numPr>
            </w:pPr>
            <w:r w:rsidRPr="00AF4553">
              <w:t xml:space="preserve">wskazujący również datę, </w:t>
            </w:r>
          </w:p>
          <w:p w14:paraId="488543CA" w14:textId="77777777" w:rsidR="000D4F3C" w:rsidRDefault="00AF4553" w:rsidP="003E1F27">
            <w:pPr>
              <w:pStyle w:val="Normalny1"/>
              <w:numPr>
                <w:ilvl w:val="1"/>
                <w:numId w:val="17"/>
              </w:numPr>
            </w:pPr>
            <w:r w:rsidRPr="00AF4553">
              <w:t xml:space="preserve">zasilany z instalacji elektrycznej pojazdu, </w:t>
            </w:r>
          </w:p>
          <w:p w14:paraId="3B866570" w14:textId="77777777" w:rsidR="000D4F3C" w:rsidRDefault="00AF4553" w:rsidP="003E1F27">
            <w:pPr>
              <w:pStyle w:val="Normalny1"/>
              <w:numPr>
                <w:ilvl w:val="1"/>
                <w:numId w:val="17"/>
              </w:numPr>
            </w:pPr>
            <w:r w:rsidRPr="00AF4553">
              <w:t>z możliwością aktualizacji czasu radiowo sygnałem DCF lub z sieci komputerowej.</w:t>
            </w:r>
          </w:p>
          <w:p w14:paraId="2DEE5759" w14:textId="77777777" w:rsidR="000D4F3C" w:rsidRDefault="00AF4553" w:rsidP="003E1F27">
            <w:pPr>
              <w:pStyle w:val="Normalny1"/>
              <w:numPr>
                <w:ilvl w:val="0"/>
                <w:numId w:val="17"/>
              </w:numPr>
            </w:pPr>
            <w:r w:rsidRPr="00AF4553">
              <w:t xml:space="preserve">Dwie tablice magnetyczne, </w:t>
            </w:r>
            <w:proofErr w:type="spellStart"/>
            <w:r w:rsidRPr="00AF4553">
              <w:t>suchościeralne</w:t>
            </w:r>
            <w:proofErr w:type="spellEnd"/>
            <w:r w:rsidRPr="00AF4553">
              <w:t>, naklejane na ścianę przedziału  o pow. minimum 1 m</w:t>
            </w:r>
            <w:r w:rsidRPr="00AF4553">
              <w:rPr>
                <w:vertAlign w:val="superscript"/>
              </w:rPr>
              <w:t>2</w:t>
            </w:r>
            <w:r w:rsidRPr="00AF4553">
              <w:t xml:space="preserve"> każda </w:t>
            </w:r>
          </w:p>
          <w:p w14:paraId="2B99CD1F" w14:textId="77777777" w:rsidR="000D4F3C" w:rsidRDefault="00AF4553" w:rsidP="003E1F27">
            <w:pPr>
              <w:pStyle w:val="Normalny1"/>
              <w:widowControl w:val="0"/>
              <w:numPr>
                <w:ilvl w:val="0"/>
                <w:numId w:val="17"/>
              </w:numPr>
              <w:tabs>
                <w:tab w:val="left" w:pos="1418"/>
              </w:tabs>
            </w:pPr>
            <w:r w:rsidRPr="00AF4553">
              <w:t>Dwa gniazda z wyjściem USB</w:t>
            </w:r>
            <w:r w:rsidR="001E5316">
              <w:t xml:space="preserve"> (2,1 A)</w:t>
            </w:r>
            <w:r w:rsidRPr="00AF4553">
              <w:t xml:space="preserve"> ładowania telefonów komórkowych oraz kable 2 x USB C, 2 x mini USB, 2 x </w:t>
            </w:r>
            <w:proofErr w:type="spellStart"/>
            <w:r w:rsidRPr="00AF4553">
              <w:t>iphone</w:t>
            </w:r>
            <w:proofErr w:type="spellEnd"/>
            <w:r w:rsidRPr="00AF4553">
              <w:t>.</w:t>
            </w:r>
          </w:p>
          <w:p w14:paraId="465EE54B" w14:textId="77777777" w:rsidR="000D4F3C" w:rsidRDefault="00AF4553" w:rsidP="00914259">
            <w:pPr>
              <w:pStyle w:val="Normalny1"/>
            </w:pPr>
            <w:r w:rsidRPr="00AF4553">
              <w:t>Na wyposażenie i akcesoria nie zamocowane na stałe należy wykonać zamykane schowki.</w:t>
            </w:r>
          </w:p>
          <w:p w14:paraId="418F4F94" w14:textId="77777777" w:rsidR="000D4F3C" w:rsidRDefault="000D4F3C" w:rsidP="00914259">
            <w:pPr>
              <w:pStyle w:val="Normalny1"/>
            </w:pPr>
          </w:p>
        </w:tc>
      </w:tr>
      <w:tr w:rsidR="00AF4553" w:rsidRPr="00AF4553" w14:paraId="24D7FC05" w14:textId="77777777" w:rsidTr="00914259">
        <w:tc>
          <w:tcPr>
            <w:tcW w:w="851" w:type="dxa"/>
            <w:tcBorders>
              <w:top w:val="single" w:sz="4" w:space="0" w:color="000000"/>
              <w:left w:val="single" w:sz="4" w:space="0" w:color="000000"/>
              <w:bottom w:val="single" w:sz="4" w:space="0" w:color="000000"/>
            </w:tcBorders>
            <w:shd w:val="clear" w:color="auto" w:fill="BFBFBF"/>
          </w:tcPr>
          <w:p w14:paraId="6177C136" w14:textId="77777777" w:rsidR="000D4F3C" w:rsidRDefault="000D4F3C" w:rsidP="003E1F27">
            <w:pPr>
              <w:pStyle w:val="Normalny1"/>
              <w:numPr>
                <w:ilvl w:val="0"/>
                <w:numId w:val="98"/>
              </w:numPr>
              <w:pBdr>
                <w:top w:val="nil"/>
                <w:left w:val="nil"/>
                <w:bottom w:val="nil"/>
                <w:right w:val="nil"/>
                <w:between w:val="nil"/>
              </w:pBdr>
              <w:ind w:left="0" w:firstLine="0"/>
              <w:rPr>
                <w:sz w:val="24"/>
                <w:szCs w:val="24"/>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14:paraId="4A3C284E" w14:textId="77777777" w:rsidR="000D4F3C" w:rsidRDefault="00AF4553" w:rsidP="00914259">
            <w:pPr>
              <w:pStyle w:val="Normalny1"/>
              <w:pBdr>
                <w:top w:val="nil"/>
                <w:left w:val="nil"/>
                <w:bottom w:val="nil"/>
                <w:right w:val="nil"/>
                <w:between w:val="nil"/>
              </w:pBdr>
              <w:rPr>
                <w:b/>
                <w:sz w:val="24"/>
                <w:szCs w:val="24"/>
              </w:rPr>
            </w:pPr>
            <w:r w:rsidRPr="00AF4553">
              <w:rPr>
                <w:b/>
                <w:sz w:val="24"/>
                <w:szCs w:val="24"/>
              </w:rPr>
              <w:t>Przedział B (BIOLOGICZNY)</w:t>
            </w:r>
          </w:p>
          <w:p w14:paraId="00E32390" w14:textId="77777777" w:rsidR="000D4F3C" w:rsidRDefault="000D4F3C" w:rsidP="00914259">
            <w:pPr>
              <w:pStyle w:val="Normalny1"/>
              <w:pBdr>
                <w:top w:val="nil"/>
                <w:left w:val="nil"/>
                <w:bottom w:val="nil"/>
                <w:right w:val="nil"/>
                <w:between w:val="nil"/>
              </w:pBdr>
              <w:rPr>
                <w:sz w:val="24"/>
                <w:szCs w:val="24"/>
              </w:rPr>
            </w:pPr>
          </w:p>
        </w:tc>
      </w:tr>
      <w:tr w:rsidR="00AF4553" w:rsidRPr="00AF4553" w14:paraId="7467F536" w14:textId="77777777" w:rsidTr="00914259">
        <w:tc>
          <w:tcPr>
            <w:tcW w:w="851" w:type="dxa"/>
            <w:tcBorders>
              <w:top w:val="single" w:sz="4" w:space="0" w:color="000000"/>
              <w:left w:val="single" w:sz="4" w:space="0" w:color="000000"/>
              <w:bottom w:val="single" w:sz="4" w:space="0" w:color="000000"/>
            </w:tcBorders>
          </w:tcPr>
          <w:p w14:paraId="0CEC01D8"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50F7905" w14:textId="77777777" w:rsidR="000D4F3C" w:rsidRDefault="00FD600D" w:rsidP="00914259">
            <w:pPr>
              <w:pStyle w:val="Normalny1"/>
              <w:pBdr>
                <w:top w:val="nil"/>
                <w:left w:val="nil"/>
                <w:bottom w:val="nil"/>
                <w:right w:val="nil"/>
                <w:between w:val="nil"/>
              </w:pBdr>
            </w:pPr>
            <w:r>
              <w:t>C</w:t>
            </w:r>
            <w:r w:rsidR="00AF4553" w:rsidRPr="00AF4553">
              <w:t>zęść laboratorium przeznaczona do: przygotowywania/obróbki dostarczonych próbek, analiz biologicznych oraz chemicznych, przeprowadzenia detekcji oraz wstępnej identyfikacji czynników biologicznych z próbek środowiskowych pobranych przez funkcjonariuszy PSP (adekwatnie do Rozporządzenia Ministra Spraw Wewnętrznych i Administracji z dnia 3 lipca 2017 r. w sprawie szczegółowej organizacji KSRG. Dz.U. 2017 poz. 1319).</w:t>
            </w:r>
          </w:p>
          <w:p w14:paraId="4DA2AA31" w14:textId="77777777" w:rsidR="000D4F3C" w:rsidRDefault="000D4F3C" w:rsidP="00914259">
            <w:pPr>
              <w:pStyle w:val="Normalny1"/>
              <w:pBdr>
                <w:top w:val="nil"/>
                <w:left w:val="nil"/>
                <w:bottom w:val="nil"/>
                <w:right w:val="nil"/>
                <w:between w:val="nil"/>
              </w:pBdr>
            </w:pPr>
          </w:p>
        </w:tc>
      </w:tr>
      <w:tr w:rsidR="00AF4553" w:rsidRPr="00AF4553" w14:paraId="72162108" w14:textId="77777777" w:rsidTr="00914259">
        <w:tc>
          <w:tcPr>
            <w:tcW w:w="851" w:type="dxa"/>
            <w:tcBorders>
              <w:top w:val="single" w:sz="4" w:space="0" w:color="000000"/>
              <w:left w:val="single" w:sz="4" w:space="0" w:color="000000"/>
              <w:bottom w:val="single" w:sz="4" w:space="0" w:color="000000"/>
            </w:tcBorders>
          </w:tcPr>
          <w:p w14:paraId="53370989"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1759C6C" w14:textId="77777777" w:rsidR="000D4F3C" w:rsidRDefault="00AF4553" w:rsidP="00914259">
            <w:pPr>
              <w:pStyle w:val="Normalny1"/>
            </w:pPr>
            <w:r w:rsidRPr="00AF4553">
              <w:t>Wymagane jest aby przedział spełniał warunki hermetyczności klasy III / PCL III / BSL III</w:t>
            </w:r>
            <w:r w:rsidR="00B75993">
              <w:t xml:space="preserve"> </w:t>
            </w:r>
            <w:r w:rsidR="00B3011E" w:rsidRPr="00B3011E">
              <w:t>zgodnie z ww. normami. Ponadto nawiązując do szczelności laboratorium powi</w:t>
            </w:r>
            <w:r w:rsidR="00A968BB">
              <w:t>n</w:t>
            </w:r>
            <w:r w:rsidR="000E2308">
              <w:t>i</w:t>
            </w:r>
            <w:r w:rsidR="00B3011E" w:rsidRPr="00B3011E">
              <w:t>en spełniać normę VDI 2083 część 19, przy użyciu ciśnienia testowego</w:t>
            </w:r>
            <w:r w:rsidR="0089700A">
              <w:t xml:space="preserve"> (500 Pa)</w:t>
            </w:r>
            <w:r w:rsidRPr="00AF4553">
              <w:t>.</w:t>
            </w:r>
          </w:p>
          <w:p w14:paraId="17FE91EF" w14:textId="77777777" w:rsidR="008648AF" w:rsidRDefault="008648AF" w:rsidP="00914259">
            <w:pPr>
              <w:pStyle w:val="Normalny1"/>
            </w:pPr>
          </w:p>
          <w:p w14:paraId="1C31483B" w14:textId="77777777" w:rsidR="000D4F3C" w:rsidRDefault="000D4F3C" w:rsidP="00914259">
            <w:pPr>
              <w:pStyle w:val="Normalny1"/>
            </w:pPr>
          </w:p>
          <w:p w14:paraId="29ACCC93" w14:textId="77777777" w:rsidR="00D144ED" w:rsidRDefault="00D144ED" w:rsidP="00914259">
            <w:pPr>
              <w:pStyle w:val="Normalny1"/>
            </w:pPr>
          </w:p>
          <w:p w14:paraId="6530EA05" w14:textId="77777777" w:rsidR="00D144ED" w:rsidRDefault="00D144ED" w:rsidP="00914259">
            <w:pPr>
              <w:pStyle w:val="Normalny1"/>
            </w:pPr>
            <w:r>
              <w:t>Przy wyjściu ma znajdować się prysznic wodny, składający się z pojemnika zbiorczego.</w:t>
            </w:r>
          </w:p>
          <w:p w14:paraId="208EB65F" w14:textId="77777777" w:rsidR="00D144ED" w:rsidRDefault="00D144ED" w:rsidP="00914259">
            <w:pPr>
              <w:pStyle w:val="Normalny1"/>
            </w:pPr>
            <w:r>
              <w:t>Pomieszczenie musi być wykonane jako niezależne statyczna konstrukcja. Wszystkie przejścia instalacyjne muszą być gazoszczelne. Zabudowa laboratorium ma być zintegrowana z systemem nawiewu i wywiewu wraz z filtrem HEPA.</w:t>
            </w:r>
          </w:p>
          <w:p w14:paraId="1DF70F90" w14:textId="77777777" w:rsidR="00D144ED" w:rsidRDefault="00D144ED" w:rsidP="00914259">
            <w:pPr>
              <w:pStyle w:val="Normalny1"/>
            </w:pPr>
          </w:p>
          <w:p w14:paraId="2A1CD1DE" w14:textId="77777777" w:rsidR="00D144ED" w:rsidRDefault="00D144ED" w:rsidP="00914259">
            <w:pPr>
              <w:pStyle w:val="Normalny1"/>
            </w:pPr>
            <w:r>
              <w:t>We wszystkich instalacjach / urządzeniach, w których zastosowano filtry HEPA, należy zastosować rozwiązania umożliwiające weryfikację (walidację) szczelności gniazda i integralności filtra po ich zainstalowaniu.</w:t>
            </w:r>
          </w:p>
          <w:p w14:paraId="2EAC0139" w14:textId="77777777" w:rsidR="00D144ED" w:rsidRDefault="00D144ED" w:rsidP="00914259">
            <w:pPr>
              <w:pStyle w:val="Normalny1"/>
            </w:pPr>
          </w:p>
          <w:p w14:paraId="17B7BDCD" w14:textId="77777777" w:rsidR="00D144ED" w:rsidRDefault="00D144ED" w:rsidP="00914259">
            <w:pPr>
              <w:pStyle w:val="Normalny1"/>
            </w:pPr>
            <w:r>
              <w:t>Laboratorium</w:t>
            </w:r>
            <w:r w:rsidR="000E2308">
              <w:t xml:space="preserve"> </w:t>
            </w:r>
            <w:r>
              <w:t>musi być wyposażon</w:t>
            </w:r>
            <w:r w:rsidR="000E2308">
              <w:t>e</w:t>
            </w:r>
            <w:r>
              <w:t xml:space="preserve"> w następujące elementy:</w:t>
            </w:r>
          </w:p>
          <w:p w14:paraId="7EF92FFE" w14:textId="77777777" w:rsidR="00D144ED" w:rsidRDefault="00D144ED" w:rsidP="00914259">
            <w:pPr>
              <w:pStyle w:val="Normalny1"/>
            </w:pPr>
            <w:r>
              <w:t>- Śluza transferowa/podawcza do przenoszenia materiału, aby wprowadzić do laboratorium próbki z zewnątrz.</w:t>
            </w:r>
          </w:p>
          <w:p w14:paraId="38B33143" w14:textId="77777777" w:rsidR="00D144ED" w:rsidRDefault="00D144ED" w:rsidP="00914259">
            <w:pPr>
              <w:pStyle w:val="Normalny1"/>
            </w:pPr>
            <w:r>
              <w:t xml:space="preserve">- Możliwość przeniesienia próbek ze śluzy transferowej/podawczej  do komory rękawicowej lub dygestorium. Transfer musi odbywać się bez zanieczyszczeń za pomocą systemu </w:t>
            </w:r>
            <w:proofErr w:type="spellStart"/>
            <w:r>
              <w:t>glove</w:t>
            </w:r>
            <w:proofErr w:type="spellEnd"/>
            <w:r>
              <w:t>-transfer-</w:t>
            </w:r>
            <w:proofErr w:type="spellStart"/>
            <w:r>
              <w:t>box</w:t>
            </w:r>
            <w:proofErr w:type="spellEnd"/>
            <w:r>
              <w:t>.</w:t>
            </w:r>
          </w:p>
          <w:p w14:paraId="4D75B945" w14:textId="77777777" w:rsidR="00D144ED" w:rsidRDefault="00D144ED" w:rsidP="00914259">
            <w:pPr>
              <w:pStyle w:val="Normalny1"/>
            </w:pPr>
            <w:r>
              <w:t>- Komora rękawicowa klasy III hermetycznoś</w:t>
            </w:r>
            <w:r w:rsidR="000E2308">
              <w:t>c</w:t>
            </w:r>
            <w:r>
              <w:t>i.</w:t>
            </w:r>
          </w:p>
          <w:p w14:paraId="3851756B" w14:textId="77777777" w:rsidR="00D144ED" w:rsidRDefault="00D144ED" w:rsidP="00914259">
            <w:pPr>
              <w:pStyle w:val="Normalny1"/>
            </w:pPr>
            <w:r>
              <w:t>- Dygestorium</w:t>
            </w:r>
          </w:p>
          <w:p w14:paraId="28124C2F" w14:textId="77777777" w:rsidR="00D144ED" w:rsidRDefault="00D144ED" w:rsidP="00914259">
            <w:pPr>
              <w:pStyle w:val="Normalny1"/>
            </w:pPr>
            <w:r>
              <w:t>- Dwudrożny autoklaw z wolnym od zanieczyszczeń połączeniem z komory rękawicowej do wejścia materiału i połączenia z pojemnikiem na inaktywowane próbki.</w:t>
            </w:r>
          </w:p>
          <w:p w14:paraId="61017765" w14:textId="77777777" w:rsidR="00D144ED" w:rsidRDefault="00D144ED" w:rsidP="00914259">
            <w:pPr>
              <w:pStyle w:val="Normalny1"/>
            </w:pPr>
            <w:r>
              <w:t>- Blokada wejścia/wyjścia system Inter-Lock</w:t>
            </w:r>
          </w:p>
          <w:p w14:paraId="104E531B" w14:textId="77777777" w:rsidR="00D144ED" w:rsidRDefault="00D144ED" w:rsidP="00914259">
            <w:pPr>
              <w:pStyle w:val="Normalny1"/>
            </w:pPr>
            <w:r>
              <w:t xml:space="preserve">- Zabudowa systemowa ścienna i sufitowa modułowa  w pełni </w:t>
            </w:r>
            <w:proofErr w:type="spellStart"/>
            <w:r>
              <w:t>demontowalna</w:t>
            </w:r>
            <w:proofErr w:type="spellEnd"/>
            <w:r>
              <w:t>, system zabudowy odporny na ciśnienie próbne.</w:t>
            </w:r>
          </w:p>
          <w:p w14:paraId="27D6FE7D" w14:textId="77777777" w:rsidR="00D144ED" w:rsidRDefault="00D144ED" w:rsidP="00914259">
            <w:pPr>
              <w:pStyle w:val="Normalny1"/>
            </w:pPr>
            <w:r>
              <w:t>- Zabudowa systemowa podłogi gazoszczeln</w:t>
            </w:r>
            <w:r w:rsidR="000E2308">
              <w:t>a</w:t>
            </w:r>
            <w:r>
              <w:t xml:space="preserve">  składająca się z podwójnej zabudowy modułowej </w:t>
            </w:r>
          </w:p>
          <w:p w14:paraId="7DEDC66A" w14:textId="77777777" w:rsidR="00D144ED" w:rsidRDefault="00D144ED" w:rsidP="00914259">
            <w:pPr>
              <w:pStyle w:val="Normalny1"/>
            </w:pPr>
            <w:r>
              <w:t>-- Awaryjny prysznic wyposażony w brodzik ze stali nierdzewnej (gatunek stali 1.4462) ze zbiornikiem zintegrowanym z gazoszczelną podłogą laboratorium</w:t>
            </w:r>
          </w:p>
          <w:p w14:paraId="25E1DBE0" w14:textId="77777777" w:rsidR="000D4F3C" w:rsidRDefault="000D4F3C" w:rsidP="00914259">
            <w:pPr>
              <w:pStyle w:val="Normalny1"/>
            </w:pPr>
          </w:p>
          <w:p w14:paraId="64BCF484" w14:textId="77777777" w:rsidR="000D4F3C" w:rsidRDefault="00AF4553" w:rsidP="00914259">
            <w:pPr>
              <w:pStyle w:val="Normalny1"/>
            </w:pPr>
            <w:r w:rsidRPr="00AF4553">
              <w:t xml:space="preserve">Gwarancja na wszystkie </w:t>
            </w:r>
            <w:r w:rsidR="004830B8">
              <w:t>elementy</w:t>
            </w:r>
            <w:r w:rsidR="000E2308">
              <w:t xml:space="preserve"> </w:t>
            </w:r>
            <w:r w:rsidRPr="00AF4553">
              <w:t xml:space="preserve">opisane w przedziale: </w:t>
            </w:r>
          </w:p>
          <w:p w14:paraId="3FFD6B7B" w14:textId="77777777" w:rsidR="000D4F3C" w:rsidRDefault="00AF4553" w:rsidP="003E1F27">
            <w:pPr>
              <w:pStyle w:val="Normalny1"/>
              <w:numPr>
                <w:ilvl w:val="0"/>
                <w:numId w:val="83"/>
              </w:numPr>
            </w:pPr>
            <w:r w:rsidRPr="00AF4553">
              <w:t xml:space="preserve">Co najmniej 24 miesięczna </w:t>
            </w:r>
          </w:p>
          <w:p w14:paraId="78112D5D" w14:textId="77777777" w:rsidR="000D4F3C" w:rsidRDefault="00AF4553" w:rsidP="003E1F27">
            <w:pPr>
              <w:pStyle w:val="Normalny1"/>
              <w:numPr>
                <w:ilvl w:val="0"/>
                <w:numId w:val="83"/>
              </w:numPr>
            </w:pPr>
            <w:r w:rsidRPr="00AF4553">
              <w:t>Dostępność części zamiennych na okres min. 10 lat</w:t>
            </w:r>
          </w:p>
          <w:p w14:paraId="46064744" w14:textId="7BA7A207" w:rsidR="000D4F3C" w:rsidRDefault="0025212F" w:rsidP="003E1F27">
            <w:pPr>
              <w:pStyle w:val="Normalny1"/>
              <w:numPr>
                <w:ilvl w:val="0"/>
                <w:numId w:val="83"/>
              </w:numPr>
            </w:pPr>
            <w:r>
              <w:t>S</w:t>
            </w:r>
            <w:r w:rsidR="00AF4553" w:rsidRPr="00AF4553">
              <w:t xml:space="preserve">erwis gwarancyjny i pogwarancyjny z siedzibą </w:t>
            </w:r>
            <w:r>
              <w:t xml:space="preserve">w odległości nie większą niż 600 km od siedziby Użytkownika końcowego. </w:t>
            </w:r>
          </w:p>
          <w:p w14:paraId="79E8C68E" w14:textId="77777777" w:rsidR="000D4F3C" w:rsidRDefault="000D4F3C" w:rsidP="00914259">
            <w:pPr>
              <w:pStyle w:val="Normalny1"/>
              <w:ind w:left="720"/>
            </w:pPr>
          </w:p>
        </w:tc>
      </w:tr>
      <w:tr w:rsidR="00AF4553" w:rsidRPr="00AF4553" w14:paraId="1ABE7584" w14:textId="77777777" w:rsidTr="00914259">
        <w:tc>
          <w:tcPr>
            <w:tcW w:w="851" w:type="dxa"/>
            <w:tcBorders>
              <w:top w:val="single" w:sz="4" w:space="0" w:color="000000"/>
              <w:left w:val="single" w:sz="4" w:space="0" w:color="000000"/>
              <w:bottom w:val="single" w:sz="4" w:space="0" w:color="000000"/>
            </w:tcBorders>
          </w:tcPr>
          <w:p w14:paraId="55FE1C07"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0861695" w14:textId="77777777" w:rsidR="000D4F3C" w:rsidRDefault="00AF4553" w:rsidP="00914259">
            <w:pPr>
              <w:pStyle w:val="Normalny1"/>
              <w:pBdr>
                <w:top w:val="nil"/>
                <w:left w:val="nil"/>
                <w:bottom w:val="nil"/>
                <w:right w:val="nil"/>
                <w:between w:val="nil"/>
              </w:pBdr>
            </w:pPr>
            <w:r w:rsidRPr="00AF4553">
              <w:t xml:space="preserve">System dekontaminacji gazowym nadtlenkiem wodoru </w:t>
            </w:r>
            <w:r w:rsidR="002270BE">
              <w:t xml:space="preserve">oparty o mobilny </w:t>
            </w:r>
            <w:proofErr w:type="spellStart"/>
            <w:r w:rsidR="002270BE">
              <w:t>fumigator</w:t>
            </w:r>
            <w:proofErr w:type="spellEnd"/>
            <w:r w:rsidR="000E2308">
              <w:t xml:space="preserve"> </w:t>
            </w:r>
            <w:r w:rsidRPr="00AF4553">
              <w:t>spełniający poniższe wymagania:</w:t>
            </w:r>
          </w:p>
          <w:p w14:paraId="031D0409" w14:textId="77777777" w:rsidR="000D4F3C" w:rsidRDefault="00AD1295" w:rsidP="003E1F27">
            <w:pPr>
              <w:pStyle w:val="Normalny1"/>
              <w:numPr>
                <w:ilvl w:val="0"/>
                <w:numId w:val="39"/>
              </w:numPr>
              <w:pBdr>
                <w:top w:val="nil"/>
                <w:left w:val="nil"/>
                <w:bottom w:val="nil"/>
                <w:right w:val="nil"/>
                <w:between w:val="nil"/>
              </w:pBdr>
            </w:pPr>
            <w:r>
              <w:t>U</w:t>
            </w:r>
            <w:r w:rsidRPr="00AF4553">
              <w:t xml:space="preserve">możliwiający </w:t>
            </w:r>
            <w:r w:rsidR="00AF4553" w:rsidRPr="00AF4553">
              <w:t xml:space="preserve">osobną lub jednoczesną dekontaminację: </w:t>
            </w:r>
          </w:p>
          <w:p w14:paraId="0B307FB3" w14:textId="77777777" w:rsidR="000D4F3C" w:rsidRDefault="00AD1295" w:rsidP="003E1F27">
            <w:pPr>
              <w:pStyle w:val="Normalny1"/>
              <w:numPr>
                <w:ilvl w:val="1"/>
                <w:numId w:val="39"/>
              </w:numPr>
              <w:pBdr>
                <w:top w:val="nil"/>
                <w:left w:val="nil"/>
                <w:bottom w:val="nil"/>
                <w:right w:val="nil"/>
                <w:between w:val="nil"/>
              </w:pBdr>
            </w:pPr>
            <w:r>
              <w:t>P</w:t>
            </w:r>
            <w:r w:rsidRPr="00AF4553">
              <w:t xml:space="preserve">rzedziału </w:t>
            </w:r>
            <w:r w:rsidR="00B3011E">
              <w:t>B</w:t>
            </w:r>
          </w:p>
          <w:p w14:paraId="5E9FB2DF" w14:textId="77777777" w:rsidR="000D4F3C" w:rsidRDefault="00AD1295" w:rsidP="003E1F27">
            <w:pPr>
              <w:pStyle w:val="Normalny1"/>
              <w:numPr>
                <w:ilvl w:val="1"/>
                <w:numId w:val="39"/>
              </w:numPr>
              <w:pBdr>
                <w:top w:val="nil"/>
                <w:left w:val="nil"/>
                <w:bottom w:val="nil"/>
                <w:right w:val="nil"/>
                <w:between w:val="nil"/>
              </w:pBdr>
            </w:pPr>
            <w:r>
              <w:t>K</w:t>
            </w:r>
            <w:r w:rsidRPr="00AF4553">
              <w:t xml:space="preserve">omory </w:t>
            </w:r>
            <w:r w:rsidR="00AF4553" w:rsidRPr="00AF4553">
              <w:t>rękawicowej</w:t>
            </w:r>
            <w:r w:rsidR="000E2308">
              <w:t xml:space="preserve"> </w:t>
            </w:r>
            <w:r w:rsidR="00B3011E" w:rsidRPr="00B3011E">
              <w:t>za pomocą odpowiedniego przyłącza</w:t>
            </w:r>
          </w:p>
          <w:p w14:paraId="2F9DF25D" w14:textId="77777777" w:rsidR="00B3011E" w:rsidRDefault="00AD1295" w:rsidP="003E1F27">
            <w:pPr>
              <w:pStyle w:val="Normalny1"/>
              <w:numPr>
                <w:ilvl w:val="1"/>
                <w:numId w:val="39"/>
              </w:numPr>
              <w:pBdr>
                <w:top w:val="nil"/>
                <w:left w:val="nil"/>
                <w:bottom w:val="nil"/>
                <w:right w:val="nil"/>
                <w:between w:val="nil"/>
              </w:pBdr>
            </w:pPr>
            <w:r>
              <w:t xml:space="preserve">Obudowy </w:t>
            </w:r>
            <w:r w:rsidR="00B3011E">
              <w:t>filtrów wewnątrz laboratorium.</w:t>
            </w:r>
          </w:p>
          <w:p w14:paraId="5967B0C7" w14:textId="77777777" w:rsidR="00F56BB7" w:rsidRDefault="006A63A9" w:rsidP="003E1F27">
            <w:pPr>
              <w:pStyle w:val="Normalny1"/>
              <w:numPr>
                <w:ilvl w:val="1"/>
                <w:numId w:val="39"/>
              </w:numPr>
              <w:pBdr>
                <w:top w:val="nil"/>
                <w:left w:val="nil"/>
                <w:bottom w:val="nil"/>
                <w:right w:val="nil"/>
                <w:between w:val="nil"/>
              </w:pBdr>
            </w:pPr>
            <w:r>
              <w:t xml:space="preserve">Po wyniesieniu urządzenia na zewnątrz umożliwia fumigację innych pomieszczeń. </w:t>
            </w:r>
          </w:p>
          <w:p w14:paraId="79F597B5" w14:textId="77777777" w:rsidR="006A63A9" w:rsidRDefault="00AD1295" w:rsidP="003E1F27">
            <w:pPr>
              <w:pStyle w:val="Normalny1"/>
              <w:numPr>
                <w:ilvl w:val="1"/>
                <w:numId w:val="39"/>
              </w:numPr>
              <w:pBdr>
                <w:top w:val="nil"/>
                <w:left w:val="nil"/>
                <w:bottom w:val="nil"/>
                <w:right w:val="nil"/>
                <w:between w:val="nil"/>
              </w:pBdr>
            </w:pPr>
            <w:r>
              <w:t>U</w:t>
            </w:r>
            <w:r w:rsidR="006A63A9">
              <w:t>ruchamiany z zewnątrz i z wewnątrz przedziału B</w:t>
            </w:r>
          </w:p>
          <w:p w14:paraId="5DC9FDA7" w14:textId="77777777" w:rsidR="006A63A9" w:rsidRDefault="00AD1295" w:rsidP="003E1F27">
            <w:pPr>
              <w:pStyle w:val="Normalny1"/>
              <w:numPr>
                <w:ilvl w:val="0"/>
                <w:numId w:val="39"/>
              </w:numPr>
              <w:pBdr>
                <w:top w:val="nil"/>
                <w:left w:val="nil"/>
                <w:bottom w:val="nil"/>
                <w:right w:val="nil"/>
                <w:between w:val="nil"/>
              </w:pBdr>
            </w:pPr>
            <w:r>
              <w:t>W</w:t>
            </w:r>
            <w:r w:rsidR="006A63A9">
              <w:t>yposażony w zestaw (pasków kolorymetrycznych) umożliwiający sprawdzenie skuteczności dekontaminacji - 500 testów</w:t>
            </w:r>
            <w:r w:rsidR="008C2C16">
              <w:t xml:space="preserve"> oraz mobilny detektor stężenia nadtlenku wodoru.</w:t>
            </w:r>
          </w:p>
          <w:p w14:paraId="2914D619" w14:textId="77777777" w:rsidR="006A63A9" w:rsidRDefault="00AD1295" w:rsidP="003E1F27">
            <w:pPr>
              <w:pStyle w:val="Normalny1"/>
              <w:numPr>
                <w:ilvl w:val="0"/>
                <w:numId w:val="39"/>
              </w:numPr>
              <w:pBdr>
                <w:top w:val="nil"/>
                <w:left w:val="nil"/>
                <w:bottom w:val="nil"/>
                <w:right w:val="nil"/>
                <w:between w:val="nil"/>
              </w:pBdr>
            </w:pPr>
            <w:r>
              <w:t>S</w:t>
            </w:r>
            <w:r w:rsidR="006A63A9">
              <w:t xml:space="preserve">ystem powinien posiadać przygotowany </w:t>
            </w:r>
            <w:r w:rsidR="008C2C16">
              <w:t xml:space="preserve">fumigacji instalację </w:t>
            </w:r>
            <w:r w:rsidR="006A63A9">
              <w:t>rur gazoszczelnych zgodnych z normą DIN 16892 łączący urządzenie wytwarzający czynniki w postaci z dyszami gdzie czynnik ma być uwalniany w odpowiednim stężeniu</w:t>
            </w:r>
            <w:r>
              <w:t>.</w:t>
            </w:r>
          </w:p>
          <w:p w14:paraId="1F663C2D" w14:textId="77777777" w:rsidR="006A63A9" w:rsidRDefault="00AD1295" w:rsidP="003E1F27">
            <w:pPr>
              <w:pStyle w:val="Normalny1"/>
              <w:numPr>
                <w:ilvl w:val="0"/>
                <w:numId w:val="39"/>
              </w:numPr>
              <w:pBdr>
                <w:top w:val="nil"/>
                <w:left w:val="nil"/>
                <w:bottom w:val="nil"/>
                <w:right w:val="nil"/>
                <w:between w:val="nil"/>
              </w:pBdr>
            </w:pPr>
            <w:r>
              <w:t>S</w:t>
            </w:r>
            <w:r w:rsidR="006A63A9">
              <w:t>ystem powinien mieć przygotowaną dokładną dokumentację dotyczącą użytkowania</w:t>
            </w:r>
            <w:r>
              <w:t>.</w:t>
            </w:r>
          </w:p>
          <w:p w14:paraId="301F3B94" w14:textId="77777777" w:rsidR="00AD1295" w:rsidRDefault="00AD1295" w:rsidP="003E1F27">
            <w:pPr>
              <w:pStyle w:val="Normalny1"/>
              <w:numPr>
                <w:ilvl w:val="0"/>
                <w:numId w:val="39"/>
              </w:numPr>
              <w:pBdr>
                <w:top w:val="nil"/>
                <w:left w:val="nil"/>
                <w:bottom w:val="nil"/>
                <w:right w:val="nil"/>
                <w:between w:val="nil"/>
              </w:pBdr>
            </w:pPr>
            <w:r w:rsidRPr="00AD1295">
              <w:t xml:space="preserve">System musi być zaprojektowany w taki sposób, aby złożone procesy fumigacji </w:t>
            </w:r>
            <w:r w:rsidR="008C2C16">
              <w:t>nadtlenkiem wodoru</w:t>
            </w:r>
            <w:r w:rsidR="008C2C16" w:rsidRPr="00AD1295">
              <w:t xml:space="preserve"> </w:t>
            </w:r>
            <w:r w:rsidRPr="00AD1295">
              <w:t>mogły być kontrolowane w pełni automatycznie.</w:t>
            </w:r>
          </w:p>
          <w:p w14:paraId="393D5D34" w14:textId="77777777" w:rsidR="00AD1295" w:rsidRDefault="00AD1295" w:rsidP="003E1F27">
            <w:pPr>
              <w:pStyle w:val="Normalny1"/>
              <w:numPr>
                <w:ilvl w:val="0"/>
                <w:numId w:val="39"/>
              </w:numPr>
              <w:pBdr>
                <w:top w:val="nil"/>
                <w:left w:val="nil"/>
                <w:bottom w:val="nil"/>
                <w:right w:val="nil"/>
                <w:between w:val="nil"/>
              </w:pBdr>
            </w:pPr>
            <w:r w:rsidRPr="00AD1295">
              <w:t>Urządzenie przeznaczone jest do stosowania w instalacjach, urządzeniach i pokojach o różnych geometriach i różnych objętościach.</w:t>
            </w:r>
          </w:p>
          <w:p w14:paraId="022D75D3" w14:textId="77777777" w:rsidR="00AD1295" w:rsidRDefault="00AD1295" w:rsidP="003E1F27">
            <w:pPr>
              <w:pStyle w:val="Normalny1"/>
              <w:numPr>
                <w:ilvl w:val="0"/>
                <w:numId w:val="39"/>
              </w:numPr>
              <w:pBdr>
                <w:top w:val="nil"/>
                <w:left w:val="nil"/>
                <w:bottom w:val="nil"/>
                <w:right w:val="nil"/>
                <w:between w:val="nil"/>
              </w:pBdr>
            </w:pPr>
            <w:proofErr w:type="spellStart"/>
            <w:r w:rsidRPr="00AD1295">
              <w:t>Fumigator</w:t>
            </w:r>
            <w:proofErr w:type="spellEnd"/>
            <w:r w:rsidRPr="00AD1295">
              <w:t xml:space="preserve"> ma spełniać wymagania przepływu powietrza o wartości min 100 m³ / h (z regulacją wydatku) i może być przenoszony bezpiecznie</w:t>
            </w:r>
            <w:r>
              <w:t>.</w:t>
            </w:r>
          </w:p>
          <w:p w14:paraId="250DE2A4" w14:textId="77777777" w:rsidR="00AD1295" w:rsidRDefault="00AD1295" w:rsidP="003E1F27">
            <w:pPr>
              <w:pStyle w:val="Normalny1"/>
              <w:numPr>
                <w:ilvl w:val="0"/>
                <w:numId w:val="39"/>
              </w:numPr>
              <w:pBdr>
                <w:top w:val="nil"/>
                <w:left w:val="nil"/>
                <w:bottom w:val="nil"/>
                <w:right w:val="nil"/>
                <w:between w:val="nil"/>
              </w:pBdr>
            </w:pPr>
            <w:r w:rsidRPr="00AD1295">
              <w:t>System ma posiadać funkcję tworzenia i zapisania cyfrowego protokołu odkażania po każdym zakończonym procesie gazowania. Dane powinny być przesyłane na dowolny nośnik danych przez interfejs USB.</w:t>
            </w:r>
          </w:p>
          <w:p w14:paraId="20BC6FE5" w14:textId="77777777" w:rsidR="00AD1295" w:rsidRDefault="00AD1295" w:rsidP="003E1F27">
            <w:pPr>
              <w:pStyle w:val="Normalny1"/>
              <w:numPr>
                <w:ilvl w:val="0"/>
                <w:numId w:val="39"/>
              </w:numPr>
              <w:pBdr>
                <w:top w:val="nil"/>
                <w:left w:val="nil"/>
                <w:bottom w:val="nil"/>
                <w:right w:val="nil"/>
                <w:between w:val="nil"/>
              </w:pBdr>
            </w:pPr>
            <w:r w:rsidRPr="00AD1295">
              <w:t xml:space="preserve">Sprzęt umożliwia całkowite usunięcie </w:t>
            </w:r>
            <w:r w:rsidR="008C2C16">
              <w:t xml:space="preserve"> nadtlenkiem wodoru</w:t>
            </w:r>
            <w:r w:rsidR="008C2C16" w:rsidRPr="00AD1295" w:rsidDel="008C2C16">
              <w:t xml:space="preserve"> </w:t>
            </w:r>
            <w:r w:rsidRPr="00AD1295">
              <w:t>z wykorzystaniem wysokowydajnego katalizatora, skracającego czas trwania procesu.</w:t>
            </w:r>
          </w:p>
          <w:p w14:paraId="781D6527" w14:textId="77777777" w:rsidR="000E2308" w:rsidRDefault="000E2308" w:rsidP="003E1F27">
            <w:pPr>
              <w:pStyle w:val="Normalny1"/>
              <w:numPr>
                <w:ilvl w:val="0"/>
                <w:numId w:val="39"/>
              </w:numPr>
              <w:pBdr>
                <w:top w:val="nil"/>
                <w:left w:val="nil"/>
                <w:bottom w:val="nil"/>
                <w:right w:val="nil"/>
                <w:between w:val="nil"/>
              </w:pBdr>
            </w:pPr>
          </w:p>
        </w:tc>
      </w:tr>
      <w:tr w:rsidR="00914259" w:rsidRPr="00AF4553" w14:paraId="786EAB4B" w14:textId="77777777" w:rsidTr="00914259">
        <w:trPr>
          <w:trHeight w:val="384"/>
        </w:trPr>
        <w:tc>
          <w:tcPr>
            <w:tcW w:w="851" w:type="dxa"/>
            <w:tcBorders>
              <w:top w:val="single" w:sz="4" w:space="0" w:color="000000"/>
              <w:left w:val="single" w:sz="4" w:space="0" w:color="000000"/>
            </w:tcBorders>
          </w:tcPr>
          <w:p w14:paraId="17AF159C" w14:textId="77777777" w:rsidR="00914259" w:rsidRDefault="00914259"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auto"/>
              <w:right w:val="single" w:sz="4" w:space="0" w:color="000000"/>
            </w:tcBorders>
          </w:tcPr>
          <w:p w14:paraId="32DCAE2E" w14:textId="77777777" w:rsidR="00914259" w:rsidRDefault="00914259" w:rsidP="00914259">
            <w:pPr>
              <w:pStyle w:val="Normalny1"/>
            </w:pPr>
            <w:r w:rsidRPr="00AF4553">
              <w:t>“</w:t>
            </w:r>
            <w:r w:rsidRPr="00AF4553">
              <w:rPr>
                <w:b/>
              </w:rPr>
              <w:t>Śluza osobowa</w:t>
            </w:r>
            <w:r w:rsidRPr="00AF4553">
              <w:t xml:space="preserve">” </w:t>
            </w:r>
            <w:r w:rsidRPr="00D144ED">
              <w:t>Śluza osobowa z 3 drzwiami dostępowymi. Drzwi do pomieszczenia przedziału „B” wykonane jako gazoszczelne. Spełniająca poniższe wymagania:</w:t>
            </w:r>
          </w:p>
          <w:p w14:paraId="5712F081" w14:textId="77777777" w:rsidR="00914259" w:rsidRDefault="00914259" w:rsidP="00914259">
            <w:pPr>
              <w:pStyle w:val="Normalny1"/>
            </w:pPr>
          </w:p>
          <w:p w14:paraId="0CA15DE2" w14:textId="77777777" w:rsidR="00914259" w:rsidRDefault="00914259" w:rsidP="003E1F27">
            <w:pPr>
              <w:pStyle w:val="Normalny1"/>
              <w:numPr>
                <w:ilvl w:val="0"/>
                <w:numId w:val="40"/>
              </w:numPr>
            </w:pPr>
            <w:r w:rsidRPr="00AF4553">
              <w:lastRenderedPageBreak/>
              <w:t>w całości wykonana ze stali nierdzewnej (gatunek stali 1.4462)</w:t>
            </w:r>
          </w:p>
          <w:p w14:paraId="259B527D" w14:textId="77777777" w:rsidR="00914259" w:rsidRDefault="00914259" w:rsidP="003E1F27">
            <w:pPr>
              <w:pStyle w:val="Normalny1"/>
              <w:numPr>
                <w:ilvl w:val="0"/>
                <w:numId w:val="40"/>
              </w:numPr>
            </w:pPr>
            <w:r>
              <w:t>W</w:t>
            </w:r>
            <w:r w:rsidRPr="00AF4553">
              <w:t>ymiar wewnętrzny (</w:t>
            </w:r>
            <w:r w:rsidR="008C2C16" w:rsidRPr="00AF4553">
              <w:t>szer</w:t>
            </w:r>
            <w:r w:rsidR="008C2C16">
              <w:t>okość</w:t>
            </w:r>
            <w:r w:rsidRPr="00AF4553">
              <w:t xml:space="preserve"> x dług</w:t>
            </w:r>
            <w:r>
              <w:t>ość</w:t>
            </w:r>
            <w:r w:rsidRPr="00AF4553">
              <w:t xml:space="preserve"> x wys</w:t>
            </w:r>
            <w:r>
              <w:t>okość</w:t>
            </w:r>
            <w:r w:rsidRPr="00AF4553">
              <w:t xml:space="preserve">) min. </w:t>
            </w:r>
            <w:r>
              <w:t>7</w:t>
            </w:r>
            <w:r w:rsidRPr="00AF4553">
              <w:t xml:space="preserve">00 x. </w:t>
            </w:r>
            <w:r>
              <w:t>7</w:t>
            </w:r>
            <w:r w:rsidRPr="00AF4553">
              <w:t xml:space="preserve">00 x. 2000 mm. </w:t>
            </w:r>
          </w:p>
          <w:p w14:paraId="52B83F67" w14:textId="77777777" w:rsidR="00914259" w:rsidRDefault="00914259" w:rsidP="003E1F27">
            <w:pPr>
              <w:pStyle w:val="Normalny1"/>
              <w:numPr>
                <w:ilvl w:val="0"/>
                <w:numId w:val="40"/>
              </w:numPr>
            </w:pPr>
            <w:r w:rsidRPr="00E033DA">
              <w:t xml:space="preserve">Gazoszczelna klapa jest wyposażona w zainstalowany właz transferowy </w:t>
            </w:r>
            <w:r w:rsidR="008C2C16">
              <w:t xml:space="preserve">min. </w:t>
            </w:r>
            <w:r w:rsidRPr="00E033DA">
              <w:t xml:space="preserve">400/400 do przenoszenia materiału do przedziału „B”. Drzwi gazoszczelne wyposażone w okienko podawcze, gazoszczelne, o wymiarach </w:t>
            </w:r>
            <w:r>
              <w:t xml:space="preserve">min </w:t>
            </w:r>
            <w:r w:rsidRPr="00E033DA">
              <w:t>400x400mm, służące przenoszeniu próbek z przedziału B do C</w:t>
            </w:r>
            <w:r>
              <w:t>.</w:t>
            </w:r>
          </w:p>
          <w:p w14:paraId="016542E4" w14:textId="77777777" w:rsidR="00914259" w:rsidRDefault="00914259" w:rsidP="003E1F27">
            <w:pPr>
              <w:pStyle w:val="Normalny1"/>
              <w:numPr>
                <w:ilvl w:val="0"/>
                <w:numId w:val="40"/>
              </w:numPr>
            </w:pPr>
            <w:r w:rsidRPr="00AF4553">
              <w:t>wyposażona w drzwi z systemem Inter-lock, zabezpieczone przed jednoczesnym pozostawieniem obu par drzwi w pozycji otwartej.</w:t>
            </w:r>
          </w:p>
          <w:p w14:paraId="24C3CA98" w14:textId="77777777" w:rsidR="00914259" w:rsidRDefault="00914259" w:rsidP="003E1F27">
            <w:pPr>
              <w:pStyle w:val="Normalny1"/>
              <w:numPr>
                <w:ilvl w:val="0"/>
                <w:numId w:val="40"/>
              </w:numPr>
            </w:pPr>
            <w:r>
              <w:t>K</w:t>
            </w:r>
            <w:r w:rsidRPr="00AF4553">
              <w:t>ierunek przepływu powietrza - wyłącznie w stronę przedziału B</w:t>
            </w:r>
            <w:r>
              <w:t xml:space="preserve"> regulowany za pomocą odrębnego wyjścia systemy wentylacyjnego z osobnymi filtrem HEPA H 14 z możliwością bezpiecznej wymiany od wewnątrz</w:t>
            </w:r>
          </w:p>
          <w:p w14:paraId="063FF1AE" w14:textId="77777777" w:rsidR="00914259" w:rsidRDefault="00914259" w:rsidP="003E1F27">
            <w:pPr>
              <w:pStyle w:val="Normalny1"/>
              <w:numPr>
                <w:ilvl w:val="0"/>
                <w:numId w:val="40"/>
              </w:numPr>
            </w:pPr>
            <w:r>
              <w:t>Wszystkie ściany śluzy odporne na uszkodzenia mechaniczne do ciśnienia +/- 500 Pa</w:t>
            </w:r>
          </w:p>
          <w:p w14:paraId="5E2751A0" w14:textId="77777777" w:rsidR="00914259" w:rsidRDefault="00914259" w:rsidP="003E1F27">
            <w:pPr>
              <w:pStyle w:val="Normalny1"/>
              <w:numPr>
                <w:ilvl w:val="0"/>
                <w:numId w:val="40"/>
              </w:numPr>
            </w:pPr>
            <w:r>
              <w:t>W</w:t>
            </w:r>
            <w:r w:rsidRPr="00AF4553">
              <w:t>yposażona w pojemnik na zdjętą (brudną) odzież jednorazową</w:t>
            </w:r>
            <w:r>
              <w:t>, chemoodporny,</w:t>
            </w:r>
            <w:r w:rsidRPr="000D0484">
              <w:t xml:space="preserve"> składany stelaż</w:t>
            </w:r>
          </w:p>
          <w:p w14:paraId="25734C2B" w14:textId="77777777" w:rsidR="00914259" w:rsidRDefault="00914259" w:rsidP="003E1F27">
            <w:pPr>
              <w:pStyle w:val="Normalny1"/>
              <w:numPr>
                <w:ilvl w:val="0"/>
                <w:numId w:val="40"/>
              </w:numPr>
            </w:pPr>
            <w:r>
              <w:t xml:space="preserve">Gazoszczelne </w:t>
            </w:r>
            <w:r w:rsidRPr="00AF4553">
              <w:t>drzwi wykonane w technologii warstwowej składającej się z jednolitej, odpornej na uderzenie specjalnej płyty licowanej ze stali nierdzewnej (gatunek stali 1.4462)</w:t>
            </w:r>
          </w:p>
          <w:p w14:paraId="533DD21B" w14:textId="77777777" w:rsidR="00914259" w:rsidRDefault="00914259" w:rsidP="003E1F27">
            <w:pPr>
              <w:pStyle w:val="Normalny1"/>
              <w:numPr>
                <w:ilvl w:val="0"/>
                <w:numId w:val="40"/>
              </w:numPr>
            </w:pPr>
            <w:r>
              <w:t>N</w:t>
            </w:r>
            <w:r w:rsidRPr="00AF4553">
              <w:t>a powierzchni czołowej skrzydła powinien być zamontowany profil uszczelniający dociskany do zewnętrznej części ościeżnicy, który jednocześnie amortyzuje zamykane drzwi</w:t>
            </w:r>
          </w:p>
          <w:p w14:paraId="05B23067" w14:textId="77777777" w:rsidR="00914259" w:rsidRDefault="00914259" w:rsidP="003E1F27">
            <w:pPr>
              <w:pStyle w:val="Normalny1"/>
              <w:numPr>
                <w:ilvl w:val="0"/>
                <w:numId w:val="40"/>
              </w:numPr>
            </w:pPr>
            <w:r>
              <w:t>O</w:t>
            </w:r>
            <w:r w:rsidRPr="00AF4553">
              <w:t>ścieżnica powinna być licowana z powierzchnią panelu ściennego i obejmować ścianę ze względów higienicznych. Brak widocznych mocowań, śrub, nakrętek. Ościeżnica i okucia wykonane ze stali nierdzewnej (gatunek stali 1.4462)</w:t>
            </w:r>
            <w:r w:rsidR="00AD1295">
              <w:t>.</w:t>
            </w:r>
          </w:p>
          <w:p w14:paraId="1FF783B0" w14:textId="77777777" w:rsidR="00914259" w:rsidRDefault="00914259" w:rsidP="003E1F27">
            <w:pPr>
              <w:pStyle w:val="Normalny1"/>
              <w:numPr>
                <w:ilvl w:val="0"/>
                <w:numId w:val="40"/>
              </w:numPr>
            </w:pPr>
            <w:r>
              <w:t xml:space="preserve">Drzwi spełniające parametry szczelności: </w:t>
            </w:r>
          </w:p>
          <w:p w14:paraId="7583A71D" w14:textId="77777777" w:rsidR="00914259" w:rsidRDefault="00914259" w:rsidP="003E1F27">
            <w:pPr>
              <w:pStyle w:val="Normalny1"/>
              <w:numPr>
                <w:ilvl w:val="1"/>
                <w:numId w:val="40"/>
              </w:numPr>
            </w:pPr>
            <w:r>
              <w:t>przy ciśnieniu 0 Pa wskaźnik wycieku (</w:t>
            </w:r>
            <w:proofErr w:type="spellStart"/>
            <w:r>
              <w:t>leakagerate</w:t>
            </w:r>
            <w:proofErr w:type="spellEnd"/>
            <w:r>
              <w:t>) równy 0 dm3/godzinę</w:t>
            </w:r>
          </w:p>
          <w:p w14:paraId="56AEFBDE" w14:textId="77777777" w:rsidR="00914259" w:rsidRDefault="00914259" w:rsidP="003E1F27">
            <w:pPr>
              <w:pStyle w:val="Normalny1"/>
              <w:numPr>
                <w:ilvl w:val="1"/>
                <w:numId w:val="40"/>
              </w:numPr>
            </w:pPr>
            <w:r>
              <w:t>przy nadciśnieniu  300 Pa wskaźnik wycieku (</w:t>
            </w:r>
            <w:proofErr w:type="spellStart"/>
            <w:r>
              <w:t>leakagerate</w:t>
            </w:r>
            <w:proofErr w:type="spellEnd"/>
            <w:r>
              <w:t>) równy lub mniejszy niż 0,2 dm3/godzinę,</w:t>
            </w:r>
          </w:p>
          <w:p w14:paraId="12016910" w14:textId="77777777" w:rsidR="00914259" w:rsidRDefault="00914259" w:rsidP="003E1F27">
            <w:pPr>
              <w:pStyle w:val="Normalny1"/>
              <w:numPr>
                <w:ilvl w:val="1"/>
                <w:numId w:val="40"/>
              </w:numPr>
            </w:pPr>
            <w:r>
              <w:t>przy nadciśnieniu 400  Pa wskaźnik wycieku (</w:t>
            </w:r>
            <w:proofErr w:type="spellStart"/>
            <w:r>
              <w:t>leakagerate</w:t>
            </w:r>
            <w:proofErr w:type="spellEnd"/>
            <w:r>
              <w:t>) równy lub mniejszy niż 0,4 dm3/godzinę,</w:t>
            </w:r>
          </w:p>
          <w:p w14:paraId="5B28567D" w14:textId="77777777" w:rsidR="00914259" w:rsidRDefault="00914259" w:rsidP="003E1F27">
            <w:pPr>
              <w:pStyle w:val="Normalny1"/>
              <w:numPr>
                <w:ilvl w:val="1"/>
                <w:numId w:val="40"/>
              </w:numPr>
            </w:pPr>
            <w:r>
              <w:t>przy nadciśnieniu 600 Pa wskaźnik wycieku (</w:t>
            </w:r>
            <w:proofErr w:type="spellStart"/>
            <w:r>
              <w:t>leakagerate</w:t>
            </w:r>
            <w:proofErr w:type="spellEnd"/>
            <w:r>
              <w:t>) równy lub mniejszy niż 0,5 dm3/godzinę</w:t>
            </w:r>
          </w:p>
          <w:p w14:paraId="358AE4C9" w14:textId="77777777" w:rsidR="00914259" w:rsidRDefault="00914259" w:rsidP="003E1F27">
            <w:pPr>
              <w:pStyle w:val="Normalny1"/>
              <w:numPr>
                <w:ilvl w:val="1"/>
                <w:numId w:val="40"/>
              </w:numPr>
            </w:pPr>
            <w:r>
              <w:t>drzwi mają posiadać blokadę pokładową zabezpieczającą przed przenikaniem wilgoci.</w:t>
            </w:r>
          </w:p>
          <w:p w14:paraId="06E7748B" w14:textId="588AA197" w:rsidR="00914259" w:rsidRDefault="00094337" w:rsidP="00914259">
            <w:pPr>
              <w:pStyle w:val="Normalny1"/>
            </w:pPr>
            <w:r w:rsidRPr="00094337">
              <w:t>Oferent musi przedstawić podczas odbioru końcowego dostawy certyfikat lub raport z badań lub sprawozdanie z badań wydane przez akredytowaną lub notyfikowaną  jednostkę potwierdzające spełnienie ww. parametrów szczelności dla drzwi.</w:t>
            </w:r>
          </w:p>
        </w:tc>
      </w:tr>
      <w:tr w:rsidR="00066F96" w:rsidRPr="00AF4553" w14:paraId="444F176A" w14:textId="77777777" w:rsidTr="00914259">
        <w:tc>
          <w:tcPr>
            <w:tcW w:w="851" w:type="dxa"/>
            <w:tcBorders>
              <w:top w:val="single" w:sz="4" w:space="0" w:color="000000"/>
              <w:left w:val="single" w:sz="4" w:space="0" w:color="000000"/>
              <w:bottom w:val="single" w:sz="4" w:space="0" w:color="000000"/>
            </w:tcBorders>
          </w:tcPr>
          <w:p w14:paraId="48AE624B"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4FDAF6F" w14:textId="77777777" w:rsidR="00066F96" w:rsidRPr="00066F96" w:rsidRDefault="00066F96" w:rsidP="00066F96">
            <w:pPr>
              <w:pStyle w:val="Normalny1"/>
              <w:rPr>
                <w:b/>
              </w:rPr>
            </w:pPr>
            <w:r w:rsidRPr="00066F96">
              <w:rPr>
                <w:b/>
              </w:rPr>
              <w:t>Autoklaw</w:t>
            </w:r>
          </w:p>
          <w:p w14:paraId="73402D82" w14:textId="77777777" w:rsidR="00066F96" w:rsidRDefault="00066F96" w:rsidP="00066F96">
            <w:pPr>
              <w:pStyle w:val="Normalny1"/>
            </w:pPr>
            <w:r>
              <w:t xml:space="preserve">- Autoklaw powinien być dwudrzwiowy, prostokątny, napędzany parą, wysokociśnieniowy, odpowiedni do poziomego załadunku odpadów. </w:t>
            </w:r>
          </w:p>
          <w:p w14:paraId="001EBB8F" w14:textId="77777777" w:rsidR="00066F96" w:rsidRDefault="00066F96" w:rsidP="00066F96">
            <w:pPr>
              <w:pStyle w:val="Normalny1"/>
            </w:pPr>
            <w:r>
              <w:t>- Ładowanie autoklawu od strony komory rękawicowej. Wyciąg do pomieszczenia laboratoryjnego. Drzwi do autoklawu usytuowane pod kątem 90°.</w:t>
            </w:r>
          </w:p>
          <w:p w14:paraId="360DFCA5" w14:textId="77777777" w:rsidR="00066F96" w:rsidRDefault="00066F96" w:rsidP="00066F96">
            <w:pPr>
              <w:pStyle w:val="Normalny1"/>
            </w:pPr>
            <w:r>
              <w:t>- Rozmiar komory autoklawu powinien wynosić około  600 mm x 600 mm x 1200 mm.</w:t>
            </w:r>
          </w:p>
          <w:p w14:paraId="51A2196A" w14:textId="77777777" w:rsidR="00066F96" w:rsidRDefault="00066F96" w:rsidP="00066F96">
            <w:pPr>
              <w:pStyle w:val="Normalny1"/>
            </w:pPr>
            <w:r>
              <w:t xml:space="preserve">- Autoklaw powinien być kontrolowany przez sterownik z możliwością programowania cykli  sterylizacji. </w:t>
            </w:r>
          </w:p>
          <w:p w14:paraId="52B5C6B5" w14:textId="77777777" w:rsidR="00066F96" w:rsidRDefault="00066F96" w:rsidP="00066F96">
            <w:pPr>
              <w:pStyle w:val="Normalny1"/>
            </w:pPr>
            <w:r>
              <w:t>- Komora autoklawu powinna być wykonana ze stali grubości min 6 mm.</w:t>
            </w:r>
          </w:p>
          <w:p w14:paraId="2294E75F" w14:textId="77777777" w:rsidR="00066F96" w:rsidRDefault="00066F96" w:rsidP="00066F96">
            <w:pPr>
              <w:pStyle w:val="Normalny1"/>
            </w:pPr>
            <w:r>
              <w:t>- Materiał i konstrukcja komory powinny spełniać normy EN dla niepalnych kontenerów.</w:t>
            </w:r>
          </w:p>
          <w:p w14:paraId="457CE447" w14:textId="77777777" w:rsidR="00066F96" w:rsidRDefault="00066F96" w:rsidP="00066F96">
            <w:pPr>
              <w:pStyle w:val="Normalny1"/>
            </w:pPr>
            <w:r>
              <w:t xml:space="preserve">- Komora i drzwi muszą być zaprojektowane do pracy pod dodatnim ciśnieniem nie mniejszym niż  do 200 </w:t>
            </w:r>
            <w:proofErr w:type="spellStart"/>
            <w:r>
              <w:t>kPa</w:t>
            </w:r>
            <w:proofErr w:type="spellEnd"/>
            <w:r>
              <w:t xml:space="preserve"> w temperaturze do 135 °C.</w:t>
            </w:r>
          </w:p>
          <w:p w14:paraId="634E5D8B" w14:textId="77777777" w:rsidR="00066F96" w:rsidRDefault="00066F96" w:rsidP="00066F96">
            <w:pPr>
              <w:pStyle w:val="Normalny1"/>
            </w:pPr>
            <w:r>
              <w:t>- Autoklaw powinien być wyposażony w pompę próżniową.</w:t>
            </w:r>
          </w:p>
          <w:p w14:paraId="506790F6" w14:textId="77777777" w:rsidR="00066F96" w:rsidRDefault="00066F96" w:rsidP="00066F96">
            <w:pPr>
              <w:pStyle w:val="Normalny1"/>
            </w:pPr>
            <w:r>
              <w:t>- Układ sterowania autoklawem z możliwością zaprogramowania do 6  cykli odkażania i sterylizacji. Układ procedury wstępnie zaprogramowanych cykli opracowuje się zgodnie z wymaganiami użytkownika.</w:t>
            </w:r>
          </w:p>
          <w:p w14:paraId="303103B0" w14:textId="77777777" w:rsidR="00066F96" w:rsidRDefault="00066F96" w:rsidP="00066F96">
            <w:pPr>
              <w:pStyle w:val="Normalny1"/>
            </w:pPr>
            <w:r>
              <w:t>- Autoklaw powinien być wyposażony w generator pary. Generator pary powinien być wykonany ze stali.</w:t>
            </w:r>
          </w:p>
          <w:p w14:paraId="63673401" w14:textId="77777777" w:rsidR="00066F96" w:rsidRDefault="00066F96" w:rsidP="00066F96">
            <w:pPr>
              <w:pStyle w:val="Normalny1"/>
            </w:pPr>
            <w:r>
              <w:t>- Autoklaw powinien osiągnąć wymaganą temperaturę roboczą i ciśnienie w ciągu około 30 minut, - Autoklaw wykonany i zamontowany zgodnie z normą  PN-EN 12740:2002,  PN-EN 12347:2002 oraz  PN-EN 12128:2000,</w:t>
            </w:r>
          </w:p>
          <w:p w14:paraId="0942E5A1" w14:textId="77777777" w:rsidR="00066F96" w:rsidRDefault="00066F96" w:rsidP="00066F96">
            <w:pPr>
              <w:pStyle w:val="Normalny1"/>
            </w:pPr>
            <w:r>
              <w:t>Wyposażony w:</w:t>
            </w:r>
          </w:p>
          <w:p w14:paraId="66700E1A" w14:textId="77777777" w:rsidR="00066F96" w:rsidRDefault="00066F96" w:rsidP="003E1F27">
            <w:pPr>
              <w:pStyle w:val="Normalny1"/>
              <w:numPr>
                <w:ilvl w:val="0"/>
                <w:numId w:val="21"/>
              </w:numPr>
              <w:pBdr>
                <w:top w:val="nil"/>
                <w:left w:val="nil"/>
                <w:bottom w:val="nil"/>
                <w:right w:val="nil"/>
                <w:between w:val="nil"/>
              </w:pBdr>
            </w:pPr>
            <w:r>
              <w:t xml:space="preserve">Drukarkę oraz system zapisu przebiegu procesu </w:t>
            </w:r>
            <w:proofErr w:type="spellStart"/>
            <w:r>
              <w:t>autoklawowania</w:t>
            </w:r>
            <w:proofErr w:type="spellEnd"/>
          </w:p>
          <w:p w14:paraId="73D9F99F" w14:textId="77777777" w:rsidR="00066F96" w:rsidRDefault="00066F96" w:rsidP="003E1F27">
            <w:pPr>
              <w:pStyle w:val="Normalny1"/>
              <w:numPr>
                <w:ilvl w:val="0"/>
                <w:numId w:val="21"/>
              </w:numPr>
              <w:pBdr>
                <w:top w:val="nil"/>
                <w:left w:val="nil"/>
                <w:bottom w:val="nil"/>
                <w:right w:val="nil"/>
                <w:between w:val="nil"/>
              </w:pBdr>
            </w:pPr>
            <w:r>
              <w:lastRenderedPageBreak/>
              <w:t xml:space="preserve">Urządzenie destylujące wodę wymaganą do procesu </w:t>
            </w:r>
            <w:proofErr w:type="spellStart"/>
            <w:r>
              <w:t>autoklawowania</w:t>
            </w:r>
            <w:proofErr w:type="spellEnd"/>
          </w:p>
          <w:p w14:paraId="0C4A4479" w14:textId="77777777" w:rsidR="00066F96" w:rsidRDefault="00066F96" w:rsidP="003E1F27">
            <w:pPr>
              <w:pStyle w:val="Normalny1"/>
              <w:numPr>
                <w:ilvl w:val="0"/>
                <w:numId w:val="21"/>
              </w:numPr>
              <w:pBdr>
                <w:top w:val="nil"/>
                <w:left w:val="nil"/>
                <w:bottom w:val="nil"/>
                <w:right w:val="nil"/>
                <w:between w:val="nil"/>
              </w:pBdr>
            </w:pPr>
            <w:r>
              <w:t>System filtracji powietrza, które zostaje wypompowywane z komory autoklawu</w:t>
            </w:r>
          </w:p>
          <w:p w14:paraId="1831853D" w14:textId="77777777" w:rsidR="00066F96" w:rsidRDefault="00066F96" w:rsidP="003E1F27">
            <w:pPr>
              <w:pStyle w:val="Normalny1"/>
              <w:numPr>
                <w:ilvl w:val="0"/>
                <w:numId w:val="21"/>
              </w:numPr>
              <w:pBdr>
                <w:top w:val="nil"/>
                <w:left w:val="nil"/>
                <w:bottom w:val="nil"/>
                <w:right w:val="nil"/>
                <w:between w:val="nil"/>
              </w:pBdr>
            </w:pPr>
            <w:r>
              <w:t>Komunikacja z zewnętrznym komputerem (maszyną wirtualną) przez sieć LAN</w:t>
            </w:r>
          </w:p>
          <w:p w14:paraId="3ED1403D" w14:textId="77777777" w:rsidR="00066F96" w:rsidRDefault="00066F96" w:rsidP="003E1F27">
            <w:pPr>
              <w:pStyle w:val="Normalny1"/>
              <w:numPr>
                <w:ilvl w:val="0"/>
                <w:numId w:val="21"/>
              </w:numPr>
              <w:pBdr>
                <w:top w:val="nil"/>
                <w:left w:val="nil"/>
                <w:bottom w:val="nil"/>
                <w:right w:val="nil"/>
                <w:between w:val="nil"/>
              </w:pBdr>
            </w:pPr>
            <w:r>
              <w:t>Urządzenie do destylacji wody do autoklawu o pojemności min. 4l wody.</w:t>
            </w:r>
          </w:p>
          <w:p w14:paraId="7C9A3E25" w14:textId="77777777" w:rsidR="00066F96" w:rsidRPr="00AF4553" w:rsidRDefault="00066F96" w:rsidP="00066F96">
            <w:pPr>
              <w:pStyle w:val="Normalny1"/>
              <w:pBdr>
                <w:top w:val="nil"/>
                <w:left w:val="nil"/>
                <w:bottom w:val="nil"/>
                <w:right w:val="nil"/>
                <w:between w:val="nil"/>
              </w:pBdr>
            </w:pPr>
          </w:p>
        </w:tc>
      </w:tr>
      <w:tr w:rsidR="00066F96" w:rsidRPr="00AF4553" w14:paraId="263AEBFD" w14:textId="77777777" w:rsidTr="00914259">
        <w:tc>
          <w:tcPr>
            <w:tcW w:w="851" w:type="dxa"/>
            <w:tcBorders>
              <w:top w:val="single" w:sz="4" w:space="0" w:color="000000"/>
              <w:left w:val="single" w:sz="4" w:space="0" w:color="000000"/>
              <w:bottom w:val="single" w:sz="4" w:space="0" w:color="000000"/>
            </w:tcBorders>
          </w:tcPr>
          <w:p w14:paraId="29420EA8"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6391201" w14:textId="77777777" w:rsidR="00066F96" w:rsidRDefault="00066F96" w:rsidP="00066F96">
            <w:pPr>
              <w:pStyle w:val="Normalny1"/>
              <w:pBdr>
                <w:top w:val="nil"/>
                <w:left w:val="nil"/>
                <w:bottom w:val="nil"/>
                <w:right w:val="nil"/>
                <w:between w:val="nil"/>
              </w:pBdr>
            </w:pPr>
            <w:r w:rsidRPr="00AF4553">
              <w:t>“</w:t>
            </w:r>
            <w:r w:rsidRPr="00AF4553">
              <w:rPr>
                <w:b/>
              </w:rPr>
              <w:t>Śluza podawcza trójdrożna</w:t>
            </w:r>
            <w:r w:rsidRPr="00AF4553">
              <w:t>” spełniająca poniższe wymagania:</w:t>
            </w:r>
          </w:p>
          <w:p w14:paraId="36749B70" w14:textId="77777777" w:rsidR="00066F96" w:rsidRDefault="00066F96" w:rsidP="003E1F27">
            <w:pPr>
              <w:pStyle w:val="Normalny1"/>
              <w:numPr>
                <w:ilvl w:val="0"/>
                <w:numId w:val="121"/>
              </w:numPr>
            </w:pPr>
            <w:r>
              <w:t xml:space="preserve">Śluza </w:t>
            </w:r>
            <w:r w:rsidRPr="00AF4553">
              <w:t>pasywna</w:t>
            </w:r>
          </w:p>
          <w:p w14:paraId="327BE0D2" w14:textId="77777777" w:rsidR="00066F96" w:rsidRDefault="00066F96" w:rsidP="003E1F27">
            <w:pPr>
              <w:pStyle w:val="Normalny1"/>
              <w:numPr>
                <w:ilvl w:val="0"/>
                <w:numId w:val="121"/>
              </w:numPr>
            </w:pPr>
            <w:r>
              <w:t xml:space="preserve">Śluza umożliwiająca podanie próbki z zewnątrz pojazdu do komory rękawicowej lub dygestorium.. Wewnętrzne drzwi komory podawczej przeszklone. </w:t>
            </w:r>
          </w:p>
          <w:p w14:paraId="556C968E" w14:textId="77777777" w:rsidR="00066F96" w:rsidRDefault="00066F96" w:rsidP="003E1F27">
            <w:pPr>
              <w:pStyle w:val="Normalny1"/>
              <w:numPr>
                <w:ilvl w:val="0"/>
                <w:numId w:val="121"/>
              </w:numPr>
            </w:pPr>
            <w:r>
              <w:t>Z</w:t>
            </w:r>
            <w:r w:rsidRPr="00AF4553">
              <w:t xml:space="preserve"> tacą podawczą</w:t>
            </w:r>
            <w:r>
              <w:t xml:space="preserve"> poruszaną na rolkach</w:t>
            </w:r>
          </w:p>
          <w:p w14:paraId="41D89D41" w14:textId="77777777" w:rsidR="00066F96" w:rsidRDefault="00066F96" w:rsidP="003E1F27">
            <w:pPr>
              <w:pStyle w:val="Normalny1"/>
              <w:numPr>
                <w:ilvl w:val="0"/>
                <w:numId w:val="121"/>
              </w:numPr>
            </w:pPr>
            <w:r>
              <w:t>U</w:t>
            </w:r>
            <w:r w:rsidRPr="00AF4553">
              <w:t>możliwia przekazanie próbki z zewnątrz pojazdu do komory rękawicowej oraz dygestorium.</w:t>
            </w:r>
          </w:p>
          <w:p w14:paraId="2E158E05" w14:textId="77777777" w:rsidR="00066F96" w:rsidRDefault="00066F96" w:rsidP="003E1F27">
            <w:pPr>
              <w:pStyle w:val="Normalny1"/>
              <w:numPr>
                <w:ilvl w:val="0"/>
                <w:numId w:val="121"/>
              </w:numPr>
              <w:pBdr>
                <w:top w:val="nil"/>
                <w:left w:val="nil"/>
                <w:bottom w:val="nil"/>
                <w:right w:val="nil"/>
                <w:between w:val="nil"/>
              </w:pBdr>
            </w:pPr>
            <w:r>
              <w:t>W</w:t>
            </w:r>
            <w:r w:rsidRPr="00AF4553">
              <w:t xml:space="preserve">yposażona w systemem Inter-lock </w:t>
            </w:r>
            <w:r>
              <w:t>oraz intercom.</w:t>
            </w:r>
            <w:r w:rsidR="008D7A3E">
              <w:t xml:space="preserve"> - </w:t>
            </w:r>
            <w:r w:rsidRPr="00AF4553">
              <w:t>w przycisk wywoławczy informujący załogę o potrzebie przekazania próbek przez śluzę</w:t>
            </w:r>
            <w:r>
              <w:t>.</w:t>
            </w:r>
          </w:p>
          <w:p w14:paraId="0BF633A1" w14:textId="77777777" w:rsidR="00066F96" w:rsidRDefault="00066F96" w:rsidP="003E1F27">
            <w:pPr>
              <w:pStyle w:val="Normalny1"/>
              <w:numPr>
                <w:ilvl w:val="0"/>
                <w:numId w:val="121"/>
              </w:numPr>
              <w:pBdr>
                <w:top w:val="nil"/>
                <w:left w:val="nil"/>
                <w:bottom w:val="nil"/>
                <w:right w:val="nil"/>
                <w:between w:val="nil"/>
              </w:pBdr>
            </w:pPr>
            <w:r>
              <w:t>W całości wykonana ze stali nierdzewnej (gatunek 1.4462).</w:t>
            </w:r>
          </w:p>
          <w:p w14:paraId="7F276AD8" w14:textId="77777777" w:rsidR="00066F96" w:rsidRDefault="00066F96" w:rsidP="00066F96">
            <w:pPr>
              <w:pStyle w:val="Normalny1"/>
              <w:pBdr>
                <w:top w:val="nil"/>
                <w:left w:val="nil"/>
                <w:bottom w:val="nil"/>
                <w:right w:val="nil"/>
                <w:between w:val="nil"/>
              </w:pBdr>
              <w:ind w:left="720"/>
            </w:pPr>
          </w:p>
        </w:tc>
      </w:tr>
      <w:tr w:rsidR="00066F96" w:rsidRPr="00AF4553" w14:paraId="7E2506E8" w14:textId="77777777" w:rsidTr="00914259">
        <w:tc>
          <w:tcPr>
            <w:tcW w:w="851" w:type="dxa"/>
            <w:tcBorders>
              <w:top w:val="single" w:sz="4" w:space="0" w:color="000000"/>
              <w:left w:val="single" w:sz="4" w:space="0" w:color="000000"/>
              <w:bottom w:val="single" w:sz="4" w:space="0" w:color="000000"/>
            </w:tcBorders>
          </w:tcPr>
          <w:p w14:paraId="3D7C04C7"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9D02527" w14:textId="77777777" w:rsidR="00066F96" w:rsidRDefault="00066F96" w:rsidP="00066F96">
            <w:pPr>
              <w:pStyle w:val="Normalny1"/>
              <w:widowControl w:val="0"/>
              <w:tabs>
                <w:tab w:val="left" w:pos="1418"/>
              </w:tabs>
            </w:pPr>
            <w:r w:rsidRPr="00AF4553">
              <w:rPr>
                <w:b/>
              </w:rPr>
              <w:t>Ściany i sufit</w:t>
            </w:r>
            <w:r w:rsidRPr="00AF4553">
              <w:t xml:space="preserve"> spełniające poniższe wymagania:</w:t>
            </w:r>
          </w:p>
          <w:p w14:paraId="212E215C" w14:textId="77777777" w:rsidR="00066F96" w:rsidRDefault="00066F96" w:rsidP="003E1F27">
            <w:pPr>
              <w:pStyle w:val="Normalny1"/>
              <w:numPr>
                <w:ilvl w:val="0"/>
                <w:numId w:val="11"/>
              </w:numPr>
            </w:pPr>
            <w:r w:rsidRPr="00AF4553">
              <w:t xml:space="preserve">Gładkie, łatwe do czyszczenia, nieabsorbujące płynów, odporne na stosowane środki chemiczne i dezynfekcyjne. </w:t>
            </w:r>
          </w:p>
          <w:p w14:paraId="01C2983F" w14:textId="77777777" w:rsidR="00066F96" w:rsidRDefault="00066F96" w:rsidP="003E1F27">
            <w:pPr>
              <w:pStyle w:val="Normalny1"/>
              <w:numPr>
                <w:ilvl w:val="0"/>
                <w:numId w:val="11"/>
              </w:numPr>
            </w:pPr>
            <w:r w:rsidRPr="00D22A24">
              <w:t>Konstrukcja ścian i sufitów do pomieszczeń BSL-3 powinna być wykonana w systemie modułowym z panelami ze stali nierdzewnej z przeznaczeniem dla laboratoriów i powinna być w stanie wytrzymać podciśnienie do 750 Pa</w:t>
            </w:r>
            <w:r>
              <w:t xml:space="preserve"> (krótkotrwałe)</w:t>
            </w:r>
          </w:p>
          <w:p w14:paraId="215769DA" w14:textId="77777777" w:rsidR="00066F96" w:rsidRDefault="00066F96" w:rsidP="003E1F27">
            <w:pPr>
              <w:pStyle w:val="Normalny1"/>
              <w:numPr>
                <w:ilvl w:val="0"/>
                <w:numId w:val="11"/>
              </w:numPr>
            </w:pPr>
            <w:r w:rsidRPr="00D22A24">
              <w:t>Narożniki powinny być wykonane jako jeden element gięty, aby uniknąć jakiegokolwiek materiału uszczelniającego w narożach ścian.</w:t>
            </w:r>
          </w:p>
          <w:p w14:paraId="3184962F" w14:textId="77777777" w:rsidR="00066F96" w:rsidRDefault="00066F96" w:rsidP="003E1F27">
            <w:pPr>
              <w:pStyle w:val="Normalny1"/>
              <w:numPr>
                <w:ilvl w:val="0"/>
                <w:numId w:val="11"/>
              </w:numPr>
            </w:pPr>
            <w:r w:rsidRPr="00AF4553">
              <w:t xml:space="preserve">Powierzchnia wykonana ze stali nierdzewnej (gatunek stali 1.4462), </w:t>
            </w:r>
            <w:r>
              <w:t>minimalna</w:t>
            </w:r>
            <w:r w:rsidRPr="00076C26">
              <w:t xml:space="preserve"> grubość blachy 1,5</w:t>
            </w:r>
            <w:r>
              <w:t xml:space="preserve"> </w:t>
            </w:r>
            <w:r w:rsidRPr="00076C26">
              <w:t>mm</w:t>
            </w:r>
            <w:r>
              <w:t>.</w:t>
            </w:r>
            <w:r w:rsidRPr="00AF4553">
              <w:t xml:space="preserve"> </w:t>
            </w:r>
            <w:r w:rsidRPr="00076C26">
              <w:t xml:space="preserve">Panele mają być odporne na częste czyszczenie i odkażanie za pomocą fumigacji </w:t>
            </w:r>
            <w:r>
              <w:t>nadtlenkiem wodoru</w:t>
            </w:r>
            <w:r w:rsidRPr="00076C26">
              <w:t xml:space="preserve"> do odkażania pomieszczeń oraz dobrą odporność na czynniki odkażające powierzchnię. </w:t>
            </w:r>
          </w:p>
          <w:p w14:paraId="46824637" w14:textId="77777777" w:rsidR="00066F96" w:rsidRDefault="00066F96" w:rsidP="003E1F27">
            <w:pPr>
              <w:pStyle w:val="Normalny1"/>
              <w:numPr>
                <w:ilvl w:val="0"/>
                <w:numId w:val="11"/>
              </w:numPr>
            </w:pPr>
            <w:r>
              <w:t>P</w:t>
            </w:r>
            <w:r w:rsidRPr="00076C26">
              <w:t>anel</w:t>
            </w:r>
            <w:r>
              <w:t>e</w:t>
            </w:r>
            <w:r w:rsidRPr="00076C26">
              <w:t xml:space="preserve"> </w:t>
            </w:r>
            <w:r>
              <w:t xml:space="preserve">pionowe </w:t>
            </w:r>
            <w:r w:rsidRPr="00076C26">
              <w:t>bez łączeń z poziomie.</w:t>
            </w:r>
          </w:p>
          <w:p w14:paraId="0ECC8E37" w14:textId="77777777" w:rsidR="00066F96" w:rsidRDefault="00066F96" w:rsidP="003E1F27">
            <w:pPr>
              <w:pStyle w:val="Normalny1"/>
              <w:numPr>
                <w:ilvl w:val="0"/>
                <w:numId w:val="11"/>
              </w:numPr>
            </w:pPr>
            <w:r w:rsidRPr="00076C26">
              <w:t>Zabudowa ma wytrzymywać  w stanie statycznym ciśnienie +/- 500 Pa</w:t>
            </w:r>
            <w:r>
              <w:t>.</w:t>
            </w:r>
          </w:p>
          <w:p w14:paraId="58788C7A" w14:textId="77777777" w:rsidR="00066F96" w:rsidRDefault="00066F96" w:rsidP="003E1F27">
            <w:pPr>
              <w:pStyle w:val="Normalny1"/>
              <w:numPr>
                <w:ilvl w:val="0"/>
                <w:numId w:val="11"/>
              </w:numPr>
            </w:pPr>
            <w:r>
              <w:t xml:space="preserve">Grubość panelu ze stali nierdzewnej min. 20 mm. </w:t>
            </w:r>
          </w:p>
          <w:p w14:paraId="23B1FC83" w14:textId="77777777" w:rsidR="00066F96" w:rsidRDefault="00066F96" w:rsidP="00066F96">
            <w:pPr>
              <w:pStyle w:val="Normalny1"/>
              <w:ind w:left="360"/>
            </w:pPr>
            <w:r w:rsidRPr="00AF4553">
              <w:t xml:space="preserve">Powierzchnia sufitu wykonana w zabudowie systemowej. </w:t>
            </w:r>
          </w:p>
          <w:p w14:paraId="7E30FF68" w14:textId="77777777" w:rsidR="00066F96" w:rsidRDefault="00066F96" w:rsidP="003E1F27">
            <w:pPr>
              <w:pStyle w:val="Normalny1"/>
              <w:numPr>
                <w:ilvl w:val="0"/>
                <w:numId w:val="120"/>
              </w:numPr>
            </w:pPr>
            <w:r>
              <w:t xml:space="preserve">Wszystkie elementy opraw oświetleniowych mają być gazoszczelne. </w:t>
            </w:r>
          </w:p>
          <w:p w14:paraId="38C34679" w14:textId="77777777" w:rsidR="00066F96" w:rsidRDefault="00066F96" w:rsidP="003E1F27">
            <w:pPr>
              <w:pStyle w:val="Normalny1"/>
              <w:numPr>
                <w:ilvl w:val="0"/>
                <w:numId w:val="120"/>
              </w:numPr>
            </w:pPr>
            <w:r w:rsidRPr="000D0484">
              <w:t xml:space="preserve">Wszystkie elementy zabudowy sufitowej mają być </w:t>
            </w:r>
            <w:proofErr w:type="spellStart"/>
            <w:r w:rsidRPr="000D0484">
              <w:t>demontowalne</w:t>
            </w:r>
            <w:proofErr w:type="spellEnd"/>
            <w:r w:rsidRPr="000D0484">
              <w:t>.</w:t>
            </w:r>
          </w:p>
          <w:p w14:paraId="36735604" w14:textId="77777777" w:rsidR="00066F96" w:rsidRDefault="00066F96" w:rsidP="00066F96">
            <w:pPr>
              <w:pStyle w:val="Normalny1"/>
            </w:pPr>
          </w:p>
          <w:p w14:paraId="01B7AAED" w14:textId="77777777" w:rsidR="00066F96" w:rsidRDefault="00066F96" w:rsidP="00066F96">
            <w:pPr>
              <w:pStyle w:val="Normalny1"/>
            </w:pPr>
          </w:p>
        </w:tc>
      </w:tr>
      <w:tr w:rsidR="00066F96" w:rsidRPr="00AF4553" w14:paraId="5ECCF7C4" w14:textId="77777777" w:rsidTr="00914259">
        <w:tc>
          <w:tcPr>
            <w:tcW w:w="851" w:type="dxa"/>
            <w:tcBorders>
              <w:top w:val="single" w:sz="4" w:space="0" w:color="000000"/>
              <w:left w:val="single" w:sz="4" w:space="0" w:color="000000"/>
              <w:bottom w:val="single" w:sz="4" w:space="0" w:color="000000"/>
            </w:tcBorders>
          </w:tcPr>
          <w:p w14:paraId="6D86F70E"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DC0BFE8" w14:textId="77777777" w:rsidR="00066F96" w:rsidRDefault="00066F96" w:rsidP="00066F96">
            <w:pPr>
              <w:pStyle w:val="Normalny1"/>
              <w:pBdr>
                <w:top w:val="nil"/>
                <w:left w:val="nil"/>
                <w:bottom w:val="nil"/>
                <w:right w:val="nil"/>
                <w:between w:val="nil"/>
              </w:pBdr>
            </w:pPr>
            <w:r w:rsidRPr="00AF4553">
              <w:rPr>
                <w:b/>
              </w:rPr>
              <w:t xml:space="preserve">Podłoga </w:t>
            </w:r>
            <w:r>
              <w:t xml:space="preserve">składająca się </w:t>
            </w:r>
            <w:r w:rsidRPr="00076C26">
              <w:t>z konstrukcji i zabudowy panelowej pokrytej wykładziną spełniająca poniższe wymagania:</w:t>
            </w:r>
          </w:p>
          <w:p w14:paraId="168F0FCF" w14:textId="77777777" w:rsidR="00066F96" w:rsidRDefault="00066F96" w:rsidP="003E1F27">
            <w:pPr>
              <w:pStyle w:val="Normalny1"/>
              <w:numPr>
                <w:ilvl w:val="0"/>
                <w:numId w:val="55"/>
              </w:numPr>
              <w:pBdr>
                <w:top w:val="nil"/>
                <w:left w:val="nil"/>
                <w:bottom w:val="nil"/>
                <w:right w:val="nil"/>
                <w:between w:val="nil"/>
              </w:pBdr>
            </w:pPr>
            <w:r>
              <w:t>W</w:t>
            </w:r>
            <w:r w:rsidRPr="00AF4553">
              <w:t>ykonana z materiałów charakteryzujących się twardością i odpornością na uszkodzenia mechaniczne zgodną z wymaganiami dla laboratoriów mikrobiologicznych.</w:t>
            </w:r>
          </w:p>
          <w:p w14:paraId="095E3AAA" w14:textId="7C93665C" w:rsidR="00066F96" w:rsidRDefault="00F91B4D" w:rsidP="003E1F27">
            <w:pPr>
              <w:pStyle w:val="Normalny1"/>
              <w:numPr>
                <w:ilvl w:val="0"/>
                <w:numId w:val="55"/>
              </w:numPr>
              <w:pBdr>
                <w:top w:val="nil"/>
                <w:left w:val="nil"/>
                <w:bottom w:val="nil"/>
                <w:right w:val="nil"/>
                <w:between w:val="nil"/>
              </w:pBdr>
            </w:pPr>
            <w:r w:rsidRPr="00F91B4D">
              <w:t xml:space="preserve">Odporna na czynniki chemiczne (mocne kwasy, zasady, rozpuszczalniki) w zakresie </w:t>
            </w:r>
            <w:proofErr w:type="spellStart"/>
            <w:r w:rsidRPr="00F91B4D">
              <w:t>pH</w:t>
            </w:r>
            <w:proofErr w:type="spellEnd"/>
            <w:r w:rsidRPr="00F91B4D">
              <w:t xml:space="preserve"> 0 – pH14, Wykonawca ma dostarczyć na etapie odbioru końcowego certyfikat lub raport z badań wydane przez akredytowaną lub notyfikowaną  jednostkę potwierdzające spełnienie ww. parametrów.</w:t>
            </w:r>
          </w:p>
          <w:p w14:paraId="7EFD43A7" w14:textId="77777777" w:rsidR="00066F96" w:rsidRDefault="00066F96" w:rsidP="003E1F27">
            <w:pPr>
              <w:pStyle w:val="Normalny1"/>
              <w:numPr>
                <w:ilvl w:val="0"/>
                <w:numId w:val="55"/>
              </w:numPr>
              <w:pBdr>
                <w:top w:val="nil"/>
                <w:left w:val="nil"/>
                <w:bottom w:val="nil"/>
                <w:right w:val="nil"/>
                <w:between w:val="nil"/>
              </w:pBdr>
            </w:pPr>
            <w:r>
              <w:t>O</w:t>
            </w:r>
            <w:r w:rsidRPr="00AF4553">
              <w:t>dporna na działania środków dezynfekcyjnych, ogniotrwała,</w:t>
            </w:r>
          </w:p>
          <w:p w14:paraId="3C229888" w14:textId="77777777" w:rsidR="00EC0DB0" w:rsidRDefault="00EC0DB0" w:rsidP="00EC0DB0">
            <w:pPr>
              <w:pStyle w:val="Normalny1"/>
              <w:numPr>
                <w:ilvl w:val="0"/>
                <w:numId w:val="55"/>
              </w:numPr>
              <w:pBdr>
                <w:top w:val="nil"/>
                <w:left w:val="nil"/>
                <w:bottom w:val="nil"/>
                <w:right w:val="nil"/>
                <w:between w:val="nil"/>
              </w:pBdr>
            </w:pPr>
            <w:r>
              <w:t>P</w:t>
            </w:r>
            <w:r w:rsidRPr="006A63A9">
              <w:t>owierzchnia łatwa do renowacji,</w:t>
            </w:r>
          </w:p>
          <w:p w14:paraId="16427B1E" w14:textId="77777777" w:rsidR="00EC0DB0" w:rsidRDefault="00EC0DB0" w:rsidP="00EC0DB0">
            <w:pPr>
              <w:pStyle w:val="Normalny1"/>
              <w:numPr>
                <w:ilvl w:val="0"/>
                <w:numId w:val="55"/>
              </w:numPr>
            </w:pPr>
            <w:r>
              <w:t>Podłoga w zabudowie systemowej, zbudowana z paneli ze stali nierdzewnej (gatunek stali 1.4462),</w:t>
            </w:r>
          </w:p>
          <w:p w14:paraId="0F79DBFC" w14:textId="77777777" w:rsidR="00EC0DB0" w:rsidRDefault="00EC0DB0" w:rsidP="00EC0DB0">
            <w:pPr>
              <w:pStyle w:val="Normalny1"/>
              <w:numPr>
                <w:ilvl w:val="0"/>
                <w:numId w:val="55"/>
              </w:numPr>
            </w:pPr>
            <w:r>
              <w:t xml:space="preserve">Wszystkie elementy podłogi muszę być w pełni </w:t>
            </w:r>
            <w:proofErr w:type="spellStart"/>
            <w:r>
              <w:t>demontowalne</w:t>
            </w:r>
            <w:proofErr w:type="spellEnd"/>
            <w:r>
              <w:t xml:space="preserve"> w celu dotarcia do instalacji,</w:t>
            </w:r>
          </w:p>
          <w:p w14:paraId="50F8FADC" w14:textId="77777777" w:rsidR="00EC0DB0" w:rsidRDefault="00EC0DB0" w:rsidP="00EC0DB0">
            <w:pPr>
              <w:pStyle w:val="Normalny1"/>
              <w:numPr>
                <w:ilvl w:val="0"/>
                <w:numId w:val="55"/>
              </w:numPr>
            </w:pPr>
            <w:r>
              <w:t xml:space="preserve">Grubość blachy, która pokrywa panele to minimum 1,5 mm., natomiast grubość panelu to min 20 mm. </w:t>
            </w:r>
          </w:p>
          <w:p w14:paraId="7ABC991E" w14:textId="77777777" w:rsidR="00EC0DB0" w:rsidRDefault="00EC0DB0" w:rsidP="00EC0DB0">
            <w:pPr>
              <w:pStyle w:val="Normalny1"/>
              <w:numPr>
                <w:ilvl w:val="0"/>
                <w:numId w:val="55"/>
              </w:numPr>
            </w:pPr>
            <w:r>
              <w:t xml:space="preserve">Panele uszczelnione za pomocą uszczelniaczy z teflonu lub </w:t>
            </w:r>
            <w:proofErr w:type="spellStart"/>
            <w:r>
              <w:t>vitonu</w:t>
            </w:r>
            <w:proofErr w:type="spellEnd"/>
            <w:r>
              <w:t xml:space="preserve">, </w:t>
            </w:r>
          </w:p>
          <w:p w14:paraId="304B13E1" w14:textId="77777777" w:rsidR="00EC0DB0" w:rsidRDefault="00EC0DB0" w:rsidP="00EC0DB0">
            <w:pPr>
              <w:pStyle w:val="Normalny1"/>
              <w:numPr>
                <w:ilvl w:val="0"/>
                <w:numId w:val="55"/>
              </w:numPr>
            </w:pPr>
            <w:r w:rsidRPr="006A63A9">
              <w:lastRenderedPageBreak/>
              <w:t>Panele podłogi mają być odporne mechanicznie na ciśnienia +/- 500 Pa,  i krótkotrwale do ciśnienia +/- 1500 Pa.</w:t>
            </w:r>
          </w:p>
          <w:p w14:paraId="4B465B81" w14:textId="77777777" w:rsidR="00EC0DB0" w:rsidRDefault="00EC0DB0" w:rsidP="00EC0DB0">
            <w:pPr>
              <w:pStyle w:val="Normalny1"/>
              <w:ind w:left="720"/>
            </w:pPr>
          </w:p>
          <w:p w14:paraId="6531499D" w14:textId="77777777" w:rsidR="00EC0DB0" w:rsidRDefault="00EC0DB0" w:rsidP="00EC0DB0">
            <w:pPr>
              <w:pStyle w:val="Normalny1"/>
              <w:numPr>
                <w:ilvl w:val="0"/>
                <w:numId w:val="55"/>
              </w:numPr>
            </w:pPr>
            <w:r w:rsidRPr="006A63A9">
              <w:t>Podłoga pokryta wykładziną spełniająca ww. wymagania odporności chemicznej.</w:t>
            </w:r>
          </w:p>
          <w:p w14:paraId="2D66E0DB" w14:textId="77777777" w:rsidR="00066F96" w:rsidRDefault="00066F96" w:rsidP="00066F96">
            <w:pPr>
              <w:pStyle w:val="Normalny1"/>
              <w:pBdr>
                <w:top w:val="nil"/>
                <w:left w:val="nil"/>
                <w:bottom w:val="nil"/>
                <w:right w:val="nil"/>
                <w:between w:val="nil"/>
              </w:pBdr>
            </w:pPr>
          </w:p>
        </w:tc>
      </w:tr>
      <w:tr w:rsidR="00066F96" w:rsidRPr="00AF4553" w14:paraId="3FEBA866" w14:textId="77777777" w:rsidTr="00914259">
        <w:tc>
          <w:tcPr>
            <w:tcW w:w="851" w:type="dxa"/>
            <w:tcBorders>
              <w:top w:val="single" w:sz="4" w:space="0" w:color="000000"/>
              <w:left w:val="single" w:sz="4" w:space="0" w:color="000000"/>
              <w:bottom w:val="single" w:sz="4" w:space="0" w:color="000000"/>
            </w:tcBorders>
          </w:tcPr>
          <w:p w14:paraId="7849FB9B"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9466E9B" w14:textId="77777777" w:rsidR="00066F96" w:rsidRDefault="00066F96" w:rsidP="00066F96">
            <w:pPr>
              <w:pStyle w:val="Normalny1"/>
            </w:pPr>
            <w:r w:rsidRPr="00AF4553">
              <w:rPr>
                <w:b/>
              </w:rPr>
              <w:t>Komora rękawicowa</w:t>
            </w:r>
            <w:r w:rsidRPr="00AF4553">
              <w:t xml:space="preserve"> III klasy bezpieczeństwa BSL- 3 spełniająca poniższe wymagania:</w:t>
            </w:r>
          </w:p>
          <w:p w14:paraId="2E0E0F8B" w14:textId="77777777" w:rsidR="00066F96" w:rsidRDefault="00066F96" w:rsidP="00066F96">
            <w:pPr>
              <w:pStyle w:val="Normalny1"/>
            </w:pPr>
            <w:r w:rsidRPr="00AF4553">
              <w:t xml:space="preserve">Komora wyposażona jest w: </w:t>
            </w:r>
          </w:p>
          <w:p w14:paraId="6C771C2A" w14:textId="77777777" w:rsidR="00066F96" w:rsidRDefault="00066F96" w:rsidP="003E1F27">
            <w:pPr>
              <w:pStyle w:val="Normalny1"/>
              <w:numPr>
                <w:ilvl w:val="0"/>
                <w:numId w:val="77"/>
              </w:numPr>
            </w:pPr>
            <w:r w:rsidRPr="00AF4553">
              <w:t xml:space="preserve">rękawice z tworzywa sztucznego o wysokiej wytrzymałości na środki chemiczne i oddziaływanie mechaniczne. Wymagana jest możliwość wymiany rękawów, a także samych rękawiczek (zaopatrzenie komory w wszystkie rozmiary rękawiczek, po dwie pary S, M, L, XL). </w:t>
            </w:r>
          </w:p>
          <w:p w14:paraId="30805AD7" w14:textId="77777777" w:rsidR="00066F96" w:rsidRDefault="00066F96" w:rsidP="003E1F27">
            <w:pPr>
              <w:pStyle w:val="Normalny1"/>
              <w:numPr>
                <w:ilvl w:val="0"/>
                <w:numId w:val="77"/>
              </w:numPr>
            </w:pPr>
            <w:r w:rsidRPr="00AF4553">
              <w:t>gniazdko elektryczne 230V zamontowane wewnątrz komory</w:t>
            </w:r>
          </w:p>
          <w:p w14:paraId="4729AD04" w14:textId="77777777" w:rsidR="00066F96" w:rsidRDefault="00066F96" w:rsidP="003E1F27">
            <w:pPr>
              <w:pStyle w:val="Normalny1"/>
              <w:numPr>
                <w:ilvl w:val="0"/>
                <w:numId w:val="77"/>
              </w:numPr>
            </w:pPr>
            <w:r w:rsidRPr="00AF4553">
              <w:t>oświetlenie wewnętrzne światła białego o mocy umożliwiającej swobodna prace</w:t>
            </w:r>
          </w:p>
          <w:p w14:paraId="24DF5429" w14:textId="77777777" w:rsidR="00066F96" w:rsidRDefault="00066F96" w:rsidP="003E1F27">
            <w:pPr>
              <w:pStyle w:val="Normalny1"/>
              <w:numPr>
                <w:ilvl w:val="0"/>
                <w:numId w:val="77"/>
              </w:numPr>
            </w:pPr>
            <w:r w:rsidRPr="00AF4553">
              <w:t xml:space="preserve">lampę UV (dł. fali 240-280 </w:t>
            </w:r>
            <w:proofErr w:type="spellStart"/>
            <w:r w:rsidRPr="00AF4553">
              <w:t>nm</w:t>
            </w:r>
            <w:proofErr w:type="spellEnd"/>
            <w:r w:rsidRPr="00AF4553">
              <w:t xml:space="preserve">) </w:t>
            </w:r>
          </w:p>
          <w:p w14:paraId="26AC7D57" w14:textId="77777777" w:rsidR="00066F96" w:rsidRDefault="00066F96" w:rsidP="003E1F27">
            <w:pPr>
              <w:pStyle w:val="Normalny1"/>
              <w:numPr>
                <w:ilvl w:val="0"/>
                <w:numId w:val="77"/>
              </w:numPr>
            </w:pPr>
            <w:r w:rsidRPr="00AF4553">
              <w:t xml:space="preserve">panel sterowania umożliwiający kontrolę/zmianę wartości: prędkości powietrza, ciśnienia, czasu świecenia lampy UV, włączania/wyłączania zasilania w gniazdkach. </w:t>
            </w:r>
          </w:p>
          <w:p w14:paraId="42514148" w14:textId="77777777" w:rsidR="00066F96" w:rsidRDefault="00066F96" w:rsidP="003E1F27">
            <w:pPr>
              <w:pStyle w:val="Normalny1"/>
              <w:numPr>
                <w:ilvl w:val="0"/>
                <w:numId w:val="77"/>
              </w:numPr>
            </w:pPr>
            <w:r>
              <w:t xml:space="preserve">przyłącze do </w:t>
            </w:r>
            <w:proofErr w:type="spellStart"/>
            <w:r>
              <w:t>fumigatora</w:t>
            </w:r>
            <w:proofErr w:type="spellEnd"/>
          </w:p>
          <w:p w14:paraId="4242365B" w14:textId="77777777" w:rsidR="00066F96" w:rsidRDefault="00066F96" w:rsidP="003E1F27">
            <w:pPr>
              <w:pStyle w:val="Normalny1"/>
              <w:numPr>
                <w:ilvl w:val="0"/>
                <w:numId w:val="77"/>
              </w:numPr>
            </w:pPr>
            <w:r w:rsidRPr="00AF4553">
              <w:t xml:space="preserve">system Inter-Lock </w:t>
            </w:r>
          </w:p>
          <w:p w14:paraId="012C1AAD" w14:textId="77777777" w:rsidR="00066F96" w:rsidRDefault="00066F96" w:rsidP="003E1F27">
            <w:pPr>
              <w:pStyle w:val="Normalny1"/>
              <w:numPr>
                <w:ilvl w:val="0"/>
                <w:numId w:val="77"/>
              </w:numPr>
            </w:pPr>
            <w:r w:rsidRPr="00AF4553">
              <w:t>system filtracyjny oparty na filtrach HEPA</w:t>
            </w:r>
          </w:p>
          <w:p w14:paraId="14081B9E" w14:textId="77777777" w:rsidR="00066F96" w:rsidRDefault="00066F96" w:rsidP="003E1F27">
            <w:pPr>
              <w:pStyle w:val="Normalny1"/>
              <w:numPr>
                <w:ilvl w:val="0"/>
                <w:numId w:val="77"/>
              </w:numPr>
            </w:pPr>
            <w:r w:rsidRPr="00AF4553">
              <w:t>miernik różnicy ciśnień - co najmniej manometr manualny</w:t>
            </w:r>
          </w:p>
          <w:p w14:paraId="16183BCB" w14:textId="77777777" w:rsidR="00066F96" w:rsidRDefault="00066F96" w:rsidP="003E1F27">
            <w:pPr>
              <w:pStyle w:val="Normalny1"/>
              <w:numPr>
                <w:ilvl w:val="0"/>
                <w:numId w:val="77"/>
              </w:numPr>
            </w:pPr>
            <w:r w:rsidRPr="00AF4553">
              <w:t>wymiary komory wewnętrznej: szerokość nie mniej niż 100 cm, głębokość nie mniej niż 60 cm</w:t>
            </w:r>
          </w:p>
          <w:p w14:paraId="3ABA8CFC" w14:textId="77777777" w:rsidR="00066F96" w:rsidRDefault="00066F96" w:rsidP="003E1F27">
            <w:pPr>
              <w:pStyle w:val="Normalny1"/>
              <w:numPr>
                <w:ilvl w:val="0"/>
                <w:numId w:val="77"/>
              </w:numPr>
            </w:pPr>
            <w:r w:rsidRPr="00AF4553">
              <w:t>system alarmowy ostrzegający użytkownika, w sytuacji gdy przepływ powietrza nie jest wystarczający dla zapewnienia bezpieczeństwa</w:t>
            </w:r>
          </w:p>
          <w:p w14:paraId="21BF8484" w14:textId="77777777" w:rsidR="00066F96" w:rsidRDefault="00066F96" w:rsidP="003E1F27">
            <w:pPr>
              <w:pStyle w:val="Normalny1"/>
              <w:numPr>
                <w:ilvl w:val="0"/>
                <w:numId w:val="77"/>
              </w:numPr>
            </w:pPr>
            <w:r w:rsidRPr="00AF4553">
              <w:t>dławik przez który szczelnie przeprowadzony jest kabel łączący urządzenie znajdujące się wewnątrz z komputerem sterującym urządzeniem, znajdującym się na zewnątrz komory</w:t>
            </w:r>
          </w:p>
          <w:p w14:paraId="4B4B7965" w14:textId="77777777" w:rsidR="00066F96" w:rsidRDefault="00066F96" w:rsidP="003E1F27">
            <w:pPr>
              <w:pStyle w:val="Normalny1"/>
              <w:numPr>
                <w:ilvl w:val="0"/>
                <w:numId w:val="77"/>
              </w:numPr>
            </w:pPr>
            <w:r w:rsidRPr="00AF4553">
              <w:t>dedykowany</w:t>
            </w:r>
            <w:r>
              <w:t xml:space="preserve"> (</w:t>
            </w:r>
            <w:r w:rsidRPr="00AF4553">
              <w:t>do obsługi urządzeń pracujących w komorze rękawicowej</w:t>
            </w:r>
            <w:r>
              <w:t>)</w:t>
            </w:r>
            <w:r w:rsidRPr="00AF4553">
              <w:t xml:space="preserve"> monitor min. 21 cali, dotykowy. Opcjonalnie do obsługi może (ale nie musi) być używana mysz i klawiatura. Monitor umiejscowiony w pobliżu komory. </w:t>
            </w:r>
          </w:p>
          <w:p w14:paraId="297CEF6F" w14:textId="77777777" w:rsidR="00066F96" w:rsidRDefault="00066F96" w:rsidP="00066F96">
            <w:pPr>
              <w:pStyle w:val="Normalny1"/>
            </w:pPr>
            <w:r w:rsidRPr="00AF4553">
              <w:t xml:space="preserve">Posiada certyfikat zgodności PN-EN 12469:2002. </w:t>
            </w:r>
          </w:p>
          <w:p w14:paraId="38FA43B3" w14:textId="77777777" w:rsidR="00066F96" w:rsidRDefault="00066F96" w:rsidP="00066F96">
            <w:pPr>
              <w:pStyle w:val="Normalny1"/>
            </w:pPr>
            <w:r w:rsidRPr="00AF4553">
              <w:t>Komora łączy się ze “śluzą podawczą trójdrożną”.</w:t>
            </w:r>
          </w:p>
          <w:p w14:paraId="740403B7" w14:textId="77777777" w:rsidR="00066F96" w:rsidRDefault="00066F96" w:rsidP="00066F96">
            <w:pPr>
              <w:pStyle w:val="Normalny1"/>
            </w:pPr>
            <w:r w:rsidRPr="00AF4553">
              <w:t>Komora jest gazoszczelna i wytwarzająca ciśnienie o niższej wartości niż ciśnienie w śluzie podawczej, w celu zachowania właściwego przepływu powietrza.</w:t>
            </w:r>
          </w:p>
          <w:p w14:paraId="590F6D94" w14:textId="77777777" w:rsidR="00066F96" w:rsidRDefault="00066F96" w:rsidP="00066F96">
            <w:pPr>
              <w:pStyle w:val="Normalny1"/>
            </w:pPr>
          </w:p>
        </w:tc>
      </w:tr>
      <w:tr w:rsidR="00066F96" w:rsidRPr="00AF4553" w14:paraId="0BE1C789" w14:textId="77777777" w:rsidTr="00914259">
        <w:tc>
          <w:tcPr>
            <w:tcW w:w="851" w:type="dxa"/>
            <w:tcBorders>
              <w:top w:val="single" w:sz="4" w:space="0" w:color="000000"/>
              <w:left w:val="single" w:sz="4" w:space="0" w:color="000000"/>
              <w:bottom w:val="single" w:sz="4" w:space="0" w:color="000000"/>
            </w:tcBorders>
          </w:tcPr>
          <w:p w14:paraId="4EA81E88"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2A81A34" w14:textId="77777777" w:rsidR="00066F96" w:rsidRDefault="00066F96" w:rsidP="00066F96">
            <w:pPr>
              <w:pStyle w:val="Normalny1"/>
            </w:pPr>
            <w:r w:rsidRPr="00AF4553">
              <w:rPr>
                <w:b/>
              </w:rPr>
              <w:t>Urządzenie do wykrywania</w:t>
            </w:r>
            <w:r w:rsidRPr="00AF4553">
              <w:t xml:space="preserve"> czynników biologicznych wykorzystujące technikę automatyczną “multipleks </w:t>
            </w:r>
            <w:proofErr w:type="spellStart"/>
            <w:r w:rsidRPr="00AF4553">
              <w:t>nested</w:t>
            </w:r>
            <w:proofErr w:type="spellEnd"/>
            <w:r w:rsidRPr="00AF4553">
              <w:t xml:space="preserve"> PCR” spełniające poniższe wymagania:</w:t>
            </w:r>
          </w:p>
          <w:p w14:paraId="26020BB8" w14:textId="77777777" w:rsidR="00066F96" w:rsidRDefault="00066F96" w:rsidP="00066F96">
            <w:pPr>
              <w:pStyle w:val="Normalny1"/>
              <w:numPr>
                <w:ilvl w:val="0"/>
                <w:numId w:val="4"/>
              </w:numPr>
            </w:pPr>
            <w:r w:rsidRPr="00AF4553">
              <w:t>automatycznie izoluje materiał genetyczny DNA lub RNA, a następnie analizuje w kierunku patogenów wskazanych w teście/panelu badawczym</w:t>
            </w:r>
            <w:r>
              <w:t>,</w:t>
            </w:r>
          </w:p>
          <w:p w14:paraId="3788489E" w14:textId="77777777" w:rsidR="00066F96" w:rsidRDefault="00066F96" w:rsidP="00066F96">
            <w:pPr>
              <w:pStyle w:val="Normalny1"/>
              <w:numPr>
                <w:ilvl w:val="0"/>
                <w:numId w:val="4"/>
              </w:numPr>
            </w:pPr>
            <w:r w:rsidRPr="00AF4553">
              <w:t>czas analizy nie dłużej niż 90 min</w:t>
            </w:r>
            <w:r>
              <w:t>,</w:t>
            </w:r>
          </w:p>
          <w:p w14:paraId="0256A6C6" w14:textId="77777777" w:rsidR="00066F96" w:rsidRDefault="00066F96" w:rsidP="00066F96">
            <w:pPr>
              <w:pStyle w:val="Normalny1"/>
              <w:numPr>
                <w:ilvl w:val="0"/>
                <w:numId w:val="4"/>
              </w:numPr>
            </w:pPr>
            <w:r w:rsidRPr="00AF4553">
              <w:t xml:space="preserve">identyfikacja co najmniej 10 różnych czynników biologicznych </w:t>
            </w:r>
            <w:r>
              <w:t xml:space="preserve">(jednocześnie) </w:t>
            </w:r>
            <w:r w:rsidRPr="00AF4553">
              <w:t>uważanych jako broń biologiczna</w:t>
            </w:r>
            <w:r>
              <w:t>,</w:t>
            </w:r>
          </w:p>
          <w:p w14:paraId="5148B772" w14:textId="77777777" w:rsidR="00066F96" w:rsidRDefault="00066F96" w:rsidP="00066F96">
            <w:pPr>
              <w:pStyle w:val="Normalny1"/>
              <w:numPr>
                <w:ilvl w:val="0"/>
                <w:numId w:val="4"/>
              </w:numPr>
            </w:pPr>
            <w:r w:rsidRPr="00AF4553">
              <w:t>może pracować wewnątrz komory rękawicowej BSL-3 w warunkach podciśnienia ok 300 Pa</w:t>
            </w:r>
            <w:r>
              <w:t>,</w:t>
            </w:r>
          </w:p>
          <w:p w14:paraId="6DB26F20" w14:textId="77777777" w:rsidR="00066F96" w:rsidRDefault="00066F96" w:rsidP="00066F96">
            <w:pPr>
              <w:pStyle w:val="Normalny1"/>
              <w:numPr>
                <w:ilvl w:val="0"/>
                <w:numId w:val="4"/>
              </w:numPr>
            </w:pPr>
            <w:r w:rsidRPr="00AF4553">
              <w:t>wymiary: szerokość nie większa niż 30 cm, głębokość nie większa niż 45 cm,  wysokość nie większa niż 20 cm</w:t>
            </w:r>
            <w:r>
              <w:t>,</w:t>
            </w:r>
          </w:p>
          <w:p w14:paraId="715DFFE1" w14:textId="77777777" w:rsidR="00066F96" w:rsidRDefault="00066F96" w:rsidP="00066F96">
            <w:pPr>
              <w:pStyle w:val="Normalny1"/>
              <w:numPr>
                <w:ilvl w:val="0"/>
                <w:numId w:val="4"/>
              </w:numPr>
            </w:pPr>
            <w:r w:rsidRPr="000D0484">
              <w:t>Producent zape</w:t>
            </w:r>
            <w:r>
              <w:t>w</w:t>
            </w:r>
            <w:r w:rsidRPr="000D0484">
              <w:t>ni produkcje testó</w:t>
            </w:r>
            <w:r>
              <w:t>w n</w:t>
            </w:r>
            <w:r w:rsidRPr="000D0484">
              <w:t>a. co najmniej przez 10 lat.</w:t>
            </w:r>
          </w:p>
          <w:p w14:paraId="3E2E5240" w14:textId="77777777" w:rsidR="00066F96" w:rsidRDefault="00066F96" w:rsidP="00066F96">
            <w:pPr>
              <w:pStyle w:val="Normalny1"/>
              <w:numPr>
                <w:ilvl w:val="0"/>
                <w:numId w:val="4"/>
              </w:numPr>
            </w:pPr>
            <w:r w:rsidRPr="00AF4553">
              <w:t>Materiały eksploatacyjne:</w:t>
            </w:r>
          </w:p>
          <w:p w14:paraId="1216304D" w14:textId="77777777" w:rsidR="00066F96" w:rsidRDefault="00066F96" w:rsidP="003E1F27">
            <w:pPr>
              <w:pStyle w:val="Normalny1"/>
              <w:numPr>
                <w:ilvl w:val="0"/>
                <w:numId w:val="62"/>
              </w:numPr>
            </w:pPr>
            <w:r w:rsidRPr="00AF4553">
              <w:t>Zestaw/paneli do przeprowadzenia 30 testów</w:t>
            </w:r>
          </w:p>
          <w:p w14:paraId="7847C5A6" w14:textId="77777777" w:rsidR="00066F96" w:rsidRDefault="00066F96" w:rsidP="003E1F27">
            <w:pPr>
              <w:pStyle w:val="Normalny1"/>
              <w:numPr>
                <w:ilvl w:val="0"/>
                <w:numId w:val="62"/>
              </w:numPr>
            </w:pPr>
            <w:r w:rsidRPr="00AF4553">
              <w:t>1000 szt. sterylnych końcówek do pipet z filtrem w pudełkach (do 10ul, do 100ul oraz do 500ul) oraz po 1000 szt. końcówek bez filtra w worku, przeznaczonych do sterylizacji</w:t>
            </w:r>
          </w:p>
          <w:p w14:paraId="74765CAD" w14:textId="77777777" w:rsidR="00066F96" w:rsidRDefault="00066F96" w:rsidP="003E1F27">
            <w:pPr>
              <w:pStyle w:val="Normalny1"/>
              <w:numPr>
                <w:ilvl w:val="0"/>
                <w:numId w:val="62"/>
              </w:numPr>
            </w:pPr>
            <w:r w:rsidRPr="00AF4553">
              <w:t xml:space="preserve">2 </w:t>
            </w:r>
            <w:proofErr w:type="spellStart"/>
            <w:r w:rsidRPr="00AF4553">
              <w:t>autoklawowalne</w:t>
            </w:r>
            <w:proofErr w:type="spellEnd"/>
            <w:r w:rsidRPr="00AF4553">
              <w:t xml:space="preserve"> statywy na probówki o pojemności 1,2-2,0ml 96-miejscowe</w:t>
            </w:r>
          </w:p>
          <w:p w14:paraId="7BCE3DEC" w14:textId="77777777" w:rsidR="00066F96" w:rsidRDefault="00066F96" w:rsidP="003E1F27">
            <w:pPr>
              <w:pStyle w:val="Normalny1"/>
              <w:numPr>
                <w:ilvl w:val="0"/>
                <w:numId w:val="62"/>
              </w:numPr>
            </w:pPr>
            <w:r w:rsidRPr="00AF4553">
              <w:lastRenderedPageBreak/>
              <w:t xml:space="preserve">2000 szt. </w:t>
            </w:r>
            <w:proofErr w:type="spellStart"/>
            <w:r w:rsidRPr="00AF4553">
              <w:t>autoklawowalnych</w:t>
            </w:r>
            <w:proofErr w:type="spellEnd"/>
            <w:r w:rsidRPr="00AF4553">
              <w:t xml:space="preserve"> przezroczystych probówek o pojemności 1,2-2ml w workach</w:t>
            </w:r>
          </w:p>
          <w:p w14:paraId="322A8849" w14:textId="77777777" w:rsidR="00066F96" w:rsidRDefault="00066F96" w:rsidP="003E1F27">
            <w:pPr>
              <w:pStyle w:val="Normalny1"/>
              <w:numPr>
                <w:ilvl w:val="0"/>
                <w:numId w:val="62"/>
              </w:numPr>
            </w:pPr>
            <w:r w:rsidRPr="00AF4553">
              <w:t>Po 500szt. probówek na 15ml oraz na 50ml w workach</w:t>
            </w:r>
          </w:p>
          <w:p w14:paraId="24BB349C" w14:textId="77777777" w:rsidR="00066F96" w:rsidRDefault="00066F96" w:rsidP="003E1F27">
            <w:pPr>
              <w:pStyle w:val="Normalny1"/>
              <w:numPr>
                <w:ilvl w:val="0"/>
                <w:numId w:val="62"/>
              </w:numPr>
            </w:pPr>
            <w:r w:rsidRPr="00AF4553">
              <w:t>2 statywy na probówki 15ml/50ml</w:t>
            </w:r>
          </w:p>
          <w:p w14:paraId="3CDE0137" w14:textId="77777777" w:rsidR="00066F96" w:rsidRDefault="00066F96" w:rsidP="003E1F27">
            <w:pPr>
              <w:pStyle w:val="Normalny1"/>
              <w:numPr>
                <w:ilvl w:val="0"/>
                <w:numId w:val="62"/>
              </w:numPr>
            </w:pPr>
            <w:r w:rsidRPr="00AF4553">
              <w:t xml:space="preserve">2 kosze na końcówki do pipet </w:t>
            </w:r>
            <w:proofErr w:type="spellStart"/>
            <w:r w:rsidRPr="00AF4553">
              <w:t>a</w:t>
            </w:r>
            <w:r>
              <w:t>u</w:t>
            </w:r>
            <w:r w:rsidRPr="00AF4553">
              <w:t>toklawowalne</w:t>
            </w:r>
            <w:proofErr w:type="spellEnd"/>
          </w:p>
          <w:p w14:paraId="2BE16BD4" w14:textId="77777777" w:rsidR="00066F96" w:rsidRDefault="00066F96" w:rsidP="003E1F27">
            <w:pPr>
              <w:pStyle w:val="Normalny1"/>
              <w:numPr>
                <w:ilvl w:val="0"/>
                <w:numId w:val="62"/>
              </w:numPr>
            </w:pPr>
            <w:r w:rsidRPr="00AF4553">
              <w:t>4 Szklane butelki ze szkła neutralnego na sterylną wodę destylowaną</w:t>
            </w:r>
          </w:p>
          <w:p w14:paraId="01F27D7C" w14:textId="77777777" w:rsidR="00066F96" w:rsidRDefault="00066F96" w:rsidP="00066F96">
            <w:pPr>
              <w:pStyle w:val="Normalny1"/>
              <w:numPr>
                <w:ilvl w:val="0"/>
                <w:numId w:val="4"/>
              </w:numPr>
            </w:pPr>
            <w:r w:rsidRPr="00AF4553">
              <w:t>Szkolenie</w:t>
            </w:r>
          </w:p>
          <w:p w14:paraId="4EC4ACE0" w14:textId="77777777" w:rsidR="00066F96" w:rsidRDefault="00066F96" w:rsidP="003E1F27">
            <w:pPr>
              <w:pStyle w:val="Normalny1"/>
              <w:numPr>
                <w:ilvl w:val="1"/>
                <w:numId w:val="66"/>
              </w:numPr>
            </w:pPr>
            <w:r w:rsidRPr="00AF4553">
              <w:t xml:space="preserve">Minimum 1 dzień szkolenia z obsługi sprzętu opisanego w przedziale B  dla grupy od 35 do 40 strażaków przeprowadzone przed odbiorem zamawianego samochodu. </w:t>
            </w:r>
          </w:p>
          <w:p w14:paraId="6A28FB5F" w14:textId="77777777" w:rsidR="00066F96" w:rsidRDefault="00066F96" w:rsidP="003E1F27">
            <w:pPr>
              <w:pStyle w:val="Normalny1"/>
              <w:numPr>
                <w:ilvl w:val="1"/>
                <w:numId w:val="66"/>
              </w:numPr>
            </w:pPr>
            <w:r w:rsidRPr="00AF4553">
              <w:t>Szkolenie organizowane poza obiektami Jednostek Ratowniczo-Gaśniczych Użytkowników.</w:t>
            </w:r>
            <w:r>
              <w:t xml:space="preserve"> Zamawiający dopuszcza przeprowadzenie szkolenia na terenie jednostek organizacyjnych KW w Warszawie i KW w Poznaniu.</w:t>
            </w:r>
          </w:p>
          <w:p w14:paraId="41404EDE" w14:textId="77777777" w:rsidR="00066F96" w:rsidRDefault="00066F96" w:rsidP="003E1F27">
            <w:pPr>
              <w:pStyle w:val="Normalny1"/>
              <w:numPr>
                <w:ilvl w:val="1"/>
                <w:numId w:val="66"/>
              </w:numPr>
            </w:pPr>
            <w:r w:rsidRPr="00AF4553">
              <w:t>Szkolenie organizowane w grupach nie przekraczających 10 strażaków z jednej Jednostki Ratowniczo-Gaśniczej.</w:t>
            </w:r>
          </w:p>
          <w:p w14:paraId="5B1E6EF1" w14:textId="77777777" w:rsidR="00066F96" w:rsidRDefault="00066F96" w:rsidP="003E1F27">
            <w:pPr>
              <w:pStyle w:val="Normalny1"/>
              <w:numPr>
                <w:ilvl w:val="1"/>
                <w:numId w:val="66"/>
              </w:numPr>
            </w:pPr>
            <w:r w:rsidRPr="00AF4553">
              <w:t>Szkolenie organizowane tak by na jedno urządzenie nie przypadało więcej niż 3 strażaków.</w:t>
            </w:r>
          </w:p>
          <w:p w14:paraId="3992FAA7" w14:textId="77777777" w:rsidR="00066F96" w:rsidRDefault="00066F96" w:rsidP="003E1F27">
            <w:pPr>
              <w:pStyle w:val="Normalny1"/>
              <w:numPr>
                <w:ilvl w:val="1"/>
                <w:numId w:val="66"/>
              </w:numPr>
            </w:pPr>
            <w:r w:rsidRPr="00AF4553">
              <w:t>W okresie gwarancji Zamawiający może zażądać warsztatów uzupełniających i przypominających wiedzę z zakresu obsługi i eksploatacji urządzenia trwające 1 dzień dla grupy od 35 do 40 strażaków, organizowane na sprzęcie będącym w użytkowaniu strażaków, w grupach takich by na jedno urządzenie nie przypadało więcej niż 3 strażaków.</w:t>
            </w:r>
          </w:p>
          <w:p w14:paraId="56A6B01C" w14:textId="77777777" w:rsidR="008D7A3E" w:rsidRDefault="008D7A3E" w:rsidP="003E1F27">
            <w:pPr>
              <w:pStyle w:val="Normalny1"/>
              <w:numPr>
                <w:ilvl w:val="1"/>
                <w:numId w:val="66"/>
              </w:numPr>
            </w:pPr>
            <w:r w:rsidRPr="008D7A3E">
              <w:t xml:space="preserve">Zakres tematyczny szkolenia: </w:t>
            </w:r>
          </w:p>
          <w:p w14:paraId="53BEFB09" w14:textId="77777777" w:rsidR="008D7A3E" w:rsidRPr="006E2D58" w:rsidRDefault="008D7A3E" w:rsidP="003E1F27">
            <w:pPr>
              <w:pStyle w:val="Normalny1"/>
              <w:numPr>
                <w:ilvl w:val="2"/>
                <w:numId w:val="66"/>
              </w:numPr>
              <w:rPr>
                <w:lang w:val="en-US"/>
              </w:rPr>
            </w:pPr>
            <w:proofErr w:type="spellStart"/>
            <w:r w:rsidRPr="006E2D58">
              <w:rPr>
                <w:lang w:val="en-US"/>
              </w:rPr>
              <w:t>Zasada</w:t>
            </w:r>
            <w:proofErr w:type="spellEnd"/>
            <w:r w:rsidRPr="006E2D58">
              <w:rPr>
                <w:lang w:val="en-US"/>
              </w:rPr>
              <w:t xml:space="preserve"> </w:t>
            </w:r>
            <w:proofErr w:type="spellStart"/>
            <w:r w:rsidRPr="006E2D58">
              <w:rPr>
                <w:lang w:val="en-US"/>
              </w:rPr>
              <w:t>metody</w:t>
            </w:r>
            <w:proofErr w:type="spellEnd"/>
            <w:r w:rsidRPr="006E2D58">
              <w:rPr>
                <w:lang w:val="en-US"/>
              </w:rPr>
              <w:t xml:space="preserve"> PCR, multiplex PCR, nested PCR</w:t>
            </w:r>
          </w:p>
          <w:p w14:paraId="60B17271" w14:textId="77777777" w:rsidR="008D7A3E" w:rsidRDefault="008D7A3E" w:rsidP="003E1F27">
            <w:pPr>
              <w:pStyle w:val="Normalny1"/>
              <w:numPr>
                <w:ilvl w:val="2"/>
                <w:numId w:val="66"/>
              </w:numPr>
            </w:pPr>
            <w:r>
              <w:t>Zasada metody izolacji DNA występującej w urządzeniu i jej ograniczenia uwzględniające zanieczyszczenia próby badanej</w:t>
            </w:r>
          </w:p>
          <w:p w14:paraId="128041A7" w14:textId="77777777" w:rsidR="008D7A3E" w:rsidRDefault="008D7A3E" w:rsidP="003E1F27">
            <w:pPr>
              <w:pStyle w:val="Normalny1"/>
              <w:numPr>
                <w:ilvl w:val="2"/>
                <w:numId w:val="66"/>
              </w:numPr>
            </w:pPr>
            <w:r>
              <w:t>Ograniczenia związane z wybranymi metodami</w:t>
            </w:r>
          </w:p>
          <w:p w14:paraId="5D636D05" w14:textId="77777777" w:rsidR="008D7A3E" w:rsidRDefault="008D7A3E" w:rsidP="003E1F27">
            <w:pPr>
              <w:pStyle w:val="Normalny1"/>
              <w:numPr>
                <w:ilvl w:val="2"/>
                <w:numId w:val="66"/>
              </w:numPr>
            </w:pPr>
            <w:r>
              <w:t>Analiza DNA z materiałów trudnych do analizy (np. krew, mocz) mogących działać jako inhibitory reakcji</w:t>
            </w:r>
          </w:p>
          <w:p w14:paraId="4A5A525A" w14:textId="77777777" w:rsidR="008D7A3E" w:rsidRDefault="008D7A3E" w:rsidP="003E1F27">
            <w:pPr>
              <w:pStyle w:val="Normalny1"/>
              <w:numPr>
                <w:ilvl w:val="2"/>
                <w:numId w:val="66"/>
              </w:numPr>
            </w:pPr>
            <w:r>
              <w:t>Analiza raportów generowanych przez urządzenie</w:t>
            </w:r>
          </w:p>
          <w:p w14:paraId="06161201" w14:textId="77777777" w:rsidR="008D7A3E" w:rsidRDefault="008D7A3E" w:rsidP="003E1F27">
            <w:pPr>
              <w:pStyle w:val="Normalny1"/>
              <w:numPr>
                <w:ilvl w:val="2"/>
                <w:numId w:val="66"/>
              </w:numPr>
            </w:pPr>
            <w:r>
              <w:t>Przygotowanie prób do analizy z uwzględnieniem potrzeby jej rozcieńczenia zależnie od badanego materiału</w:t>
            </w:r>
          </w:p>
          <w:p w14:paraId="17BD5289" w14:textId="77777777" w:rsidR="008D7A3E" w:rsidRDefault="008D7A3E" w:rsidP="003E1F27">
            <w:pPr>
              <w:pStyle w:val="Normalny1"/>
              <w:numPr>
                <w:ilvl w:val="2"/>
                <w:numId w:val="66"/>
              </w:numPr>
            </w:pPr>
            <w:r>
              <w:t>Przygotowanie mieszaniny reakcyjnej</w:t>
            </w:r>
          </w:p>
          <w:p w14:paraId="5513FEA7" w14:textId="77777777" w:rsidR="008D7A3E" w:rsidRDefault="008D7A3E" w:rsidP="003E1F27">
            <w:pPr>
              <w:pStyle w:val="Normalny1"/>
              <w:numPr>
                <w:ilvl w:val="2"/>
                <w:numId w:val="66"/>
              </w:numPr>
            </w:pPr>
            <w:r>
              <w:t xml:space="preserve">Interpretacja wyników (krzywe topnienia produktów PCR, analiza </w:t>
            </w:r>
            <w:proofErr w:type="spellStart"/>
            <w:r>
              <w:t>replikonów</w:t>
            </w:r>
            <w:proofErr w:type="spellEnd"/>
            <w:r>
              <w:t>)</w:t>
            </w:r>
          </w:p>
          <w:p w14:paraId="7B1D1EF0" w14:textId="77777777" w:rsidR="008D7A3E" w:rsidRDefault="008D7A3E" w:rsidP="003E1F27">
            <w:pPr>
              <w:pStyle w:val="Normalny1"/>
              <w:numPr>
                <w:ilvl w:val="2"/>
                <w:numId w:val="66"/>
              </w:numPr>
            </w:pPr>
            <w:r>
              <w:t>Interpretacja artefaktów i wyników fałszywie pozytywnych</w:t>
            </w:r>
          </w:p>
          <w:p w14:paraId="2738C7F6" w14:textId="77777777" w:rsidR="008D7A3E" w:rsidRDefault="008D7A3E" w:rsidP="003E1F27">
            <w:pPr>
              <w:pStyle w:val="Normalny1"/>
              <w:numPr>
                <w:ilvl w:val="2"/>
                <w:numId w:val="66"/>
              </w:numPr>
            </w:pPr>
            <w:r>
              <w:t>Analiza najczęściej popełnianych błędów</w:t>
            </w:r>
          </w:p>
          <w:p w14:paraId="485BFC10" w14:textId="77777777" w:rsidR="00066F96" w:rsidRDefault="00066F96" w:rsidP="00066F96">
            <w:pPr>
              <w:pStyle w:val="Normalny1"/>
            </w:pPr>
          </w:p>
        </w:tc>
      </w:tr>
      <w:tr w:rsidR="00066F96" w:rsidRPr="00AF4553" w14:paraId="4C5F87CA" w14:textId="77777777" w:rsidTr="00914259">
        <w:tc>
          <w:tcPr>
            <w:tcW w:w="851" w:type="dxa"/>
            <w:tcBorders>
              <w:top w:val="single" w:sz="4" w:space="0" w:color="000000"/>
              <w:left w:val="single" w:sz="4" w:space="0" w:color="000000"/>
              <w:bottom w:val="single" w:sz="4" w:space="0" w:color="000000"/>
            </w:tcBorders>
          </w:tcPr>
          <w:p w14:paraId="6FB07E73"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0EFFE02" w14:textId="77777777" w:rsidR="00066F96" w:rsidRDefault="00066F96" w:rsidP="00066F96">
            <w:pPr>
              <w:pStyle w:val="Normalny1"/>
            </w:pPr>
            <w:r w:rsidRPr="00AF4553">
              <w:rPr>
                <w:b/>
              </w:rPr>
              <w:t xml:space="preserve">Homogenizator </w:t>
            </w:r>
            <w:r w:rsidRPr="00AF4553">
              <w:t>mechaniczny spełniający poniższe wymagania:</w:t>
            </w:r>
          </w:p>
          <w:p w14:paraId="71F072DB" w14:textId="77777777" w:rsidR="00066F96" w:rsidRDefault="00066F96" w:rsidP="003E1F27">
            <w:pPr>
              <w:pStyle w:val="Normalny1"/>
              <w:numPr>
                <w:ilvl w:val="0"/>
                <w:numId w:val="38"/>
              </w:numPr>
            </w:pPr>
            <w:r w:rsidRPr="00AF4553">
              <w:t>proces homogenizacji próbek realizowany w pojedynczych dedykowanych hermetycznie zamykanych probówkach jednorazowych o objętości od 2 do 50 ml.</w:t>
            </w:r>
          </w:p>
          <w:p w14:paraId="30733D7C" w14:textId="77777777" w:rsidR="00066F96" w:rsidRDefault="00066F96" w:rsidP="003E1F27">
            <w:pPr>
              <w:pStyle w:val="Normalny1"/>
              <w:numPr>
                <w:ilvl w:val="0"/>
                <w:numId w:val="38"/>
              </w:numPr>
            </w:pPr>
            <w:r w:rsidRPr="00AF4553">
              <w:t xml:space="preserve">wyposażony w zabezpieczenie przed: próbkami materiałów zakaźnych, substancjami trującymi, substancjami o intensywnym zapachu. </w:t>
            </w:r>
          </w:p>
          <w:p w14:paraId="500A96B0" w14:textId="77777777" w:rsidR="00066F96" w:rsidRDefault="00066F96" w:rsidP="003E1F27">
            <w:pPr>
              <w:pStyle w:val="Normalny1"/>
              <w:numPr>
                <w:ilvl w:val="0"/>
                <w:numId w:val="38"/>
              </w:numPr>
            </w:pPr>
            <w:r w:rsidRPr="00AF4553">
              <w:t xml:space="preserve">wymiary urządzenia: szerokość nie mniejsza niż 13,5 cm, wysokość nie większa niż 5,5 cm, długości nie większa niż 20 cm. </w:t>
            </w:r>
          </w:p>
          <w:p w14:paraId="4143B335" w14:textId="77777777" w:rsidR="00066F96" w:rsidRDefault="00066F96" w:rsidP="003E1F27">
            <w:pPr>
              <w:pStyle w:val="Normalny1"/>
              <w:numPr>
                <w:ilvl w:val="0"/>
                <w:numId w:val="38"/>
              </w:numPr>
            </w:pPr>
            <w:r w:rsidRPr="00AF4553">
              <w:t>zestaw materiałów eksploatacyjnych na minimum 200 homogenizacji w dedykowanych probówkach z rotorem o pojemności min 10 ml</w:t>
            </w:r>
          </w:p>
          <w:p w14:paraId="5D3EC6DA" w14:textId="77777777" w:rsidR="00066F96" w:rsidRDefault="00066F96" w:rsidP="00066F96">
            <w:pPr>
              <w:pStyle w:val="Normalny1"/>
              <w:ind w:left="720"/>
            </w:pPr>
          </w:p>
        </w:tc>
      </w:tr>
      <w:tr w:rsidR="00066F96" w:rsidRPr="00AF4553" w14:paraId="42E45A25" w14:textId="77777777" w:rsidTr="00914259">
        <w:tc>
          <w:tcPr>
            <w:tcW w:w="851" w:type="dxa"/>
            <w:tcBorders>
              <w:top w:val="single" w:sz="4" w:space="0" w:color="000000"/>
              <w:left w:val="single" w:sz="4" w:space="0" w:color="000000"/>
              <w:bottom w:val="single" w:sz="4" w:space="0" w:color="000000"/>
            </w:tcBorders>
          </w:tcPr>
          <w:p w14:paraId="07E92E1F"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79B17A8" w14:textId="77777777" w:rsidR="00066F96" w:rsidRDefault="00066F96" w:rsidP="00066F96">
            <w:pPr>
              <w:pStyle w:val="Normalny1"/>
            </w:pPr>
            <w:r w:rsidRPr="0064598E">
              <w:rPr>
                <w:b/>
              </w:rPr>
              <w:t>Test jednorazowy kolorymetryczny</w:t>
            </w:r>
            <w:r>
              <w:t>:</w:t>
            </w:r>
          </w:p>
          <w:p w14:paraId="33E74AF1" w14:textId="77777777" w:rsidR="00066F96" w:rsidRDefault="00066F96" w:rsidP="00066F96">
            <w:pPr>
              <w:pStyle w:val="Normalny1"/>
            </w:pPr>
            <w:r>
              <w:t xml:space="preserve">- wykrywający białko oraz określający </w:t>
            </w:r>
            <w:proofErr w:type="spellStart"/>
            <w:r>
              <w:t>pH</w:t>
            </w:r>
            <w:proofErr w:type="spellEnd"/>
            <w:r>
              <w:t xml:space="preserve"> metodą </w:t>
            </w:r>
            <w:proofErr w:type="spellStart"/>
            <w:r>
              <w:t>kolorymetrynczą</w:t>
            </w:r>
            <w:proofErr w:type="spellEnd"/>
            <w:r>
              <w:t>,</w:t>
            </w:r>
          </w:p>
          <w:p w14:paraId="4B32E142" w14:textId="77777777" w:rsidR="00066F96" w:rsidRDefault="00066F96" w:rsidP="00066F96">
            <w:pPr>
              <w:pStyle w:val="Normalny1"/>
            </w:pPr>
            <w:r>
              <w:t>- próg wykrywalności testu to 12 mikro gram białka lub 100 000 CFU/ml,</w:t>
            </w:r>
          </w:p>
          <w:p w14:paraId="79F8756B" w14:textId="77777777" w:rsidR="00066F96" w:rsidRDefault="00066F96" w:rsidP="00066F96">
            <w:pPr>
              <w:pStyle w:val="Normalny1"/>
            </w:pPr>
            <w:r>
              <w:t>- test przygotowany do badania proszków oraz substancji sypkich,</w:t>
            </w:r>
          </w:p>
          <w:p w14:paraId="4BBD7EE9" w14:textId="77777777" w:rsidR="00066F96" w:rsidRDefault="00066F96" w:rsidP="00066F96">
            <w:pPr>
              <w:pStyle w:val="Normalny1"/>
            </w:pPr>
            <w:r>
              <w:t>- test zawiera również kontrolę dodatnią wykrywania białka,</w:t>
            </w:r>
          </w:p>
          <w:p w14:paraId="3FBA7FFE" w14:textId="77777777" w:rsidR="00066F96" w:rsidRDefault="00066F96" w:rsidP="00066F96">
            <w:pPr>
              <w:pStyle w:val="Normalny1"/>
            </w:pPr>
            <w:r>
              <w:t>- wykrywa również spory bakteryjne,</w:t>
            </w:r>
          </w:p>
          <w:p w14:paraId="70CD1AD2" w14:textId="77777777" w:rsidR="00066F96" w:rsidRDefault="00066F96" w:rsidP="00066F96">
            <w:pPr>
              <w:pStyle w:val="Normalny1"/>
            </w:pPr>
            <w:r>
              <w:lastRenderedPageBreak/>
              <w:t>- czas realizacji testu to ok. 10 min,</w:t>
            </w:r>
          </w:p>
          <w:p w14:paraId="078AEB8B" w14:textId="77777777" w:rsidR="00066F96" w:rsidRDefault="00066F96" w:rsidP="00066F96">
            <w:pPr>
              <w:pStyle w:val="Normalny1"/>
            </w:pPr>
            <w:r>
              <w:t>- ilość 5 szt.</w:t>
            </w:r>
          </w:p>
          <w:p w14:paraId="777AF3B5" w14:textId="77777777" w:rsidR="00066F96" w:rsidRDefault="00066F96" w:rsidP="00066F96">
            <w:pPr>
              <w:pStyle w:val="Normalny1"/>
              <w:ind w:left="720"/>
            </w:pPr>
          </w:p>
        </w:tc>
      </w:tr>
      <w:tr w:rsidR="00066F96" w:rsidRPr="00AF4553" w14:paraId="07575603" w14:textId="77777777" w:rsidTr="00914259">
        <w:tc>
          <w:tcPr>
            <w:tcW w:w="851" w:type="dxa"/>
            <w:tcBorders>
              <w:top w:val="single" w:sz="4" w:space="0" w:color="000000"/>
              <w:left w:val="single" w:sz="4" w:space="0" w:color="000000"/>
              <w:bottom w:val="single" w:sz="4" w:space="0" w:color="000000"/>
            </w:tcBorders>
          </w:tcPr>
          <w:p w14:paraId="4D630CCA"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BEE88EE" w14:textId="77777777" w:rsidR="00066F96" w:rsidRDefault="00066F96" w:rsidP="00066F96">
            <w:pPr>
              <w:pStyle w:val="Normalny1"/>
            </w:pPr>
            <w:proofErr w:type="spellStart"/>
            <w:r w:rsidRPr="00AF4553">
              <w:rPr>
                <w:b/>
              </w:rPr>
              <w:t>Bioluminometr</w:t>
            </w:r>
            <w:proofErr w:type="spellEnd"/>
            <w:r>
              <w:rPr>
                <w:b/>
              </w:rPr>
              <w:t xml:space="preserve"> </w:t>
            </w:r>
            <w:r w:rsidRPr="00AF4553">
              <w:t>spełniający poniższe wymagania:</w:t>
            </w:r>
          </w:p>
          <w:p w14:paraId="390813B7" w14:textId="77777777" w:rsidR="00066F96" w:rsidRDefault="00066F96" w:rsidP="003E1F27">
            <w:pPr>
              <w:pStyle w:val="Normalny1"/>
              <w:numPr>
                <w:ilvl w:val="0"/>
                <w:numId w:val="9"/>
              </w:numPr>
            </w:pPr>
            <w:r w:rsidRPr="00AF4553">
              <w:t>wykrywa ATP z powierzchni oraz płynów.</w:t>
            </w:r>
          </w:p>
          <w:p w14:paraId="05E913B3" w14:textId="77777777" w:rsidR="00066F96" w:rsidRDefault="00066F96" w:rsidP="003E1F27">
            <w:pPr>
              <w:pStyle w:val="Normalny1"/>
              <w:numPr>
                <w:ilvl w:val="0"/>
                <w:numId w:val="9"/>
              </w:numPr>
            </w:pPr>
            <w:r w:rsidRPr="00AF4553">
              <w:t xml:space="preserve">wyposażony w fotodiodę o dużej trwałości, odporny na działanie płynów oraz wstrząsy. </w:t>
            </w:r>
          </w:p>
          <w:p w14:paraId="59A560B0" w14:textId="77777777" w:rsidR="00066F96" w:rsidRDefault="00066F96" w:rsidP="003E1F27">
            <w:pPr>
              <w:pStyle w:val="Normalny1"/>
              <w:numPr>
                <w:ilvl w:val="0"/>
                <w:numId w:val="9"/>
              </w:numPr>
            </w:pPr>
            <w:r w:rsidRPr="00AF4553">
              <w:t xml:space="preserve">waga urządzenia nie więcej niż 550g, </w:t>
            </w:r>
          </w:p>
          <w:p w14:paraId="387B35A7" w14:textId="77777777" w:rsidR="00066F96" w:rsidRDefault="00066F96" w:rsidP="003E1F27">
            <w:pPr>
              <w:pStyle w:val="Normalny1"/>
              <w:numPr>
                <w:ilvl w:val="0"/>
                <w:numId w:val="9"/>
              </w:numPr>
            </w:pPr>
            <w:r w:rsidRPr="00AF4553">
              <w:t xml:space="preserve">wymiary: szerokość nie większa niż 10 cm, wysokość nie większa niż 8 cm, długość nie większa niż 25 cm, </w:t>
            </w:r>
          </w:p>
          <w:p w14:paraId="69C608DA" w14:textId="77777777" w:rsidR="00066F96" w:rsidRDefault="00066F96" w:rsidP="003E1F27">
            <w:pPr>
              <w:pStyle w:val="Normalny1"/>
              <w:numPr>
                <w:ilvl w:val="0"/>
                <w:numId w:val="9"/>
              </w:numPr>
            </w:pPr>
            <w:r w:rsidRPr="00AF4553">
              <w:t xml:space="preserve">wyposażony w wyświetlacz </w:t>
            </w:r>
          </w:p>
          <w:p w14:paraId="6D4E9472" w14:textId="77777777" w:rsidR="00066F96" w:rsidRDefault="00066F96" w:rsidP="003E1F27">
            <w:pPr>
              <w:pStyle w:val="Normalny1"/>
              <w:numPr>
                <w:ilvl w:val="0"/>
                <w:numId w:val="9"/>
              </w:numPr>
            </w:pPr>
            <w:r w:rsidRPr="00AF4553">
              <w:t xml:space="preserve">z wbudowaną pamięcią pomiarów, z możliwości eksportowania do komputera przy pomocy kabla USB. </w:t>
            </w:r>
          </w:p>
          <w:p w14:paraId="7AA1BFEA" w14:textId="77777777" w:rsidR="00066F96" w:rsidRDefault="00066F96" w:rsidP="003E1F27">
            <w:pPr>
              <w:pStyle w:val="Normalny1"/>
              <w:numPr>
                <w:ilvl w:val="0"/>
                <w:numId w:val="9"/>
              </w:numPr>
            </w:pPr>
            <w:r w:rsidRPr="00AF4553">
              <w:t>zestaw materiałów eksploatacyjnych na wykonanie minimum 200 pomiarów z powierzchni.</w:t>
            </w:r>
          </w:p>
          <w:p w14:paraId="2A4C606E" w14:textId="77777777" w:rsidR="00066F96" w:rsidRDefault="00066F96" w:rsidP="003E1F27">
            <w:pPr>
              <w:pStyle w:val="Normalny1"/>
              <w:numPr>
                <w:ilvl w:val="0"/>
                <w:numId w:val="9"/>
              </w:numPr>
            </w:pPr>
            <w:r w:rsidRPr="00AF4553">
              <w:t>zestaw materiałów eksploatacyjnych na wykonanie minimum 200 pomiarów z płynów.</w:t>
            </w:r>
          </w:p>
          <w:p w14:paraId="4F1C2F81" w14:textId="77777777" w:rsidR="00066F96" w:rsidRDefault="00066F96" w:rsidP="00066F96">
            <w:pPr>
              <w:pStyle w:val="Normalny1"/>
              <w:ind w:left="720"/>
            </w:pPr>
          </w:p>
        </w:tc>
      </w:tr>
      <w:tr w:rsidR="00066F96" w:rsidRPr="00AF4553" w14:paraId="41D17736" w14:textId="77777777" w:rsidTr="00914259">
        <w:tc>
          <w:tcPr>
            <w:tcW w:w="851" w:type="dxa"/>
            <w:tcBorders>
              <w:top w:val="single" w:sz="4" w:space="0" w:color="000000"/>
              <w:left w:val="single" w:sz="4" w:space="0" w:color="000000"/>
              <w:bottom w:val="single" w:sz="4" w:space="0" w:color="000000"/>
            </w:tcBorders>
          </w:tcPr>
          <w:p w14:paraId="3C8B6504"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AAF1F92" w14:textId="77777777" w:rsidR="00066F96" w:rsidRDefault="00066F96" w:rsidP="00066F96">
            <w:pPr>
              <w:pStyle w:val="Normalny1"/>
            </w:pPr>
            <w:r w:rsidRPr="00AF4553">
              <w:rPr>
                <w:b/>
              </w:rPr>
              <w:t xml:space="preserve">Zestaw </w:t>
            </w:r>
            <w:r w:rsidRPr="008D7A3E">
              <w:rPr>
                <w:b/>
              </w:rPr>
              <w:t>pipe</w:t>
            </w:r>
            <w:r w:rsidRPr="001372BF">
              <w:rPr>
                <w:b/>
              </w:rPr>
              <w:t>t automatycznych</w:t>
            </w:r>
            <w:r w:rsidRPr="00AF4553">
              <w:t xml:space="preserve"> spełniające poniższe wymagania:</w:t>
            </w:r>
          </w:p>
          <w:p w14:paraId="3B5B0B11" w14:textId="77777777" w:rsidR="00066F96" w:rsidRDefault="00066F96" w:rsidP="003E1F27">
            <w:pPr>
              <w:pStyle w:val="Normalny1"/>
              <w:numPr>
                <w:ilvl w:val="0"/>
                <w:numId w:val="64"/>
              </w:numPr>
            </w:pPr>
            <w:r w:rsidRPr="00AF4553">
              <w:t>do zastosowań laboratoryjnych</w:t>
            </w:r>
          </w:p>
          <w:p w14:paraId="2EC45BA6" w14:textId="77777777" w:rsidR="00066F96" w:rsidRDefault="00066F96" w:rsidP="003E1F27">
            <w:pPr>
              <w:pStyle w:val="Normalny1"/>
              <w:numPr>
                <w:ilvl w:val="0"/>
                <w:numId w:val="64"/>
              </w:numPr>
            </w:pPr>
            <w:r w:rsidRPr="00AF4553">
              <w:t xml:space="preserve">jednokanałowe, nastawne o pojemnościach 0,5-10 µl - 2 szt., wraz z końcówkami </w:t>
            </w:r>
            <w:proofErr w:type="spellStart"/>
            <w:r w:rsidRPr="00AF4553">
              <w:t>autoklawowalnymi</w:t>
            </w:r>
            <w:proofErr w:type="spellEnd"/>
            <w:r w:rsidRPr="00AF4553">
              <w:t xml:space="preserve"> z filtrami - 2 000 szt.</w:t>
            </w:r>
          </w:p>
          <w:p w14:paraId="3DFCCC4B" w14:textId="77777777" w:rsidR="00066F96" w:rsidRDefault="00066F96" w:rsidP="003E1F27">
            <w:pPr>
              <w:pStyle w:val="Normalny1"/>
              <w:numPr>
                <w:ilvl w:val="0"/>
                <w:numId w:val="64"/>
              </w:numPr>
            </w:pPr>
            <w:r w:rsidRPr="00AF4553">
              <w:t xml:space="preserve">jednokanałowa, nastawna o pojemnościach 10-100 µl - 1 szt., wraz z końcówkami </w:t>
            </w:r>
            <w:proofErr w:type="spellStart"/>
            <w:r w:rsidRPr="00AF4553">
              <w:t>autoklawowalnymi</w:t>
            </w:r>
            <w:proofErr w:type="spellEnd"/>
            <w:r w:rsidRPr="00AF4553">
              <w:t xml:space="preserve"> z filtrami - 1 000 szt.</w:t>
            </w:r>
          </w:p>
          <w:p w14:paraId="26361CAF" w14:textId="77777777" w:rsidR="00066F96" w:rsidRDefault="00066F96" w:rsidP="003E1F27">
            <w:pPr>
              <w:pStyle w:val="Normalny1"/>
              <w:numPr>
                <w:ilvl w:val="0"/>
                <w:numId w:val="64"/>
              </w:numPr>
            </w:pPr>
            <w:r w:rsidRPr="00AF4553">
              <w:t xml:space="preserve">jednokanałowa, nastawna o pojemnościach 100-1000 µl - 1 szt., wraz z końcówkami </w:t>
            </w:r>
            <w:proofErr w:type="spellStart"/>
            <w:r w:rsidRPr="00AF4553">
              <w:t>autoklawowalnymi</w:t>
            </w:r>
            <w:proofErr w:type="spellEnd"/>
            <w:r w:rsidRPr="00AF4553">
              <w:t xml:space="preserve"> z filtrami - 1 000 szt.</w:t>
            </w:r>
          </w:p>
          <w:p w14:paraId="04F72B56" w14:textId="77777777" w:rsidR="00066F96" w:rsidRDefault="00066F96" w:rsidP="003E1F27">
            <w:pPr>
              <w:pStyle w:val="Normalny1"/>
              <w:numPr>
                <w:ilvl w:val="0"/>
                <w:numId w:val="64"/>
              </w:numPr>
            </w:pPr>
            <w:r w:rsidRPr="00AF4553">
              <w:t xml:space="preserve">posiadające: wyrzutnik końcówek, umieszczony centralnie przycisk do pipetowania,, 4-cyfrowe okno wskazujące pojemność, </w:t>
            </w:r>
          </w:p>
          <w:p w14:paraId="194639D7" w14:textId="77777777" w:rsidR="00066F96" w:rsidRDefault="00066F96" w:rsidP="003E1F27">
            <w:pPr>
              <w:pStyle w:val="Normalny1"/>
              <w:numPr>
                <w:ilvl w:val="0"/>
                <w:numId w:val="64"/>
              </w:numPr>
            </w:pPr>
            <w:r w:rsidRPr="00AF4553">
              <w:t xml:space="preserve">w pełni </w:t>
            </w:r>
            <w:proofErr w:type="spellStart"/>
            <w:r w:rsidRPr="00AF4553">
              <w:t>sterylizowalne</w:t>
            </w:r>
            <w:proofErr w:type="spellEnd"/>
            <w:r w:rsidRPr="00AF4553">
              <w:t xml:space="preserve"> w autoklawie (121°C, 2 bary), </w:t>
            </w:r>
          </w:p>
          <w:p w14:paraId="3625BE67" w14:textId="77777777" w:rsidR="00066F96" w:rsidRDefault="00066F96" w:rsidP="003E1F27">
            <w:pPr>
              <w:pStyle w:val="Normalny1"/>
              <w:numPr>
                <w:ilvl w:val="0"/>
                <w:numId w:val="64"/>
              </w:numPr>
            </w:pPr>
            <w:r w:rsidRPr="00AF4553">
              <w:t xml:space="preserve">zgodnie z normą DIN EN 285, </w:t>
            </w:r>
          </w:p>
          <w:p w14:paraId="61065254" w14:textId="77777777" w:rsidR="00066F96" w:rsidRDefault="00066F96" w:rsidP="003E1F27">
            <w:pPr>
              <w:pStyle w:val="Normalny1"/>
              <w:numPr>
                <w:ilvl w:val="0"/>
                <w:numId w:val="64"/>
              </w:numPr>
            </w:pPr>
            <w:r w:rsidRPr="00AF4553">
              <w:t xml:space="preserve">kodowane kolorami </w:t>
            </w:r>
          </w:p>
          <w:p w14:paraId="4A914359" w14:textId="77777777" w:rsidR="00066F96" w:rsidRDefault="00066F96" w:rsidP="00066F96">
            <w:pPr>
              <w:pStyle w:val="Normalny1"/>
              <w:ind w:left="720"/>
            </w:pPr>
          </w:p>
        </w:tc>
      </w:tr>
      <w:tr w:rsidR="00066F96" w:rsidRPr="00AF4553" w14:paraId="57497193" w14:textId="77777777" w:rsidTr="00914259">
        <w:tc>
          <w:tcPr>
            <w:tcW w:w="851" w:type="dxa"/>
            <w:tcBorders>
              <w:top w:val="single" w:sz="4" w:space="0" w:color="000000"/>
              <w:left w:val="single" w:sz="4" w:space="0" w:color="000000"/>
              <w:bottom w:val="single" w:sz="4" w:space="0" w:color="000000"/>
            </w:tcBorders>
          </w:tcPr>
          <w:p w14:paraId="1BD73035"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9610FB6" w14:textId="77777777" w:rsidR="00066F96" w:rsidRDefault="00066F96" w:rsidP="00066F96">
            <w:pPr>
              <w:pStyle w:val="Normalny1"/>
            </w:pPr>
            <w:r w:rsidRPr="00AF4553">
              <w:rPr>
                <w:b/>
              </w:rPr>
              <w:t>Wirówka laboratoryjna</w:t>
            </w:r>
            <w:r w:rsidRPr="00AF4553">
              <w:t xml:space="preserve"> spełniająca poniższe wymagania:</w:t>
            </w:r>
          </w:p>
          <w:p w14:paraId="0BA48446" w14:textId="77777777" w:rsidR="00066F96" w:rsidRDefault="00066F96" w:rsidP="003E1F27">
            <w:pPr>
              <w:pStyle w:val="Normalny1"/>
              <w:numPr>
                <w:ilvl w:val="0"/>
                <w:numId w:val="48"/>
              </w:numPr>
            </w:pPr>
            <w:r w:rsidRPr="00AF4553">
              <w:t xml:space="preserve">wyposażona w bezobsługowy silnik indukcyjny, wyświetlacz graficzny, </w:t>
            </w:r>
          </w:p>
          <w:p w14:paraId="41732C06" w14:textId="77777777" w:rsidR="00066F96" w:rsidRDefault="00066F96" w:rsidP="003E1F27">
            <w:pPr>
              <w:pStyle w:val="Normalny1"/>
              <w:numPr>
                <w:ilvl w:val="0"/>
                <w:numId w:val="48"/>
              </w:numPr>
            </w:pPr>
            <w:r w:rsidRPr="00AF4553">
              <w:t xml:space="preserve">wyposażona w funkcję zliczania czasu od naciśnięcia klawisza start lub od osiągnięcia zadanej prędkości, zliczania czasu rosnąco lub malejąco, funkcję automatycznej identyfikacji wirnika, </w:t>
            </w:r>
          </w:p>
          <w:p w14:paraId="7A6CBDAA" w14:textId="77777777" w:rsidR="00066F96" w:rsidRDefault="00066F96" w:rsidP="003E1F27">
            <w:pPr>
              <w:pStyle w:val="Normalny1"/>
              <w:numPr>
                <w:ilvl w:val="0"/>
                <w:numId w:val="48"/>
              </w:numPr>
            </w:pPr>
            <w:r w:rsidRPr="00AF4553">
              <w:t xml:space="preserve">obroty min 14500 </w:t>
            </w:r>
            <w:proofErr w:type="spellStart"/>
            <w:r w:rsidRPr="00AF4553">
              <w:t>rpm</w:t>
            </w:r>
            <w:proofErr w:type="spellEnd"/>
            <w:r w:rsidRPr="00AF4553">
              <w:t>.</w:t>
            </w:r>
          </w:p>
          <w:p w14:paraId="38B51AA5" w14:textId="77777777" w:rsidR="00066F96" w:rsidRDefault="00066F96" w:rsidP="003E1F27">
            <w:pPr>
              <w:pStyle w:val="Normalny1"/>
              <w:numPr>
                <w:ilvl w:val="0"/>
                <w:numId w:val="48"/>
              </w:numPr>
            </w:pPr>
            <w:r w:rsidRPr="00AF4553">
              <w:t xml:space="preserve">waga nie większa niż 25 kg, </w:t>
            </w:r>
          </w:p>
          <w:p w14:paraId="16CBF766" w14:textId="77777777" w:rsidR="00066F96" w:rsidRDefault="00066F96" w:rsidP="003E1F27">
            <w:pPr>
              <w:pStyle w:val="Normalny1"/>
              <w:numPr>
                <w:ilvl w:val="0"/>
                <w:numId w:val="48"/>
              </w:numPr>
            </w:pPr>
            <w:r w:rsidRPr="00AF4553">
              <w:t xml:space="preserve">wymiary: szerokość nie większa niż 35 cm, głębokość nie większa niż 45 cm, wysokość nie większa niż 28 cm. </w:t>
            </w:r>
          </w:p>
          <w:p w14:paraId="29DEB429" w14:textId="77777777" w:rsidR="00066F96" w:rsidRDefault="00066F96" w:rsidP="003E1F27">
            <w:pPr>
              <w:pStyle w:val="Normalny1"/>
              <w:numPr>
                <w:ilvl w:val="0"/>
                <w:numId w:val="48"/>
              </w:numPr>
            </w:pPr>
            <w:r w:rsidRPr="00AF4553">
              <w:t>wyposażona w wirnik na 12 probówek 1,5 ml i 2 ml.</w:t>
            </w:r>
          </w:p>
          <w:p w14:paraId="5FB253E5" w14:textId="77777777" w:rsidR="00066F96" w:rsidRDefault="00066F96" w:rsidP="00066F96">
            <w:pPr>
              <w:pStyle w:val="Normalny1"/>
              <w:ind w:left="720"/>
            </w:pPr>
          </w:p>
        </w:tc>
      </w:tr>
      <w:tr w:rsidR="00066F96" w:rsidRPr="00AF4553" w14:paraId="6AF9C113" w14:textId="77777777" w:rsidTr="00914259">
        <w:tc>
          <w:tcPr>
            <w:tcW w:w="851" w:type="dxa"/>
            <w:tcBorders>
              <w:top w:val="single" w:sz="4" w:space="0" w:color="000000"/>
              <w:left w:val="single" w:sz="4" w:space="0" w:color="000000"/>
              <w:bottom w:val="single" w:sz="4" w:space="0" w:color="000000"/>
            </w:tcBorders>
          </w:tcPr>
          <w:p w14:paraId="3796F822"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5BA0120" w14:textId="77777777" w:rsidR="00066F96" w:rsidRDefault="00066F96" w:rsidP="00066F96">
            <w:pPr>
              <w:pStyle w:val="Normalny1"/>
            </w:pPr>
            <w:r w:rsidRPr="00AF4553">
              <w:rPr>
                <w:b/>
              </w:rPr>
              <w:t>Wytrząsarka laboratoryjna</w:t>
            </w:r>
            <w:r w:rsidRPr="00AF4553">
              <w:t xml:space="preserve"> spełniająca poniższe wymagania:</w:t>
            </w:r>
          </w:p>
          <w:p w14:paraId="3BC9FB1F" w14:textId="77777777" w:rsidR="00066F96" w:rsidRDefault="00066F96" w:rsidP="003E1F27">
            <w:pPr>
              <w:pStyle w:val="Normalny1"/>
              <w:numPr>
                <w:ilvl w:val="0"/>
                <w:numId w:val="35"/>
              </w:numPr>
            </w:pPr>
            <w:r w:rsidRPr="00AF4553">
              <w:t>służąca do mieszania próbek o małych objętościach w probówkach o średnicy do 30 mm</w:t>
            </w:r>
          </w:p>
          <w:p w14:paraId="4EB3AD93" w14:textId="77777777" w:rsidR="00066F96" w:rsidRDefault="00066F96" w:rsidP="003E1F27">
            <w:pPr>
              <w:pStyle w:val="Normalny1"/>
              <w:numPr>
                <w:ilvl w:val="0"/>
                <w:numId w:val="35"/>
              </w:numPr>
            </w:pPr>
            <w:r w:rsidRPr="00AF4553">
              <w:t xml:space="preserve">uruchamiana przez nacisk probówką na nasadkę wytrząsającą. </w:t>
            </w:r>
          </w:p>
          <w:p w14:paraId="5E16CE05" w14:textId="77777777" w:rsidR="00066F96" w:rsidRDefault="00066F96" w:rsidP="003E1F27">
            <w:pPr>
              <w:pStyle w:val="Normalny1"/>
              <w:numPr>
                <w:ilvl w:val="0"/>
                <w:numId w:val="35"/>
              </w:numPr>
            </w:pPr>
            <w:r w:rsidRPr="00AF4553">
              <w:t xml:space="preserve">osłona górna z wytrzymałego tworzywa sztucznego. </w:t>
            </w:r>
          </w:p>
          <w:p w14:paraId="2BEA8C0E" w14:textId="77777777" w:rsidR="00066F96" w:rsidRDefault="00066F96" w:rsidP="003E1F27">
            <w:pPr>
              <w:pStyle w:val="Normalny1"/>
              <w:numPr>
                <w:ilvl w:val="0"/>
                <w:numId w:val="35"/>
              </w:numPr>
            </w:pPr>
            <w:r w:rsidRPr="00AF4553">
              <w:t xml:space="preserve">zasilanie 12V (w komplecie zasilacz), </w:t>
            </w:r>
          </w:p>
          <w:p w14:paraId="600BC0B0" w14:textId="77777777" w:rsidR="00066F96" w:rsidRDefault="00066F96" w:rsidP="003E1F27">
            <w:pPr>
              <w:pStyle w:val="Normalny1"/>
              <w:numPr>
                <w:ilvl w:val="0"/>
                <w:numId w:val="35"/>
              </w:numPr>
            </w:pPr>
            <w:r w:rsidRPr="00AF4553">
              <w:t xml:space="preserve">waga nie większa niż 3 kg, </w:t>
            </w:r>
          </w:p>
          <w:p w14:paraId="3DEC0458" w14:textId="77777777" w:rsidR="00066F96" w:rsidRDefault="00066F96" w:rsidP="003E1F27">
            <w:pPr>
              <w:pStyle w:val="Normalny1"/>
              <w:numPr>
                <w:ilvl w:val="0"/>
                <w:numId w:val="35"/>
              </w:numPr>
            </w:pPr>
            <w:r w:rsidRPr="00AF4553">
              <w:t xml:space="preserve">zakres obrotów min 3000 </w:t>
            </w:r>
            <w:proofErr w:type="spellStart"/>
            <w:r w:rsidRPr="00AF4553">
              <w:t>rpm</w:t>
            </w:r>
            <w:proofErr w:type="spellEnd"/>
            <w:r w:rsidRPr="00AF4553">
              <w:t xml:space="preserve">. </w:t>
            </w:r>
          </w:p>
          <w:p w14:paraId="226F66BB" w14:textId="77777777" w:rsidR="00066F96" w:rsidRDefault="00066F96" w:rsidP="003E1F27">
            <w:pPr>
              <w:pStyle w:val="Normalny1"/>
              <w:numPr>
                <w:ilvl w:val="0"/>
                <w:numId w:val="35"/>
              </w:numPr>
            </w:pPr>
            <w:r w:rsidRPr="00AF4553">
              <w:lastRenderedPageBreak/>
              <w:t>wymiary: szerokości nie większa niż 15 cm, głębokość nie większa niż 15 cm, wysokość nie większa niż 18 cm.</w:t>
            </w:r>
          </w:p>
          <w:p w14:paraId="26C4E7B5" w14:textId="77777777" w:rsidR="00066F96" w:rsidRDefault="00066F96" w:rsidP="00066F96">
            <w:pPr>
              <w:pStyle w:val="Normalny1"/>
              <w:ind w:left="720"/>
            </w:pPr>
          </w:p>
        </w:tc>
      </w:tr>
      <w:tr w:rsidR="00066F96" w:rsidRPr="00AF4553" w14:paraId="61B00E1A" w14:textId="77777777" w:rsidTr="00914259">
        <w:tc>
          <w:tcPr>
            <w:tcW w:w="851" w:type="dxa"/>
            <w:tcBorders>
              <w:top w:val="single" w:sz="4" w:space="0" w:color="000000"/>
              <w:left w:val="single" w:sz="4" w:space="0" w:color="000000"/>
              <w:bottom w:val="single" w:sz="4" w:space="0" w:color="000000"/>
            </w:tcBorders>
          </w:tcPr>
          <w:p w14:paraId="0A70EA32"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8D5300C" w14:textId="77777777" w:rsidR="00066F96" w:rsidRDefault="00066F96" w:rsidP="00066F96">
            <w:pPr>
              <w:pStyle w:val="Normalny1"/>
            </w:pPr>
            <w:r w:rsidRPr="00AF4553">
              <w:rPr>
                <w:b/>
              </w:rPr>
              <w:t>Mineralizator mikrofalowy</w:t>
            </w:r>
            <w:r w:rsidRPr="00AF4553">
              <w:t xml:space="preserve"> spełniający poniższe wymagania:</w:t>
            </w:r>
          </w:p>
          <w:p w14:paraId="15A0F276" w14:textId="77777777" w:rsidR="00066F96" w:rsidRDefault="00066F96" w:rsidP="003E1F27">
            <w:pPr>
              <w:pStyle w:val="Normalny1"/>
              <w:numPr>
                <w:ilvl w:val="0"/>
                <w:numId w:val="45"/>
              </w:numPr>
            </w:pPr>
            <w:r w:rsidRPr="00AF4553">
              <w:t>Moc magnetronów minimum 1700 W</w:t>
            </w:r>
          </w:p>
          <w:p w14:paraId="5A8251E3" w14:textId="77777777" w:rsidR="00066F96" w:rsidRDefault="00066F96" w:rsidP="003E1F27">
            <w:pPr>
              <w:pStyle w:val="Normalny1"/>
              <w:numPr>
                <w:ilvl w:val="0"/>
                <w:numId w:val="45"/>
              </w:numPr>
            </w:pPr>
            <w:r w:rsidRPr="00AF4553">
              <w:t>Moc pracy min. 1400 W. Niepulsacyjny sposób dostarczania energii mikrofalowej  w całym zakresie od 0 – 1400 W.</w:t>
            </w:r>
          </w:p>
          <w:p w14:paraId="548C5412" w14:textId="77777777" w:rsidR="00066F96" w:rsidRDefault="00066F96" w:rsidP="003E1F27">
            <w:pPr>
              <w:pStyle w:val="Normalny1"/>
              <w:numPr>
                <w:ilvl w:val="0"/>
                <w:numId w:val="45"/>
              </w:numPr>
            </w:pPr>
            <w:r w:rsidRPr="00AF4553">
              <w:t>Wbudowany lub zewnętrzny sterownik i oprogramowanie zapewniające automatyczny dobór mocy do temperatury, regulację czasu pracy i ciśnienia oraz szybkości narostu ciśnienia. Zakres kontroli temperatury co najmniej do 2600C. Zakres kontroli ciśnienia co najmniej  do 60 barów. Wbudowany panel kontrolny wyświetlający aktualne parametry pracy oraz umożliwiający przegląd parametrów całego procesu mineralizacji.</w:t>
            </w:r>
          </w:p>
          <w:p w14:paraId="268211E1" w14:textId="77777777" w:rsidR="00066F96" w:rsidRDefault="00066F96" w:rsidP="003E1F27">
            <w:pPr>
              <w:pStyle w:val="Normalny1"/>
              <w:numPr>
                <w:ilvl w:val="0"/>
                <w:numId w:val="45"/>
              </w:numPr>
            </w:pPr>
            <w:r w:rsidRPr="00AF4553">
              <w:t>Oprogramowanie w języku polskim lub angielskim, możliwość kontroli i sterowania pracą aparatu, możliwość tworzenia bibliotek metod. Możliwość dokumentacji parametrów przeprowadzonych procesów mineralizacji.</w:t>
            </w:r>
          </w:p>
          <w:p w14:paraId="66F4A852" w14:textId="77777777" w:rsidR="00066F96" w:rsidRDefault="00066F96" w:rsidP="003E1F27">
            <w:pPr>
              <w:pStyle w:val="Normalny1"/>
              <w:numPr>
                <w:ilvl w:val="0"/>
                <w:numId w:val="45"/>
              </w:numPr>
            </w:pPr>
            <w:r w:rsidRPr="00AF4553">
              <w:t xml:space="preserve">Zestaw elementów do prowadzenia mineralizacji zawierający rotor min. 6-pozycyjny z kompletem (100 szt.) naczyń o pojemności 100 - 120 ml każde, wykonanych </w:t>
            </w:r>
          </w:p>
          <w:p w14:paraId="52EA4BD9" w14:textId="77777777" w:rsidR="00066F96" w:rsidRDefault="00066F96" w:rsidP="003E1F27">
            <w:pPr>
              <w:pStyle w:val="Normalny1"/>
              <w:numPr>
                <w:ilvl w:val="0"/>
                <w:numId w:val="45"/>
              </w:numPr>
            </w:pPr>
            <w:r w:rsidRPr="00AF4553">
              <w:t>z wysokiej jakości teflonu, zabezpieczonych przed zbyt wysokim ciśnieniem (dodatkowe osłony na naczynia, metalowe dyski bezpieczeństwa). Każde naczynie musi być indywidualnie testowane i dostarczane z certyfikatem testu wytrzymałości ciśnienia.</w:t>
            </w:r>
          </w:p>
          <w:p w14:paraId="016C998E" w14:textId="77777777" w:rsidR="00066F96" w:rsidRDefault="00066F96" w:rsidP="003E1F27">
            <w:pPr>
              <w:pStyle w:val="Normalny1"/>
              <w:numPr>
                <w:ilvl w:val="0"/>
                <w:numId w:val="45"/>
              </w:numPr>
            </w:pPr>
            <w:r w:rsidRPr="00AF4553">
              <w:t>Naczynia skompletowane ze wszystkimi niezbędnymi elementami i zestawem narzędzi do montażu oraz części eksploatacyjne do wykonania co najmniej 1000 mineralizacji.</w:t>
            </w:r>
          </w:p>
          <w:p w14:paraId="3E4B8845" w14:textId="77777777" w:rsidR="00066F96" w:rsidRDefault="00066F96" w:rsidP="003E1F27">
            <w:pPr>
              <w:pStyle w:val="Normalny1"/>
              <w:numPr>
                <w:ilvl w:val="0"/>
                <w:numId w:val="45"/>
              </w:numPr>
            </w:pPr>
            <w:r w:rsidRPr="00AF4553">
              <w:t>Wbudowany czujnik ciśnienia zapewniający kontrolę ciśnienia każdego naczynia.</w:t>
            </w:r>
          </w:p>
          <w:p w14:paraId="72B794EF" w14:textId="77777777" w:rsidR="00066F96" w:rsidRDefault="00066F96" w:rsidP="003E1F27">
            <w:pPr>
              <w:pStyle w:val="Normalny1"/>
              <w:numPr>
                <w:ilvl w:val="0"/>
                <w:numId w:val="45"/>
              </w:numPr>
            </w:pPr>
            <w:r w:rsidRPr="00AF4553">
              <w:t>Wbudowany w piec czujnik temperatury pozwalający na pomiar temperatury każdego naczynia.</w:t>
            </w:r>
          </w:p>
          <w:p w14:paraId="07D98046" w14:textId="77777777" w:rsidR="00066F96" w:rsidRDefault="00066F96" w:rsidP="003E1F27">
            <w:pPr>
              <w:pStyle w:val="Normalny1"/>
              <w:numPr>
                <w:ilvl w:val="0"/>
                <w:numId w:val="45"/>
              </w:numPr>
            </w:pPr>
            <w:r w:rsidRPr="00AF4553">
              <w:t>Rotor zamykany pokrywą zabezpieczającą, czujnik sprawdzający obecność pokrywy na rotorze przed rozpoczęciem mineralizacji.</w:t>
            </w:r>
          </w:p>
          <w:p w14:paraId="3E1AC330" w14:textId="77777777" w:rsidR="00066F96" w:rsidRDefault="00066F96" w:rsidP="003E1F27">
            <w:pPr>
              <w:pStyle w:val="Normalny1"/>
              <w:numPr>
                <w:ilvl w:val="0"/>
                <w:numId w:val="45"/>
              </w:numPr>
            </w:pPr>
            <w:r w:rsidRPr="00AF4553">
              <w:t>Statyw do kompletu naczyń teflonowych służący do przygotowania próbek i wstępnego roztwarzania poza piecem</w:t>
            </w:r>
          </w:p>
          <w:p w14:paraId="23BEE666" w14:textId="77777777" w:rsidR="00066F96" w:rsidRDefault="00066F96" w:rsidP="003E1F27">
            <w:pPr>
              <w:pStyle w:val="Normalny1"/>
              <w:numPr>
                <w:ilvl w:val="0"/>
                <w:numId w:val="45"/>
              </w:numPr>
            </w:pPr>
            <w:r w:rsidRPr="00AF4553">
              <w:t>Maksymalne ciśnienie robocze w naczyniach co najmniej 60 barów.</w:t>
            </w:r>
          </w:p>
          <w:p w14:paraId="6D99A859" w14:textId="77777777" w:rsidR="00066F96" w:rsidRDefault="00066F96" w:rsidP="003E1F27">
            <w:pPr>
              <w:pStyle w:val="Normalny1"/>
              <w:numPr>
                <w:ilvl w:val="0"/>
                <w:numId w:val="45"/>
              </w:numPr>
            </w:pPr>
            <w:r w:rsidRPr="00AF4553">
              <w:t xml:space="preserve">Maksymalna temperatura pracy w naczyniach co najmniej 260 </w:t>
            </w:r>
            <w:proofErr w:type="spellStart"/>
            <w:r w:rsidRPr="00AF4553">
              <w:t>st.C</w:t>
            </w:r>
            <w:proofErr w:type="spellEnd"/>
            <w:r w:rsidRPr="00AF4553">
              <w:t>.</w:t>
            </w:r>
          </w:p>
          <w:p w14:paraId="3ADC619B" w14:textId="77777777" w:rsidR="00066F96" w:rsidRDefault="00066F96" w:rsidP="003E1F27">
            <w:pPr>
              <w:pStyle w:val="Normalny1"/>
              <w:numPr>
                <w:ilvl w:val="0"/>
                <w:numId w:val="45"/>
              </w:numPr>
            </w:pPr>
            <w:r w:rsidRPr="00AF4553">
              <w:t>Automatyczna redukcja mocy procesu mineralizacji w przypadku zmniejszenia ilości naczyń.</w:t>
            </w:r>
          </w:p>
          <w:p w14:paraId="33995A24" w14:textId="77777777" w:rsidR="00066F96" w:rsidRDefault="00066F96" w:rsidP="003E1F27">
            <w:pPr>
              <w:pStyle w:val="Normalny1"/>
              <w:numPr>
                <w:ilvl w:val="0"/>
                <w:numId w:val="45"/>
              </w:numPr>
            </w:pPr>
            <w:r w:rsidRPr="00AF4553">
              <w:t>Hermetyczny proces mineralizacji: bez strat analizowanych pierwiastków i bez strat ilości użytych reagentów w czasie mineralizacji na skutek rozszczelnienia układu</w:t>
            </w:r>
          </w:p>
          <w:p w14:paraId="1D23E0F6" w14:textId="77777777" w:rsidR="00066F96" w:rsidRDefault="00066F96" w:rsidP="003E1F27">
            <w:pPr>
              <w:pStyle w:val="Normalny1"/>
              <w:numPr>
                <w:ilvl w:val="0"/>
                <w:numId w:val="45"/>
              </w:numPr>
            </w:pPr>
            <w:r w:rsidRPr="00AF4553">
              <w:t>Komora mineralizatora pokryta wielowarstwowo teflonem</w:t>
            </w:r>
          </w:p>
          <w:p w14:paraId="0479F498" w14:textId="77777777" w:rsidR="00066F96" w:rsidRDefault="00066F96" w:rsidP="003E1F27">
            <w:pPr>
              <w:pStyle w:val="Normalny1"/>
              <w:numPr>
                <w:ilvl w:val="0"/>
                <w:numId w:val="45"/>
              </w:numPr>
            </w:pPr>
            <w:r w:rsidRPr="00AF4553">
              <w:t>System zabezpieczeń wyłączający proces mineralizacji w przypadku nieoczekiwanego zdarzenia np. otwarcia drzwi, reakcji egzotermicznej lub spontanicznej o charakterze wybuchowym</w:t>
            </w:r>
          </w:p>
          <w:p w14:paraId="55A919AC" w14:textId="77777777" w:rsidR="00066F96" w:rsidRDefault="00066F96" w:rsidP="003E1F27">
            <w:pPr>
              <w:pStyle w:val="Normalny1"/>
              <w:numPr>
                <w:ilvl w:val="0"/>
                <w:numId w:val="45"/>
              </w:numPr>
            </w:pPr>
            <w:r w:rsidRPr="00AF4553">
              <w:t>System zabezpieczeń urządzenia przed zwarciami, przebiciami.</w:t>
            </w:r>
          </w:p>
          <w:p w14:paraId="534ACD00" w14:textId="77777777" w:rsidR="00066F96" w:rsidRDefault="00066F96" w:rsidP="003E1F27">
            <w:pPr>
              <w:pStyle w:val="Normalny1"/>
              <w:numPr>
                <w:ilvl w:val="0"/>
                <w:numId w:val="45"/>
              </w:numPr>
            </w:pPr>
            <w:r w:rsidRPr="00AF4553">
              <w:t>System zabezpieczenia magnetronu przed promieniowaniem rozproszonym.</w:t>
            </w:r>
          </w:p>
          <w:p w14:paraId="77A759F4" w14:textId="77777777" w:rsidR="00066F96" w:rsidRDefault="00066F96" w:rsidP="003E1F27">
            <w:pPr>
              <w:pStyle w:val="Normalny1"/>
              <w:numPr>
                <w:ilvl w:val="0"/>
                <w:numId w:val="45"/>
              </w:numPr>
            </w:pPr>
            <w:r w:rsidRPr="00AF4553">
              <w:t>System zabezpieczenia operatorów przed promieniowaniem po zamknięciu drzwi.</w:t>
            </w:r>
          </w:p>
          <w:p w14:paraId="6A32E77D" w14:textId="77777777" w:rsidR="00066F96" w:rsidRDefault="00066F96" w:rsidP="003E1F27">
            <w:pPr>
              <w:pStyle w:val="Normalny1"/>
              <w:numPr>
                <w:ilvl w:val="0"/>
                <w:numId w:val="45"/>
              </w:numPr>
            </w:pPr>
            <w:r w:rsidRPr="00AF4553">
              <w:t>System wyciągowy zintegrowany w piecu do mineralizacji odporny na korozję i umożliwiający szybkie schłodzenie naczyń po skończonym procesie mineralizacji.</w:t>
            </w:r>
          </w:p>
          <w:p w14:paraId="3DE79E5F" w14:textId="77777777" w:rsidR="00066F96" w:rsidRDefault="00066F96" w:rsidP="003E1F27">
            <w:pPr>
              <w:pStyle w:val="Normalny1"/>
              <w:numPr>
                <w:ilvl w:val="0"/>
                <w:numId w:val="45"/>
              </w:numPr>
            </w:pPr>
            <w:r w:rsidRPr="00AF4553">
              <w:t>Gwarancja minimum 24 m-ce od daty podpisania protokołu zdawczo-odbiorczego oraz przedłużenie gwarancji o czas naprawy.</w:t>
            </w:r>
          </w:p>
          <w:p w14:paraId="79B374EE" w14:textId="77777777" w:rsidR="00066F96" w:rsidRDefault="00066F96" w:rsidP="003E1F27">
            <w:pPr>
              <w:pStyle w:val="Normalny1"/>
              <w:numPr>
                <w:ilvl w:val="0"/>
                <w:numId w:val="45"/>
              </w:numPr>
            </w:pPr>
            <w:r w:rsidRPr="00AF4553">
              <w:t>Serwis gwarancyjny i pogwarancyjny świadczony w siedzibie Zamawiającego.</w:t>
            </w:r>
          </w:p>
          <w:p w14:paraId="7499C72B" w14:textId="77777777" w:rsidR="00066F96" w:rsidRDefault="00066F96" w:rsidP="003E1F27">
            <w:pPr>
              <w:pStyle w:val="Normalny1"/>
              <w:numPr>
                <w:ilvl w:val="0"/>
                <w:numId w:val="45"/>
              </w:numPr>
            </w:pPr>
            <w:r w:rsidRPr="00AF4553">
              <w:t>Szkolenie instalacyjne musi obejmować co najmniej: Procedurę obsługi bieżącej, procedurę kalibracji, rozpoznawania awarii i inne zagadnienia zalecane przez producenta. Szkolenie aplikacyjne obejmujące co najmniej: procedurę dotyczącą mineralizacji wód, ścieków, gleb, osadów ściekowych i filtrów pyłowych i inne zagadnienia zalecane przez producenta.</w:t>
            </w:r>
          </w:p>
          <w:p w14:paraId="4A7AAE70" w14:textId="77777777" w:rsidR="00066F96" w:rsidRDefault="00066F96" w:rsidP="003E1F27">
            <w:pPr>
              <w:pStyle w:val="Normalny1"/>
              <w:numPr>
                <w:ilvl w:val="0"/>
                <w:numId w:val="45"/>
              </w:numPr>
            </w:pPr>
            <w:r w:rsidRPr="00AF4553">
              <w:t>Certyfikaty CE na oferowane urządzenie (dostarczone wraz z dokumentacją przy dostawie)</w:t>
            </w:r>
          </w:p>
          <w:p w14:paraId="5F82D53A" w14:textId="77777777" w:rsidR="00066F96" w:rsidRDefault="00066F96" w:rsidP="003E1F27">
            <w:pPr>
              <w:pStyle w:val="Normalny1"/>
              <w:numPr>
                <w:ilvl w:val="0"/>
                <w:numId w:val="45"/>
              </w:numPr>
            </w:pPr>
            <w:r w:rsidRPr="00AF4553">
              <w:lastRenderedPageBreak/>
              <w:t>Zagwarantowana dostawa oryginalnych, fabrycznie nowych części zamiennych przez okres minimum 10 lat od daty uruchomienia mineralizatora u Zamawiającego.</w:t>
            </w:r>
          </w:p>
          <w:p w14:paraId="393B0A68" w14:textId="77777777" w:rsidR="00066F96" w:rsidRDefault="00066F96" w:rsidP="003E1F27">
            <w:pPr>
              <w:pStyle w:val="Normalny1"/>
              <w:numPr>
                <w:ilvl w:val="0"/>
                <w:numId w:val="45"/>
              </w:numPr>
            </w:pPr>
            <w:r w:rsidRPr="00AF4553">
              <w:t>Urządzenie musi być fabrycznie nowe. Wyposażenia dodatkowe urządzenia muszą być fabrycznie nowe.</w:t>
            </w:r>
          </w:p>
          <w:p w14:paraId="290B06AF" w14:textId="77777777" w:rsidR="00066F96" w:rsidRDefault="00066F96" w:rsidP="003E1F27">
            <w:pPr>
              <w:pStyle w:val="Normalny1"/>
              <w:numPr>
                <w:ilvl w:val="0"/>
                <w:numId w:val="45"/>
              </w:numPr>
            </w:pPr>
            <w:r w:rsidRPr="00AF4553">
              <w:t>Dokumentacja techniczna, instrukcja obsługi w języku polskim i angielskim po 2 szt. w wersji  papierowej oraz po 1 szt. w wersji elektronicznej na nośniku danych (dostarczone do dokumentacji przy dostawie).</w:t>
            </w:r>
          </w:p>
          <w:p w14:paraId="270C2551" w14:textId="77777777" w:rsidR="00066F96" w:rsidRDefault="00066F96" w:rsidP="003E1F27">
            <w:pPr>
              <w:pStyle w:val="Normalny1"/>
              <w:numPr>
                <w:ilvl w:val="0"/>
                <w:numId w:val="45"/>
              </w:numPr>
            </w:pPr>
            <w:r w:rsidRPr="00AF4553">
              <w:t>Świadectwa walidacji oferowanego urządzenia wystawione przez producenta.</w:t>
            </w:r>
          </w:p>
          <w:p w14:paraId="180061AE" w14:textId="77777777" w:rsidR="00066F96" w:rsidRDefault="00066F96" w:rsidP="00066F96">
            <w:pPr>
              <w:pStyle w:val="Normalny1"/>
              <w:ind w:left="720"/>
            </w:pPr>
          </w:p>
        </w:tc>
      </w:tr>
      <w:tr w:rsidR="00066F96" w:rsidRPr="00AF4553" w14:paraId="7806AF27" w14:textId="77777777" w:rsidTr="00914259">
        <w:tc>
          <w:tcPr>
            <w:tcW w:w="851" w:type="dxa"/>
            <w:tcBorders>
              <w:top w:val="single" w:sz="4" w:space="0" w:color="000000"/>
              <w:left w:val="single" w:sz="4" w:space="0" w:color="000000"/>
              <w:bottom w:val="single" w:sz="4" w:space="0" w:color="000000"/>
            </w:tcBorders>
          </w:tcPr>
          <w:p w14:paraId="3A19D6A2"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C4BE0DE" w14:textId="77777777" w:rsidR="00066F96" w:rsidRDefault="00066F96" w:rsidP="00066F96">
            <w:pPr>
              <w:pStyle w:val="Normalny1"/>
            </w:pPr>
            <w:r w:rsidRPr="00AF4553">
              <w:t>Szkolenie</w:t>
            </w:r>
          </w:p>
          <w:p w14:paraId="55FE5A39" w14:textId="77777777" w:rsidR="00066F96" w:rsidRDefault="00066F96" w:rsidP="003E1F27">
            <w:pPr>
              <w:pStyle w:val="Normalny1"/>
              <w:numPr>
                <w:ilvl w:val="0"/>
                <w:numId w:val="25"/>
              </w:numPr>
              <w:ind w:left="780" w:hanging="426"/>
            </w:pPr>
            <w:r w:rsidRPr="00AF4553">
              <w:t>Minimum 1 dniowe szkolenia z obsługi sprzętu dla grupy od 35 do 40 strażaków przeprowadzone przed odbiorem zamawianego samochodu.</w:t>
            </w:r>
          </w:p>
          <w:p w14:paraId="19D811AE" w14:textId="127DC7FB" w:rsidR="00066F96" w:rsidRDefault="00066F96" w:rsidP="003E1F27">
            <w:pPr>
              <w:pStyle w:val="Normalny1"/>
              <w:numPr>
                <w:ilvl w:val="0"/>
                <w:numId w:val="25"/>
              </w:numPr>
              <w:ind w:left="780" w:hanging="426"/>
            </w:pPr>
            <w:r w:rsidRPr="00AF4553">
              <w:t>Szkolenie organizowane poza obiektami Jednostek Ratowniczo-Gaśniczych Użytkowników.</w:t>
            </w:r>
            <w:r>
              <w:t xml:space="preserve"> Zamawiający dopuszcza przeprowadzenie szkolenia na terenie jednostek organizacyjnych KW w Warszawie i KW w Poznaniu.</w:t>
            </w:r>
            <w:r w:rsidR="00DE5DCB">
              <w:t xml:space="preserve"> </w:t>
            </w:r>
            <w:r w:rsidRPr="00AF4553">
              <w:t>Szkolenie organizowane w grupach nie przekraczających 10 strażaków z jednej Jednostki Ratowniczo-Gaśniczej.</w:t>
            </w:r>
          </w:p>
          <w:p w14:paraId="112AF2F1" w14:textId="77777777" w:rsidR="008D7A3E" w:rsidRDefault="00066F96" w:rsidP="003E1F27">
            <w:pPr>
              <w:pStyle w:val="Normalny1"/>
              <w:numPr>
                <w:ilvl w:val="0"/>
                <w:numId w:val="25"/>
              </w:numPr>
              <w:ind w:left="780" w:hanging="426"/>
            </w:pPr>
            <w:r w:rsidRPr="00AF4553">
              <w:t xml:space="preserve">Szkolenie organizowane tak by na jedno urządzenie nie przypadało więcej niż </w:t>
            </w:r>
            <w:r>
              <w:t>5</w:t>
            </w:r>
            <w:r w:rsidRPr="00AF4553">
              <w:t xml:space="preserve"> strażaków.</w:t>
            </w:r>
          </w:p>
          <w:p w14:paraId="37B6B9E7" w14:textId="77777777" w:rsidR="00066F96" w:rsidRDefault="008D7A3E" w:rsidP="003E1F27">
            <w:pPr>
              <w:pStyle w:val="Normalny1"/>
              <w:numPr>
                <w:ilvl w:val="0"/>
                <w:numId w:val="25"/>
              </w:numPr>
              <w:ind w:left="780" w:hanging="426"/>
            </w:pPr>
            <w:r w:rsidRPr="008D7A3E">
              <w:t xml:space="preserve">W okresie gwarancji Zamawiający może zażądać warsztatów uzupełniających i przypominających wiedzę z zakresu obsługi i eksploatacji urządzenia trwające 1 dzień dla grupy od 35 do 40 strażaków, organizowane na sprzęcie będącym w użytkowaniu strażaków, w grupach takich by na jedno urządzenie nie przypadało więcej niż </w:t>
            </w:r>
            <w:r>
              <w:t>5</w:t>
            </w:r>
            <w:r w:rsidRPr="008D7A3E">
              <w:t xml:space="preserve"> strażaków.</w:t>
            </w:r>
          </w:p>
        </w:tc>
      </w:tr>
      <w:tr w:rsidR="00066F96" w:rsidRPr="00AF4553" w14:paraId="2A7C4F69" w14:textId="77777777" w:rsidTr="00914259">
        <w:tc>
          <w:tcPr>
            <w:tcW w:w="851" w:type="dxa"/>
            <w:tcBorders>
              <w:top w:val="single" w:sz="4" w:space="0" w:color="000000"/>
              <w:left w:val="single" w:sz="4" w:space="0" w:color="000000"/>
              <w:bottom w:val="single" w:sz="4" w:space="0" w:color="000000"/>
            </w:tcBorders>
          </w:tcPr>
          <w:p w14:paraId="337A5C03"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828A7D8" w14:textId="77777777" w:rsidR="00066F96" w:rsidRDefault="00066F96" w:rsidP="00066F96">
            <w:pPr>
              <w:pStyle w:val="Normalny1"/>
            </w:pPr>
            <w:r w:rsidRPr="00AF4553">
              <w:rPr>
                <w:b/>
              </w:rPr>
              <w:t>Urządzenie do zatężania próbek</w:t>
            </w:r>
            <w:r w:rsidRPr="00AF4553">
              <w:t xml:space="preserve"> spełniające poniższe wymagania:</w:t>
            </w:r>
          </w:p>
          <w:p w14:paraId="4ABBF19E" w14:textId="77777777" w:rsidR="00066F96" w:rsidRDefault="00066F96" w:rsidP="003E1F27">
            <w:pPr>
              <w:pStyle w:val="Normalny1"/>
              <w:numPr>
                <w:ilvl w:val="0"/>
                <w:numId w:val="94"/>
              </w:numPr>
            </w:pPr>
            <w:r w:rsidRPr="00AF4553">
              <w:t>Układ obiegu gazu zamknięty, szczelny, nie pozwalający na dostanie się gazu wylotowego do przestrzeni dla operatora.</w:t>
            </w:r>
          </w:p>
          <w:p w14:paraId="273126D2" w14:textId="77777777" w:rsidR="00066F96" w:rsidRDefault="00066F96" w:rsidP="003E1F27">
            <w:pPr>
              <w:pStyle w:val="Normalny1"/>
              <w:numPr>
                <w:ilvl w:val="0"/>
                <w:numId w:val="94"/>
              </w:numPr>
            </w:pPr>
            <w:r w:rsidRPr="00AF4553">
              <w:t>Urządzenie kompatybilne z ekstraktorem z fazy stałej, przygotowane do pracy z fiolkami odbiorczymi ekstraktora z fazy stałej.</w:t>
            </w:r>
          </w:p>
          <w:p w14:paraId="23AB19C3" w14:textId="77777777" w:rsidR="00066F96" w:rsidRDefault="00066F96" w:rsidP="003E1F27">
            <w:pPr>
              <w:pStyle w:val="Normalny1"/>
              <w:numPr>
                <w:ilvl w:val="0"/>
                <w:numId w:val="94"/>
              </w:numPr>
            </w:pPr>
            <w:r w:rsidRPr="00AF4553">
              <w:t>Urządzenie wyposażone w suchy blok grzewczy,</w:t>
            </w:r>
          </w:p>
          <w:p w14:paraId="76080EA6" w14:textId="77777777" w:rsidR="00066F96" w:rsidRDefault="00066F96" w:rsidP="003E1F27">
            <w:pPr>
              <w:pStyle w:val="Normalny1"/>
              <w:numPr>
                <w:ilvl w:val="0"/>
                <w:numId w:val="94"/>
              </w:numPr>
            </w:pPr>
            <w:r w:rsidRPr="00AF4553">
              <w:t>Brak możliwości krzyżowego przenoszenia zanieczyszczeń pomiędzy próbkami zatężanymi w jednym cyklu,</w:t>
            </w:r>
          </w:p>
          <w:p w14:paraId="2E26FB14" w14:textId="77777777" w:rsidR="00066F96" w:rsidRDefault="00066F96" w:rsidP="003E1F27">
            <w:pPr>
              <w:pStyle w:val="Normalny1"/>
              <w:numPr>
                <w:ilvl w:val="0"/>
                <w:numId w:val="94"/>
              </w:numPr>
            </w:pPr>
            <w:r w:rsidRPr="00AF4553">
              <w:t>Możliwość zatężania przynajmniej 5 próbek w jednym cyklu,</w:t>
            </w:r>
          </w:p>
          <w:p w14:paraId="287B0303" w14:textId="77777777" w:rsidR="00066F96" w:rsidRDefault="00066F96" w:rsidP="003E1F27">
            <w:pPr>
              <w:pStyle w:val="Normalny1"/>
              <w:numPr>
                <w:ilvl w:val="0"/>
                <w:numId w:val="94"/>
              </w:numPr>
            </w:pPr>
            <w:r w:rsidRPr="00AF4553">
              <w:t>Możliwość zablokowania dopływu gazu do niewykorzystywanych pozycji,</w:t>
            </w:r>
          </w:p>
          <w:p w14:paraId="122F4E47" w14:textId="77777777" w:rsidR="00066F96" w:rsidRDefault="00066F96" w:rsidP="003E1F27">
            <w:pPr>
              <w:pStyle w:val="Normalny1"/>
              <w:numPr>
                <w:ilvl w:val="0"/>
                <w:numId w:val="94"/>
              </w:numPr>
            </w:pPr>
            <w:r w:rsidRPr="00AF4553">
              <w:t>W zestawie nie mniej niż 300 szt. każdego z elementów ulegających zużyciu poniżej pięciu cykli zatężania (wg specyfikacji producenta)</w:t>
            </w:r>
          </w:p>
          <w:p w14:paraId="3BDAB882" w14:textId="77777777" w:rsidR="00066F96" w:rsidRDefault="00066F96" w:rsidP="003E1F27">
            <w:pPr>
              <w:pStyle w:val="Normalny1"/>
              <w:numPr>
                <w:ilvl w:val="0"/>
                <w:numId w:val="94"/>
              </w:numPr>
            </w:pPr>
            <w:r w:rsidRPr="00AF4553">
              <w:t>Sterowanie z możliwością regulacji przepływu gazu, temperatury oraz czasu zatężania.</w:t>
            </w:r>
          </w:p>
          <w:p w14:paraId="50E52E57" w14:textId="77777777" w:rsidR="00066F96" w:rsidRDefault="00066F96" w:rsidP="003E1F27">
            <w:pPr>
              <w:pStyle w:val="Normalny1"/>
              <w:numPr>
                <w:ilvl w:val="0"/>
                <w:numId w:val="94"/>
              </w:numPr>
            </w:pPr>
            <w:r w:rsidRPr="00AF4553">
              <w:t>Kontrola temperatury zatężanej próbki</w:t>
            </w:r>
          </w:p>
          <w:p w14:paraId="032F94A7" w14:textId="77777777" w:rsidR="00066F96" w:rsidRDefault="00066F96" w:rsidP="003E1F27">
            <w:pPr>
              <w:pStyle w:val="Normalny1"/>
              <w:numPr>
                <w:ilvl w:val="0"/>
                <w:numId w:val="94"/>
              </w:numPr>
            </w:pPr>
            <w:r w:rsidRPr="00AF4553">
              <w:t xml:space="preserve">Możliwość edycji oraz przechowywania w pamięci urządzenia przynajmniej 5 metod. </w:t>
            </w:r>
          </w:p>
          <w:p w14:paraId="5366845D" w14:textId="77777777" w:rsidR="00066F96" w:rsidRDefault="00066F96" w:rsidP="003E1F27">
            <w:pPr>
              <w:pStyle w:val="Normalny1"/>
              <w:numPr>
                <w:ilvl w:val="0"/>
                <w:numId w:val="94"/>
              </w:numPr>
            </w:pPr>
            <w:r w:rsidRPr="00AF4553">
              <w:t xml:space="preserve">W dniu odbioru zestaw kompletny i gotowy do użycia we wszystkich konfiguracjach wynikających z treści zamówienia. </w:t>
            </w:r>
          </w:p>
          <w:p w14:paraId="1EF0B862" w14:textId="77777777" w:rsidR="00066F96" w:rsidRDefault="00066F96" w:rsidP="003E1F27">
            <w:pPr>
              <w:pStyle w:val="Normalny1"/>
              <w:numPr>
                <w:ilvl w:val="0"/>
                <w:numId w:val="94"/>
              </w:numPr>
            </w:pPr>
            <w:r w:rsidRPr="00AF4553">
              <w:t>W zestawie narzędzia serwisowe na poziomie operatora.</w:t>
            </w:r>
          </w:p>
          <w:p w14:paraId="13DE54DB" w14:textId="77777777" w:rsidR="00066F96" w:rsidRDefault="00066F96" w:rsidP="003E1F27">
            <w:pPr>
              <w:pStyle w:val="Normalny1"/>
              <w:numPr>
                <w:ilvl w:val="0"/>
                <w:numId w:val="94"/>
              </w:numPr>
            </w:pPr>
            <w:r w:rsidRPr="00AF4553">
              <w:t>W zestawie przynajmniej po 300 fiolek dostosowanych objętością do odbieralnika ekstraktora do fazy stałej.</w:t>
            </w:r>
          </w:p>
          <w:p w14:paraId="536A1373" w14:textId="77777777" w:rsidR="00066F96" w:rsidRDefault="00066F96" w:rsidP="003E1F27">
            <w:pPr>
              <w:pStyle w:val="Normalny1"/>
              <w:numPr>
                <w:ilvl w:val="0"/>
                <w:numId w:val="94"/>
              </w:numPr>
            </w:pPr>
            <w:r w:rsidRPr="00AF4553">
              <w:t>Gwarancja minimum 24 m-ce od daty podpisania protokołu zdawczo-odbiorczego oraz przedłużenie gwarancji o czas naprawy.</w:t>
            </w:r>
          </w:p>
          <w:p w14:paraId="2778FDF8" w14:textId="77777777" w:rsidR="00066F96" w:rsidRDefault="00066F96" w:rsidP="003E1F27">
            <w:pPr>
              <w:pStyle w:val="Normalny1"/>
              <w:numPr>
                <w:ilvl w:val="0"/>
                <w:numId w:val="94"/>
              </w:numPr>
            </w:pPr>
            <w:r w:rsidRPr="00AF4553">
              <w:t>Serwis gwarancyjny i pogwarancyjny świadczony w siedzibie Zamawiającego.</w:t>
            </w:r>
          </w:p>
          <w:p w14:paraId="67B3C8BE" w14:textId="77777777" w:rsidR="00066F96" w:rsidRDefault="00066F96" w:rsidP="003E1F27">
            <w:pPr>
              <w:pStyle w:val="Normalny1"/>
              <w:numPr>
                <w:ilvl w:val="0"/>
                <w:numId w:val="94"/>
              </w:numPr>
            </w:pPr>
            <w:r w:rsidRPr="00AF4553">
              <w:t>Certyfikaty CE na oferowane urządzenie (dostarczone wraz z dokumentacją przy dostawie)</w:t>
            </w:r>
          </w:p>
          <w:p w14:paraId="7728FCF5" w14:textId="77777777" w:rsidR="00066F96" w:rsidRDefault="00066F96" w:rsidP="003E1F27">
            <w:pPr>
              <w:pStyle w:val="Normalny1"/>
              <w:numPr>
                <w:ilvl w:val="0"/>
                <w:numId w:val="94"/>
              </w:numPr>
            </w:pPr>
            <w:r w:rsidRPr="00AF4553">
              <w:t>Zagwarantowana dostawa oryginalnych, fabrycznie nowych części zamiennych przez okres minimum 10 lat od daty podpisania protokołu zdawczo-odbiorczego.</w:t>
            </w:r>
          </w:p>
          <w:p w14:paraId="7A7D3E55" w14:textId="77777777" w:rsidR="00066F96" w:rsidRDefault="00066F96" w:rsidP="003E1F27">
            <w:pPr>
              <w:pStyle w:val="Normalny1"/>
              <w:numPr>
                <w:ilvl w:val="0"/>
                <w:numId w:val="94"/>
              </w:numPr>
            </w:pPr>
            <w:r w:rsidRPr="00AF4553">
              <w:t>Urządzenie musi być fabrycznie nowe. Wyposażenie dodatkowe urządzenia musi być fabrycznie nowe.</w:t>
            </w:r>
          </w:p>
          <w:p w14:paraId="31CD427C" w14:textId="77777777" w:rsidR="00066F96" w:rsidRDefault="00066F96" w:rsidP="00066F96">
            <w:pPr>
              <w:pStyle w:val="Normalny1"/>
              <w:ind w:left="720"/>
            </w:pPr>
          </w:p>
        </w:tc>
      </w:tr>
      <w:tr w:rsidR="00066F96" w:rsidRPr="00AF4553" w14:paraId="7FB852D4" w14:textId="77777777" w:rsidTr="00914259">
        <w:tc>
          <w:tcPr>
            <w:tcW w:w="851" w:type="dxa"/>
            <w:tcBorders>
              <w:top w:val="single" w:sz="4" w:space="0" w:color="000000"/>
              <w:left w:val="single" w:sz="4" w:space="0" w:color="000000"/>
              <w:bottom w:val="single" w:sz="4" w:space="0" w:color="000000"/>
            </w:tcBorders>
          </w:tcPr>
          <w:p w14:paraId="7DFF4A1B"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5CADB47" w14:textId="77777777" w:rsidR="00066F96" w:rsidRDefault="00066F96" w:rsidP="00066F96">
            <w:pPr>
              <w:pStyle w:val="Normalny1"/>
            </w:pPr>
            <w:r w:rsidRPr="00AF4553">
              <w:t>Szkolenie</w:t>
            </w:r>
          </w:p>
          <w:p w14:paraId="124B1B2C" w14:textId="77777777" w:rsidR="00066F96" w:rsidRDefault="00066F96" w:rsidP="003E1F27">
            <w:pPr>
              <w:pStyle w:val="Normalny1"/>
              <w:numPr>
                <w:ilvl w:val="0"/>
                <w:numId w:val="25"/>
              </w:numPr>
              <w:ind w:left="708"/>
            </w:pPr>
            <w:r w:rsidRPr="00AF4553">
              <w:t>Minimum 1 dniowe szkolenia z obsługi sprzętu dla grupy od 35 do 40 strażaków przeprowadzone przed odbiorem zamawianego samochodu.</w:t>
            </w:r>
          </w:p>
          <w:p w14:paraId="665E1B6F" w14:textId="072CA6A8" w:rsidR="00066F96" w:rsidRDefault="00066F96" w:rsidP="003E1F27">
            <w:pPr>
              <w:pStyle w:val="Normalny1"/>
              <w:numPr>
                <w:ilvl w:val="0"/>
                <w:numId w:val="25"/>
              </w:numPr>
              <w:ind w:left="708"/>
            </w:pPr>
            <w:r w:rsidRPr="00AF4553">
              <w:lastRenderedPageBreak/>
              <w:t>Szkolenie organizowane poza obiektami Jednostek Ratowniczo-Gaśniczych Użytkowników.</w:t>
            </w:r>
            <w:r w:rsidR="000C40F3">
              <w:t xml:space="preserve"> </w:t>
            </w:r>
            <w:r w:rsidRPr="002D39C8">
              <w:t>Zamawiający dopuszcz</w:t>
            </w:r>
            <w:r>
              <w:t>a</w:t>
            </w:r>
            <w:r w:rsidRPr="002D39C8">
              <w:t xml:space="preserve"> przeprowadzenie szkolenia na terenie jednostek organizacyjnych KW w Warszawie i KW w Poznaniu.</w:t>
            </w:r>
          </w:p>
          <w:p w14:paraId="434F50DC" w14:textId="77777777" w:rsidR="00066F96" w:rsidRDefault="00066F96" w:rsidP="003E1F27">
            <w:pPr>
              <w:pStyle w:val="Normalny1"/>
              <w:numPr>
                <w:ilvl w:val="0"/>
                <w:numId w:val="25"/>
              </w:numPr>
              <w:ind w:left="708"/>
            </w:pPr>
            <w:r w:rsidRPr="00AF4553">
              <w:t>Szkolenie organizowane w grupach nie przekraczających 10 strażaków z jednej Jednostki Ratowniczo-Gaśniczej.</w:t>
            </w:r>
          </w:p>
          <w:p w14:paraId="54DDD21A" w14:textId="77777777" w:rsidR="00066F96" w:rsidRDefault="00066F96" w:rsidP="003E1F27">
            <w:pPr>
              <w:pStyle w:val="Normalny1"/>
              <w:numPr>
                <w:ilvl w:val="0"/>
                <w:numId w:val="25"/>
              </w:numPr>
              <w:ind w:left="708"/>
            </w:pPr>
            <w:r w:rsidRPr="00AF4553">
              <w:t xml:space="preserve">Szkolenie organizowane tak by na jedno urządzenie nie przypadało więcej niż </w:t>
            </w:r>
            <w:r>
              <w:t>5</w:t>
            </w:r>
            <w:r w:rsidRPr="00AF4553">
              <w:t xml:space="preserve"> strażaków.</w:t>
            </w:r>
          </w:p>
          <w:p w14:paraId="5CD2028A" w14:textId="77777777" w:rsidR="00066F96" w:rsidRDefault="00066F96" w:rsidP="00066F96">
            <w:pPr>
              <w:pStyle w:val="Normalny1"/>
              <w:ind w:left="708"/>
            </w:pPr>
          </w:p>
        </w:tc>
      </w:tr>
      <w:tr w:rsidR="00066F96" w:rsidRPr="00AF4553" w14:paraId="485A0F98" w14:textId="77777777" w:rsidTr="00914259">
        <w:tc>
          <w:tcPr>
            <w:tcW w:w="851" w:type="dxa"/>
            <w:tcBorders>
              <w:top w:val="single" w:sz="4" w:space="0" w:color="000000"/>
              <w:left w:val="single" w:sz="4" w:space="0" w:color="000000"/>
              <w:bottom w:val="single" w:sz="4" w:space="0" w:color="000000"/>
            </w:tcBorders>
          </w:tcPr>
          <w:p w14:paraId="5D4E8207"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7DF3FDB" w14:textId="77777777" w:rsidR="00066F96" w:rsidRDefault="00066F96" w:rsidP="00066F96">
            <w:pPr>
              <w:pStyle w:val="Normalny1"/>
            </w:pPr>
            <w:r w:rsidRPr="00AF4553">
              <w:rPr>
                <w:b/>
              </w:rPr>
              <w:t>Urządzenie do ekstrakcji</w:t>
            </w:r>
            <w:r w:rsidRPr="00AF4553">
              <w:t xml:space="preserve"> z fazy stałej spełniające poniższe wymagania:</w:t>
            </w:r>
          </w:p>
          <w:p w14:paraId="3AA16AF5" w14:textId="77777777" w:rsidR="00066F96" w:rsidRDefault="00066F96" w:rsidP="003E1F27">
            <w:pPr>
              <w:pStyle w:val="Normalny1"/>
              <w:numPr>
                <w:ilvl w:val="0"/>
                <w:numId w:val="56"/>
              </w:numPr>
            </w:pPr>
            <w:r w:rsidRPr="00AF4553">
              <w:t>Ekstrakcja z fazy stałej i półstałej.</w:t>
            </w:r>
          </w:p>
          <w:p w14:paraId="5D910DE5" w14:textId="77777777" w:rsidR="00066F96" w:rsidRDefault="00066F96" w:rsidP="003E1F27">
            <w:pPr>
              <w:pStyle w:val="Normalny1"/>
              <w:numPr>
                <w:ilvl w:val="0"/>
                <w:numId w:val="56"/>
              </w:numPr>
            </w:pPr>
            <w:r w:rsidRPr="00AF4553">
              <w:t>Wymagana odporność elementów roboczych na kwasy i ługi.</w:t>
            </w:r>
          </w:p>
          <w:p w14:paraId="20CF02AE" w14:textId="77777777" w:rsidR="00066F96" w:rsidRDefault="00066F96" w:rsidP="003E1F27">
            <w:pPr>
              <w:pStyle w:val="Normalny1"/>
              <w:numPr>
                <w:ilvl w:val="0"/>
                <w:numId w:val="56"/>
              </w:numPr>
            </w:pPr>
            <w:r w:rsidRPr="00AF4553">
              <w:t xml:space="preserve">Zużycie </w:t>
            </w:r>
            <w:proofErr w:type="spellStart"/>
            <w:r w:rsidRPr="00AF4553">
              <w:t>ekstrahentu</w:t>
            </w:r>
            <w:proofErr w:type="spellEnd"/>
            <w:r w:rsidRPr="00AF4553">
              <w:t xml:space="preserve"> poniżej 30 ml/10g próbki.</w:t>
            </w:r>
          </w:p>
          <w:p w14:paraId="40A683AF" w14:textId="77777777" w:rsidR="00066F96" w:rsidRDefault="00066F96" w:rsidP="003E1F27">
            <w:pPr>
              <w:pStyle w:val="Normalny1"/>
              <w:numPr>
                <w:ilvl w:val="0"/>
                <w:numId w:val="56"/>
              </w:numPr>
            </w:pPr>
            <w:r w:rsidRPr="00AF4553">
              <w:t>W pełni zautomatyzowany proces ekstrakcji.</w:t>
            </w:r>
          </w:p>
          <w:p w14:paraId="4F16AC70" w14:textId="77777777" w:rsidR="00066F96" w:rsidRDefault="00066F96" w:rsidP="003E1F27">
            <w:pPr>
              <w:pStyle w:val="Normalny1"/>
              <w:numPr>
                <w:ilvl w:val="0"/>
                <w:numId w:val="56"/>
              </w:numPr>
            </w:pPr>
            <w:r w:rsidRPr="00AF4553">
              <w:t>Możliwość wprowadzania i poprawiania oraz zapisywania w pamięci urządzenia własnych metod ekstrakcji.</w:t>
            </w:r>
          </w:p>
          <w:p w14:paraId="33E212B0" w14:textId="77777777" w:rsidR="00066F96" w:rsidRDefault="00066F96" w:rsidP="003E1F27">
            <w:pPr>
              <w:pStyle w:val="Normalny1"/>
              <w:numPr>
                <w:ilvl w:val="0"/>
                <w:numId w:val="56"/>
              </w:numPr>
            </w:pPr>
            <w:r w:rsidRPr="00AF4553">
              <w:t>Objętość próbek poddawanych ekstrakcji w zakresie od 1 do 100 ml lub szerszym.</w:t>
            </w:r>
          </w:p>
          <w:p w14:paraId="02F3C727" w14:textId="77777777" w:rsidR="00066F96" w:rsidRDefault="00066F96" w:rsidP="003E1F27">
            <w:pPr>
              <w:pStyle w:val="Normalny1"/>
              <w:numPr>
                <w:ilvl w:val="0"/>
                <w:numId w:val="56"/>
              </w:numPr>
            </w:pPr>
            <w:r w:rsidRPr="00AF4553">
              <w:t>Możliwość wyboru przynajmniej 4 różnych objętości celi ekstrakcyjnej.</w:t>
            </w:r>
          </w:p>
          <w:p w14:paraId="5D2BD525" w14:textId="77777777" w:rsidR="00066F96" w:rsidRDefault="00066F96" w:rsidP="003E1F27">
            <w:pPr>
              <w:pStyle w:val="Normalny1"/>
              <w:numPr>
                <w:ilvl w:val="0"/>
                <w:numId w:val="56"/>
              </w:numPr>
            </w:pPr>
            <w:r w:rsidRPr="00AF4553">
              <w:t>W zestawie wszystkie dedykowane przez producenta rozmiary cel ekstrakcyjnych oraz przynajmniej 300 sztuk elementów filtrujących każdego rozmiaru (o ile występują różne).</w:t>
            </w:r>
          </w:p>
          <w:p w14:paraId="759CCC33" w14:textId="77777777" w:rsidR="00066F96" w:rsidRDefault="00066F96" w:rsidP="003E1F27">
            <w:pPr>
              <w:pStyle w:val="Normalny1"/>
              <w:numPr>
                <w:ilvl w:val="0"/>
                <w:numId w:val="56"/>
              </w:numPr>
            </w:pPr>
            <w:r w:rsidRPr="00AF4553">
              <w:t>W zestawie nie mniej niż 300 szt. każdego z elementów ulegających zużyciu poniżej pięciu cykli ekstrakcyjnych (wg specyfikacji producenta).</w:t>
            </w:r>
          </w:p>
          <w:p w14:paraId="1B52B69E" w14:textId="77777777" w:rsidR="00066F96" w:rsidRDefault="00066F96" w:rsidP="003E1F27">
            <w:pPr>
              <w:pStyle w:val="Normalny1"/>
              <w:numPr>
                <w:ilvl w:val="0"/>
                <w:numId w:val="56"/>
              </w:numPr>
            </w:pPr>
            <w:r w:rsidRPr="00AF4553">
              <w:t xml:space="preserve">Automatyczne filtrowanie otrzymanego ekstraktu do czystości pozwalającej na bezpośredni </w:t>
            </w:r>
            <w:proofErr w:type="spellStart"/>
            <w:r w:rsidRPr="00AF4553">
              <w:t>nastrzyk</w:t>
            </w:r>
            <w:proofErr w:type="spellEnd"/>
            <w:r w:rsidRPr="00AF4553">
              <w:t xml:space="preserve"> do wszystkich chromatografów zainstalowanych na samochodzie.</w:t>
            </w:r>
          </w:p>
          <w:p w14:paraId="4F348910" w14:textId="77777777" w:rsidR="00066F96" w:rsidRDefault="00066F96" w:rsidP="003E1F27">
            <w:pPr>
              <w:pStyle w:val="Normalny1"/>
              <w:numPr>
                <w:ilvl w:val="0"/>
                <w:numId w:val="56"/>
              </w:numPr>
            </w:pPr>
            <w:r w:rsidRPr="00AF4553">
              <w:t>W zestawie po 5 litrów rozpuszczalników dedykowanych do dołączonych metod (nie mniej niż 20 litrów łącznie),</w:t>
            </w:r>
          </w:p>
          <w:p w14:paraId="2D7B1776" w14:textId="77777777" w:rsidR="00066F96" w:rsidRDefault="00066F96" w:rsidP="003E1F27">
            <w:pPr>
              <w:pStyle w:val="Normalny1"/>
              <w:numPr>
                <w:ilvl w:val="0"/>
                <w:numId w:val="56"/>
              </w:numPr>
            </w:pPr>
            <w:r w:rsidRPr="00AF4553">
              <w:t>Urządzenie w dniu odbioru kompletne i gotowe do użycia z wszystkimi rodzajami cel ekstrakcyjnych wynikającymi z treści zamówienia.</w:t>
            </w:r>
          </w:p>
          <w:p w14:paraId="663FCBE1" w14:textId="77777777" w:rsidR="00066F96" w:rsidRDefault="00066F96" w:rsidP="003E1F27">
            <w:pPr>
              <w:pStyle w:val="Normalny1"/>
              <w:numPr>
                <w:ilvl w:val="0"/>
                <w:numId w:val="56"/>
              </w:numPr>
            </w:pPr>
            <w:r w:rsidRPr="00AF4553">
              <w:t>Czas ekstrakcji z filtrowaniem poniżej 30 min.</w:t>
            </w:r>
          </w:p>
          <w:p w14:paraId="387D518D" w14:textId="77777777" w:rsidR="00066F96" w:rsidRDefault="00066F96" w:rsidP="003E1F27">
            <w:pPr>
              <w:pStyle w:val="Normalny1"/>
              <w:numPr>
                <w:ilvl w:val="0"/>
                <w:numId w:val="56"/>
              </w:numPr>
            </w:pPr>
            <w:r w:rsidRPr="00AF4553">
              <w:t xml:space="preserve">Przynajmniej 300 dedykowanych do urządzenia pojemników do zbierania ekstraktu (kompatybilnych z urządzeniem do zatężania) wraz z nakrętkami oraz </w:t>
            </w:r>
            <w:proofErr w:type="spellStart"/>
            <w:r w:rsidRPr="00AF4553">
              <w:t>septami</w:t>
            </w:r>
            <w:proofErr w:type="spellEnd"/>
            <w:r w:rsidRPr="00AF4553">
              <w:t xml:space="preserve"> odpornymi na działanie dołączonych rozpuszczalników.</w:t>
            </w:r>
          </w:p>
          <w:p w14:paraId="3AAE6DC2" w14:textId="77777777" w:rsidR="00066F96" w:rsidRDefault="00066F96" w:rsidP="003E1F27">
            <w:pPr>
              <w:pStyle w:val="Normalny1"/>
              <w:numPr>
                <w:ilvl w:val="0"/>
                <w:numId w:val="56"/>
              </w:numPr>
            </w:pPr>
            <w:r w:rsidRPr="00AF4553">
              <w:t>Możliwość bezpośredniego przełożenia odbieralnika ekstraktu do urządzenia zatężającego próbkę.</w:t>
            </w:r>
          </w:p>
          <w:p w14:paraId="50B575A8" w14:textId="77777777" w:rsidR="00066F96" w:rsidRDefault="00066F96" w:rsidP="003E1F27">
            <w:pPr>
              <w:pStyle w:val="Normalny1"/>
              <w:numPr>
                <w:ilvl w:val="0"/>
                <w:numId w:val="56"/>
              </w:numPr>
            </w:pPr>
            <w:r w:rsidRPr="00AF4553">
              <w:t>Przynajmniej 5 kg sorbentu wiążącego wodę w próbce, umożliwiającego ekstrakcję z próbek mokrych.</w:t>
            </w:r>
          </w:p>
          <w:p w14:paraId="5C6F8120" w14:textId="77777777" w:rsidR="00066F96" w:rsidRDefault="00066F96" w:rsidP="003E1F27">
            <w:pPr>
              <w:pStyle w:val="Normalny1"/>
              <w:numPr>
                <w:ilvl w:val="0"/>
                <w:numId w:val="56"/>
              </w:numPr>
            </w:pPr>
            <w:r w:rsidRPr="00AF4553">
              <w:t>Dołączone przez producenta urządzenia, certyfikowane metody ekstrakcji do oznaczania:</w:t>
            </w:r>
          </w:p>
          <w:p w14:paraId="3CB99353" w14:textId="77777777" w:rsidR="00066F96" w:rsidRDefault="00066F96" w:rsidP="003E1F27">
            <w:pPr>
              <w:pStyle w:val="Normalny1"/>
              <w:numPr>
                <w:ilvl w:val="1"/>
                <w:numId w:val="56"/>
              </w:numPr>
            </w:pPr>
            <w:r w:rsidRPr="00AF4553">
              <w:t>pestycydów fosforoorganicznych (OPP)</w:t>
            </w:r>
          </w:p>
          <w:p w14:paraId="3655A3CE" w14:textId="77777777" w:rsidR="00066F96" w:rsidRDefault="00066F96" w:rsidP="003E1F27">
            <w:pPr>
              <w:pStyle w:val="Normalny1"/>
              <w:numPr>
                <w:ilvl w:val="1"/>
                <w:numId w:val="56"/>
              </w:numPr>
            </w:pPr>
            <w:r w:rsidRPr="00AF4553">
              <w:t>chlorowcopochodnych pestycydów i herbicydów</w:t>
            </w:r>
          </w:p>
          <w:p w14:paraId="0E79E8B6" w14:textId="77777777" w:rsidR="00066F96" w:rsidRDefault="00066F96" w:rsidP="003E1F27">
            <w:pPr>
              <w:pStyle w:val="Normalny1"/>
              <w:numPr>
                <w:ilvl w:val="1"/>
                <w:numId w:val="56"/>
              </w:numPr>
            </w:pPr>
            <w:r w:rsidRPr="00AF4553">
              <w:t xml:space="preserve">polichlorowanych </w:t>
            </w:r>
            <w:proofErr w:type="spellStart"/>
            <w:r w:rsidRPr="00AF4553">
              <w:t>bifenyli</w:t>
            </w:r>
            <w:proofErr w:type="spellEnd"/>
            <w:r w:rsidRPr="00AF4553">
              <w:t xml:space="preserve"> (PCB)</w:t>
            </w:r>
          </w:p>
          <w:p w14:paraId="75E13D8B" w14:textId="77777777" w:rsidR="00066F96" w:rsidRDefault="00066F96" w:rsidP="003E1F27">
            <w:pPr>
              <w:pStyle w:val="Normalny1"/>
              <w:numPr>
                <w:ilvl w:val="1"/>
                <w:numId w:val="56"/>
              </w:numPr>
            </w:pPr>
            <w:r w:rsidRPr="00AF4553">
              <w:t xml:space="preserve">polichlorowanych </w:t>
            </w:r>
            <w:proofErr w:type="spellStart"/>
            <w:r w:rsidRPr="00AF4553">
              <w:t>dibenzodioksyn</w:t>
            </w:r>
            <w:proofErr w:type="spellEnd"/>
            <w:r w:rsidRPr="00AF4553">
              <w:t xml:space="preserve"> (PCDD)</w:t>
            </w:r>
          </w:p>
          <w:p w14:paraId="5D02FCDF" w14:textId="77777777" w:rsidR="00066F96" w:rsidRDefault="00066F96" w:rsidP="003E1F27">
            <w:pPr>
              <w:pStyle w:val="Normalny1"/>
              <w:numPr>
                <w:ilvl w:val="1"/>
                <w:numId w:val="56"/>
              </w:numPr>
            </w:pPr>
            <w:r w:rsidRPr="00AF4553">
              <w:t xml:space="preserve">polichlorowanych </w:t>
            </w:r>
            <w:proofErr w:type="spellStart"/>
            <w:r w:rsidRPr="00AF4553">
              <w:t>dibenzofuranów</w:t>
            </w:r>
            <w:proofErr w:type="spellEnd"/>
            <w:r w:rsidRPr="00AF4553">
              <w:t xml:space="preserve"> (PCDF)</w:t>
            </w:r>
          </w:p>
          <w:p w14:paraId="56ABEF1F" w14:textId="77777777" w:rsidR="00066F96" w:rsidRDefault="00066F96" w:rsidP="003E1F27">
            <w:pPr>
              <w:pStyle w:val="Normalny1"/>
              <w:numPr>
                <w:ilvl w:val="1"/>
                <w:numId w:val="56"/>
              </w:numPr>
            </w:pPr>
            <w:r w:rsidRPr="00AF4553">
              <w:t>związków organicznych zawartych w oleju napędowym (DRO).</w:t>
            </w:r>
          </w:p>
          <w:p w14:paraId="1D01589F" w14:textId="77777777" w:rsidR="00066F96" w:rsidRDefault="00066F96" w:rsidP="003E1F27">
            <w:pPr>
              <w:pStyle w:val="Normalny1"/>
              <w:numPr>
                <w:ilvl w:val="0"/>
                <w:numId w:val="56"/>
              </w:numPr>
            </w:pPr>
            <w:r w:rsidRPr="00AF4553">
              <w:t xml:space="preserve">W dniu odbioru zestaw kompletny i gotowy do użycia we wszystkich konfiguracjach wynikających z treści zamówienia. </w:t>
            </w:r>
          </w:p>
          <w:p w14:paraId="57B195DD" w14:textId="77777777" w:rsidR="00066F96" w:rsidRDefault="00066F96" w:rsidP="003E1F27">
            <w:pPr>
              <w:pStyle w:val="Normalny1"/>
              <w:numPr>
                <w:ilvl w:val="0"/>
                <w:numId w:val="56"/>
              </w:numPr>
            </w:pPr>
            <w:r w:rsidRPr="00AF4553">
              <w:t>W zestawie narzędzia serwisowe na poziomie operatora.</w:t>
            </w:r>
          </w:p>
          <w:p w14:paraId="52CF31C6" w14:textId="77777777" w:rsidR="00066F96" w:rsidRDefault="00066F96" w:rsidP="003E1F27">
            <w:pPr>
              <w:pStyle w:val="Normalny1"/>
              <w:numPr>
                <w:ilvl w:val="0"/>
                <w:numId w:val="56"/>
              </w:numPr>
            </w:pPr>
            <w:r w:rsidRPr="00AF4553">
              <w:t>Gwarancja minimum 24 m-ce od daty podpisania protokołu zdawczo-odbiorczego oraz przedłużenie gwarancji o czas naprawy.</w:t>
            </w:r>
          </w:p>
          <w:p w14:paraId="71B567BF" w14:textId="77777777" w:rsidR="00066F96" w:rsidRDefault="00066F96" w:rsidP="003E1F27">
            <w:pPr>
              <w:pStyle w:val="Normalny1"/>
              <w:numPr>
                <w:ilvl w:val="0"/>
                <w:numId w:val="56"/>
              </w:numPr>
            </w:pPr>
            <w:r w:rsidRPr="00AF4553">
              <w:t>Serwis gwarancyjny i pogwarancyjny świadczony w siedzibie Zamawiającego.</w:t>
            </w:r>
          </w:p>
          <w:p w14:paraId="5759FD07" w14:textId="77777777" w:rsidR="00066F96" w:rsidRDefault="00066F96" w:rsidP="003E1F27">
            <w:pPr>
              <w:pStyle w:val="Normalny1"/>
              <w:numPr>
                <w:ilvl w:val="0"/>
                <w:numId w:val="56"/>
              </w:numPr>
            </w:pPr>
            <w:r w:rsidRPr="00AF4553">
              <w:t>Certyfikaty CE na oferowane urządzenie (dostarczone wraz z dokumentacją przy dostawie)</w:t>
            </w:r>
          </w:p>
          <w:p w14:paraId="324CCC16" w14:textId="77777777" w:rsidR="00066F96" w:rsidRDefault="00066F96" w:rsidP="003E1F27">
            <w:pPr>
              <w:pStyle w:val="Normalny1"/>
              <w:numPr>
                <w:ilvl w:val="0"/>
                <w:numId w:val="56"/>
              </w:numPr>
            </w:pPr>
            <w:r w:rsidRPr="00AF4553">
              <w:t>Zagwarantowana dostawa oryginalnych, fabrycznie nowych części zamiennych przez okres minimum 10 lat od daty podpisania protokołu zdawczo-odbiorczego.</w:t>
            </w:r>
          </w:p>
          <w:p w14:paraId="473E39F7" w14:textId="77777777" w:rsidR="00066F96" w:rsidRDefault="00066F96" w:rsidP="003E1F27">
            <w:pPr>
              <w:pStyle w:val="Normalny1"/>
              <w:numPr>
                <w:ilvl w:val="0"/>
                <w:numId w:val="56"/>
              </w:numPr>
            </w:pPr>
            <w:r w:rsidRPr="00AF4553">
              <w:lastRenderedPageBreak/>
              <w:t>Urządzenie musi być fabrycznie nowe. Wyposażenie dodatkowe urządzenia musi być fabrycznie nowe.</w:t>
            </w:r>
          </w:p>
          <w:p w14:paraId="394287A1" w14:textId="77777777" w:rsidR="00066F96" w:rsidRDefault="00066F96" w:rsidP="00066F96">
            <w:pPr>
              <w:pStyle w:val="Normalny1"/>
              <w:ind w:left="720"/>
            </w:pPr>
          </w:p>
        </w:tc>
      </w:tr>
      <w:tr w:rsidR="00066F96" w:rsidRPr="00AF4553" w14:paraId="7311F8A1" w14:textId="77777777" w:rsidTr="00914259">
        <w:tc>
          <w:tcPr>
            <w:tcW w:w="851" w:type="dxa"/>
            <w:tcBorders>
              <w:top w:val="single" w:sz="4" w:space="0" w:color="000000"/>
              <w:left w:val="single" w:sz="4" w:space="0" w:color="000000"/>
              <w:bottom w:val="single" w:sz="4" w:space="0" w:color="000000"/>
            </w:tcBorders>
          </w:tcPr>
          <w:p w14:paraId="42150778"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BCC6AD9" w14:textId="77777777" w:rsidR="00066F96" w:rsidRDefault="00066F96" w:rsidP="00066F96">
            <w:pPr>
              <w:pStyle w:val="Normalny1"/>
            </w:pPr>
            <w:r w:rsidRPr="00AF4553">
              <w:t>Szkolenie</w:t>
            </w:r>
          </w:p>
          <w:p w14:paraId="2C2BE205" w14:textId="77777777" w:rsidR="00066F96" w:rsidRDefault="00066F96" w:rsidP="003E1F27">
            <w:pPr>
              <w:pStyle w:val="Normalny1"/>
              <w:numPr>
                <w:ilvl w:val="0"/>
                <w:numId w:val="25"/>
              </w:numPr>
              <w:ind w:left="708"/>
            </w:pPr>
            <w:r w:rsidRPr="00AF4553">
              <w:t>Minimum 1 dniowe szkolenia z obsługi sprzętu dla grupy od 35 do 40 strażaków przeprowadzone przed odbiorem zamawianego samochodu.</w:t>
            </w:r>
          </w:p>
          <w:p w14:paraId="2A8AB5D4" w14:textId="77777777" w:rsidR="00066F96" w:rsidRDefault="00066F96" w:rsidP="003E1F27">
            <w:pPr>
              <w:pStyle w:val="Normalny1"/>
              <w:numPr>
                <w:ilvl w:val="0"/>
                <w:numId w:val="25"/>
              </w:numPr>
              <w:ind w:left="708"/>
            </w:pPr>
            <w:r w:rsidRPr="00AF4553">
              <w:t xml:space="preserve">Szkolenie organizowane poza obiektami Jednostek Ratowniczo-Gaśniczych </w:t>
            </w:r>
            <w:proofErr w:type="spellStart"/>
            <w:r w:rsidRPr="00AF4553">
              <w:t>Użytkowników.</w:t>
            </w:r>
            <w:r w:rsidRPr="002D39C8">
              <w:t>Zamawiający</w:t>
            </w:r>
            <w:proofErr w:type="spellEnd"/>
            <w:r w:rsidRPr="002D39C8">
              <w:t xml:space="preserve"> dopuszcz</w:t>
            </w:r>
            <w:r>
              <w:t>a</w:t>
            </w:r>
            <w:r w:rsidRPr="002D39C8">
              <w:t xml:space="preserve"> przeprowadzenie szkolenia na terenie jednostek organizacyjnych KW w Warszawie i KW w Poznaniu.</w:t>
            </w:r>
          </w:p>
          <w:p w14:paraId="266E61F4" w14:textId="77777777" w:rsidR="00066F96" w:rsidRDefault="00066F96" w:rsidP="003E1F27">
            <w:pPr>
              <w:pStyle w:val="Normalny1"/>
              <w:numPr>
                <w:ilvl w:val="0"/>
                <w:numId w:val="25"/>
              </w:numPr>
              <w:ind w:left="708"/>
            </w:pPr>
            <w:r w:rsidRPr="00AF4553">
              <w:t>Szkolenie organizowane w grupach nie przekraczających 10 strażaków z jednej Jednostki Ratowniczo-Gaśniczej.</w:t>
            </w:r>
          </w:p>
          <w:p w14:paraId="73B0A29B" w14:textId="77777777" w:rsidR="00066F96" w:rsidRDefault="00066F96" w:rsidP="003E1F27">
            <w:pPr>
              <w:pStyle w:val="Normalny1"/>
              <w:numPr>
                <w:ilvl w:val="0"/>
                <w:numId w:val="25"/>
              </w:numPr>
              <w:ind w:left="708"/>
            </w:pPr>
            <w:r w:rsidRPr="00AF4553">
              <w:t xml:space="preserve">Szkolenie organizowane tak by na jedno urządzenie nie przypadało więcej niż </w:t>
            </w:r>
            <w:r>
              <w:t>5</w:t>
            </w:r>
            <w:r w:rsidRPr="00AF4553">
              <w:t xml:space="preserve"> strażaków.</w:t>
            </w:r>
          </w:p>
          <w:p w14:paraId="5A5B13C3" w14:textId="77777777" w:rsidR="00066F96" w:rsidRDefault="00066F96" w:rsidP="00066F96">
            <w:pPr>
              <w:pStyle w:val="Normalny1"/>
              <w:ind w:left="708"/>
            </w:pPr>
          </w:p>
        </w:tc>
      </w:tr>
      <w:tr w:rsidR="00066F96" w:rsidRPr="00AF4553" w14:paraId="08273E9F" w14:textId="77777777" w:rsidTr="00914259">
        <w:tc>
          <w:tcPr>
            <w:tcW w:w="851" w:type="dxa"/>
            <w:tcBorders>
              <w:top w:val="single" w:sz="4" w:space="0" w:color="000000"/>
              <w:left w:val="single" w:sz="4" w:space="0" w:color="000000"/>
              <w:bottom w:val="single" w:sz="4" w:space="0" w:color="000000"/>
            </w:tcBorders>
          </w:tcPr>
          <w:p w14:paraId="137C1BB2"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B3F4206" w14:textId="77777777" w:rsidR="00066F96" w:rsidRDefault="00066F96" w:rsidP="00066F96">
            <w:pPr>
              <w:pStyle w:val="Normalny1"/>
              <w:widowControl w:val="0"/>
              <w:tabs>
                <w:tab w:val="left" w:pos="1418"/>
              </w:tabs>
            </w:pPr>
            <w:r w:rsidRPr="00AF4553">
              <w:rPr>
                <w:b/>
              </w:rPr>
              <w:t xml:space="preserve">Dygestorium </w:t>
            </w:r>
            <w:r w:rsidRPr="00AF4553">
              <w:t>(wyciąg laboratoryjny) spełniające poniższe wymagania:</w:t>
            </w:r>
          </w:p>
          <w:p w14:paraId="64D4A928" w14:textId="77777777" w:rsidR="00066F96" w:rsidRDefault="00066F96" w:rsidP="003E1F27">
            <w:pPr>
              <w:pStyle w:val="Normalny1"/>
              <w:widowControl w:val="0"/>
              <w:numPr>
                <w:ilvl w:val="0"/>
                <w:numId w:val="10"/>
              </w:numPr>
              <w:tabs>
                <w:tab w:val="left" w:pos="1418"/>
              </w:tabs>
            </w:pPr>
            <w:r w:rsidRPr="00AF4553">
              <w:t>Zgodne z normą PN-EN 14175</w:t>
            </w:r>
          </w:p>
          <w:p w14:paraId="4D6A6096" w14:textId="77777777" w:rsidR="00066F96" w:rsidRDefault="00066F96" w:rsidP="00066F96">
            <w:pPr>
              <w:pStyle w:val="Normalny1"/>
              <w:widowControl w:val="0"/>
              <w:tabs>
                <w:tab w:val="left" w:pos="1418"/>
              </w:tabs>
              <w:ind w:left="720"/>
            </w:pPr>
            <w:r w:rsidRPr="00AF4553">
              <w:t>Przednia szyba (oraz pozostałe szyby jeżeli zostaną zastosowane w ścianach) wraz z szybą okna przesuwnego, zapewniająca ochronę przed uderzeniem. Powinny być to szyby warstwowe o klasie co najmniej P4A wg normy PN-EN 356</w:t>
            </w:r>
          </w:p>
          <w:p w14:paraId="05083A68" w14:textId="77777777" w:rsidR="00066F96" w:rsidRDefault="00066F96" w:rsidP="003E1F27">
            <w:pPr>
              <w:pStyle w:val="Normalny1"/>
              <w:widowControl w:val="0"/>
              <w:numPr>
                <w:ilvl w:val="0"/>
                <w:numId w:val="10"/>
              </w:numPr>
              <w:tabs>
                <w:tab w:val="left" w:pos="1418"/>
              </w:tabs>
            </w:pPr>
            <w:r w:rsidRPr="00AF4553">
              <w:t>Dolna krawędź okna przesuwnego unoszona na wysokość co najmniej 700 mm od blatu roboczego</w:t>
            </w:r>
          </w:p>
          <w:p w14:paraId="27B54814" w14:textId="77777777" w:rsidR="00066F96" w:rsidRDefault="00066F96" w:rsidP="003E1F27">
            <w:pPr>
              <w:pStyle w:val="Normalny1"/>
              <w:widowControl w:val="0"/>
              <w:numPr>
                <w:ilvl w:val="0"/>
                <w:numId w:val="10"/>
              </w:numPr>
              <w:tabs>
                <w:tab w:val="left" w:pos="1418"/>
              </w:tabs>
            </w:pPr>
            <w:r w:rsidRPr="00AF4553">
              <w:t>Blat powierzchni roboczej wykonany ze stali nierdzewnej (gatunek stali 1.4462)</w:t>
            </w:r>
          </w:p>
          <w:p w14:paraId="709AE5C1" w14:textId="77777777" w:rsidR="00066F96" w:rsidRDefault="00066F96" w:rsidP="003E1F27">
            <w:pPr>
              <w:pStyle w:val="Normalny1"/>
              <w:widowControl w:val="0"/>
              <w:numPr>
                <w:ilvl w:val="0"/>
                <w:numId w:val="10"/>
              </w:numPr>
              <w:tabs>
                <w:tab w:val="left" w:pos="1418"/>
              </w:tabs>
            </w:pPr>
            <w:r w:rsidRPr="00AF4553">
              <w:t>Ściany wykonane ze stali nierdzewnej (gatunek stali 1.4462). Dopuszcza się modyfikacje za zgodą Zamawiającym.</w:t>
            </w:r>
          </w:p>
          <w:p w14:paraId="016D09B0" w14:textId="77777777" w:rsidR="00066F96" w:rsidRDefault="00066F96" w:rsidP="003E1F27">
            <w:pPr>
              <w:pStyle w:val="Normalny1"/>
              <w:widowControl w:val="0"/>
              <w:numPr>
                <w:ilvl w:val="0"/>
                <w:numId w:val="10"/>
              </w:numPr>
              <w:tabs>
                <w:tab w:val="left" w:pos="1418"/>
              </w:tabs>
            </w:pPr>
            <w:r w:rsidRPr="00AF4553">
              <w:t>System wentylacji zapewniający zmienną objętość wyciąganego powietrza. Maksymalna wydajność wentylatora nie mniejsza niż 1000 m</w:t>
            </w:r>
            <w:r w:rsidRPr="00AF4553">
              <w:rPr>
                <w:vertAlign w:val="superscript"/>
              </w:rPr>
              <w:t>3</w:t>
            </w:r>
            <w:r w:rsidRPr="00AF4553">
              <w:t xml:space="preserve">/h.  Sterowanie wydajnością wentylatora zintegrowane ze sterowaniem pozostałych elementów wentylacji laboratorium (w celu zapewnienia odpowiednich parametrów przepływu i ciśnień w przedziałach). </w:t>
            </w:r>
          </w:p>
          <w:p w14:paraId="4F19600E" w14:textId="77777777" w:rsidR="00066F96" w:rsidRDefault="00066F96" w:rsidP="003E1F27">
            <w:pPr>
              <w:pStyle w:val="Normalny1"/>
              <w:widowControl w:val="0"/>
              <w:numPr>
                <w:ilvl w:val="0"/>
                <w:numId w:val="10"/>
              </w:numPr>
              <w:tabs>
                <w:tab w:val="left" w:pos="1418"/>
              </w:tabs>
            </w:pPr>
            <w:r w:rsidRPr="00AF4553">
              <w:t xml:space="preserve">Wymiary wewnętrzne nie mniejsze niż: szerokość 1200 mm, głębokość  600 mm, wysokość 900 mm. </w:t>
            </w:r>
          </w:p>
          <w:p w14:paraId="1B86DEFE" w14:textId="77777777" w:rsidR="00066F96" w:rsidRDefault="00066F96" w:rsidP="003E1F27">
            <w:pPr>
              <w:pStyle w:val="Normalny1"/>
              <w:widowControl w:val="0"/>
              <w:numPr>
                <w:ilvl w:val="0"/>
                <w:numId w:val="10"/>
              </w:numPr>
              <w:tabs>
                <w:tab w:val="left" w:pos="1418"/>
              </w:tabs>
            </w:pPr>
            <w:r w:rsidRPr="00AF4553">
              <w:t>Wyciąg wraz z układem wentylacji należy przewidzieć w wykonaniu przeciwwybuchowym</w:t>
            </w:r>
            <w:r>
              <w:t xml:space="preserve"> (IIC)</w:t>
            </w:r>
            <w:r w:rsidRPr="00AF4553">
              <w:t>.</w:t>
            </w:r>
          </w:p>
          <w:p w14:paraId="2025766A" w14:textId="77777777" w:rsidR="00066F96" w:rsidRDefault="00066F96" w:rsidP="003E1F27">
            <w:pPr>
              <w:pStyle w:val="Normalny1"/>
              <w:widowControl w:val="0"/>
              <w:numPr>
                <w:ilvl w:val="0"/>
                <w:numId w:val="10"/>
              </w:numPr>
              <w:tabs>
                <w:tab w:val="left" w:pos="1418"/>
              </w:tabs>
            </w:pPr>
            <w:r w:rsidRPr="00AF4553">
              <w:t xml:space="preserve">Dygestorium wyposażone w zlew zasilany wodą ciepłą i zimną. Odpływ ze zlewu wykonany ze stali 1.4462, w sposób umożliwiający bezpieczne gromadzenie ścieku w zbiornikach zamykanych, </w:t>
            </w:r>
            <w:proofErr w:type="spellStart"/>
            <w:r w:rsidRPr="00AF4553">
              <w:t>wyjmowalnych</w:t>
            </w:r>
            <w:proofErr w:type="spellEnd"/>
            <w:r w:rsidRPr="00AF4553">
              <w:t>. Dwa zbiorniki w postaci kanistrów o pojemności 20 dm3 (+/- 5 dm3) wykonane  (gatunek stali 1.4462), wyposażone w system połączeniowy z odpływem oraz system pozwalający na szczelne zamknięcie zawartości. System powinien przewidywać podłączenie zbiorników w postaci kanistrów wykonanych z polietylenu lub polipropylenu o pojemności kanistrów stalowych ww. Połączenie między odpływem a kanistrami wykonany z przewodu elastycznego, wykonanego z polipropylenu. System połączenia musi zapewniać bezpieczną wymianę kanistrów.</w:t>
            </w:r>
          </w:p>
          <w:p w14:paraId="583C8691" w14:textId="49ACB64C" w:rsidR="00066F96" w:rsidRDefault="00066F96" w:rsidP="003E1F27">
            <w:pPr>
              <w:pStyle w:val="Normalny1"/>
              <w:widowControl w:val="0"/>
              <w:numPr>
                <w:ilvl w:val="0"/>
                <w:numId w:val="10"/>
              </w:numPr>
              <w:tabs>
                <w:tab w:val="left" w:pos="1418"/>
              </w:tabs>
            </w:pPr>
            <w:r w:rsidRPr="00AF4553">
              <w:t xml:space="preserve">Dygestorium łączy się z “trójdrożną śluzą podawczą” </w:t>
            </w:r>
          </w:p>
          <w:p w14:paraId="25033C26" w14:textId="77777777" w:rsidR="00066F96" w:rsidRDefault="00066F96" w:rsidP="00066F96">
            <w:pPr>
              <w:pStyle w:val="Normalny1"/>
              <w:widowControl w:val="0"/>
              <w:tabs>
                <w:tab w:val="left" w:pos="1418"/>
              </w:tabs>
              <w:ind w:left="720"/>
            </w:pPr>
          </w:p>
        </w:tc>
      </w:tr>
      <w:tr w:rsidR="00066F96" w:rsidRPr="00AF4553" w14:paraId="35FD4229" w14:textId="77777777" w:rsidTr="00914259">
        <w:tc>
          <w:tcPr>
            <w:tcW w:w="851" w:type="dxa"/>
            <w:tcBorders>
              <w:top w:val="single" w:sz="4" w:space="0" w:color="000000"/>
              <w:left w:val="single" w:sz="4" w:space="0" w:color="000000"/>
              <w:bottom w:val="single" w:sz="4" w:space="0" w:color="000000"/>
            </w:tcBorders>
            <w:shd w:val="clear" w:color="auto" w:fill="BFBFBF"/>
          </w:tcPr>
          <w:p w14:paraId="649A11CE" w14:textId="77777777" w:rsidR="00066F96" w:rsidRDefault="00066F96" w:rsidP="003E1F27">
            <w:pPr>
              <w:pStyle w:val="Normalny1"/>
              <w:numPr>
                <w:ilvl w:val="0"/>
                <w:numId w:val="9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14:paraId="05AA06F2" w14:textId="773386D6" w:rsidR="00066F96" w:rsidRDefault="00066F96" w:rsidP="00066F96">
            <w:pPr>
              <w:pStyle w:val="Normalny1"/>
              <w:pBdr>
                <w:top w:val="nil"/>
                <w:left w:val="nil"/>
                <w:bottom w:val="nil"/>
                <w:right w:val="nil"/>
                <w:between w:val="nil"/>
              </w:pBdr>
              <w:rPr>
                <w:b/>
                <w:sz w:val="28"/>
                <w:szCs w:val="28"/>
              </w:rPr>
            </w:pPr>
            <w:r w:rsidRPr="00AF4553">
              <w:rPr>
                <w:b/>
                <w:sz w:val="28"/>
                <w:szCs w:val="28"/>
              </w:rPr>
              <w:t>Przedział C (CHEMICZNY)</w:t>
            </w:r>
          </w:p>
          <w:p w14:paraId="66D93619" w14:textId="77777777" w:rsidR="00066F96" w:rsidRDefault="00066F96" w:rsidP="00066F96">
            <w:pPr>
              <w:pStyle w:val="Normalny1"/>
              <w:pBdr>
                <w:top w:val="nil"/>
                <w:left w:val="nil"/>
                <w:bottom w:val="nil"/>
                <w:right w:val="nil"/>
                <w:between w:val="nil"/>
              </w:pBdr>
              <w:rPr>
                <w:sz w:val="28"/>
                <w:szCs w:val="28"/>
              </w:rPr>
            </w:pPr>
          </w:p>
        </w:tc>
      </w:tr>
      <w:tr w:rsidR="00066F96" w:rsidRPr="00AF4553" w14:paraId="6AE54AB7" w14:textId="77777777" w:rsidTr="00914259">
        <w:tc>
          <w:tcPr>
            <w:tcW w:w="851" w:type="dxa"/>
            <w:tcBorders>
              <w:top w:val="single" w:sz="4" w:space="0" w:color="000000"/>
              <w:left w:val="single" w:sz="4" w:space="0" w:color="000000"/>
              <w:bottom w:val="single" w:sz="4" w:space="0" w:color="000000"/>
            </w:tcBorders>
          </w:tcPr>
          <w:p w14:paraId="4FDFFA02"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E86F3C5" w14:textId="0EC8A92B" w:rsidR="00066F96" w:rsidRDefault="00066F96" w:rsidP="00066F96">
            <w:pPr>
              <w:pStyle w:val="Normalny1"/>
              <w:pBdr>
                <w:top w:val="nil"/>
                <w:left w:val="nil"/>
                <w:bottom w:val="nil"/>
                <w:right w:val="nil"/>
                <w:between w:val="nil"/>
              </w:pBdr>
            </w:pPr>
            <w:r w:rsidRPr="00AF4553">
              <w:t>W przedmiotowej części pojazdu, zwaną dalej “Przedziałem C” realizowane będzie rozpoznanie specjalne, w tym przygotowanie oraz analizy fizykochemiczne prób, na poziomie posiadającym mniejszy stopień ryzyka niż próby w przedziale B (BIOLOGICZNYM). Opisane czynności realizowane będą w oparciu o wysokospecjalistyczny sprzęt laboratoryjny powszechnie wykorzystywany w laboratoriach stacjonarnych. Sprzęt ten, podczas poruszania się samochodu, będzie wyłączony lub pozostanie w stanie czuwania.</w:t>
            </w:r>
          </w:p>
          <w:p w14:paraId="7A42AC9F" w14:textId="77777777" w:rsidR="00066F96" w:rsidRDefault="00066F96" w:rsidP="00066F96">
            <w:pPr>
              <w:pStyle w:val="Normalny1"/>
              <w:pBdr>
                <w:top w:val="nil"/>
                <w:left w:val="nil"/>
                <w:bottom w:val="nil"/>
                <w:right w:val="nil"/>
                <w:between w:val="nil"/>
              </w:pBdr>
            </w:pPr>
          </w:p>
        </w:tc>
      </w:tr>
      <w:tr w:rsidR="00066F96" w:rsidRPr="00AF4553" w14:paraId="2B61B17C" w14:textId="77777777" w:rsidTr="00914259">
        <w:tc>
          <w:tcPr>
            <w:tcW w:w="851" w:type="dxa"/>
            <w:tcBorders>
              <w:top w:val="single" w:sz="4" w:space="0" w:color="000000"/>
              <w:left w:val="single" w:sz="4" w:space="0" w:color="000000"/>
              <w:bottom w:val="single" w:sz="4" w:space="0" w:color="000000"/>
            </w:tcBorders>
          </w:tcPr>
          <w:p w14:paraId="79705187"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4F49C68" w14:textId="77777777" w:rsidR="00066F96" w:rsidRDefault="00066F96" w:rsidP="00066F96">
            <w:pPr>
              <w:pStyle w:val="Normalny1"/>
            </w:pPr>
            <w:r w:rsidRPr="00AF4553">
              <w:t>Warunki instalacji sprzętu w przedziale C:</w:t>
            </w:r>
          </w:p>
          <w:p w14:paraId="17211F12" w14:textId="77777777" w:rsidR="00066F96" w:rsidRDefault="00066F96" w:rsidP="003E1F27">
            <w:pPr>
              <w:pStyle w:val="Normalny1"/>
              <w:numPr>
                <w:ilvl w:val="0"/>
                <w:numId w:val="5"/>
              </w:numPr>
            </w:pPr>
            <w:r w:rsidRPr="00AF4553">
              <w:t>Wymaga się rozwiązań technicznych zapewniających bezpieczeństwo i stabilizację urządzeń podczas transportu i podczas pracy.</w:t>
            </w:r>
          </w:p>
          <w:p w14:paraId="6CB1AE7B" w14:textId="77777777" w:rsidR="00066F96" w:rsidRDefault="00066F96" w:rsidP="003E1F27">
            <w:pPr>
              <w:pStyle w:val="Normalny1"/>
              <w:numPr>
                <w:ilvl w:val="0"/>
                <w:numId w:val="5"/>
              </w:numPr>
            </w:pPr>
            <w:r w:rsidRPr="00AF4553">
              <w:lastRenderedPageBreak/>
              <w:t>Urządzenia powinny zostać zainstalowane na stołach z systemami antywibracyjnymi/antywstrząsowymi, zabezpieczającymi sprzęt od drgań i wstrząsów podczas jazdy samochodem.</w:t>
            </w:r>
          </w:p>
          <w:p w14:paraId="777FA6AE" w14:textId="77777777" w:rsidR="00066F96" w:rsidRDefault="00066F96" w:rsidP="003E1F27">
            <w:pPr>
              <w:pStyle w:val="Normalny1"/>
              <w:numPr>
                <w:ilvl w:val="0"/>
                <w:numId w:val="5"/>
              </w:numPr>
            </w:pPr>
            <w:r w:rsidRPr="00AF4553">
              <w:t>Urządzenia powinny być również zabezpieczone przed wstrząsami, drganiami i wibracjami podczas pracy przedziału na postoju.</w:t>
            </w:r>
          </w:p>
          <w:p w14:paraId="772A671B" w14:textId="77777777" w:rsidR="00066F96" w:rsidRDefault="00066F96" w:rsidP="003E1F27">
            <w:pPr>
              <w:pStyle w:val="Normalny1"/>
              <w:numPr>
                <w:ilvl w:val="0"/>
                <w:numId w:val="5"/>
              </w:numPr>
            </w:pPr>
            <w:r w:rsidRPr="00AF4553">
              <w:t xml:space="preserve">Systemy </w:t>
            </w:r>
            <w:proofErr w:type="spellStart"/>
            <w:r w:rsidRPr="00AF4553">
              <w:t>antywibracyjnyjne</w:t>
            </w:r>
            <w:proofErr w:type="spellEnd"/>
            <w:r w:rsidRPr="00AF4553">
              <w:t>/antywstrząsowe nie mogą pogarszać parametrów pracy urządzeń zainstalowanych w przedziale.</w:t>
            </w:r>
          </w:p>
          <w:p w14:paraId="30C2676D" w14:textId="77777777" w:rsidR="00066F96" w:rsidRDefault="00066F96" w:rsidP="003E1F27">
            <w:pPr>
              <w:pStyle w:val="Normalny1"/>
              <w:numPr>
                <w:ilvl w:val="0"/>
                <w:numId w:val="5"/>
              </w:numPr>
            </w:pPr>
            <w:r w:rsidRPr="00AF4553">
              <w:t xml:space="preserve">Systemy </w:t>
            </w:r>
            <w:proofErr w:type="spellStart"/>
            <w:r w:rsidRPr="00AF4553">
              <w:t>antywibracyjnyjne</w:t>
            </w:r>
            <w:proofErr w:type="spellEnd"/>
            <w:r w:rsidRPr="00AF4553">
              <w:t>/antywstrząsowe powinny być zrealizowane za pomocą komponentów spełniających wymagania normy MIL-STD-810</w:t>
            </w:r>
          </w:p>
          <w:p w14:paraId="2D069ABD" w14:textId="77777777" w:rsidR="00066F96" w:rsidRDefault="00066F96" w:rsidP="003E1F27">
            <w:pPr>
              <w:pStyle w:val="Normalny1"/>
              <w:numPr>
                <w:ilvl w:val="0"/>
                <w:numId w:val="5"/>
              </w:numPr>
            </w:pPr>
            <w:r w:rsidRPr="00AF4553">
              <w:t xml:space="preserve">Do każdego z urządzeń przewożonych na stołach należy wykonać dodatkowe zabezpieczenia od góry, które trwale usztywnią położenie urządzeń względem stołu. Zabezpieczenia te nie mogą ograniczać dostępu do urządzenia podczas normalnej eksploatacji, tj. podczas przygotowania do analizy oraz prac serwisowych wykonywanych przez użytkownika. System powinien być zdejmowalny na potrzeby zaawansowanych prac serwisowych lub podczas demontażu urządzenia. </w:t>
            </w:r>
          </w:p>
          <w:p w14:paraId="716B0BD7" w14:textId="77777777" w:rsidR="00066F96" w:rsidRDefault="00066F96" w:rsidP="003E1F27">
            <w:pPr>
              <w:pStyle w:val="Normalny1"/>
              <w:numPr>
                <w:ilvl w:val="0"/>
                <w:numId w:val="5"/>
              </w:numPr>
            </w:pPr>
            <w:r w:rsidRPr="00AF4553">
              <w:t>Producenci każdego z urządzeń zobowiązani są do dostarczenia urządzeń wraz z odpowiednimi, dedykowanymi systemami antywibracyjnymi i antywstrząsowymi lub są zobowiązani do określenia parametrów takich systemów. W przypadku zastosowania powyższych rozwiązań, producenci urządzeń dostarczają pisemne potwierdzenie, że nie zmieni to warunków gwarancji, w ten sposób zainstalowanych urządzeń.</w:t>
            </w:r>
          </w:p>
          <w:p w14:paraId="32B22660" w14:textId="77777777" w:rsidR="00066F96" w:rsidRDefault="00066F96" w:rsidP="003E1F27">
            <w:pPr>
              <w:pStyle w:val="Normalny1"/>
              <w:numPr>
                <w:ilvl w:val="0"/>
                <w:numId w:val="5"/>
              </w:numPr>
            </w:pPr>
            <w:r w:rsidRPr="00AF4553">
              <w:t>Urządzenia przewidziane do przechowywania w szufladach lub szafkach powinny być umieszczone w dedykowanych przestrzeniach na urządzenia i osprzęt, w sposób umożliwiający segregację oraz  zabezpieczenie przed przemieszczaniem w trakcie jazdy.</w:t>
            </w:r>
          </w:p>
          <w:p w14:paraId="777700AC" w14:textId="77777777" w:rsidR="00066F96" w:rsidRDefault="00066F96" w:rsidP="00066F96">
            <w:pPr>
              <w:pStyle w:val="Normalny1"/>
              <w:ind w:left="720"/>
            </w:pPr>
          </w:p>
        </w:tc>
      </w:tr>
      <w:tr w:rsidR="00066F96" w:rsidRPr="00AF4553" w14:paraId="1ABB8BC2" w14:textId="77777777" w:rsidTr="00914259">
        <w:tc>
          <w:tcPr>
            <w:tcW w:w="851" w:type="dxa"/>
            <w:tcBorders>
              <w:top w:val="single" w:sz="4" w:space="0" w:color="000000"/>
              <w:left w:val="single" w:sz="4" w:space="0" w:color="000000"/>
              <w:bottom w:val="single" w:sz="4" w:space="0" w:color="000000"/>
            </w:tcBorders>
          </w:tcPr>
          <w:p w14:paraId="5DE2A435"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AC26E01" w14:textId="77777777" w:rsidR="00066F96" w:rsidRDefault="00066F96" w:rsidP="00066F96">
            <w:pPr>
              <w:pStyle w:val="Normalny1"/>
              <w:pBdr>
                <w:top w:val="nil"/>
                <w:left w:val="nil"/>
                <w:bottom w:val="nil"/>
                <w:right w:val="nil"/>
                <w:between w:val="nil"/>
              </w:pBdr>
            </w:pPr>
            <w:r w:rsidRPr="00AF4553">
              <w:t>Wyposażenie w meble przedziału C:</w:t>
            </w:r>
          </w:p>
          <w:p w14:paraId="7002F3A7" w14:textId="77777777" w:rsidR="00066F96" w:rsidRDefault="00066F96" w:rsidP="003E1F27">
            <w:pPr>
              <w:pStyle w:val="Normalny1"/>
              <w:numPr>
                <w:ilvl w:val="0"/>
                <w:numId w:val="75"/>
              </w:numPr>
              <w:rPr>
                <w:highlight w:val="white"/>
              </w:rPr>
            </w:pPr>
            <w:r w:rsidRPr="00AF4553">
              <w:rPr>
                <w:highlight w:val="white"/>
              </w:rPr>
              <w:t>Wyposażenie w meble oraz ich rozmieszczenie w  przedziale C powinno uwzględniać warunki pracy w laboratorium chemicznym oraz ergonomię.</w:t>
            </w:r>
          </w:p>
          <w:p w14:paraId="3C4A3EF6" w14:textId="77777777" w:rsidR="00066F96" w:rsidRDefault="00066F96" w:rsidP="003E1F27">
            <w:pPr>
              <w:pStyle w:val="Normalny1"/>
              <w:numPr>
                <w:ilvl w:val="0"/>
                <w:numId w:val="75"/>
              </w:numPr>
              <w:rPr>
                <w:highlight w:val="white"/>
              </w:rPr>
            </w:pPr>
            <w:r w:rsidRPr="00AF4553">
              <w:rPr>
                <w:highlight w:val="white"/>
              </w:rPr>
              <w:t>Szafy przewidziane do przechowywania substancji chemicznych powinny być dobrane w sposób umożliwiający bezpieczne przechowywanie substancji chemicznych o właściwościach łatwopalnych i żrących. Wentylacja przedmiotowych szaf musi być zintegrowana i zgodna z centralnym systemem wentylacji w pojeździe. Szafy do przechowywania substancji łatwopalnych powinny</w:t>
            </w:r>
            <w:r w:rsidRPr="00AF4553">
              <w:t xml:space="preserve"> spełniać wymagania normy PN-EN 14470-1:2010.</w:t>
            </w:r>
          </w:p>
          <w:p w14:paraId="075E2F6C" w14:textId="77777777" w:rsidR="00066F96" w:rsidRDefault="00066F96" w:rsidP="003E1F27">
            <w:pPr>
              <w:pStyle w:val="Normalny1"/>
              <w:numPr>
                <w:ilvl w:val="0"/>
                <w:numId w:val="75"/>
              </w:numPr>
            </w:pPr>
            <w:r w:rsidRPr="00AF4553">
              <w:t xml:space="preserve">W przedziale należy przewidzieć miejsce na blatach roboczych do doraźnego ustawiania sprzętu laboratoryjnego tj. wagi, wirówki, statywy laboratoryjne, szkło laboratoryjne, komputer typu laptop. Miejsca te powinny być dodatkowo wyposażone w oświetlenie z ręcznie regulowanym położeniem, w celu doświetlania miejsca pracy. </w:t>
            </w:r>
          </w:p>
          <w:p w14:paraId="434E03B9" w14:textId="77777777" w:rsidR="00066F96" w:rsidRDefault="00066F96" w:rsidP="003E1F27">
            <w:pPr>
              <w:pStyle w:val="Normalny1"/>
              <w:numPr>
                <w:ilvl w:val="0"/>
                <w:numId w:val="75"/>
              </w:numPr>
            </w:pPr>
            <w:r w:rsidRPr="00AF4553">
              <w:t>W przedziale należy zainstalować dodatkowe przypodłogowe oraz podsufitowe oświetlenie typu LED o regulowanym natężeniu, umieszczone po ogólnym obrysie przedziału C. Oświetlenie uruchamiane i regulowane osobnym sterownikiem.</w:t>
            </w:r>
          </w:p>
          <w:p w14:paraId="22F1A09B" w14:textId="77777777" w:rsidR="00066F96" w:rsidRDefault="00066F96" w:rsidP="003E1F27">
            <w:pPr>
              <w:pStyle w:val="Normalny1"/>
              <w:numPr>
                <w:ilvl w:val="0"/>
                <w:numId w:val="75"/>
              </w:numPr>
            </w:pPr>
            <w:r w:rsidRPr="00AF4553">
              <w:t>Wszystkie blaty robocze powinny spełniać wymagania normy PN 13150: 2004 w zakresie: ogólnych wymagań bezpieczeństwa (pkt 5), wymagań specjalnych 6.2 – wytrzymałości i trwałości, 6.3 – kolejność i warunki badania bezpieczeństwa, oraz 4. Zalecanych wymiarów, o ile nie kolidują one z innymi wymaganiami funkcjonalnymi.</w:t>
            </w:r>
          </w:p>
          <w:p w14:paraId="2AAB3054" w14:textId="77777777" w:rsidR="00066F96" w:rsidRDefault="00066F96" w:rsidP="003E1F27">
            <w:pPr>
              <w:pStyle w:val="Normalny1"/>
              <w:numPr>
                <w:ilvl w:val="0"/>
                <w:numId w:val="75"/>
              </w:numPr>
            </w:pPr>
            <w:r w:rsidRPr="00AF4553">
              <w:t>Meble laboratoryjne, instalacje w nich poprowadzone oraz ich zakończenia na blatach roboczych i przy urządzeniach pomiarowych powinny być zgodne z wymaganiami normy PN-EN 14056, o ile nie kolidują one z innymi wymaganiami funkcjonalnymi.</w:t>
            </w:r>
          </w:p>
          <w:p w14:paraId="0469CE13" w14:textId="77777777" w:rsidR="00066F96" w:rsidRDefault="00066F96" w:rsidP="003E1F27">
            <w:pPr>
              <w:pStyle w:val="Normalny1"/>
              <w:numPr>
                <w:ilvl w:val="0"/>
                <w:numId w:val="75"/>
              </w:numPr>
            </w:pPr>
            <w:r w:rsidRPr="00AF4553">
              <w:t>Wszystkie szafy, szuflady powinny być wyposażone w zamki zatrzaskowe z zamknięciem patentowym. Przedmiotowe zamki powinny być obsługiwane jednym kluczem.</w:t>
            </w:r>
          </w:p>
          <w:p w14:paraId="6A137449" w14:textId="77777777" w:rsidR="00066F96" w:rsidRDefault="00066F96" w:rsidP="003E1F27">
            <w:pPr>
              <w:pStyle w:val="Normalny1"/>
              <w:numPr>
                <w:ilvl w:val="0"/>
                <w:numId w:val="75"/>
              </w:numPr>
            </w:pPr>
            <w:r w:rsidRPr="00AF4553">
              <w:t>Drzwi szaf powinny posiadać przeszklenie uwidaczniające ich zawartość, spełniające normę PN - EN 12600:2002 typ 2B lub 2C</w:t>
            </w:r>
          </w:p>
          <w:p w14:paraId="0760F601" w14:textId="77777777" w:rsidR="00066F96" w:rsidRDefault="00066F96" w:rsidP="003E1F27">
            <w:pPr>
              <w:pStyle w:val="Normalny1"/>
              <w:numPr>
                <w:ilvl w:val="0"/>
                <w:numId w:val="75"/>
              </w:numPr>
            </w:pPr>
            <w:r w:rsidRPr="00AF4553">
              <w:t>W przedziale C należy umieścić dodatkowo:</w:t>
            </w:r>
          </w:p>
          <w:p w14:paraId="2DCA43E7" w14:textId="33A21D8B" w:rsidR="00066F96" w:rsidRDefault="00066F96" w:rsidP="003E1F27">
            <w:pPr>
              <w:pStyle w:val="Normalny1"/>
              <w:numPr>
                <w:ilvl w:val="1"/>
                <w:numId w:val="75"/>
              </w:numPr>
            </w:pPr>
            <w:r w:rsidRPr="00AF4553">
              <w:t>Chłodziarkę laboratoryjną do przechowywania próbek pobranych w terenie oraz roztworów wzorcowych. Zakres temperaturowy min. od 0 do 15 st. C. z regulacją temperatury co 0,1 st. C</w:t>
            </w:r>
            <w:r w:rsidR="00DA62AB">
              <w:t>.</w:t>
            </w:r>
            <w:r w:rsidRPr="00AF4553">
              <w:t xml:space="preserve"> Pojemność użytkowa komory do 200 l lecz nie mniejsza niż 160 l.  Chłodziarka powinna być wyposażona w przeszklone drzwi. Wykonanie komory roboczej  ze stali nierdzewnej </w:t>
            </w:r>
            <w:r w:rsidR="00DA62AB">
              <w:t>(gatunek stali</w:t>
            </w:r>
            <w:r w:rsidRPr="00AF4553">
              <w:t xml:space="preserve"> 1.4301</w:t>
            </w:r>
            <w:r w:rsidR="00DA62AB">
              <w:t>)</w:t>
            </w:r>
            <w:r w:rsidRPr="00AF4553">
              <w:t>.</w:t>
            </w:r>
            <w:r w:rsidR="00DA62AB">
              <w:t xml:space="preserve"> </w:t>
            </w:r>
            <w:r w:rsidRPr="00AF4553">
              <w:t>Obudowa: stal nierdzewna szlifowana. Sterowanie za pomocą graficznego wyświetlacza LCD. Komora użytkowa powinna być wyposażona w półkę.</w:t>
            </w:r>
          </w:p>
          <w:p w14:paraId="439BCFF5" w14:textId="77777777" w:rsidR="00066F96" w:rsidRDefault="00066F96" w:rsidP="003E1F27">
            <w:pPr>
              <w:pStyle w:val="Normalny1"/>
              <w:numPr>
                <w:ilvl w:val="1"/>
                <w:numId w:val="75"/>
              </w:numPr>
            </w:pPr>
            <w:r w:rsidRPr="00AF4553">
              <w:t>Wytwornicę lodu o wydajności min. 10 kg/dobę.</w:t>
            </w:r>
          </w:p>
          <w:p w14:paraId="4B85B814" w14:textId="4EEAD44F" w:rsidR="00066F96" w:rsidRDefault="00066F96" w:rsidP="003E1F27">
            <w:pPr>
              <w:pStyle w:val="Normalny1"/>
              <w:numPr>
                <w:ilvl w:val="1"/>
                <w:numId w:val="75"/>
              </w:numPr>
            </w:pPr>
            <w:r w:rsidRPr="00AF4553">
              <w:lastRenderedPageBreak/>
              <w:t xml:space="preserve">Suszarkę laboratoryjną. Zakres temperaturowy min. do 250 st. C z regulacją temperatury co 0,1 st. C Pojemność użytkowa komory min. 30 l lecz nie większa 40 l.  Suszarka powinna być wyposażona w drzwi z oknem wizyjnym . Wykonanie komory roboczej ze stali nierdzewnej </w:t>
            </w:r>
            <w:r w:rsidR="00DA62AB">
              <w:t>(gatunek stali 1</w:t>
            </w:r>
            <w:r w:rsidRPr="00AF4553">
              <w:t>.4301</w:t>
            </w:r>
            <w:r w:rsidR="00DA62AB">
              <w:t>)</w:t>
            </w:r>
            <w:r w:rsidRPr="00AF4553">
              <w:t>. Obudowa: stal nierdzewna. Sterowanie za pomocą graficznego wyświetlacza LCD. Komora użytkowa powinna być wyposażona w półkę.</w:t>
            </w:r>
          </w:p>
          <w:p w14:paraId="63F3BB71" w14:textId="49D8CE0B" w:rsidR="00066F96" w:rsidRPr="003E1F27" w:rsidRDefault="00D15900" w:rsidP="003E1F27">
            <w:pPr>
              <w:pStyle w:val="Akapitzlist"/>
              <w:numPr>
                <w:ilvl w:val="1"/>
                <w:numId w:val="75"/>
              </w:numPr>
              <w:spacing w:after="0"/>
              <w:ind w:left="1434" w:hanging="357"/>
              <w:rPr>
                <w:rFonts w:ascii="Times New Roman" w:eastAsia="Times New Roman" w:hAnsi="Times New Roman" w:cs="Times New Roman"/>
                <w:sz w:val="20"/>
                <w:szCs w:val="20"/>
                <w:lang w:eastAsia="pl-PL"/>
              </w:rPr>
            </w:pPr>
            <w:r w:rsidRPr="003E1F27">
              <w:rPr>
                <w:rFonts w:ascii="Times New Roman" w:hAnsi="Times New Roman" w:cs="Times New Roman"/>
                <w:sz w:val="20"/>
                <w:szCs w:val="20"/>
              </w:rPr>
              <w:t>J</w:t>
            </w:r>
            <w:r w:rsidR="00066F96" w:rsidRPr="003E1F27">
              <w:rPr>
                <w:rFonts w:ascii="Times New Roman" w:hAnsi="Times New Roman" w:cs="Times New Roman"/>
                <w:sz w:val="20"/>
                <w:szCs w:val="20"/>
              </w:rPr>
              <w:t>ednokomorow</w:t>
            </w:r>
            <w:r>
              <w:rPr>
                <w:rFonts w:ascii="Times New Roman" w:hAnsi="Times New Roman" w:cs="Times New Roman"/>
                <w:sz w:val="20"/>
                <w:szCs w:val="20"/>
              </w:rPr>
              <w:t>y</w:t>
            </w:r>
            <w:r w:rsidR="00066F96" w:rsidRPr="003E1F27">
              <w:rPr>
                <w:rFonts w:ascii="Times New Roman" w:hAnsi="Times New Roman" w:cs="Times New Roman"/>
                <w:sz w:val="20"/>
                <w:szCs w:val="20"/>
              </w:rPr>
              <w:t xml:space="preserve"> zlew laboratoryjn</w:t>
            </w:r>
            <w:r>
              <w:rPr>
                <w:rFonts w:ascii="Times New Roman" w:hAnsi="Times New Roman" w:cs="Times New Roman"/>
                <w:sz w:val="20"/>
                <w:szCs w:val="20"/>
              </w:rPr>
              <w:t>y</w:t>
            </w:r>
            <w:r w:rsidR="00066F96" w:rsidRPr="003E1F27">
              <w:rPr>
                <w:rFonts w:ascii="Times New Roman" w:hAnsi="Times New Roman" w:cs="Times New Roman"/>
                <w:sz w:val="20"/>
                <w:szCs w:val="20"/>
              </w:rPr>
              <w:t xml:space="preserve"> ze stali nierdzewnej (gatunek stali 1.4462). Bateri</w:t>
            </w:r>
            <w:r>
              <w:rPr>
                <w:rFonts w:ascii="Times New Roman" w:hAnsi="Times New Roman" w:cs="Times New Roman"/>
                <w:sz w:val="20"/>
                <w:szCs w:val="20"/>
              </w:rPr>
              <w:t>a</w:t>
            </w:r>
            <w:r w:rsidR="00066F96" w:rsidRPr="003E1F27">
              <w:rPr>
                <w:rFonts w:ascii="Times New Roman" w:hAnsi="Times New Roman" w:cs="Times New Roman"/>
                <w:sz w:val="20"/>
                <w:szCs w:val="20"/>
              </w:rPr>
              <w:t xml:space="preserve"> zlew</w:t>
            </w:r>
            <w:r>
              <w:rPr>
                <w:rFonts w:ascii="Times New Roman" w:hAnsi="Times New Roman" w:cs="Times New Roman"/>
                <w:sz w:val="20"/>
                <w:szCs w:val="20"/>
              </w:rPr>
              <w:t>u</w:t>
            </w:r>
            <w:r w:rsidR="00066F96" w:rsidRPr="003E1F27">
              <w:rPr>
                <w:rFonts w:ascii="Times New Roman" w:hAnsi="Times New Roman" w:cs="Times New Roman"/>
                <w:sz w:val="20"/>
                <w:szCs w:val="20"/>
              </w:rPr>
              <w:t xml:space="preserve"> wyposażon</w:t>
            </w:r>
            <w:r>
              <w:rPr>
                <w:rFonts w:ascii="Times New Roman" w:hAnsi="Times New Roman" w:cs="Times New Roman"/>
                <w:sz w:val="20"/>
                <w:szCs w:val="20"/>
              </w:rPr>
              <w:t>a</w:t>
            </w:r>
            <w:r w:rsidR="00066F96" w:rsidRPr="003E1F27">
              <w:rPr>
                <w:rFonts w:ascii="Times New Roman" w:hAnsi="Times New Roman" w:cs="Times New Roman"/>
                <w:sz w:val="20"/>
                <w:szCs w:val="20"/>
              </w:rPr>
              <w:t xml:space="preserve"> w mieszacz oraz wylewk</w:t>
            </w:r>
            <w:r>
              <w:rPr>
                <w:rFonts w:ascii="Times New Roman" w:hAnsi="Times New Roman" w:cs="Times New Roman"/>
                <w:sz w:val="20"/>
                <w:szCs w:val="20"/>
              </w:rPr>
              <w:t>ą</w:t>
            </w:r>
            <w:r w:rsidR="00066F96" w:rsidRPr="003E1F27">
              <w:rPr>
                <w:rFonts w:ascii="Times New Roman" w:hAnsi="Times New Roman" w:cs="Times New Roman"/>
                <w:sz w:val="20"/>
                <w:szCs w:val="20"/>
              </w:rPr>
              <w:t xml:space="preserve"> zakończon</w:t>
            </w:r>
            <w:r>
              <w:rPr>
                <w:rFonts w:ascii="Times New Roman" w:hAnsi="Times New Roman" w:cs="Times New Roman"/>
                <w:sz w:val="20"/>
                <w:szCs w:val="20"/>
              </w:rPr>
              <w:t>ą</w:t>
            </w:r>
            <w:r w:rsidR="00066F96" w:rsidRPr="003E1F27">
              <w:rPr>
                <w:rFonts w:ascii="Times New Roman" w:hAnsi="Times New Roman" w:cs="Times New Roman"/>
                <w:sz w:val="20"/>
                <w:szCs w:val="20"/>
              </w:rPr>
              <w:t xml:space="preserve"> giętkim przewodem z </w:t>
            </w:r>
            <w:proofErr w:type="spellStart"/>
            <w:r w:rsidR="00066F96" w:rsidRPr="003E1F27">
              <w:rPr>
                <w:rFonts w:ascii="Times New Roman" w:hAnsi="Times New Roman" w:cs="Times New Roman"/>
                <w:sz w:val="20"/>
                <w:szCs w:val="20"/>
              </w:rPr>
              <w:t>perlatorem</w:t>
            </w:r>
            <w:proofErr w:type="spellEnd"/>
            <w:r w:rsidR="00066F96" w:rsidRPr="003E1F27">
              <w:rPr>
                <w:rFonts w:ascii="Times New Roman" w:hAnsi="Times New Roman" w:cs="Times New Roman"/>
                <w:sz w:val="20"/>
                <w:szCs w:val="20"/>
              </w:rPr>
              <w:t>.</w:t>
            </w:r>
            <w:r w:rsidRPr="003E1F27">
              <w:rPr>
                <w:rFonts w:ascii="Times New Roman" w:hAnsi="Times New Roman" w:cs="Times New Roman"/>
                <w:sz w:val="20"/>
                <w:szCs w:val="20"/>
              </w:rPr>
              <w:t xml:space="preserve">  </w:t>
            </w:r>
            <w:r w:rsidRPr="003E1F27">
              <w:rPr>
                <w:rFonts w:ascii="Times New Roman" w:eastAsia="Times New Roman" w:hAnsi="Times New Roman" w:cs="Times New Roman"/>
                <w:sz w:val="20"/>
                <w:szCs w:val="20"/>
                <w:lang w:eastAsia="pl-PL"/>
              </w:rPr>
              <w:t xml:space="preserve">Odpływ ze zlewu wykonany ze stali 1.4462, w sposób umożliwiający bezpieczne gromadzenie ścieku w zbiornikach zamykanych, </w:t>
            </w:r>
            <w:proofErr w:type="spellStart"/>
            <w:r w:rsidRPr="003E1F27">
              <w:rPr>
                <w:rFonts w:ascii="Times New Roman" w:eastAsia="Times New Roman" w:hAnsi="Times New Roman" w:cs="Times New Roman"/>
                <w:sz w:val="20"/>
                <w:szCs w:val="20"/>
                <w:lang w:eastAsia="pl-PL"/>
              </w:rPr>
              <w:t>wyjmowalnych</w:t>
            </w:r>
            <w:proofErr w:type="spellEnd"/>
            <w:r>
              <w:rPr>
                <w:rFonts w:ascii="Times New Roman" w:eastAsia="Times New Roman" w:hAnsi="Times New Roman" w:cs="Times New Roman"/>
                <w:sz w:val="20"/>
                <w:szCs w:val="20"/>
                <w:lang w:eastAsia="pl-PL"/>
              </w:rPr>
              <w:t xml:space="preserve"> lub zbiorniku zainstalowanym na stałe z odpływem.</w:t>
            </w:r>
            <w:r w:rsidRPr="003E1F27">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W przypadku zbiorników </w:t>
            </w:r>
            <w:proofErr w:type="spellStart"/>
            <w:r>
              <w:rPr>
                <w:rFonts w:ascii="Times New Roman" w:eastAsia="Times New Roman" w:hAnsi="Times New Roman" w:cs="Times New Roman"/>
                <w:sz w:val="20"/>
                <w:szCs w:val="20"/>
                <w:lang w:eastAsia="pl-PL"/>
              </w:rPr>
              <w:t>wyjnowanych</w:t>
            </w:r>
            <w:proofErr w:type="spellEnd"/>
            <w:r w:rsidR="00AF5AD2">
              <w:rPr>
                <w:rFonts w:ascii="Times New Roman" w:eastAsia="Times New Roman" w:hAnsi="Times New Roman" w:cs="Times New Roman"/>
                <w:sz w:val="20"/>
                <w:szCs w:val="20"/>
                <w:lang w:eastAsia="pl-PL"/>
              </w:rPr>
              <w:t xml:space="preserve"> system oparty na dwóch </w:t>
            </w:r>
            <w:r w:rsidRPr="003E1F27">
              <w:rPr>
                <w:rFonts w:ascii="Times New Roman" w:eastAsia="Times New Roman" w:hAnsi="Times New Roman" w:cs="Times New Roman"/>
                <w:sz w:val="20"/>
                <w:szCs w:val="20"/>
                <w:lang w:eastAsia="pl-PL"/>
              </w:rPr>
              <w:t>zbiornik</w:t>
            </w:r>
            <w:r w:rsidR="00AF5AD2">
              <w:rPr>
                <w:rFonts w:ascii="Times New Roman" w:eastAsia="Times New Roman" w:hAnsi="Times New Roman" w:cs="Times New Roman"/>
                <w:sz w:val="20"/>
                <w:szCs w:val="20"/>
                <w:lang w:eastAsia="pl-PL"/>
              </w:rPr>
              <w:t>ach</w:t>
            </w:r>
            <w:r w:rsidRPr="003E1F27">
              <w:rPr>
                <w:rFonts w:ascii="Times New Roman" w:eastAsia="Times New Roman" w:hAnsi="Times New Roman" w:cs="Times New Roman"/>
                <w:sz w:val="20"/>
                <w:szCs w:val="20"/>
                <w:lang w:eastAsia="pl-PL"/>
              </w:rPr>
              <w:t xml:space="preserve"> w postaci kanistrów o pojemności 20 dm3 (+/- 5 dm3) wykonane (gatunek stali 1.4462), wyposażone w system połączeniowy z odpływem oraz system pozwalający na szczelne zamknięcie zawartości. System powinien przewidywać podłączenie zbiorników w postaci kanistrów wykonanych z polietylenu lub polipropylenu o pojemności kanistrów stalowych ww. Połączenie między odpływem a kanistrami wykonany z przewodu elastycznego, wykonanego z polipropylenu. System połączenia musi zapewniać bezpieczną wymianę kanistrów</w:t>
            </w:r>
            <w:r w:rsidR="00AF5AD2">
              <w:rPr>
                <w:rFonts w:ascii="Times New Roman" w:eastAsia="Times New Roman" w:hAnsi="Times New Roman" w:cs="Times New Roman"/>
                <w:sz w:val="20"/>
                <w:szCs w:val="20"/>
                <w:lang w:eastAsia="pl-PL"/>
              </w:rPr>
              <w:t>.</w:t>
            </w:r>
          </w:p>
          <w:p w14:paraId="186AD8A3" w14:textId="77777777" w:rsidR="00066F96" w:rsidRDefault="00066F96" w:rsidP="003E1F27">
            <w:pPr>
              <w:pStyle w:val="Normalny1"/>
              <w:numPr>
                <w:ilvl w:val="1"/>
                <w:numId w:val="75"/>
              </w:numPr>
            </w:pPr>
            <w:r w:rsidRPr="00AF4553">
              <w:t>Dwa dozowniki łokciowe na środki dezynfekujące w butelkach. Dozowniki umieszczone w miejscach uzgodnionych z Zamawiającym. Do dozowników należy dołączyć po 2 butelki z płynem dezynfekującym (min. 500ml).</w:t>
            </w:r>
          </w:p>
          <w:p w14:paraId="56059EFC" w14:textId="77777777" w:rsidR="00066F96" w:rsidRDefault="00066F96" w:rsidP="003E1F27">
            <w:pPr>
              <w:pStyle w:val="Normalny1"/>
              <w:numPr>
                <w:ilvl w:val="1"/>
                <w:numId w:val="75"/>
              </w:numPr>
            </w:pPr>
            <w:r w:rsidRPr="00AF4553">
              <w:t>Butla na wodę destylowaną wykonana z HDPE o poj. 10 l, z podziałką, kranem i uchwytem. Butla umieszczona w miejscu uzgodnionym z Zamawiającym.</w:t>
            </w:r>
          </w:p>
          <w:p w14:paraId="121DDBAA" w14:textId="562A26ED" w:rsidR="00066F96" w:rsidRDefault="00066F96" w:rsidP="003E1F27">
            <w:pPr>
              <w:pStyle w:val="Normalny1"/>
              <w:numPr>
                <w:ilvl w:val="1"/>
                <w:numId w:val="75"/>
              </w:numPr>
            </w:pPr>
            <w:r w:rsidRPr="00AF4553">
              <w:t>Dwa krzesła laboratoryjne obrotowe, wyposażone w regulowane oparcie oraz regulację wysokości. Wysokość krzeseł dostosowana do wysokości blatów. Krzesła  powinny mieć możliwość zamocowania do konstrukcji przedziału, w celu zapobiegania przemieszczania się podczas jazdy. Miejsca mocowania krzeseł uzgodnione Zamawiającym.</w:t>
            </w:r>
          </w:p>
          <w:p w14:paraId="1E80D018" w14:textId="77777777" w:rsidR="00066F96" w:rsidRDefault="00066F96" w:rsidP="003E1F27">
            <w:pPr>
              <w:pStyle w:val="Normalny1"/>
              <w:numPr>
                <w:ilvl w:val="1"/>
                <w:numId w:val="75"/>
              </w:numPr>
            </w:pPr>
            <w:r w:rsidRPr="00AF4553">
              <w:t xml:space="preserve">Specjalny roztwór do przemywania oczu lub skóry w przypadku kontaktu z kwasem fluorowodorowym. Zestaw powinien zawierać min. 2 wlewki do oczu 500 ml, oraz żelu zawierający 2,5 % </w:t>
            </w:r>
            <w:proofErr w:type="spellStart"/>
            <w:r w:rsidRPr="00AF4553">
              <w:t>glukonianu</w:t>
            </w:r>
            <w:proofErr w:type="spellEnd"/>
            <w:r w:rsidRPr="00AF4553">
              <w:t xml:space="preserve"> wapnia. Urządzenie montowane na ścianie w miejscu uzgodnionym z Zamawiającym.</w:t>
            </w:r>
          </w:p>
          <w:p w14:paraId="4EBBD932" w14:textId="77777777" w:rsidR="00066F96" w:rsidRDefault="00066F96" w:rsidP="003E1F27">
            <w:pPr>
              <w:pStyle w:val="Normalny1"/>
              <w:numPr>
                <w:ilvl w:val="1"/>
                <w:numId w:val="75"/>
              </w:numPr>
            </w:pPr>
            <w:r w:rsidRPr="00AF4553">
              <w:t>Zestaw odczynników chemicznych umieszczony w ww. szafach chemicznych:</w:t>
            </w:r>
          </w:p>
          <w:p w14:paraId="17884103" w14:textId="77777777" w:rsidR="00066F96" w:rsidRDefault="00066F96" w:rsidP="003E1F27">
            <w:pPr>
              <w:pStyle w:val="Normalny1"/>
              <w:numPr>
                <w:ilvl w:val="2"/>
                <w:numId w:val="75"/>
              </w:numPr>
            </w:pPr>
            <w:r w:rsidRPr="00AF4553">
              <w:t xml:space="preserve">aceton </w:t>
            </w:r>
            <w:proofErr w:type="spellStart"/>
            <w:r w:rsidRPr="00AF4553">
              <w:t>cz.d.a</w:t>
            </w:r>
            <w:proofErr w:type="spellEnd"/>
            <w:r w:rsidRPr="00AF4553">
              <w:t xml:space="preserve"> - 1 dm3</w:t>
            </w:r>
          </w:p>
          <w:p w14:paraId="6132CE81" w14:textId="77777777" w:rsidR="00066F96" w:rsidRDefault="00066F96" w:rsidP="003E1F27">
            <w:pPr>
              <w:pStyle w:val="Normalny1"/>
              <w:numPr>
                <w:ilvl w:val="2"/>
                <w:numId w:val="75"/>
              </w:numPr>
            </w:pPr>
            <w:r w:rsidRPr="00AF4553">
              <w:t xml:space="preserve">heksan </w:t>
            </w:r>
            <w:proofErr w:type="spellStart"/>
            <w:r w:rsidRPr="00AF4553">
              <w:t>cz.d.a</w:t>
            </w:r>
            <w:proofErr w:type="spellEnd"/>
            <w:r w:rsidRPr="00AF4553">
              <w:t xml:space="preserve"> - 1 dm3</w:t>
            </w:r>
          </w:p>
          <w:p w14:paraId="75291077" w14:textId="77777777" w:rsidR="00066F96" w:rsidRDefault="00066F96" w:rsidP="003E1F27">
            <w:pPr>
              <w:pStyle w:val="Normalny1"/>
              <w:numPr>
                <w:ilvl w:val="2"/>
                <w:numId w:val="75"/>
              </w:numPr>
            </w:pPr>
            <w:r w:rsidRPr="00AF4553">
              <w:t xml:space="preserve">metanol </w:t>
            </w:r>
            <w:proofErr w:type="spellStart"/>
            <w:r w:rsidRPr="00AF4553">
              <w:t>cz.d.a</w:t>
            </w:r>
            <w:proofErr w:type="spellEnd"/>
            <w:r w:rsidRPr="00AF4553">
              <w:t xml:space="preserve"> - 1 dm3</w:t>
            </w:r>
          </w:p>
          <w:p w14:paraId="43698AC2" w14:textId="77777777" w:rsidR="00066F96" w:rsidRDefault="00066F96" w:rsidP="003E1F27">
            <w:pPr>
              <w:pStyle w:val="Normalny1"/>
              <w:numPr>
                <w:ilvl w:val="2"/>
                <w:numId w:val="75"/>
              </w:numPr>
            </w:pPr>
            <w:proofErr w:type="spellStart"/>
            <w:r w:rsidRPr="00AF4553">
              <w:t>izopropanolcz.d.a</w:t>
            </w:r>
            <w:proofErr w:type="spellEnd"/>
            <w:r w:rsidRPr="00AF4553">
              <w:t xml:space="preserve"> - 5 dm3</w:t>
            </w:r>
          </w:p>
          <w:p w14:paraId="42FD131C" w14:textId="77777777" w:rsidR="00066F96" w:rsidRDefault="00066F96" w:rsidP="003E1F27">
            <w:pPr>
              <w:pStyle w:val="Normalny1"/>
              <w:numPr>
                <w:ilvl w:val="2"/>
                <w:numId w:val="75"/>
              </w:numPr>
            </w:pPr>
            <w:r w:rsidRPr="00AF4553">
              <w:t xml:space="preserve">dichlorometan </w:t>
            </w:r>
            <w:proofErr w:type="spellStart"/>
            <w:r w:rsidRPr="00AF4553">
              <w:t>cz.d.a</w:t>
            </w:r>
            <w:proofErr w:type="spellEnd"/>
            <w:r w:rsidRPr="00AF4553">
              <w:t xml:space="preserve"> - 1 dm3</w:t>
            </w:r>
          </w:p>
          <w:p w14:paraId="01D302D3" w14:textId="77777777" w:rsidR="00066F96" w:rsidRDefault="00066F96" w:rsidP="003E1F27">
            <w:pPr>
              <w:pStyle w:val="Normalny1"/>
              <w:numPr>
                <w:ilvl w:val="2"/>
                <w:numId w:val="75"/>
              </w:numPr>
            </w:pPr>
            <w:proofErr w:type="spellStart"/>
            <w:r w:rsidRPr="00AF4553">
              <w:t>tetrachloroetylencz.d.a</w:t>
            </w:r>
            <w:proofErr w:type="spellEnd"/>
            <w:r w:rsidRPr="00AF4553">
              <w:t xml:space="preserve"> - 1 dm3</w:t>
            </w:r>
          </w:p>
          <w:p w14:paraId="1720107A" w14:textId="77777777" w:rsidR="00066F96" w:rsidRDefault="00066F96" w:rsidP="003E1F27">
            <w:pPr>
              <w:pStyle w:val="Normalny1"/>
              <w:numPr>
                <w:ilvl w:val="2"/>
                <w:numId w:val="75"/>
              </w:numPr>
            </w:pPr>
            <w:proofErr w:type="spellStart"/>
            <w:r w:rsidRPr="00AF4553">
              <w:t>tetrachlorometancz.d.a</w:t>
            </w:r>
            <w:proofErr w:type="spellEnd"/>
            <w:r w:rsidRPr="00AF4553">
              <w:t xml:space="preserve"> - 1 dm3</w:t>
            </w:r>
          </w:p>
          <w:p w14:paraId="4424D829" w14:textId="77777777" w:rsidR="00066F96" w:rsidRDefault="00066F96" w:rsidP="003E1F27">
            <w:pPr>
              <w:pStyle w:val="Normalny1"/>
              <w:numPr>
                <w:ilvl w:val="2"/>
                <w:numId w:val="75"/>
              </w:numPr>
            </w:pPr>
            <w:r w:rsidRPr="00AF4553">
              <w:t xml:space="preserve">kwas fluorowodorowy 50% </w:t>
            </w:r>
            <w:proofErr w:type="spellStart"/>
            <w:r w:rsidRPr="00AF4553">
              <w:t>cz.d.a</w:t>
            </w:r>
            <w:proofErr w:type="spellEnd"/>
            <w:r w:rsidRPr="00AF4553">
              <w:t xml:space="preserve"> - 0,5 dm3</w:t>
            </w:r>
          </w:p>
          <w:p w14:paraId="54858472" w14:textId="77777777" w:rsidR="00066F96" w:rsidRDefault="00066F96" w:rsidP="003E1F27">
            <w:pPr>
              <w:pStyle w:val="Normalny1"/>
              <w:numPr>
                <w:ilvl w:val="2"/>
                <w:numId w:val="75"/>
              </w:numPr>
            </w:pPr>
            <w:r w:rsidRPr="00AF4553">
              <w:t xml:space="preserve">kwas chlorowodorowy 36% </w:t>
            </w:r>
            <w:proofErr w:type="spellStart"/>
            <w:r w:rsidRPr="00AF4553">
              <w:t>cz.d.a</w:t>
            </w:r>
            <w:proofErr w:type="spellEnd"/>
            <w:r w:rsidRPr="00AF4553">
              <w:t xml:space="preserve"> - 1 dm3</w:t>
            </w:r>
          </w:p>
          <w:p w14:paraId="2136E44E" w14:textId="77777777" w:rsidR="00066F96" w:rsidRDefault="00066F96" w:rsidP="003E1F27">
            <w:pPr>
              <w:pStyle w:val="Normalny1"/>
              <w:numPr>
                <w:ilvl w:val="2"/>
                <w:numId w:val="75"/>
              </w:numPr>
            </w:pPr>
            <w:r w:rsidRPr="00AF4553">
              <w:t xml:space="preserve">kwas siarkowy (VI) 98% </w:t>
            </w:r>
            <w:proofErr w:type="spellStart"/>
            <w:r w:rsidRPr="00AF4553">
              <w:t>cz.d.a</w:t>
            </w:r>
            <w:proofErr w:type="spellEnd"/>
            <w:r w:rsidRPr="00AF4553">
              <w:t xml:space="preserve"> - 1 dm3</w:t>
            </w:r>
          </w:p>
          <w:p w14:paraId="51E14479" w14:textId="77777777" w:rsidR="00066F96" w:rsidRDefault="00066F96" w:rsidP="003E1F27">
            <w:pPr>
              <w:pStyle w:val="Normalny1"/>
              <w:numPr>
                <w:ilvl w:val="2"/>
                <w:numId w:val="75"/>
              </w:numPr>
            </w:pPr>
            <w:r w:rsidRPr="00AF4553">
              <w:t xml:space="preserve">kwas azotowy (V) 68% </w:t>
            </w:r>
            <w:proofErr w:type="spellStart"/>
            <w:r w:rsidRPr="00AF4553">
              <w:t>cz.d.a</w:t>
            </w:r>
            <w:proofErr w:type="spellEnd"/>
            <w:r w:rsidRPr="00AF4553">
              <w:t xml:space="preserve"> - 1 dm3</w:t>
            </w:r>
          </w:p>
          <w:p w14:paraId="4A0CC261" w14:textId="77777777" w:rsidR="00066F96" w:rsidRDefault="00066F96" w:rsidP="003E1F27">
            <w:pPr>
              <w:pStyle w:val="Normalny1"/>
              <w:numPr>
                <w:ilvl w:val="2"/>
                <w:numId w:val="75"/>
              </w:numPr>
            </w:pPr>
            <w:r w:rsidRPr="00AF4553">
              <w:t xml:space="preserve">nadtlenek wodoru 30% </w:t>
            </w:r>
            <w:proofErr w:type="spellStart"/>
            <w:r w:rsidRPr="00AF4553">
              <w:t>cz.d.a</w:t>
            </w:r>
            <w:proofErr w:type="spellEnd"/>
            <w:r w:rsidRPr="00AF4553">
              <w:t xml:space="preserve"> - 1 dm3</w:t>
            </w:r>
          </w:p>
          <w:p w14:paraId="6689D6B5" w14:textId="02984C8B" w:rsidR="00066F96" w:rsidRDefault="00066F96" w:rsidP="003E1F27">
            <w:pPr>
              <w:pStyle w:val="Normalny1"/>
              <w:numPr>
                <w:ilvl w:val="1"/>
                <w:numId w:val="75"/>
              </w:numPr>
            </w:pPr>
            <w:r>
              <w:t>U</w:t>
            </w:r>
            <w:r w:rsidRPr="00AF4553">
              <w:t>rządzeni</w:t>
            </w:r>
            <w:r w:rsidR="00DA62AB">
              <w:t>e</w:t>
            </w:r>
            <w:r w:rsidRPr="00AF4553">
              <w:t xml:space="preserve"> gaśnicze GSE-2x.Gaśnic</w:t>
            </w:r>
            <w:r w:rsidR="00DA62AB">
              <w:t>a</w:t>
            </w:r>
            <w:r w:rsidRPr="00AF4553">
              <w:t xml:space="preserve"> umieszczon</w:t>
            </w:r>
            <w:r w:rsidR="00DA62AB">
              <w:t>a</w:t>
            </w:r>
            <w:r w:rsidRPr="00AF4553">
              <w:t xml:space="preserve"> w miejscach uzgodnionych z Zamawiającym.</w:t>
            </w:r>
          </w:p>
          <w:p w14:paraId="50FEC4EE" w14:textId="77777777" w:rsidR="00066F96" w:rsidRDefault="00066F96" w:rsidP="003E1F27">
            <w:pPr>
              <w:pStyle w:val="Normalny1"/>
              <w:widowControl w:val="0"/>
              <w:numPr>
                <w:ilvl w:val="1"/>
                <w:numId w:val="75"/>
              </w:numPr>
              <w:tabs>
                <w:tab w:val="left" w:pos="1418"/>
              </w:tabs>
            </w:pPr>
            <w:r w:rsidRPr="00AF4553">
              <w:t xml:space="preserve">Dwa gniazda z wyjściem USB ładowania telefonów komórkowych oraz kable 2 x USB C, 2 x mini USB, 2 x </w:t>
            </w:r>
            <w:proofErr w:type="spellStart"/>
            <w:r w:rsidRPr="00AF4553">
              <w:t>iphone</w:t>
            </w:r>
            <w:proofErr w:type="spellEnd"/>
            <w:r w:rsidRPr="00AF4553">
              <w:t>.</w:t>
            </w:r>
          </w:p>
          <w:p w14:paraId="58D5BCDF" w14:textId="77777777" w:rsidR="00066F96" w:rsidRDefault="00066F96" w:rsidP="00066F96">
            <w:pPr>
              <w:pStyle w:val="Normalny1"/>
              <w:widowControl w:val="0"/>
              <w:tabs>
                <w:tab w:val="left" w:pos="1418"/>
              </w:tabs>
              <w:ind w:left="1440"/>
            </w:pPr>
          </w:p>
        </w:tc>
      </w:tr>
      <w:tr w:rsidR="00066F96" w:rsidRPr="00AF4553" w14:paraId="4958A338" w14:textId="77777777" w:rsidTr="00914259">
        <w:tc>
          <w:tcPr>
            <w:tcW w:w="851" w:type="dxa"/>
            <w:tcBorders>
              <w:top w:val="single" w:sz="4" w:space="0" w:color="000000"/>
              <w:left w:val="single" w:sz="4" w:space="0" w:color="000000"/>
              <w:bottom w:val="single" w:sz="4" w:space="0" w:color="000000"/>
            </w:tcBorders>
          </w:tcPr>
          <w:p w14:paraId="27ED55AA"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6FC1979" w14:textId="77777777" w:rsidR="00066F96" w:rsidRDefault="00066F96" w:rsidP="00066F96">
            <w:pPr>
              <w:pStyle w:val="Normalny1"/>
            </w:pPr>
            <w:r w:rsidRPr="00AF4553">
              <w:t>Wyposażenie w instalacje przedziału C:</w:t>
            </w:r>
          </w:p>
          <w:p w14:paraId="206A1212" w14:textId="77777777" w:rsidR="00066F96" w:rsidRDefault="00066F96" w:rsidP="003E1F27">
            <w:pPr>
              <w:pStyle w:val="Normalny1"/>
              <w:numPr>
                <w:ilvl w:val="0"/>
                <w:numId w:val="65"/>
              </w:numPr>
            </w:pPr>
            <w:r w:rsidRPr="00AF4553">
              <w:t>Zawory instalacji technicznych powinny być oznaczone zgodnie z normą PN-EN 13972:2003</w:t>
            </w:r>
          </w:p>
          <w:p w14:paraId="20441196" w14:textId="77777777" w:rsidR="00066F96" w:rsidRDefault="00066F96" w:rsidP="003E1F27">
            <w:pPr>
              <w:pStyle w:val="Normalny1"/>
              <w:numPr>
                <w:ilvl w:val="0"/>
                <w:numId w:val="65"/>
              </w:numPr>
            </w:pPr>
            <w:r w:rsidRPr="00AF4553">
              <w:t>Do zlewów na blatach oraz pod wyciągami należy doprowadzić instalację bieżącej wody ciepłej i zimnej z mieszaczem z układu wodnego samochodu</w:t>
            </w:r>
          </w:p>
          <w:p w14:paraId="6E63612F" w14:textId="77777777" w:rsidR="00066F96" w:rsidRDefault="00066F96" w:rsidP="003E1F27">
            <w:pPr>
              <w:pStyle w:val="Normalny1"/>
              <w:numPr>
                <w:ilvl w:val="0"/>
                <w:numId w:val="65"/>
              </w:numPr>
            </w:pPr>
            <w:r w:rsidRPr="00AF4553">
              <w:lastRenderedPageBreak/>
              <w:t>Do urządzeń pomiarowych należy zapewnić doprowadzenie gazów technicznych, potrzebnych do ich pracy</w:t>
            </w:r>
          </w:p>
          <w:p w14:paraId="75944307" w14:textId="77777777" w:rsidR="00066F96" w:rsidRDefault="00066F96" w:rsidP="003E1F27">
            <w:pPr>
              <w:pStyle w:val="Normalny1"/>
              <w:numPr>
                <w:ilvl w:val="0"/>
                <w:numId w:val="65"/>
              </w:numPr>
            </w:pPr>
            <w:r w:rsidRPr="00AF4553">
              <w:t>Ze wszystkich urządzeń wytwarzających ciepło należy zapewnić jego odprowadzenie do układu wentylacji bezpośrednio z otworów wylotowych urządzenia. W przypadku detektorów emitujących pary i gazy należy przewidzieć możliwość bezpośredniego ich odprowadzenia do układu wentylacji</w:t>
            </w:r>
          </w:p>
          <w:p w14:paraId="53DC6697" w14:textId="77777777" w:rsidR="00066F96" w:rsidRDefault="00066F96" w:rsidP="00066F96">
            <w:pPr>
              <w:pStyle w:val="Normalny1"/>
              <w:ind w:left="720"/>
            </w:pPr>
          </w:p>
        </w:tc>
      </w:tr>
      <w:tr w:rsidR="00066F96" w:rsidRPr="00AF4553" w14:paraId="53B4CF4F" w14:textId="77777777" w:rsidTr="00914259">
        <w:tc>
          <w:tcPr>
            <w:tcW w:w="851" w:type="dxa"/>
            <w:tcBorders>
              <w:top w:val="single" w:sz="4" w:space="0" w:color="000000"/>
              <w:left w:val="single" w:sz="4" w:space="0" w:color="000000"/>
              <w:bottom w:val="single" w:sz="4" w:space="0" w:color="000000"/>
            </w:tcBorders>
          </w:tcPr>
          <w:p w14:paraId="687A788D"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D6FB7ED" w14:textId="430E9FFA" w:rsidR="00066F96" w:rsidRDefault="00066F96" w:rsidP="003E1F27">
            <w:pPr>
              <w:pStyle w:val="Normalny1"/>
              <w:numPr>
                <w:ilvl w:val="0"/>
                <w:numId w:val="26"/>
              </w:numPr>
              <w:pBdr>
                <w:top w:val="nil"/>
                <w:left w:val="nil"/>
                <w:bottom w:val="nil"/>
                <w:right w:val="nil"/>
                <w:between w:val="nil"/>
              </w:pBdr>
            </w:pPr>
            <w:r w:rsidRPr="00AF4553">
              <w:t xml:space="preserve">Konstrukcja ścian, podłogi i sufitu analogiczna do przedziału B (BIOLOGICZNEGO). </w:t>
            </w:r>
          </w:p>
          <w:p w14:paraId="01EFDEDC" w14:textId="77777777" w:rsidR="00066F96" w:rsidRDefault="00066F96" w:rsidP="003E1F27">
            <w:pPr>
              <w:pStyle w:val="Normalny1"/>
              <w:numPr>
                <w:ilvl w:val="0"/>
                <w:numId w:val="26"/>
              </w:numPr>
              <w:pBdr>
                <w:top w:val="nil"/>
                <w:left w:val="nil"/>
                <w:bottom w:val="nil"/>
                <w:right w:val="nil"/>
                <w:between w:val="nil"/>
              </w:pBdr>
            </w:pPr>
            <w:r w:rsidRPr="00AF4553">
              <w:t xml:space="preserve">Wykonana ze stali nierdzewnej (gatunek stali 1.4404). </w:t>
            </w:r>
          </w:p>
          <w:p w14:paraId="6A4556A4" w14:textId="77777777" w:rsidR="00066F96" w:rsidRDefault="00066F96" w:rsidP="003E1F27">
            <w:pPr>
              <w:pStyle w:val="Normalny1"/>
              <w:numPr>
                <w:ilvl w:val="0"/>
                <w:numId w:val="26"/>
              </w:numPr>
            </w:pPr>
            <w:r w:rsidRPr="00AF4553">
              <w:t>Materiał, z którego będzie wykonana powierzchnia podłogi, nachodzący na ściany do wysokości nie mniej niż 10 cm</w:t>
            </w:r>
          </w:p>
          <w:p w14:paraId="0119BEAE" w14:textId="77777777" w:rsidR="00066F96" w:rsidRDefault="00066F96" w:rsidP="00066F96">
            <w:pPr>
              <w:pStyle w:val="Normalny1"/>
              <w:ind w:left="720"/>
            </w:pPr>
          </w:p>
        </w:tc>
      </w:tr>
      <w:tr w:rsidR="00066F96" w:rsidRPr="00AF4553" w14:paraId="562FFA1F" w14:textId="77777777" w:rsidTr="00914259">
        <w:tc>
          <w:tcPr>
            <w:tcW w:w="851" w:type="dxa"/>
            <w:tcBorders>
              <w:top w:val="single" w:sz="4" w:space="0" w:color="000000"/>
              <w:left w:val="single" w:sz="4" w:space="0" w:color="000000"/>
              <w:bottom w:val="single" w:sz="4" w:space="0" w:color="000000"/>
            </w:tcBorders>
          </w:tcPr>
          <w:p w14:paraId="5A81E915"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4D7B8B3" w14:textId="231C0CFE" w:rsidR="00066F96" w:rsidRDefault="00066F96" w:rsidP="00066F96">
            <w:pPr>
              <w:pStyle w:val="Normalny1"/>
              <w:pBdr>
                <w:top w:val="nil"/>
                <w:left w:val="nil"/>
                <w:bottom w:val="nil"/>
                <w:right w:val="nil"/>
                <w:between w:val="nil"/>
              </w:pBdr>
            </w:pPr>
            <w:r w:rsidRPr="00AF4553">
              <w:t>W przedziale C (</w:t>
            </w:r>
            <w:r w:rsidR="00846853" w:rsidRPr="00AF4553">
              <w:t>C</w:t>
            </w:r>
            <w:r w:rsidR="00846853">
              <w:t>HEMICZNYM</w:t>
            </w:r>
            <w:r w:rsidRPr="00AF4553">
              <w:t>) na stołach przygotowane stanowiska pracy wyposażone w sieć 230V, LAN, USB oraz niezbędne instalacje techniczne dla:</w:t>
            </w:r>
          </w:p>
          <w:p w14:paraId="22D57E5A" w14:textId="7761A3EF" w:rsidR="00066F96" w:rsidRDefault="00066F96" w:rsidP="003E1F27">
            <w:pPr>
              <w:pStyle w:val="Normalny1"/>
              <w:numPr>
                <w:ilvl w:val="0"/>
                <w:numId w:val="91"/>
              </w:numPr>
              <w:pBdr>
                <w:top w:val="nil"/>
                <w:left w:val="nil"/>
                <w:bottom w:val="nil"/>
                <w:right w:val="nil"/>
                <w:between w:val="nil"/>
              </w:pBdr>
            </w:pPr>
            <w:r w:rsidRPr="00AF4553">
              <w:t>chromatograf gazowy ze spektrometrem mas z potrójnym kwadrupolem [GC-MS]</w:t>
            </w:r>
          </w:p>
          <w:p w14:paraId="5045C8B1" w14:textId="77777777" w:rsidR="00066F96" w:rsidRDefault="00066F96" w:rsidP="003E1F27">
            <w:pPr>
              <w:pStyle w:val="Normalny1"/>
              <w:numPr>
                <w:ilvl w:val="0"/>
                <w:numId w:val="91"/>
              </w:numPr>
              <w:pBdr>
                <w:top w:val="nil"/>
                <w:left w:val="nil"/>
                <w:bottom w:val="nil"/>
                <w:right w:val="nil"/>
                <w:between w:val="nil"/>
              </w:pBdr>
            </w:pPr>
            <w:r w:rsidRPr="00AF4553">
              <w:t>chromatograf jonowy [IC]</w:t>
            </w:r>
          </w:p>
          <w:p w14:paraId="1337A895" w14:textId="1F1F6D5D" w:rsidR="00066F96" w:rsidRDefault="00066F96" w:rsidP="003E1F27">
            <w:pPr>
              <w:pStyle w:val="Normalny1"/>
              <w:numPr>
                <w:ilvl w:val="0"/>
                <w:numId w:val="91"/>
              </w:numPr>
              <w:pBdr>
                <w:top w:val="nil"/>
                <w:left w:val="nil"/>
                <w:bottom w:val="nil"/>
                <w:right w:val="nil"/>
                <w:between w:val="nil"/>
              </w:pBdr>
            </w:pPr>
            <w:r w:rsidRPr="00AF4553">
              <w:t xml:space="preserve">spektrometr podczerwieni z przystawką ATR i przystawką spektrometrii </w:t>
            </w:r>
            <w:proofErr w:type="spellStart"/>
            <w:r w:rsidRPr="00AF4553">
              <w:t>Ramana</w:t>
            </w:r>
            <w:proofErr w:type="spellEnd"/>
            <w:r w:rsidRPr="00AF4553">
              <w:t xml:space="preserve"> [FTIR/ATR/</w:t>
            </w:r>
            <w:proofErr w:type="spellStart"/>
            <w:r w:rsidRPr="00AF4553">
              <w:t>Raman</w:t>
            </w:r>
            <w:proofErr w:type="spellEnd"/>
            <w:r w:rsidRPr="00AF4553">
              <w:t>]</w:t>
            </w:r>
          </w:p>
          <w:p w14:paraId="594B1573" w14:textId="77777777" w:rsidR="00066F96" w:rsidRDefault="00066F96" w:rsidP="003E1F27">
            <w:pPr>
              <w:pStyle w:val="Normalny1"/>
              <w:numPr>
                <w:ilvl w:val="0"/>
                <w:numId w:val="91"/>
              </w:numPr>
              <w:pBdr>
                <w:top w:val="nil"/>
                <w:left w:val="nil"/>
                <w:bottom w:val="nil"/>
                <w:right w:val="nil"/>
                <w:between w:val="nil"/>
              </w:pBdr>
            </w:pPr>
            <w:r w:rsidRPr="00AF4553">
              <w:t>spektrometr fluorescencji rentgenowskiej z dyspersją energii EDXRF</w:t>
            </w:r>
          </w:p>
          <w:p w14:paraId="3082B4E5" w14:textId="77777777" w:rsidR="00066F96" w:rsidRDefault="00066F96" w:rsidP="003E1F27">
            <w:pPr>
              <w:pStyle w:val="Normalny1"/>
              <w:numPr>
                <w:ilvl w:val="0"/>
                <w:numId w:val="91"/>
              </w:numPr>
              <w:pBdr>
                <w:top w:val="nil"/>
                <w:left w:val="nil"/>
                <w:bottom w:val="nil"/>
                <w:right w:val="nil"/>
                <w:between w:val="nil"/>
              </w:pBdr>
            </w:pPr>
            <w:r w:rsidRPr="00AF4553">
              <w:t xml:space="preserve">kondycjoner rurek adsorpcyjnych </w:t>
            </w:r>
          </w:p>
          <w:p w14:paraId="2162800C" w14:textId="77777777" w:rsidR="00066F96" w:rsidRDefault="00066F96" w:rsidP="003E1F27">
            <w:pPr>
              <w:pStyle w:val="Normalny1"/>
              <w:numPr>
                <w:ilvl w:val="0"/>
                <w:numId w:val="91"/>
              </w:numPr>
            </w:pPr>
            <w:r w:rsidRPr="00AF4553">
              <w:t>ekstraktor do fazy stałej SPE</w:t>
            </w:r>
          </w:p>
          <w:p w14:paraId="5AD71171" w14:textId="77777777" w:rsidR="00066F96" w:rsidRDefault="00066F96" w:rsidP="003E1F27">
            <w:pPr>
              <w:pStyle w:val="Normalny1"/>
              <w:numPr>
                <w:ilvl w:val="0"/>
                <w:numId w:val="91"/>
              </w:numPr>
            </w:pPr>
            <w:r w:rsidRPr="00AF4553">
              <w:t>urządzenie do ekstrakcji z fazy stałej</w:t>
            </w:r>
          </w:p>
          <w:p w14:paraId="07C50807" w14:textId="77777777" w:rsidR="00066F96" w:rsidRDefault="00066F96" w:rsidP="003E1F27">
            <w:pPr>
              <w:pStyle w:val="Normalny1"/>
              <w:numPr>
                <w:ilvl w:val="0"/>
                <w:numId w:val="91"/>
              </w:numPr>
            </w:pPr>
            <w:r w:rsidRPr="00AF4553">
              <w:t>urządzenie do zatężania próbek</w:t>
            </w:r>
          </w:p>
          <w:p w14:paraId="2CD19E34" w14:textId="77777777" w:rsidR="00066F96" w:rsidRDefault="00066F96" w:rsidP="003E1F27">
            <w:pPr>
              <w:pStyle w:val="Normalny1"/>
              <w:numPr>
                <w:ilvl w:val="0"/>
                <w:numId w:val="91"/>
              </w:numPr>
            </w:pPr>
            <w:r w:rsidRPr="00AF4553">
              <w:t>mineralizator</w:t>
            </w:r>
          </w:p>
          <w:p w14:paraId="00AF0A6F" w14:textId="77777777" w:rsidR="00066F96" w:rsidRDefault="00066F96" w:rsidP="00066F96">
            <w:pPr>
              <w:pStyle w:val="Normalny1"/>
              <w:ind w:left="720"/>
            </w:pPr>
          </w:p>
        </w:tc>
      </w:tr>
      <w:tr w:rsidR="00066F96" w:rsidRPr="00AF4553" w14:paraId="3E0B5DE5" w14:textId="77777777" w:rsidTr="00914259">
        <w:tc>
          <w:tcPr>
            <w:tcW w:w="851" w:type="dxa"/>
            <w:tcBorders>
              <w:top w:val="single" w:sz="4" w:space="0" w:color="000000"/>
              <w:left w:val="single" w:sz="4" w:space="0" w:color="000000"/>
              <w:bottom w:val="single" w:sz="4" w:space="0" w:color="000000"/>
            </w:tcBorders>
          </w:tcPr>
          <w:p w14:paraId="099B6124"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C110BC3" w14:textId="77777777" w:rsidR="007B2997" w:rsidRDefault="007B2997" w:rsidP="007B2997">
            <w:pPr>
              <w:rPr>
                <w:b/>
              </w:rPr>
            </w:pPr>
            <w:r>
              <w:rPr>
                <w:b/>
              </w:rPr>
              <w:t>Chromatograf gazowy ze spektrometrem mas z pojedynczym kwadrupolem [GC-MS]</w:t>
            </w:r>
          </w:p>
          <w:p w14:paraId="54FCEDA3" w14:textId="77777777" w:rsidR="007B2997" w:rsidRDefault="007B2997" w:rsidP="003E1F27">
            <w:pPr>
              <w:numPr>
                <w:ilvl w:val="0"/>
                <w:numId w:val="131"/>
              </w:numPr>
            </w:pPr>
            <w:r>
              <w:t>Sprzęt musi być fabrycznie nowy, rok produkcji nie starszy niż 2020</w:t>
            </w:r>
          </w:p>
          <w:p w14:paraId="06357018" w14:textId="77777777" w:rsidR="007B2997" w:rsidRDefault="007B2997" w:rsidP="003E1F27">
            <w:pPr>
              <w:numPr>
                <w:ilvl w:val="0"/>
                <w:numId w:val="131"/>
              </w:numPr>
            </w:pPr>
            <w:r>
              <w:t>Sprzęt w dniu odbioru musi być zainstalowany, w pełni podłączony, uruchomiony i gotowy do pracy w pełnym wymaganym zakresie.</w:t>
            </w:r>
          </w:p>
          <w:p w14:paraId="4B19EF15" w14:textId="77777777" w:rsidR="007B2997" w:rsidRDefault="007B2997" w:rsidP="003E1F27">
            <w:pPr>
              <w:numPr>
                <w:ilvl w:val="0"/>
                <w:numId w:val="131"/>
              </w:numPr>
            </w:pPr>
            <w:r>
              <w:t xml:space="preserve">Pełne oraz najaktualniejsze biblioteki widm z bezpłatną aktualizacją w okresie gwarancji: </w:t>
            </w:r>
          </w:p>
          <w:p w14:paraId="3CF5D278" w14:textId="77777777" w:rsidR="007B2997" w:rsidRDefault="007B2997" w:rsidP="003E1F27">
            <w:pPr>
              <w:numPr>
                <w:ilvl w:val="0"/>
                <w:numId w:val="130"/>
              </w:numPr>
            </w:pPr>
            <w:r>
              <w:t xml:space="preserve">NIST MS, </w:t>
            </w:r>
          </w:p>
          <w:p w14:paraId="3D981744" w14:textId="77777777" w:rsidR="007B2997" w:rsidRPr="006E2D58" w:rsidRDefault="007B2997" w:rsidP="003E1F27">
            <w:pPr>
              <w:numPr>
                <w:ilvl w:val="0"/>
                <w:numId w:val="130"/>
              </w:numPr>
              <w:rPr>
                <w:lang w:val="en-US"/>
              </w:rPr>
            </w:pPr>
            <w:r w:rsidRPr="006E2D58">
              <w:rPr>
                <w:lang w:val="en-US"/>
              </w:rPr>
              <w:t>Wiley Drugs/Poisons/Pesticides/Pollutants &amp; Metabolites</w:t>
            </w:r>
          </w:p>
          <w:p w14:paraId="0EC16519" w14:textId="77777777" w:rsidR="007B2997" w:rsidRDefault="007B2997" w:rsidP="003E1F27">
            <w:pPr>
              <w:numPr>
                <w:ilvl w:val="0"/>
                <w:numId w:val="131"/>
              </w:numPr>
            </w:pPr>
            <w:r>
              <w:t>Oprogramowanie komputerowe do pełnej obsługi systemu GC-MS umożliwiające rejestrację oraz obróbkę danych wraz z możliwością tworzenia raportów z uzyskanych wyników - praca na maszynie wirtualnej,</w:t>
            </w:r>
          </w:p>
          <w:p w14:paraId="2C5017F2" w14:textId="77777777" w:rsidR="007B2997" w:rsidRDefault="007B2997" w:rsidP="003E1F27">
            <w:pPr>
              <w:numPr>
                <w:ilvl w:val="0"/>
                <w:numId w:val="131"/>
              </w:numPr>
            </w:pPr>
            <w:r>
              <w:t xml:space="preserve">Zestaw zapasowych części eksploatacyjnych: </w:t>
            </w:r>
          </w:p>
          <w:p w14:paraId="17B36AAB" w14:textId="77777777" w:rsidR="007B2997" w:rsidRDefault="007B2997" w:rsidP="003E1F27">
            <w:pPr>
              <w:numPr>
                <w:ilvl w:val="1"/>
                <w:numId w:val="129"/>
              </w:numPr>
            </w:pPr>
            <w:r>
              <w:t xml:space="preserve">strzykawka do </w:t>
            </w:r>
            <w:proofErr w:type="spellStart"/>
            <w:r>
              <w:t>nastrzyku</w:t>
            </w:r>
            <w:proofErr w:type="spellEnd"/>
            <w:r>
              <w:t xml:space="preserve"> cieczy, </w:t>
            </w:r>
          </w:p>
          <w:p w14:paraId="590FEE19" w14:textId="77777777" w:rsidR="007B2997" w:rsidRDefault="007B2997" w:rsidP="003E1F27">
            <w:pPr>
              <w:numPr>
                <w:ilvl w:val="1"/>
                <w:numId w:val="129"/>
              </w:numPr>
            </w:pPr>
            <w:r>
              <w:t xml:space="preserve">strzykawka do HEADSPACE, </w:t>
            </w:r>
          </w:p>
          <w:p w14:paraId="532E15F7" w14:textId="77777777" w:rsidR="007B2997" w:rsidRDefault="007B2997" w:rsidP="003E1F27">
            <w:pPr>
              <w:numPr>
                <w:ilvl w:val="1"/>
                <w:numId w:val="129"/>
              </w:numPr>
            </w:pPr>
            <w:r>
              <w:t xml:space="preserve">co najmniej 4 szt. </w:t>
            </w:r>
            <w:proofErr w:type="spellStart"/>
            <w:r>
              <w:t>linerów</w:t>
            </w:r>
            <w:proofErr w:type="spellEnd"/>
            <w:r>
              <w:t xml:space="preserve"> SPME Arrow portu dozownika S/SL, </w:t>
            </w:r>
          </w:p>
          <w:p w14:paraId="2A0D7940" w14:textId="77777777" w:rsidR="007B2997" w:rsidRDefault="007B2997" w:rsidP="003E1F27">
            <w:pPr>
              <w:numPr>
                <w:ilvl w:val="1"/>
                <w:numId w:val="129"/>
              </w:numPr>
            </w:pPr>
            <w:r>
              <w:t xml:space="preserve">co najmniej 4 szt. </w:t>
            </w:r>
            <w:proofErr w:type="spellStart"/>
            <w:r>
              <w:t>linerów</w:t>
            </w:r>
            <w:proofErr w:type="spellEnd"/>
            <w:r>
              <w:t xml:space="preserve"> portu dozownika PTV,</w:t>
            </w:r>
          </w:p>
          <w:p w14:paraId="61F161E4" w14:textId="77777777" w:rsidR="007B2997" w:rsidRDefault="007B2997" w:rsidP="003E1F27">
            <w:pPr>
              <w:numPr>
                <w:ilvl w:val="1"/>
                <w:numId w:val="129"/>
              </w:numPr>
            </w:pPr>
            <w:r>
              <w:t xml:space="preserve">co najmniej 2 szt. </w:t>
            </w:r>
            <w:proofErr w:type="spellStart"/>
            <w:r>
              <w:t>linerów</w:t>
            </w:r>
            <w:proofErr w:type="spellEnd"/>
            <w:r>
              <w:t xml:space="preserve"> kondycjonera SPME Arrow,</w:t>
            </w:r>
          </w:p>
          <w:p w14:paraId="04455946" w14:textId="77777777" w:rsidR="007B2997" w:rsidRDefault="007B2997" w:rsidP="003E1F27">
            <w:pPr>
              <w:numPr>
                <w:ilvl w:val="1"/>
                <w:numId w:val="129"/>
              </w:numPr>
            </w:pPr>
            <w:r>
              <w:t>co najmniej 20 szt. uszczelek O-ring 4D,</w:t>
            </w:r>
          </w:p>
          <w:p w14:paraId="737E860D" w14:textId="77777777" w:rsidR="007B2997" w:rsidRDefault="007B2997" w:rsidP="003E1F27">
            <w:pPr>
              <w:numPr>
                <w:ilvl w:val="1"/>
                <w:numId w:val="129"/>
              </w:numPr>
            </w:pPr>
            <w:r>
              <w:t xml:space="preserve">co najmniej 10 szt. </w:t>
            </w:r>
            <w:proofErr w:type="spellStart"/>
            <w:r>
              <w:t>feruli</w:t>
            </w:r>
            <w:proofErr w:type="spellEnd"/>
            <w:r>
              <w:t xml:space="preserve"> grafitowych do kolumn kapilarnych,</w:t>
            </w:r>
          </w:p>
          <w:p w14:paraId="57E9A6B1" w14:textId="77777777" w:rsidR="007B2997" w:rsidRDefault="007B2997" w:rsidP="003E1F27">
            <w:pPr>
              <w:numPr>
                <w:ilvl w:val="1"/>
                <w:numId w:val="129"/>
              </w:numPr>
            </w:pPr>
            <w:r>
              <w:t xml:space="preserve">co najmniej 10 szt. </w:t>
            </w:r>
            <w:proofErr w:type="spellStart"/>
            <w:r>
              <w:t>feruli</w:t>
            </w:r>
            <w:proofErr w:type="spellEnd"/>
            <w:r>
              <w:t xml:space="preserve"> </w:t>
            </w:r>
            <w:proofErr w:type="spellStart"/>
            <w:r>
              <w:t>vespelowych</w:t>
            </w:r>
            <w:proofErr w:type="spellEnd"/>
            <w:r>
              <w:t xml:space="preserve"> do kolumn kapilarnych,</w:t>
            </w:r>
          </w:p>
          <w:p w14:paraId="39ACCBD0" w14:textId="77777777" w:rsidR="007B2997" w:rsidRDefault="007B2997" w:rsidP="003E1F27">
            <w:pPr>
              <w:numPr>
                <w:ilvl w:val="1"/>
                <w:numId w:val="129"/>
              </w:numPr>
            </w:pPr>
            <w:r>
              <w:t>co najmniej 50 szt. membran (</w:t>
            </w:r>
            <w:proofErr w:type="spellStart"/>
            <w:r>
              <w:t>sept</w:t>
            </w:r>
            <w:proofErr w:type="spellEnd"/>
            <w:r>
              <w:t>) wysokotemperaturowych (PTFE),</w:t>
            </w:r>
          </w:p>
          <w:p w14:paraId="3513B98A" w14:textId="77777777" w:rsidR="007B2997" w:rsidRDefault="007B2997" w:rsidP="003E1F27">
            <w:pPr>
              <w:numPr>
                <w:ilvl w:val="1"/>
                <w:numId w:val="129"/>
              </w:numPr>
            </w:pPr>
            <w:r>
              <w:t xml:space="preserve">co najmniej 10x nakrętek do montażu kolumn kapilarnych, </w:t>
            </w:r>
          </w:p>
          <w:p w14:paraId="50C1A7D7" w14:textId="77777777" w:rsidR="007B2997" w:rsidRDefault="007B2997" w:rsidP="003E1F27">
            <w:pPr>
              <w:numPr>
                <w:ilvl w:val="1"/>
                <w:numId w:val="129"/>
              </w:numPr>
            </w:pPr>
            <w:r>
              <w:lastRenderedPageBreak/>
              <w:t>kolumna kapilarna (faza stacjonarna: 6%-</w:t>
            </w:r>
            <w:proofErr w:type="spellStart"/>
            <w:r>
              <w:t>cyjanopropylfenyl</w:t>
            </w:r>
            <w:proofErr w:type="spellEnd"/>
            <w:r>
              <w:t>, 94%-</w:t>
            </w:r>
            <w:proofErr w:type="spellStart"/>
            <w:r>
              <w:t>dimetylopolisiloksan</w:t>
            </w:r>
            <w:proofErr w:type="spellEnd"/>
            <w:r>
              <w:t xml:space="preserve">, długość L=30 metrów, średnica wewnętrzna d=0,25 mm, grubość filmu </w:t>
            </w:r>
            <w:proofErr w:type="spellStart"/>
            <w:r>
              <w:t>df</w:t>
            </w:r>
            <w:proofErr w:type="spellEnd"/>
            <w:r>
              <w:t xml:space="preserve">=1.4 </w:t>
            </w:r>
            <w:proofErr w:type="spellStart"/>
            <w:r>
              <w:t>μm</w:t>
            </w:r>
            <w:proofErr w:type="spellEnd"/>
            <w:r>
              <w:t xml:space="preserve">, certyfikowana do użytku z detektorami MS), </w:t>
            </w:r>
          </w:p>
          <w:p w14:paraId="3050D29A" w14:textId="77777777" w:rsidR="007B2997" w:rsidRDefault="007B2997" w:rsidP="003E1F27">
            <w:pPr>
              <w:numPr>
                <w:ilvl w:val="1"/>
                <w:numId w:val="129"/>
              </w:numPr>
            </w:pPr>
            <w:r>
              <w:t>2 szt. kolumn kapilarnych (faza stacjonarna: 5%-difenyl-95%-</w:t>
            </w:r>
            <w:proofErr w:type="spellStart"/>
            <w:r>
              <w:t>dimetylopolisiloksan</w:t>
            </w:r>
            <w:proofErr w:type="spellEnd"/>
            <w:r>
              <w:t xml:space="preserve">, długość L=30 metrów, średnica wewnętrzna d=0,25 mm, grubość filmu </w:t>
            </w:r>
            <w:proofErr w:type="spellStart"/>
            <w:r>
              <w:t>df</w:t>
            </w:r>
            <w:proofErr w:type="spellEnd"/>
            <w:r>
              <w:t xml:space="preserve">=0.25 </w:t>
            </w:r>
            <w:proofErr w:type="spellStart"/>
            <w:r>
              <w:t>μm</w:t>
            </w:r>
            <w:proofErr w:type="spellEnd"/>
            <w:r>
              <w:t>, certyfikowana do użytku z detektorami MS)</w:t>
            </w:r>
          </w:p>
          <w:p w14:paraId="27AC1C36" w14:textId="77777777" w:rsidR="007B2997" w:rsidRDefault="007B2997" w:rsidP="003E1F27">
            <w:pPr>
              <w:numPr>
                <w:ilvl w:val="1"/>
                <w:numId w:val="129"/>
              </w:numPr>
            </w:pPr>
            <w:r>
              <w:t xml:space="preserve">500 szt. fiolek szklanych przezroczystych (2 ml) zamykanych nakrętkami z PP z </w:t>
            </w:r>
            <w:proofErr w:type="spellStart"/>
            <w:r>
              <w:t>septą</w:t>
            </w:r>
            <w:proofErr w:type="spellEnd"/>
            <w:r>
              <w:t xml:space="preserve"> (PTFE), </w:t>
            </w:r>
          </w:p>
          <w:p w14:paraId="10C31B49" w14:textId="77777777" w:rsidR="007B2997" w:rsidRDefault="007B2997" w:rsidP="003E1F27">
            <w:pPr>
              <w:numPr>
                <w:ilvl w:val="1"/>
                <w:numId w:val="129"/>
              </w:numPr>
            </w:pPr>
            <w:bookmarkStart w:id="0" w:name="_heading=h.gjdgxs" w:colFirst="0" w:colLast="0"/>
            <w:bookmarkEnd w:id="0"/>
            <w:r>
              <w:t xml:space="preserve">500 szt. przezroczystych szklanych fiolek z pierścieniem zatrzaskowym (20 ml) wraz z 500x sztukami kapsli magnetycznych (umożliwiające przenoszenie ich </w:t>
            </w:r>
            <w:proofErr w:type="spellStart"/>
            <w:r>
              <w:t>autosamplerem</w:t>
            </w:r>
            <w:proofErr w:type="spellEnd"/>
            <w:r>
              <w:t xml:space="preserve"> do mieszadła) z </w:t>
            </w:r>
            <w:proofErr w:type="spellStart"/>
            <w:r>
              <w:t>septą</w:t>
            </w:r>
            <w:proofErr w:type="spellEnd"/>
            <w:r>
              <w:t xml:space="preserve"> (PTFE) oraz kapslownicą do zamykania kapsli, </w:t>
            </w:r>
          </w:p>
          <w:p w14:paraId="27FA86EE" w14:textId="77777777" w:rsidR="007B2997" w:rsidRDefault="007B2997" w:rsidP="003E1F27">
            <w:pPr>
              <w:numPr>
                <w:ilvl w:val="0"/>
                <w:numId w:val="131"/>
              </w:numPr>
            </w:pPr>
            <w:r>
              <w:t>Zestaw narzędzi serwisowych do GCMS</w:t>
            </w:r>
          </w:p>
          <w:p w14:paraId="51170FE8" w14:textId="77777777" w:rsidR="007B2997" w:rsidRDefault="007B2997" w:rsidP="003E1F27">
            <w:pPr>
              <w:numPr>
                <w:ilvl w:val="0"/>
                <w:numId w:val="131"/>
              </w:numPr>
            </w:pPr>
            <w:r>
              <w:t xml:space="preserve">Zestaw startowy GCMS umożliwiający uruchomienie i eksploatację zestawu GCMS z </w:t>
            </w:r>
            <w:proofErr w:type="spellStart"/>
            <w:r>
              <w:t>termodesorberem</w:t>
            </w:r>
            <w:proofErr w:type="spellEnd"/>
            <w:r>
              <w:t xml:space="preserve"> oraz </w:t>
            </w:r>
            <w:proofErr w:type="spellStart"/>
            <w:r>
              <w:t>autosamplerem</w:t>
            </w:r>
            <w:proofErr w:type="spellEnd"/>
            <w:r>
              <w:t xml:space="preserve"> obejmujący okablowanie, przyłącza gazowe, filtr oczyszczający gaz nośny (hel)</w:t>
            </w:r>
          </w:p>
          <w:p w14:paraId="7CCA2100" w14:textId="77777777" w:rsidR="007B2997" w:rsidRDefault="007B2997" w:rsidP="003E1F27">
            <w:pPr>
              <w:numPr>
                <w:ilvl w:val="0"/>
                <w:numId w:val="131"/>
              </w:numPr>
            </w:pPr>
            <w:r>
              <w:t xml:space="preserve">Zestaw części konserwacyjnych do GCMS: zestaw do czyszczenia źródła jonów wraz z kompletem rękawiczek, zapasowy filtr kontrolera przepływu, 2x zapasowe </w:t>
            </w:r>
            <w:proofErr w:type="spellStart"/>
            <w:r>
              <w:t>filamenty</w:t>
            </w:r>
            <w:proofErr w:type="spellEnd"/>
            <w:r>
              <w:t xml:space="preserve"> źródła jonów, 2x filtry do oczyszczania gazu nośnego</w:t>
            </w:r>
          </w:p>
          <w:p w14:paraId="71610884" w14:textId="77777777" w:rsidR="007B2997" w:rsidRDefault="007B2997" w:rsidP="003E1F27">
            <w:pPr>
              <w:numPr>
                <w:ilvl w:val="0"/>
                <w:numId w:val="131"/>
              </w:numPr>
            </w:pPr>
            <w:r>
              <w:t>Urządzenie musi posiadać certyfikat CE</w:t>
            </w:r>
          </w:p>
          <w:p w14:paraId="03DC85F3" w14:textId="77777777" w:rsidR="00066F96" w:rsidRDefault="00066F96" w:rsidP="00066F96">
            <w:pPr>
              <w:pStyle w:val="Normalny1"/>
              <w:pBdr>
                <w:top w:val="nil"/>
                <w:left w:val="nil"/>
                <w:bottom w:val="nil"/>
                <w:right w:val="nil"/>
                <w:between w:val="nil"/>
              </w:pBdr>
              <w:ind w:left="720"/>
            </w:pPr>
          </w:p>
        </w:tc>
      </w:tr>
      <w:tr w:rsidR="00066F96" w:rsidRPr="00AF4553" w14:paraId="6A0070C4" w14:textId="77777777" w:rsidTr="00914259">
        <w:tc>
          <w:tcPr>
            <w:tcW w:w="851" w:type="dxa"/>
            <w:tcBorders>
              <w:top w:val="single" w:sz="4" w:space="0" w:color="000000"/>
              <w:left w:val="single" w:sz="4" w:space="0" w:color="000000"/>
              <w:bottom w:val="single" w:sz="4" w:space="0" w:color="000000"/>
            </w:tcBorders>
          </w:tcPr>
          <w:p w14:paraId="551DF0E2"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FA719D0" w14:textId="77777777" w:rsidR="007B2997" w:rsidRDefault="007B2997" w:rsidP="007B2997">
            <w:pPr>
              <w:rPr>
                <w:b/>
              </w:rPr>
            </w:pPr>
            <w:proofErr w:type="spellStart"/>
            <w:r>
              <w:rPr>
                <w:b/>
              </w:rPr>
              <w:t>Autosampler</w:t>
            </w:r>
            <w:proofErr w:type="spellEnd"/>
          </w:p>
          <w:p w14:paraId="489644E3" w14:textId="77777777" w:rsidR="007B2997" w:rsidRDefault="007B2997" w:rsidP="003E1F27">
            <w:pPr>
              <w:numPr>
                <w:ilvl w:val="0"/>
                <w:numId w:val="132"/>
              </w:numPr>
            </w:pPr>
            <w:r>
              <w:t xml:space="preserve">Wyposażony w moduły </w:t>
            </w:r>
            <w:proofErr w:type="spellStart"/>
            <w:r>
              <w:t>nastrzykowe</w:t>
            </w:r>
            <w:proofErr w:type="spellEnd"/>
            <w:r>
              <w:t xml:space="preserve"> umożliwiające wprowadzanie do zainstalowanych w chromatografie dozowników próbek cieczy (</w:t>
            </w:r>
            <w:proofErr w:type="spellStart"/>
            <w:r>
              <w:t>nastrzyk</w:t>
            </w:r>
            <w:proofErr w:type="spellEnd"/>
            <w:r>
              <w:t xml:space="preserve"> od 1 µl), gazów “HEADSPACE” (</w:t>
            </w:r>
            <w:proofErr w:type="spellStart"/>
            <w:r>
              <w:t>nastrzyk</w:t>
            </w:r>
            <w:proofErr w:type="spellEnd"/>
            <w:r>
              <w:t xml:space="preserve"> od 250 µl) oraz próbek przy zastosowaniu </w:t>
            </w:r>
            <w:proofErr w:type="spellStart"/>
            <w:r>
              <w:t>mikroekstrakcji</w:t>
            </w:r>
            <w:proofErr w:type="spellEnd"/>
            <w:r>
              <w:t xml:space="preserve"> do fazy stacjonarnej (SPME Arrow) z możliwością automatycznej wymiany tych modułów w jednej sekwencji.</w:t>
            </w:r>
          </w:p>
          <w:p w14:paraId="47DD89E9" w14:textId="77777777" w:rsidR="007B2997" w:rsidRDefault="007B2997" w:rsidP="003E1F27">
            <w:pPr>
              <w:numPr>
                <w:ilvl w:val="0"/>
                <w:numId w:val="132"/>
              </w:numPr>
            </w:pPr>
            <w:r>
              <w:t xml:space="preserve">Wraz z modułem SPME Arrow wymaga się zestawu zawierającego co najmniej 5 różnych włókien z następujących materiałów: PDMS (grubość 100 µm), </w:t>
            </w:r>
            <w:proofErr w:type="spellStart"/>
            <w:r>
              <w:t>poliakryl</w:t>
            </w:r>
            <w:proofErr w:type="spellEnd"/>
            <w:r>
              <w:t xml:space="preserve"> (PA), Carbon WR/PDMS, DVB/PDMS, PDMS (grubość 250 µm).</w:t>
            </w:r>
          </w:p>
          <w:p w14:paraId="19009A7F" w14:textId="77777777" w:rsidR="007B2997" w:rsidRDefault="007B2997" w:rsidP="003E1F27">
            <w:pPr>
              <w:numPr>
                <w:ilvl w:val="0"/>
                <w:numId w:val="132"/>
              </w:numPr>
            </w:pPr>
            <w:r>
              <w:t>Wyposażony w moduł umożliwiający automatyczne kondycjonowanie włókien SPME Arrow.</w:t>
            </w:r>
          </w:p>
          <w:p w14:paraId="4733AE5D" w14:textId="77777777" w:rsidR="007B2997" w:rsidRDefault="007B2997" w:rsidP="003E1F27">
            <w:pPr>
              <w:numPr>
                <w:ilvl w:val="0"/>
                <w:numId w:val="132"/>
              </w:numPr>
            </w:pPr>
            <w:r>
              <w:t xml:space="preserve">Wyposażony w termostatowany blok (podgrzewanie do temperatury &gt;180°C) z funkcją mieszania na co najmniej 6 fiolek (2ml/10ml/20ml) </w:t>
            </w:r>
          </w:p>
          <w:p w14:paraId="3C92FFC6" w14:textId="6E6B35CE" w:rsidR="007B2997" w:rsidRDefault="007B2997" w:rsidP="003E1F27">
            <w:pPr>
              <w:numPr>
                <w:ilvl w:val="0"/>
                <w:numId w:val="132"/>
              </w:numPr>
            </w:pPr>
            <w:r>
              <w:t xml:space="preserve">Wyposażony w tackę na fiolki o pojemności 2, 10 i 20 ml z możliwością próbkowania z nich substancji poprzez moduły </w:t>
            </w:r>
            <w:proofErr w:type="spellStart"/>
            <w:r>
              <w:t>nastrzykowe</w:t>
            </w:r>
            <w:proofErr w:type="spellEnd"/>
          </w:p>
          <w:p w14:paraId="1EBD4129" w14:textId="77777777" w:rsidR="00066F96" w:rsidRDefault="007B2997" w:rsidP="003E1F27">
            <w:pPr>
              <w:numPr>
                <w:ilvl w:val="0"/>
                <w:numId w:val="132"/>
              </w:numPr>
            </w:pPr>
            <w:r>
              <w:t xml:space="preserve">Posiadający możliwość automatycznego przenoszenia fiolek z zainstalowanej na szynie tacy i umieszczania ich w termostatowanym mieszadle  (moduł </w:t>
            </w:r>
            <w:proofErr w:type="spellStart"/>
            <w:r>
              <w:t>autosamplera</w:t>
            </w:r>
            <w:proofErr w:type="spellEnd"/>
            <w:r>
              <w:t>) oraz próbkowanie z tych fiolek modułami HEADSPACE oraz SPME Arrow</w:t>
            </w:r>
          </w:p>
          <w:p w14:paraId="53B88CDA" w14:textId="7DF4430D" w:rsidR="007B2997" w:rsidRDefault="007B2997" w:rsidP="00066F96">
            <w:pPr>
              <w:pStyle w:val="Normalny1"/>
              <w:ind w:left="720"/>
            </w:pPr>
          </w:p>
        </w:tc>
      </w:tr>
      <w:tr w:rsidR="00066F96" w:rsidRPr="00AF4553" w14:paraId="397CE4A1" w14:textId="77777777" w:rsidTr="00914259">
        <w:tc>
          <w:tcPr>
            <w:tcW w:w="851" w:type="dxa"/>
            <w:tcBorders>
              <w:top w:val="single" w:sz="4" w:space="0" w:color="000000"/>
              <w:left w:val="single" w:sz="4" w:space="0" w:color="000000"/>
              <w:bottom w:val="single" w:sz="4" w:space="0" w:color="000000"/>
            </w:tcBorders>
          </w:tcPr>
          <w:p w14:paraId="2DF30CC9"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C660E52" w14:textId="77777777" w:rsidR="007B2997" w:rsidRDefault="007B2997" w:rsidP="007B2997">
            <w:pPr>
              <w:rPr>
                <w:b/>
              </w:rPr>
            </w:pPr>
            <w:proofErr w:type="spellStart"/>
            <w:r>
              <w:rPr>
                <w:b/>
              </w:rPr>
              <w:t>Termodesorber</w:t>
            </w:r>
            <w:proofErr w:type="spellEnd"/>
          </w:p>
          <w:p w14:paraId="424006C1" w14:textId="77777777" w:rsidR="007B2997" w:rsidRDefault="007B2997" w:rsidP="003E1F27">
            <w:pPr>
              <w:numPr>
                <w:ilvl w:val="0"/>
                <w:numId w:val="133"/>
              </w:numPr>
            </w:pPr>
            <w:r>
              <w:t xml:space="preserve">Z możliwością desorpcji związków zaadsorbowanych na złożu sorpcyjnym rurek (np. </w:t>
            </w:r>
            <w:proofErr w:type="spellStart"/>
            <w:r>
              <w:t>Tenax</w:t>
            </w:r>
            <w:proofErr w:type="spellEnd"/>
            <w:r>
              <w:t>)</w:t>
            </w:r>
          </w:p>
          <w:p w14:paraId="2D4FDEF9" w14:textId="77777777" w:rsidR="007B2997" w:rsidRDefault="007B2997" w:rsidP="003E1F27">
            <w:pPr>
              <w:numPr>
                <w:ilvl w:val="0"/>
                <w:numId w:val="133"/>
              </w:numPr>
            </w:pPr>
            <w:r>
              <w:t xml:space="preserve">Linia transferowa </w:t>
            </w:r>
            <w:proofErr w:type="spellStart"/>
            <w:r>
              <w:t>termodesorbera</w:t>
            </w:r>
            <w:proofErr w:type="spellEnd"/>
            <w:r>
              <w:t xml:space="preserve"> składająca się z kolumny kapilarnej (faza stacjonarna: 6%-</w:t>
            </w:r>
            <w:proofErr w:type="spellStart"/>
            <w:r>
              <w:t>cyjanopropylfenyl</w:t>
            </w:r>
            <w:proofErr w:type="spellEnd"/>
            <w:r>
              <w:t>, 94%-</w:t>
            </w:r>
            <w:proofErr w:type="spellStart"/>
            <w:r>
              <w:t>dimetylopolisiloksan</w:t>
            </w:r>
            <w:proofErr w:type="spellEnd"/>
            <w:r>
              <w:t xml:space="preserve">, długość L=30 metrów, średnica wewnętrzna d=0,25 mm, grubość filmu </w:t>
            </w:r>
            <w:proofErr w:type="spellStart"/>
            <w:r>
              <w:t>df</w:t>
            </w:r>
            <w:proofErr w:type="spellEnd"/>
            <w:r>
              <w:t xml:space="preserve">=1.4 </w:t>
            </w:r>
            <w:proofErr w:type="spellStart"/>
            <w:r>
              <w:t>μm</w:t>
            </w:r>
            <w:proofErr w:type="spellEnd"/>
            <w:r>
              <w:t>, certyfikowana do użytku z detektorami MS) zakończonej detektorem MS</w:t>
            </w:r>
          </w:p>
          <w:p w14:paraId="6C29CD85" w14:textId="77777777" w:rsidR="007B2997" w:rsidRDefault="007B2997" w:rsidP="003E1F27">
            <w:pPr>
              <w:numPr>
                <w:ilvl w:val="0"/>
                <w:numId w:val="133"/>
              </w:numPr>
            </w:pPr>
            <w:r>
              <w:t>Wyposażony w zimną pułapkę (</w:t>
            </w:r>
            <w:proofErr w:type="spellStart"/>
            <w:r>
              <w:t>Cold</w:t>
            </w:r>
            <w:proofErr w:type="spellEnd"/>
            <w:r>
              <w:t xml:space="preserve"> Trap) chłodzoną modułem </w:t>
            </w:r>
            <w:proofErr w:type="spellStart"/>
            <w:r>
              <w:t>Peltiera</w:t>
            </w:r>
            <w:proofErr w:type="spellEnd"/>
          </w:p>
          <w:p w14:paraId="1ABE6A12" w14:textId="77777777" w:rsidR="007B2997" w:rsidRDefault="007B2997" w:rsidP="003E1F27">
            <w:pPr>
              <w:numPr>
                <w:ilvl w:val="0"/>
                <w:numId w:val="133"/>
              </w:numPr>
            </w:pPr>
            <w:r>
              <w:t>Możliwość umieszczenia w urządzeniu lub jego podajniku co najmniej 10 rurek sorpcyjnych i zaprogramowanie ich sekwencyjnej desorpcji</w:t>
            </w:r>
          </w:p>
          <w:p w14:paraId="3245C3FF" w14:textId="77777777" w:rsidR="00066F96" w:rsidRDefault="00066F96" w:rsidP="00066F96">
            <w:pPr>
              <w:pStyle w:val="Normalny1"/>
              <w:pBdr>
                <w:top w:val="nil"/>
                <w:left w:val="nil"/>
                <w:bottom w:val="nil"/>
                <w:right w:val="nil"/>
                <w:between w:val="nil"/>
              </w:pBdr>
              <w:ind w:left="720"/>
            </w:pPr>
          </w:p>
        </w:tc>
      </w:tr>
      <w:tr w:rsidR="00066F96" w:rsidRPr="00AF4553" w14:paraId="7A663D49" w14:textId="77777777" w:rsidTr="00914259">
        <w:tc>
          <w:tcPr>
            <w:tcW w:w="851" w:type="dxa"/>
            <w:tcBorders>
              <w:top w:val="single" w:sz="4" w:space="0" w:color="000000"/>
              <w:left w:val="single" w:sz="4" w:space="0" w:color="000000"/>
              <w:bottom w:val="single" w:sz="4" w:space="0" w:color="000000"/>
            </w:tcBorders>
          </w:tcPr>
          <w:p w14:paraId="075BC9E9"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25F7837" w14:textId="77777777" w:rsidR="007B2997" w:rsidRDefault="007B2997" w:rsidP="007B2997">
            <w:r>
              <w:rPr>
                <w:b/>
              </w:rPr>
              <w:t>Kondycjoner rurek</w:t>
            </w:r>
          </w:p>
          <w:p w14:paraId="5B22F0FB" w14:textId="6683B3FC" w:rsidR="007B2997" w:rsidRDefault="007B2997" w:rsidP="003E1F27">
            <w:pPr>
              <w:numPr>
                <w:ilvl w:val="0"/>
                <w:numId w:val="134"/>
              </w:numPr>
            </w:pPr>
            <w:r>
              <w:rPr>
                <w:color w:val="000000"/>
              </w:rPr>
              <w:t>Z możliwością kondycjonowania azotem co najmniej 10 rurek jednocześnie</w:t>
            </w:r>
          </w:p>
          <w:p w14:paraId="5301F3F6" w14:textId="75ECA672" w:rsidR="00066F96" w:rsidRDefault="007B2997" w:rsidP="003E1F27">
            <w:pPr>
              <w:numPr>
                <w:ilvl w:val="0"/>
                <w:numId w:val="134"/>
              </w:numPr>
            </w:pPr>
            <w:r>
              <w:t xml:space="preserve">Zestaw zawierający 10 rurek sorpcyjnych ze złożem TENAX-TA o wymiarach umożliwiających ich obsługę w </w:t>
            </w:r>
            <w:proofErr w:type="spellStart"/>
            <w:r>
              <w:t>termodesorberze</w:t>
            </w:r>
            <w:proofErr w:type="spellEnd"/>
            <w:r>
              <w:t xml:space="preserve"> i kondycjonerze oraz 10 tub ze stali nierdzewnej do przechowywania rurek.</w:t>
            </w:r>
          </w:p>
          <w:p w14:paraId="12BA595B" w14:textId="3902C5B9" w:rsidR="00300060" w:rsidRDefault="00300060" w:rsidP="003E1F27">
            <w:pPr>
              <w:numPr>
                <w:ilvl w:val="0"/>
                <w:numId w:val="134"/>
              </w:numPr>
            </w:pPr>
            <w:r>
              <w:t>Kondycjoner rurek zabezpie</w:t>
            </w:r>
            <w:r w:rsidR="00915403">
              <w:t>c</w:t>
            </w:r>
            <w:r>
              <w:t>zony filtrem oczyszczania azotu wyłapującym wilgoć, t</w:t>
            </w:r>
            <w:r w:rsidR="00915403">
              <w:t>l</w:t>
            </w:r>
            <w:r>
              <w:t>en i węglowodory.</w:t>
            </w:r>
          </w:p>
          <w:p w14:paraId="5FB9EA81" w14:textId="6EF54917" w:rsidR="007B2997" w:rsidRDefault="007B2997" w:rsidP="00066F96">
            <w:pPr>
              <w:pStyle w:val="Normalny1"/>
              <w:pBdr>
                <w:top w:val="nil"/>
                <w:left w:val="nil"/>
                <w:bottom w:val="nil"/>
                <w:right w:val="nil"/>
                <w:between w:val="nil"/>
              </w:pBdr>
              <w:ind w:left="720"/>
            </w:pPr>
          </w:p>
        </w:tc>
      </w:tr>
      <w:tr w:rsidR="00066F96" w:rsidRPr="00AF4553" w14:paraId="7008865B" w14:textId="77777777" w:rsidTr="00914259">
        <w:tc>
          <w:tcPr>
            <w:tcW w:w="851" w:type="dxa"/>
            <w:tcBorders>
              <w:top w:val="single" w:sz="4" w:space="0" w:color="000000"/>
              <w:left w:val="single" w:sz="4" w:space="0" w:color="000000"/>
              <w:bottom w:val="single" w:sz="4" w:space="0" w:color="000000"/>
            </w:tcBorders>
          </w:tcPr>
          <w:p w14:paraId="3F4A2556"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85EC42B" w14:textId="77777777" w:rsidR="007B2997" w:rsidRDefault="007B2997" w:rsidP="007B2997">
            <w:pPr>
              <w:rPr>
                <w:b/>
              </w:rPr>
            </w:pPr>
            <w:r>
              <w:rPr>
                <w:b/>
              </w:rPr>
              <w:t>Pompka zasysająca</w:t>
            </w:r>
          </w:p>
          <w:p w14:paraId="06985282" w14:textId="77777777" w:rsidR="007B2997" w:rsidRDefault="007B2997" w:rsidP="003E1F27">
            <w:pPr>
              <w:numPr>
                <w:ilvl w:val="0"/>
                <w:numId w:val="135"/>
              </w:numPr>
            </w:pPr>
            <w:r>
              <w:t>Przenośna, automatyczna, zasilana ładowalną baterią.</w:t>
            </w:r>
          </w:p>
          <w:p w14:paraId="1CA1F123" w14:textId="77777777" w:rsidR="007B2997" w:rsidRDefault="007B2997" w:rsidP="003E1F27">
            <w:pPr>
              <w:numPr>
                <w:ilvl w:val="0"/>
                <w:numId w:val="135"/>
              </w:numPr>
            </w:pPr>
            <w:r>
              <w:t>Kompatybilna z dostarczonymi rurkami sorpcyjnymi.</w:t>
            </w:r>
          </w:p>
          <w:p w14:paraId="0BAC9021" w14:textId="77777777" w:rsidR="007B2997" w:rsidRDefault="007B2997" w:rsidP="003E1F27">
            <w:pPr>
              <w:numPr>
                <w:ilvl w:val="0"/>
                <w:numId w:val="135"/>
              </w:numPr>
            </w:pPr>
            <w:r>
              <w:t>Możliwość regulacji wartości przepływu powietrza (ml/s) przez rurkę.</w:t>
            </w:r>
          </w:p>
          <w:p w14:paraId="7621EF3E" w14:textId="77777777" w:rsidR="007B2997" w:rsidRDefault="007B2997" w:rsidP="003E1F27">
            <w:pPr>
              <w:numPr>
                <w:ilvl w:val="0"/>
                <w:numId w:val="135"/>
              </w:numPr>
            </w:pPr>
            <w:r>
              <w:t>Możliwość zadania określonego czasu próbkowania bądź wyświetlana aktualnego czasu trwania poboru próbki.</w:t>
            </w:r>
          </w:p>
          <w:p w14:paraId="0EE412A4" w14:textId="77777777" w:rsidR="007B2997" w:rsidRDefault="007B2997" w:rsidP="003E1F27">
            <w:pPr>
              <w:numPr>
                <w:ilvl w:val="0"/>
                <w:numId w:val="135"/>
              </w:numPr>
            </w:pPr>
            <w:r>
              <w:t>Walizka umożliwiająca przechowywanie pompki oraz ładowarki wraz z 10 sztukami rurek sorpcyjnych.</w:t>
            </w:r>
          </w:p>
          <w:p w14:paraId="4F1B93F9" w14:textId="77777777" w:rsidR="00066F96" w:rsidRDefault="00066F96" w:rsidP="00066F96">
            <w:pPr>
              <w:pStyle w:val="Normalny1"/>
              <w:pBdr>
                <w:top w:val="nil"/>
                <w:left w:val="nil"/>
                <w:bottom w:val="nil"/>
                <w:right w:val="nil"/>
                <w:between w:val="nil"/>
              </w:pBdr>
              <w:ind w:left="720"/>
            </w:pPr>
          </w:p>
        </w:tc>
      </w:tr>
      <w:tr w:rsidR="00066F96" w:rsidRPr="00AF4553" w14:paraId="707736E3" w14:textId="77777777" w:rsidTr="00914259">
        <w:tc>
          <w:tcPr>
            <w:tcW w:w="851" w:type="dxa"/>
            <w:tcBorders>
              <w:top w:val="single" w:sz="4" w:space="0" w:color="000000"/>
              <w:left w:val="single" w:sz="4" w:space="0" w:color="000000"/>
              <w:bottom w:val="single" w:sz="4" w:space="0" w:color="000000"/>
            </w:tcBorders>
          </w:tcPr>
          <w:p w14:paraId="1217352A"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45D8080" w14:textId="77777777" w:rsidR="007B2997" w:rsidRDefault="007B2997" w:rsidP="007B2997">
            <w:pPr>
              <w:rPr>
                <w:b/>
              </w:rPr>
            </w:pPr>
            <w:r>
              <w:rPr>
                <w:b/>
              </w:rPr>
              <w:t>Chromatograf gazowy</w:t>
            </w:r>
          </w:p>
          <w:p w14:paraId="221795FA" w14:textId="77777777" w:rsidR="007B2997" w:rsidRDefault="007B2997" w:rsidP="003E1F27">
            <w:pPr>
              <w:numPr>
                <w:ilvl w:val="0"/>
                <w:numId w:val="136"/>
              </w:numPr>
              <w:spacing w:after="200" w:line="276" w:lineRule="auto"/>
            </w:pPr>
            <w:r>
              <w:t xml:space="preserve">Trzykanałowy obsługiwany przez </w:t>
            </w:r>
            <w:proofErr w:type="spellStart"/>
            <w:r>
              <w:t>autosampler</w:t>
            </w:r>
            <w:proofErr w:type="spellEnd"/>
            <w:r>
              <w:t xml:space="preserve"> typu XYZ:</w:t>
            </w:r>
          </w:p>
          <w:p w14:paraId="7DE16BBD" w14:textId="77777777" w:rsidR="007B2997" w:rsidRDefault="007B2997" w:rsidP="003E1F27">
            <w:pPr>
              <w:numPr>
                <w:ilvl w:val="0"/>
                <w:numId w:val="137"/>
              </w:numPr>
              <w:spacing w:after="200" w:line="276" w:lineRule="auto"/>
            </w:pPr>
            <w:r>
              <w:t>Kanał nr 1: dozownik S/SL z membraną (</w:t>
            </w:r>
            <w:proofErr w:type="spellStart"/>
            <w:r>
              <w:t>septą</w:t>
            </w:r>
            <w:proofErr w:type="spellEnd"/>
            <w:r>
              <w:t>) oraz wkładką szklaną (</w:t>
            </w:r>
            <w:proofErr w:type="spellStart"/>
            <w:r>
              <w:t>liner</w:t>
            </w:r>
            <w:proofErr w:type="spellEnd"/>
            <w:r>
              <w:t>) kompatybilną z SPME Arrow. Zakończenie linii analitycznej biegnącej od dozownika S/SL poprzez kolumnę kapilarną (faza stacjonarna: 5%-difenyl-95%-</w:t>
            </w:r>
            <w:proofErr w:type="spellStart"/>
            <w:r>
              <w:t>dimetylopolisiloksan</w:t>
            </w:r>
            <w:proofErr w:type="spellEnd"/>
            <w:r>
              <w:t xml:space="preserve">, długość L=30 metrów, średnica wewnętrzna d=0,25 mm, grubość filmu </w:t>
            </w:r>
            <w:proofErr w:type="spellStart"/>
            <w:r>
              <w:t>df</w:t>
            </w:r>
            <w:proofErr w:type="spellEnd"/>
            <w:r>
              <w:t xml:space="preserve">=0.25 </w:t>
            </w:r>
            <w:proofErr w:type="spellStart"/>
            <w:r>
              <w:t>μm</w:t>
            </w:r>
            <w:proofErr w:type="spellEnd"/>
            <w:r>
              <w:t>, certyfikowana do użytku z detektorami MS) stanowić ma detektor MS.</w:t>
            </w:r>
          </w:p>
          <w:p w14:paraId="4BEF1C48" w14:textId="77777777" w:rsidR="007B2997" w:rsidRDefault="007B2997" w:rsidP="003E1F27">
            <w:pPr>
              <w:numPr>
                <w:ilvl w:val="0"/>
                <w:numId w:val="137"/>
              </w:numPr>
              <w:spacing w:after="200" w:line="276" w:lineRule="auto"/>
            </w:pPr>
            <w:r>
              <w:t xml:space="preserve">Kanał nr 2: dozownik PTV przeznaczony do wprowadzania z wykorzystaniem </w:t>
            </w:r>
            <w:proofErr w:type="spellStart"/>
            <w:r>
              <w:t>autosamplera</w:t>
            </w:r>
            <w:proofErr w:type="spellEnd"/>
            <w:r>
              <w:t xml:space="preserve"> próbek ciekłych i gazowych (HEADSPACE). Zakończenie linii analitycznej biegnącej od dozownika PTV poprzez kolumnę kapilarną (faza stacjonarna: 5%-difenyl-95%-</w:t>
            </w:r>
            <w:proofErr w:type="spellStart"/>
            <w:r>
              <w:t>dimetylopolisiloksan</w:t>
            </w:r>
            <w:proofErr w:type="spellEnd"/>
            <w:r>
              <w:t xml:space="preserve">, długość L=30 metrów, średnica wewnętrzna d=0,25 mm, grubość filmu </w:t>
            </w:r>
            <w:proofErr w:type="spellStart"/>
            <w:r>
              <w:t>df</w:t>
            </w:r>
            <w:proofErr w:type="spellEnd"/>
            <w:r>
              <w:t xml:space="preserve">=0.25 </w:t>
            </w:r>
            <w:proofErr w:type="spellStart"/>
            <w:r>
              <w:t>μm</w:t>
            </w:r>
            <w:proofErr w:type="spellEnd"/>
            <w:r>
              <w:t>, certyfikowana do użytku z detektorami MS) stanowić ma detektor MS.</w:t>
            </w:r>
          </w:p>
          <w:p w14:paraId="2F1CE247" w14:textId="77777777" w:rsidR="007B2997" w:rsidRDefault="007B2997" w:rsidP="003E1F27">
            <w:pPr>
              <w:numPr>
                <w:ilvl w:val="0"/>
                <w:numId w:val="137"/>
              </w:numPr>
              <w:spacing w:after="200" w:line="276" w:lineRule="auto"/>
            </w:pPr>
            <w:r>
              <w:t xml:space="preserve">Kanał nr 3: </w:t>
            </w:r>
            <w:proofErr w:type="spellStart"/>
            <w:r>
              <w:t>termodesorber</w:t>
            </w:r>
            <w:proofErr w:type="spellEnd"/>
            <w:r>
              <w:t>.</w:t>
            </w:r>
          </w:p>
          <w:p w14:paraId="02219BC2" w14:textId="77777777" w:rsidR="007B2997" w:rsidRDefault="007B2997" w:rsidP="003E1F27">
            <w:pPr>
              <w:numPr>
                <w:ilvl w:val="0"/>
                <w:numId w:val="136"/>
              </w:numPr>
              <w:spacing w:line="276" w:lineRule="auto"/>
            </w:pPr>
            <w:r>
              <w:t xml:space="preserve">Wymaga się zastosowania rozwiązania technicznego umożliwiającego prowadzenie analiz wprowadzając do urządzenia próbkę substancji dowolną metodą, tj. </w:t>
            </w:r>
            <w:proofErr w:type="spellStart"/>
            <w:r>
              <w:t>termodesorpcja</w:t>
            </w:r>
            <w:proofErr w:type="spellEnd"/>
            <w:r>
              <w:t xml:space="preserve"> rurek sorpcyjnych, </w:t>
            </w:r>
            <w:proofErr w:type="spellStart"/>
            <w:r>
              <w:t>nastrzyk</w:t>
            </w:r>
            <w:proofErr w:type="spellEnd"/>
            <w:r>
              <w:t xml:space="preserve"> cieczy oraz gazów, SPME Arrow bez przekładania kolumn kapilarnych. Połączenie trzech kolumn kapilarnych (biegnących od </w:t>
            </w:r>
            <w:proofErr w:type="spellStart"/>
            <w:r>
              <w:t>termodesorbera</w:t>
            </w:r>
            <w:proofErr w:type="spellEnd"/>
            <w:r>
              <w:t xml:space="preserve">, dozownika S/SL oraz PTV) z detektorem MS powinno być zrealizowane poprzez zawór (kontroler przepływu). </w:t>
            </w:r>
          </w:p>
          <w:p w14:paraId="5E610C69" w14:textId="77777777" w:rsidR="007B2997" w:rsidRDefault="007B2997" w:rsidP="003E1F27">
            <w:pPr>
              <w:numPr>
                <w:ilvl w:val="0"/>
                <w:numId w:val="136"/>
              </w:numPr>
              <w:spacing w:line="276" w:lineRule="auto"/>
            </w:pPr>
            <w:r>
              <w:t>Piec GC wyposażony w deflektor/kanał wylotowy umożliwiający odprowadzenie gorącego powietrza z pieca.</w:t>
            </w:r>
          </w:p>
          <w:p w14:paraId="4C25F50F" w14:textId="77777777" w:rsidR="007B2997" w:rsidRDefault="007B2997" w:rsidP="003E1F27">
            <w:pPr>
              <w:numPr>
                <w:ilvl w:val="0"/>
                <w:numId w:val="136"/>
              </w:numPr>
              <w:spacing w:line="276" w:lineRule="auto"/>
            </w:pPr>
            <w:r>
              <w:t xml:space="preserve">Piec GC wyposażony w wieszak umożliwiający instalację trzech kolumn kapilarnych (opisanych powyżej w akapitach dotyczących: chromatografu gazowego i </w:t>
            </w:r>
            <w:proofErr w:type="spellStart"/>
            <w:r>
              <w:t>termodesorbera</w:t>
            </w:r>
            <w:proofErr w:type="spellEnd"/>
            <w:r>
              <w:t>).</w:t>
            </w:r>
          </w:p>
          <w:p w14:paraId="673713EB" w14:textId="77777777" w:rsidR="007B2997" w:rsidRDefault="007B2997" w:rsidP="003E1F27">
            <w:pPr>
              <w:numPr>
                <w:ilvl w:val="0"/>
                <w:numId w:val="136"/>
              </w:numPr>
              <w:pBdr>
                <w:top w:val="nil"/>
                <w:left w:val="nil"/>
                <w:bottom w:val="nil"/>
                <w:right w:val="nil"/>
                <w:between w:val="nil"/>
              </w:pBdr>
              <w:rPr>
                <w:color w:val="000000"/>
              </w:rPr>
            </w:pPr>
            <w:r>
              <w:rPr>
                <w:color w:val="000000"/>
              </w:rPr>
              <w:t>Maksymalna szybkość grzania minimum 120 °C/min</w:t>
            </w:r>
          </w:p>
          <w:p w14:paraId="4704058C" w14:textId="77777777" w:rsidR="007B2997" w:rsidRDefault="007B2997" w:rsidP="003E1F27">
            <w:pPr>
              <w:numPr>
                <w:ilvl w:val="0"/>
                <w:numId w:val="136"/>
              </w:numPr>
              <w:pBdr>
                <w:top w:val="nil"/>
                <w:left w:val="nil"/>
                <w:bottom w:val="nil"/>
                <w:right w:val="nil"/>
                <w:between w:val="nil"/>
              </w:pBdr>
              <w:rPr>
                <w:color w:val="000000"/>
              </w:rPr>
            </w:pPr>
            <w:r>
              <w:rPr>
                <w:color w:val="000000"/>
              </w:rPr>
              <w:t>Minimum 20 ramp temperaturowych podczas analizy</w:t>
            </w:r>
          </w:p>
          <w:p w14:paraId="0978AFCB" w14:textId="21FC08BD" w:rsidR="007B2997" w:rsidRDefault="007B2997" w:rsidP="003E1F27">
            <w:pPr>
              <w:numPr>
                <w:ilvl w:val="0"/>
                <w:numId w:val="136"/>
              </w:numPr>
              <w:pBdr>
                <w:top w:val="nil"/>
                <w:left w:val="nil"/>
                <w:bottom w:val="nil"/>
                <w:right w:val="nil"/>
                <w:between w:val="nil"/>
              </w:pBdr>
              <w:rPr>
                <w:color w:val="000000"/>
              </w:rPr>
            </w:pPr>
            <w:r>
              <w:rPr>
                <w:color w:val="000000"/>
              </w:rPr>
              <w:t xml:space="preserve">Zakres temperatur : od +4 </w:t>
            </w:r>
            <w:proofErr w:type="spellStart"/>
            <w:r>
              <w:rPr>
                <w:color w:val="000000"/>
                <w:vertAlign w:val="superscript"/>
              </w:rPr>
              <w:t>o</w:t>
            </w:r>
            <w:r>
              <w:rPr>
                <w:color w:val="000000"/>
              </w:rPr>
              <w:t>C</w:t>
            </w:r>
            <w:proofErr w:type="spellEnd"/>
            <w:r>
              <w:rPr>
                <w:color w:val="000000"/>
              </w:rPr>
              <w:t xml:space="preserve"> powyżej temp. otoczenia do 450 </w:t>
            </w:r>
            <w:proofErr w:type="spellStart"/>
            <w:r>
              <w:rPr>
                <w:color w:val="000000"/>
                <w:vertAlign w:val="superscript"/>
              </w:rPr>
              <w:t>o</w:t>
            </w:r>
            <w:r>
              <w:rPr>
                <w:color w:val="000000"/>
              </w:rPr>
              <w:t>C</w:t>
            </w:r>
            <w:proofErr w:type="spellEnd"/>
          </w:p>
          <w:p w14:paraId="705CF1CC" w14:textId="77777777" w:rsidR="00066F96" w:rsidRDefault="007B2997" w:rsidP="003E1F27">
            <w:pPr>
              <w:numPr>
                <w:ilvl w:val="0"/>
                <w:numId w:val="136"/>
              </w:numPr>
              <w:pBdr>
                <w:top w:val="nil"/>
                <w:left w:val="nil"/>
                <w:bottom w:val="nil"/>
                <w:right w:val="nil"/>
                <w:between w:val="nil"/>
              </w:pBdr>
            </w:pPr>
            <w:r w:rsidRPr="007B2997">
              <w:rPr>
                <w:color w:val="000000"/>
              </w:rPr>
              <w:t xml:space="preserve">Wyposażony </w:t>
            </w:r>
            <w:r>
              <w:t xml:space="preserve">w </w:t>
            </w:r>
            <w:r w:rsidRPr="007B2997">
              <w:rPr>
                <w:color w:val="000000"/>
              </w:rPr>
              <w:t xml:space="preserve">ekran dotykowy pozwalający na </w:t>
            </w:r>
            <w:r>
              <w:t>odczyt aktualnych parametrów urządzenia</w:t>
            </w:r>
          </w:p>
          <w:p w14:paraId="3289EDDE" w14:textId="0C2E897B" w:rsidR="007B2997" w:rsidRDefault="007B2997" w:rsidP="00066F96">
            <w:pPr>
              <w:pStyle w:val="Normalny1"/>
              <w:pBdr>
                <w:top w:val="nil"/>
                <w:left w:val="nil"/>
                <w:bottom w:val="nil"/>
                <w:right w:val="nil"/>
                <w:between w:val="nil"/>
              </w:pBdr>
              <w:ind w:left="720"/>
            </w:pPr>
          </w:p>
        </w:tc>
      </w:tr>
      <w:tr w:rsidR="007B2997" w:rsidRPr="00AF4553" w14:paraId="57DDAE5C" w14:textId="77777777" w:rsidTr="00914259">
        <w:tc>
          <w:tcPr>
            <w:tcW w:w="851" w:type="dxa"/>
            <w:tcBorders>
              <w:top w:val="single" w:sz="4" w:space="0" w:color="000000"/>
              <w:left w:val="single" w:sz="4" w:space="0" w:color="000000"/>
              <w:bottom w:val="single" w:sz="4" w:space="0" w:color="000000"/>
            </w:tcBorders>
          </w:tcPr>
          <w:p w14:paraId="57AA3CBC"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54FC701" w14:textId="77777777" w:rsidR="007B2997" w:rsidRDefault="007B2997" w:rsidP="007B2997">
            <w:pPr>
              <w:rPr>
                <w:b/>
              </w:rPr>
            </w:pPr>
            <w:r>
              <w:rPr>
                <w:b/>
              </w:rPr>
              <w:t>Dozownik typu PTV</w:t>
            </w:r>
          </w:p>
          <w:p w14:paraId="709242E2" w14:textId="77777777" w:rsidR="007B2997" w:rsidRDefault="007B2997" w:rsidP="003E1F27">
            <w:pPr>
              <w:numPr>
                <w:ilvl w:val="0"/>
                <w:numId w:val="138"/>
              </w:numPr>
              <w:pBdr>
                <w:top w:val="nil"/>
                <w:left w:val="nil"/>
                <w:bottom w:val="nil"/>
                <w:right w:val="nil"/>
                <w:between w:val="nil"/>
              </w:pBdr>
              <w:spacing w:line="259" w:lineRule="auto"/>
              <w:rPr>
                <w:color w:val="000000"/>
              </w:rPr>
            </w:pPr>
            <w:r>
              <w:rPr>
                <w:color w:val="000000"/>
              </w:rPr>
              <w:t xml:space="preserve">Dozownik umożliwiający pracę w trybie </w:t>
            </w:r>
            <w:proofErr w:type="spellStart"/>
            <w:r>
              <w:rPr>
                <w:color w:val="000000"/>
              </w:rPr>
              <w:t>split</w:t>
            </w:r>
            <w:proofErr w:type="spellEnd"/>
            <w:r>
              <w:rPr>
                <w:color w:val="000000"/>
              </w:rPr>
              <w:t>/</w:t>
            </w:r>
            <w:proofErr w:type="spellStart"/>
            <w:r>
              <w:rPr>
                <w:color w:val="000000"/>
              </w:rPr>
              <w:t>splitless</w:t>
            </w:r>
            <w:proofErr w:type="spellEnd"/>
          </w:p>
          <w:p w14:paraId="361CC9EB" w14:textId="77777777" w:rsidR="007B2997" w:rsidRDefault="007B2997" w:rsidP="003E1F27">
            <w:pPr>
              <w:numPr>
                <w:ilvl w:val="0"/>
                <w:numId w:val="138"/>
              </w:numPr>
              <w:pBdr>
                <w:top w:val="nil"/>
                <w:left w:val="nil"/>
                <w:bottom w:val="nil"/>
                <w:right w:val="nil"/>
                <w:between w:val="nil"/>
              </w:pBdr>
              <w:spacing w:line="259" w:lineRule="auto"/>
              <w:rPr>
                <w:color w:val="000000"/>
              </w:rPr>
            </w:pPr>
            <w:r>
              <w:rPr>
                <w:color w:val="000000"/>
              </w:rPr>
              <w:t>Stosunek podziału co najmniej 7500:1</w:t>
            </w:r>
          </w:p>
          <w:p w14:paraId="6413EF7E" w14:textId="77777777" w:rsidR="007B2997" w:rsidRDefault="007B2997" w:rsidP="003E1F27">
            <w:pPr>
              <w:numPr>
                <w:ilvl w:val="0"/>
                <w:numId w:val="138"/>
              </w:numPr>
              <w:pBdr>
                <w:top w:val="nil"/>
                <w:left w:val="nil"/>
                <w:bottom w:val="nil"/>
                <w:right w:val="nil"/>
                <w:between w:val="nil"/>
              </w:pBdr>
              <w:spacing w:line="259" w:lineRule="auto"/>
              <w:rPr>
                <w:color w:val="000000"/>
              </w:rPr>
            </w:pPr>
            <w:r>
              <w:rPr>
                <w:color w:val="000000"/>
              </w:rPr>
              <w:t>Programowanie co najmniej 7 zmian/narostów temperatury</w:t>
            </w:r>
          </w:p>
          <w:p w14:paraId="4A13715A" w14:textId="77777777" w:rsidR="007B2997" w:rsidRDefault="007B2997" w:rsidP="003E1F27">
            <w:pPr>
              <w:numPr>
                <w:ilvl w:val="0"/>
                <w:numId w:val="138"/>
              </w:numPr>
              <w:pBdr>
                <w:top w:val="nil"/>
                <w:left w:val="nil"/>
                <w:bottom w:val="nil"/>
                <w:right w:val="nil"/>
                <w:between w:val="nil"/>
              </w:pBdr>
              <w:spacing w:line="259" w:lineRule="auto"/>
              <w:rPr>
                <w:color w:val="000000"/>
              </w:rPr>
            </w:pPr>
            <w:r w:rsidRPr="007B2997">
              <w:rPr>
                <w:color w:val="000000"/>
              </w:rPr>
              <w:t>Maksymalna temperatura dozownika</w:t>
            </w:r>
            <w:r>
              <w:t xml:space="preserve"> do</w:t>
            </w:r>
            <w:r w:rsidRPr="007B2997">
              <w:rPr>
                <w:color w:val="000000"/>
              </w:rPr>
              <w:t xml:space="preserve"> 450 </w:t>
            </w:r>
            <w:r w:rsidRPr="007B2997">
              <w:rPr>
                <w:color w:val="000000"/>
                <w:vertAlign w:val="superscript"/>
              </w:rPr>
              <w:t>0</w:t>
            </w:r>
            <w:r w:rsidRPr="007B2997">
              <w:rPr>
                <w:color w:val="000000"/>
              </w:rPr>
              <w:t>C</w:t>
            </w:r>
          </w:p>
          <w:p w14:paraId="38E8D91B" w14:textId="6BD79F9E" w:rsidR="007B2997" w:rsidRPr="007B2997" w:rsidRDefault="007B2997" w:rsidP="007B2997">
            <w:pPr>
              <w:pBdr>
                <w:top w:val="nil"/>
                <w:left w:val="nil"/>
                <w:bottom w:val="nil"/>
                <w:right w:val="nil"/>
                <w:between w:val="nil"/>
              </w:pBdr>
              <w:spacing w:line="259" w:lineRule="auto"/>
              <w:ind w:left="720"/>
              <w:rPr>
                <w:color w:val="000000"/>
              </w:rPr>
            </w:pPr>
          </w:p>
        </w:tc>
      </w:tr>
      <w:tr w:rsidR="007B2997" w:rsidRPr="00AF4553" w14:paraId="69A406AC" w14:textId="77777777" w:rsidTr="00914259">
        <w:tc>
          <w:tcPr>
            <w:tcW w:w="851" w:type="dxa"/>
            <w:tcBorders>
              <w:top w:val="single" w:sz="4" w:space="0" w:color="000000"/>
              <w:left w:val="single" w:sz="4" w:space="0" w:color="000000"/>
              <w:bottom w:val="single" w:sz="4" w:space="0" w:color="000000"/>
            </w:tcBorders>
          </w:tcPr>
          <w:p w14:paraId="2881891E"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B387BE3" w14:textId="77777777" w:rsidR="007B2997" w:rsidRDefault="007B2997" w:rsidP="007B2997">
            <w:pPr>
              <w:rPr>
                <w:b/>
              </w:rPr>
            </w:pPr>
            <w:r>
              <w:rPr>
                <w:b/>
              </w:rPr>
              <w:t>Spektrometr masowy</w:t>
            </w:r>
          </w:p>
          <w:p w14:paraId="20F58B0F" w14:textId="77777777" w:rsidR="007B2997" w:rsidRPr="007B2997" w:rsidRDefault="007B2997" w:rsidP="003E1F27">
            <w:pPr>
              <w:numPr>
                <w:ilvl w:val="0"/>
                <w:numId w:val="139"/>
              </w:numPr>
              <w:pBdr>
                <w:top w:val="nil"/>
                <w:left w:val="nil"/>
                <w:bottom w:val="nil"/>
                <w:right w:val="nil"/>
                <w:between w:val="nil"/>
              </w:pBdr>
              <w:rPr>
                <w:color w:val="000000"/>
              </w:rPr>
            </w:pPr>
            <w:r w:rsidRPr="007B2997">
              <w:rPr>
                <w:color w:val="000000"/>
              </w:rPr>
              <w:t>Pojedynczy kwadrupol</w:t>
            </w:r>
          </w:p>
          <w:p w14:paraId="06E47EE4" w14:textId="77777777" w:rsidR="007B2997" w:rsidRPr="007B2997" w:rsidRDefault="007B2997" w:rsidP="003E1F27">
            <w:pPr>
              <w:numPr>
                <w:ilvl w:val="0"/>
                <w:numId w:val="139"/>
              </w:numPr>
              <w:pBdr>
                <w:top w:val="nil"/>
                <w:left w:val="nil"/>
                <w:bottom w:val="nil"/>
                <w:right w:val="nil"/>
                <w:between w:val="nil"/>
              </w:pBdr>
              <w:rPr>
                <w:color w:val="000000"/>
              </w:rPr>
            </w:pPr>
            <w:proofErr w:type="spellStart"/>
            <w:r w:rsidRPr="007B2997">
              <w:rPr>
                <w:color w:val="000000"/>
              </w:rPr>
              <w:t>Inertne</w:t>
            </w:r>
            <w:proofErr w:type="spellEnd"/>
            <w:r w:rsidRPr="007B2997">
              <w:rPr>
                <w:color w:val="000000"/>
              </w:rPr>
              <w:t xml:space="preserve"> źródło jonów</w:t>
            </w:r>
          </w:p>
          <w:p w14:paraId="06E4AC66" w14:textId="77777777" w:rsidR="007B2997" w:rsidRPr="007B2997" w:rsidRDefault="007B2997" w:rsidP="003E1F27">
            <w:pPr>
              <w:numPr>
                <w:ilvl w:val="0"/>
                <w:numId w:val="139"/>
              </w:numPr>
              <w:pBdr>
                <w:top w:val="nil"/>
                <w:left w:val="nil"/>
                <w:bottom w:val="nil"/>
                <w:right w:val="nil"/>
                <w:between w:val="nil"/>
              </w:pBdr>
              <w:rPr>
                <w:color w:val="000000"/>
              </w:rPr>
            </w:pPr>
            <w:r w:rsidRPr="007B2997">
              <w:rPr>
                <w:color w:val="000000"/>
              </w:rPr>
              <w:t>Tryb jonizacji EI</w:t>
            </w:r>
          </w:p>
          <w:p w14:paraId="0DB6880B" w14:textId="77777777" w:rsidR="007B2997" w:rsidRPr="007B2997" w:rsidRDefault="007B2997" w:rsidP="003E1F27">
            <w:pPr>
              <w:numPr>
                <w:ilvl w:val="0"/>
                <w:numId w:val="139"/>
              </w:numPr>
              <w:pBdr>
                <w:top w:val="nil"/>
                <w:left w:val="nil"/>
                <w:bottom w:val="nil"/>
                <w:right w:val="nil"/>
                <w:between w:val="nil"/>
              </w:pBdr>
              <w:rPr>
                <w:color w:val="000000"/>
              </w:rPr>
            </w:pPr>
            <w:r w:rsidRPr="007B2997">
              <w:t>Wbudowana w przyrząd pompa turbomolekularna o wydajności co najmniej 250 L/s (He)</w:t>
            </w:r>
          </w:p>
          <w:p w14:paraId="2E8DD04F" w14:textId="77777777" w:rsidR="007B2997" w:rsidRPr="007B2997" w:rsidRDefault="007B2997" w:rsidP="003E1F27">
            <w:pPr>
              <w:numPr>
                <w:ilvl w:val="0"/>
                <w:numId w:val="139"/>
              </w:numPr>
              <w:pBdr>
                <w:top w:val="nil"/>
                <w:left w:val="nil"/>
                <w:bottom w:val="nil"/>
                <w:right w:val="nil"/>
                <w:between w:val="nil"/>
              </w:pBdr>
              <w:rPr>
                <w:color w:val="000000"/>
              </w:rPr>
            </w:pPr>
            <w:r w:rsidRPr="007B2997">
              <w:rPr>
                <w:color w:val="000000"/>
              </w:rPr>
              <w:t>Bezolejowa pompa próżni wstępnej</w:t>
            </w:r>
          </w:p>
          <w:p w14:paraId="117D3707" w14:textId="77777777" w:rsidR="007B2997" w:rsidRPr="007B2997" w:rsidRDefault="006E2D58" w:rsidP="003E1F27">
            <w:pPr>
              <w:numPr>
                <w:ilvl w:val="0"/>
                <w:numId w:val="139"/>
              </w:numPr>
              <w:pBdr>
                <w:top w:val="nil"/>
                <w:left w:val="nil"/>
                <w:bottom w:val="nil"/>
                <w:right w:val="nil"/>
                <w:between w:val="nil"/>
              </w:pBdr>
              <w:rPr>
                <w:color w:val="000000"/>
              </w:rPr>
            </w:pPr>
            <w:sdt>
              <w:sdtPr>
                <w:tag w:val="goog_rdk_0"/>
                <w:id w:val="1308201066"/>
              </w:sdtPr>
              <w:sdtEndPr/>
              <w:sdtContent>
                <w:r w:rsidR="007B2997" w:rsidRPr="00915403">
                  <w:rPr>
                    <w:rFonts w:eastAsia="Gungsuh"/>
                  </w:rPr>
                  <w:t xml:space="preserve">Minimalny poziom detekcji (IDL) liczony dla 100 </w:t>
                </w:r>
                <w:proofErr w:type="spellStart"/>
                <w:r w:rsidR="007B2997" w:rsidRPr="00915403">
                  <w:rPr>
                    <w:rFonts w:eastAsia="Gungsuh"/>
                  </w:rPr>
                  <w:t>fg</w:t>
                </w:r>
                <w:proofErr w:type="spellEnd"/>
                <w:r w:rsidR="007B2997" w:rsidRPr="00915403">
                  <w:rPr>
                    <w:rFonts w:eastAsia="Gungsuh"/>
                  </w:rPr>
                  <w:t xml:space="preserve">/ul OFN m/z 272 (n=8) IDL ≤ 10 </w:t>
                </w:r>
                <w:proofErr w:type="spellStart"/>
                <w:r w:rsidR="007B2997" w:rsidRPr="00915403">
                  <w:rPr>
                    <w:rFonts w:eastAsia="Gungsuh"/>
                  </w:rPr>
                  <w:t>fg</w:t>
                </w:r>
                <w:proofErr w:type="spellEnd"/>
              </w:sdtContent>
            </w:sdt>
          </w:p>
          <w:p w14:paraId="0BB4B03C" w14:textId="77777777" w:rsidR="007B2997" w:rsidRPr="007B2997" w:rsidRDefault="007B2997" w:rsidP="003E1F27">
            <w:pPr>
              <w:numPr>
                <w:ilvl w:val="0"/>
                <w:numId w:val="139"/>
              </w:numPr>
              <w:pBdr>
                <w:top w:val="nil"/>
                <w:left w:val="nil"/>
                <w:bottom w:val="nil"/>
                <w:right w:val="nil"/>
                <w:between w:val="nil"/>
              </w:pBdr>
            </w:pPr>
            <w:r w:rsidRPr="007B2997">
              <w:t xml:space="preserve">Czułość spektrometru mas w jonizacji elektronowej (EI): tryb SCAN S/N ≥ 1500 (dla 1 </w:t>
            </w:r>
            <w:proofErr w:type="spellStart"/>
            <w:r w:rsidRPr="007B2997">
              <w:t>pg</w:t>
            </w:r>
            <w:proofErr w:type="spellEnd"/>
            <w:r w:rsidRPr="007B2997">
              <w:t>/ul OFN i helu jako gazu nośnego),</w:t>
            </w:r>
          </w:p>
          <w:p w14:paraId="2DD9931D" w14:textId="77777777" w:rsidR="007B2997" w:rsidRPr="007B2997" w:rsidRDefault="007B2997" w:rsidP="003E1F27">
            <w:pPr>
              <w:numPr>
                <w:ilvl w:val="0"/>
                <w:numId w:val="139"/>
              </w:numPr>
              <w:pBdr>
                <w:top w:val="nil"/>
                <w:left w:val="nil"/>
                <w:bottom w:val="nil"/>
                <w:right w:val="nil"/>
                <w:between w:val="nil"/>
              </w:pBdr>
              <w:rPr>
                <w:color w:val="000000"/>
              </w:rPr>
            </w:pPr>
            <w:r w:rsidRPr="007B2997">
              <w:rPr>
                <w:color w:val="000000"/>
              </w:rPr>
              <w:t>Szybkość skanowania</w:t>
            </w:r>
            <w:r w:rsidRPr="007B2997">
              <w:t xml:space="preserve"> co najmniej </w:t>
            </w:r>
            <w:r w:rsidRPr="007B2997">
              <w:rPr>
                <w:color w:val="000000"/>
              </w:rPr>
              <w:t>12 500 u/s</w:t>
            </w:r>
          </w:p>
          <w:p w14:paraId="0EED848C" w14:textId="77777777" w:rsidR="007B2997" w:rsidRPr="00D2568B" w:rsidRDefault="007B2997" w:rsidP="003E1F27">
            <w:pPr>
              <w:numPr>
                <w:ilvl w:val="0"/>
                <w:numId w:val="139"/>
              </w:numPr>
              <w:pBdr>
                <w:top w:val="nil"/>
                <w:left w:val="nil"/>
                <w:bottom w:val="nil"/>
                <w:right w:val="nil"/>
                <w:between w:val="nil"/>
              </w:pBdr>
              <w:rPr>
                <w:color w:val="000000"/>
              </w:rPr>
            </w:pPr>
            <w:r w:rsidRPr="00D2568B">
              <w:rPr>
                <w:color w:val="000000"/>
              </w:rPr>
              <w:t>Zakres skanowa</w:t>
            </w:r>
            <w:r w:rsidRPr="00D2568B">
              <w:t xml:space="preserve">nia w przedziale co najmniej </w:t>
            </w:r>
            <w:r w:rsidRPr="00D2568B">
              <w:rPr>
                <w:color w:val="000000"/>
              </w:rPr>
              <w:t>1,6</w:t>
            </w:r>
            <w:r w:rsidRPr="00D2568B">
              <w:t>-</w:t>
            </w:r>
            <w:r w:rsidRPr="00D2568B">
              <w:rPr>
                <w:color w:val="000000"/>
              </w:rPr>
              <w:t>1050 m/z</w:t>
            </w:r>
          </w:p>
          <w:p w14:paraId="3EF21F35" w14:textId="77777777" w:rsidR="007B2997" w:rsidRDefault="007B2997" w:rsidP="007B2997">
            <w:pPr>
              <w:pStyle w:val="Normalny1"/>
              <w:pBdr>
                <w:top w:val="nil"/>
                <w:left w:val="nil"/>
                <w:bottom w:val="nil"/>
                <w:right w:val="nil"/>
                <w:between w:val="nil"/>
              </w:pBdr>
              <w:ind w:left="720"/>
            </w:pPr>
          </w:p>
        </w:tc>
      </w:tr>
      <w:tr w:rsidR="007B2997" w:rsidRPr="00AF4553" w14:paraId="47B28613" w14:textId="77777777" w:rsidTr="00914259">
        <w:tc>
          <w:tcPr>
            <w:tcW w:w="851" w:type="dxa"/>
            <w:tcBorders>
              <w:top w:val="single" w:sz="4" w:space="0" w:color="000000"/>
              <w:left w:val="single" w:sz="4" w:space="0" w:color="000000"/>
              <w:bottom w:val="single" w:sz="4" w:space="0" w:color="000000"/>
            </w:tcBorders>
          </w:tcPr>
          <w:p w14:paraId="54A0ED31"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1A8FE2B" w14:textId="77777777" w:rsidR="007B2997" w:rsidRDefault="007B2997" w:rsidP="007B2997">
            <w:pPr>
              <w:rPr>
                <w:strike/>
              </w:rPr>
            </w:pPr>
            <w:r>
              <w:t>Gazy techniczne:</w:t>
            </w:r>
          </w:p>
          <w:p w14:paraId="3B2B979B" w14:textId="77777777" w:rsidR="007B2997" w:rsidRDefault="007B2997" w:rsidP="007B2997">
            <w:pPr>
              <w:rPr>
                <w:b/>
              </w:rPr>
            </w:pPr>
            <w:r>
              <w:rPr>
                <w:b/>
              </w:rPr>
              <w:t>Hel</w:t>
            </w:r>
          </w:p>
          <w:p w14:paraId="1263E2F0" w14:textId="77777777" w:rsidR="007B2997" w:rsidRDefault="007B2997" w:rsidP="007B2997">
            <w:r>
              <w:t xml:space="preserve">GCMS jako gaz nośny wykorzystuje hel o czystości co najmniej  99,9995%. Jako źródło tego gazu należy przewidzieć butlę gazową wraz z dwustopniową redukcją z uwzględnieniem drugiego stopnia redukcji w zasięgu operatora GCMS. Reduktory powinny być przeznaczone do zastosowań dla gazów o wysokiej klasie czystości, tj. do 6.0 (mosiężne z powłoką chromoniklowaną bądź rozwiązanie równoważne). Wszelkie połączenia gwintowe powinny zostać zabezpieczone taśmą PTFE. Materiał rurek w wykonaniu precyzyjnym ze stali nierdzewnej, ciągnionych oraz </w:t>
            </w:r>
            <w:proofErr w:type="spellStart"/>
            <w:r>
              <w:t>elektropolerowanych</w:t>
            </w:r>
            <w:proofErr w:type="spellEnd"/>
            <w:r>
              <w:t xml:space="preserve"> (gatunek stali 1.4404) o średnicy 6 mm x 1mm. Sposób podłączenia układu doprowadzającego hel do GCMS powinien spełniać wymagania stawiane przez producenta urządzenia. Pomiędzy reduktorem drugiego stopnia a urządzeniem należy zainstalować filtr doczyszczający, który zatrzymuje tlen, wilgoć oraz węglowodory. Ponadto należy uwzględnić konieczność zabezpieczenia instalacji przed przedostawaniem się do niej wilgoci i zanieczyszczonego powietrza podczas wymiany butli. Wymaga się również rozwiązania umożliwiającego zasilanie GCMS z butli/układu znajdującego się poza pojazdem podczas jego stacjonowania w Jednostce Ratowniczo-Gaśniczej (w celu ograniczenia zużycia gazu z butli zainstalowanej w pojeździe).</w:t>
            </w:r>
          </w:p>
          <w:p w14:paraId="1D05CB8F" w14:textId="77777777" w:rsidR="007B2997" w:rsidRDefault="007B2997" w:rsidP="007B2997"/>
          <w:p w14:paraId="025EF389" w14:textId="77777777" w:rsidR="007B2997" w:rsidRDefault="007B2997" w:rsidP="007B2997">
            <w:pPr>
              <w:rPr>
                <w:b/>
              </w:rPr>
            </w:pPr>
            <w:r>
              <w:rPr>
                <w:b/>
              </w:rPr>
              <w:t>Azot</w:t>
            </w:r>
          </w:p>
          <w:p w14:paraId="0FB1864B" w14:textId="7FABFEBB" w:rsidR="007B2997" w:rsidRDefault="007B2997" w:rsidP="007B2997">
            <w:r>
              <w:t>Kondycjoner rurek wymaga doprowadzenia azotu. Jako źródło gazu należy przewidzieć generator zasilany powietrzem z kompresora. Wydajność generatora powinna spełniać wymagania kondycjonera przy założeniu kondycjonowania do 10 rurek sorpcyjnych jednocześnie. Materiał przewodu doprowadzającego azot z generatora do kondycjonera oraz sposób jego podłączenia do tych urządzeń powinien spełniać wymagania stawiane przez producentów urządzeń.</w:t>
            </w:r>
          </w:p>
          <w:p w14:paraId="04583BA8" w14:textId="47F548EA" w:rsidR="005B0568" w:rsidRDefault="005B0568" w:rsidP="007B2997"/>
          <w:p w14:paraId="64EC8D90" w14:textId="1470BE88" w:rsidR="005B0568" w:rsidRDefault="005B0568" w:rsidP="005B0568">
            <w:pPr>
              <w:pStyle w:val="Normalny1"/>
              <w:pBdr>
                <w:top w:val="nil"/>
                <w:left w:val="nil"/>
                <w:bottom w:val="nil"/>
                <w:right w:val="nil"/>
                <w:between w:val="nil"/>
              </w:pBdr>
            </w:pPr>
            <w:r w:rsidRPr="00AF4553">
              <w:t xml:space="preserve"> </w:t>
            </w:r>
            <w:r w:rsidR="00915403">
              <w:t>Wymagania</w:t>
            </w:r>
            <w:r w:rsidR="00910AC3">
              <w:t xml:space="preserve"> </w:t>
            </w:r>
            <w:r w:rsidR="00915403">
              <w:t>dla g</w:t>
            </w:r>
            <w:r w:rsidRPr="00AF4553">
              <w:t>enerator</w:t>
            </w:r>
            <w:r w:rsidR="00915403">
              <w:t>a</w:t>
            </w:r>
            <w:r w:rsidRPr="00AF4553">
              <w:t xml:space="preserve"> azotu</w:t>
            </w:r>
            <w:r w:rsidR="00910AC3">
              <w:t xml:space="preserve"> wraz z</w:t>
            </w:r>
            <w:r w:rsidR="00915403">
              <w:t xml:space="preserve"> kompresorem powietrza</w:t>
            </w:r>
            <w:r w:rsidRPr="00AF4553">
              <w:t>:</w:t>
            </w:r>
          </w:p>
          <w:p w14:paraId="61FFC74B" w14:textId="77777777" w:rsidR="005B0568" w:rsidRDefault="005B0568" w:rsidP="003E1F27">
            <w:pPr>
              <w:pStyle w:val="Normalny1"/>
              <w:numPr>
                <w:ilvl w:val="0"/>
                <w:numId w:val="57"/>
              </w:numPr>
              <w:pBdr>
                <w:top w:val="nil"/>
                <w:left w:val="nil"/>
                <w:bottom w:val="nil"/>
                <w:right w:val="nil"/>
                <w:between w:val="nil"/>
              </w:pBdr>
            </w:pPr>
            <w:r w:rsidRPr="00AF4553">
              <w:t>wydajność maksymalna nie mniej niż 600 ml/min</w:t>
            </w:r>
          </w:p>
          <w:p w14:paraId="2C8D7D5C" w14:textId="77777777" w:rsidR="005B0568" w:rsidRDefault="005B0568" w:rsidP="003E1F27">
            <w:pPr>
              <w:pStyle w:val="Normalny1"/>
              <w:numPr>
                <w:ilvl w:val="0"/>
                <w:numId w:val="57"/>
              </w:numPr>
              <w:pBdr>
                <w:top w:val="nil"/>
                <w:left w:val="nil"/>
                <w:bottom w:val="nil"/>
                <w:right w:val="nil"/>
                <w:between w:val="nil"/>
              </w:pBdr>
            </w:pPr>
            <w:r w:rsidRPr="00AF4553">
              <w:t>czystość azotu &gt; 99.9995%</w:t>
            </w:r>
          </w:p>
          <w:p w14:paraId="4B0F0897" w14:textId="77777777" w:rsidR="005B0568" w:rsidRDefault="005B0568" w:rsidP="003E1F27">
            <w:pPr>
              <w:pStyle w:val="Normalny1"/>
              <w:numPr>
                <w:ilvl w:val="0"/>
                <w:numId w:val="57"/>
              </w:numPr>
              <w:pBdr>
                <w:top w:val="nil"/>
                <w:left w:val="nil"/>
                <w:bottom w:val="nil"/>
                <w:right w:val="nil"/>
                <w:between w:val="nil"/>
              </w:pBdr>
            </w:pPr>
            <w:r w:rsidRPr="00AF4553">
              <w:t>ciśnienie maksymalne co najmniej 80 psi/5.5 bar</w:t>
            </w:r>
          </w:p>
          <w:p w14:paraId="1AC95E5A" w14:textId="77777777" w:rsidR="005B0568" w:rsidRDefault="005B0568" w:rsidP="003E1F27">
            <w:pPr>
              <w:pStyle w:val="Normalny1"/>
              <w:numPr>
                <w:ilvl w:val="0"/>
                <w:numId w:val="57"/>
              </w:numPr>
              <w:pBdr>
                <w:top w:val="nil"/>
                <w:left w:val="nil"/>
                <w:bottom w:val="nil"/>
                <w:right w:val="nil"/>
                <w:between w:val="nil"/>
              </w:pBdr>
            </w:pPr>
            <w:r w:rsidRPr="00AF4553">
              <w:t>ciśnienie na wylocie co najmniej w zakresie 8.3-10 bar</w:t>
            </w:r>
          </w:p>
          <w:p w14:paraId="2CAA76FA" w14:textId="3C572329" w:rsidR="005B0568" w:rsidRDefault="005B0568" w:rsidP="003E1F27">
            <w:pPr>
              <w:pStyle w:val="Normalny1"/>
              <w:numPr>
                <w:ilvl w:val="0"/>
                <w:numId w:val="57"/>
              </w:numPr>
              <w:pBdr>
                <w:top w:val="nil"/>
                <w:left w:val="nil"/>
                <w:bottom w:val="nil"/>
                <w:right w:val="nil"/>
                <w:between w:val="nil"/>
              </w:pBdr>
            </w:pPr>
            <w:r w:rsidRPr="00AF4553">
              <w:t xml:space="preserve">zawartość węglowodorów &lt;0.05 </w:t>
            </w:r>
            <w:proofErr w:type="spellStart"/>
            <w:r w:rsidRPr="00AF4553">
              <w:t>ppm</w:t>
            </w:r>
            <w:proofErr w:type="spellEnd"/>
          </w:p>
          <w:p w14:paraId="326A34FB" w14:textId="77777777" w:rsidR="00910AC3" w:rsidRDefault="005B0568" w:rsidP="003E1F27">
            <w:pPr>
              <w:pStyle w:val="Normalny1"/>
              <w:numPr>
                <w:ilvl w:val="0"/>
                <w:numId w:val="57"/>
              </w:numPr>
              <w:pBdr>
                <w:top w:val="nil"/>
                <w:left w:val="nil"/>
                <w:bottom w:val="nil"/>
                <w:right w:val="nil"/>
                <w:between w:val="nil"/>
              </w:pBdr>
            </w:pPr>
            <w:r w:rsidRPr="00AF4553">
              <w:t xml:space="preserve">możliwość ustawiania generatorów </w:t>
            </w:r>
            <w:r>
              <w:t xml:space="preserve">i kompresora </w:t>
            </w:r>
            <w:r w:rsidRPr="00AF4553">
              <w:t xml:space="preserve"> w formie piramidy dla zaoszczędzenia miejsca w laboratorium</w:t>
            </w:r>
          </w:p>
          <w:p w14:paraId="3165238D" w14:textId="2A3FEAAC" w:rsidR="0085110F" w:rsidRDefault="001B37AE">
            <w:pPr>
              <w:pStyle w:val="Normalny1"/>
              <w:numPr>
                <w:ilvl w:val="0"/>
                <w:numId w:val="57"/>
              </w:numPr>
              <w:pBdr>
                <w:top w:val="nil"/>
                <w:left w:val="nil"/>
                <w:bottom w:val="nil"/>
                <w:right w:val="nil"/>
                <w:between w:val="nil"/>
              </w:pBdr>
            </w:pPr>
            <w:r>
              <w:t xml:space="preserve">wymaga się również zasilenia azotem </w:t>
            </w:r>
            <w:r w:rsidR="0085110F">
              <w:t>wszystkich pozostałych urządzeń, które wymagają azotu lub mają możliwość podłączenia azotu. Wykaz urządzeń będzie uzgodniony z Zamawiającym w fazie projektowania</w:t>
            </w:r>
          </w:p>
          <w:p w14:paraId="27FB0B48" w14:textId="711A865F" w:rsidR="005B0568" w:rsidRDefault="0085110F" w:rsidP="003E1F27">
            <w:pPr>
              <w:pStyle w:val="Normalny1"/>
              <w:numPr>
                <w:ilvl w:val="0"/>
                <w:numId w:val="57"/>
              </w:numPr>
              <w:pBdr>
                <w:top w:val="nil"/>
                <w:left w:val="nil"/>
                <w:bottom w:val="nil"/>
                <w:right w:val="nil"/>
                <w:between w:val="nil"/>
              </w:pBdr>
            </w:pPr>
            <w:r>
              <w:lastRenderedPageBreak/>
              <w:t>należy przewidzieć jedno wyprowadzenie azotu w dygestorium oraz drugie wyprowadzenie azotu w części chemicznej. Lokalizacja wyprowadzeń będzie ustalona z Zamawiającym w fazie projektowania</w:t>
            </w:r>
          </w:p>
          <w:p w14:paraId="529F6355" w14:textId="77777777" w:rsidR="007B2997" w:rsidRDefault="007B2997" w:rsidP="007B2997">
            <w:pPr>
              <w:pStyle w:val="Normalny1"/>
              <w:pBdr>
                <w:top w:val="nil"/>
                <w:left w:val="nil"/>
                <w:bottom w:val="nil"/>
                <w:right w:val="nil"/>
                <w:between w:val="nil"/>
              </w:pBdr>
              <w:ind w:left="720"/>
            </w:pPr>
          </w:p>
        </w:tc>
      </w:tr>
      <w:tr w:rsidR="007B2997" w:rsidRPr="00AF4553" w14:paraId="73438CB3" w14:textId="77777777" w:rsidTr="00914259">
        <w:tc>
          <w:tcPr>
            <w:tcW w:w="851" w:type="dxa"/>
            <w:tcBorders>
              <w:top w:val="single" w:sz="4" w:space="0" w:color="000000"/>
              <w:left w:val="single" w:sz="4" w:space="0" w:color="000000"/>
              <w:bottom w:val="single" w:sz="4" w:space="0" w:color="000000"/>
            </w:tcBorders>
          </w:tcPr>
          <w:p w14:paraId="26CE6AB5"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7E0797E" w14:textId="77777777" w:rsidR="007B2997" w:rsidRDefault="007B2997" w:rsidP="007B2997">
            <w:pPr>
              <w:pStyle w:val="Normalny1"/>
              <w:pBdr>
                <w:top w:val="nil"/>
                <w:left w:val="nil"/>
                <w:bottom w:val="nil"/>
                <w:right w:val="nil"/>
                <w:between w:val="nil"/>
              </w:pBdr>
            </w:pPr>
            <w:r w:rsidRPr="00AF4553">
              <w:t>Szkolenie</w:t>
            </w:r>
          </w:p>
          <w:p w14:paraId="59A1CB83" w14:textId="77777777" w:rsidR="007B2997" w:rsidRDefault="007B2997" w:rsidP="003E1F27">
            <w:pPr>
              <w:pStyle w:val="Normalny1"/>
              <w:numPr>
                <w:ilvl w:val="0"/>
                <w:numId w:val="54"/>
              </w:numPr>
              <w:pBdr>
                <w:top w:val="nil"/>
                <w:left w:val="nil"/>
                <w:bottom w:val="nil"/>
                <w:right w:val="nil"/>
                <w:between w:val="nil"/>
              </w:pBdr>
            </w:pPr>
            <w:r w:rsidRPr="00AF4553">
              <w:t xml:space="preserve">Minimum 5 dni szkolenia z obsługi sprzętu dla grupy od 35 do 40 strażaków przeprowadzone przed odbiorem zamawianego samochodu. </w:t>
            </w:r>
          </w:p>
          <w:p w14:paraId="2F093A48" w14:textId="1C1A37C4" w:rsidR="007B2997" w:rsidRDefault="007B2997" w:rsidP="003E1F27">
            <w:pPr>
              <w:pStyle w:val="Normalny1"/>
              <w:numPr>
                <w:ilvl w:val="0"/>
                <w:numId w:val="54"/>
              </w:numPr>
              <w:pBdr>
                <w:top w:val="nil"/>
                <w:left w:val="nil"/>
                <w:bottom w:val="nil"/>
                <w:right w:val="nil"/>
                <w:between w:val="nil"/>
              </w:pBdr>
            </w:pPr>
            <w:r w:rsidRPr="00AF4553">
              <w:t>Szkolenie organizowane poza obiektami Jednostek Ratowniczo-Gaśniczych Użytkowników.</w:t>
            </w:r>
            <w:r w:rsidR="001B37AE">
              <w:t xml:space="preserve"> </w:t>
            </w:r>
            <w:r w:rsidRPr="002D39C8">
              <w:t>Zamawiający dopuszcz</w:t>
            </w:r>
            <w:r>
              <w:t>a</w:t>
            </w:r>
            <w:r w:rsidRPr="002D39C8">
              <w:t xml:space="preserve"> przeprowadzenie szkolenia na terenie jednostek organizacyjnych KW w Warszawie i KW w Poznaniu.</w:t>
            </w:r>
          </w:p>
          <w:p w14:paraId="100D9FE5" w14:textId="77777777" w:rsidR="007B2997" w:rsidRDefault="007B2997" w:rsidP="003E1F27">
            <w:pPr>
              <w:pStyle w:val="Normalny1"/>
              <w:numPr>
                <w:ilvl w:val="0"/>
                <w:numId w:val="54"/>
              </w:numPr>
              <w:pBdr>
                <w:top w:val="nil"/>
                <w:left w:val="nil"/>
                <w:bottom w:val="nil"/>
                <w:right w:val="nil"/>
                <w:between w:val="nil"/>
              </w:pBdr>
            </w:pPr>
            <w:r w:rsidRPr="00AF4553">
              <w:t>Szkolenie organizowane w grupach nie przekraczających 10 strażaków z jednej Jednostki Ratowniczo-Gaśniczej.</w:t>
            </w:r>
          </w:p>
          <w:p w14:paraId="75BBCF75" w14:textId="77777777" w:rsidR="007B2997" w:rsidRDefault="007B2997" w:rsidP="003E1F27">
            <w:pPr>
              <w:pStyle w:val="Normalny1"/>
              <w:numPr>
                <w:ilvl w:val="0"/>
                <w:numId w:val="54"/>
              </w:numPr>
              <w:pBdr>
                <w:top w:val="nil"/>
                <w:left w:val="nil"/>
                <w:bottom w:val="nil"/>
                <w:right w:val="nil"/>
                <w:between w:val="nil"/>
              </w:pBdr>
            </w:pPr>
            <w:r w:rsidRPr="00AF4553">
              <w:t>Szkolenie organizowane tak by na jedno urządzenie nie przypadało więcej niż 3 strażaków.</w:t>
            </w:r>
          </w:p>
          <w:p w14:paraId="4112AF58" w14:textId="77777777" w:rsidR="007B2997" w:rsidRDefault="007B2997" w:rsidP="003E1F27">
            <w:pPr>
              <w:pStyle w:val="Normalny1"/>
              <w:numPr>
                <w:ilvl w:val="0"/>
                <w:numId w:val="54"/>
              </w:numPr>
              <w:pBdr>
                <w:top w:val="nil"/>
                <w:left w:val="nil"/>
                <w:bottom w:val="nil"/>
                <w:right w:val="nil"/>
                <w:between w:val="nil"/>
              </w:pBdr>
            </w:pPr>
            <w:r>
              <w:t>Zakres tematyczny szkolenia:</w:t>
            </w:r>
          </w:p>
          <w:p w14:paraId="04DD95EB" w14:textId="77777777" w:rsidR="007B2997" w:rsidRDefault="007B2997" w:rsidP="003E1F27">
            <w:pPr>
              <w:pStyle w:val="Normalny1"/>
              <w:numPr>
                <w:ilvl w:val="0"/>
                <w:numId w:val="124"/>
              </w:numPr>
              <w:pBdr>
                <w:top w:val="nil"/>
                <w:left w:val="nil"/>
                <w:bottom w:val="nil"/>
                <w:right w:val="nil"/>
                <w:between w:val="nil"/>
              </w:pBdr>
              <w:ind w:left="1987"/>
            </w:pPr>
            <w:r>
              <w:t xml:space="preserve">Podstawowe czynności eksploatacyjne: m.in. wymiana membrany, </w:t>
            </w:r>
            <w:proofErr w:type="spellStart"/>
            <w:r>
              <w:t>liner’a</w:t>
            </w:r>
            <w:proofErr w:type="spellEnd"/>
            <w:r>
              <w:t xml:space="preserve">, kolumny, strzykawki w układzie dozującym. </w:t>
            </w:r>
            <w:r>
              <w:tab/>
            </w:r>
          </w:p>
          <w:p w14:paraId="43CD0EC5" w14:textId="77777777" w:rsidR="007B2997" w:rsidRDefault="007B2997" w:rsidP="003E1F27">
            <w:pPr>
              <w:pStyle w:val="Normalny1"/>
              <w:numPr>
                <w:ilvl w:val="0"/>
                <w:numId w:val="124"/>
              </w:numPr>
              <w:pBdr>
                <w:top w:val="nil"/>
                <w:left w:val="nil"/>
                <w:bottom w:val="nil"/>
                <w:right w:val="nil"/>
                <w:between w:val="nil"/>
              </w:pBdr>
              <w:ind w:left="1987"/>
            </w:pPr>
            <w:r>
              <w:t>Przygotowanie chromatografu do pracy, kondycjonowanie aparatury przed wykonaniem analizy.</w:t>
            </w:r>
          </w:p>
          <w:p w14:paraId="2CBC7076" w14:textId="77777777" w:rsidR="007B2997" w:rsidRDefault="007B2997" w:rsidP="003E1F27">
            <w:pPr>
              <w:pStyle w:val="Normalny1"/>
              <w:numPr>
                <w:ilvl w:val="0"/>
                <w:numId w:val="124"/>
              </w:numPr>
              <w:pBdr>
                <w:top w:val="nil"/>
                <w:left w:val="nil"/>
                <w:bottom w:val="nil"/>
                <w:right w:val="nil"/>
                <w:between w:val="nil"/>
              </w:pBdr>
              <w:ind w:left="1987"/>
            </w:pPr>
            <w:r>
              <w:t>Przygotowanie próbek ciekłych, stałych i gazowych do analizy chromatograficznej dla wybranej techniki chromatografii gazowej. Zamawiający zapewni swoje próbki do przeprowadzenia analizy.</w:t>
            </w:r>
          </w:p>
          <w:p w14:paraId="543330FD" w14:textId="77777777" w:rsidR="007B2997" w:rsidRDefault="007B2997" w:rsidP="003E1F27">
            <w:pPr>
              <w:pStyle w:val="Normalny1"/>
              <w:numPr>
                <w:ilvl w:val="0"/>
                <w:numId w:val="124"/>
              </w:numPr>
              <w:pBdr>
                <w:top w:val="nil"/>
                <w:left w:val="nil"/>
                <w:bottom w:val="nil"/>
                <w:right w:val="nil"/>
                <w:between w:val="nil"/>
              </w:pBdr>
              <w:ind w:left="1987"/>
            </w:pPr>
            <w:r>
              <w:t>Analiza mieszanin substancji (mieszaniny przygotowane przez zamawiającego)metodą GC-MS na wybranych przez prowadzącego szkolenie przykładach następującymi metodami:</w:t>
            </w:r>
          </w:p>
          <w:p w14:paraId="4AEB36BF" w14:textId="77777777" w:rsidR="007B2997" w:rsidRDefault="007B2997" w:rsidP="003E1F27">
            <w:pPr>
              <w:pStyle w:val="Normalny1"/>
              <w:numPr>
                <w:ilvl w:val="1"/>
                <w:numId w:val="124"/>
              </w:numPr>
              <w:pBdr>
                <w:top w:val="nil"/>
                <w:left w:val="nil"/>
                <w:bottom w:val="nil"/>
                <w:right w:val="nil"/>
                <w:between w:val="nil"/>
              </w:pBdr>
              <w:ind w:left="2696"/>
            </w:pPr>
            <w:proofErr w:type="spellStart"/>
            <w:r>
              <w:t>Termodesorpcja</w:t>
            </w:r>
            <w:proofErr w:type="spellEnd"/>
            <w:r>
              <w:t xml:space="preserve"> (przeprowadzenie pełnej sekwencji czynności analitycznych rozpoczynając od pobrania próbki powietrza pompką zasysającą na złoże rurki TENAX, zaprogramowanie metody analitycznej i określenie jej warunków, przeprowadzenie zautomatyzowanej analizy z wykorzystaniem </w:t>
            </w:r>
            <w:proofErr w:type="spellStart"/>
            <w:r>
              <w:t>termodesorbera</w:t>
            </w:r>
            <w:proofErr w:type="spellEnd"/>
            <w:r>
              <w:t xml:space="preserve"> oraz „zimnej pułapki”. Kondycjonowanie rurki adsorpcyjnej.</w:t>
            </w:r>
          </w:p>
          <w:p w14:paraId="3CA01940" w14:textId="77777777" w:rsidR="007B2997" w:rsidRDefault="007B2997" w:rsidP="003E1F27">
            <w:pPr>
              <w:pStyle w:val="Normalny1"/>
              <w:numPr>
                <w:ilvl w:val="1"/>
                <w:numId w:val="124"/>
              </w:numPr>
              <w:pBdr>
                <w:top w:val="nil"/>
                <w:left w:val="nil"/>
                <w:bottom w:val="nil"/>
                <w:right w:val="nil"/>
                <w:between w:val="nil"/>
              </w:pBdr>
              <w:ind w:left="2696"/>
            </w:pPr>
            <w:proofErr w:type="spellStart"/>
            <w:r>
              <w:t>Nastrzyk</w:t>
            </w:r>
            <w:proofErr w:type="spellEnd"/>
            <w:r>
              <w:t xml:space="preserve"> ciekły – zaprogramowanie metody analitycznej i określenie jej warunków, przeprowadzenie zautomatyzowanej analizy z wykorzystaniem </w:t>
            </w:r>
            <w:proofErr w:type="spellStart"/>
            <w:r>
              <w:t>autosamplera</w:t>
            </w:r>
            <w:proofErr w:type="spellEnd"/>
            <w:r>
              <w:t xml:space="preserve"> i strzykawki do cieczy.</w:t>
            </w:r>
          </w:p>
          <w:p w14:paraId="64F57A40" w14:textId="77777777" w:rsidR="007B2997" w:rsidRDefault="007B2997" w:rsidP="003E1F27">
            <w:pPr>
              <w:pStyle w:val="Normalny1"/>
              <w:numPr>
                <w:ilvl w:val="1"/>
                <w:numId w:val="124"/>
              </w:numPr>
              <w:pBdr>
                <w:top w:val="nil"/>
                <w:left w:val="nil"/>
                <w:bottom w:val="nil"/>
                <w:right w:val="nil"/>
                <w:between w:val="nil"/>
              </w:pBdr>
              <w:ind w:left="2696"/>
            </w:pPr>
            <w:proofErr w:type="spellStart"/>
            <w:r>
              <w:t>Headspace</w:t>
            </w:r>
            <w:proofErr w:type="spellEnd"/>
            <w:r>
              <w:t xml:space="preserve"> - zaprogramowanie metody analitycznej i określenie jej warunków, przeprowadzenie zautomatyzowanej analizy z wykorzystaniem </w:t>
            </w:r>
            <w:proofErr w:type="spellStart"/>
            <w:r>
              <w:t>autosamplera</w:t>
            </w:r>
            <w:proofErr w:type="spellEnd"/>
            <w:r>
              <w:t>, mieszadła i strzykawki do HEADSPACE.</w:t>
            </w:r>
          </w:p>
          <w:p w14:paraId="385FC676" w14:textId="77777777" w:rsidR="007B2997" w:rsidRDefault="007B2997" w:rsidP="003E1F27">
            <w:pPr>
              <w:pStyle w:val="Normalny1"/>
              <w:numPr>
                <w:ilvl w:val="1"/>
                <w:numId w:val="124"/>
              </w:numPr>
              <w:pBdr>
                <w:top w:val="nil"/>
                <w:left w:val="nil"/>
                <w:bottom w:val="nil"/>
                <w:right w:val="nil"/>
                <w:between w:val="nil"/>
              </w:pBdr>
              <w:ind w:left="2696"/>
            </w:pPr>
            <w:r>
              <w:t xml:space="preserve">SPME - zaprogramowanie metody analitycznej i określenie jej warunków, przeprowadzenie zautomatyzowanej analizy z wykorzystaniem </w:t>
            </w:r>
            <w:proofErr w:type="spellStart"/>
            <w:r>
              <w:t>autosamplera</w:t>
            </w:r>
            <w:proofErr w:type="spellEnd"/>
            <w:r>
              <w:t>, mieszadła i włókna SPME Arrow.</w:t>
            </w:r>
          </w:p>
          <w:p w14:paraId="4D4D7535" w14:textId="77777777" w:rsidR="007B2997" w:rsidRDefault="007B2997" w:rsidP="003E1F27">
            <w:pPr>
              <w:pStyle w:val="Normalny1"/>
              <w:numPr>
                <w:ilvl w:val="0"/>
                <w:numId w:val="124"/>
              </w:numPr>
              <w:pBdr>
                <w:top w:val="nil"/>
                <w:left w:val="nil"/>
                <w:bottom w:val="nil"/>
                <w:right w:val="nil"/>
                <w:between w:val="nil"/>
              </w:pBdr>
              <w:ind w:left="1987"/>
            </w:pPr>
            <w:r>
              <w:t xml:space="preserve">Interpretacja otrzymanych </w:t>
            </w:r>
            <w:proofErr w:type="spellStart"/>
            <w:r>
              <w:t>chromatogramów</w:t>
            </w:r>
            <w:proofErr w:type="spellEnd"/>
            <w:r>
              <w:t xml:space="preserve">. Przedstawienie podstawowych operacji obróbki </w:t>
            </w:r>
            <w:proofErr w:type="spellStart"/>
            <w:r>
              <w:t>chromatogramów</w:t>
            </w:r>
            <w:proofErr w:type="spellEnd"/>
            <w:r>
              <w:t xml:space="preserve">. </w:t>
            </w:r>
            <w:r>
              <w:tab/>
            </w:r>
          </w:p>
          <w:p w14:paraId="2F965203" w14:textId="77777777" w:rsidR="007B2997" w:rsidRDefault="007B2997" w:rsidP="003E1F27">
            <w:pPr>
              <w:pStyle w:val="Normalny1"/>
              <w:numPr>
                <w:ilvl w:val="0"/>
                <w:numId w:val="124"/>
              </w:numPr>
              <w:pBdr>
                <w:top w:val="nil"/>
                <w:left w:val="nil"/>
                <w:bottom w:val="nil"/>
                <w:right w:val="nil"/>
                <w:between w:val="nil"/>
              </w:pBdr>
              <w:ind w:left="1987"/>
            </w:pPr>
            <w:r>
              <w:t xml:space="preserve">Obsługa i zastosowanie detektora mas, interpretacja widm masowych (zastosowanie metod SCAN, SIM oraz TIC, ekstrakcja wybranych jonów. Przeszukiwanie, porównanie i dopasowanie otrzymanych widm masowych pod kątem m/z oznaczanych </w:t>
            </w:r>
            <w:proofErr w:type="spellStart"/>
            <w:r>
              <w:t>analitów</w:t>
            </w:r>
            <w:proofErr w:type="spellEnd"/>
            <w:r>
              <w:t xml:space="preserve"> z widmami baz bibliotecznych.</w:t>
            </w:r>
          </w:p>
          <w:p w14:paraId="34D51C2D" w14:textId="77777777" w:rsidR="007B2997" w:rsidRDefault="007B2997" w:rsidP="003E1F27">
            <w:pPr>
              <w:pStyle w:val="Normalny1"/>
              <w:numPr>
                <w:ilvl w:val="0"/>
                <w:numId w:val="124"/>
              </w:numPr>
              <w:pBdr>
                <w:top w:val="nil"/>
                <w:left w:val="nil"/>
                <w:bottom w:val="nil"/>
                <w:right w:val="nil"/>
                <w:between w:val="nil"/>
              </w:pBdr>
              <w:ind w:left="1987"/>
            </w:pPr>
            <w:r>
              <w:t>Praktyczne porady dotyczące optymalizacji rozdziałów chromatograficznych w zależności od zastosowanej metody wprowadzenia próbki (m.in. dobór odpowiedniej temperatury czy przepływu w celu maksymalnego skrócenia czasu analizy przy osiągnięciu najlepszych rezultatach rozdzielczych).</w:t>
            </w:r>
          </w:p>
          <w:p w14:paraId="6EA6B114" w14:textId="77777777" w:rsidR="007B2997" w:rsidRDefault="007B2997" w:rsidP="003E1F27">
            <w:pPr>
              <w:pStyle w:val="Normalny1"/>
              <w:numPr>
                <w:ilvl w:val="0"/>
                <w:numId w:val="124"/>
              </w:numPr>
              <w:pBdr>
                <w:top w:val="nil"/>
                <w:left w:val="nil"/>
                <w:bottom w:val="nil"/>
                <w:right w:val="nil"/>
                <w:between w:val="nil"/>
              </w:pBdr>
              <w:ind w:left="1987"/>
            </w:pPr>
            <w:r>
              <w:t>Konserwacja chromatografu - podstawowe czynności związane z czyszczeniem podzespołów mogących ulec zanieczyszczeniu podczas pracy ze skomplikowanymi matrycami (np. czyszczenie źródła jonów detektora MS)</w:t>
            </w:r>
          </w:p>
          <w:p w14:paraId="0BE43817" w14:textId="77777777" w:rsidR="007B2997" w:rsidRDefault="007B2997" w:rsidP="003E1F27">
            <w:pPr>
              <w:pStyle w:val="Normalny1"/>
              <w:numPr>
                <w:ilvl w:val="0"/>
                <w:numId w:val="124"/>
              </w:numPr>
              <w:pBdr>
                <w:top w:val="nil"/>
                <w:left w:val="nil"/>
                <w:bottom w:val="nil"/>
                <w:right w:val="nil"/>
                <w:between w:val="nil"/>
              </w:pBdr>
              <w:ind w:left="1987"/>
            </w:pPr>
            <w:r>
              <w:t>Najczęstsze stany awaryjne urządzenia.</w:t>
            </w:r>
          </w:p>
          <w:p w14:paraId="4D488C84" w14:textId="77777777" w:rsidR="007B2997" w:rsidRDefault="007B2997" w:rsidP="007B2997">
            <w:pPr>
              <w:pStyle w:val="Normalny1"/>
              <w:pBdr>
                <w:top w:val="nil"/>
                <w:left w:val="nil"/>
                <w:bottom w:val="nil"/>
                <w:right w:val="nil"/>
                <w:between w:val="nil"/>
              </w:pBdr>
              <w:ind w:left="2160"/>
            </w:pPr>
          </w:p>
        </w:tc>
      </w:tr>
      <w:tr w:rsidR="007B2997" w:rsidRPr="00AF4553" w14:paraId="12F3FDF7" w14:textId="77777777" w:rsidTr="00914259">
        <w:tc>
          <w:tcPr>
            <w:tcW w:w="851" w:type="dxa"/>
            <w:tcBorders>
              <w:top w:val="single" w:sz="4" w:space="0" w:color="000000"/>
              <w:left w:val="single" w:sz="4" w:space="0" w:color="000000"/>
              <w:bottom w:val="single" w:sz="4" w:space="0" w:color="000000"/>
            </w:tcBorders>
          </w:tcPr>
          <w:p w14:paraId="0179ACB0"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3E28094" w14:textId="77777777" w:rsidR="007B2997" w:rsidRDefault="007B2997" w:rsidP="007B2997">
            <w:pPr>
              <w:pStyle w:val="Normalny1"/>
              <w:pBdr>
                <w:top w:val="nil"/>
                <w:left w:val="nil"/>
                <w:bottom w:val="nil"/>
                <w:right w:val="nil"/>
                <w:between w:val="nil"/>
              </w:pBdr>
            </w:pPr>
            <w:r w:rsidRPr="00AF4553">
              <w:t>Gwarancja</w:t>
            </w:r>
          </w:p>
          <w:p w14:paraId="136B80CA" w14:textId="77777777" w:rsidR="007B2997" w:rsidRDefault="007B2997" w:rsidP="00A07BC8">
            <w:pPr>
              <w:pStyle w:val="Normalny1"/>
              <w:numPr>
                <w:ilvl w:val="0"/>
                <w:numId w:val="19"/>
              </w:numPr>
              <w:pBdr>
                <w:top w:val="nil"/>
                <w:left w:val="nil"/>
                <w:bottom w:val="nil"/>
                <w:right w:val="nil"/>
                <w:between w:val="nil"/>
              </w:pBdr>
            </w:pPr>
            <w:r w:rsidRPr="00AF4553">
              <w:t xml:space="preserve">Co najmniej 24 miesięczna </w:t>
            </w:r>
          </w:p>
          <w:p w14:paraId="1E388E41" w14:textId="77777777" w:rsidR="007B2997" w:rsidRDefault="007B2997" w:rsidP="00A07BC8">
            <w:pPr>
              <w:pStyle w:val="Normalny1"/>
              <w:numPr>
                <w:ilvl w:val="0"/>
                <w:numId w:val="19"/>
              </w:numPr>
              <w:pBdr>
                <w:top w:val="nil"/>
                <w:left w:val="nil"/>
                <w:bottom w:val="nil"/>
                <w:right w:val="nil"/>
                <w:between w:val="nil"/>
              </w:pBdr>
            </w:pPr>
            <w:r w:rsidRPr="00AF4553">
              <w:t>Dostępność części zamiennych na okres min. 10 lat</w:t>
            </w:r>
          </w:p>
          <w:p w14:paraId="675DDFCE" w14:textId="77777777" w:rsidR="00A07BC8" w:rsidRDefault="00A07BC8" w:rsidP="00A07BC8">
            <w:pPr>
              <w:pStyle w:val="Normalny1"/>
              <w:numPr>
                <w:ilvl w:val="0"/>
                <w:numId w:val="19"/>
              </w:numPr>
            </w:pPr>
            <w:r>
              <w:lastRenderedPageBreak/>
              <w:t>S</w:t>
            </w:r>
            <w:r w:rsidRPr="00AF4553">
              <w:t xml:space="preserve">erwis gwarancyjny i pogwarancyjny z siedzibą </w:t>
            </w:r>
            <w:r>
              <w:t xml:space="preserve">w odległości nie większą niż 600 km od siedziby Użytkownika końcowego. </w:t>
            </w:r>
          </w:p>
          <w:p w14:paraId="3510F565" w14:textId="77777777" w:rsidR="007B2997" w:rsidRDefault="007B2997" w:rsidP="00A07BC8">
            <w:pPr>
              <w:pStyle w:val="Normalny1"/>
              <w:numPr>
                <w:ilvl w:val="0"/>
                <w:numId w:val="19"/>
              </w:numPr>
              <w:pBdr>
                <w:top w:val="nil"/>
                <w:left w:val="nil"/>
                <w:bottom w:val="nil"/>
                <w:right w:val="nil"/>
                <w:between w:val="nil"/>
              </w:pBdr>
            </w:pPr>
            <w:r w:rsidRPr="00AF4553">
              <w:t>W okresie gwarancji Zamawiający może zażądać warsztatów uzupełniających i przypominających wiedzę z zakresu obsługi i eksploatacji urządzenia trwające do 3 dni dla grupy od 35 do 40 strażaków, organizowane na sprzęcie będącym w użytkowaniu strażaków, w grupach takich by na jedno urządzenie nie przypadało więcej niż 3 strażaków.</w:t>
            </w:r>
          </w:p>
          <w:p w14:paraId="66A2E9E6" w14:textId="77777777" w:rsidR="007B2997" w:rsidRDefault="007B2997" w:rsidP="007B2997">
            <w:pPr>
              <w:pStyle w:val="Normalny1"/>
              <w:pBdr>
                <w:top w:val="nil"/>
                <w:left w:val="nil"/>
                <w:bottom w:val="nil"/>
                <w:right w:val="nil"/>
                <w:between w:val="nil"/>
              </w:pBdr>
              <w:ind w:left="720"/>
            </w:pPr>
          </w:p>
        </w:tc>
      </w:tr>
      <w:tr w:rsidR="007B2997" w:rsidRPr="00AF4553" w14:paraId="155F932E" w14:textId="77777777" w:rsidTr="00914259">
        <w:tc>
          <w:tcPr>
            <w:tcW w:w="851" w:type="dxa"/>
            <w:tcBorders>
              <w:top w:val="single" w:sz="4" w:space="0" w:color="000000"/>
              <w:left w:val="single" w:sz="4" w:space="0" w:color="000000"/>
              <w:bottom w:val="single" w:sz="4" w:space="0" w:color="000000"/>
            </w:tcBorders>
          </w:tcPr>
          <w:p w14:paraId="611492FB"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D578A50" w14:textId="77777777" w:rsidR="007B2997" w:rsidRDefault="007B2997" w:rsidP="007B2997">
            <w:pPr>
              <w:pStyle w:val="Normalny1"/>
              <w:pBdr>
                <w:top w:val="nil"/>
                <w:left w:val="nil"/>
                <w:bottom w:val="nil"/>
                <w:right w:val="nil"/>
                <w:between w:val="nil"/>
              </w:pBdr>
            </w:pPr>
            <w:r w:rsidRPr="00AF4553">
              <w:t>Wymagania dla instalacji gazowej</w:t>
            </w:r>
          </w:p>
          <w:p w14:paraId="526204D0" w14:textId="77777777" w:rsidR="007B2997" w:rsidRDefault="007B2997" w:rsidP="007B2997">
            <w:pPr>
              <w:pStyle w:val="Normalny1"/>
              <w:pBdr>
                <w:top w:val="nil"/>
                <w:left w:val="nil"/>
                <w:bottom w:val="nil"/>
                <w:right w:val="nil"/>
                <w:between w:val="nil"/>
              </w:pBdr>
            </w:pPr>
          </w:p>
        </w:tc>
      </w:tr>
      <w:tr w:rsidR="007B2997" w:rsidRPr="00AF4553" w14:paraId="02D95F32" w14:textId="77777777" w:rsidTr="00914259">
        <w:tc>
          <w:tcPr>
            <w:tcW w:w="851" w:type="dxa"/>
            <w:tcBorders>
              <w:top w:val="single" w:sz="4" w:space="0" w:color="000000"/>
              <w:left w:val="single" w:sz="4" w:space="0" w:color="000000"/>
              <w:bottom w:val="single" w:sz="4" w:space="0" w:color="000000"/>
            </w:tcBorders>
          </w:tcPr>
          <w:p w14:paraId="0E9E099B"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FE33422" w14:textId="77777777" w:rsidR="007B2997" w:rsidRDefault="007B2997" w:rsidP="007B2997">
            <w:pPr>
              <w:pStyle w:val="Normalny1"/>
              <w:pBdr>
                <w:top w:val="nil"/>
                <w:left w:val="nil"/>
                <w:bottom w:val="nil"/>
                <w:right w:val="nil"/>
                <w:between w:val="nil"/>
              </w:pBdr>
            </w:pPr>
            <w:r w:rsidRPr="00AF4553">
              <w:t>Panel redukcyjny jednostopniowy, wykonany z mosiądzu, z powłoką chromoniklowaną, przeznaczony do zastosowań dla gazów o wysokiej klasie czystości do 6.0</w:t>
            </w:r>
          </w:p>
          <w:p w14:paraId="2A53D85D" w14:textId="77777777" w:rsidR="007B2997" w:rsidRDefault="007B2997" w:rsidP="007B2997">
            <w:pPr>
              <w:pStyle w:val="Normalny1"/>
              <w:numPr>
                <w:ilvl w:val="0"/>
                <w:numId w:val="1"/>
              </w:numPr>
              <w:pBdr>
                <w:top w:val="nil"/>
                <w:left w:val="nil"/>
                <w:bottom w:val="nil"/>
                <w:right w:val="nil"/>
                <w:between w:val="nil"/>
              </w:pBdr>
            </w:pPr>
            <w:r w:rsidRPr="00AF4553">
              <w:t>ciśnienie wejścia: 230 bar</w:t>
            </w:r>
          </w:p>
          <w:p w14:paraId="6DA043B8" w14:textId="77777777" w:rsidR="007B2997" w:rsidRDefault="007B2997" w:rsidP="007B2997">
            <w:pPr>
              <w:pStyle w:val="Normalny1"/>
              <w:numPr>
                <w:ilvl w:val="0"/>
                <w:numId w:val="1"/>
              </w:numPr>
              <w:pBdr>
                <w:top w:val="nil"/>
                <w:left w:val="nil"/>
                <w:bottom w:val="nil"/>
                <w:right w:val="nil"/>
                <w:between w:val="nil"/>
              </w:pBdr>
            </w:pPr>
            <w:r w:rsidRPr="00AF4553">
              <w:t>ciśnienie wyjścia: 0.5 – 6 / 2.5 – 14 / 2.5 – 50 / 10 - 200 bar</w:t>
            </w:r>
          </w:p>
          <w:p w14:paraId="3852E52D" w14:textId="77777777" w:rsidR="007B2997" w:rsidRDefault="007B2997" w:rsidP="007B2997">
            <w:pPr>
              <w:pStyle w:val="Normalny1"/>
              <w:numPr>
                <w:ilvl w:val="0"/>
                <w:numId w:val="1"/>
              </w:numPr>
              <w:pBdr>
                <w:top w:val="nil"/>
                <w:left w:val="nil"/>
                <w:bottom w:val="nil"/>
                <w:right w:val="nil"/>
                <w:between w:val="nil"/>
              </w:pBdr>
            </w:pPr>
            <w:r w:rsidRPr="00AF4553">
              <w:t>regulacja ciśnienia oraz dwa zawory odcinające</w:t>
            </w:r>
          </w:p>
          <w:p w14:paraId="5F2EC896" w14:textId="77777777" w:rsidR="007B2997" w:rsidRDefault="007B2997" w:rsidP="007B2997">
            <w:pPr>
              <w:pStyle w:val="Normalny1"/>
              <w:numPr>
                <w:ilvl w:val="0"/>
                <w:numId w:val="1"/>
              </w:numPr>
              <w:pBdr>
                <w:top w:val="nil"/>
                <w:left w:val="nil"/>
                <w:bottom w:val="nil"/>
                <w:right w:val="nil"/>
                <w:between w:val="nil"/>
              </w:pBdr>
            </w:pPr>
            <w:r w:rsidRPr="00AF4553">
              <w:t>system przepłukiwania gazem roboczym łącznie z systemem zabezpieczenia</w:t>
            </w:r>
          </w:p>
          <w:p w14:paraId="20D20925" w14:textId="77777777" w:rsidR="007B2997" w:rsidRDefault="007B2997" w:rsidP="007B2997">
            <w:pPr>
              <w:pStyle w:val="Normalny1"/>
              <w:numPr>
                <w:ilvl w:val="0"/>
                <w:numId w:val="1"/>
              </w:numPr>
              <w:pBdr>
                <w:top w:val="nil"/>
                <w:left w:val="nil"/>
                <w:bottom w:val="nil"/>
                <w:right w:val="nil"/>
                <w:between w:val="nil"/>
              </w:pBdr>
            </w:pPr>
            <w:r w:rsidRPr="00AF4553">
              <w:t>przyłączu butlowe: wg DIN 477 dedykowane do odpowiedniego gazu</w:t>
            </w:r>
          </w:p>
          <w:p w14:paraId="34B5A470" w14:textId="77777777" w:rsidR="007B2997" w:rsidRDefault="007B2997" w:rsidP="007B2997">
            <w:pPr>
              <w:pStyle w:val="Normalny1"/>
              <w:numPr>
                <w:ilvl w:val="0"/>
                <w:numId w:val="1"/>
              </w:numPr>
              <w:pBdr>
                <w:top w:val="nil"/>
                <w:left w:val="nil"/>
                <w:bottom w:val="nil"/>
                <w:right w:val="nil"/>
                <w:between w:val="nil"/>
              </w:pBdr>
            </w:pPr>
            <w:r w:rsidRPr="00AF4553">
              <w:t>przyłącze na wyjściu reduktora: gwint wewnętrzny NPT ¼” lub złączka zaciskowa 1/8”, ¼”, 6mm, 8mm mosiężna lub ze stali szlachetnej</w:t>
            </w:r>
          </w:p>
          <w:p w14:paraId="377227EB" w14:textId="77777777" w:rsidR="007B2997" w:rsidRDefault="007B2997" w:rsidP="007B2997">
            <w:pPr>
              <w:pStyle w:val="Normalny1"/>
              <w:numPr>
                <w:ilvl w:val="0"/>
                <w:numId w:val="1"/>
              </w:numPr>
              <w:pBdr>
                <w:top w:val="nil"/>
                <w:left w:val="nil"/>
                <w:bottom w:val="nil"/>
                <w:right w:val="nil"/>
                <w:between w:val="nil"/>
              </w:pBdr>
            </w:pPr>
            <w:r w:rsidRPr="00AF4553">
              <w:t>ponadto należy uwzględnić konieczność zabezpieczenia instalacji przed przedostawaniem się do niej wilgoci i zanieczyszczonego powietrza podczas wymiany butli</w:t>
            </w:r>
          </w:p>
          <w:p w14:paraId="317223EF" w14:textId="77777777" w:rsidR="007B2997" w:rsidRDefault="007B2997" w:rsidP="007B2997">
            <w:pPr>
              <w:pStyle w:val="Normalny1"/>
              <w:pBdr>
                <w:top w:val="nil"/>
                <w:left w:val="nil"/>
                <w:bottom w:val="nil"/>
                <w:right w:val="nil"/>
                <w:between w:val="nil"/>
              </w:pBdr>
              <w:ind w:left="720"/>
            </w:pPr>
          </w:p>
        </w:tc>
      </w:tr>
      <w:tr w:rsidR="007B2997" w:rsidRPr="00AF4553" w14:paraId="6A9B087C" w14:textId="77777777" w:rsidTr="00914259">
        <w:tc>
          <w:tcPr>
            <w:tcW w:w="851" w:type="dxa"/>
            <w:tcBorders>
              <w:top w:val="single" w:sz="4" w:space="0" w:color="000000"/>
              <w:left w:val="single" w:sz="4" w:space="0" w:color="000000"/>
              <w:bottom w:val="single" w:sz="4" w:space="0" w:color="000000"/>
            </w:tcBorders>
          </w:tcPr>
          <w:p w14:paraId="6825ACB2"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85F16F7" w14:textId="77777777" w:rsidR="007B2997" w:rsidRDefault="007B2997" w:rsidP="007B2997">
            <w:pPr>
              <w:pStyle w:val="Normalny1"/>
              <w:pBdr>
                <w:top w:val="nil"/>
                <w:left w:val="nil"/>
                <w:bottom w:val="nil"/>
                <w:right w:val="nil"/>
                <w:between w:val="nil"/>
              </w:pBdr>
            </w:pPr>
            <w:r w:rsidRPr="00AF4553">
              <w:t>Punkt poboru jednostopniowy, mosiężny z powłoką chromoniklowaną, przeznaczony do montażu na ścianie, przeznaczony do zastosowań dla gazów czystych do czystości 6.0:</w:t>
            </w:r>
          </w:p>
          <w:p w14:paraId="4300B43B" w14:textId="77777777" w:rsidR="007B2997" w:rsidRDefault="007B2997" w:rsidP="003E1F27">
            <w:pPr>
              <w:pStyle w:val="Normalny1"/>
              <w:numPr>
                <w:ilvl w:val="0"/>
                <w:numId w:val="80"/>
              </w:numPr>
              <w:pBdr>
                <w:top w:val="nil"/>
                <w:left w:val="nil"/>
                <w:bottom w:val="nil"/>
                <w:right w:val="nil"/>
                <w:between w:val="nil"/>
              </w:pBdr>
            </w:pPr>
            <w:r w:rsidRPr="00AF4553">
              <w:t>ciśnienie wejścia: 40 bar</w:t>
            </w:r>
          </w:p>
          <w:p w14:paraId="0D0F259C" w14:textId="77777777" w:rsidR="007B2997" w:rsidRDefault="007B2997" w:rsidP="003E1F27">
            <w:pPr>
              <w:pStyle w:val="Normalny1"/>
              <w:numPr>
                <w:ilvl w:val="0"/>
                <w:numId w:val="80"/>
              </w:numPr>
              <w:pBdr>
                <w:top w:val="nil"/>
                <w:left w:val="nil"/>
                <w:bottom w:val="nil"/>
                <w:right w:val="nil"/>
                <w:between w:val="nil"/>
              </w:pBdr>
            </w:pPr>
            <w:r w:rsidRPr="00AF4553">
              <w:t>ciśnienie wyjścia: 0.5 – 1 / 0.5 – 6 / 0.5 – 10.5 bar</w:t>
            </w:r>
          </w:p>
          <w:p w14:paraId="192293E9" w14:textId="77777777" w:rsidR="007B2997" w:rsidRDefault="007B2997" w:rsidP="003E1F27">
            <w:pPr>
              <w:pStyle w:val="Normalny1"/>
              <w:numPr>
                <w:ilvl w:val="0"/>
                <w:numId w:val="80"/>
              </w:numPr>
              <w:pBdr>
                <w:top w:val="nil"/>
                <w:left w:val="nil"/>
                <w:bottom w:val="nil"/>
                <w:right w:val="nil"/>
                <w:between w:val="nil"/>
              </w:pBdr>
            </w:pPr>
            <w:r w:rsidRPr="00AF4553">
              <w:t>pokrętło regulacji ciśnienia</w:t>
            </w:r>
          </w:p>
          <w:p w14:paraId="5E911AFF" w14:textId="77777777" w:rsidR="007B2997" w:rsidRDefault="007B2997" w:rsidP="003E1F27">
            <w:pPr>
              <w:pStyle w:val="Normalny1"/>
              <w:numPr>
                <w:ilvl w:val="0"/>
                <w:numId w:val="80"/>
              </w:numPr>
              <w:pBdr>
                <w:top w:val="nil"/>
                <w:left w:val="nil"/>
                <w:bottom w:val="nil"/>
                <w:right w:val="nil"/>
                <w:between w:val="nil"/>
              </w:pBdr>
            </w:pPr>
            <w:r w:rsidRPr="00AF4553">
              <w:t>zawór odcinający</w:t>
            </w:r>
          </w:p>
          <w:p w14:paraId="7FC5A22B" w14:textId="77777777" w:rsidR="007B2997" w:rsidRDefault="007B2997" w:rsidP="003E1F27">
            <w:pPr>
              <w:pStyle w:val="Normalny1"/>
              <w:numPr>
                <w:ilvl w:val="0"/>
                <w:numId w:val="80"/>
              </w:numPr>
              <w:pBdr>
                <w:top w:val="nil"/>
                <w:left w:val="nil"/>
                <w:bottom w:val="nil"/>
                <w:right w:val="nil"/>
                <w:between w:val="nil"/>
              </w:pBdr>
            </w:pPr>
            <w:r w:rsidRPr="00AF4553">
              <w:t>przyłącze na wejściu i wyjściu reduktora: gwint wewnętrzny G ¼” lub złączka zaciskowa 1/8”, ¼”, 6mm, 8mm mosiężna lub ze stali szlachetnej.</w:t>
            </w:r>
          </w:p>
          <w:p w14:paraId="5BEB3D49" w14:textId="77777777" w:rsidR="007B2997" w:rsidRDefault="007B2997" w:rsidP="007B2997">
            <w:pPr>
              <w:pStyle w:val="Normalny1"/>
              <w:pBdr>
                <w:top w:val="nil"/>
                <w:left w:val="nil"/>
                <w:bottom w:val="nil"/>
                <w:right w:val="nil"/>
                <w:between w:val="nil"/>
              </w:pBdr>
              <w:ind w:left="720"/>
            </w:pPr>
          </w:p>
        </w:tc>
      </w:tr>
      <w:tr w:rsidR="007B2997" w:rsidRPr="00AF4553" w14:paraId="076C3EDE" w14:textId="77777777" w:rsidTr="00914259">
        <w:tc>
          <w:tcPr>
            <w:tcW w:w="851" w:type="dxa"/>
            <w:tcBorders>
              <w:top w:val="single" w:sz="4" w:space="0" w:color="000000"/>
              <w:left w:val="single" w:sz="4" w:space="0" w:color="000000"/>
              <w:bottom w:val="single" w:sz="4" w:space="0" w:color="000000"/>
            </w:tcBorders>
          </w:tcPr>
          <w:p w14:paraId="58A17D9F"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65D3146" w14:textId="77777777" w:rsidR="007B2997" w:rsidRDefault="007B2997" w:rsidP="007B2997">
            <w:pPr>
              <w:pStyle w:val="Normalny1"/>
              <w:pBdr>
                <w:top w:val="nil"/>
                <w:left w:val="nil"/>
                <w:bottom w:val="nil"/>
                <w:right w:val="nil"/>
                <w:between w:val="nil"/>
              </w:pBdr>
            </w:pPr>
            <w:r w:rsidRPr="00AF4553">
              <w:t>Wszelkie połączenia gwintowe powinny zostać zabezpieczone taśmą PTFE.</w:t>
            </w:r>
          </w:p>
          <w:p w14:paraId="00383595" w14:textId="77777777" w:rsidR="007B2997" w:rsidRDefault="007B2997" w:rsidP="007B2997">
            <w:pPr>
              <w:pStyle w:val="Normalny1"/>
              <w:pBdr>
                <w:top w:val="nil"/>
                <w:left w:val="nil"/>
                <w:bottom w:val="nil"/>
                <w:right w:val="nil"/>
                <w:between w:val="nil"/>
              </w:pBdr>
            </w:pPr>
          </w:p>
        </w:tc>
      </w:tr>
      <w:tr w:rsidR="007B2997" w:rsidRPr="00AF4553" w14:paraId="732A1E17" w14:textId="77777777" w:rsidTr="00914259">
        <w:tc>
          <w:tcPr>
            <w:tcW w:w="851" w:type="dxa"/>
            <w:tcBorders>
              <w:top w:val="single" w:sz="4" w:space="0" w:color="000000"/>
              <w:left w:val="single" w:sz="4" w:space="0" w:color="000000"/>
              <w:bottom w:val="single" w:sz="4" w:space="0" w:color="000000"/>
            </w:tcBorders>
          </w:tcPr>
          <w:p w14:paraId="5EB484CB"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E57462A" w14:textId="77777777" w:rsidR="007B2997" w:rsidRDefault="007B2997" w:rsidP="007B2997">
            <w:pPr>
              <w:pStyle w:val="Normalny1"/>
              <w:pBdr>
                <w:top w:val="nil"/>
                <w:left w:val="nil"/>
                <w:bottom w:val="nil"/>
                <w:right w:val="nil"/>
                <w:between w:val="nil"/>
              </w:pBdr>
            </w:pPr>
            <w:r w:rsidRPr="00AF4553">
              <w:t xml:space="preserve">Materiał rurek w wykonaniu precyzyjnym ze stali nierdzewnej, ciągnionych oraz </w:t>
            </w:r>
            <w:proofErr w:type="spellStart"/>
            <w:r w:rsidRPr="00AF4553">
              <w:t>elektropolerowanych</w:t>
            </w:r>
            <w:proofErr w:type="spellEnd"/>
            <w:r w:rsidRPr="00AF4553">
              <w:t xml:space="preserve"> (gatunek stali 1.4404) o średnicy 6 mm x 1mm.</w:t>
            </w:r>
          </w:p>
          <w:p w14:paraId="052B8F6E" w14:textId="77777777" w:rsidR="007B2997" w:rsidRDefault="007B2997" w:rsidP="007B2997">
            <w:pPr>
              <w:pStyle w:val="Normalny1"/>
              <w:pBdr>
                <w:top w:val="nil"/>
                <w:left w:val="nil"/>
                <w:bottom w:val="nil"/>
                <w:right w:val="nil"/>
                <w:between w:val="nil"/>
              </w:pBdr>
            </w:pPr>
          </w:p>
        </w:tc>
      </w:tr>
      <w:tr w:rsidR="007B2997" w:rsidRPr="00AF4553" w14:paraId="1F24B0BC" w14:textId="77777777" w:rsidTr="00914259">
        <w:tc>
          <w:tcPr>
            <w:tcW w:w="851" w:type="dxa"/>
            <w:tcBorders>
              <w:top w:val="single" w:sz="4" w:space="0" w:color="000000"/>
              <w:left w:val="single" w:sz="4" w:space="0" w:color="000000"/>
              <w:bottom w:val="single" w:sz="4" w:space="0" w:color="000000"/>
            </w:tcBorders>
          </w:tcPr>
          <w:p w14:paraId="31D13BDD"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2F24927" w14:textId="77777777" w:rsidR="007B2997" w:rsidRDefault="007B2997" w:rsidP="007B2997">
            <w:pPr>
              <w:pStyle w:val="Normalny1"/>
              <w:pBdr>
                <w:top w:val="nil"/>
                <w:left w:val="nil"/>
                <w:bottom w:val="nil"/>
                <w:right w:val="nil"/>
                <w:between w:val="nil"/>
              </w:pBdr>
            </w:pPr>
            <w:r w:rsidRPr="00AF4553">
              <w:t>Wymaga się również rozwiązania umożliwiającego zasilanie GC z butli/układu znajdującego się poza pojazdem podczas jego stacjonowania w Jednostce Ratowniczo-Gaśniczej (w celu ograniczenia zużycia gazu z butli zainstalowanej w pojeździe).</w:t>
            </w:r>
          </w:p>
          <w:p w14:paraId="63ED3C06" w14:textId="77777777" w:rsidR="007B2997" w:rsidRDefault="007B2997" w:rsidP="007B2997">
            <w:pPr>
              <w:pStyle w:val="Normalny1"/>
              <w:pBdr>
                <w:top w:val="nil"/>
                <w:left w:val="nil"/>
                <w:bottom w:val="nil"/>
                <w:right w:val="nil"/>
                <w:between w:val="nil"/>
              </w:pBdr>
            </w:pPr>
          </w:p>
        </w:tc>
      </w:tr>
      <w:tr w:rsidR="007B2997" w:rsidRPr="00AF4553" w14:paraId="408529D2" w14:textId="77777777" w:rsidTr="00914259">
        <w:tc>
          <w:tcPr>
            <w:tcW w:w="851" w:type="dxa"/>
            <w:tcBorders>
              <w:top w:val="single" w:sz="4" w:space="0" w:color="000000"/>
              <w:left w:val="single" w:sz="4" w:space="0" w:color="000000"/>
              <w:bottom w:val="single" w:sz="4" w:space="0" w:color="000000"/>
            </w:tcBorders>
          </w:tcPr>
          <w:p w14:paraId="5D9CEE1E"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867DC39" w14:textId="77777777" w:rsidR="007B2997" w:rsidRDefault="007B2997" w:rsidP="007B2997">
            <w:pPr>
              <w:pStyle w:val="Normalny1"/>
              <w:pBdr>
                <w:top w:val="nil"/>
                <w:left w:val="nil"/>
                <w:bottom w:val="nil"/>
                <w:right w:val="nil"/>
                <w:between w:val="nil"/>
              </w:pBdr>
              <w:rPr>
                <w:b/>
              </w:rPr>
            </w:pPr>
            <w:r w:rsidRPr="00AF4553">
              <w:t>S</w:t>
            </w:r>
            <w:r w:rsidRPr="00AF4553">
              <w:rPr>
                <w:b/>
              </w:rPr>
              <w:t xml:space="preserve">pektrometr podczerwieni z przystawką ATR i przystawką spektrometrii </w:t>
            </w:r>
            <w:proofErr w:type="spellStart"/>
            <w:r w:rsidRPr="00AF4553">
              <w:rPr>
                <w:b/>
              </w:rPr>
              <w:t>Ramana</w:t>
            </w:r>
            <w:proofErr w:type="spellEnd"/>
            <w:r w:rsidRPr="00AF4553">
              <w:rPr>
                <w:b/>
              </w:rPr>
              <w:t xml:space="preserve"> [FTIR/ATR/</w:t>
            </w:r>
            <w:proofErr w:type="spellStart"/>
            <w:r w:rsidRPr="00AF4553">
              <w:rPr>
                <w:b/>
              </w:rPr>
              <w:t>Raman</w:t>
            </w:r>
            <w:proofErr w:type="spellEnd"/>
            <w:r w:rsidRPr="00AF4553">
              <w:rPr>
                <w:b/>
              </w:rPr>
              <w:t>]</w:t>
            </w:r>
          </w:p>
          <w:p w14:paraId="7378630D" w14:textId="77777777" w:rsidR="007B2997" w:rsidRDefault="007B2997" w:rsidP="003E1F27">
            <w:pPr>
              <w:pStyle w:val="Normalny1"/>
              <w:numPr>
                <w:ilvl w:val="0"/>
                <w:numId w:val="23"/>
              </w:numPr>
              <w:pBdr>
                <w:top w:val="nil"/>
                <w:left w:val="nil"/>
                <w:bottom w:val="nil"/>
                <w:right w:val="nil"/>
                <w:between w:val="nil"/>
              </w:pBdr>
            </w:pPr>
            <w:r w:rsidRPr="00AF4553">
              <w:t>Sprzęt musi być fabrycznie nowy, rok produkcji nie starszy niż 20</w:t>
            </w:r>
            <w:r>
              <w:t>20</w:t>
            </w:r>
          </w:p>
          <w:p w14:paraId="6C7CDC96" w14:textId="77777777" w:rsidR="007B2997" w:rsidRDefault="007B2997" w:rsidP="003E1F27">
            <w:pPr>
              <w:pStyle w:val="Normalny1"/>
              <w:numPr>
                <w:ilvl w:val="0"/>
                <w:numId w:val="23"/>
              </w:numPr>
              <w:pBdr>
                <w:top w:val="nil"/>
                <w:left w:val="nil"/>
                <w:bottom w:val="nil"/>
                <w:right w:val="nil"/>
                <w:between w:val="nil"/>
              </w:pBdr>
            </w:pPr>
            <w:r w:rsidRPr="00AF4553">
              <w:t>Sprzęt w dniu odbioru musi być zainstalowany, w pełni podłączony, uruchomiony i gotowy do pracy w pełnym wymaganym zakresie.</w:t>
            </w:r>
          </w:p>
          <w:p w14:paraId="0D2751DE" w14:textId="77777777" w:rsidR="007B2997" w:rsidRDefault="007B2997" w:rsidP="003E1F27">
            <w:pPr>
              <w:pStyle w:val="Normalny1"/>
              <w:numPr>
                <w:ilvl w:val="0"/>
                <w:numId w:val="23"/>
              </w:numPr>
              <w:pBdr>
                <w:top w:val="nil"/>
                <w:left w:val="nil"/>
                <w:bottom w:val="nil"/>
                <w:right w:val="nil"/>
                <w:between w:val="nil"/>
              </w:pBdr>
            </w:pPr>
            <w:r w:rsidRPr="00AF4553">
              <w:t>Urządzenie musi posiadać certyfikat CE</w:t>
            </w:r>
          </w:p>
          <w:p w14:paraId="387C705D" w14:textId="77777777" w:rsidR="007B2997" w:rsidRDefault="007B2997" w:rsidP="003E1F27">
            <w:pPr>
              <w:pStyle w:val="Normalny1"/>
              <w:numPr>
                <w:ilvl w:val="0"/>
                <w:numId w:val="23"/>
              </w:numPr>
              <w:pBdr>
                <w:top w:val="nil"/>
                <w:left w:val="nil"/>
                <w:bottom w:val="nil"/>
                <w:right w:val="nil"/>
                <w:between w:val="nil"/>
              </w:pBdr>
            </w:pPr>
            <w:r w:rsidRPr="00AF4553">
              <w:t>Źródło promieniowania: źródło ceramiczne z azotku krzemu na zakres co najmniej 9 600 – 20 cm</w:t>
            </w:r>
            <w:r w:rsidRPr="00AF4553">
              <w:rPr>
                <w:vertAlign w:val="superscript"/>
              </w:rPr>
              <w:t>-1</w:t>
            </w:r>
            <w:r w:rsidRPr="00AF4553">
              <w:t xml:space="preserve"> niewymagające chłodzenia wodą. Monolityczna konstrukcja zapewniająca brak migracji punktu aktywnego. Średni czas życia &gt; 10 lat. Gwarancja na źródło: 5 lat.</w:t>
            </w:r>
          </w:p>
          <w:p w14:paraId="18EF7AE7" w14:textId="77777777" w:rsidR="007B2997" w:rsidRDefault="007B2997" w:rsidP="003E1F27">
            <w:pPr>
              <w:pStyle w:val="Normalny1"/>
              <w:numPr>
                <w:ilvl w:val="0"/>
                <w:numId w:val="23"/>
              </w:numPr>
              <w:pBdr>
                <w:top w:val="nil"/>
                <w:left w:val="nil"/>
                <w:bottom w:val="nil"/>
                <w:right w:val="nil"/>
                <w:between w:val="nil"/>
              </w:pBdr>
            </w:pPr>
            <w:r w:rsidRPr="00AF4553">
              <w:t>Automatyczny 4-pozycyjny układ przełączający:</w:t>
            </w:r>
          </w:p>
          <w:p w14:paraId="364A9E99" w14:textId="77777777" w:rsidR="007B2997" w:rsidRDefault="007B2997" w:rsidP="003E1F27">
            <w:pPr>
              <w:pStyle w:val="Normalny1"/>
              <w:numPr>
                <w:ilvl w:val="1"/>
                <w:numId w:val="23"/>
              </w:numPr>
              <w:pBdr>
                <w:top w:val="nil"/>
                <w:left w:val="nil"/>
                <w:bottom w:val="nil"/>
                <w:right w:val="nil"/>
                <w:between w:val="nil"/>
              </w:pBdr>
            </w:pPr>
            <w:r w:rsidRPr="00AF4553">
              <w:lastRenderedPageBreak/>
              <w:t>dwa źródła wbudowane</w:t>
            </w:r>
          </w:p>
          <w:p w14:paraId="67B333A3" w14:textId="77777777" w:rsidR="007B2997" w:rsidRDefault="007B2997" w:rsidP="003E1F27">
            <w:pPr>
              <w:pStyle w:val="Normalny1"/>
              <w:numPr>
                <w:ilvl w:val="1"/>
                <w:numId w:val="23"/>
              </w:numPr>
              <w:pBdr>
                <w:top w:val="nil"/>
                <w:left w:val="nil"/>
                <w:bottom w:val="nil"/>
                <w:right w:val="nil"/>
                <w:between w:val="nil"/>
              </w:pBdr>
            </w:pPr>
            <w:r w:rsidRPr="00AF4553">
              <w:t>port emisyjny dla źródła zewnętrznego z przejściem przez układ regulacji średnicy wiązki ("J-stop")</w:t>
            </w:r>
          </w:p>
          <w:p w14:paraId="60D0EF2C" w14:textId="77777777" w:rsidR="007B2997" w:rsidRDefault="007B2997" w:rsidP="003E1F27">
            <w:pPr>
              <w:pStyle w:val="Normalny1"/>
              <w:numPr>
                <w:ilvl w:val="1"/>
                <w:numId w:val="23"/>
              </w:numPr>
              <w:pBdr>
                <w:top w:val="nil"/>
                <w:left w:val="nil"/>
                <w:bottom w:val="nil"/>
                <w:right w:val="nil"/>
                <w:between w:val="nil"/>
              </w:pBdr>
            </w:pPr>
            <w:r w:rsidRPr="00AF4553">
              <w:t xml:space="preserve">detektor </w:t>
            </w:r>
            <w:proofErr w:type="spellStart"/>
            <w:r w:rsidRPr="00AF4553">
              <w:t>InGaAs</w:t>
            </w:r>
            <w:proofErr w:type="spellEnd"/>
            <w:r w:rsidRPr="00AF4553">
              <w:t xml:space="preserve"> do modułu </w:t>
            </w:r>
            <w:proofErr w:type="spellStart"/>
            <w:r w:rsidRPr="00AF4553">
              <w:t>Ramana</w:t>
            </w:r>
            <w:proofErr w:type="spellEnd"/>
          </w:p>
          <w:p w14:paraId="4A744798" w14:textId="77777777" w:rsidR="007B2997" w:rsidRDefault="007B2997" w:rsidP="003E1F27">
            <w:pPr>
              <w:pStyle w:val="Normalny1"/>
              <w:numPr>
                <w:ilvl w:val="0"/>
                <w:numId w:val="23"/>
              </w:numPr>
            </w:pPr>
            <w:r w:rsidRPr="00AF4553">
              <w:t>Dzielnik wiązki (</w:t>
            </w:r>
            <w:proofErr w:type="spellStart"/>
            <w:r w:rsidRPr="00AF4553">
              <w:t>beamsplitter</w:t>
            </w:r>
            <w:proofErr w:type="spellEnd"/>
            <w:r w:rsidRPr="00AF4553">
              <w:t>): Ge/</w:t>
            </w:r>
            <w:proofErr w:type="spellStart"/>
            <w:r w:rsidRPr="00AF4553">
              <w:t>KBr</w:t>
            </w:r>
            <w:proofErr w:type="spellEnd"/>
            <w:r w:rsidRPr="00AF4553">
              <w:t xml:space="preserve"> na zakres spektralny nie mniejszy niż 7 800 - 350 cm</w:t>
            </w:r>
            <w:r w:rsidRPr="00AF4553">
              <w:rPr>
                <w:vertAlign w:val="superscript"/>
              </w:rPr>
              <w:t>-1</w:t>
            </w:r>
            <w:r w:rsidRPr="00AF4553">
              <w:t xml:space="preserve">. Możliwość rozbudowy o dodatkowe </w:t>
            </w:r>
            <w:proofErr w:type="spellStart"/>
            <w:r w:rsidRPr="00AF4553">
              <w:t>beamsplittery</w:t>
            </w:r>
            <w:proofErr w:type="spellEnd"/>
            <w:r w:rsidRPr="00AF4553">
              <w:t xml:space="preserve"> gwarantujące pokrycie zakresu spektralnego co najmniej 27 000 - 20 cm</w:t>
            </w:r>
            <w:r w:rsidRPr="00AF4553">
              <w:rPr>
                <w:vertAlign w:val="superscript"/>
              </w:rPr>
              <w:t>-1</w:t>
            </w:r>
            <w:r w:rsidRPr="00AF4553">
              <w:t xml:space="preserve">. Automatyczne rozpoznawanie rodzaju </w:t>
            </w:r>
            <w:proofErr w:type="spellStart"/>
            <w:r w:rsidRPr="00AF4553">
              <w:t>beamsplittera</w:t>
            </w:r>
            <w:proofErr w:type="spellEnd"/>
            <w:r w:rsidRPr="00AF4553">
              <w:t xml:space="preserve"> przez system. Miejsce na przechowanie 2 zapasowych </w:t>
            </w:r>
            <w:proofErr w:type="spellStart"/>
            <w:r w:rsidRPr="00AF4553">
              <w:t>beamsplitterów</w:t>
            </w:r>
            <w:proofErr w:type="spellEnd"/>
            <w:r w:rsidRPr="00AF4553">
              <w:t xml:space="preserve"> wewnątrz aparatu w głównym przedziale optyki – osuszanym i przedmuchiwanym. Możliwość rozbudowy na miejscu u użytkownika o automatyczny zmieniacz 3 </w:t>
            </w:r>
            <w:proofErr w:type="spellStart"/>
            <w:r w:rsidRPr="00AF4553">
              <w:t>beamsplitterów</w:t>
            </w:r>
            <w:proofErr w:type="spellEnd"/>
            <w:r w:rsidRPr="00AF4553">
              <w:t xml:space="preserve"> kompatybilny z dzielnikami używanymi bez zmieniacza.</w:t>
            </w:r>
          </w:p>
          <w:p w14:paraId="69EB7F89" w14:textId="77777777" w:rsidR="007B2997" w:rsidRDefault="007B2997" w:rsidP="003E1F27">
            <w:pPr>
              <w:pStyle w:val="Normalny1"/>
              <w:numPr>
                <w:ilvl w:val="0"/>
                <w:numId w:val="23"/>
              </w:numPr>
            </w:pPr>
            <w:r w:rsidRPr="00AF4553">
              <w:t xml:space="preserve">Detektor: </w:t>
            </w:r>
            <w:proofErr w:type="spellStart"/>
            <w:r w:rsidRPr="00AF4553">
              <w:t>DLaTGS</w:t>
            </w:r>
            <w:proofErr w:type="spellEnd"/>
            <w:r w:rsidRPr="00AF4553">
              <w:t xml:space="preserve"> z okienkiem </w:t>
            </w:r>
            <w:proofErr w:type="spellStart"/>
            <w:r w:rsidRPr="00AF4553">
              <w:t>KBr</w:t>
            </w:r>
            <w:proofErr w:type="spellEnd"/>
            <w:r w:rsidRPr="00AF4553">
              <w:t xml:space="preserve"> na zakres 12 000 - 350 cm-1</w:t>
            </w:r>
          </w:p>
          <w:p w14:paraId="0A88AB80" w14:textId="77777777" w:rsidR="007B2997" w:rsidRDefault="007B2997" w:rsidP="003E1F27">
            <w:pPr>
              <w:pStyle w:val="Normalny1"/>
              <w:numPr>
                <w:ilvl w:val="0"/>
                <w:numId w:val="23"/>
              </w:numPr>
            </w:pPr>
            <w:r w:rsidRPr="00AF4553">
              <w:t>Możliwość obsługi co najmniej 5 wbudowanych, automatycznie przełączanych detektorów</w:t>
            </w:r>
          </w:p>
          <w:p w14:paraId="38280339" w14:textId="77777777" w:rsidR="007B2997" w:rsidRDefault="007B2997" w:rsidP="003E1F27">
            <w:pPr>
              <w:pStyle w:val="Normalny1"/>
              <w:numPr>
                <w:ilvl w:val="0"/>
                <w:numId w:val="23"/>
              </w:numPr>
            </w:pPr>
            <w:r w:rsidRPr="00AF4553">
              <w:t>Zdolność rozdzielcza lepsza niż 0.09 cm-1 (pomiar szerokości połówkowej pasma CO)</w:t>
            </w:r>
          </w:p>
          <w:p w14:paraId="7210849C" w14:textId="77777777" w:rsidR="007B2997" w:rsidRDefault="007B2997" w:rsidP="003E1F27">
            <w:pPr>
              <w:pStyle w:val="Normalny1"/>
              <w:numPr>
                <w:ilvl w:val="0"/>
                <w:numId w:val="23"/>
              </w:numPr>
            </w:pPr>
            <w:r w:rsidRPr="00AF4553">
              <w:t>Interferometr Michelsona 90º, nie wymagający zasilania sprężonym powietrzem, odporny na wibracje i wpływ zmian temperaturowych, justowany dynamicznie w trakcie skanowania z częstotliwością odpowiadającą częstotliwości przejść przez zero sygnału lasera nawet przy maksymalnej szybkości skanowania; mechanizm dynamicznego justowania wykorzystujący wiązkę lasera, padającą na trójpozycyjny detektor laserowy, do monitorowania i utrzymywania idealnego względnego położenia kątowego zwierciadeł interferometru; gwarancja na interferometr: 5 lat</w:t>
            </w:r>
          </w:p>
          <w:p w14:paraId="7EBC4BE1" w14:textId="77777777" w:rsidR="007B2997" w:rsidRDefault="007B2997" w:rsidP="003E1F27">
            <w:pPr>
              <w:pStyle w:val="Normalny1"/>
              <w:numPr>
                <w:ilvl w:val="0"/>
                <w:numId w:val="23"/>
              </w:numPr>
            </w:pPr>
            <w:r w:rsidRPr="00AF4553">
              <w:t xml:space="preserve">System automatycznego rozpoznawania z poziomu oprogramowania akcesoriów (co najmniej: ATR – </w:t>
            </w:r>
            <w:proofErr w:type="spellStart"/>
            <w:r w:rsidRPr="00AF4553">
              <w:t>GoldenGate</w:t>
            </w:r>
            <w:proofErr w:type="spellEnd"/>
            <w:r w:rsidRPr="00AF4553">
              <w:t xml:space="preserve">, </w:t>
            </w:r>
            <w:proofErr w:type="spellStart"/>
            <w:r w:rsidRPr="00AF4553">
              <w:t>Miracle</w:t>
            </w:r>
            <w:proofErr w:type="spellEnd"/>
            <w:r w:rsidRPr="00AF4553">
              <w:t xml:space="preserve">, </w:t>
            </w:r>
            <w:proofErr w:type="spellStart"/>
            <w:r w:rsidRPr="00AF4553">
              <w:t>SplitPea</w:t>
            </w:r>
            <w:proofErr w:type="spellEnd"/>
            <w:r w:rsidRPr="00AF4553">
              <w:t xml:space="preserve">, DRITFS, </w:t>
            </w:r>
            <w:proofErr w:type="spellStart"/>
            <w:r w:rsidRPr="00AF4553">
              <w:t>SpecularReflectance</w:t>
            </w:r>
            <w:proofErr w:type="spellEnd"/>
            <w:r w:rsidRPr="00AF4553">
              <w:t xml:space="preserve">, PAS) oraz elementów systemu takich jak detektory i </w:t>
            </w:r>
            <w:proofErr w:type="spellStart"/>
            <w:r w:rsidRPr="00AF4553">
              <w:t>beamsplittery</w:t>
            </w:r>
            <w:proofErr w:type="spellEnd"/>
            <w:r w:rsidRPr="00AF4553">
              <w:t>.</w:t>
            </w:r>
          </w:p>
          <w:p w14:paraId="18B7F6A5" w14:textId="77777777" w:rsidR="007B2997" w:rsidRDefault="007B2997" w:rsidP="003E1F27">
            <w:pPr>
              <w:pStyle w:val="Normalny1"/>
              <w:numPr>
                <w:ilvl w:val="0"/>
                <w:numId w:val="23"/>
              </w:numPr>
            </w:pPr>
            <w:r w:rsidRPr="00AF4553">
              <w:t>Możliwość rozbudowy na dalsze zakresy spektralne (zakres maksymalny nie gorszy niż 27 000 - 15 cm-1) i do pracy z technikami łączonymi: TG/IR, FT-</w:t>
            </w:r>
            <w:proofErr w:type="spellStart"/>
            <w:r w:rsidRPr="00AF4553">
              <w:t>Raman</w:t>
            </w:r>
            <w:proofErr w:type="spellEnd"/>
            <w:r w:rsidRPr="00AF4553">
              <w:t>, mikroskopia IR</w:t>
            </w:r>
          </w:p>
          <w:p w14:paraId="647DCDD0" w14:textId="77777777" w:rsidR="007B2997" w:rsidRDefault="007B2997" w:rsidP="003E1F27">
            <w:pPr>
              <w:pStyle w:val="Normalny1"/>
              <w:numPr>
                <w:ilvl w:val="0"/>
                <w:numId w:val="23"/>
              </w:numPr>
            </w:pPr>
            <w:r w:rsidRPr="00AF4553">
              <w:t>Skanowanie liniowe z szybkością regulowaną w zakresie co najmniej 0.16 - 6.2 cm/s</w:t>
            </w:r>
          </w:p>
          <w:p w14:paraId="494D9567" w14:textId="77777777" w:rsidR="007B2997" w:rsidRDefault="007B2997" w:rsidP="003E1F27">
            <w:pPr>
              <w:pStyle w:val="Normalny1"/>
              <w:numPr>
                <w:ilvl w:val="0"/>
                <w:numId w:val="23"/>
              </w:numPr>
            </w:pPr>
            <w:r w:rsidRPr="00AF4553">
              <w:t>Możliwość rozbudowy do skanowania krokowego ("step-</w:t>
            </w:r>
            <w:proofErr w:type="spellStart"/>
            <w:r w:rsidRPr="00AF4553">
              <w:t>scan</w:t>
            </w:r>
            <w:proofErr w:type="spellEnd"/>
            <w:r w:rsidRPr="00AF4553">
              <w:t xml:space="preserve">") zarówno z zatrzymaniem lustra (modulacja amplitudy, pomiary czasowo-rozdzielcze) jak i z oscylacją lustra wokół zatrzymanej pozycji (modulacja fazy - w tym pomiary </w:t>
            </w:r>
            <w:proofErr w:type="spellStart"/>
            <w:r w:rsidRPr="00AF4553">
              <w:t>fotoakustyczne</w:t>
            </w:r>
            <w:proofErr w:type="spellEnd"/>
            <w:r w:rsidRPr="00AF4553">
              <w:t xml:space="preserve"> z profilowaniem w głąb próbki) oraz z modulacją wielokrotną</w:t>
            </w:r>
          </w:p>
          <w:p w14:paraId="40697F63" w14:textId="77777777" w:rsidR="007B2997" w:rsidRDefault="007B2997" w:rsidP="003E1F27">
            <w:pPr>
              <w:pStyle w:val="Normalny1"/>
              <w:numPr>
                <w:ilvl w:val="0"/>
                <w:numId w:val="23"/>
              </w:numPr>
            </w:pPr>
            <w:r w:rsidRPr="00AF4553">
              <w:t>Apertura regulująca moc wiązki, o powtarzalnej regulacji średnicy w zakresie 0-100% co 1%</w:t>
            </w:r>
          </w:p>
          <w:p w14:paraId="2A48D32E" w14:textId="77777777" w:rsidR="007B2997" w:rsidRDefault="007B2997" w:rsidP="003E1F27">
            <w:pPr>
              <w:pStyle w:val="Normalny1"/>
              <w:numPr>
                <w:ilvl w:val="0"/>
                <w:numId w:val="23"/>
              </w:numPr>
            </w:pPr>
            <w:r w:rsidRPr="00AF4553">
              <w:t xml:space="preserve">Elementy układu optycznego montowane stabilnie na ławie optycznej za pomocą kołków pozycjonujących </w:t>
            </w:r>
          </w:p>
          <w:p w14:paraId="46DA59DC" w14:textId="77777777" w:rsidR="007B2997" w:rsidRDefault="007B2997" w:rsidP="003E1F27">
            <w:pPr>
              <w:pStyle w:val="Normalny1"/>
              <w:numPr>
                <w:ilvl w:val="0"/>
                <w:numId w:val="23"/>
              </w:numPr>
            </w:pPr>
            <w:r w:rsidRPr="00AF4553">
              <w:t>Monolityczne zwierciadła w układzie optycznym pokrywane złotem</w:t>
            </w:r>
          </w:p>
          <w:p w14:paraId="41B63812" w14:textId="77777777" w:rsidR="007B2997" w:rsidRDefault="007B2997" w:rsidP="003E1F27">
            <w:pPr>
              <w:pStyle w:val="Normalny1"/>
              <w:numPr>
                <w:ilvl w:val="0"/>
                <w:numId w:val="23"/>
              </w:numPr>
            </w:pPr>
            <w:r w:rsidRPr="00AF4553">
              <w:t>Możliwość rozbudowy o układ wejścia promieniowania obejmujący co najmniej:</w:t>
            </w:r>
          </w:p>
          <w:p w14:paraId="0691DAA4" w14:textId="77777777" w:rsidR="007B2997" w:rsidRDefault="007B2997" w:rsidP="003E1F27">
            <w:pPr>
              <w:pStyle w:val="Normalny1"/>
              <w:numPr>
                <w:ilvl w:val="1"/>
                <w:numId w:val="23"/>
              </w:numPr>
            </w:pPr>
            <w:r w:rsidRPr="00AF4553">
              <w:t xml:space="preserve">wprowadzenie wiązki </w:t>
            </w:r>
            <w:proofErr w:type="spellStart"/>
            <w:r w:rsidRPr="00AF4553">
              <w:t>skolimowanej</w:t>
            </w:r>
            <w:proofErr w:type="spellEnd"/>
          </w:p>
          <w:p w14:paraId="247D7FB9" w14:textId="77777777" w:rsidR="007B2997" w:rsidRDefault="007B2997" w:rsidP="003E1F27">
            <w:pPr>
              <w:pStyle w:val="Normalny1"/>
              <w:numPr>
                <w:ilvl w:val="1"/>
                <w:numId w:val="23"/>
              </w:numPr>
            </w:pPr>
            <w:r w:rsidRPr="00AF4553">
              <w:t xml:space="preserve">wprowadzanie wiązki zogniskowanej przez układ </w:t>
            </w:r>
            <w:proofErr w:type="spellStart"/>
            <w:r w:rsidRPr="00AF4553">
              <w:t>aperturowania</w:t>
            </w:r>
            <w:proofErr w:type="spellEnd"/>
            <w:r w:rsidRPr="00AF4553">
              <w:t xml:space="preserve"> wiązki</w:t>
            </w:r>
          </w:p>
          <w:p w14:paraId="7D99B43F" w14:textId="77777777" w:rsidR="007B2997" w:rsidRDefault="007B2997" w:rsidP="003E1F27">
            <w:pPr>
              <w:pStyle w:val="Normalny1"/>
              <w:numPr>
                <w:ilvl w:val="0"/>
                <w:numId w:val="23"/>
              </w:numPr>
            </w:pPr>
            <w:r w:rsidRPr="00AF4553">
              <w:t>Poziom szumów (amplituda międzyszczytowa) nie przekraczający 7.9 x 10</w:t>
            </w:r>
            <w:r w:rsidRPr="00AF4553">
              <w:rPr>
                <w:vertAlign w:val="superscript"/>
              </w:rPr>
              <w:t>-6</w:t>
            </w:r>
            <w:r w:rsidRPr="00AF4553">
              <w:t xml:space="preserve">Abs (sygnał/szum ≥ 55 000 : 1) dla detektora </w:t>
            </w:r>
            <w:proofErr w:type="spellStart"/>
            <w:r w:rsidRPr="00AF4553">
              <w:t>DLaTGS</w:t>
            </w:r>
            <w:proofErr w:type="spellEnd"/>
            <w:r w:rsidRPr="00AF4553">
              <w:t>, rozdzielczości 4 cm</w:t>
            </w:r>
            <w:r w:rsidRPr="00AF4553">
              <w:rPr>
                <w:vertAlign w:val="superscript"/>
              </w:rPr>
              <w:t>-1</w:t>
            </w:r>
            <w:r w:rsidRPr="00AF4553">
              <w:t xml:space="preserve">  przy pomiarze 1 min </w:t>
            </w:r>
          </w:p>
          <w:p w14:paraId="0CA4BF23" w14:textId="77777777" w:rsidR="007B2997" w:rsidRDefault="007B2997" w:rsidP="003E1F27">
            <w:pPr>
              <w:pStyle w:val="Normalny1"/>
              <w:numPr>
                <w:ilvl w:val="0"/>
                <w:numId w:val="23"/>
              </w:numPr>
            </w:pPr>
            <w:r w:rsidRPr="00AF4553">
              <w:t>Maksymalna szybkość zbierania danych nie gorsza niż 65 skanów/s dla rozdzielczości 16 cm</w:t>
            </w:r>
            <w:r w:rsidRPr="00AF4553">
              <w:rPr>
                <w:vertAlign w:val="superscript"/>
              </w:rPr>
              <w:t>-1</w:t>
            </w:r>
            <w:r w:rsidRPr="00AF4553">
              <w:t xml:space="preserve"> (odstęp danych 8 cm</w:t>
            </w:r>
            <w:r w:rsidRPr="00AF4553">
              <w:rPr>
                <w:vertAlign w:val="superscript"/>
              </w:rPr>
              <w:t>-1</w:t>
            </w:r>
            <w:r w:rsidRPr="00AF4553">
              <w:t>) z opcją rozbudowy do co najmniej 90 skanów/s</w:t>
            </w:r>
          </w:p>
          <w:p w14:paraId="27456B12" w14:textId="77777777" w:rsidR="007B2997" w:rsidRDefault="007B2997" w:rsidP="003E1F27">
            <w:pPr>
              <w:pStyle w:val="Normalny1"/>
              <w:numPr>
                <w:ilvl w:val="0"/>
                <w:numId w:val="23"/>
              </w:numPr>
            </w:pPr>
            <w:r w:rsidRPr="00AF4553">
              <w:t xml:space="preserve">Układ optyczny szczelny i osuszany z oddzielającymi przedział próbek okienkami </w:t>
            </w:r>
            <w:proofErr w:type="spellStart"/>
            <w:r w:rsidRPr="00AF4553">
              <w:t>KBr</w:t>
            </w:r>
            <w:proofErr w:type="spellEnd"/>
            <w:r w:rsidRPr="00AF4553">
              <w:t xml:space="preserve"> z powłoką niehigroskopijną</w:t>
            </w:r>
          </w:p>
          <w:p w14:paraId="2D2964B6" w14:textId="77777777" w:rsidR="007B2997" w:rsidRDefault="007B2997" w:rsidP="003E1F27">
            <w:pPr>
              <w:pStyle w:val="Normalny1"/>
              <w:numPr>
                <w:ilvl w:val="0"/>
                <w:numId w:val="23"/>
              </w:numPr>
            </w:pPr>
            <w:r w:rsidRPr="00AF4553">
              <w:t xml:space="preserve">Możliwość rozbudowy o zastępujące okienka </w:t>
            </w:r>
            <w:proofErr w:type="spellStart"/>
            <w:r w:rsidRPr="00AF4553">
              <w:t>KBr</w:t>
            </w:r>
            <w:proofErr w:type="spellEnd"/>
            <w:r w:rsidRPr="00AF4553">
              <w:t xml:space="preserve"> automatycznie otwierane/zamykane przesłony między przedziałem próbek a wnętrzem spektrometru</w:t>
            </w:r>
          </w:p>
          <w:p w14:paraId="2809656C" w14:textId="77777777" w:rsidR="007B2997" w:rsidRDefault="007B2997" w:rsidP="003E1F27">
            <w:pPr>
              <w:pStyle w:val="Normalny1"/>
              <w:numPr>
                <w:ilvl w:val="0"/>
                <w:numId w:val="23"/>
              </w:numPr>
            </w:pPr>
            <w:r w:rsidRPr="00AF4553">
              <w:t>Podłączenia do opcjonalnego przedmuchu spektrometru i przedziału próbek osuszonym gazem – wraz z podpięciem niezbędnego gazu</w:t>
            </w:r>
          </w:p>
          <w:p w14:paraId="0B84A8C5" w14:textId="77777777" w:rsidR="007B2997" w:rsidRDefault="007B2997" w:rsidP="003E1F27">
            <w:pPr>
              <w:pStyle w:val="Normalny1"/>
              <w:numPr>
                <w:ilvl w:val="0"/>
                <w:numId w:val="23"/>
              </w:numPr>
            </w:pPr>
            <w:r w:rsidRPr="00AF4553">
              <w:t>Przyciski do szybkiego uruchomienia pomiaru w poszczególnych modułach pomiarowych</w:t>
            </w:r>
          </w:p>
          <w:p w14:paraId="7B4B3A72" w14:textId="77777777" w:rsidR="007B2997" w:rsidRDefault="007B2997" w:rsidP="003E1F27">
            <w:pPr>
              <w:pStyle w:val="Normalny1"/>
              <w:numPr>
                <w:ilvl w:val="0"/>
                <w:numId w:val="23"/>
              </w:numPr>
            </w:pPr>
            <w:r w:rsidRPr="00AF4553">
              <w:t xml:space="preserve">Wbudowana na stałe w aparat automatyczna przystawka do testowania spektrometru z kołem z wzorcami, sterowana z poziomu oprogramowania, zawierająca co najmniej następujące wzorce: </w:t>
            </w:r>
          </w:p>
          <w:p w14:paraId="100E200D" w14:textId="77777777" w:rsidR="007B2997" w:rsidRDefault="007B2997" w:rsidP="003E1F27">
            <w:pPr>
              <w:pStyle w:val="Normalny1"/>
              <w:numPr>
                <w:ilvl w:val="1"/>
                <w:numId w:val="23"/>
              </w:numPr>
            </w:pPr>
            <w:r w:rsidRPr="00AF4553">
              <w:t>folia polistyrenowa o grubości ok. 38µm (1.5mil)</w:t>
            </w:r>
          </w:p>
          <w:p w14:paraId="08F05749" w14:textId="77777777" w:rsidR="007B2997" w:rsidRDefault="007B2997" w:rsidP="003E1F27">
            <w:pPr>
              <w:pStyle w:val="Normalny1"/>
              <w:numPr>
                <w:ilvl w:val="1"/>
                <w:numId w:val="23"/>
              </w:numPr>
            </w:pPr>
            <w:r w:rsidRPr="00AF4553">
              <w:t>filtr szklany typu NG11</w:t>
            </w:r>
          </w:p>
          <w:p w14:paraId="075146B7" w14:textId="77777777" w:rsidR="007B2997" w:rsidRDefault="007B2997" w:rsidP="003E1F27">
            <w:pPr>
              <w:pStyle w:val="Normalny1"/>
              <w:numPr>
                <w:ilvl w:val="0"/>
                <w:numId w:val="23"/>
              </w:numPr>
            </w:pPr>
            <w:r w:rsidRPr="00AF4553">
              <w:lastRenderedPageBreak/>
              <w:t>Możliwość rozbudowy o polaryzator z automatyzacją regulacji kąta obrotu i wprowadzenia/usunięcia polaryzatora z wiązki</w:t>
            </w:r>
          </w:p>
          <w:p w14:paraId="5412A0FD" w14:textId="77777777" w:rsidR="007B2997" w:rsidRDefault="007B2997" w:rsidP="003E1F27">
            <w:pPr>
              <w:pStyle w:val="Normalny1"/>
              <w:numPr>
                <w:ilvl w:val="0"/>
                <w:numId w:val="23"/>
              </w:numPr>
            </w:pPr>
            <w:r w:rsidRPr="00AF4553">
              <w:t>Wbudowana przystawka ATR z kryształem diamentowym na zakres podczerwieni i dalekiej podczerwieni nie zajmująca przedziału pomiarowego z funkcją automatycznego przełączania wiązki między przedziałem próbek i przystawką.</w:t>
            </w:r>
          </w:p>
          <w:p w14:paraId="69B6E0D3" w14:textId="77777777" w:rsidR="007B2997" w:rsidRDefault="007B2997" w:rsidP="003E1F27">
            <w:pPr>
              <w:pStyle w:val="Normalny1"/>
              <w:numPr>
                <w:ilvl w:val="0"/>
                <w:numId w:val="23"/>
              </w:numPr>
            </w:pPr>
            <w:r w:rsidRPr="00AF4553">
              <w:t xml:space="preserve">Horyzontalna przystawka transmisyjna umożliwiająca analizę cieczy, olejów, smarów, dyspersji w transmisji zapewniając łatwość czyszczenia i nanoszenia próbki porównywalny z techniką ATR przy jednoczesnym zapewnieniu czułości techniki transmisyjnej wyposażona w okienka </w:t>
            </w:r>
            <w:proofErr w:type="spellStart"/>
            <w:r w:rsidRPr="00AF4553">
              <w:t>ZnSe</w:t>
            </w:r>
            <w:proofErr w:type="spellEnd"/>
            <w:r w:rsidRPr="00AF4553">
              <w:t xml:space="preserve"> z możliwością pracy przy długości drogi optycznej: 100 µm i 25 µm. Opcjonalnie dostępne inne długości: 50, 500, 1000 µm, opcjonalne okienka z CaF2</w:t>
            </w:r>
          </w:p>
          <w:p w14:paraId="27DBF378" w14:textId="77777777" w:rsidR="007B2997" w:rsidRDefault="007B2997" w:rsidP="003E1F27">
            <w:pPr>
              <w:pStyle w:val="Normalny1"/>
              <w:numPr>
                <w:ilvl w:val="0"/>
                <w:numId w:val="23"/>
              </w:numPr>
            </w:pPr>
            <w:r w:rsidRPr="00AF4553">
              <w:t>Kuweta gazowa montowana w przedziale próbek spektrometru FTIR o parametrach nie gorszych niż:</w:t>
            </w:r>
          </w:p>
          <w:p w14:paraId="3C17FCE3" w14:textId="77777777" w:rsidR="007B2997" w:rsidRDefault="007B2997" w:rsidP="003E1F27">
            <w:pPr>
              <w:pStyle w:val="Normalny1"/>
              <w:numPr>
                <w:ilvl w:val="1"/>
                <w:numId w:val="23"/>
              </w:numPr>
            </w:pPr>
            <w:r w:rsidRPr="00AF4553">
              <w:t>długość drogi optycznej nie mniejsza niż 2,3 m nie większa niż 2,5m</w:t>
            </w:r>
          </w:p>
          <w:p w14:paraId="7F4D7670" w14:textId="77777777" w:rsidR="007B2997" w:rsidRDefault="007B2997" w:rsidP="003E1F27">
            <w:pPr>
              <w:pStyle w:val="Normalny1"/>
              <w:numPr>
                <w:ilvl w:val="1"/>
                <w:numId w:val="23"/>
              </w:numPr>
            </w:pPr>
            <w:r w:rsidRPr="00AF4553">
              <w:t>objętość kuwety nie większa niż 0,1 l</w:t>
            </w:r>
          </w:p>
          <w:p w14:paraId="59C5AF0E" w14:textId="77777777" w:rsidR="007B2997" w:rsidRDefault="007B2997" w:rsidP="003E1F27">
            <w:pPr>
              <w:pStyle w:val="Normalny1"/>
              <w:numPr>
                <w:ilvl w:val="1"/>
                <w:numId w:val="23"/>
              </w:numPr>
            </w:pPr>
            <w:r w:rsidRPr="00AF4553">
              <w:t>korpus kuwety stalowy</w:t>
            </w:r>
          </w:p>
          <w:p w14:paraId="0FD99C68" w14:textId="77777777" w:rsidR="007B2997" w:rsidRDefault="007B2997" w:rsidP="003E1F27">
            <w:pPr>
              <w:pStyle w:val="Normalny1"/>
              <w:numPr>
                <w:ilvl w:val="1"/>
                <w:numId w:val="23"/>
              </w:numPr>
            </w:pPr>
            <w:r w:rsidRPr="00AF4553">
              <w:t>lustra odbijające promieniowanie obrabiane diamentowo, pokryte złotem</w:t>
            </w:r>
          </w:p>
          <w:p w14:paraId="2A51FFF9" w14:textId="77777777" w:rsidR="007B2997" w:rsidRDefault="007B2997" w:rsidP="003E1F27">
            <w:pPr>
              <w:pStyle w:val="Normalny1"/>
              <w:numPr>
                <w:ilvl w:val="1"/>
                <w:numId w:val="23"/>
              </w:numPr>
            </w:pPr>
            <w:r w:rsidRPr="00AF4553">
              <w:t>montaż luster mechaniczny, bez stosowania klejów mogących zanieczyszczać atmosferę gazową</w:t>
            </w:r>
          </w:p>
          <w:p w14:paraId="26D5C428" w14:textId="77777777" w:rsidR="007B2997" w:rsidRDefault="007B2997" w:rsidP="003E1F27">
            <w:pPr>
              <w:pStyle w:val="Normalny1"/>
              <w:numPr>
                <w:ilvl w:val="1"/>
                <w:numId w:val="23"/>
              </w:numPr>
            </w:pPr>
            <w:r w:rsidRPr="00AF4553">
              <w:t>podstawa kuwety wykonana z anodyzowanego aluminium z systemem umożliwiającym jej przedmuch w celu usunięcia pary wodnej i CO2. W zestawie muszą być podłączenia do przedmuchu.</w:t>
            </w:r>
          </w:p>
          <w:p w14:paraId="71D2FE0E" w14:textId="77777777" w:rsidR="007B2997" w:rsidRDefault="007B2997" w:rsidP="003E1F27">
            <w:pPr>
              <w:pStyle w:val="Normalny1"/>
              <w:numPr>
                <w:ilvl w:val="1"/>
                <w:numId w:val="23"/>
              </w:numPr>
            </w:pPr>
            <w:r w:rsidRPr="00AF4553">
              <w:t xml:space="preserve">w pokrywie kuwety zawory umożliwiające doprowadzenie i odprowadzenie gazów z kuwety typu   </w:t>
            </w:r>
            <w:proofErr w:type="spellStart"/>
            <w:r w:rsidRPr="00AF4553">
              <w:t>Swagelok</w:t>
            </w:r>
            <w:proofErr w:type="spellEnd"/>
            <w:r w:rsidRPr="00AF4553">
              <w:t xml:space="preserve"> z końcówkami ¼”.</w:t>
            </w:r>
          </w:p>
          <w:p w14:paraId="466962E2" w14:textId="77777777" w:rsidR="007B2997" w:rsidRDefault="007B2997" w:rsidP="003E1F27">
            <w:pPr>
              <w:pStyle w:val="Normalny1"/>
              <w:numPr>
                <w:ilvl w:val="1"/>
                <w:numId w:val="23"/>
              </w:numPr>
            </w:pPr>
            <w:r w:rsidRPr="00AF4553">
              <w:t xml:space="preserve">okienka solne kompatybilne z kuwetą o wymiarach 37,5x4 mm wykonane z </w:t>
            </w:r>
            <w:proofErr w:type="spellStart"/>
            <w:r w:rsidRPr="00AF4553">
              <w:t>KBr</w:t>
            </w:r>
            <w:proofErr w:type="spellEnd"/>
            <w:r w:rsidRPr="00AF4553">
              <w:t xml:space="preserve"> oraz </w:t>
            </w:r>
            <w:proofErr w:type="spellStart"/>
            <w:r w:rsidRPr="00AF4553">
              <w:t>ZnSe</w:t>
            </w:r>
            <w:proofErr w:type="spellEnd"/>
            <w:r w:rsidRPr="00AF4553">
              <w:t xml:space="preserve"> z pokryciem antyrefleksyjnym – min. po 1 szt.</w:t>
            </w:r>
          </w:p>
          <w:p w14:paraId="5403656C" w14:textId="77777777" w:rsidR="007B2997" w:rsidRDefault="007B2997" w:rsidP="003E1F27">
            <w:pPr>
              <w:pStyle w:val="Normalny1"/>
              <w:numPr>
                <w:ilvl w:val="1"/>
                <w:numId w:val="23"/>
              </w:numPr>
            </w:pPr>
            <w:r w:rsidRPr="00AF4553">
              <w:t>kuweta musi mieć łatwy sposób wymiany okienek, uszczelek oraz czyszczenia wnętrza kuwety.</w:t>
            </w:r>
          </w:p>
          <w:p w14:paraId="2156BA9A" w14:textId="77777777" w:rsidR="007B2997" w:rsidRDefault="007B2997" w:rsidP="003E1F27">
            <w:pPr>
              <w:pStyle w:val="Normalny1"/>
              <w:numPr>
                <w:ilvl w:val="0"/>
                <w:numId w:val="23"/>
              </w:numPr>
            </w:pPr>
            <w:r w:rsidRPr="00AF4553">
              <w:t>Moduł FT-</w:t>
            </w:r>
            <w:proofErr w:type="spellStart"/>
            <w:r w:rsidRPr="00AF4553">
              <w:t>Ramana</w:t>
            </w:r>
            <w:proofErr w:type="spellEnd"/>
          </w:p>
          <w:p w14:paraId="17415BAC" w14:textId="77777777" w:rsidR="007B2997" w:rsidRDefault="007B2997" w:rsidP="003E1F27">
            <w:pPr>
              <w:pStyle w:val="Normalny1"/>
              <w:numPr>
                <w:ilvl w:val="1"/>
                <w:numId w:val="23"/>
              </w:numPr>
            </w:pPr>
            <w:r w:rsidRPr="00AF4553">
              <w:t xml:space="preserve">mocowany w przedziale próbek spektrometru FTIR </w:t>
            </w:r>
          </w:p>
          <w:p w14:paraId="41669207" w14:textId="77777777" w:rsidR="007B2997" w:rsidRDefault="007B2997" w:rsidP="003E1F27">
            <w:pPr>
              <w:pStyle w:val="Normalny1"/>
              <w:numPr>
                <w:ilvl w:val="1"/>
                <w:numId w:val="23"/>
              </w:numPr>
            </w:pPr>
            <w:r w:rsidRPr="00AF4553">
              <w:t xml:space="preserve">laser wzbudzający 1064 </w:t>
            </w:r>
            <w:proofErr w:type="spellStart"/>
            <w:r w:rsidRPr="00AF4553">
              <w:t>nm</w:t>
            </w:r>
            <w:proofErr w:type="spellEnd"/>
            <w:r w:rsidRPr="00AF4553">
              <w:t xml:space="preserve"> o mocy regulowanej z poziomu oprogramowania w zakresie 50-500 </w:t>
            </w:r>
            <w:proofErr w:type="spellStart"/>
            <w:r w:rsidRPr="00AF4553">
              <w:t>mW</w:t>
            </w:r>
            <w:proofErr w:type="spellEnd"/>
            <w:r w:rsidRPr="00AF4553">
              <w:t xml:space="preserve">, </w:t>
            </w:r>
          </w:p>
          <w:p w14:paraId="16FCE765" w14:textId="77777777" w:rsidR="007B2997" w:rsidRDefault="007B2997" w:rsidP="003E1F27">
            <w:pPr>
              <w:pStyle w:val="Normalny1"/>
              <w:numPr>
                <w:ilvl w:val="1"/>
                <w:numId w:val="23"/>
              </w:numPr>
            </w:pPr>
            <w:proofErr w:type="spellStart"/>
            <w:r w:rsidRPr="00AF4553">
              <w:t>beamsplitter</w:t>
            </w:r>
            <w:proofErr w:type="spellEnd"/>
            <w:r w:rsidRPr="00AF4553">
              <w:t xml:space="preserve"> CaF2 na zakres NIR wraz z wieżą umożliwiającą automatyczną zmianę </w:t>
            </w:r>
            <w:proofErr w:type="spellStart"/>
            <w:r w:rsidRPr="00AF4553">
              <w:t>beamsplitterów</w:t>
            </w:r>
            <w:proofErr w:type="spellEnd"/>
            <w:r w:rsidRPr="00AF4553">
              <w:t xml:space="preserve"> w interferometrze</w:t>
            </w:r>
          </w:p>
          <w:p w14:paraId="7F45C0CA" w14:textId="77777777" w:rsidR="007B2997" w:rsidRDefault="007B2997" w:rsidP="003E1F27">
            <w:pPr>
              <w:pStyle w:val="Normalny1"/>
              <w:numPr>
                <w:ilvl w:val="1"/>
                <w:numId w:val="23"/>
              </w:numPr>
            </w:pPr>
            <w:r w:rsidRPr="00AF4553">
              <w:t xml:space="preserve">wielkość plamki lasera na próbce &lt; 60μm, </w:t>
            </w:r>
          </w:p>
          <w:p w14:paraId="320200F1" w14:textId="77777777" w:rsidR="007B2997" w:rsidRDefault="007B2997" w:rsidP="003E1F27">
            <w:pPr>
              <w:pStyle w:val="Normalny1"/>
              <w:numPr>
                <w:ilvl w:val="1"/>
                <w:numId w:val="23"/>
              </w:numPr>
            </w:pPr>
            <w:r w:rsidRPr="00AF4553">
              <w:t xml:space="preserve">filtr promieniowania Rayleigha, zakres spektralny przesunięcia </w:t>
            </w:r>
            <w:proofErr w:type="spellStart"/>
            <w:r w:rsidRPr="00AF4553">
              <w:t>Ramana</w:t>
            </w:r>
            <w:proofErr w:type="spellEnd"/>
            <w:r w:rsidRPr="00AF4553">
              <w:t xml:space="preserve">: 100-3500 cm-1 </w:t>
            </w:r>
          </w:p>
          <w:p w14:paraId="11EAE543" w14:textId="77777777" w:rsidR="007B2997" w:rsidRDefault="007B2997" w:rsidP="003E1F27">
            <w:pPr>
              <w:pStyle w:val="Normalny1"/>
              <w:numPr>
                <w:ilvl w:val="1"/>
                <w:numId w:val="23"/>
              </w:numPr>
            </w:pPr>
            <w:r w:rsidRPr="00AF4553">
              <w:t xml:space="preserve">wbudowana kolorowa kamera do obserwacji próbek </w:t>
            </w:r>
          </w:p>
          <w:p w14:paraId="7B69E84B" w14:textId="77777777" w:rsidR="007B2997" w:rsidRDefault="007B2997" w:rsidP="003E1F27">
            <w:pPr>
              <w:pStyle w:val="Normalny1"/>
              <w:numPr>
                <w:ilvl w:val="1"/>
                <w:numId w:val="23"/>
              </w:numPr>
            </w:pPr>
            <w:r w:rsidRPr="00AF4553">
              <w:t xml:space="preserve">automatyczny stolik X-Y-Z z krokiem przesuwu 5μm, zapewniający możliwość wykonywania map spektralnych, zakres przesuwu stolika: 100x100x21,5mm (X-Y-Z) </w:t>
            </w:r>
          </w:p>
          <w:p w14:paraId="290184DA" w14:textId="77777777" w:rsidR="007B2997" w:rsidRDefault="007B2997" w:rsidP="003E1F27">
            <w:pPr>
              <w:pStyle w:val="Normalny1"/>
              <w:numPr>
                <w:ilvl w:val="1"/>
                <w:numId w:val="23"/>
              </w:numPr>
            </w:pPr>
            <w:r w:rsidRPr="00AF4553">
              <w:t xml:space="preserve">w zestawie uchwyty umożliwiające umieszczanie różnych próbek na stoliku przystawki: proszków, próbek stałych w tym szkieł, cieczy w kapilarach </w:t>
            </w:r>
          </w:p>
          <w:p w14:paraId="3A525F8F" w14:textId="77777777" w:rsidR="007B2997" w:rsidRDefault="007B2997" w:rsidP="003E1F27">
            <w:pPr>
              <w:pStyle w:val="Normalny1"/>
              <w:numPr>
                <w:ilvl w:val="1"/>
                <w:numId w:val="23"/>
              </w:numPr>
            </w:pPr>
            <w:r w:rsidRPr="00AF4553">
              <w:t>klasa I bezpieczeństwa pracy z laserem</w:t>
            </w:r>
          </w:p>
          <w:p w14:paraId="0528CBEB" w14:textId="77777777" w:rsidR="007B2997" w:rsidRDefault="007B2997" w:rsidP="003E1F27">
            <w:pPr>
              <w:pStyle w:val="Normalny1"/>
              <w:numPr>
                <w:ilvl w:val="0"/>
                <w:numId w:val="23"/>
              </w:numPr>
            </w:pPr>
            <w:r w:rsidRPr="00AF4553">
              <w:t>Moduł oprogramowania do analizy metodą  FT-</w:t>
            </w:r>
            <w:proofErr w:type="spellStart"/>
            <w:r w:rsidRPr="00AF4553">
              <w:t>Raman</w:t>
            </w:r>
            <w:proofErr w:type="spellEnd"/>
            <w:r w:rsidRPr="00AF4553">
              <w:t>:</w:t>
            </w:r>
          </w:p>
          <w:p w14:paraId="0923971E" w14:textId="77777777" w:rsidR="007B2997" w:rsidRDefault="007B2997" w:rsidP="003E1F27">
            <w:pPr>
              <w:pStyle w:val="Normalny1"/>
              <w:numPr>
                <w:ilvl w:val="1"/>
                <w:numId w:val="23"/>
              </w:numPr>
            </w:pPr>
            <w:r w:rsidRPr="00AF4553">
              <w:t xml:space="preserve">przetwarzanie widma: korekcja linii bazowej – automatyczna i manualna, wygładzanie, odejmowanie spektralne, wyznaczanie pochodnych, znajdowanie maksimów </w:t>
            </w:r>
          </w:p>
          <w:p w14:paraId="35691BD6" w14:textId="77777777" w:rsidR="007B2997" w:rsidRDefault="007B2997" w:rsidP="003E1F27">
            <w:pPr>
              <w:pStyle w:val="Normalny1"/>
              <w:numPr>
                <w:ilvl w:val="1"/>
                <w:numId w:val="23"/>
              </w:numPr>
            </w:pPr>
            <w:r w:rsidRPr="00AF4553">
              <w:t xml:space="preserve">korekcja intensywności widm </w:t>
            </w:r>
            <w:proofErr w:type="spellStart"/>
            <w:r w:rsidRPr="00AF4553">
              <w:t>Ramana</w:t>
            </w:r>
            <w:proofErr w:type="spellEnd"/>
            <w:r w:rsidRPr="00AF4553">
              <w:t xml:space="preserve"> umożliwiająca korzystanie z bibliotek widm mierzonym techniką dyspersyjną i FT-</w:t>
            </w:r>
            <w:proofErr w:type="spellStart"/>
            <w:r w:rsidRPr="00AF4553">
              <w:t>Raman</w:t>
            </w:r>
            <w:proofErr w:type="spellEnd"/>
          </w:p>
          <w:p w14:paraId="1C5DB497" w14:textId="77777777" w:rsidR="007B2997" w:rsidRDefault="007B2997" w:rsidP="003E1F27">
            <w:pPr>
              <w:pStyle w:val="Normalny1"/>
              <w:numPr>
                <w:ilvl w:val="1"/>
                <w:numId w:val="23"/>
              </w:numPr>
            </w:pPr>
            <w:r w:rsidRPr="00AF4553">
              <w:t xml:space="preserve">przeszukiwanie bibliotek w celu identyfikacji widma nieznanej próbki oraz/lub porównania z widmem wzorca </w:t>
            </w:r>
          </w:p>
          <w:p w14:paraId="51E5C225" w14:textId="77777777" w:rsidR="007B2997" w:rsidRDefault="007B2997" w:rsidP="003E1F27">
            <w:pPr>
              <w:pStyle w:val="Normalny1"/>
              <w:numPr>
                <w:ilvl w:val="1"/>
                <w:numId w:val="23"/>
              </w:numPr>
            </w:pPr>
            <w:r w:rsidRPr="00AF4553">
              <w:t>tworzenia własnych bibliotek użytkownika</w:t>
            </w:r>
          </w:p>
          <w:p w14:paraId="7655F59B" w14:textId="77777777" w:rsidR="007B2997" w:rsidRDefault="007B2997" w:rsidP="003E1F27">
            <w:pPr>
              <w:pStyle w:val="Normalny1"/>
              <w:numPr>
                <w:ilvl w:val="1"/>
                <w:numId w:val="23"/>
              </w:numPr>
            </w:pPr>
            <w:r w:rsidRPr="00AF4553">
              <w:t>tworzenie i analiza map spektralnych: mapy liniowe, obszary, zestawy punktów dyskretnych</w:t>
            </w:r>
          </w:p>
          <w:p w14:paraId="5ABC384A" w14:textId="77777777" w:rsidR="007B2997" w:rsidRDefault="007B2997" w:rsidP="003E1F27">
            <w:pPr>
              <w:pStyle w:val="Normalny1"/>
              <w:numPr>
                <w:ilvl w:val="1"/>
                <w:numId w:val="23"/>
              </w:numPr>
            </w:pPr>
            <w:r w:rsidRPr="00AF4553">
              <w:t>możliwość tworzenia map mozaikowych, przekrojowych, trójwymiarowych; analiza chemometryczna map.</w:t>
            </w:r>
          </w:p>
          <w:p w14:paraId="01C847D4" w14:textId="77777777" w:rsidR="007B2997" w:rsidRDefault="007B2997" w:rsidP="003E1F27">
            <w:pPr>
              <w:pStyle w:val="Normalny1"/>
              <w:numPr>
                <w:ilvl w:val="0"/>
                <w:numId w:val="23"/>
              </w:numPr>
            </w:pPr>
            <w:r w:rsidRPr="00AF4553">
              <w:t xml:space="preserve"> Program obsługi urządzenia </w:t>
            </w:r>
          </w:p>
          <w:p w14:paraId="7B78346D" w14:textId="77777777" w:rsidR="007B2997" w:rsidRDefault="007B2997" w:rsidP="003E1F27">
            <w:pPr>
              <w:pStyle w:val="Normalny1"/>
              <w:numPr>
                <w:ilvl w:val="1"/>
                <w:numId w:val="23"/>
              </w:numPr>
            </w:pPr>
            <w:r w:rsidRPr="00AF4553">
              <w:t xml:space="preserve"> co najmniej w języku polskim i angielskim zgodny z systemem operacyjnym Windows 10 32-bit i 64-bit. Automatyczny wybór wersji językowej przy logowaniu do Windows lub przez wybór opcji regionalnych w panelu sterowania Windows</w:t>
            </w:r>
          </w:p>
          <w:p w14:paraId="4D804471" w14:textId="77777777" w:rsidR="007B2997" w:rsidRDefault="007B2997" w:rsidP="003E1F27">
            <w:pPr>
              <w:pStyle w:val="Normalny1"/>
              <w:numPr>
                <w:ilvl w:val="1"/>
                <w:numId w:val="23"/>
              </w:numPr>
            </w:pPr>
            <w:r w:rsidRPr="00AF4553">
              <w:lastRenderedPageBreak/>
              <w:t>logowanie użytkowników z hasłami i różnymi poziomami dostępu,</w:t>
            </w:r>
          </w:p>
          <w:p w14:paraId="4CCE83C8" w14:textId="77777777" w:rsidR="007B2997" w:rsidRDefault="007B2997" w:rsidP="003E1F27">
            <w:pPr>
              <w:pStyle w:val="Normalny1"/>
              <w:numPr>
                <w:ilvl w:val="1"/>
                <w:numId w:val="23"/>
              </w:numPr>
            </w:pPr>
            <w:r w:rsidRPr="00AF4553">
              <w:t>funkcja automatycznego doboru wzmocnienia sygnału</w:t>
            </w:r>
          </w:p>
          <w:p w14:paraId="29A27C9B" w14:textId="77777777" w:rsidR="007B2997" w:rsidRDefault="007B2997" w:rsidP="003E1F27">
            <w:pPr>
              <w:pStyle w:val="Normalny1"/>
              <w:numPr>
                <w:ilvl w:val="1"/>
                <w:numId w:val="23"/>
              </w:numPr>
            </w:pPr>
            <w:r w:rsidRPr="00AF4553">
              <w:t>podgląd widm zapisanych na dysku przed ich otwarciem (jak podgląd dokumentów w pakiecie Office)</w:t>
            </w:r>
          </w:p>
          <w:p w14:paraId="5992FDD4" w14:textId="77777777" w:rsidR="007B2997" w:rsidRDefault="007B2997" w:rsidP="003E1F27">
            <w:pPr>
              <w:pStyle w:val="Normalny1"/>
              <w:numPr>
                <w:ilvl w:val="1"/>
                <w:numId w:val="23"/>
              </w:numPr>
            </w:pPr>
            <w:r w:rsidRPr="00AF4553">
              <w:t xml:space="preserve">dostęp do surowych danych łącznie z </w:t>
            </w:r>
            <w:proofErr w:type="spellStart"/>
            <w:r w:rsidRPr="00AF4553">
              <w:t>interferogramem</w:t>
            </w:r>
            <w:proofErr w:type="spellEnd"/>
            <w:r w:rsidRPr="00AF4553">
              <w:t xml:space="preserve"> z możliwością ich przenoszenia (eksportu) do zewnętrznych programów w postaci danych ASCII</w:t>
            </w:r>
          </w:p>
          <w:p w14:paraId="77209EB4" w14:textId="77777777" w:rsidR="007B2997" w:rsidRDefault="007B2997" w:rsidP="003E1F27">
            <w:pPr>
              <w:pStyle w:val="Normalny1"/>
              <w:numPr>
                <w:ilvl w:val="1"/>
                <w:numId w:val="23"/>
              </w:numPr>
            </w:pPr>
            <w:r w:rsidRPr="00AF4553">
              <w:t xml:space="preserve">funkcje przetwarzania widm: korekcja linii bazowej – automatyczna i manualna, </w:t>
            </w:r>
            <w:proofErr w:type="spellStart"/>
            <w:r w:rsidRPr="00AF4553">
              <w:t>dekonwolucja</w:t>
            </w:r>
            <w:proofErr w:type="spellEnd"/>
            <w:r w:rsidRPr="00AF4553">
              <w:t xml:space="preserve">, odejmowanie spektralne, wyznaczanie pochodnych, znajdowanie maksimów, wygładzanie, transformacja </w:t>
            </w:r>
            <w:proofErr w:type="spellStart"/>
            <w:r w:rsidRPr="00AF4553">
              <w:t>KramersaKroniga</w:t>
            </w:r>
            <w:proofErr w:type="spellEnd"/>
            <w:r w:rsidRPr="00AF4553">
              <w:t>, korekcja ATR,  pomiar wysokości i położenia pasma, pomiar pola powierzchni pasm - bezwzględnej i względnej</w:t>
            </w:r>
          </w:p>
          <w:p w14:paraId="397566C9" w14:textId="77777777" w:rsidR="007B2997" w:rsidRDefault="007B2997" w:rsidP="003E1F27">
            <w:pPr>
              <w:pStyle w:val="Normalny1"/>
              <w:numPr>
                <w:ilvl w:val="1"/>
                <w:numId w:val="23"/>
              </w:numPr>
            </w:pPr>
            <w:r w:rsidRPr="00AF4553">
              <w:t xml:space="preserve">funkcja rozkładu pasm na składowe z algorytmem konwergencji typu Fletcher-Powell-McCormick, uwzględniająca co najmniej następujące typy pasm: </w:t>
            </w:r>
            <w:proofErr w:type="spellStart"/>
            <w:r w:rsidRPr="00AF4553">
              <w:t>Gaussian</w:t>
            </w:r>
            <w:proofErr w:type="spellEnd"/>
            <w:r w:rsidRPr="00AF4553">
              <w:t xml:space="preserve">, </w:t>
            </w:r>
            <w:proofErr w:type="spellStart"/>
            <w:r w:rsidRPr="00AF4553">
              <w:t>Lorentzian</w:t>
            </w:r>
            <w:proofErr w:type="spellEnd"/>
            <w:r w:rsidRPr="00AF4553">
              <w:t xml:space="preserve">, mieszany </w:t>
            </w:r>
            <w:proofErr w:type="spellStart"/>
            <w:r w:rsidRPr="00AF4553">
              <w:t>Gaussian</w:t>
            </w:r>
            <w:proofErr w:type="spellEnd"/>
            <w:r w:rsidRPr="00AF4553">
              <w:t>/</w:t>
            </w:r>
            <w:proofErr w:type="spellStart"/>
            <w:r w:rsidRPr="00AF4553">
              <w:t>Lorentzian</w:t>
            </w:r>
            <w:proofErr w:type="spellEnd"/>
            <w:r w:rsidRPr="00AF4553">
              <w:t xml:space="preserve">, </w:t>
            </w:r>
            <w:proofErr w:type="spellStart"/>
            <w:r w:rsidRPr="00AF4553">
              <w:t>Voigt</w:t>
            </w:r>
            <w:proofErr w:type="spellEnd"/>
          </w:p>
          <w:p w14:paraId="67F50F8C" w14:textId="77777777" w:rsidR="007B2997" w:rsidRDefault="007B2997" w:rsidP="003E1F27">
            <w:pPr>
              <w:pStyle w:val="Normalny1"/>
              <w:numPr>
                <w:ilvl w:val="1"/>
                <w:numId w:val="23"/>
              </w:numPr>
            </w:pPr>
            <w:r w:rsidRPr="00AF4553">
              <w:t>przeszukiwanie bibliotek w celu identyfikacji widma nieznanej próbki oraz/lub porównania z widmem wzorca</w:t>
            </w:r>
          </w:p>
          <w:p w14:paraId="3F626898" w14:textId="77777777" w:rsidR="007B2997" w:rsidRDefault="007B2997" w:rsidP="003E1F27">
            <w:pPr>
              <w:pStyle w:val="Normalny1"/>
              <w:numPr>
                <w:ilvl w:val="1"/>
                <w:numId w:val="23"/>
              </w:numPr>
            </w:pPr>
            <w:r w:rsidRPr="00AF4553">
              <w:t xml:space="preserve">tworzenie własnych bibliotek użytkownika, </w:t>
            </w:r>
          </w:p>
          <w:p w14:paraId="3D5356ED" w14:textId="77777777" w:rsidR="007B2997" w:rsidRDefault="007B2997" w:rsidP="003E1F27">
            <w:pPr>
              <w:pStyle w:val="Normalny1"/>
              <w:numPr>
                <w:ilvl w:val="1"/>
                <w:numId w:val="23"/>
              </w:numPr>
            </w:pPr>
            <w:r w:rsidRPr="00AF4553">
              <w:t>w zestawie biblioteki widm obejmujące co najmniej 21 000 widm związków nieorganicznych i organicznych oraz min. narkotyków, leków, dopalaczy oraz biblioteka min. 8300 widm związków w fazie gazowej obejmująca min. substancje szkodliwe, narkotyki, dopalacze</w:t>
            </w:r>
          </w:p>
          <w:p w14:paraId="413A956B" w14:textId="77777777" w:rsidR="007B2997" w:rsidRDefault="007B2997" w:rsidP="003E1F27">
            <w:pPr>
              <w:pStyle w:val="Normalny1"/>
              <w:numPr>
                <w:ilvl w:val="1"/>
                <w:numId w:val="23"/>
              </w:numPr>
            </w:pPr>
            <w:r w:rsidRPr="00AF4553">
              <w:t>kompatybilność z posiadanymi bibliotekami IR Zamawiającego</w:t>
            </w:r>
          </w:p>
          <w:p w14:paraId="7F83031B" w14:textId="77777777" w:rsidR="007B2997" w:rsidRDefault="007B2997" w:rsidP="003E1F27">
            <w:pPr>
              <w:pStyle w:val="Normalny1"/>
              <w:numPr>
                <w:ilvl w:val="1"/>
                <w:numId w:val="23"/>
              </w:numPr>
            </w:pPr>
            <w:r w:rsidRPr="00AF4553">
              <w:t xml:space="preserve">moduł oprogramowania do analiz chemometrycznych obejmujący algorytmy analizy ilościowej i klasyfikacyjnej – co najmniej następujące: </w:t>
            </w:r>
          </w:p>
          <w:p w14:paraId="601B2FD2" w14:textId="77777777" w:rsidR="007B2997" w:rsidRDefault="007B2997" w:rsidP="003E1F27">
            <w:pPr>
              <w:pStyle w:val="Normalny1"/>
              <w:numPr>
                <w:ilvl w:val="2"/>
                <w:numId w:val="23"/>
              </w:numPr>
            </w:pPr>
            <w:r w:rsidRPr="00AF4553">
              <w:t>do analiz ilościowych: Prawo Lamberta-Beera, CLS (klasyczna metoda najmniejszych kwadratów)</w:t>
            </w:r>
          </w:p>
          <w:p w14:paraId="0E0685CD" w14:textId="77777777" w:rsidR="007B2997" w:rsidRDefault="007B2997" w:rsidP="003E1F27">
            <w:pPr>
              <w:pStyle w:val="Normalny1"/>
              <w:numPr>
                <w:ilvl w:val="2"/>
                <w:numId w:val="23"/>
              </w:numPr>
            </w:pPr>
            <w:r w:rsidRPr="00AF4553">
              <w:t xml:space="preserve">do analiz klasyfikacyjnych: </w:t>
            </w:r>
            <w:proofErr w:type="spellStart"/>
            <w:r w:rsidRPr="00AF4553">
              <w:t>SearchStandards</w:t>
            </w:r>
            <w:proofErr w:type="spellEnd"/>
            <w:r w:rsidRPr="00AF4553">
              <w:t xml:space="preserve"> (przeszukiwanie biblioteki wzorców z analizą korelacji, także dla pochodnych widm), </w:t>
            </w:r>
            <w:proofErr w:type="spellStart"/>
            <w:r w:rsidRPr="00AF4553">
              <w:t>Similaritymatch</w:t>
            </w:r>
            <w:proofErr w:type="spellEnd"/>
            <w:r w:rsidRPr="00AF4553">
              <w:t xml:space="preserve"> (wektorowa analiza podobieństwa), QC </w:t>
            </w:r>
            <w:proofErr w:type="spellStart"/>
            <w:r w:rsidRPr="00AF4553">
              <w:t>compare</w:t>
            </w:r>
            <w:proofErr w:type="spellEnd"/>
            <w:r w:rsidRPr="00AF4553">
              <w:t xml:space="preserve"> (analiza korelacyjna widm uśrednionych)</w:t>
            </w:r>
          </w:p>
          <w:p w14:paraId="2B47BC47" w14:textId="77777777" w:rsidR="007B2997" w:rsidRDefault="007B2997" w:rsidP="003E1F27">
            <w:pPr>
              <w:pStyle w:val="Normalny1"/>
              <w:numPr>
                <w:ilvl w:val="1"/>
                <w:numId w:val="23"/>
              </w:numPr>
            </w:pPr>
            <w:r w:rsidRPr="00AF4553">
              <w:t>moduł do tworzenia i wykonywania makroinstrukcji,</w:t>
            </w:r>
          </w:p>
          <w:p w14:paraId="7A0EA91C" w14:textId="77777777" w:rsidR="007B2997" w:rsidRDefault="007B2997" w:rsidP="003E1F27">
            <w:pPr>
              <w:pStyle w:val="Normalny1"/>
              <w:numPr>
                <w:ilvl w:val="1"/>
                <w:numId w:val="23"/>
              </w:numPr>
            </w:pPr>
            <w:r w:rsidRPr="00AF4553">
              <w:t>moduł spektralnej interpretacji widm,</w:t>
            </w:r>
          </w:p>
          <w:p w14:paraId="1F7A95A7" w14:textId="77777777" w:rsidR="007B2997" w:rsidRDefault="007B2997" w:rsidP="003E1F27">
            <w:pPr>
              <w:pStyle w:val="Normalny1"/>
              <w:numPr>
                <w:ilvl w:val="1"/>
                <w:numId w:val="23"/>
              </w:numPr>
            </w:pPr>
            <w:r w:rsidRPr="00AF4553">
              <w:t>automatyczna korekcja zawartości CO2 i pary wodnej przez oprogramowanie bez konieczności zbierania widm referencyjnych</w:t>
            </w:r>
          </w:p>
          <w:p w14:paraId="3CCBF286" w14:textId="77777777" w:rsidR="007B2997" w:rsidRDefault="007B2997" w:rsidP="003E1F27">
            <w:pPr>
              <w:pStyle w:val="Normalny1"/>
              <w:numPr>
                <w:ilvl w:val="1"/>
                <w:numId w:val="23"/>
              </w:numPr>
            </w:pPr>
            <w:r w:rsidRPr="00AF4553">
              <w:t>wyświetlanie widm w czasie rzeczywistym (w trakcie pomiaru),</w:t>
            </w:r>
          </w:p>
          <w:p w14:paraId="7723C3C3" w14:textId="77777777" w:rsidR="007B2997" w:rsidRDefault="007B2997" w:rsidP="003E1F27">
            <w:pPr>
              <w:pStyle w:val="Normalny1"/>
              <w:numPr>
                <w:ilvl w:val="1"/>
                <w:numId w:val="23"/>
              </w:numPr>
            </w:pPr>
            <w:r w:rsidRPr="00AF4553">
              <w:t xml:space="preserve">automatyczne wykonywanie testów jakości widm z informowaniem użytkownika m.in. o niepożądanych pasmach spektralnych w widmie tła, nieprawidłowym kształcie pasm, obecności pasm całkowicie absorbujących, nachyleniu linii podstawowej, zbyt małej energii </w:t>
            </w:r>
            <w:proofErr w:type="spellStart"/>
            <w:r w:rsidRPr="00AF4553">
              <w:t>interferogramu</w:t>
            </w:r>
            <w:proofErr w:type="spellEnd"/>
            <w:r w:rsidRPr="00AF4553">
              <w:t xml:space="preserve">, </w:t>
            </w:r>
          </w:p>
          <w:p w14:paraId="3219FBD0" w14:textId="77777777" w:rsidR="007B2997" w:rsidRDefault="007B2997" w:rsidP="003E1F27">
            <w:pPr>
              <w:pStyle w:val="Normalny1"/>
              <w:numPr>
                <w:ilvl w:val="1"/>
                <w:numId w:val="23"/>
              </w:numPr>
            </w:pPr>
            <w:r w:rsidRPr="00AF4553">
              <w:t xml:space="preserve">aktywna diagnostyka w trakcie pomiaru z ciągłym monitorowaniem stanu elementów systemu i wizualnym wskaźnikiem poprawnej pracy aparatu, </w:t>
            </w:r>
          </w:p>
          <w:p w14:paraId="29DE2AAA" w14:textId="77777777" w:rsidR="007B2997" w:rsidRDefault="007B2997" w:rsidP="003E1F27">
            <w:pPr>
              <w:pStyle w:val="Normalny1"/>
              <w:numPr>
                <w:ilvl w:val="1"/>
                <w:numId w:val="23"/>
              </w:numPr>
            </w:pPr>
            <w:r w:rsidRPr="00AF4553">
              <w:t xml:space="preserve">wbudowany edytor do tworzenia raportów według własnych szablonów, </w:t>
            </w:r>
          </w:p>
          <w:p w14:paraId="4B1775E7" w14:textId="77777777" w:rsidR="007B2997" w:rsidRDefault="007B2997" w:rsidP="003E1F27">
            <w:pPr>
              <w:pStyle w:val="Normalny1"/>
              <w:numPr>
                <w:ilvl w:val="1"/>
                <w:numId w:val="23"/>
              </w:numPr>
            </w:pPr>
            <w:r w:rsidRPr="00AF4553">
              <w:t>archiwizowanie gotowych raportów w nieedytowalnych skoroszytach elektronicznych z funkcją przeszukiwania skoroszytów umożliwiającą szybkie dotarcie do każdego raportu</w:t>
            </w:r>
          </w:p>
          <w:p w14:paraId="5E12F6F5" w14:textId="77777777" w:rsidR="007B2997" w:rsidRDefault="007B2997" w:rsidP="003E1F27">
            <w:pPr>
              <w:pStyle w:val="Normalny1"/>
              <w:numPr>
                <w:ilvl w:val="1"/>
                <w:numId w:val="23"/>
              </w:numPr>
            </w:pPr>
            <w:r w:rsidRPr="00AF4553">
              <w:t>moduł rozszerzonej analizy widm wraz z algorytmem jednoczesnej wieloskładnikowej identyfikacji widm, pozwalający na identyfikację składników mieszaniny w trakcie pojedynczego przeszukiwania biblioteki, bez konieczności stosowania odejmowania widm poszczególnych składników</w:t>
            </w:r>
          </w:p>
          <w:p w14:paraId="1898FF41" w14:textId="77777777" w:rsidR="007B2997" w:rsidRDefault="007B2997" w:rsidP="007B2997">
            <w:pPr>
              <w:pStyle w:val="Normalny1"/>
              <w:ind w:left="1440"/>
            </w:pPr>
          </w:p>
        </w:tc>
      </w:tr>
      <w:tr w:rsidR="007B2997" w:rsidRPr="00AF4553" w14:paraId="2C377077" w14:textId="77777777" w:rsidTr="00914259">
        <w:tc>
          <w:tcPr>
            <w:tcW w:w="851" w:type="dxa"/>
            <w:tcBorders>
              <w:top w:val="single" w:sz="4" w:space="0" w:color="000000"/>
              <w:left w:val="single" w:sz="4" w:space="0" w:color="000000"/>
              <w:bottom w:val="single" w:sz="4" w:space="0" w:color="000000"/>
            </w:tcBorders>
          </w:tcPr>
          <w:p w14:paraId="4FA22286"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A13423A" w14:textId="77777777" w:rsidR="007B2997" w:rsidRDefault="007B2997" w:rsidP="007B2997">
            <w:pPr>
              <w:pStyle w:val="Normalny1"/>
              <w:pBdr>
                <w:top w:val="nil"/>
                <w:left w:val="nil"/>
                <w:bottom w:val="nil"/>
                <w:right w:val="nil"/>
                <w:between w:val="nil"/>
              </w:pBdr>
            </w:pPr>
            <w:r w:rsidRPr="00AF4553">
              <w:t>Szkolenie</w:t>
            </w:r>
          </w:p>
          <w:p w14:paraId="6FE072D9" w14:textId="77777777" w:rsidR="007B2997" w:rsidRDefault="007B2997" w:rsidP="003E1F27">
            <w:pPr>
              <w:pStyle w:val="Normalny1"/>
              <w:numPr>
                <w:ilvl w:val="0"/>
                <w:numId w:val="54"/>
              </w:numPr>
              <w:pBdr>
                <w:top w:val="nil"/>
                <w:left w:val="nil"/>
                <w:bottom w:val="nil"/>
                <w:right w:val="nil"/>
                <w:between w:val="nil"/>
              </w:pBdr>
            </w:pPr>
            <w:r w:rsidRPr="00AF4553">
              <w:t xml:space="preserve">Minimum 3 dni szkolenia z obsługi sprzętu dla grupy od 35 do 40 strażaków przeprowadzone przed odbiorem zamawianego samochodu. </w:t>
            </w:r>
          </w:p>
          <w:p w14:paraId="10A2EF7D" w14:textId="59A07056" w:rsidR="007B2997" w:rsidRDefault="007B2997" w:rsidP="003E1F27">
            <w:pPr>
              <w:pStyle w:val="Normalny1"/>
              <w:numPr>
                <w:ilvl w:val="0"/>
                <w:numId w:val="54"/>
              </w:numPr>
              <w:pBdr>
                <w:top w:val="nil"/>
                <w:left w:val="nil"/>
                <w:bottom w:val="nil"/>
                <w:right w:val="nil"/>
                <w:between w:val="nil"/>
              </w:pBdr>
            </w:pPr>
            <w:r w:rsidRPr="00AF4553">
              <w:t>Szkolenie organizowane poza obiektami Jednostek Ratowniczo-Gaśniczych Użytkowników.</w:t>
            </w:r>
            <w:r>
              <w:t xml:space="preserve"> </w:t>
            </w:r>
            <w:r w:rsidRPr="007146CD">
              <w:t>Zamawiający dopuszcz</w:t>
            </w:r>
            <w:r>
              <w:t>a</w:t>
            </w:r>
            <w:r w:rsidRPr="007146CD">
              <w:t xml:space="preserve"> przeprowadzenie szkolenia na terenie jednostek organizacyjnych KW w Warszawie i KW w Poznaniu.</w:t>
            </w:r>
          </w:p>
          <w:p w14:paraId="55CA3D3D" w14:textId="77777777" w:rsidR="007B2997" w:rsidRDefault="007B2997" w:rsidP="003E1F27">
            <w:pPr>
              <w:pStyle w:val="Normalny1"/>
              <w:numPr>
                <w:ilvl w:val="0"/>
                <w:numId w:val="54"/>
              </w:numPr>
              <w:pBdr>
                <w:top w:val="nil"/>
                <w:left w:val="nil"/>
                <w:bottom w:val="nil"/>
                <w:right w:val="nil"/>
                <w:between w:val="nil"/>
              </w:pBdr>
            </w:pPr>
            <w:r w:rsidRPr="00AF4553">
              <w:t>Szkolenie organizowane w grupach nie przekraczających 10 strażaków z jednej Jednostki Ratowniczo-Gaśniczej.</w:t>
            </w:r>
          </w:p>
          <w:p w14:paraId="4A9C3B28" w14:textId="7B0279AA" w:rsidR="007B2997" w:rsidRDefault="007B2997" w:rsidP="003E1F27">
            <w:pPr>
              <w:pStyle w:val="Normalny1"/>
              <w:numPr>
                <w:ilvl w:val="0"/>
                <w:numId w:val="54"/>
              </w:numPr>
              <w:pBdr>
                <w:top w:val="nil"/>
                <w:left w:val="nil"/>
                <w:bottom w:val="nil"/>
                <w:right w:val="nil"/>
                <w:between w:val="nil"/>
              </w:pBdr>
            </w:pPr>
            <w:r w:rsidRPr="00AF4553">
              <w:t>Szkolenie organizowane tak by na jedno urządzenie nie przypadało więcej niż 3 strażaków.</w:t>
            </w:r>
          </w:p>
          <w:p w14:paraId="341A2459" w14:textId="7D4F8CF1" w:rsidR="007B2997" w:rsidRDefault="007B2997" w:rsidP="003E1F27">
            <w:pPr>
              <w:pStyle w:val="Normalny1"/>
              <w:numPr>
                <w:ilvl w:val="0"/>
                <w:numId w:val="54"/>
              </w:numPr>
              <w:pBdr>
                <w:top w:val="nil"/>
                <w:left w:val="nil"/>
                <w:bottom w:val="nil"/>
                <w:right w:val="nil"/>
                <w:between w:val="nil"/>
              </w:pBdr>
            </w:pPr>
            <w:r>
              <w:t>Zakres tematyczny szkolenia:</w:t>
            </w:r>
          </w:p>
          <w:p w14:paraId="10CEFE6D" w14:textId="77777777" w:rsidR="007B2997" w:rsidRDefault="007B2997" w:rsidP="003E1F27">
            <w:pPr>
              <w:pStyle w:val="Normalny1"/>
              <w:numPr>
                <w:ilvl w:val="0"/>
                <w:numId w:val="125"/>
              </w:numPr>
              <w:pBdr>
                <w:top w:val="nil"/>
                <w:left w:val="nil"/>
                <w:bottom w:val="nil"/>
                <w:right w:val="nil"/>
                <w:between w:val="nil"/>
              </w:pBdr>
              <w:ind w:left="1846"/>
            </w:pPr>
            <w:r>
              <w:lastRenderedPageBreak/>
              <w:t xml:space="preserve">Podstawy teoretyczne spektroskopii </w:t>
            </w:r>
            <w:proofErr w:type="spellStart"/>
            <w:r>
              <w:t>Ramanowskiej</w:t>
            </w:r>
            <w:proofErr w:type="spellEnd"/>
            <w:r>
              <w:t xml:space="preserve">, ogólne informacje nt. spektroskopii molekularnej, zjawiska </w:t>
            </w:r>
            <w:proofErr w:type="spellStart"/>
            <w:r>
              <w:t>Ramana</w:t>
            </w:r>
            <w:proofErr w:type="spellEnd"/>
            <w:r>
              <w:t xml:space="preserve">, czynniki warunkujące zaistnienie tego zjawiska, możliwości detekcji przy wykorzystaniu tej metody, wady i zalety obrazowania </w:t>
            </w:r>
            <w:proofErr w:type="spellStart"/>
            <w:r>
              <w:t>ramanowskiego</w:t>
            </w:r>
            <w:proofErr w:type="spellEnd"/>
            <w:r>
              <w:t>.</w:t>
            </w:r>
          </w:p>
          <w:p w14:paraId="459E5A9A" w14:textId="77777777" w:rsidR="007B2997" w:rsidRDefault="007B2997" w:rsidP="003E1F27">
            <w:pPr>
              <w:pStyle w:val="Normalny1"/>
              <w:numPr>
                <w:ilvl w:val="0"/>
                <w:numId w:val="125"/>
              </w:numPr>
              <w:pBdr>
                <w:top w:val="nil"/>
                <w:left w:val="nil"/>
                <w:bottom w:val="nil"/>
                <w:right w:val="nil"/>
                <w:between w:val="nil"/>
              </w:pBdr>
              <w:ind w:left="1846"/>
            </w:pPr>
            <w:r>
              <w:t xml:space="preserve">Wykonanie i analiza widm </w:t>
            </w:r>
            <w:proofErr w:type="spellStart"/>
            <w:r>
              <w:t>Ramana</w:t>
            </w:r>
            <w:proofErr w:type="spellEnd"/>
            <w:r>
              <w:t xml:space="preserve"> wybranych materiałów (materiały dostarczone przez </w:t>
            </w:r>
            <w:proofErr w:type="spellStart"/>
            <w:r>
              <w:t>Zamawiajacego</w:t>
            </w:r>
            <w:proofErr w:type="spellEnd"/>
            <w:r>
              <w:t>.)</w:t>
            </w:r>
          </w:p>
          <w:p w14:paraId="695B358D" w14:textId="77777777" w:rsidR="007B2997" w:rsidRDefault="007B2997" w:rsidP="003E1F27">
            <w:pPr>
              <w:pStyle w:val="Normalny1"/>
              <w:numPr>
                <w:ilvl w:val="0"/>
                <w:numId w:val="125"/>
              </w:numPr>
              <w:pBdr>
                <w:top w:val="nil"/>
                <w:left w:val="nil"/>
                <w:bottom w:val="nil"/>
                <w:right w:val="nil"/>
                <w:between w:val="nil"/>
              </w:pBdr>
              <w:ind w:left="1846"/>
            </w:pPr>
            <w:r>
              <w:t>Podstawy spektroskopii oscylacyjnej w podczerwieni FT-IR.</w:t>
            </w:r>
          </w:p>
          <w:p w14:paraId="27BC38F9" w14:textId="77777777" w:rsidR="007B2997" w:rsidRDefault="007B2997" w:rsidP="003E1F27">
            <w:pPr>
              <w:pStyle w:val="Normalny1"/>
              <w:numPr>
                <w:ilvl w:val="0"/>
                <w:numId w:val="125"/>
              </w:numPr>
              <w:pBdr>
                <w:top w:val="nil"/>
                <w:left w:val="nil"/>
                <w:bottom w:val="nil"/>
                <w:right w:val="nil"/>
                <w:between w:val="nil"/>
              </w:pBdr>
              <w:ind w:left="1846"/>
            </w:pPr>
            <w:r>
              <w:t>Przygotowanie próbek do analizy techniką transmisyjną i ATR (ciał stałych, cieczy, gazów, dobór zakresu pomiarowego, rodzaju rozpuszczalnika).</w:t>
            </w:r>
          </w:p>
          <w:p w14:paraId="5FD9DE2F" w14:textId="77777777" w:rsidR="007B2997" w:rsidRDefault="007B2997" w:rsidP="003E1F27">
            <w:pPr>
              <w:pStyle w:val="Normalny1"/>
              <w:numPr>
                <w:ilvl w:val="0"/>
                <w:numId w:val="125"/>
              </w:numPr>
              <w:pBdr>
                <w:top w:val="nil"/>
                <w:left w:val="nil"/>
                <w:bottom w:val="nil"/>
                <w:right w:val="nil"/>
                <w:between w:val="nil"/>
              </w:pBdr>
              <w:ind w:left="1846"/>
            </w:pPr>
            <w:r>
              <w:t>Podstawowa korekcja widm transmisyjnych (absorpcja rozpuszczalnika i powietrza)</w:t>
            </w:r>
          </w:p>
          <w:p w14:paraId="6D5F7741" w14:textId="77777777" w:rsidR="007B2997" w:rsidRDefault="007B2997" w:rsidP="003E1F27">
            <w:pPr>
              <w:pStyle w:val="Normalny1"/>
              <w:numPr>
                <w:ilvl w:val="0"/>
                <w:numId w:val="125"/>
              </w:numPr>
              <w:pBdr>
                <w:top w:val="nil"/>
                <w:left w:val="nil"/>
                <w:bottom w:val="nil"/>
                <w:right w:val="nil"/>
                <w:between w:val="nil"/>
              </w:pBdr>
              <w:ind w:left="1846"/>
            </w:pPr>
            <w:r>
              <w:t>Spektroskopia odbiciowa wykorzystująca zjawisko całkowitego wewnętrznego odbicia (ATR).</w:t>
            </w:r>
          </w:p>
          <w:p w14:paraId="5E085527" w14:textId="77777777" w:rsidR="007B2997" w:rsidRDefault="007B2997" w:rsidP="003E1F27">
            <w:pPr>
              <w:pStyle w:val="Normalny1"/>
              <w:numPr>
                <w:ilvl w:val="0"/>
                <w:numId w:val="125"/>
              </w:numPr>
              <w:pBdr>
                <w:top w:val="nil"/>
                <w:left w:val="nil"/>
                <w:bottom w:val="nil"/>
                <w:right w:val="nil"/>
                <w:between w:val="nil"/>
              </w:pBdr>
              <w:ind w:left="1846"/>
            </w:pPr>
            <w:r>
              <w:t>Zastosowanie analityczne spektroskopii w podczerwieni w badaniach jakości m.in. wody, gleby, polimerów, zanieczyszczeń powietrza, identyfikacji substancji nielegalnych, leków, polimerów.</w:t>
            </w:r>
          </w:p>
          <w:p w14:paraId="7DFBD912" w14:textId="77777777" w:rsidR="007B2997" w:rsidRDefault="007B2997" w:rsidP="003E1F27">
            <w:pPr>
              <w:pStyle w:val="Normalny1"/>
              <w:numPr>
                <w:ilvl w:val="0"/>
                <w:numId w:val="125"/>
              </w:numPr>
              <w:pBdr>
                <w:top w:val="nil"/>
                <w:left w:val="nil"/>
                <w:bottom w:val="nil"/>
                <w:right w:val="nil"/>
                <w:between w:val="nil"/>
              </w:pBdr>
              <w:ind w:left="1846"/>
            </w:pPr>
            <w:r>
              <w:t>Omówienie problemów związanych z analizą metodą FT-IR</w:t>
            </w:r>
          </w:p>
          <w:p w14:paraId="29027A93" w14:textId="1360A738" w:rsidR="007B2997" w:rsidRDefault="007B2997" w:rsidP="003E1F27">
            <w:pPr>
              <w:pStyle w:val="Normalny1"/>
              <w:numPr>
                <w:ilvl w:val="0"/>
                <w:numId w:val="125"/>
              </w:numPr>
              <w:pBdr>
                <w:top w:val="nil"/>
                <w:left w:val="nil"/>
                <w:bottom w:val="nil"/>
                <w:right w:val="nil"/>
                <w:between w:val="nil"/>
              </w:pBdr>
              <w:ind w:left="1846"/>
            </w:pPr>
            <w:r>
              <w:t>Warsztaty interpretacji widm FT-IR</w:t>
            </w:r>
          </w:p>
          <w:p w14:paraId="669639E2" w14:textId="77777777" w:rsidR="007B2997" w:rsidRDefault="007B2997" w:rsidP="007B2997">
            <w:pPr>
              <w:pStyle w:val="Normalny1"/>
              <w:pBdr>
                <w:top w:val="nil"/>
                <w:left w:val="nil"/>
                <w:bottom w:val="nil"/>
                <w:right w:val="nil"/>
                <w:between w:val="nil"/>
              </w:pBdr>
              <w:ind w:left="1440"/>
            </w:pPr>
          </w:p>
        </w:tc>
      </w:tr>
      <w:tr w:rsidR="007B2997" w:rsidRPr="00AF4553" w14:paraId="76EF3A60" w14:textId="77777777" w:rsidTr="00914259">
        <w:tc>
          <w:tcPr>
            <w:tcW w:w="851" w:type="dxa"/>
            <w:tcBorders>
              <w:top w:val="single" w:sz="4" w:space="0" w:color="000000"/>
              <w:left w:val="single" w:sz="4" w:space="0" w:color="000000"/>
              <w:bottom w:val="single" w:sz="4" w:space="0" w:color="000000"/>
            </w:tcBorders>
          </w:tcPr>
          <w:p w14:paraId="65E24524"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48373F5" w14:textId="77777777" w:rsidR="007B2997" w:rsidRDefault="007B2997" w:rsidP="007B2997">
            <w:pPr>
              <w:pStyle w:val="Normalny1"/>
              <w:pBdr>
                <w:top w:val="nil"/>
                <w:left w:val="nil"/>
                <w:bottom w:val="nil"/>
                <w:right w:val="nil"/>
                <w:between w:val="nil"/>
              </w:pBdr>
            </w:pPr>
            <w:r w:rsidRPr="00AF4553">
              <w:t>Gwarancja</w:t>
            </w:r>
          </w:p>
          <w:p w14:paraId="32045DD7" w14:textId="77777777" w:rsidR="007B2997" w:rsidRDefault="007B2997" w:rsidP="00A07BC8">
            <w:pPr>
              <w:pStyle w:val="Normalny1"/>
              <w:numPr>
                <w:ilvl w:val="0"/>
                <w:numId w:val="99"/>
              </w:numPr>
              <w:pBdr>
                <w:top w:val="nil"/>
                <w:left w:val="nil"/>
                <w:bottom w:val="nil"/>
                <w:right w:val="nil"/>
                <w:between w:val="nil"/>
              </w:pBdr>
            </w:pPr>
            <w:r w:rsidRPr="00AF4553">
              <w:t>Co najmniej 24 miesięczna gwarancji</w:t>
            </w:r>
          </w:p>
          <w:p w14:paraId="6C90C0CB" w14:textId="77777777" w:rsidR="007B2997" w:rsidRDefault="007B2997" w:rsidP="00A07BC8">
            <w:pPr>
              <w:pStyle w:val="Normalny1"/>
              <w:numPr>
                <w:ilvl w:val="0"/>
                <w:numId w:val="99"/>
              </w:numPr>
              <w:pBdr>
                <w:top w:val="nil"/>
                <w:left w:val="nil"/>
                <w:bottom w:val="nil"/>
                <w:right w:val="nil"/>
                <w:between w:val="nil"/>
              </w:pBdr>
            </w:pPr>
            <w:r w:rsidRPr="00AF4553">
              <w:t>Gwarancja na laser do spektrometru FTIR, źródło i interferometr co najmniej 10 lat</w:t>
            </w:r>
          </w:p>
          <w:p w14:paraId="084114B9" w14:textId="77777777" w:rsidR="007B2997" w:rsidRDefault="007B2997" w:rsidP="00A07BC8">
            <w:pPr>
              <w:pStyle w:val="Normalny1"/>
              <w:numPr>
                <w:ilvl w:val="0"/>
                <w:numId w:val="99"/>
              </w:numPr>
              <w:pBdr>
                <w:top w:val="nil"/>
                <w:left w:val="nil"/>
                <w:bottom w:val="nil"/>
                <w:right w:val="nil"/>
                <w:between w:val="nil"/>
              </w:pBdr>
            </w:pPr>
            <w:r w:rsidRPr="00AF4553">
              <w:t>Dostępność części zamiennych na okres min. 10 lat</w:t>
            </w:r>
          </w:p>
          <w:p w14:paraId="029E23E6" w14:textId="77777777" w:rsidR="00A07BC8" w:rsidRDefault="00A07BC8" w:rsidP="00A07BC8">
            <w:pPr>
              <w:pStyle w:val="Normalny1"/>
              <w:numPr>
                <w:ilvl w:val="0"/>
                <w:numId w:val="99"/>
              </w:numPr>
            </w:pPr>
            <w:r>
              <w:t>S</w:t>
            </w:r>
            <w:r w:rsidRPr="00AF4553">
              <w:t xml:space="preserve">erwis gwarancyjny i pogwarancyjny z siedzibą </w:t>
            </w:r>
            <w:r>
              <w:t xml:space="preserve">w odległości nie większą niż 600 km od siedziby Użytkownika końcowego. </w:t>
            </w:r>
          </w:p>
          <w:p w14:paraId="03B4675D" w14:textId="77777777" w:rsidR="007B2997" w:rsidRDefault="007B2997" w:rsidP="00A07BC8">
            <w:pPr>
              <w:pStyle w:val="Normalny1"/>
              <w:numPr>
                <w:ilvl w:val="0"/>
                <w:numId w:val="99"/>
              </w:numPr>
              <w:pBdr>
                <w:top w:val="nil"/>
                <w:left w:val="nil"/>
                <w:bottom w:val="nil"/>
                <w:right w:val="nil"/>
                <w:between w:val="nil"/>
              </w:pBdr>
            </w:pPr>
            <w:r w:rsidRPr="00AF4553">
              <w:t>W okresie gwarancji Zamawiający może zażądać warsztatów uzupełniających i przypominających wiedzę z zakresu obsługi i eksploatacji urządzenia trwające do 2 dni dla grupy od 35 do 40 strażaków, organizowane na sprzęcie będącym w użytkowaniu strażaków, w grupach takich by na jedno urządzenie nie przypadało więcej niż 3 strażaków.</w:t>
            </w:r>
          </w:p>
          <w:p w14:paraId="6E7E1B6E" w14:textId="41C37D8D" w:rsidR="007B2997" w:rsidRDefault="007B2997" w:rsidP="00A07BC8">
            <w:pPr>
              <w:pStyle w:val="Normalny1"/>
              <w:numPr>
                <w:ilvl w:val="0"/>
                <w:numId w:val="99"/>
              </w:numPr>
              <w:pBdr>
                <w:top w:val="nil"/>
                <w:left w:val="nil"/>
                <w:bottom w:val="nil"/>
                <w:right w:val="nil"/>
                <w:between w:val="nil"/>
              </w:pBdr>
            </w:pPr>
          </w:p>
        </w:tc>
      </w:tr>
      <w:tr w:rsidR="007B2997" w:rsidRPr="00AF4553" w14:paraId="127759EA" w14:textId="77777777" w:rsidTr="00914259">
        <w:tc>
          <w:tcPr>
            <w:tcW w:w="851" w:type="dxa"/>
            <w:tcBorders>
              <w:top w:val="single" w:sz="4" w:space="0" w:color="000000"/>
              <w:left w:val="single" w:sz="4" w:space="0" w:color="000000"/>
              <w:bottom w:val="single" w:sz="4" w:space="0" w:color="000000"/>
            </w:tcBorders>
          </w:tcPr>
          <w:p w14:paraId="529F78F9"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AF0CB49" w14:textId="77777777" w:rsidR="007B2997" w:rsidRDefault="007B2997" w:rsidP="007B2997">
            <w:pPr>
              <w:pStyle w:val="Normalny1"/>
              <w:pBdr>
                <w:top w:val="nil"/>
                <w:left w:val="nil"/>
                <w:bottom w:val="nil"/>
                <w:right w:val="nil"/>
                <w:between w:val="nil"/>
              </w:pBdr>
            </w:pPr>
            <w:r w:rsidRPr="00AF4553">
              <w:t xml:space="preserve">Laboratoryjny </w:t>
            </w:r>
            <w:r w:rsidRPr="00AF4553">
              <w:rPr>
                <w:b/>
              </w:rPr>
              <w:t>Spektrometr fluorescencji rentgenowskiej</w:t>
            </w:r>
            <w:r w:rsidRPr="00AF4553">
              <w:t xml:space="preserve"> z dyspersją energii EDXRF z detektorem SDD</w:t>
            </w:r>
          </w:p>
          <w:p w14:paraId="12B39FC4" w14:textId="77777777" w:rsidR="007B2997" w:rsidRDefault="007B2997" w:rsidP="003E1F27">
            <w:pPr>
              <w:pStyle w:val="Normalny1"/>
              <w:numPr>
                <w:ilvl w:val="0"/>
                <w:numId w:val="68"/>
              </w:numPr>
              <w:pBdr>
                <w:top w:val="nil"/>
                <w:left w:val="nil"/>
                <w:bottom w:val="nil"/>
                <w:right w:val="nil"/>
                <w:between w:val="nil"/>
              </w:pBdr>
            </w:pPr>
            <w:r w:rsidRPr="00AF4553">
              <w:t>Sprzęt musi być fabrycznie nowy, rok produkcji nie starszy niż 20</w:t>
            </w:r>
            <w:r>
              <w:t>20 r.</w:t>
            </w:r>
          </w:p>
          <w:p w14:paraId="1004D96E" w14:textId="77777777" w:rsidR="007B2997" w:rsidRDefault="007B2997" w:rsidP="003E1F27">
            <w:pPr>
              <w:pStyle w:val="Normalny1"/>
              <w:numPr>
                <w:ilvl w:val="0"/>
                <w:numId w:val="68"/>
              </w:numPr>
              <w:pBdr>
                <w:top w:val="nil"/>
                <w:left w:val="nil"/>
                <w:bottom w:val="nil"/>
                <w:right w:val="nil"/>
                <w:between w:val="nil"/>
              </w:pBdr>
            </w:pPr>
            <w:r w:rsidRPr="00AF4553">
              <w:t>Sprzęt w dniu odbioru musi być zainstalowany, w pełni podłączony, uruchomiony i gotowy do pracy w pełnym wymaganym zakresie.</w:t>
            </w:r>
          </w:p>
          <w:p w14:paraId="2515FF6B" w14:textId="6405906D" w:rsidR="007B2997" w:rsidRDefault="007B2997" w:rsidP="003E1F27">
            <w:pPr>
              <w:pStyle w:val="Normalny1"/>
              <w:numPr>
                <w:ilvl w:val="0"/>
                <w:numId w:val="68"/>
              </w:numPr>
              <w:pBdr>
                <w:top w:val="nil"/>
                <w:left w:val="nil"/>
                <w:bottom w:val="nil"/>
                <w:right w:val="nil"/>
                <w:between w:val="nil"/>
              </w:pBdr>
            </w:pPr>
            <w:r w:rsidRPr="00AF4553">
              <w:t>Urządzenie musi posiadać certyfikat CE</w:t>
            </w:r>
            <w:r w:rsidR="00915403">
              <w:t>,</w:t>
            </w:r>
          </w:p>
          <w:p w14:paraId="57F47706" w14:textId="77777777" w:rsidR="007B2997" w:rsidRDefault="007B2997" w:rsidP="003E1F27">
            <w:pPr>
              <w:pStyle w:val="Normalny1"/>
              <w:numPr>
                <w:ilvl w:val="0"/>
                <w:numId w:val="68"/>
              </w:numPr>
              <w:pBdr>
                <w:top w:val="nil"/>
                <w:left w:val="nil"/>
                <w:bottom w:val="nil"/>
                <w:right w:val="nil"/>
                <w:between w:val="nil"/>
              </w:pBdr>
            </w:pPr>
            <w:r w:rsidRPr="00AF4553">
              <w:t xml:space="preserve">Rozdzielczość widma: 135 </w:t>
            </w:r>
            <w:proofErr w:type="spellStart"/>
            <w:r w:rsidRPr="00AF4553">
              <w:t>eV</w:t>
            </w:r>
            <w:proofErr w:type="spellEnd"/>
            <w:r w:rsidRPr="00AF4553">
              <w:t xml:space="preserve"> ± 5 </w:t>
            </w:r>
            <w:proofErr w:type="spellStart"/>
            <w:r w:rsidRPr="00AF4553">
              <w:t>eV</w:t>
            </w:r>
            <w:proofErr w:type="spellEnd"/>
            <w:r w:rsidRPr="00AF4553">
              <w:t xml:space="preserve"> dla 5,9 </w:t>
            </w:r>
            <w:proofErr w:type="spellStart"/>
            <w:r w:rsidRPr="00AF4553">
              <w:t>keV</w:t>
            </w:r>
            <w:proofErr w:type="spellEnd"/>
            <w:r w:rsidRPr="00AF4553">
              <w:t>,</w:t>
            </w:r>
          </w:p>
          <w:p w14:paraId="58870223" w14:textId="747FC06A" w:rsidR="007B2997" w:rsidRDefault="007B2997" w:rsidP="003E1F27">
            <w:pPr>
              <w:pStyle w:val="Normalny1"/>
              <w:numPr>
                <w:ilvl w:val="0"/>
                <w:numId w:val="68"/>
              </w:numPr>
            </w:pPr>
            <w:r w:rsidRPr="00AF4553">
              <w:t>Wyposażony w detektor SDD</w:t>
            </w:r>
            <w:r w:rsidR="00915403">
              <w:t>,</w:t>
            </w:r>
          </w:p>
          <w:p w14:paraId="4E69D434" w14:textId="77777777" w:rsidR="007B2997" w:rsidRDefault="007B2997" w:rsidP="003E1F27">
            <w:pPr>
              <w:pStyle w:val="Normalny1"/>
              <w:numPr>
                <w:ilvl w:val="0"/>
                <w:numId w:val="68"/>
              </w:numPr>
            </w:pPr>
            <w:r w:rsidRPr="00AF4553">
              <w:t>Wyposażony w lampę rentgenowską z anodą Rh 50k</w:t>
            </w:r>
            <w:r>
              <w:t>V</w:t>
            </w:r>
            <w:r w:rsidRPr="00AF4553">
              <w:t>,</w:t>
            </w:r>
          </w:p>
          <w:p w14:paraId="4CFEA06A" w14:textId="77777777" w:rsidR="007B2997" w:rsidRDefault="007B2997" w:rsidP="003E1F27">
            <w:pPr>
              <w:pStyle w:val="Normalny1"/>
              <w:numPr>
                <w:ilvl w:val="0"/>
                <w:numId w:val="68"/>
              </w:numPr>
            </w:pPr>
            <w:r w:rsidRPr="00AF4553">
              <w:t>Zakres analizowanych pierwiastków: 11Na – 92U,</w:t>
            </w:r>
          </w:p>
          <w:p w14:paraId="5F5CCDF6" w14:textId="77777777" w:rsidR="007B2997" w:rsidRDefault="007B2997" w:rsidP="003E1F27">
            <w:pPr>
              <w:pStyle w:val="Normalny1"/>
              <w:numPr>
                <w:ilvl w:val="0"/>
                <w:numId w:val="68"/>
              </w:numPr>
            </w:pPr>
            <w:r w:rsidRPr="00AF4553">
              <w:t xml:space="preserve">Zakres pomiarowy: 1 </w:t>
            </w:r>
            <w:proofErr w:type="spellStart"/>
            <w:r w:rsidRPr="00AF4553">
              <w:t>ppm</w:t>
            </w:r>
            <w:proofErr w:type="spellEnd"/>
            <w:r w:rsidRPr="00AF4553">
              <w:t xml:space="preserve"> – 100%,</w:t>
            </w:r>
          </w:p>
          <w:p w14:paraId="06562CD7" w14:textId="77777777" w:rsidR="007B2997" w:rsidRDefault="007B2997" w:rsidP="003E1F27">
            <w:pPr>
              <w:pStyle w:val="Normalny1"/>
              <w:numPr>
                <w:ilvl w:val="0"/>
                <w:numId w:val="68"/>
              </w:numPr>
            </w:pPr>
            <w:r w:rsidRPr="00AF4553">
              <w:t>Wyposażony w analizator wielokanałowy,</w:t>
            </w:r>
          </w:p>
          <w:p w14:paraId="3302D8BF" w14:textId="77777777" w:rsidR="007B2997" w:rsidRDefault="007B2997" w:rsidP="003E1F27">
            <w:pPr>
              <w:pStyle w:val="Normalny1"/>
              <w:numPr>
                <w:ilvl w:val="0"/>
                <w:numId w:val="68"/>
              </w:numPr>
            </w:pPr>
            <w:r w:rsidRPr="00AF4553">
              <w:t>Wyposażony w podajnik próbek nie mniejszy niż 8 pozycji,</w:t>
            </w:r>
          </w:p>
          <w:p w14:paraId="0F41EA69" w14:textId="42FFF14C" w:rsidR="007B2997" w:rsidRDefault="007B2997" w:rsidP="003E1F27">
            <w:pPr>
              <w:pStyle w:val="Normalny1"/>
              <w:numPr>
                <w:ilvl w:val="0"/>
                <w:numId w:val="68"/>
              </w:numPr>
            </w:pPr>
            <w:r w:rsidRPr="00AF4553">
              <w:t xml:space="preserve">Atmosfera robocza: powietrze i/lub hel </w:t>
            </w:r>
            <w:r w:rsidR="001B37AE">
              <w:t xml:space="preserve">i/lub </w:t>
            </w:r>
            <w:r w:rsidRPr="00AF4553">
              <w:t>próżni,</w:t>
            </w:r>
          </w:p>
          <w:p w14:paraId="6ECA7B82" w14:textId="77777777" w:rsidR="007B2997" w:rsidRDefault="007B2997" w:rsidP="003E1F27">
            <w:pPr>
              <w:pStyle w:val="Normalny1"/>
              <w:numPr>
                <w:ilvl w:val="0"/>
                <w:numId w:val="68"/>
              </w:numPr>
            </w:pPr>
            <w:r w:rsidRPr="00AF4553">
              <w:t>Co najmniej 5 filtrów wybieranych przez użytkownika,</w:t>
            </w:r>
          </w:p>
          <w:p w14:paraId="68F1215C" w14:textId="77777777" w:rsidR="007B2997" w:rsidRDefault="007B2997" w:rsidP="003E1F27">
            <w:pPr>
              <w:pStyle w:val="Normalny1"/>
              <w:numPr>
                <w:ilvl w:val="0"/>
                <w:numId w:val="68"/>
              </w:numPr>
            </w:pPr>
            <w:r w:rsidRPr="00AF4553">
              <w:t>Automatyczna kontrola wzbudzenia, procesu detekcji, wyboru próby i przetwarzania danych,</w:t>
            </w:r>
          </w:p>
          <w:p w14:paraId="0599BF6F" w14:textId="77777777" w:rsidR="007B2997" w:rsidRDefault="007B2997" w:rsidP="003E1F27">
            <w:pPr>
              <w:pStyle w:val="Normalny1"/>
              <w:numPr>
                <w:ilvl w:val="0"/>
                <w:numId w:val="68"/>
              </w:numPr>
            </w:pPr>
            <w:r w:rsidRPr="00AF4553">
              <w:t>Możliwość pełnego sterowania przez zewnętrzny komputer. Komunikacja spektrometru z komputerem przez złącze minimum USB 2.0. Program obsługi spektrometru w języku angielskim i/lub języku polskim kompatybilnym z systemem operacyjnym 64-bitowym pracujący na maszynie wirtualnej</w:t>
            </w:r>
          </w:p>
          <w:p w14:paraId="7651C636" w14:textId="77777777" w:rsidR="007B2997" w:rsidRDefault="007B2997" w:rsidP="003E1F27">
            <w:pPr>
              <w:pStyle w:val="Normalny1"/>
              <w:numPr>
                <w:ilvl w:val="0"/>
                <w:numId w:val="68"/>
              </w:numPr>
            </w:pPr>
            <w:r w:rsidRPr="00AF4553">
              <w:t>Oprogramowanie obsługujące urządzenie musi zawierać lub posiadać:</w:t>
            </w:r>
          </w:p>
          <w:p w14:paraId="3A2DEAFF" w14:textId="77777777" w:rsidR="007B2997" w:rsidRDefault="007B2997" w:rsidP="003E1F27">
            <w:pPr>
              <w:pStyle w:val="Normalny1"/>
              <w:numPr>
                <w:ilvl w:val="1"/>
                <w:numId w:val="68"/>
              </w:numPr>
            </w:pPr>
            <w:r w:rsidRPr="00AF4553">
              <w:lastRenderedPageBreak/>
              <w:t xml:space="preserve">zaawansowane funkcje obliczeniowe i analityczne,  przeznaczone do </w:t>
            </w:r>
            <w:proofErr w:type="spellStart"/>
            <w:r w:rsidRPr="00AF4553">
              <w:t>bezwzorcowych</w:t>
            </w:r>
            <w:proofErr w:type="spellEnd"/>
            <w:r w:rsidRPr="00AF4553">
              <w:t xml:space="preserve"> analiz ilościowych.</w:t>
            </w:r>
          </w:p>
          <w:p w14:paraId="0E9D0956" w14:textId="77777777" w:rsidR="007B2997" w:rsidRDefault="007B2997" w:rsidP="003E1F27">
            <w:pPr>
              <w:pStyle w:val="Normalny1"/>
              <w:numPr>
                <w:ilvl w:val="1"/>
                <w:numId w:val="68"/>
              </w:numPr>
            </w:pPr>
            <w:r w:rsidRPr="00AF4553">
              <w:t xml:space="preserve">zaawansowane modele analiz </w:t>
            </w:r>
            <w:proofErr w:type="spellStart"/>
            <w:r w:rsidRPr="00AF4553">
              <w:t>bezwzorcowych</w:t>
            </w:r>
            <w:proofErr w:type="spellEnd"/>
            <w:r w:rsidRPr="00AF4553">
              <w:t>, z jednym wzorcem i krzywymi kalibracyjnymi.</w:t>
            </w:r>
          </w:p>
          <w:p w14:paraId="397BF3C5" w14:textId="77777777" w:rsidR="007B2997" w:rsidRDefault="007B2997" w:rsidP="003E1F27">
            <w:pPr>
              <w:pStyle w:val="Normalny1"/>
              <w:numPr>
                <w:ilvl w:val="1"/>
                <w:numId w:val="68"/>
              </w:numPr>
            </w:pPr>
            <w:r w:rsidRPr="00AF4553">
              <w:t>różne modele usuwania tła i obliczenia intensywności pików wykorzystujących filtry cyfrowe, dopasowanie do wzorca, rozdzielania pików itp.</w:t>
            </w:r>
          </w:p>
          <w:p w14:paraId="6343AA00" w14:textId="77777777" w:rsidR="007B2997" w:rsidRDefault="007B2997" w:rsidP="003E1F27">
            <w:pPr>
              <w:pStyle w:val="Normalny1"/>
              <w:numPr>
                <w:ilvl w:val="1"/>
                <w:numId w:val="68"/>
              </w:numPr>
            </w:pPr>
            <w:r w:rsidRPr="00AF4553">
              <w:t>funkcje uwzględniania efektów związanych z matrycą próbki (</w:t>
            </w:r>
            <w:proofErr w:type="spellStart"/>
            <w:r w:rsidRPr="00AF4553">
              <w:t>samoabsorpcja</w:t>
            </w:r>
            <w:proofErr w:type="spellEnd"/>
            <w:r w:rsidRPr="00AF4553">
              <w:t xml:space="preserve">, rozpraszanie, wzbudzanie wtórne). </w:t>
            </w:r>
          </w:p>
          <w:p w14:paraId="35DDAF3F" w14:textId="77777777" w:rsidR="007B2997" w:rsidRDefault="007B2997" w:rsidP="003E1F27">
            <w:pPr>
              <w:pStyle w:val="Normalny1"/>
              <w:numPr>
                <w:ilvl w:val="1"/>
                <w:numId w:val="68"/>
              </w:numPr>
            </w:pPr>
            <w:r w:rsidRPr="00AF4553">
              <w:t>możliwość przeliczania wyników na zawartość pierwiastków lub tlenków, % wagowy, % molowy.</w:t>
            </w:r>
          </w:p>
          <w:p w14:paraId="1498D749" w14:textId="77777777" w:rsidR="007B2997" w:rsidRDefault="007B2997" w:rsidP="003E1F27">
            <w:pPr>
              <w:pStyle w:val="Normalny1"/>
              <w:numPr>
                <w:ilvl w:val="0"/>
                <w:numId w:val="68"/>
              </w:numPr>
            </w:pPr>
            <w:r w:rsidRPr="00AF4553">
              <w:t>Wyposażenie dodatkowe spektrometru musi stanowić:</w:t>
            </w:r>
          </w:p>
          <w:p w14:paraId="4687C55D" w14:textId="77777777" w:rsidR="007B2997" w:rsidRDefault="007B2997" w:rsidP="003E1F27">
            <w:pPr>
              <w:pStyle w:val="Normalny1"/>
              <w:numPr>
                <w:ilvl w:val="1"/>
                <w:numId w:val="68"/>
              </w:numPr>
            </w:pPr>
            <w:r w:rsidRPr="00AF4553">
              <w:t xml:space="preserve">Pompa próżniowa </w:t>
            </w:r>
          </w:p>
          <w:p w14:paraId="61AB6350" w14:textId="77777777" w:rsidR="007B2997" w:rsidRDefault="007B2997" w:rsidP="003E1F27">
            <w:pPr>
              <w:pStyle w:val="Normalny1"/>
              <w:numPr>
                <w:ilvl w:val="1"/>
                <w:numId w:val="68"/>
              </w:numPr>
            </w:pPr>
            <w:r w:rsidRPr="00AF4553">
              <w:t xml:space="preserve">Kamera do lokalizacji i obserwacji punktu pomiarowego </w:t>
            </w:r>
          </w:p>
          <w:p w14:paraId="070DEECD" w14:textId="77777777" w:rsidR="007B2997" w:rsidRDefault="007B2997" w:rsidP="003E1F27">
            <w:pPr>
              <w:pStyle w:val="Normalny1"/>
              <w:numPr>
                <w:ilvl w:val="1"/>
                <w:numId w:val="68"/>
              </w:numPr>
            </w:pPr>
            <w:r w:rsidRPr="00AF4553">
              <w:t>Materiały eksploatacyjne do analiz:</w:t>
            </w:r>
          </w:p>
          <w:p w14:paraId="3C8ECFD1" w14:textId="77777777" w:rsidR="007B2997" w:rsidRDefault="007B2997" w:rsidP="003E1F27">
            <w:pPr>
              <w:pStyle w:val="Normalny1"/>
              <w:numPr>
                <w:ilvl w:val="2"/>
                <w:numId w:val="68"/>
              </w:numPr>
            </w:pPr>
            <w:r w:rsidRPr="00AF4553">
              <w:t>Zestaw naczynek pomiarowych o pojemności ok. 10</w:t>
            </w:r>
            <w:r>
              <w:t xml:space="preserve"> </w:t>
            </w:r>
            <w:r w:rsidRPr="00AF4553">
              <w:t>ml (100 szt.)</w:t>
            </w:r>
          </w:p>
          <w:p w14:paraId="4DC7583F" w14:textId="77777777" w:rsidR="007B2997" w:rsidRDefault="007B2997" w:rsidP="003E1F27">
            <w:pPr>
              <w:pStyle w:val="Normalny1"/>
              <w:numPr>
                <w:ilvl w:val="2"/>
                <w:numId w:val="68"/>
              </w:numPr>
            </w:pPr>
            <w:r w:rsidRPr="00AF4553">
              <w:t xml:space="preserve">Zestaw naczynek pomiarowych o pojemności ok. </w:t>
            </w:r>
            <w:r>
              <w:t>0,</w:t>
            </w:r>
            <w:r w:rsidRPr="00AF4553">
              <w:t>5ml (100 szt.)</w:t>
            </w:r>
          </w:p>
          <w:p w14:paraId="73914220" w14:textId="77777777" w:rsidR="007B2997" w:rsidRDefault="007B2997" w:rsidP="003E1F27">
            <w:pPr>
              <w:pStyle w:val="Normalny1"/>
              <w:numPr>
                <w:ilvl w:val="2"/>
                <w:numId w:val="68"/>
              </w:numPr>
            </w:pPr>
            <w:r>
              <w:t>F</w:t>
            </w:r>
            <w:r w:rsidRPr="00AF4553">
              <w:t>olii polipropylenowa - do przeprowadzenia 1000 analiz</w:t>
            </w:r>
          </w:p>
          <w:p w14:paraId="26A2AC47" w14:textId="77777777" w:rsidR="007B2997" w:rsidRDefault="007B2997" w:rsidP="003E1F27">
            <w:pPr>
              <w:pStyle w:val="Normalny1"/>
              <w:numPr>
                <w:ilvl w:val="2"/>
                <w:numId w:val="68"/>
              </w:numPr>
            </w:pPr>
            <w:r>
              <w:t>F</w:t>
            </w:r>
            <w:r w:rsidRPr="00AF4553">
              <w:t xml:space="preserve">olii </w:t>
            </w:r>
            <w:proofErr w:type="spellStart"/>
            <w:r w:rsidRPr="00AF4553">
              <w:t>mylarowa</w:t>
            </w:r>
            <w:proofErr w:type="spellEnd"/>
            <w:r w:rsidRPr="00AF4553">
              <w:t xml:space="preserve"> - do przeprowadzenia 1000 analiz</w:t>
            </w:r>
          </w:p>
          <w:p w14:paraId="3116175A" w14:textId="3A71055E" w:rsidR="007B2997" w:rsidRDefault="007B2997" w:rsidP="003E1F27">
            <w:pPr>
              <w:pStyle w:val="Normalny1"/>
              <w:numPr>
                <w:ilvl w:val="2"/>
                <w:numId w:val="68"/>
              </w:numPr>
            </w:pPr>
            <w:r w:rsidRPr="00AF4553">
              <w:t>Zestaw naczynek pomiarowych</w:t>
            </w:r>
            <w:r>
              <w:t xml:space="preserve"> z przykrywką </w:t>
            </w:r>
            <w:r w:rsidRPr="00AF4553">
              <w:t xml:space="preserve"> o pojemności ok. </w:t>
            </w:r>
            <w:r w:rsidR="00801E27">
              <w:t xml:space="preserve">8 </w:t>
            </w:r>
            <w:r w:rsidRPr="00AF4553">
              <w:t>ml (100 szt.)</w:t>
            </w:r>
          </w:p>
          <w:p w14:paraId="378AB761" w14:textId="77777777" w:rsidR="007B2997" w:rsidRDefault="007B2997" w:rsidP="003E1F27">
            <w:pPr>
              <w:pStyle w:val="Normalny1"/>
              <w:numPr>
                <w:ilvl w:val="0"/>
                <w:numId w:val="68"/>
              </w:numPr>
            </w:pPr>
            <w:r w:rsidRPr="00AF4553">
              <w:t>dedykowany do obsługi tego urządzenia monitor, min. 21 cali, dotykowy,  umiejscowiony za urządzeniem oraz mysz i klawiatura</w:t>
            </w:r>
          </w:p>
          <w:p w14:paraId="5FA9DC5A" w14:textId="77777777" w:rsidR="007B2997" w:rsidRDefault="007B2997" w:rsidP="007B2997">
            <w:pPr>
              <w:pStyle w:val="Normalny1"/>
              <w:ind w:left="720"/>
            </w:pPr>
          </w:p>
        </w:tc>
      </w:tr>
      <w:tr w:rsidR="007B2997" w:rsidRPr="00AF4553" w14:paraId="15084583" w14:textId="77777777" w:rsidTr="00914259">
        <w:tc>
          <w:tcPr>
            <w:tcW w:w="851" w:type="dxa"/>
            <w:tcBorders>
              <w:top w:val="single" w:sz="4" w:space="0" w:color="000000"/>
              <w:left w:val="single" w:sz="4" w:space="0" w:color="000000"/>
              <w:bottom w:val="single" w:sz="4" w:space="0" w:color="000000"/>
            </w:tcBorders>
          </w:tcPr>
          <w:p w14:paraId="07C12B18"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89EFD54" w14:textId="77777777" w:rsidR="007B2997" w:rsidRDefault="007B2997" w:rsidP="007B2997">
            <w:pPr>
              <w:pStyle w:val="Normalny1"/>
              <w:pBdr>
                <w:top w:val="nil"/>
                <w:left w:val="nil"/>
                <w:bottom w:val="nil"/>
                <w:right w:val="nil"/>
                <w:between w:val="nil"/>
              </w:pBdr>
            </w:pPr>
            <w:r w:rsidRPr="00AF4553">
              <w:t>Szkolenie</w:t>
            </w:r>
          </w:p>
          <w:p w14:paraId="26694F8A" w14:textId="77777777" w:rsidR="007B2997" w:rsidRDefault="007B2997" w:rsidP="003E1F27">
            <w:pPr>
              <w:pStyle w:val="Normalny1"/>
              <w:numPr>
                <w:ilvl w:val="0"/>
                <w:numId w:val="54"/>
              </w:numPr>
              <w:pBdr>
                <w:top w:val="nil"/>
                <w:left w:val="nil"/>
                <w:bottom w:val="nil"/>
                <w:right w:val="nil"/>
                <w:between w:val="nil"/>
              </w:pBdr>
            </w:pPr>
            <w:r w:rsidRPr="00AF4553">
              <w:t xml:space="preserve">Minimum </w:t>
            </w:r>
            <w:r>
              <w:t>1</w:t>
            </w:r>
            <w:r w:rsidRPr="00AF4553">
              <w:t xml:space="preserve"> dni szkolenia z obsługi sprzętu dla grupy od 35 do 40 strażaków przeprowadzone przed odbiorem zamawianego samochodu. </w:t>
            </w:r>
          </w:p>
          <w:p w14:paraId="311D3AAC" w14:textId="7E6DB14F" w:rsidR="007B2997" w:rsidRDefault="007B2997" w:rsidP="003E1F27">
            <w:pPr>
              <w:pStyle w:val="Normalny1"/>
              <w:numPr>
                <w:ilvl w:val="0"/>
                <w:numId w:val="54"/>
              </w:numPr>
              <w:pBdr>
                <w:top w:val="nil"/>
                <w:left w:val="nil"/>
                <w:bottom w:val="nil"/>
                <w:right w:val="nil"/>
                <w:between w:val="nil"/>
              </w:pBdr>
            </w:pPr>
            <w:r w:rsidRPr="00AF4553">
              <w:t>Szkolenie organizowane poza obiektami Jednostek Ratowniczo-Gaśniczych Użytkowników.</w:t>
            </w:r>
            <w:r>
              <w:t xml:space="preserve"> </w:t>
            </w:r>
            <w:r w:rsidRPr="007146CD">
              <w:t>Zamawiający dopuszcz</w:t>
            </w:r>
            <w:r>
              <w:t>a</w:t>
            </w:r>
            <w:r w:rsidRPr="007146CD">
              <w:t xml:space="preserve"> przeprowadzenie szkolenia na terenie jednostek organizacyjnych KW w Warszawie i KW w Poznaniu.</w:t>
            </w:r>
          </w:p>
          <w:p w14:paraId="4960B4A5" w14:textId="77777777" w:rsidR="007B2997" w:rsidRDefault="007B2997" w:rsidP="003E1F27">
            <w:pPr>
              <w:pStyle w:val="Normalny1"/>
              <w:numPr>
                <w:ilvl w:val="0"/>
                <w:numId w:val="54"/>
              </w:numPr>
              <w:pBdr>
                <w:top w:val="nil"/>
                <w:left w:val="nil"/>
                <w:bottom w:val="nil"/>
                <w:right w:val="nil"/>
                <w:between w:val="nil"/>
              </w:pBdr>
            </w:pPr>
            <w:r w:rsidRPr="00AF4553">
              <w:t>Szkolenie organizowane w grupach nie przekraczających 10 strażaków z jednej Jednostki Ratowniczo-Gaśniczej.</w:t>
            </w:r>
          </w:p>
          <w:p w14:paraId="1DFF07D1" w14:textId="38999BFE" w:rsidR="007B2997" w:rsidRDefault="007B2997" w:rsidP="003E1F27">
            <w:pPr>
              <w:pStyle w:val="Normalny1"/>
              <w:numPr>
                <w:ilvl w:val="0"/>
                <w:numId w:val="54"/>
              </w:numPr>
              <w:pBdr>
                <w:top w:val="nil"/>
                <w:left w:val="nil"/>
                <w:bottom w:val="nil"/>
                <w:right w:val="nil"/>
                <w:between w:val="nil"/>
              </w:pBdr>
            </w:pPr>
            <w:r w:rsidRPr="00AF4553">
              <w:t xml:space="preserve">Szkolenie organizowane tak, by na jedno urządzenie nie przypadało więcej niż </w:t>
            </w:r>
            <w:r>
              <w:t xml:space="preserve">4 </w:t>
            </w:r>
            <w:r w:rsidRPr="00AF4553">
              <w:t>strażaków.</w:t>
            </w:r>
          </w:p>
          <w:p w14:paraId="14581D18" w14:textId="77777777" w:rsidR="007B2997" w:rsidRDefault="007B2997" w:rsidP="003E1F27">
            <w:pPr>
              <w:pStyle w:val="Normalny1"/>
              <w:numPr>
                <w:ilvl w:val="0"/>
                <w:numId w:val="54"/>
              </w:numPr>
              <w:pBdr>
                <w:top w:val="nil"/>
                <w:left w:val="nil"/>
                <w:bottom w:val="nil"/>
                <w:right w:val="nil"/>
                <w:between w:val="nil"/>
              </w:pBdr>
            </w:pPr>
            <w:r>
              <w:t>Zakres tematyczny szkolenia:</w:t>
            </w:r>
          </w:p>
          <w:p w14:paraId="1360D13A" w14:textId="77777777" w:rsidR="007B2997" w:rsidRDefault="007B2997" w:rsidP="003E1F27">
            <w:pPr>
              <w:pStyle w:val="Normalny1"/>
              <w:numPr>
                <w:ilvl w:val="0"/>
                <w:numId w:val="126"/>
              </w:numPr>
              <w:pBdr>
                <w:top w:val="nil"/>
                <w:left w:val="nil"/>
                <w:bottom w:val="nil"/>
                <w:right w:val="nil"/>
                <w:between w:val="nil"/>
              </w:pBdr>
            </w:pPr>
            <w:r>
              <w:t>zjawisko fluorescencji, fluorescencja rentgenowska – charakterystyka</w:t>
            </w:r>
          </w:p>
          <w:p w14:paraId="044757B2" w14:textId="77777777" w:rsidR="007B2997" w:rsidRDefault="007B2997" w:rsidP="003E1F27">
            <w:pPr>
              <w:pStyle w:val="Normalny1"/>
              <w:numPr>
                <w:ilvl w:val="0"/>
                <w:numId w:val="126"/>
              </w:numPr>
              <w:pBdr>
                <w:top w:val="nil"/>
                <w:left w:val="nil"/>
                <w:bottom w:val="nil"/>
                <w:right w:val="nil"/>
                <w:between w:val="nil"/>
              </w:pBdr>
            </w:pPr>
            <w:r>
              <w:t>powstawanie widma XRF i jego analiza</w:t>
            </w:r>
          </w:p>
          <w:p w14:paraId="3FFBEEED" w14:textId="77777777" w:rsidR="007B2997" w:rsidRDefault="007B2997" w:rsidP="003E1F27">
            <w:pPr>
              <w:pStyle w:val="Normalny1"/>
              <w:numPr>
                <w:ilvl w:val="0"/>
                <w:numId w:val="126"/>
              </w:numPr>
              <w:pBdr>
                <w:top w:val="nil"/>
                <w:left w:val="nil"/>
                <w:bottom w:val="nil"/>
                <w:right w:val="nil"/>
                <w:between w:val="nil"/>
              </w:pBdr>
            </w:pPr>
            <w:r>
              <w:t>rodzaje analiz XRF</w:t>
            </w:r>
          </w:p>
          <w:p w14:paraId="3F09DAD5" w14:textId="77777777" w:rsidR="007B2997" w:rsidRDefault="007B2997" w:rsidP="003E1F27">
            <w:pPr>
              <w:pStyle w:val="Normalny1"/>
              <w:numPr>
                <w:ilvl w:val="0"/>
                <w:numId w:val="126"/>
              </w:numPr>
              <w:pBdr>
                <w:top w:val="nil"/>
                <w:left w:val="nil"/>
                <w:bottom w:val="nil"/>
                <w:right w:val="nil"/>
                <w:between w:val="nil"/>
              </w:pBdr>
            </w:pPr>
            <w:r>
              <w:t>budowa i zastosowanie spektrometru</w:t>
            </w:r>
          </w:p>
          <w:p w14:paraId="781CE3F5" w14:textId="77777777" w:rsidR="007B2997" w:rsidRDefault="007B2997" w:rsidP="003E1F27">
            <w:pPr>
              <w:pStyle w:val="Normalny1"/>
              <w:numPr>
                <w:ilvl w:val="0"/>
                <w:numId w:val="126"/>
              </w:numPr>
              <w:pBdr>
                <w:top w:val="nil"/>
                <w:left w:val="nil"/>
                <w:bottom w:val="nil"/>
                <w:right w:val="nil"/>
                <w:between w:val="nil"/>
              </w:pBdr>
            </w:pPr>
            <w:r>
              <w:t>metody przygotowania próbki</w:t>
            </w:r>
          </w:p>
          <w:p w14:paraId="07623242" w14:textId="77777777" w:rsidR="007B2997" w:rsidRDefault="007B2997" w:rsidP="003E1F27">
            <w:pPr>
              <w:pStyle w:val="Normalny1"/>
              <w:numPr>
                <w:ilvl w:val="0"/>
                <w:numId w:val="126"/>
              </w:numPr>
              <w:pBdr>
                <w:top w:val="nil"/>
                <w:left w:val="nil"/>
                <w:bottom w:val="nil"/>
                <w:right w:val="nil"/>
                <w:between w:val="nil"/>
              </w:pBdr>
            </w:pPr>
            <w:r>
              <w:t xml:space="preserve">tworzenie programów analitycznych na spektrometrze XRF </w:t>
            </w:r>
          </w:p>
          <w:p w14:paraId="5D2EB204" w14:textId="77777777" w:rsidR="007B2997" w:rsidRDefault="007B2997" w:rsidP="003E1F27">
            <w:pPr>
              <w:pStyle w:val="Normalny1"/>
              <w:numPr>
                <w:ilvl w:val="0"/>
                <w:numId w:val="126"/>
              </w:numPr>
              <w:pBdr>
                <w:top w:val="nil"/>
                <w:left w:val="nil"/>
                <w:bottom w:val="nil"/>
                <w:right w:val="nil"/>
                <w:between w:val="nil"/>
              </w:pBdr>
            </w:pPr>
            <w:r>
              <w:t>problemy analizy śladowych</w:t>
            </w:r>
          </w:p>
          <w:p w14:paraId="78024386" w14:textId="63702B74" w:rsidR="007B2997" w:rsidRDefault="007B2997" w:rsidP="003E1F27">
            <w:pPr>
              <w:pStyle w:val="Normalny1"/>
              <w:numPr>
                <w:ilvl w:val="0"/>
                <w:numId w:val="126"/>
              </w:numPr>
              <w:pBdr>
                <w:top w:val="nil"/>
                <w:left w:val="nil"/>
                <w:bottom w:val="nil"/>
                <w:right w:val="nil"/>
                <w:between w:val="nil"/>
              </w:pBdr>
            </w:pPr>
            <w:r>
              <w:t>części zużywalne i eksploatacja</w:t>
            </w:r>
          </w:p>
          <w:p w14:paraId="5BDBA9A7" w14:textId="77777777" w:rsidR="007B2997" w:rsidRDefault="007B2997" w:rsidP="007B2997">
            <w:pPr>
              <w:pStyle w:val="Normalny1"/>
              <w:pBdr>
                <w:top w:val="nil"/>
                <w:left w:val="nil"/>
                <w:bottom w:val="nil"/>
                <w:right w:val="nil"/>
                <w:between w:val="nil"/>
              </w:pBdr>
              <w:ind w:left="1440"/>
            </w:pPr>
          </w:p>
        </w:tc>
      </w:tr>
      <w:tr w:rsidR="007B2997" w:rsidRPr="00AF4553" w14:paraId="537C6E16" w14:textId="77777777" w:rsidTr="00914259">
        <w:tc>
          <w:tcPr>
            <w:tcW w:w="851" w:type="dxa"/>
            <w:tcBorders>
              <w:top w:val="single" w:sz="4" w:space="0" w:color="000000"/>
              <w:left w:val="single" w:sz="4" w:space="0" w:color="000000"/>
              <w:bottom w:val="single" w:sz="4" w:space="0" w:color="000000"/>
            </w:tcBorders>
          </w:tcPr>
          <w:p w14:paraId="795F5DE5"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AA219F1" w14:textId="77777777" w:rsidR="007B2997" w:rsidRDefault="007B2997" w:rsidP="007B2997">
            <w:pPr>
              <w:pStyle w:val="Normalny1"/>
              <w:pBdr>
                <w:top w:val="nil"/>
                <w:left w:val="nil"/>
                <w:bottom w:val="nil"/>
                <w:right w:val="nil"/>
                <w:between w:val="nil"/>
              </w:pBdr>
            </w:pPr>
            <w:r w:rsidRPr="00AF4553">
              <w:t>Gwarancja</w:t>
            </w:r>
          </w:p>
          <w:p w14:paraId="17CA2738" w14:textId="77777777" w:rsidR="007B2997" w:rsidRDefault="007B2997" w:rsidP="00A07BC8">
            <w:pPr>
              <w:pStyle w:val="Normalny1"/>
              <w:numPr>
                <w:ilvl w:val="0"/>
                <w:numId w:val="114"/>
              </w:numPr>
              <w:pBdr>
                <w:top w:val="nil"/>
                <w:left w:val="nil"/>
                <w:bottom w:val="nil"/>
                <w:right w:val="nil"/>
                <w:between w:val="nil"/>
              </w:pBdr>
            </w:pPr>
            <w:r w:rsidRPr="00AF4553">
              <w:t>Co najmniej 24 miesięczna gwarancji</w:t>
            </w:r>
          </w:p>
          <w:p w14:paraId="414F3BB4" w14:textId="77777777" w:rsidR="007B2997" w:rsidRDefault="007B2997" w:rsidP="00A07BC8">
            <w:pPr>
              <w:pStyle w:val="Normalny1"/>
              <w:numPr>
                <w:ilvl w:val="0"/>
                <w:numId w:val="114"/>
              </w:numPr>
              <w:pBdr>
                <w:top w:val="nil"/>
                <w:left w:val="nil"/>
                <w:bottom w:val="nil"/>
                <w:right w:val="nil"/>
                <w:between w:val="nil"/>
              </w:pBdr>
            </w:pPr>
            <w:r w:rsidRPr="00AF4553">
              <w:t>Dostępność części zamiennych na okres min. 10 lat</w:t>
            </w:r>
          </w:p>
          <w:p w14:paraId="1982A009" w14:textId="77777777" w:rsidR="00A07BC8" w:rsidRDefault="00A07BC8" w:rsidP="00A07BC8">
            <w:pPr>
              <w:pStyle w:val="Normalny1"/>
              <w:numPr>
                <w:ilvl w:val="0"/>
                <w:numId w:val="114"/>
              </w:numPr>
            </w:pPr>
            <w:r>
              <w:t>S</w:t>
            </w:r>
            <w:r w:rsidRPr="00AF4553">
              <w:t xml:space="preserve">erwis gwarancyjny i pogwarancyjny z siedzibą </w:t>
            </w:r>
            <w:r>
              <w:t xml:space="preserve">w odległości nie większą niż 600 km od siedziby Użytkownika końcowego. </w:t>
            </w:r>
          </w:p>
          <w:p w14:paraId="29F1C225" w14:textId="77777777" w:rsidR="007B2997" w:rsidRDefault="007B2997" w:rsidP="00A07BC8">
            <w:pPr>
              <w:pStyle w:val="Normalny1"/>
              <w:numPr>
                <w:ilvl w:val="0"/>
                <w:numId w:val="114"/>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2 dni dla grupy od 35 do 40 strażaków, organizowane na sprzęcie będącym w użytkowaniu strażaków, w grupach takich by na jedno urządzenie nie przypadało więcej niż </w:t>
            </w:r>
            <w:r>
              <w:t>4</w:t>
            </w:r>
            <w:r w:rsidRPr="00AF4553">
              <w:t>strażaków.</w:t>
            </w:r>
          </w:p>
          <w:p w14:paraId="3AB1D671" w14:textId="77777777" w:rsidR="007B2997" w:rsidRDefault="007B2997" w:rsidP="007B2997">
            <w:pPr>
              <w:pStyle w:val="Normalny1"/>
              <w:pBdr>
                <w:top w:val="nil"/>
                <w:left w:val="nil"/>
                <w:bottom w:val="nil"/>
                <w:right w:val="nil"/>
                <w:between w:val="nil"/>
              </w:pBdr>
              <w:ind w:left="720"/>
            </w:pPr>
          </w:p>
        </w:tc>
      </w:tr>
      <w:tr w:rsidR="007B2997" w:rsidRPr="00AF4553" w14:paraId="7CDF0336" w14:textId="77777777" w:rsidTr="00914259">
        <w:tc>
          <w:tcPr>
            <w:tcW w:w="851" w:type="dxa"/>
            <w:tcBorders>
              <w:top w:val="single" w:sz="4" w:space="0" w:color="000000"/>
              <w:left w:val="single" w:sz="4" w:space="0" w:color="000000"/>
              <w:bottom w:val="single" w:sz="4" w:space="0" w:color="000000"/>
            </w:tcBorders>
          </w:tcPr>
          <w:p w14:paraId="6798354E"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541E014" w14:textId="77777777" w:rsidR="007B2997" w:rsidRDefault="007B2997" w:rsidP="007B2997">
            <w:pPr>
              <w:pStyle w:val="Normalny1"/>
              <w:pBdr>
                <w:top w:val="nil"/>
                <w:left w:val="nil"/>
                <w:bottom w:val="nil"/>
                <w:right w:val="nil"/>
                <w:between w:val="nil"/>
              </w:pBdr>
              <w:rPr>
                <w:b/>
              </w:rPr>
            </w:pPr>
            <w:r w:rsidRPr="00AF4553">
              <w:rPr>
                <w:b/>
              </w:rPr>
              <w:t>Spektrofotometr UV-VIS</w:t>
            </w:r>
          </w:p>
          <w:p w14:paraId="5B3E4AF0" w14:textId="63FC7E3E" w:rsidR="007B2997" w:rsidRDefault="007B2997" w:rsidP="003E1F27">
            <w:pPr>
              <w:pStyle w:val="Normalny1"/>
              <w:numPr>
                <w:ilvl w:val="0"/>
                <w:numId w:val="31"/>
              </w:numPr>
              <w:pBdr>
                <w:top w:val="nil"/>
                <w:left w:val="nil"/>
                <w:bottom w:val="nil"/>
                <w:right w:val="nil"/>
                <w:between w:val="nil"/>
              </w:pBdr>
            </w:pPr>
            <w:r w:rsidRPr="00AF4553">
              <w:t xml:space="preserve">Sprzęt musi być fabrycznie nowy, rok produkcji nie starszy niż </w:t>
            </w:r>
            <w:r w:rsidR="00846853" w:rsidRPr="00AF4553">
              <w:t>20</w:t>
            </w:r>
            <w:r w:rsidR="00846853">
              <w:t>20</w:t>
            </w:r>
          </w:p>
          <w:p w14:paraId="7FCDB3B3" w14:textId="77777777" w:rsidR="007B2997" w:rsidRDefault="007B2997" w:rsidP="003E1F27">
            <w:pPr>
              <w:pStyle w:val="Normalny1"/>
              <w:numPr>
                <w:ilvl w:val="0"/>
                <w:numId w:val="31"/>
              </w:numPr>
              <w:pBdr>
                <w:top w:val="nil"/>
                <w:left w:val="nil"/>
                <w:bottom w:val="nil"/>
                <w:right w:val="nil"/>
                <w:between w:val="nil"/>
              </w:pBdr>
            </w:pPr>
            <w:r w:rsidRPr="00AF4553">
              <w:t>Sprzęt w dniu odbioru musi być zainstalowany, w pełni podłączony, uruchomiony i gotowy do pracy w pełnym wymaganym zakresie.</w:t>
            </w:r>
          </w:p>
          <w:p w14:paraId="1173C40E" w14:textId="77777777" w:rsidR="007B2997" w:rsidRDefault="007B2997" w:rsidP="003E1F27">
            <w:pPr>
              <w:pStyle w:val="Normalny1"/>
              <w:numPr>
                <w:ilvl w:val="0"/>
                <w:numId w:val="31"/>
              </w:numPr>
              <w:pBdr>
                <w:top w:val="nil"/>
                <w:left w:val="nil"/>
                <w:bottom w:val="nil"/>
                <w:right w:val="nil"/>
                <w:between w:val="nil"/>
              </w:pBdr>
            </w:pPr>
            <w:r w:rsidRPr="00AF4553">
              <w:t>Urządzenie musi posiadać certyfikat CE</w:t>
            </w:r>
          </w:p>
          <w:p w14:paraId="21350177" w14:textId="77777777" w:rsidR="007B2997" w:rsidRDefault="007B2997" w:rsidP="003E1F27">
            <w:pPr>
              <w:pStyle w:val="Normalny1"/>
              <w:numPr>
                <w:ilvl w:val="0"/>
                <w:numId w:val="31"/>
              </w:numPr>
              <w:pBdr>
                <w:top w:val="nil"/>
                <w:left w:val="nil"/>
                <w:bottom w:val="nil"/>
                <w:right w:val="nil"/>
                <w:between w:val="nil"/>
              </w:pBdr>
            </w:pPr>
            <w:r w:rsidRPr="00AF4553">
              <w:t>Typ: jednowiązkowy (co najmniej ze stałą wiązką odniesienia)</w:t>
            </w:r>
          </w:p>
          <w:p w14:paraId="0985E470" w14:textId="77777777" w:rsidR="007B2997" w:rsidRDefault="007B2997" w:rsidP="003E1F27">
            <w:pPr>
              <w:pStyle w:val="Normalny1"/>
              <w:numPr>
                <w:ilvl w:val="0"/>
                <w:numId w:val="31"/>
              </w:numPr>
            </w:pPr>
            <w:r w:rsidRPr="00AF4553">
              <w:t xml:space="preserve">Zakres widmowy: od 190 do 1100 </w:t>
            </w:r>
            <w:proofErr w:type="spellStart"/>
            <w:r w:rsidRPr="00AF4553">
              <w:t>nm</w:t>
            </w:r>
            <w:proofErr w:type="spellEnd"/>
          </w:p>
          <w:p w14:paraId="7099449F" w14:textId="77777777" w:rsidR="007B2997" w:rsidRDefault="007B2997" w:rsidP="003E1F27">
            <w:pPr>
              <w:pStyle w:val="Normalny1"/>
              <w:numPr>
                <w:ilvl w:val="0"/>
                <w:numId w:val="31"/>
              </w:numPr>
            </w:pPr>
            <w:r w:rsidRPr="00AF4553">
              <w:t xml:space="preserve">Dokładność ustawienia długości fali: ± 1 </w:t>
            </w:r>
            <w:proofErr w:type="spellStart"/>
            <w:r w:rsidRPr="00AF4553">
              <w:t>nm</w:t>
            </w:r>
            <w:proofErr w:type="spellEnd"/>
          </w:p>
          <w:p w14:paraId="42EA80D9" w14:textId="77777777" w:rsidR="007B2997" w:rsidRDefault="007B2997" w:rsidP="003E1F27">
            <w:pPr>
              <w:pStyle w:val="Normalny1"/>
              <w:numPr>
                <w:ilvl w:val="0"/>
                <w:numId w:val="31"/>
              </w:numPr>
            </w:pPr>
            <w:r w:rsidRPr="00AF4553">
              <w:t xml:space="preserve">Rozdzielczość długości fali: &lt; 0.5 </w:t>
            </w:r>
            <w:proofErr w:type="spellStart"/>
            <w:r w:rsidRPr="00AF4553">
              <w:t>nm</w:t>
            </w:r>
            <w:proofErr w:type="spellEnd"/>
          </w:p>
          <w:p w14:paraId="395DCCB0" w14:textId="77777777" w:rsidR="007B2997" w:rsidRDefault="007B2997" w:rsidP="003E1F27">
            <w:pPr>
              <w:pStyle w:val="Normalny1"/>
              <w:numPr>
                <w:ilvl w:val="0"/>
                <w:numId w:val="31"/>
              </w:numPr>
            </w:pPr>
            <w:r w:rsidRPr="00AF4553">
              <w:t>Kalibracja długości fali: automatyczna – oparta o zjawisko fizyczne (np. linie emisyjne atomu wodoru); nie wymagająca wzorowania zewnętrznego.</w:t>
            </w:r>
          </w:p>
          <w:p w14:paraId="5E825D31" w14:textId="77777777" w:rsidR="007B2997" w:rsidRDefault="007B2997" w:rsidP="003E1F27">
            <w:pPr>
              <w:pStyle w:val="Normalny1"/>
              <w:numPr>
                <w:ilvl w:val="0"/>
                <w:numId w:val="31"/>
              </w:numPr>
            </w:pPr>
            <w:r w:rsidRPr="00AF4553">
              <w:t>Wybór długości fali: automatyczny przez program lub ręczny z klawiatury.</w:t>
            </w:r>
          </w:p>
          <w:p w14:paraId="4A3E1829" w14:textId="77777777" w:rsidR="007B2997" w:rsidRDefault="007B2997" w:rsidP="003E1F27">
            <w:pPr>
              <w:pStyle w:val="Normalny1"/>
              <w:numPr>
                <w:ilvl w:val="0"/>
                <w:numId w:val="31"/>
              </w:numPr>
            </w:pPr>
            <w:r w:rsidRPr="00AF4553">
              <w:t xml:space="preserve">Dokładność fotometryczna: 0.005 E dla E 0.0 – 0.5;  1% dla E 0.5 – 2.0 </w:t>
            </w:r>
          </w:p>
          <w:p w14:paraId="4B31C44C" w14:textId="77777777" w:rsidR="007B2997" w:rsidRDefault="007B2997" w:rsidP="003E1F27">
            <w:pPr>
              <w:pStyle w:val="Normalny1"/>
              <w:numPr>
                <w:ilvl w:val="0"/>
                <w:numId w:val="31"/>
              </w:numPr>
            </w:pPr>
            <w:r w:rsidRPr="00AF4553">
              <w:t>Tryby pomiarowe: min. 99 metod własnych użytkownika pozwalających na pomiar:</w:t>
            </w:r>
          </w:p>
          <w:p w14:paraId="4F44648F" w14:textId="77777777" w:rsidR="007B2997" w:rsidRDefault="007B2997" w:rsidP="003E1F27">
            <w:pPr>
              <w:pStyle w:val="Normalny1"/>
              <w:numPr>
                <w:ilvl w:val="1"/>
                <w:numId w:val="31"/>
              </w:numPr>
            </w:pPr>
            <w:r w:rsidRPr="00AF4553">
              <w:t xml:space="preserve">stężeń w oparciu o minimum liniowe krzywe kalibracyjne </w:t>
            </w:r>
          </w:p>
          <w:p w14:paraId="0DD2B0B2" w14:textId="77777777" w:rsidR="007B2997" w:rsidRDefault="007B2997" w:rsidP="003E1F27">
            <w:pPr>
              <w:pStyle w:val="Normalny1"/>
              <w:numPr>
                <w:ilvl w:val="1"/>
                <w:numId w:val="31"/>
              </w:numPr>
            </w:pPr>
            <w:r w:rsidRPr="00AF4553">
              <w:t xml:space="preserve">absorbancji,  </w:t>
            </w:r>
          </w:p>
          <w:p w14:paraId="66D161F8" w14:textId="77777777" w:rsidR="007B2997" w:rsidRDefault="007B2997" w:rsidP="003E1F27">
            <w:pPr>
              <w:pStyle w:val="Normalny1"/>
              <w:numPr>
                <w:ilvl w:val="1"/>
                <w:numId w:val="31"/>
              </w:numPr>
            </w:pPr>
            <w:r w:rsidRPr="00AF4553">
              <w:t>transmisji,</w:t>
            </w:r>
          </w:p>
          <w:p w14:paraId="09A867F9" w14:textId="77777777" w:rsidR="007B2997" w:rsidRDefault="007B2997" w:rsidP="003E1F27">
            <w:pPr>
              <w:pStyle w:val="Normalny1"/>
              <w:numPr>
                <w:ilvl w:val="1"/>
                <w:numId w:val="31"/>
              </w:numPr>
            </w:pPr>
            <w:r w:rsidRPr="00AF4553">
              <w:t>kinetyki,</w:t>
            </w:r>
          </w:p>
          <w:p w14:paraId="1CA97F1F" w14:textId="77777777" w:rsidR="007B2997" w:rsidRDefault="007B2997" w:rsidP="003E1F27">
            <w:pPr>
              <w:pStyle w:val="Normalny1"/>
              <w:numPr>
                <w:ilvl w:val="1"/>
                <w:numId w:val="31"/>
              </w:numPr>
            </w:pPr>
            <w:r w:rsidRPr="00AF4553">
              <w:t>widma</w:t>
            </w:r>
            <w:r w:rsidRPr="00AF4553">
              <w:tab/>
              <w:t>.</w:t>
            </w:r>
          </w:p>
          <w:p w14:paraId="2D7E7C90" w14:textId="77777777" w:rsidR="007B2997" w:rsidRDefault="007B2997" w:rsidP="003E1F27">
            <w:pPr>
              <w:pStyle w:val="Normalny1"/>
              <w:numPr>
                <w:ilvl w:val="0"/>
                <w:numId w:val="31"/>
              </w:numPr>
            </w:pPr>
            <w:r w:rsidRPr="00AF4553">
              <w:t>Gniazdo pomiarowe uniwersalne – bez konieczności stosowania adaptera – do kuwet okrągłych 13 mm, kuwet prostokątnych 10, 20, 50 mm.</w:t>
            </w:r>
          </w:p>
          <w:p w14:paraId="687D71E8" w14:textId="77777777" w:rsidR="007B2997" w:rsidRDefault="007B2997" w:rsidP="003E1F27">
            <w:pPr>
              <w:pStyle w:val="Normalny1"/>
              <w:numPr>
                <w:ilvl w:val="0"/>
                <w:numId w:val="31"/>
              </w:numPr>
            </w:pPr>
            <w:r w:rsidRPr="00AF4553">
              <w:t>Pamięć wyników:</w:t>
            </w:r>
          </w:p>
          <w:p w14:paraId="2F87CA11" w14:textId="77777777" w:rsidR="007B2997" w:rsidRDefault="007B2997" w:rsidP="003E1F27">
            <w:pPr>
              <w:pStyle w:val="Normalny1"/>
              <w:numPr>
                <w:ilvl w:val="1"/>
                <w:numId w:val="31"/>
              </w:numPr>
            </w:pPr>
            <w:r w:rsidRPr="00AF4553">
              <w:t xml:space="preserve">min. 999 wyników pomiarów,  </w:t>
            </w:r>
          </w:p>
          <w:p w14:paraId="075FC087" w14:textId="77777777" w:rsidR="007B2997" w:rsidRDefault="007B2997" w:rsidP="003E1F27">
            <w:pPr>
              <w:pStyle w:val="Normalny1"/>
              <w:numPr>
                <w:ilvl w:val="1"/>
                <w:numId w:val="31"/>
              </w:numPr>
            </w:pPr>
            <w:r w:rsidRPr="00AF4553">
              <w:t xml:space="preserve">zawartość zapisów gwarantująca pełną indywidualną identyfikowalność wyników (min. wynik, data, czas, analityk, miejsce poboru, numer, rozcieńczenie)  </w:t>
            </w:r>
          </w:p>
          <w:p w14:paraId="7F69A00E" w14:textId="77777777" w:rsidR="007B2997" w:rsidRDefault="007B2997" w:rsidP="003E1F27">
            <w:pPr>
              <w:pStyle w:val="Normalny1"/>
              <w:numPr>
                <w:ilvl w:val="1"/>
                <w:numId w:val="31"/>
              </w:numPr>
            </w:pPr>
            <w:r w:rsidRPr="00AF4553">
              <w:t>możliwość bezpośredniego zapisu wyników do pamięci typu USB i na dysku twardym komputera zewnętrznego</w:t>
            </w:r>
          </w:p>
          <w:p w14:paraId="122E2EF4" w14:textId="77777777" w:rsidR="007B2997" w:rsidRDefault="007B2997" w:rsidP="003E1F27">
            <w:pPr>
              <w:pStyle w:val="Normalny1"/>
              <w:numPr>
                <w:ilvl w:val="0"/>
                <w:numId w:val="31"/>
              </w:numPr>
            </w:pPr>
            <w:r w:rsidRPr="00AF4553">
              <w:t>Oprogramowanie do komputera zewnętrznego w języku polskim pozwalające na:</w:t>
            </w:r>
          </w:p>
          <w:p w14:paraId="10CBEF7B" w14:textId="77777777" w:rsidR="007B2997" w:rsidRDefault="007B2997" w:rsidP="003E1F27">
            <w:pPr>
              <w:pStyle w:val="Normalny1"/>
              <w:numPr>
                <w:ilvl w:val="1"/>
                <w:numId w:val="31"/>
              </w:numPr>
            </w:pPr>
            <w:r w:rsidRPr="00AF4553">
              <w:t>zbieranie, przechowywanie i przetwarzanie wyników</w:t>
            </w:r>
          </w:p>
          <w:p w14:paraId="7AAEF4EE" w14:textId="77777777" w:rsidR="007B2997" w:rsidRDefault="007B2997" w:rsidP="003E1F27">
            <w:pPr>
              <w:pStyle w:val="Normalny1"/>
              <w:numPr>
                <w:ilvl w:val="1"/>
                <w:numId w:val="31"/>
              </w:numPr>
            </w:pPr>
            <w:r w:rsidRPr="00AF4553">
              <w:t>zbieranie i przechowywanie programów pomiarowych</w:t>
            </w:r>
          </w:p>
          <w:p w14:paraId="24F757F5" w14:textId="77777777" w:rsidR="007B2997" w:rsidRDefault="007B2997" w:rsidP="003E1F27">
            <w:pPr>
              <w:pStyle w:val="Normalny1"/>
              <w:numPr>
                <w:ilvl w:val="1"/>
                <w:numId w:val="31"/>
              </w:numPr>
            </w:pPr>
            <w:r w:rsidRPr="00AF4553">
              <w:t>drukowanie raportów z pomiarów i diagnostyki</w:t>
            </w:r>
          </w:p>
          <w:p w14:paraId="3FF61178" w14:textId="77777777" w:rsidR="007B2997" w:rsidRDefault="007B2997" w:rsidP="003E1F27">
            <w:pPr>
              <w:pStyle w:val="Normalny1"/>
              <w:numPr>
                <w:ilvl w:val="0"/>
                <w:numId w:val="31"/>
              </w:numPr>
            </w:pPr>
            <w:r w:rsidRPr="00AF4553">
              <w:t>Funkcje kontrolne urządzenia (ew. w połączeniu z komputerem zewnętrznym)</w:t>
            </w:r>
          </w:p>
          <w:p w14:paraId="5E08FCA9" w14:textId="77777777" w:rsidR="007B2997" w:rsidRDefault="007B2997" w:rsidP="003E1F27">
            <w:pPr>
              <w:pStyle w:val="Normalny1"/>
              <w:numPr>
                <w:ilvl w:val="1"/>
                <w:numId w:val="31"/>
              </w:numPr>
            </w:pPr>
            <w:r w:rsidRPr="00AF4553">
              <w:t>kontrola lamp VIS i UV,</w:t>
            </w:r>
          </w:p>
          <w:p w14:paraId="19D1D7F5" w14:textId="77777777" w:rsidR="007B2997" w:rsidRDefault="007B2997" w:rsidP="003E1F27">
            <w:pPr>
              <w:pStyle w:val="Normalny1"/>
              <w:numPr>
                <w:ilvl w:val="1"/>
                <w:numId w:val="31"/>
              </w:numPr>
            </w:pPr>
            <w:r w:rsidRPr="00AF4553">
              <w:t>kontrola prawidłowości ustawienia długości fali,</w:t>
            </w:r>
          </w:p>
          <w:p w14:paraId="22568F72" w14:textId="77777777" w:rsidR="007B2997" w:rsidRDefault="007B2997" w:rsidP="003E1F27">
            <w:pPr>
              <w:pStyle w:val="Normalny1"/>
              <w:numPr>
                <w:ilvl w:val="1"/>
                <w:numId w:val="31"/>
              </w:numPr>
            </w:pPr>
            <w:r w:rsidRPr="00AF4553">
              <w:t>kontrola poziomu szumów i światła rozproszonego,</w:t>
            </w:r>
          </w:p>
          <w:p w14:paraId="6DC9E027" w14:textId="77777777" w:rsidR="007B2997" w:rsidRDefault="007B2997" w:rsidP="003E1F27">
            <w:pPr>
              <w:pStyle w:val="Normalny1"/>
              <w:numPr>
                <w:ilvl w:val="1"/>
                <w:numId w:val="31"/>
              </w:numPr>
            </w:pPr>
            <w:r w:rsidRPr="00AF4553">
              <w:t xml:space="preserve">kontrola dokładności fotometrycznej,  </w:t>
            </w:r>
          </w:p>
          <w:p w14:paraId="74A92CE7" w14:textId="77777777" w:rsidR="007B2997" w:rsidRDefault="007B2997" w:rsidP="003E1F27">
            <w:pPr>
              <w:pStyle w:val="Normalny1"/>
              <w:numPr>
                <w:ilvl w:val="1"/>
                <w:numId w:val="31"/>
              </w:numPr>
            </w:pPr>
            <w:r w:rsidRPr="00AF4553">
              <w:t>drukowanie raportów z w/w wymienionych badań</w:t>
            </w:r>
          </w:p>
          <w:p w14:paraId="192C9A1F" w14:textId="77777777" w:rsidR="007B2997" w:rsidRDefault="007B2997" w:rsidP="003E1F27">
            <w:pPr>
              <w:pStyle w:val="Normalny1"/>
              <w:numPr>
                <w:ilvl w:val="0"/>
                <w:numId w:val="31"/>
              </w:numPr>
            </w:pPr>
            <w:r w:rsidRPr="00AF4553">
              <w:t>Ekran</w:t>
            </w:r>
          </w:p>
          <w:p w14:paraId="5F216902" w14:textId="77777777" w:rsidR="007B2997" w:rsidRDefault="007B2997" w:rsidP="003E1F27">
            <w:pPr>
              <w:pStyle w:val="Normalny1"/>
              <w:numPr>
                <w:ilvl w:val="1"/>
                <w:numId w:val="31"/>
              </w:numPr>
            </w:pPr>
            <w:r w:rsidRPr="00AF4553">
              <w:t>LCD,</w:t>
            </w:r>
          </w:p>
          <w:p w14:paraId="1FC65216" w14:textId="77777777" w:rsidR="007B2997" w:rsidRDefault="007B2997" w:rsidP="003E1F27">
            <w:pPr>
              <w:pStyle w:val="Normalny1"/>
              <w:numPr>
                <w:ilvl w:val="1"/>
                <w:numId w:val="31"/>
              </w:numPr>
            </w:pPr>
            <w:r w:rsidRPr="00AF4553">
              <w:t>kolorowy,</w:t>
            </w:r>
          </w:p>
          <w:p w14:paraId="1647E019" w14:textId="77777777" w:rsidR="007B2997" w:rsidRDefault="007B2997" w:rsidP="003E1F27">
            <w:pPr>
              <w:pStyle w:val="Normalny1"/>
              <w:numPr>
                <w:ilvl w:val="1"/>
                <w:numId w:val="31"/>
              </w:numPr>
            </w:pPr>
            <w:r w:rsidRPr="00AF4553">
              <w:t>dotykowy,</w:t>
            </w:r>
          </w:p>
          <w:p w14:paraId="5E6CEB35" w14:textId="77777777" w:rsidR="007B2997" w:rsidRDefault="007B2997" w:rsidP="003E1F27">
            <w:pPr>
              <w:pStyle w:val="Normalny1"/>
              <w:numPr>
                <w:ilvl w:val="1"/>
                <w:numId w:val="31"/>
              </w:numPr>
            </w:pPr>
            <w:r w:rsidRPr="00AF4553">
              <w:t xml:space="preserve">z podświetleniem  </w:t>
            </w:r>
          </w:p>
          <w:p w14:paraId="13883F13" w14:textId="77777777" w:rsidR="007B2997" w:rsidRDefault="007B2997" w:rsidP="003E1F27">
            <w:pPr>
              <w:pStyle w:val="Normalny1"/>
              <w:numPr>
                <w:ilvl w:val="0"/>
                <w:numId w:val="31"/>
              </w:numPr>
            </w:pPr>
            <w:r w:rsidRPr="00AF4553">
              <w:lastRenderedPageBreak/>
              <w:t>Język interfejsu: polski</w:t>
            </w:r>
          </w:p>
          <w:p w14:paraId="6CE8882D" w14:textId="77777777" w:rsidR="007B2997" w:rsidRDefault="007B2997" w:rsidP="003E1F27">
            <w:pPr>
              <w:pStyle w:val="Normalny1"/>
              <w:numPr>
                <w:ilvl w:val="0"/>
                <w:numId w:val="31"/>
              </w:numPr>
            </w:pPr>
            <w:r w:rsidRPr="00AF4553">
              <w:t>Uaktualnienie oprogramowania  (spektrofotometru i zewnętrznego)</w:t>
            </w:r>
          </w:p>
          <w:p w14:paraId="2FBD231B" w14:textId="77777777" w:rsidR="007B2997" w:rsidRDefault="007B2997" w:rsidP="003E1F27">
            <w:pPr>
              <w:pStyle w:val="Normalny1"/>
              <w:numPr>
                <w:ilvl w:val="1"/>
                <w:numId w:val="31"/>
              </w:numPr>
            </w:pPr>
            <w:r w:rsidRPr="00AF4553">
              <w:t xml:space="preserve">bezpłatnie,  </w:t>
            </w:r>
          </w:p>
          <w:p w14:paraId="05F886EC" w14:textId="77777777" w:rsidR="007B2997" w:rsidRDefault="007B2997" w:rsidP="003E1F27">
            <w:pPr>
              <w:pStyle w:val="Normalny1"/>
              <w:numPr>
                <w:ilvl w:val="1"/>
                <w:numId w:val="31"/>
              </w:numPr>
            </w:pPr>
            <w:r w:rsidRPr="00AF4553">
              <w:t xml:space="preserve">dostępne na żądanie,  </w:t>
            </w:r>
          </w:p>
          <w:p w14:paraId="2A5CC37C" w14:textId="77777777" w:rsidR="007B2997" w:rsidRDefault="007B2997" w:rsidP="003E1F27">
            <w:pPr>
              <w:pStyle w:val="Normalny1"/>
              <w:numPr>
                <w:ilvl w:val="1"/>
                <w:numId w:val="31"/>
              </w:numPr>
            </w:pPr>
            <w:r w:rsidRPr="00AF4553">
              <w:t>nie wymagające interwencji serwisu</w:t>
            </w:r>
          </w:p>
          <w:p w14:paraId="43C424EB" w14:textId="77777777" w:rsidR="007B2997" w:rsidRDefault="007B2997" w:rsidP="003E1F27">
            <w:pPr>
              <w:pStyle w:val="Normalny1"/>
              <w:numPr>
                <w:ilvl w:val="0"/>
                <w:numId w:val="31"/>
              </w:numPr>
            </w:pPr>
            <w:r w:rsidRPr="00AF4553">
              <w:t>Złącza min. USB 2.0,</w:t>
            </w:r>
          </w:p>
          <w:p w14:paraId="56C9200A" w14:textId="77777777" w:rsidR="007B2997" w:rsidRDefault="007B2997" w:rsidP="007B2997">
            <w:pPr>
              <w:pStyle w:val="Normalny1"/>
              <w:ind w:left="720"/>
            </w:pPr>
          </w:p>
        </w:tc>
      </w:tr>
      <w:tr w:rsidR="007B2997" w:rsidRPr="00AF4553" w14:paraId="442F7FAE" w14:textId="77777777" w:rsidTr="00914259">
        <w:tc>
          <w:tcPr>
            <w:tcW w:w="851" w:type="dxa"/>
            <w:tcBorders>
              <w:top w:val="single" w:sz="4" w:space="0" w:color="000000"/>
              <w:left w:val="single" w:sz="4" w:space="0" w:color="000000"/>
              <w:bottom w:val="single" w:sz="4" w:space="0" w:color="000000"/>
            </w:tcBorders>
          </w:tcPr>
          <w:p w14:paraId="128B17D2"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D1D87A9" w14:textId="77777777" w:rsidR="007B2997" w:rsidRDefault="007B2997" w:rsidP="007B2997">
            <w:pPr>
              <w:pStyle w:val="Normalny1"/>
              <w:pBdr>
                <w:top w:val="nil"/>
                <w:left w:val="nil"/>
                <w:bottom w:val="nil"/>
                <w:right w:val="nil"/>
                <w:between w:val="nil"/>
              </w:pBdr>
            </w:pPr>
            <w:r w:rsidRPr="00AF4553">
              <w:t xml:space="preserve"> Test </w:t>
            </w:r>
            <w:proofErr w:type="spellStart"/>
            <w:r w:rsidRPr="00AF4553">
              <w:t>kuwetowy</w:t>
            </w:r>
            <w:proofErr w:type="spellEnd"/>
            <w:r w:rsidRPr="00AF4553">
              <w:t xml:space="preserve"> do UV-VIS:</w:t>
            </w:r>
          </w:p>
          <w:p w14:paraId="70EA5D52" w14:textId="77777777" w:rsidR="007B2997" w:rsidRDefault="007B2997" w:rsidP="007B2997">
            <w:pPr>
              <w:pStyle w:val="Normalny1"/>
              <w:pBdr>
                <w:top w:val="nil"/>
                <w:left w:val="nil"/>
                <w:bottom w:val="nil"/>
                <w:right w:val="nil"/>
                <w:between w:val="nil"/>
              </w:pBdr>
            </w:pPr>
            <w:r w:rsidRPr="00117FD1">
              <w:rPr>
                <w:lang w:val="en-US"/>
              </w:rPr>
              <w:t xml:space="preserve">1.ChZT 1000-10000 mg/l;  0-1000 mg/l;  </w:t>
            </w:r>
            <w:r w:rsidRPr="00117FD1">
              <w:rPr>
                <w:lang w:val="en-US"/>
              </w:rPr>
              <w:br/>
              <w:t xml:space="preserve">2.            </w:t>
            </w:r>
            <w:bookmarkStart w:id="1" w:name="_GoBack"/>
            <w:r w:rsidRPr="006E2D58">
              <w:t>BZT5 4-1650 mg/l; 0,5-12,0 mg/l</w:t>
            </w:r>
            <w:r w:rsidRPr="006E2D58">
              <w:br/>
              <w:t>3.</w:t>
            </w:r>
            <w:r w:rsidRPr="006E2D58">
              <w:tab/>
              <w:t>Azotanów 0,23-13,5 mg/l</w:t>
            </w:r>
            <w:r w:rsidRPr="006E2D58">
              <w:br/>
              <w:t>4.</w:t>
            </w:r>
            <w:r w:rsidRPr="006E2D58">
              <w:tab/>
              <w:t xml:space="preserve">Fosforanu 2,0-20,0 mg/l; </w:t>
            </w:r>
            <w:r w:rsidRPr="006E2D58">
              <w:br/>
              <w:t>5.</w:t>
            </w:r>
            <w:r w:rsidRPr="006E2D58">
              <w:tab/>
              <w:t>Azotu 20-100 mg/l; 5-40 mg/l;</w:t>
            </w:r>
            <w:r w:rsidRPr="006E2D58">
              <w:br/>
              <w:t>6.</w:t>
            </w:r>
            <w:r w:rsidRPr="006E2D58">
              <w:tab/>
              <w:t>Amoniaku 2,0-47,0 mg/l; 47-130 mg/l;</w:t>
            </w:r>
            <w:r w:rsidRPr="006E2D58">
              <w:br/>
              <w:t>7.</w:t>
            </w:r>
            <w:r w:rsidRPr="006E2D58">
              <w:tab/>
            </w:r>
            <w:bookmarkEnd w:id="1"/>
            <w:r w:rsidRPr="00AF4553">
              <w:t>Amonu 0-1000 mg/l</w:t>
            </w:r>
            <w:r w:rsidRPr="00AF4553">
              <w:br/>
              <w:t>8.</w:t>
            </w:r>
            <w:r w:rsidRPr="00AF4553">
              <w:tab/>
              <w:t>Chlorków 70-1000 mg/l</w:t>
            </w:r>
            <w:r w:rsidRPr="00AF4553">
              <w:br/>
              <w:t>9.</w:t>
            </w:r>
            <w:r w:rsidRPr="00AF4553">
              <w:tab/>
              <w:t>Azotynu; 5-35 mg/l;</w:t>
            </w:r>
            <w:r w:rsidRPr="00AF4553">
              <w:br/>
              <w:t>10.</w:t>
            </w:r>
            <w:r w:rsidRPr="00AF4553">
              <w:tab/>
              <w:t>Kwasów organicznych 50-2500 mg/l</w:t>
            </w:r>
            <w:r w:rsidRPr="00AF4553">
              <w:br/>
              <w:t>11.</w:t>
            </w:r>
            <w:r w:rsidRPr="00AF4553">
              <w:tab/>
              <w:t>Siarczanów 40-150 mg/l; 150-900 mg/l;</w:t>
            </w:r>
            <w:r w:rsidRPr="00AF4553">
              <w:br/>
              <w:t>12.</w:t>
            </w:r>
            <w:r w:rsidRPr="00AF4553">
              <w:tab/>
              <w:t>Żelaza 0,01-1,0 mg/l; 0,2-6,0 mg/l;</w:t>
            </w:r>
            <w:r w:rsidRPr="00AF4553">
              <w:br/>
              <w:t>13.</w:t>
            </w:r>
            <w:r w:rsidRPr="00AF4553">
              <w:tab/>
              <w:t xml:space="preserve">Chromu 0,03-1,0 mg/l </w:t>
            </w:r>
            <w:r w:rsidRPr="00AF4553">
              <w:br/>
              <w:t>14.</w:t>
            </w:r>
            <w:r w:rsidRPr="00AF4553">
              <w:tab/>
              <w:t>Manganu 0,2-5 mg/l</w:t>
            </w:r>
            <w:r w:rsidRPr="00AF4553">
              <w:br/>
              <w:t>15.</w:t>
            </w:r>
            <w:r w:rsidRPr="00AF4553">
              <w:tab/>
              <w:t>Cynku 0,2-6,0 mg/l</w:t>
            </w:r>
            <w:r w:rsidRPr="00AF4553">
              <w:br/>
              <w:t>16.</w:t>
            </w:r>
            <w:r w:rsidRPr="00AF4553">
              <w:tab/>
              <w:t>Chloru/ozonu/dwutlenku chloru</w:t>
            </w:r>
            <w:r w:rsidRPr="00AF4553">
              <w:br/>
              <w:t>17.</w:t>
            </w:r>
            <w:r w:rsidRPr="00AF4553">
              <w:tab/>
              <w:t>Aluminium 0,02-5,0 mg/l</w:t>
            </w:r>
            <w:r w:rsidRPr="00AF4553">
              <w:br/>
              <w:t>18.</w:t>
            </w:r>
            <w:r w:rsidRPr="00AF4553">
              <w:tab/>
              <w:t>Niejonowych środków powierzchniowo czynnych 6-200 mg/l;</w:t>
            </w:r>
            <w:r w:rsidRPr="00AF4553">
              <w:br/>
              <w:t>19.</w:t>
            </w:r>
            <w:r w:rsidRPr="00AF4553">
              <w:tab/>
              <w:t>Anionowych środków powierzchniowo czynnych 0,1-4,0 mg/l</w:t>
            </w:r>
            <w:r w:rsidRPr="00AF4553">
              <w:br/>
              <w:t>20.</w:t>
            </w:r>
            <w:r w:rsidRPr="00AF4553">
              <w:tab/>
              <w:t>Kationowych środków powierzchniowo czynnych 0,2-2,0 mg/l</w:t>
            </w:r>
            <w:r w:rsidRPr="00AF4553">
              <w:br/>
              <w:t>21.</w:t>
            </w:r>
            <w:r w:rsidRPr="00AF4553">
              <w:tab/>
              <w:t xml:space="preserve">Diketonów </w:t>
            </w:r>
            <w:proofErr w:type="spellStart"/>
            <w:r w:rsidRPr="00AF4553">
              <w:t>wicynalnych</w:t>
            </w:r>
            <w:proofErr w:type="spellEnd"/>
            <w:r w:rsidRPr="00AF4553">
              <w:t xml:space="preserve"> 0,015-0,5 mg/l </w:t>
            </w:r>
            <w:r w:rsidRPr="00AF4553">
              <w:br/>
              <w:t>22.</w:t>
            </w:r>
            <w:r w:rsidRPr="00AF4553">
              <w:tab/>
              <w:t>Boru 0,05-2,5 mg/l</w:t>
            </w:r>
            <w:r w:rsidRPr="00AF4553">
              <w:br/>
              <w:t>23.</w:t>
            </w:r>
            <w:r w:rsidRPr="00AF4553">
              <w:tab/>
              <w:t>Siarczków 0,1-2,0 mg/l</w:t>
            </w:r>
            <w:r w:rsidRPr="00AF4553">
              <w:br/>
              <w:t>24.</w:t>
            </w:r>
            <w:r w:rsidRPr="00AF4553">
              <w:tab/>
              <w:t>Miedzi 0,01-1,0 mg/l</w:t>
            </w:r>
            <w:r w:rsidRPr="00AF4553">
              <w:br/>
              <w:t>25.</w:t>
            </w:r>
            <w:r w:rsidRPr="00AF4553">
              <w:tab/>
              <w:t xml:space="preserve">Fluorków 0,1-2,5 mg/l; </w:t>
            </w:r>
            <w:r w:rsidRPr="00AF4553">
              <w:br/>
              <w:t>26.</w:t>
            </w:r>
            <w:r w:rsidRPr="00AF4553">
              <w:tab/>
              <w:t>Potasu; 5-50 mg/l</w:t>
            </w:r>
            <w:r w:rsidRPr="00AF4553">
              <w:br/>
              <w:t>27.</w:t>
            </w:r>
            <w:r w:rsidRPr="00AF4553">
              <w:tab/>
              <w:t xml:space="preserve">Cyjanków 0,01-0,6 mg/l; </w:t>
            </w:r>
            <w:r w:rsidRPr="00AF4553">
              <w:br/>
              <w:t>28.</w:t>
            </w:r>
            <w:r w:rsidRPr="00AF4553">
              <w:tab/>
            </w:r>
            <w:proofErr w:type="spellStart"/>
            <w:r w:rsidRPr="00AF4553">
              <w:t>Ortofosforanów</w:t>
            </w:r>
            <w:proofErr w:type="spellEnd"/>
            <w:r w:rsidRPr="00AF4553">
              <w:t xml:space="preserve"> 1,6-30 mg/l</w:t>
            </w:r>
            <w:r w:rsidRPr="00AF4553">
              <w:br/>
              <w:t>29.</w:t>
            </w:r>
            <w:r w:rsidRPr="00AF4553">
              <w:tab/>
              <w:t>Kadmu 0,02-0,3 mg/l</w:t>
            </w:r>
            <w:r w:rsidRPr="00AF4553">
              <w:br/>
              <w:t>30.</w:t>
            </w:r>
            <w:r w:rsidRPr="00AF4553">
              <w:tab/>
              <w:t>Ołowiu 0,1-2,0 mg/l</w:t>
            </w:r>
            <w:r w:rsidRPr="00AF4553">
              <w:br/>
              <w:t>31.</w:t>
            </w:r>
            <w:r w:rsidRPr="00AF4553">
              <w:tab/>
              <w:t>Fenolu 5-150 mg/l</w:t>
            </w:r>
            <w:r w:rsidRPr="00AF4553">
              <w:br/>
            </w:r>
            <w:r w:rsidRPr="00AF4553">
              <w:lastRenderedPageBreak/>
              <w:t>32.</w:t>
            </w:r>
            <w:r w:rsidRPr="00AF4553">
              <w:tab/>
              <w:t>Formaldehydu 0,5-10 mg/l</w:t>
            </w:r>
            <w:r w:rsidRPr="00AF4553">
              <w:br/>
              <w:t>33.</w:t>
            </w:r>
            <w:r w:rsidRPr="00AF4553">
              <w:tab/>
              <w:t xml:space="preserve">Chloru wolnego 0,05-2,0 mg/l </w:t>
            </w:r>
            <w:r w:rsidRPr="00AF4553">
              <w:br/>
              <w:t>34.</w:t>
            </w:r>
            <w:r w:rsidRPr="00AF4553">
              <w:tab/>
              <w:t>Węglanów/dwutlenku węgla 55-550 mg/l</w:t>
            </w:r>
            <w:r w:rsidRPr="00AF4553">
              <w:br/>
              <w:t>35.</w:t>
            </w:r>
            <w:r w:rsidRPr="00AF4553">
              <w:tab/>
              <w:t>Węgla organicznego 60-735 mg/l; 2-65 mg/l</w:t>
            </w:r>
            <w:r w:rsidRPr="00AF4553">
              <w:br/>
              <w:t>36.</w:t>
            </w:r>
            <w:r w:rsidRPr="00AF4553">
              <w:tab/>
              <w:t>Magnezu 0,5-50 mg/l</w:t>
            </w:r>
            <w:r w:rsidRPr="00AF4553">
              <w:br/>
              <w:t>37.</w:t>
            </w:r>
            <w:r w:rsidRPr="00AF4553">
              <w:tab/>
              <w:t>Manganu 0,005-0,7 mg/l</w:t>
            </w:r>
          </w:p>
          <w:p w14:paraId="6A0B079A" w14:textId="77777777" w:rsidR="007B2997" w:rsidRDefault="007B2997" w:rsidP="007B2997">
            <w:pPr>
              <w:pStyle w:val="Normalny1"/>
              <w:pBdr>
                <w:top w:val="nil"/>
                <w:left w:val="nil"/>
                <w:bottom w:val="nil"/>
                <w:right w:val="nil"/>
                <w:between w:val="nil"/>
              </w:pBdr>
            </w:pPr>
          </w:p>
        </w:tc>
      </w:tr>
      <w:tr w:rsidR="007B2997" w:rsidRPr="00AF4553" w14:paraId="3C7EEAE2" w14:textId="77777777" w:rsidTr="00914259">
        <w:tc>
          <w:tcPr>
            <w:tcW w:w="851" w:type="dxa"/>
            <w:tcBorders>
              <w:top w:val="single" w:sz="4" w:space="0" w:color="000000"/>
              <w:left w:val="single" w:sz="4" w:space="0" w:color="000000"/>
              <w:bottom w:val="single" w:sz="4" w:space="0" w:color="000000"/>
            </w:tcBorders>
          </w:tcPr>
          <w:p w14:paraId="6D41FCCA"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78BD5A2" w14:textId="77777777" w:rsidR="007B2997" w:rsidRDefault="007B2997" w:rsidP="007B2997">
            <w:pPr>
              <w:pStyle w:val="Normalny1"/>
              <w:pBdr>
                <w:top w:val="nil"/>
                <w:left w:val="nil"/>
                <w:bottom w:val="nil"/>
                <w:right w:val="nil"/>
                <w:between w:val="nil"/>
              </w:pBdr>
            </w:pPr>
            <w:r w:rsidRPr="00AF4553">
              <w:t>Szkolenie</w:t>
            </w:r>
          </w:p>
          <w:p w14:paraId="6A8F7241" w14:textId="77777777" w:rsidR="007B2997" w:rsidRDefault="007B2997" w:rsidP="003E1F27">
            <w:pPr>
              <w:pStyle w:val="Normalny1"/>
              <w:numPr>
                <w:ilvl w:val="0"/>
                <w:numId w:val="54"/>
              </w:numPr>
              <w:pBdr>
                <w:top w:val="nil"/>
                <w:left w:val="nil"/>
                <w:bottom w:val="nil"/>
                <w:right w:val="nil"/>
                <w:between w:val="nil"/>
              </w:pBdr>
            </w:pPr>
            <w:r w:rsidRPr="00AF4553">
              <w:t xml:space="preserve">Minimum 1 dniowe szkolenia z obsługi sprzętu dla grupy od 35 do 40 strażaków przeprowadzone przed odbiorem zamawianego samochodu. </w:t>
            </w:r>
          </w:p>
          <w:p w14:paraId="1C1F0F9E" w14:textId="77777777" w:rsidR="007B2997" w:rsidRDefault="007B2997" w:rsidP="003E1F27">
            <w:pPr>
              <w:pStyle w:val="Normalny1"/>
              <w:numPr>
                <w:ilvl w:val="0"/>
                <w:numId w:val="54"/>
              </w:numPr>
              <w:pBdr>
                <w:top w:val="nil"/>
                <w:left w:val="nil"/>
                <w:bottom w:val="nil"/>
                <w:right w:val="nil"/>
                <w:between w:val="nil"/>
              </w:pBdr>
            </w:pPr>
            <w:r w:rsidRPr="00AF4553">
              <w:t xml:space="preserve">Szkolenie organizowane poza obiektami Jednostek Ratowniczo-Gaśniczych </w:t>
            </w:r>
            <w:proofErr w:type="spellStart"/>
            <w:r w:rsidRPr="00AF4553">
              <w:t>Użytkowników.</w:t>
            </w:r>
            <w:r w:rsidRPr="007146CD">
              <w:t>Zamawiający</w:t>
            </w:r>
            <w:proofErr w:type="spellEnd"/>
            <w:r w:rsidRPr="007146CD">
              <w:t xml:space="preserve"> dopuszcz</w:t>
            </w:r>
            <w:r>
              <w:t>a</w:t>
            </w:r>
            <w:r w:rsidRPr="007146CD">
              <w:t xml:space="preserve"> przeprowadzenie szkolenia na terenie jednostek organizacyjnych KW w Warszawie i KW w Poznaniu.</w:t>
            </w:r>
          </w:p>
          <w:p w14:paraId="6EA6D85E" w14:textId="77777777" w:rsidR="007B2997" w:rsidRDefault="007B2997" w:rsidP="003E1F27">
            <w:pPr>
              <w:pStyle w:val="Normalny1"/>
              <w:numPr>
                <w:ilvl w:val="0"/>
                <w:numId w:val="54"/>
              </w:numPr>
              <w:pBdr>
                <w:top w:val="nil"/>
                <w:left w:val="nil"/>
                <w:bottom w:val="nil"/>
                <w:right w:val="nil"/>
                <w:between w:val="nil"/>
              </w:pBdr>
            </w:pPr>
            <w:r w:rsidRPr="00AF4553">
              <w:t>Szkolenie organizowane w grupach nie przekraczających 10 strażaków z jednej Jednostki Ratowniczo-Gaśniczej.</w:t>
            </w:r>
          </w:p>
          <w:p w14:paraId="11C7824A" w14:textId="30F0A1CD" w:rsidR="007B2997" w:rsidRDefault="007B2997" w:rsidP="003E1F27">
            <w:pPr>
              <w:pStyle w:val="Normalny1"/>
              <w:numPr>
                <w:ilvl w:val="0"/>
                <w:numId w:val="54"/>
              </w:numPr>
              <w:pBdr>
                <w:top w:val="nil"/>
                <w:left w:val="nil"/>
                <w:bottom w:val="nil"/>
                <w:right w:val="nil"/>
                <w:between w:val="nil"/>
              </w:pBdr>
            </w:pPr>
            <w:r w:rsidRPr="00AF4553">
              <w:t xml:space="preserve">Szkolenie organizowane tak by na jedno urządzenie nie przypadało więcej niż </w:t>
            </w:r>
            <w:r>
              <w:t>5</w:t>
            </w:r>
            <w:r w:rsidRPr="00AF4553">
              <w:t xml:space="preserve"> strażaków.</w:t>
            </w:r>
          </w:p>
          <w:p w14:paraId="29AA1F3D" w14:textId="77777777" w:rsidR="007B2997" w:rsidRDefault="007B2997" w:rsidP="003E1F27">
            <w:pPr>
              <w:pStyle w:val="Normalny1"/>
              <w:numPr>
                <w:ilvl w:val="0"/>
                <w:numId w:val="54"/>
              </w:numPr>
              <w:pBdr>
                <w:top w:val="nil"/>
                <w:left w:val="nil"/>
                <w:bottom w:val="nil"/>
                <w:right w:val="nil"/>
                <w:between w:val="nil"/>
              </w:pBdr>
            </w:pPr>
            <w:r>
              <w:t>Zakres tematyczny szkolenia:</w:t>
            </w:r>
          </w:p>
          <w:p w14:paraId="7E7D2B57" w14:textId="77777777" w:rsidR="007B2997" w:rsidRDefault="007B2997" w:rsidP="003E1F27">
            <w:pPr>
              <w:pStyle w:val="Normalny1"/>
              <w:numPr>
                <w:ilvl w:val="0"/>
                <w:numId w:val="127"/>
              </w:numPr>
              <w:pBdr>
                <w:top w:val="nil"/>
                <w:left w:val="nil"/>
                <w:bottom w:val="nil"/>
                <w:right w:val="nil"/>
                <w:between w:val="nil"/>
              </w:pBdr>
            </w:pPr>
            <w:r>
              <w:t>fizyko-chemiczne podstawy metod spektroskopowych</w:t>
            </w:r>
          </w:p>
          <w:p w14:paraId="22F4B40D" w14:textId="77777777" w:rsidR="007B2997" w:rsidRDefault="007B2997" w:rsidP="003E1F27">
            <w:pPr>
              <w:pStyle w:val="Normalny1"/>
              <w:numPr>
                <w:ilvl w:val="0"/>
                <w:numId w:val="127"/>
              </w:numPr>
              <w:pBdr>
                <w:top w:val="nil"/>
                <w:left w:val="nil"/>
                <w:bottom w:val="nil"/>
                <w:right w:val="nil"/>
                <w:between w:val="nil"/>
              </w:pBdr>
            </w:pPr>
            <w:r>
              <w:t>aparatura do oznaczeń spektrofotometrycznych</w:t>
            </w:r>
          </w:p>
          <w:p w14:paraId="20AC0B8D" w14:textId="77777777" w:rsidR="007B2997" w:rsidRDefault="007B2997" w:rsidP="003E1F27">
            <w:pPr>
              <w:pStyle w:val="Normalny1"/>
              <w:numPr>
                <w:ilvl w:val="0"/>
                <w:numId w:val="127"/>
              </w:numPr>
              <w:pBdr>
                <w:top w:val="nil"/>
                <w:left w:val="nil"/>
                <w:bottom w:val="nil"/>
                <w:right w:val="nil"/>
                <w:between w:val="nil"/>
              </w:pBdr>
            </w:pPr>
            <w:r>
              <w:t>zastosowanie analityczne spektrofotometrii UV-VIS</w:t>
            </w:r>
          </w:p>
          <w:p w14:paraId="0343D5E0" w14:textId="77777777" w:rsidR="007B2997" w:rsidRDefault="007B2997" w:rsidP="003E1F27">
            <w:pPr>
              <w:pStyle w:val="Normalny1"/>
              <w:numPr>
                <w:ilvl w:val="0"/>
                <w:numId w:val="127"/>
              </w:numPr>
              <w:pBdr>
                <w:top w:val="nil"/>
                <w:left w:val="nil"/>
                <w:bottom w:val="nil"/>
                <w:right w:val="nil"/>
                <w:between w:val="nil"/>
              </w:pBdr>
            </w:pPr>
            <w:r>
              <w:t>optymalizacja metod oznaczania, analiza ilościowa</w:t>
            </w:r>
          </w:p>
          <w:p w14:paraId="5C70A7F3" w14:textId="77777777" w:rsidR="007B2997" w:rsidRDefault="007B2997" w:rsidP="003E1F27">
            <w:pPr>
              <w:pStyle w:val="Normalny1"/>
              <w:numPr>
                <w:ilvl w:val="0"/>
                <w:numId w:val="127"/>
              </w:numPr>
              <w:pBdr>
                <w:top w:val="nil"/>
                <w:left w:val="nil"/>
                <w:bottom w:val="nil"/>
                <w:right w:val="nil"/>
                <w:between w:val="nil"/>
              </w:pBdr>
            </w:pPr>
            <w:r>
              <w:t>metody przygotowania próbki, kompleksometria w spektrofotometrii UV-VIS</w:t>
            </w:r>
          </w:p>
          <w:p w14:paraId="05E16527" w14:textId="68E7EA3F" w:rsidR="007B2997" w:rsidRDefault="007B2997" w:rsidP="003E1F27">
            <w:pPr>
              <w:pStyle w:val="Normalny1"/>
              <w:numPr>
                <w:ilvl w:val="0"/>
                <w:numId w:val="127"/>
              </w:numPr>
              <w:pBdr>
                <w:top w:val="nil"/>
                <w:left w:val="nil"/>
                <w:bottom w:val="nil"/>
                <w:right w:val="nil"/>
                <w:between w:val="nil"/>
              </w:pBdr>
            </w:pPr>
            <w:r>
              <w:t>obliczenia w analizie spektrofotometrycznej</w:t>
            </w:r>
          </w:p>
          <w:p w14:paraId="2DDE1957" w14:textId="77777777" w:rsidR="007B2997" w:rsidRDefault="007B2997" w:rsidP="007B2997">
            <w:pPr>
              <w:pStyle w:val="Normalny1"/>
              <w:pBdr>
                <w:top w:val="nil"/>
                <w:left w:val="nil"/>
                <w:bottom w:val="nil"/>
                <w:right w:val="nil"/>
                <w:between w:val="nil"/>
              </w:pBdr>
              <w:ind w:left="1440"/>
            </w:pPr>
          </w:p>
        </w:tc>
      </w:tr>
      <w:tr w:rsidR="007B2997" w:rsidRPr="00AF4553" w14:paraId="16115B1F" w14:textId="77777777" w:rsidTr="00914259">
        <w:tc>
          <w:tcPr>
            <w:tcW w:w="851" w:type="dxa"/>
            <w:tcBorders>
              <w:top w:val="single" w:sz="4" w:space="0" w:color="000000"/>
              <w:left w:val="single" w:sz="4" w:space="0" w:color="000000"/>
              <w:bottom w:val="single" w:sz="4" w:space="0" w:color="000000"/>
            </w:tcBorders>
          </w:tcPr>
          <w:p w14:paraId="6C05B67E"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236EA2C" w14:textId="77777777" w:rsidR="007B2997" w:rsidRDefault="007B2997" w:rsidP="007B2997">
            <w:pPr>
              <w:pStyle w:val="Normalny1"/>
              <w:pBdr>
                <w:top w:val="nil"/>
                <w:left w:val="nil"/>
                <w:bottom w:val="nil"/>
                <w:right w:val="nil"/>
                <w:between w:val="nil"/>
              </w:pBdr>
            </w:pPr>
            <w:r w:rsidRPr="00AF4553">
              <w:t>Gwarancja</w:t>
            </w:r>
          </w:p>
          <w:p w14:paraId="7FC2711F" w14:textId="77777777" w:rsidR="007B2997" w:rsidRDefault="007B2997" w:rsidP="00A07BC8">
            <w:pPr>
              <w:pStyle w:val="Normalny1"/>
              <w:numPr>
                <w:ilvl w:val="0"/>
                <w:numId w:val="115"/>
              </w:numPr>
              <w:pBdr>
                <w:top w:val="nil"/>
                <w:left w:val="nil"/>
                <w:bottom w:val="nil"/>
                <w:right w:val="nil"/>
                <w:between w:val="nil"/>
              </w:pBdr>
            </w:pPr>
            <w:r w:rsidRPr="00AF4553">
              <w:t xml:space="preserve">Co najmniej </w:t>
            </w:r>
            <w:r w:rsidRPr="00AF4553">
              <w:rPr>
                <w:b/>
              </w:rPr>
              <w:t xml:space="preserve">24 </w:t>
            </w:r>
            <w:r w:rsidRPr="00AF4553">
              <w:t>miesięczna</w:t>
            </w:r>
          </w:p>
          <w:p w14:paraId="617ABBFA" w14:textId="77777777" w:rsidR="007B2997" w:rsidRDefault="007B2997" w:rsidP="00A07BC8">
            <w:pPr>
              <w:pStyle w:val="Normalny1"/>
              <w:numPr>
                <w:ilvl w:val="0"/>
                <w:numId w:val="115"/>
              </w:numPr>
              <w:pBdr>
                <w:top w:val="nil"/>
                <w:left w:val="nil"/>
                <w:bottom w:val="nil"/>
                <w:right w:val="nil"/>
                <w:between w:val="nil"/>
              </w:pBdr>
            </w:pPr>
            <w:r w:rsidRPr="00AF4553">
              <w:t>Dostępność części zamiennych na okres min. 10 lat</w:t>
            </w:r>
          </w:p>
          <w:p w14:paraId="32BBF2F8" w14:textId="77777777" w:rsidR="00A07BC8" w:rsidRDefault="00A07BC8" w:rsidP="00A07BC8">
            <w:pPr>
              <w:pStyle w:val="Normalny1"/>
              <w:numPr>
                <w:ilvl w:val="0"/>
                <w:numId w:val="115"/>
              </w:numPr>
            </w:pPr>
            <w:r>
              <w:t>S</w:t>
            </w:r>
            <w:r w:rsidRPr="00AF4553">
              <w:t xml:space="preserve">erwis gwarancyjny i pogwarancyjny z siedzibą </w:t>
            </w:r>
            <w:r>
              <w:t xml:space="preserve">w odległości nie większą niż 600 km od siedziby Użytkownika końcowego. </w:t>
            </w:r>
          </w:p>
          <w:p w14:paraId="23A9CF2A" w14:textId="77777777" w:rsidR="007B2997" w:rsidRDefault="007B2997" w:rsidP="00A07BC8">
            <w:pPr>
              <w:pStyle w:val="Normalny1"/>
              <w:numPr>
                <w:ilvl w:val="0"/>
                <w:numId w:val="115"/>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1 dnia dla grupy od 35 do 40 strażaków, organizowane na sprzęcie będącym w użytkowaniu strażaków, w grupach takich by na jedno urządzenie nie przypadało więcej niż </w:t>
            </w:r>
            <w:r>
              <w:t>5</w:t>
            </w:r>
            <w:r w:rsidRPr="00AF4553">
              <w:t xml:space="preserve"> strażaków.</w:t>
            </w:r>
          </w:p>
          <w:p w14:paraId="447D4D75" w14:textId="77777777" w:rsidR="007B2997" w:rsidRDefault="007B2997" w:rsidP="007B2997">
            <w:pPr>
              <w:pStyle w:val="Normalny1"/>
              <w:pBdr>
                <w:top w:val="nil"/>
                <w:left w:val="nil"/>
                <w:bottom w:val="nil"/>
                <w:right w:val="nil"/>
                <w:between w:val="nil"/>
              </w:pBdr>
              <w:ind w:left="720"/>
            </w:pPr>
          </w:p>
        </w:tc>
      </w:tr>
      <w:tr w:rsidR="007B2997" w:rsidRPr="00AF4553" w14:paraId="102E29F8" w14:textId="77777777" w:rsidTr="00914259">
        <w:tc>
          <w:tcPr>
            <w:tcW w:w="851" w:type="dxa"/>
            <w:tcBorders>
              <w:top w:val="single" w:sz="4" w:space="0" w:color="000000"/>
              <w:left w:val="single" w:sz="4" w:space="0" w:color="000000"/>
              <w:bottom w:val="single" w:sz="4" w:space="0" w:color="000000"/>
            </w:tcBorders>
          </w:tcPr>
          <w:p w14:paraId="32E17108"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DB9FF4D" w14:textId="77777777" w:rsidR="007B2997" w:rsidRDefault="007B2997" w:rsidP="007B2997">
            <w:pPr>
              <w:pStyle w:val="Normalny1"/>
              <w:pBdr>
                <w:top w:val="nil"/>
                <w:left w:val="nil"/>
                <w:bottom w:val="nil"/>
                <w:right w:val="nil"/>
                <w:between w:val="nil"/>
              </w:pBdr>
              <w:rPr>
                <w:b/>
              </w:rPr>
            </w:pPr>
            <w:r w:rsidRPr="00AF4553">
              <w:rPr>
                <w:b/>
              </w:rPr>
              <w:t>Miernik oparów rtęci</w:t>
            </w:r>
          </w:p>
          <w:p w14:paraId="3383D3B6" w14:textId="062B3795" w:rsidR="007B2997" w:rsidRDefault="007B2997" w:rsidP="003E1F27">
            <w:pPr>
              <w:pStyle w:val="Normalny1"/>
              <w:numPr>
                <w:ilvl w:val="0"/>
                <w:numId w:val="49"/>
              </w:numPr>
              <w:pBdr>
                <w:top w:val="nil"/>
                <w:left w:val="nil"/>
                <w:bottom w:val="nil"/>
                <w:right w:val="nil"/>
                <w:between w:val="nil"/>
              </w:pBdr>
            </w:pPr>
            <w:r w:rsidRPr="00AF4553">
              <w:t xml:space="preserve">Sprzęt musi być fabrycznie nowy, rok produkcji nie starszy niż </w:t>
            </w:r>
            <w:r w:rsidR="00846853" w:rsidRPr="00AF4553">
              <w:t>20</w:t>
            </w:r>
            <w:r w:rsidR="00846853">
              <w:t>20</w:t>
            </w:r>
          </w:p>
          <w:p w14:paraId="635DC36F" w14:textId="77777777" w:rsidR="007B2997" w:rsidRDefault="007B2997" w:rsidP="003E1F27">
            <w:pPr>
              <w:pStyle w:val="Normalny1"/>
              <w:numPr>
                <w:ilvl w:val="0"/>
                <w:numId w:val="49"/>
              </w:numPr>
              <w:pBdr>
                <w:top w:val="nil"/>
                <w:left w:val="nil"/>
                <w:bottom w:val="nil"/>
                <w:right w:val="nil"/>
                <w:between w:val="nil"/>
              </w:pBdr>
            </w:pPr>
            <w:r w:rsidRPr="00AF4553">
              <w:t>Sprzęt w dniu odbioru musi być zainstalowany, w pełni podłączony, uruchomiony i gotowy do pracy w pełnym wymaganym zakresie.</w:t>
            </w:r>
          </w:p>
          <w:p w14:paraId="1F1F5CC2" w14:textId="77777777" w:rsidR="007B2997" w:rsidRDefault="007B2997" w:rsidP="003E1F27">
            <w:pPr>
              <w:pStyle w:val="Normalny1"/>
              <w:numPr>
                <w:ilvl w:val="0"/>
                <w:numId w:val="49"/>
              </w:numPr>
              <w:pBdr>
                <w:top w:val="nil"/>
                <w:left w:val="nil"/>
                <w:bottom w:val="nil"/>
                <w:right w:val="nil"/>
                <w:between w:val="nil"/>
              </w:pBdr>
            </w:pPr>
            <w:r w:rsidRPr="00AF4553">
              <w:t>Urządzenie musi posiadać certyfikat CE</w:t>
            </w:r>
          </w:p>
          <w:p w14:paraId="11363361" w14:textId="77777777" w:rsidR="007B2997" w:rsidRDefault="007B2997" w:rsidP="003E1F27">
            <w:pPr>
              <w:pStyle w:val="Normalny1"/>
              <w:numPr>
                <w:ilvl w:val="0"/>
                <w:numId w:val="49"/>
              </w:numPr>
              <w:pBdr>
                <w:top w:val="nil"/>
                <w:left w:val="nil"/>
                <w:bottom w:val="nil"/>
                <w:right w:val="nil"/>
                <w:between w:val="nil"/>
              </w:pBdr>
            </w:pPr>
            <w:r w:rsidRPr="00AF4553">
              <w:t>Badanie metodą CVAAS</w:t>
            </w:r>
          </w:p>
          <w:p w14:paraId="675DCCDA" w14:textId="77777777" w:rsidR="007B2997" w:rsidRDefault="007B2997" w:rsidP="003E1F27">
            <w:pPr>
              <w:pStyle w:val="Normalny1"/>
              <w:numPr>
                <w:ilvl w:val="0"/>
                <w:numId w:val="49"/>
              </w:numPr>
              <w:pBdr>
                <w:top w:val="nil"/>
                <w:left w:val="nil"/>
                <w:bottom w:val="nil"/>
                <w:right w:val="nil"/>
                <w:between w:val="nil"/>
              </w:pBdr>
            </w:pPr>
            <w:r w:rsidRPr="00AF4553">
              <w:t>Zakres pomiarowy nie mniejszy niż 0-2000 µg/m3</w:t>
            </w:r>
          </w:p>
          <w:p w14:paraId="1488C561" w14:textId="77777777" w:rsidR="007B2997" w:rsidRDefault="007B2997" w:rsidP="003E1F27">
            <w:pPr>
              <w:pStyle w:val="Normalny1"/>
              <w:numPr>
                <w:ilvl w:val="0"/>
                <w:numId w:val="49"/>
              </w:numPr>
              <w:pBdr>
                <w:top w:val="nil"/>
                <w:left w:val="nil"/>
                <w:bottom w:val="nil"/>
                <w:right w:val="nil"/>
                <w:between w:val="nil"/>
              </w:pBdr>
            </w:pPr>
            <w:r w:rsidRPr="00AF4553">
              <w:t>Czułość urządzenia  0,1 µg</w:t>
            </w:r>
          </w:p>
          <w:p w14:paraId="5E08C938" w14:textId="77777777" w:rsidR="007B2997" w:rsidRDefault="007B2997" w:rsidP="003E1F27">
            <w:pPr>
              <w:pStyle w:val="Normalny1"/>
              <w:numPr>
                <w:ilvl w:val="0"/>
                <w:numId w:val="49"/>
              </w:numPr>
              <w:pBdr>
                <w:top w:val="nil"/>
                <w:left w:val="nil"/>
                <w:bottom w:val="nil"/>
                <w:right w:val="nil"/>
                <w:between w:val="nil"/>
              </w:pBdr>
            </w:pPr>
            <w:r w:rsidRPr="00AF4553">
              <w:t xml:space="preserve">Źródło promieniowania UV jako  </w:t>
            </w:r>
            <w:proofErr w:type="spellStart"/>
            <w:r w:rsidRPr="00AF4553">
              <w:t>bezelektrodowa</w:t>
            </w:r>
            <w:proofErr w:type="spellEnd"/>
            <w:r w:rsidRPr="00AF4553">
              <w:t xml:space="preserve"> niskoprężna lampa rtęciowa - EDL.</w:t>
            </w:r>
          </w:p>
          <w:p w14:paraId="121C3EEA" w14:textId="77777777" w:rsidR="007B2997" w:rsidRDefault="007B2997" w:rsidP="003E1F27">
            <w:pPr>
              <w:pStyle w:val="Normalny1"/>
              <w:numPr>
                <w:ilvl w:val="0"/>
                <w:numId w:val="49"/>
              </w:numPr>
              <w:pBdr>
                <w:top w:val="nil"/>
                <w:left w:val="nil"/>
                <w:bottom w:val="nil"/>
                <w:right w:val="nil"/>
                <w:between w:val="nil"/>
              </w:pBdr>
            </w:pPr>
            <w:r w:rsidRPr="00AF4553">
              <w:t>Całkowity szum tła mniejszy niż 0,1 µg/m3</w:t>
            </w:r>
          </w:p>
          <w:p w14:paraId="60A65B1E" w14:textId="77777777" w:rsidR="007B2997" w:rsidRDefault="007B2997" w:rsidP="003E1F27">
            <w:pPr>
              <w:pStyle w:val="Normalny1"/>
              <w:numPr>
                <w:ilvl w:val="0"/>
                <w:numId w:val="49"/>
              </w:numPr>
              <w:pBdr>
                <w:top w:val="nil"/>
                <w:left w:val="nil"/>
                <w:bottom w:val="nil"/>
                <w:right w:val="nil"/>
                <w:between w:val="nil"/>
              </w:pBdr>
            </w:pPr>
            <w:r w:rsidRPr="00AF4553">
              <w:t>Pomiar w czasie rzeczywistym.</w:t>
            </w:r>
          </w:p>
          <w:p w14:paraId="69026C02" w14:textId="77777777" w:rsidR="007B2997" w:rsidRDefault="007B2997" w:rsidP="003E1F27">
            <w:pPr>
              <w:pStyle w:val="Normalny1"/>
              <w:numPr>
                <w:ilvl w:val="0"/>
                <w:numId w:val="49"/>
              </w:numPr>
              <w:pBdr>
                <w:top w:val="nil"/>
                <w:left w:val="nil"/>
                <w:bottom w:val="nil"/>
                <w:right w:val="nil"/>
                <w:between w:val="nil"/>
              </w:pBdr>
            </w:pPr>
            <w:r w:rsidRPr="00AF4553">
              <w:lastRenderedPageBreak/>
              <w:t xml:space="preserve">Zakres temperaturowy pracy urządzenia minimum od 0 do 40 </w:t>
            </w:r>
            <w:proofErr w:type="spellStart"/>
            <w:r w:rsidRPr="00AF4553">
              <w:t>oC.</w:t>
            </w:r>
            <w:proofErr w:type="spellEnd"/>
          </w:p>
          <w:p w14:paraId="1CF667F6" w14:textId="77777777" w:rsidR="007B2997" w:rsidRDefault="007B2997" w:rsidP="003E1F27">
            <w:pPr>
              <w:pStyle w:val="Normalny1"/>
              <w:numPr>
                <w:ilvl w:val="0"/>
                <w:numId w:val="49"/>
              </w:numPr>
              <w:pBdr>
                <w:top w:val="nil"/>
                <w:left w:val="nil"/>
                <w:bottom w:val="nil"/>
                <w:right w:val="nil"/>
                <w:between w:val="nil"/>
              </w:pBdr>
            </w:pPr>
            <w:r w:rsidRPr="00AF4553">
              <w:t>Wbudowana pamięć wewnętrzna</w:t>
            </w:r>
          </w:p>
          <w:p w14:paraId="33FF1D0A" w14:textId="77777777" w:rsidR="007B2997" w:rsidRDefault="007B2997" w:rsidP="003E1F27">
            <w:pPr>
              <w:pStyle w:val="Normalny1"/>
              <w:numPr>
                <w:ilvl w:val="0"/>
                <w:numId w:val="49"/>
              </w:numPr>
              <w:pBdr>
                <w:top w:val="nil"/>
                <w:left w:val="nil"/>
                <w:bottom w:val="nil"/>
                <w:right w:val="nil"/>
                <w:between w:val="nil"/>
              </w:pBdr>
            </w:pPr>
            <w:r w:rsidRPr="00AF4553">
              <w:t>Urządzenie do pracy mobilnej</w:t>
            </w:r>
          </w:p>
          <w:p w14:paraId="5D09C5D9" w14:textId="77777777" w:rsidR="007B2997" w:rsidRDefault="007B2997" w:rsidP="003E1F27">
            <w:pPr>
              <w:pStyle w:val="Normalny1"/>
              <w:numPr>
                <w:ilvl w:val="0"/>
                <w:numId w:val="49"/>
              </w:numPr>
              <w:pBdr>
                <w:top w:val="nil"/>
                <w:left w:val="nil"/>
                <w:bottom w:val="nil"/>
                <w:right w:val="nil"/>
                <w:between w:val="nil"/>
              </w:pBdr>
            </w:pPr>
            <w:r w:rsidRPr="00AF4553">
              <w:t>Czas pracy urządzenia na baterii minimum 5 godzin.</w:t>
            </w:r>
          </w:p>
          <w:p w14:paraId="5AF7FF08" w14:textId="77777777" w:rsidR="007B2997" w:rsidRDefault="007B2997" w:rsidP="003E1F27">
            <w:pPr>
              <w:pStyle w:val="Normalny1"/>
              <w:numPr>
                <w:ilvl w:val="0"/>
                <w:numId w:val="49"/>
              </w:numPr>
              <w:pBdr>
                <w:top w:val="nil"/>
                <w:left w:val="nil"/>
                <w:bottom w:val="nil"/>
                <w:right w:val="nil"/>
                <w:between w:val="nil"/>
              </w:pBdr>
            </w:pPr>
            <w:r w:rsidRPr="00AF4553">
              <w:t>Waga urządzenia nie większa niż 3kg</w:t>
            </w:r>
          </w:p>
          <w:p w14:paraId="76FFB0A4" w14:textId="77777777" w:rsidR="007B2997" w:rsidRDefault="007B2997" w:rsidP="003E1F27">
            <w:pPr>
              <w:pStyle w:val="Normalny1"/>
              <w:numPr>
                <w:ilvl w:val="0"/>
                <w:numId w:val="49"/>
              </w:numPr>
              <w:pBdr>
                <w:top w:val="nil"/>
                <w:left w:val="nil"/>
                <w:bottom w:val="nil"/>
                <w:right w:val="nil"/>
                <w:between w:val="nil"/>
              </w:pBdr>
            </w:pPr>
            <w:r w:rsidRPr="00AF4553">
              <w:t>Dedykowane oprogramowania umożliwiające analizę wyników na komputerze</w:t>
            </w:r>
          </w:p>
          <w:p w14:paraId="4A288282" w14:textId="77777777" w:rsidR="007B2997" w:rsidRDefault="007B2997" w:rsidP="003E1F27">
            <w:pPr>
              <w:pStyle w:val="Normalny1"/>
              <w:numPr>
                <w:ilvl w:val="0"/>
                <w:numId w:val="49"/>
              </w:numPr>
              <w:pBdr>
                <w:top w:val="nil"/>
                <w:left w:val="nil"/>
                <w:bottom w:val="nil"/>
                <w:right w:val="nil"/>
                <w:between w:val="nil"/>
              </w:pBdr>
            </w:pPr>
            <w:r w:rsidRPr="00AF4553">
              <w:t>Ładowanie urządzenia napięciem nie mniejszym niż 230V.</w:t>
            </w:r>
          </w:p>
          <w:p w14:paraId="0F2383AE" w14:textId="77777777" w:rsidR="007B2997" w:rsidRDefault="007B2997" w:rsidP="003E1F27">
            <w:pPr>
              <w:pStyle w:val="Normalny1"/>
              <w:numPr>
                <w:ilvl w:val="0"/>
                <w:numId w:val="49"/>
              </w:numPr>
              <w:pBdr>
                <w:top w:val="nil"/>
                <w:left w:val="nil"/>
                <w:bottom w:val="nil"/>
                <w:right w:val="nil"/>
                <w:between w:val="nil"/>
              </w:pBdr>
            </w:pPr>
            <w:r w:rsidRPr="00AF4553">
              <w:t>Oprogramowanie urządzenia w języku angielskim i/lub polskim.</w:t>
            </w:r>
          </w:p>
          <w:p w14:paraId="607F6481" w14:textId="77777777" w:rsidR="007B2997" w:rsidRDefault="007B2997" w:rsidP="003E1F27">
            <w:pPr>
              <w:pStyle w:val="Normalny1"/>
              <w:numPr>
                <w:ilvl w:val="0"/>
                <w:numId w:val="49"/>
              </w:numPr>
              <w:pBdr>
                <w:top w:val="nil"/>
                <w:left w:val="nil"/>
                <w:bottom w:val="nil"/>
                <w:right w:val="nil"/>
                <w:between w:val="nil"/>
              </w:pBdr>
            </w:pPr>
            <w:r w:rsidRPr="00AF4553">
              <w:t>Komunikacja urządzenia z komputerem przez złącze minimum USB 2.0.</w:t>
            </w:r>
          </w:p>
          <w:p w14:paraId="123F8ED8" w14:textId="77777777" w:rsidR="007B2997" w:rsidRDefault="007B2997" w:rsidP="003E1F27">
            <w:pPr>
              <w:pStyle w:val="Normalny1"/>
              <w:numPr>
                <w:ilvl w:val="0"/>
                <w:numId w:val="49"/>
              </w:numPr>
              <w:pBdr>
                <w:top w:val="nil"/>
                <w:left w:val="nil"/>
                <w:bottom w:val="nil"/>
                <w:right w:val="nil"/>
                <w:between w:val="nil"/>
              </w:pBdr>
            </w:pPr>
            <w:r w:rsidRPr="00AF4553">
              <w:t>Odporność na wstrząsy i drgania.</w:t>
            </w:r>
          </w:p>
          <w:p w14:paraId="2B57B01D" w14:textId="77777777" w:rsidR="007B2997" w:rsidRDefault="007B2997" w:rsidP="003E1F27">
            <w:pPr>
              <w:pStyle w:val="Normalny1"/>
              <w:numPr>
                <w:ilvl w:val="0"/>
                <w:numId w:val="49"/>
              </w:numPr>
              <w:pBdr>
                <w:top w:val="nil"/>
                <w:left w:val="nil"/>
                <w:bottom w:val="nil"/>
                <w:right w:val="nil"/>
                <w:between w:val="nil"/>
              </w:pBdr>
            </w:pPr>
            <w:r w:rsidRPr="00AF4553">
              <w:t xml:space="preserve">Kolorowy wyświetlacz </w:t>
            </w:r>
          </w:p>
          <w:p w14:paraId="5E0C127D" w14:textId="77777777" w:rsidR="007B2997" w:rsidRDefault="007B2997" w:rsidP="007B2997">
            <w:pPr>
              <w:pStyle w:val="Normalny1"/>
              <w:pBdr>
                <w:top w:val="nil"/>
                <w:left w:val="nil"/>
                <w:bottom w:val="nil"/>
                <w:right w:val="nil"/>
                <w:between w:val="nil"/>
              </w:pBdr>
              <w:ind w:left="720"/>
            </w:pPr>
          </w:p>
        </w:tc>
      </w:tr>
      <w:tr w:rsidR="007B2997" w:rsidRPr="00AF4553" w14:paraId="3E8EC8C4" w14:textId="77777777" w:rsidTr="00914259">
        <w:tc>
          <w:tcPr>
            <w:tcW w:w="851" w:type="dxa"/>
            <w:tcBorders>
              <w:top w:val="single" w:sz="4" w:space="0" w:color="000000"/>
              <w:left w:val="single" w:sz="4" w:space="0" w:color="000000"/>
              <w:bottom w:val="single" w:sz="4" w:space="0" w:color="000000"/>
            </w:tcBorders>
          </w:tcPr>
          <w:p w14:paraId="560CB96D"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1327C7D" w14:textId="77777777" w:rsidR="007B2997" w:rsidRDefault="007B2997" w:rsidP="007B2997">
            <w:pPr>
              <w:pStyle w:val="Normalny1"/>
              <w:pBdr>
                <w:top w:val="nil"/>
                <w:left w:val="nil"/>
                <w:bottom w:val="nil"/>
                <w:right w:val="nil"/>
                <w:between w:val="nil"/>
              </w:pBdr>
            </w:pPr>
            <w:r w:rsidRPr="00AF4553">
              <w:t>Szkolenie</w:t>
            </w:r>
          </w:p>
          <w:p w14:paraId="48DEA4D8" w14:textId="77777777" w:rsidR="007B2997" w:rsidRDefault="007B2997" w:rsidP="003E1F27">
            <w:pPr>
              <w:pStyle w:val="Normalny1"/>
              <w:numPr>
                <w:ilvl w:val="0"/>
                <w:numId w:val="54"/>
              </w:numPr>
              <w:pBdr>
                <w:top w:val="nil"/>
                <w:left w:val="nil"/>
                <w:bottom w:val="nil"/>
                <w:right w:val="nil"/>
                <w:between w:val="nil"/>
              </w:pBdr>
            </w:pPr>
            <w:r w:rsidRPr="00AF4553">
              <w:t xml:space="preserve">Minimum 1 dniowe szkolenia z obsługi sprzętu dla grupy od 35 do 40 strażaków przeprowadzone przed odbiorem zamawianego samochodu. </w:t>
            </w:r>
          </w:p>
          <w:p w14:paraId="2066DFB7" w14:textId="1CE7AD5C" w:rsidR="007B2997" w:rsidRDefault="007B2997" w:rsidP="003E1F27">
            <w:pPr>
              <w:pStyle w:val="Normalny1"/>
              <w:numPr>
                <w:ilvl w:val="0"/>
                <w:numId w:val="54"/>
              </w:numPr>
              <w:pBdr>
                <w:top w:val="nil"/>
                <w:left w:val="nil"/>
                <w:bottom w:val="nil"/>
                <w:right w:val="nil"/>
                <w:between w:val="nil"/>
              </w:pBdr>
            </w:pPr>
            <w:r w:rsidRPr="00AF4553">
              <w:t>Szkolenie organizowane poza obiektami Jednostek Ratowniczo-Gaśniczych Użytkowników.</w:t>
            </w:r>
            <w:r w:rsidR="00EC7B29">
              <w:t xml:space="preserve"> </w:t>
            </w:r>
            <w:r w:rsidRPr="007146CD">
              <w:t>Zamawiający dopuszcz</w:t>
            </w:r>
            <w:r>
              <w:t>a</w:t>
            </w:r>
            <w:r w:rsidRPr="007146CD">
              <w:t xml:space="preserve"> przeprowadzenie szkolenia na terenie jednostek organizacyjnych KW w Warszawie i KW w Poznaniu.</w:t>
            </w:r>
          </w:p>
          <w:p w14:paraId="25A142E1" w14:textId="77777777" w:rsidR="007B2997" w:rsidRDefault="007B2997" w:rsidP="003E1F27">
            <w:pPr>
              <w:pStyle w:val="Normalny1"/>
              <w:numPr>
                <w:ilvl w:val="0"/>
                <w:numId w:val="54"/>
              </w:numPr>
              <w:pBdr>
                <w:top w:val="nil"/>
                <w:left w:val="nil"/>
                <w:bottom w:val="nil"/>
                <w:right w:val="nil"/>
                <w:between w:val="nil"/>
              </w:pBdr>
            </w:pPr>
            <w:r w:rsidRPr="00AF4553">
              <w:t>Szkolenie organizowane w grupach nie przekraczających 10 strażaków z jednej Jednostki Ratowniczo-Gaśniczej.</w:t>
            </w:r>
          </w:p>
          <w:p w14:paraId="368F6B95" w14:textId="77777777" w:rsidR="007B2997" w:rsidRDefault="007B2997" w:rsidP="003E1F27">
            <w:pPr>
              <w:pStyle w:val="Normalny1"/>
              <w:numPr>
                <w:ilvl w:val="0"/>
                <w:numId w:val="54"/>
              </w:numPr>
              <w:pBdr>
                <w:top w:val="nil"/>
                <w:left w:val="nil"/>
                <w:bottom w:val="nil"/>
                <w:right w:val="nil"/>
                <w:between w:val="nil"/>
              </w:pBdr>
            </w:pPr>
            <w:r w:rsidRPr="002F0546">
              <w:t>Szkolenie organizowane tak by na jedno urządzenie nie przypadało więcej niż 10 strażaków.</w:t>
            </w:r>
          </w:p>
          <w:p w14:paraId="371F15A9" w14:textId="77777777" w:rsidR="007B2997" w:rsidRDefault="007B2997" w:rsidP="007B2997">
            <w:pPr>
              <w:pStyle w:val="Normalny1"/>
              <w:pBdr>
                <w:top w:val="nil"/>
                <w:left w:val="nil"/>
                <w:bottom w:val="nil"/>
                <w:right w:val="nil"/>
                <w:between w:val="nil"/>
              </w:pBdr>
              <w:ind w:left="1440"/>
            </w:pPr>
          </w:p>
        </w:tc>
      </w:tr>
      <w:tr w:rsidR="007B2997" w:rsidRPr="00AF4553" w14:paraId="5228B87D" w14:textId="77777777" w:rsidTr="00914259">
        <w:tc>
          <w:tcPr>
            <w:tcW w:w="851" w:type="dxa"/>
            <w:tcBorders>
              <w:top w:val="single" w:sz="4" w:space="0" w:color="000000"/>
              <w:left w:val="single" w:sz="4" w:space="0" w:color="000000"/>
              <w:bottom w:val="single" w:sz="4" w:space="0" w:color="000000"/>
            </w:tcBorders>
          </w:tcPr>
          <w:p w14:paraId="06B8CEEA"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AE693F6" w14:textId="77777777" w:rsidR="007B2997" w:rsidRDefault="007B2997" w:rsidP="007B2997">
            <w:pPr>
              <w:pStyle w:val="Normalny1"/>
              <w:pBdr>
                <w:top w:val="nil"/>
                <w:left w:val="nil"/>
                <w:bottom w:val="nil"/>
                <w:right w:val="nil"/>
                <w:between w:val="nil"/>
              </w:pBdr>
            </w:pPr>
            <w:r w:rsidRPr="00AF4553">
              <w:t>Gwarancja</w:t>
            </w:r>
          </w:p>
          <w:p w14:paraId="7AC743F8" w14:textId="77777777" w:rsidR="007B2997" w:rsidRDefault="007B2997" w:rsidP="00A07BC8">
            <w:pPr>
              <w:pStyle w:val="Normalny1"/>
              <w:numPr>
                <w:ilvl w:val="0"/>
                <w:numId w:val="116"/>
              </w:numPr>
              <w:pBdr>
                <w:top w:val="nil"/>
                <w:left w:val="nil"/>
                <w:bottom w:val="nil"/>
                <w:right w:val="nil"/>
                <w:between w:val="nil"/>
              </w:pBdr>
            </w:pPr>
            <w:r w:rsidRPr="00AF4553">
              <w:t>Co najmniej 24 miesięczna gwarancji</w:t>
            </w:r>
          </w:p>
          <w:p w14:paraId="498767D2" w14:textId="77777777" w:rsidR="007B2997" w:rsidRDefault="007B2997" w:rsidP="00A07BC8">
            <w:pPr>
              <w:pStyle w:val="Normalny1"/>
              <w:numPr>
                <w:ilvl w:val="0"/>
                <w:numId w:val="116"/>
              </w:numPr>
              <w:pBdr>
                <w:top w:val="nil"/>
                <w:left w:val="nil"/>
                <w:bottom w:val="nil"/>
                <w:right w:val="nil"/>
                <w:between w:val="nil"/>
              </w:pBdr>
            </w:pPr>
            <w:r w:rsidRPr="00AF4553">
              <w:t>Dostępność części zamiennych na okres min. 10 lat</w:t>
            </w:r>
          </w:p>
          <w:p w14:paraId="19A1312F" w14:textId="77777777" w:rsidR="00A07BC8" w:rsidRDefault="00A07BC8" w:rsidP="00A07BC8">
            <w:pPr>
              <w:pStyle w:val="Normalny1"/>
              <w:numPr>
                <w:ilvl w:val="0"/>
                <w:numId w:val="116"/>
              </w:numPr>
            </w:pPr>
            <w:r>
              <w:t>S</w:t>
            </w:r>
            <w:r w:rsidRPr="00AF4553">
              <w:t xml:space="preserve">erwis gwarancyjny i pogwarancyjny z siedzibą </w:t>
            </w:r>
            <w:r>
              <w:t xml:space="preserve">w odległości nie większą niż 600 km od siedziby Użytkownika końcowego. </w:t>
            </w:r>
          </w:p>
          <w:p w14:paraId="19E06A98" w14:textId="77777777" w:rsidR="007B2997" w:rsidRDefault="007B2997" w:rsidP="00A07BC8">
            <w:pPr>
              <w:pStyle w:val="Normalny1"/>
              <w:numPr>
                <w:ilvl w:val="0"/>
                <w:numId w:val="116"/>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1 dniowe dla grupy od 35 do 40 strażaków, organizowane na sprzęcie będącym w użytkowaniu strażaków, w grupach takich by na jedno urządzenie nie przypadało więcej niż </w:t>
            </w:r>
            <w:r>
              <w:t>10</w:t>
            </w:r>
            <w:r w:rsidRPr="00AF4553">
              <w:t xml:space="preserve"> strażaków.</w:t>
            </w:r>
          </w:p>
          <w:p w14:paraId="51660709" w14:textId="77777777" w:rsidR="007B2997" w:rsidRDefault="007B2997" w:rsidP="007B2997">
            <w:pPr>
              <w:pStyle w:val="Normalny1"/>
              <w:pBdr>
                <w:top w:val="nil"/>
                <w:left w:val="nil"/>
                <w:bottom w:val="nil"/>
                <w:right w:val="nil"/>
                <w:between w:val="nil"/>
              </w:pBdr>
              <w:ind w:left="720"/>
            </w:pPr>
          </w:p>
        </w:tc>
      </w:tr>
      <w:tr w:rsidR="007B2997" w:rsidRPr="00AF4553" w14:paraId="5B8D1DBF" w14:textId="77777777" w:rsidTr="00914259">
        <w:tc>
          <w:tcPr>
            <w:tcW w:w="851" w:type="dxa"/>
            <w:tcBorders>
              <w:top w:val="single" w:sz="4" w:space="0" w:color="000000"/>
              <w:left w:val="single" w:sz="4" w:space="0" w:color="000000"/>
              <w:bottom w:val="single" w:sz="4" w:space="0" w:color="000000"/>
            </w:tcBorders>
          </w:tcPr>
          <w:p w14:paraId="7F3A738A"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06F7710" w14:textId="77777777" w:rsidR="007B2997" w:rsidRDefault="007B2997" w:rsidP="007B2997">
            <w:pPr>
              <w:pStyle w:val="Normalny1"/>
              <w:pBdr>
                <w:top w:val="nil"/>
                <w:left w:val="nil"/>
                <w:bottom w:val="nil"/>
                <w:right w:val="nil"/>
                <w:between w:val="nil"/>
              </w:pBdr>
              <w:rPr>
                <w:b/>
              </w:rPr>
            </w:pPr>
            <w:r w:rsidRPr="00AF4553">
              <w:rPr>
                <w:b/>
              </w:rPr>
              <w:t>Przenośne urządzenie do analizy jakości powietrza</w:t>
            </w:r>
          </w:p>
          <w:p w14:paraId="4F375317" w14:textId="77777777" w:rsidR="007B2997" w:rsidRDefault="007B2997" w:rsidP="003E1F27">
            <w:pPr>
              <w:pStyle w:val="Normalny1"/>
              <w:numPr>
                <w:ilvl w:val="0"/>
                <w:numId w:val="22"/>
              </w:numPr>
              <w:pBdr>
                <w:top w:val="nil"/>
                <w:left w:val="nil"/>
                <w:bottom w:val="nil"/>
                <w:right w:val="nil"/>
                <w:between w:val="nil"/>
              </w:pBdr>
            </w:pPr>
            <w:r w:rsidRPr="00AF4553">
              <w:t xml:space="preserve">Mierzone substancje: CO, HCl, HCN, PH3, HCHO, NO2, </w:t>
            </w:r>
            <w:proofErr w:type="spellStart"/>
            <w:r w:rsidRPr="00AF4553">
              <w:t>VOCs</w:t>
            </w:r>
            <w:proofErr w:type="spellEnd"/>
            <w:r w:rsidRPr="00AF4553">
              <w:t>, SO2, PM 2,5-10, O2.</w:t>
            </w:r>
          </w:p>
          <w:p w14:paraId="187B6EA1" w14:textId="77777777" w:rsidR="007B2997" w:rsidRDefault="007B2997" w:rsidP="003E1F27">
            <w:pPr>
              <w:pStyle w:val="Normalny1"/>
              <w:numPr>
                <w:ilvl w:val="0"/>
                <w:numId w:val="22"/>
              </w:numPr>
              <w:pBdr>
                <w:top w:val="nil"/>
                <w:left w:val="nil"/>
                <w:bottom w:val="nil"/>
                <w:right w:val="nil"/>
                <w:between w:val="nil"/>
              </w:pBdr>
            </w:pPr>
            <w:r w:rsidRPr="00AF4553">
              <w:t>Zakresy pomiaru;</w:t>
            </w:r>
          </w:p>
          <w:p w14:paraId="524FCA30" w14:textId="77777777" w:rsidR="007B2997" w:rsidRDefault="007B2997" w:rsidP="003E1F27">
            <w:pPr>
              <w:pStyle w:val="Normalny1"/>
              <w:numPr>
                <w:ilvl w:val="1"/>
                <w:numId w:val="22"/>
              </w:numPr>
              <w:pBdr>
                <w:top w:val="nil"/>
                <w:left w:val="nil"/>
                <w:bottom w:val="nil"/>
                <w:right w:val="nil"/>
                <w:between w:val="nil"/>
              </w:pBdr>
            </w:pPr>
            <w:r w:rsidRPr="00AF4553">
              <w:t>CO, 1-1000ppm</w:t>
            </w:r>
          </w:p>
          <w:p w14:paraId="5A0C7A03" w14:textId="77777777" w:rsidR="007B2997" w:rsidRDefault="007B2997" w:rsidP="003E1F27">
            <w:pPr>
              <w:pStyle w:val="Normalny1"/>
              <w:numPr>
                <w:ilvl w:val="1"/>
                <w:numId w:val="22"/>
              </w:numPr>
              <w:pBdr>
                <w:top w:val="nil"/>
                <w:left w:val="nil"/>
                <w:bottom w:val="nil"/>
                <w:right w:val="nil"/>
                <w:between w:val="nil"/>
              </w:pBdr>
            </w:pPr>
            <w:r w:rsidRPr="00AF4553">
              <w:t xml:space="preserve">HCl, 0,5-20 </w:t>
            </w:r>
            <w:proofErr w:type="spellStart"/>
            <w:r w:rsidRPr="00AF4553">
              <w:t>ppm</w:t>
            </w:r>
            <w:proofErr w:type="spellEnd"/>
          </w:p>
          <w:p w14:paraId="2BB1B87B" w14:textId="77777777" w:rsidR="007B2997" w:rsidRDefault="007B2997" w:rsidP="003E1F27">
            <w:pPr>
              <w:pStyle w:val="Normalny1"/>
              <w:numPr>
                <w:ilvl w:val="1"/>
                <w:numId w:val="22"/>
              </w:numPr>
              <w:pBdr>
                <w:top w:val="nil"/>
                <w:left w:val="nil"/>
                <w:bottom w:val="nil"/>
                <w:right w:val="nil"/>
                <w:between w:val="nil"/>
              </w:pBdr>
            </w:pPr>
            <w:r w:rsidRPr="00AF4553">
              <w:t xml:space="preserve">HCN, 0,1-50 </w:t>
            </w:r>
            <w:proofErr w:type="spellStart"/>
            <w:r w:rsidRPr="00AF4553">
              <w:t>ppm</w:t>
            </w:r>
            <w:proofErr w:type="spellEnd"/>
          </w:p>
          <w:p w14:paraId="5BFF1608" w14:textId="77777777" w:rsidR="007B2997" w:rsidRDefault="007B2997" w:rsidP="003E1F27">
            <w:pPr>
              <w:pStyle w:val="Normalny1"/>
              <w:numPr>
                <w:ilvl w:val="1"/>
                <w:numId w:val="22"/>
              </w:numPr>
              <w:pBdr>
                <w:top w:val="nil"/>
                <w:left w:val="nil"/>
                <w:bottom w:val="nil"/>
                <w:right w:val="nil"/>
                <w:between w:val="nil"/>
              </w:pBdr>
            </w:pPr>
            <w:r w:rsidRPr="00AF4553">
              <w:t>PH3, 50ppb-5ppm</w:t>
            </w:r>
          </w:p>
          <w:p w14:paraId="63FD1875" w14:textId="77777777" w:rsidR="007B2997" w:rsidRDefault="007B2997" w:rsidP="003E1F27">
            <w:pPr>
              <w:pStyle w:val="Normalny1"/>
              <w:numPr>
                <w:ilvl w:val="1"/>
                <w:numId w:val="22"/>
              </w:numPr>
              <w:pBdr>
                <w:top w:val="nil"/>
                <w:left w:val="nil"/>
                <w:bottom w:val="nil"/>
                <w:right w:val="nil"/>
                <w:between w:val="nil"/>
              </w:pBdr>
            </w:pPr>
            <w:r w:rsidRPr="00AF4553">
              <w:t>HCHO, 10ppb-5ppm</w:t>
            </w:r>
          </w:p>
          <w:p w14:paraId="7FA01B63" w14:textId="77777777" w:rsidR="007B2997" w:rsidRDefault="007B2997" w:rsidP="003E1F27">
            <w:pPr>
              <w:pStyle w:val="Normalny1"/>
              <w:numPr>
                <w:ilvl w:val="1"/>
                <w:numId w:val="22"/>
              </w:numPr>
              <w:pBdr>
                <w:top w:val="nil"/>
                <w:left w:val="nil"/>
                <w:bottom w:val="nil"/>
                <w:right w:val="nil"/>
                <w:between w:val="nil"/>
              </w:pBdr>
            </w:pPr>
            <w:r w:rsidRPr="00AF4553">
              <w:t>NO2, 0,1-20ppm</w:t>
            </w:r>
          </w:p>
          <w:p w14:paraId="3C47B1D5" w14:textId="77777777" w:rsidR="007B2997" w:rsidRDefault="007B2997" w:rsidP="003E1F27">
            <w:pPr>
              <w:pStyle w:val="Normalny1"/>
              <w:numPr>
                <w:ilvl w:val="1"/>
                <w:numId w:val="22"/>
              </w:numPr>
              <w:pBdr>
                <w:top w:val="nil"/>
                <w:left w:val="nil"/>
                <w:bottom w:val="nil"/>
                <w:right w:val="nil"/>
                <w:between w:val="nil"/>
              </w:pBdr>
            </w:pPr>
            <w:proofErr w:type="spellStart"/>
            <w:r w:rsidRPr="00AF4553">
              <w:t>VOCs</w:t>
            </w:r>
            <w:proofErr w:type="spellEnd"/>
            <w:r w:rsidRPr="00AF4553">
              <w:t>, 1 ppb-50ppm</w:t>
            </w:r>
          </w:p>
          <w:p w14:paraId="257DFE70" w14:textId="77777777" w:rsidR="007B2997" w:rsidRDefault="007B2997" w:rsidP="003E1F27">
            <w:pPr>
              <w:pStyle w:val="Normalny1"/>
              <w:numPr>
                <w:ilvl w:val="1"/>
                <w:numId w:val="22"/>
              </w:numPr>
              <w:pBdr>
                <w:top w:val="nil"/>
                <w:left w:val="nil"/>
                <w:bottom w:val="nil"/>
                <w:right w:val="nil"/>
                <w:between w:val="nil"/>
              </w:pBdr>
            </w:pPr>
            <w:r w:rsidRPr="00AF4553">
              <w:t xml:space="preserve">SO2, 0,4-100 </w:t>
            </w:r>
            <w:proofErr w:type="spellStart"/>
            <w:r w:rsidRPr="00AF4553">
              <w:t>ppm</w:t>
            </w:r>
            <w:proofErr w:type="spellEnd"/>
          </w:p>
          <w:p w14:paraId="6D96E228" w14:textId="77777777" w:rsidR="007B2997" w:rsidRDefault="007B2997" w:rsidP="003E1F27">
            <w:pPr>
              <w:pStyle w:val="Normalny1"/>
              <w:numPr>
                <w:ilvl w:val="1"/>
                <w:numId w:val="22"/>
              </w:numPr>
              <w:pBdr>
                <w:top w:val="nil"/>
                <w:left w:val="nil"/>
                <w:bottom w:val="nil"/>
                <w:right w:val="nil"/>
                <w:between w:val="nil"/>
              </w:pBdr>
            </w:pPr>
            <w:r w:rsidRPr="00AF4553">
              <w:t>PM (PM 2,5-10), 1-1000ug/m3</w:t>
            </w:r>
          </w:p>
          <w:p w14:paraId="506EFFB5" w14:textId="77777777" w:rsidR="007B2997" w:rsidRDefault="007B2997" w:rsidP="003E1F27">
            <w:pPr>
              <w:pStyle w:val="Normalny1"/>
              <w:numPr>
                <w:ilvl w:val="1"/>
                <w:numId w:val="22"/>
              </w:numPr>
              <w:pBdr>
                <w:top w:val="nil"/>
                <w:left w:val="nil"/>
                <w:bottom w:val="nil"/>
                <w:right w:val="nil"/>
                <w:between w:val="nil"/>
              </w:pBdr>
            </w:pPr>
            <w:r w:rsidRPr="00AF4553">
              <w:lastRenderedPageBreak/>
              <w:t>O2, 0-25%</w:t>
            </w:r>
          </w:p>
          <w:p w14:paraId="4D54A13D" w14:textId="77777777" w:rsidR="007B2997" w:rsidRDefault="007B2997" w:rsidP="003E1F27">
            <w:pPr>
              <w:pStyle w:val="Normalny1"/>
              <w:numPr>
                <w:ilvl w:val="0"/>
                <w:numId w:val="22"/>
              </w:numPr>
              <w:pBdr>
                <w:top w:val="nil"/>
                <w:left w:val="nil"/>
                <w:bottom w:val="nil"/>
                <w:right w:val="nil"/>
                <w:between w:val="nil"/>
              </w:pBdr>
            </w:pPr>
            <w:r w:rsidRPr="00AF4553">
              <w:t xml:space="preserve">Technologia: w zależności od mierzonych zanieczyszczeń: </w:t>
            </w:r>
          </w:p>
          <w:p w14:paraId="42BA7CDF" w14:textId="77777777" w:rsidR="007B2997" w:rsidRDefault="007B2997" w:rsidP="003E1F27">
            <w:pPr>
              <w:pStyle w:val="Normalny1"/>
              <w:numPr>
                <w:ilvl w:val="1"/>
                <w:numId w:val="22"/>
              </w:numPr>
              <w:pBdr>
                <w:top w:val="nil"/>
                <w:left w:val="nil"/>
                <w:bottom w:val="nil"/>
                <w:right w:val="nil"/>
                <w:between w:val="nil"/>
              </w:pBdr>
            </w:pPr>
            <w:r w:rsidRPr="00AF4553">
              <w:t>CO: elektrochemiczna</w:t>
            </w:r>
          </w:p>
          <w:p w14:paraId="07555D71" w14:textId="77777777" w:rsidR="007B2997" w:rsidRDefault="007B2997" w:rsidP="003E1F27">
            <w:pPr>
              <w:pStyle w:val="Normalny1"/>
              <w:numPr>
                <w:ilvl w:val="1"/>
                <w:numId w:val="22"/>
              </w:numPr>
              <w:pBdr>
                <w:top w:val="nil"/>
                <w:left w:val="nil"/>
                <w:bottom w:val="nil"/>
                <w:right w:val="nil"/>
                <w:between w:val="nil"/>
              </w:pBdr>
            </w:pPr>
            <w:r w:rsidRPr="00AF4553">
              <w:t>HCl: elektrochemiczna</w:t>
            </w:r>
          </w:p>
          <w:p w14:paraId="70EE7723" w14:textId="77777777" w:rsidR="007B2997" w:rsidRDefault="007B2997" w:rsidP="003E1F27">
            <w:pPr>
              <w:pStyle w:val="Normalny1"/>
              <w:numPr>
                <w:ilvl w:val="1"/>
                <w:numId w:val="22"/>
              </w:numPr>
              <w:pBdr>
                <w:top w:val="nil"/>
                <w:left w:val="nil"/>
                <w:bottom w:val="nil"/>
                <w:right w:val="nil"/>
                <w:between w:val="nil"/>
              </w:pBdr>
            </w:pPr>
            <w:r w:rsidRPr="00AF4553">
              <w:t>HCN: elektrochemiczna</w:t>
            </w:r>
          </w:p>
          <w:p w14:paraId="075D77AC" w14:textId="77777777" w:rsidR="007B2997" w:rsidRDefault="007B2997" w:rsidP="003E1F27">
            <w:pPr>
              <w:pStyle w:val="Normalny1"/>
              <w:numPr>
                <w:ilvl w:val="1"/>
                <w:numId w:val="22"/>
              </w:numPr>
              <w:pBdr>
                <w:top w:val="nil"/>
                <w:left w:val="nil"/>
                <w:bottom w:val="nil"/>
                <w:right w:val="nil"/>
                <w:between w:val="nil"/>
              </w:pBdr>
            </w:pPr>
            <w:r w:rsidRPr="00AF4553">
              <w:t>PH3: elektrochemiczna</w:t>
            </w:r>
          </w:p>
          <w:p w14:paraId="27C4C200" w14:textId="77777777" w:rsidR="007B2997" w:rsidRDefault="007B2997" w:rsidP="003E1F27">
            <w:pPr>
              <w:pStyle w:val="Normalny1"/>
              <w:numPr>
                <w:ilvl w:val="1"/>
                <w:numId w:val="22"/>
              </w:numPr>
              <w:pBdr>
                <w:top w:val="nil"/>
                <w:left w:val="nil"/>
                <w:bottom w:val="nil"/>
                <w:right w:val="nil"/>
                <w:between w:val="nil"/>
              </w:pBdr>
            </w:pPr>
            <w:r w:rsidRPr="00AF4553">
              <w:t>HCHO: elektrochemiczna</w:t>
            </w:r>
          </w:p>
          <w:p w14:paraId="42533C89" w14:textId="77777777" w:rsidR="007B2997" w:rsidRDefault="007B2997" w:rsidP="003E1F27">
            <w:pPr>
              <w:pStyle w:val="Normalny1"/>
              <w:numPr>
                <w:ilvl w:val="1"/>
                <w:numId w:val="22"/>
              </w:numPr>
              <w:pBdr>
                <w:top w:val="nil"/>
                <w:left w:val="nil"/>
                <w:bottom w:val="nil"/>
                <w:right w:val="nil"/>
                <w:between w:val="nil"/>
              </w:pBdr>
            </w:pPr>
            <w:r w:rsidRPr="00AF4553">
              <w:t>NO2: elektrochemiczna</w:t>
            </w:r>
          </w:p>
          <w:p w14:paraId="0E463900" w14:textId="77777777" w:rsidR="007B2997" w:rsidRDefault="007B2997" w:rsidP="003E1F27">
            <w:pPr>
              <w:pStyle w:val="Normalny1"/>
              <w:numPr>
                <w:ilvl w:val="1"/>
                <w:numId w:val="22"/>
              </w:numPr>
              <w:pBdr>
                <w:top w:val="nil"/>
                <w:left w:val="nil"/>
                <w:bottom w:val="nil"/>
                <w:right w:val="nil"/>
                <w:between w:val="nil"/>
              </w:pBdr>
            </w:pPr>
            <w:proofErr w:type="spellStart"/>
            <w:r w:rsidRPr="00AF4553">
              <w:t>VOCs</w:t>
            </w:r>
            <w:proofErr w:type="spellEnd"/>
            <w:r w:rsidRPr="00AF4553">
              <w:t>: fotojonizacyjna</w:t>
            </w:r>
          </w:p>
          <w:p w14:paraId="370577B0" w14:textId="77777777" w:rsidR="007B2997" w:rsidRDefault="007B2997" w:rsidP="003E1F27">
            <w:pPr>
              <w:pStyle w:val="Normalny1"/>
              <w:numPr>
                <w:ilvl w:val="1"/>
                <w:numId w:val="22"/>
              </w:numPr>
              <w:pBdr>
                <w:top w:val="nil"/>
                <w:left w:val="nil"/>
                <w:bottom w:val="nil"/>
                <w:right w:val="nil"/>
                <w:between w:val="nil"/>
              </w:pBdr>
            </w:pPr>
            <w:r w:rsidRPr="00AF4553">
              <w:t>SO2: elektrochemiczna</w:t>
            </w:r>
          </w:p>
          <w:p w14:paraId="67CD67BD" w14:textId="77777777" w:rsidR="007B2997" w:rsidRDefault="007B2997" w:rsidP="003E1F27">
            <w:pPr>
              <w:pStyle w:val="Normalny1"/>
              <w:numPr>
                <w:ilvl w:val="1"/>
                <w:numId w:val="22"/>
              </w:numPr>
              <w:pBdr>
                <w:top w:val="nil"/>
                <w:left w:val="nil"/>
                <w:bottom w:val="nil"/>
                <w:right w:val="nil"/>
                <w:between w:val="nil"/>
              </w:pBdr>
            </w:pPr>
            <w:r w:rsidRPr="00AF4553">
              <w:t>PM: optyczna</w:t>
            </w:r>
          </w:p>
          <w:p w14:paraId="4E119E78" w14:textId="77777777" w:rsidR="007B2997" w:rsidRDefault="007B2997" w:rsidP="003E1F27">
            <w:pPr>
              <w:pStyle w:val="Normalny1"/>
              <w:numPr>
                <w:ilvl w:val="1"/>
                <w:numId w:val="22"/>
              </w:numPr>
              <w:pBdr>
                <w:top w:val="nil"/>
                <w:left w:val="nil"/>
                <w:bottom w:val="nil"/>
                <w:right w:val="nil"/>
                <w:between w:val="nil"/>
              </w:pBdr>
            </w:pPr>
            <w:r w:rsidRPr="00AF4553">
              <w:t>O2: elektrochemiczna</w:t>
            </w:r>
          </w:p>
          <w:p w14:paraId="14F92F26" w14:textId="77777777" w:rsidR="007B2997" w:rsidRDefault="007B2997" w:rsidP="003E1F27">
            <w:pPr>
              <w:pStyle w:val="Normalny1"/>
              <w:numPr>
                <w:ilvl w:val="0"/>
                <w:numId w:val="22"/>
              </w:numPr>
              <w:pBdr>
                <w:top w:val="nil"/>
                <w:left w:val="nil"/>
                <w:bottom w:val="nil"/>
                <w:right w:val="nil"/>
                <w:between w:val="nil"/>
              </w:pBdr>
            </w:pPr>
            <w:r w:rsidRPr="00AF4553">
              <w:t>Rozdzielczość (w zależności od sensorów):</w:t>
            </w:r>
          </w:p>
          <w:p w14:paraId="36927835" w14:textId="77777777" w:rsidR="007B2997" w:rsidRDefault="007B2997" w:rsidP="003E1F27">
            <w:pPr>
              <w:pStyle w:val="Normalny1"/>
              <w:numPr>
                <w:ilvl w:val="1"/>
                <w:numId w:val="22"/>
              </w:numPr>
              <w:pBdr>
                <w:top w:val="nil"/>
                <w:left w:val="nil"/>
                <w:bottom w:val="nil"/>
                <w:right w:val="nil"/>
                <w:between w:val="nil"/>
              </w:pBdr>
            </w:pPr>
            <w:r w:rsidRPr="00AF4553">
              <w:t xml:space="preserve">CO: 1 </w:t>
            </w:r>
            <w:proofErr w:type="spellStart"/>
            <w:r w:rsidRPr="00AF4553">
              <w:t>ppm</w:t>
            </w:r>
            <w:proofErr w:type="spellEnd"/>
          </w:p>
          <w:p w14:paraId="2C1A53F5" w14:textId="77777777" w:rsidR="007B2997" w:rsidRDefault="007B2997" w:rsidP="003E1F27">
            <w:pPr>
              <w:pStyle w:val="Normalny1"/>
              <w:numPr>
                <w:ilvl w:val="1"/>
                <w:numId w:val="22"/>
              </w:numPr>
              <w:pBdr>
                <w:top w:val="nil"/>
                <w:left w:val="nil"/>
                <w:bottom w:val="nil"/>
                <w:right w:val="nil"/>
                <w:between w:val="nil"/>
              </w:pBdr>
            </w:pPr>
            <w:r w:rsidRPr="00AF4553">
              <w:t xml:space="preserve">HCl: 0,2 </w:t>
            </w:r>
            <w:proofErr w:type="spellStart"/>
            <w:r w:rsidRPr="00AF4553">
              <w:t>ppm</w:t>
            </w:r>
            <w:proofErr w:type="spellEnd"/>
          </w:p>
          <w:p w14:paraId="0913BB85" w14:textId="77777777" w:rsidR="007B2997" w:rsidRDefault="007B2997" w:rsidP="003E1F27">
            <w:pPr>
              <w:pStyle w:val="Normalny1"/>
              <w:numPr>
                <w:ilvl w:val="1"/>
                <w:numId w:val="22"/>
              </w:numPr>
              <w:pBdr>
                <w:top w:val="nil"/>
                <w:left w:val="nil"/>
                <w:bottom w:val="nil"/>
                <w:right w:val="nil"/>
                <w:between w:val="nil"/>
              </w:pBdr>
            </w:pPr>
            <w:r w:rsidRPr="00AF4553">
              <w:t xml:space="preserve">HCN: 0,1 </w:t>
            </w:r>
            <w:proofErr w:type="spellStart"/>
            <w:r w:rsidRPr="00AF4553">
              <w:t>ppm</w:t>
            </w:r>
            <w:proofErr w:type="spellEnd"/>
          </w:p>
          <w:p w14:paraId="550D84CD" w14:textId="77777777" w:rsidR="007B2997" w:rsidRDefault="007B2997" w:rsidP="003E1F27">
            <w:pPr>
              <w:pStyle w:val="Normalny1"/>
              <w:numPr>
                <w:ilvl w:val="1"/>
                <w:numId w:val="22"/>
              </w:numPr>
              <w:pBdr>
                <w:top w:val="nil"/>
                <w:left w:val="nil"/>
                <w:bottom w:val="nil"/>
                <w:right w:val="nil"/>
                <w:between w:val="nil"/>
              </w:pBdr>
            </w:pPr>
            <w:r w:rsidRPr="00AF4553">
              <w:t xml:space="preserve">PH3: 30 </w:t>
            </w:r>
            <w:proofErr w:type="spellStart"/>
            <w:r w:rsidRPr="00AF4553">
              <w:t>ppb</w:t>
            </w:r>
            <w:proofErr w:type="spellEnd"/>
          </w:p>
          <w:p w14:paraId="02ACA21D" w14:textId="77777777" w:rsidR="007B2997" w:rsidRDefault="007B2997" w:rsidP="003E1F27">
            <w:pPr>
              <w:pStyle w:val="Normalny1"/>
              <w:numPr>
                <w:ilvl w:val="1"/>
                <w:numId w:val="22"/>
              </w:numPr>
              <w:pBdr>
                <w:top w:val="nil"/>
                <w:left w:val="nil"/>
                <w:bottom w:val="nil"/>
                <w:right w:val="nil"/>
                <w:between w:val="nil"/>
              </w:pBdr>
            </w:pPr>
            <w:r w:rsidRPr="00AF4553">
              <w:t>HCHO: 10ppb</w:t>
            </w:r>
          </w:p>
          <w:p w14:paraId="33D3ECC1" w14:textId="77777777" w:rsidR="007B2997" w:rsidRDefault="007B2997" w:rsidP="003E1F27">
            <w:pPr>
              <w:pStyle w:val="Normalny1"/>
              <w:numPr>
                <w:ilvl w:val="1"/>
                <w:numId w:val="22"/>
              </w:numPr>
              <w:pBdr>
                <w:top w:val="nil"/>
                <w:left w:val="nil"/>
                <w:bottom w:val="nil"/>
                <w:right w:val="nil"/>
                <w:between w:val="nil"/>
              </w:pBdr>
            </w:pPr>
            <w:r w:rsidRPr="00AF4553">
              <w:t xml:space="preserve">NO2: 0,1 </w:t>
            </w:r>
            <w:proofErr w:type="spellStart"/>
            <w:r w:rsidRPr="00AF4553">
              <w:t>ppm</w:t>
            </w:r>
            <w:proofErr w:type="spellEnd"/>
          </w:p>
          <w:p w14:paraId="642E871F" w14:textId="77777777" w:rsidR="007B2997" w:rsidRDefault="007B2997" w:rsidP="003E1F27">
            <w:pPr>
              <w:pStyle w:val="Normalny1"/>
              <w:numPr>
                <w:ilvl w:val="1"/>
                <w:numId w:val="22"/>
              </w:numPr>
              <w:pBdr>
                <w:top w:val="nil"/>
                <w:left w:val="nil"/>
                <w:bottom w:val="nil"/>
                <w:right w:val="nil"/>
                <w:between w:val="nil"/>
              </w:pBdr>
            </w:pPr>
            <w:proofErr w:type="spellStart"/>
            <w:r w:rsidRPr="00AF4553">
              <w:t>VOCs</w:t>
            </w:r>
            <w:proofErr w:type="spellEnd"/>
            <w:r w:rsidRPr="00AF4553">
              <w:t xml:space="preserve">: 1 </w:t>
            </w:r>
            <w:proofErr w:type="spellStart"/>
            <w:r w:rsidRPr="00AF4553">
              <w:t>ppb</w:t>
            </w:r>
            <w:proofErr w:type="spellEnd"/>
          </w:p>
          <w:p w14:paraId="6802AD64" w14:textId="77777777" w:rsidR="007B2997" w:rsidRDefault="007B2997" w:rsidP="003E1F27">
            <w:pPr>
              <w:pStyle w:val="Normalny1"/>
              <w:numPr>
                <w:ilvl w:val="1"/>
                <w:numId w:val="22"/>
              </w:numPr>
              <w:pBdr>
                <w:top w:val="nil"/>
                <w:left w:val="nil"/>
                <w:bottom w:val="nil"/>
                <w:right w:val="nil"/>
                <w:between w:val="nil"/>
              </w:pBdr>
            </w:pPr>
            <w:r w:rsidRPr="00AF4553">
              <w:t xml:space="preserve">SO2: 0,2 </w:t>
            </w:r>
            <w:proofErr w:type="spellStart"/>
            <w:r w:rsidRPr="00AF4553">
              <w:t>ppm</w:t>
            </w:r>
            <w:proofErr w:type="spellEnd"/>
          </w:p>
          <w:p w14:paraId="49C2BC34" w14:textId="77777777" w:rsidR="007B2997" w:rsidRDefault="007B2997" w:rsidP="003E1F27">
            <w:pPr>
              <w:pStyle w:val="Normalny1"/>
              <w:numPr>
                <w:ilvl w:val="1"/>
                <w:numId w:val="22"/>
              </w:numPr>
              <w:pBdr>
                <w:top w:val="nil"/>
                <w:left w:val="nil"/>
                <w:bottom w:val="nil"/>
                <w:right w:val="nil"/>
                <w:between w:val="nil"/>
              </w:pBdr>
            </w:pPr>
            <w:r w:rsidRPr="00AF4553">
              <w:t xml:space="preserve">PM: 1 </w:t>
            </w:r>
            <w:proofErr w:type="spellStart"/>
            <w:r w:rsidRPr="00AF4553">
              <w:t>μg</w:t>
            </w:r>
            <w:proofErr w:type="spellEnd"/>
            <w:r w:rsidRPr="00AF4553">
              <w:t>/m3</w:t>
            </w:r>
          </w:p>
          <w:p w14:paraId="4EBAFFCA" w14:textId="77777777" w:rsidR="007B2997" w:rsidRDefault="007B2997" w:rsidP="003E1F27">
            <w:pPr>
              <w:pStyle w:val="Normalny1"/>
              <w:numPr>
                <w:ilvl w:val="1"/>
                <w:numId w:val="22"/>
              </w:numPr>
              <w:pBdr>
                <w:top w:val="nil"/>
                <w:left w:val="nil"/>
                <w:bottom w:val="nil"/>
                <w:right w:val="nil"/>
                <w:between w:val="nil"/>
              </w:pBdr>
            </w:pPr>
            <w:r w:rsidRPr="00AF4553">
              <w:t xml:space="preserve">O2: 200 </w:t>
            </w:r>
            <w:proofErr w:type="spellStart"/>
            <w:r w:rsidRPr="00AF4553">
              <w:t>ppm</w:t>
            </w:r>
            <w:proofErr w:type="spellEnd"/>
          </w:p>
          <w:p w14:paraId="76F3CD9C" w14:textId="77777777" w:rsidR="007B2997" w:rsidRDefault="007B2997" w:rsidP="003E1F27">
            <w:pPr>
              <w:pStyle w:val="Normalny1"/>
              <w:numPr>
                <w:ilvl w:val="0"/>
                <w:numId w:val="22"/>
              </w:numPr>
              <w:pBdr>
                <w:top w:val="nil"/>
                <w:left w:val="nil"/>
                <w:bottom w:val="nil"/>
                <w:right w:val="nil"/>
                <w:between w:val="nil"/>
              </w:pBdr>
            </w:pPr>
            <w:r w:rsidRPr="00AF4553">
              <w:t>Czas reakcji: w zależności od sensorów do 60 sekund</w:t>
            </w:r>
          </w:p>
          <w:p w14:paraId="0223C2BA" w14:textId="77777777" w:rsidR="007B2997" w:rsidRDefault="007B2997" w:rsidP="003E1F27">
            <w:pPr>
              <w:pStyle w:val="Normalny1"/>
              <w:numPr>
                <w:ilvl w:val="0"/>
                <w:numId w:val="22"/>
              </w:numPr>
              <w:pBdr>
                <w:top w:val="nil"/>
                <w:left w:val="nil"/>
                <w:bottom w:val="nil"/>
                <w:right w:val="nil"/>
                <w:between w:val="nil"/>
              </w:pBdr>
            </w:pPr>
            <w:r w:rsidRPr="00AF4553">
              <w:t>Czas nagrzewania: w zależności od sensorów do 180 sekund</w:t>
            </w:r>
          </w:p>
          <w:p w14:paraId="30F20029" w14:textId="77777777" w:rsidR="007B2997" w:rsidRDefault="007B2997" w:rsidP="003E1F27">
            <w:pPr>
              <w:pStyle w:val="Normalny1"/>
              <w:numPr>
                <w:ilvl w:val="0"/>
                <w:numId w:val="22"/>
              </w:numPr>
              <w:pBdr>
                <w:top w:val="nil"/>
                <w:left w:val="nil"/>
                <w:bottom w:val="nil"/>
                <w:right w:val="nil"/>
                <w:between w:val="nil"/>
              </w:pBdr>
            </w:pPr>
            <w:r w:rsidRPr="00AF4553">
              <w:t>Wyświetlanie danych: równoczesny pomiar i wyświetlanie wszystkich mierzonych parametrów.</w:t>
            </w:r>
          </w:p>
          <w:p w14:paraId="4EFCED47" w14:textId="77777777" w:rsidR="007B2997" w:rsidRDefault="007B2997" w:rsidP="003E1F27">
            <w:pPr>
              <w:pStyle w:val="Normalny1"/>
              <w:numPr>
                <w:ilvl w:val="0"/>
                <w:numId w:val="22"/>
              </w:numPr>
              <w:pBdr>
                <w:top w:val="nil"/>
                <w:left w:val="nil"/>
                <w:bottom w:val="nil"/>
                <w:right w:val="nil"/>
                <w:between w:val="nil"/>
              </w:pBdr>
            </w:pPr>
            <w:r w:rsidRPr="00AF4553">
              <w:t>Dodatkowe mierzone parametry: wilgotność oraz temperatura powietrza.</w:t>
            </w:r>
          </w:p>
          <w:p w14:paraId="5827991A" w14:textId="77777777" w:rsidR="007B2997" w:rsidRDefault="007B2997" w:rsidP="003E1F27">
            <w:pPr>
              <w:pStyle w:val="Normalny1"/>
              <w:numPr>
                <w:ilvl w:val="0"/>
                <w:numId w:val="22"/>
              </w:numPr>
              <w:pBdr>
                <w:top w:val="nil"/>
                <w:left w:val="nil"/>
                <w:bottom w:val="nil"/>
                <w:right w:val="nil"/>
                <w:between w:val="nil"/>
              </w:pBdr>
            </w:pPr>
            <w:r w:rsidRPr="00AF4553">
              <w:t xml:space="preserve">Zewnętrzne warunki pracy: temp. otoczenia: od 0 do 45 </w:t>
            </w:r>
            <w:proofErr w:type="spellStart"/>
            <w:r w:rsidRPr="00AF4553">
              <w:t>oC.</w:t>
            </w:r>
            <w:proofErr w:type="spellEnd"/>
            <w:r w:rsidRPr="00AF4553">
              <w:t xml:space="preserve"> Wilgotność 0-90% RH.</w:t>
            </w:r>
          </w:p>
          <w:p w14:paraId="02297242" w14:textId="77777777" w:rsidR="007B2997" w:rsidRDefault="007B2997" w:rsidP="003E1F27">
            <w:pPr>
              <w:pStyle w:val="Normalny1"/>
              <w:numPr>
                <w:ilvl w:val="0"/>
                <w:numId w:val="22"/>
              </w:numPr>
              <w:pBdr>
                <w:top w:val="nil"/>
                <w:left w:val="nil"/>
                <w:bottom w:val="nil"/>
                <w:right w:val="nil"/>
                <w:between w:val="nil"/>
              </w:pBdr>
            </w:pPr>
            <w:r w:rsidRPr="00AF4553">
              <w:t>Komunikacja i zapis danych: port USB (łącze serwisowe).</w:t>
            </w:r>
          </w:p>
          <w:p w14:paraId="0B111277" w14:textId="77777777" w:rsidR="007B2997" w:rsidRDefault="007B2997" w:rsidP="003E1F27">
            <w:pPr>
              <w:pStyle w:val="Normalny1"/>
              <w:numPr>
                <w:ilvl w:val="0"/>
                <w:numId w:val="22"/>
              </w:numPr>
              <w:pBdr>
                <w:top w:val="nil"/>
                <w:left w:val="nil"/>
                <w:bottom w:val="nil"/>
                <w:right w:val="nil"/>
                <w:between w:val="nil"/>
              </w:pBdr>
            </w:pPr>
            <w:r w:rsidRPr="00AF4553">
              <w:t>Obudowa/przechowywanie urządzenia: Walizka wodoszczelna, hermetyczna. Odporna na uderzenia i wstrząsy.</w:t>
            </w:r>
          </w:p>
          <w:p w14:paraId="28FE1376" w14:textId="77777777" w:rsidR="007B2997" w:rsidRDefault="007B2997" w:rsidP="003E1F27">
            <w:pPr>
              <w:pStyle w:val="Normalny1"/>
              <w:numPr>
                <w:ilvl w:val="0"/>
                <w:numId w:val="22"/>
              </w:numPr>
              <w:pBdr>
                <w:top w:val="nil"/>
                <w:left w:val="nil"/>
                <w:bottom w:val="nil"/>
                <w:right w:val="nil"/>
                <w:between w:val="nil"/>
              </w:pBdr>
            </w:pPr>
            <w:r w:rsidRPr="00AF4553">
              <w:t>Wymiary nie większe niż: 70cm x 60cm  x 30cm</w:t>
            </w:r>
          </w:p>
          <w:p w14:paraId="363D5121" w14:textId="77777777" w:rsidR="007B2997" w:rsidRDefault="007B2997" w:rsidP="003E1F27">
            <w:pPr>
              <w:pStyle w:val="Normalny1"/>
              <w:numPr>
                <w:ilvl w:val="0"/>
                <w:numId w:val="22"/>
              </w:numPr>
              <w:pBdr>
                <w:top w:val="nil"/>
                <w:left w:val="nil"/>
                <w:bottom w:val="nil"/>
                <w:right w:val="nil"/>
                <w:between w:val="nil"/>
              </w:pBdr>
            </w:pPr>
            <w:r w:rsidRPr="00AF4553">
              <w:t>Waga nie większa niż 15 kg</w:t>
            </w:r>
          </w:p>
          <w:p w14:paraId="695E1D37" w14:textId="77777777" w:rsidR="007B2997" w:rsidRDefault="007B2997" w:rsidP="003E1F27">
            <w:pPr>
              <w:pStyle w:val="Normalny1"/>
              <w:numPr>
                <w:ilvl w:val="0"/>
                <w:numId w:val="22"/>
              </w:numPr>
              <w:pBdr>
                <w:top w:val="nil"/>
                <w:left w:val="nil"/>
                <w:bottom w:val="nil"/>
                <w:right w:val="nil"/>
                <w:between w:val="nil"/>
              </w:pBdr>
            </w:pPr>
            <w:r w:rsidRPr="00AF4553">
              <w:t xml:space="preserve">Zasilanie: bateria </w:t>
            </w:r>
            <w:proofErr w:type="spellStart"/>
            <w:r w:rsidRPr="00AF4553">
              <w:t>litowo</w:t>
            </w:r>
            <w:proofErr w:type="spellEnd"/>
            <w:r w:rsidRPr="00AF4553">
              <w:t xml:space="preserve">-polimerowa, pojemność nie mniej niż 5000 </w:t>
            </w:r>
            <w:proofErr w:type="spellStart"/>
            <w:r w:rsidRPr="00AF4553">
              <w:t>mAh</w:t>
            </w:r>
            <w:proofErr w:type="spellEnd"/>
          </w:p>
          <w:p w14:paraId="5A93AE61" w14:textId="77777777" w:rsidR="007B2997" w:rsidRDefault="007B2997" w:rsidP="003E1F27">
            <w:pPr>
              <w:pStyle w:val="Normalny1"/>
              <w:numPr>
                <w:ilvl w:val="0"/>
                <w:numId w:val="22"/>
              </w:numPr>
              <w:pBdr>
                <w:top w:val="nil"/>
                <w:left w:val="nil"/>
                <w:bottom w:val="nil"/>
                <w:right w:val="nil"/>
                <w:between w:val="nil"/>
              </w:pBdr>
            </w:pPr>
            <w:r w:rsidRPr="00AF4553">
              <w:t>Prezentowanie danych:  wizualizacja danych w czasie rzeczywistym na wzmacnianym wyświetlaczu min. 10 cal (tablet)</w:t>
            </w:r>
          </w:p>
          <w:p w14:paraId="6E95B28D" w14:textId="77777777" w:rsidR="007B2997" w:rsidRDefault="007B2997" w:rsidP="003E1F27">
            <w:pPr>
              <w:pStyle w:val="Normalny1"/>
              <w:numPr>
                <w:ilvl w:val="0"/>
                <w:numId w:val="22"/>
              </w:numPr>
              <w:pBdr>
                <w:top w:val="nil"/>
                <w:left w:val="nil"/>
                <w:bottom w:val="nil"/>
                <w:right w:val="nil"/>
                <w:between w:val="nil"/>
              </w:pBdr>
            </w:pPr>
            <w:r w:rsidRPr="00AF4553">
              <w:t>Pamięć wewnętrzna min 4 GB</w:t>
            </w:r>
          </w:p>
          <w:p w14:paraId="7FEFB9F7" w14:textId="77777777" w:rsidR="007B2997" w:rsidRDefault="007B2997" w:rsidP="003E1F27">
            <w:pPr>
              <w:pStyle w:val="Normalny1"/>
              <w:numPr>
                <w:ilvl w:val="0"/>
                <w:numId w:val="22"/>
              </w:numPr>
              <w:pBdr>
                <w:top w:val="nil"/>
                <w:left w:val="nil"/>
                <w:bottom w:val="nil"/>
                <w:right w:val="nil"/>
                <w:between w:val="nil"/>
              </w:pBdr>
            </w:pPr>
            <w:r w:rsidRPr="00AF4553">
              <w:t xml:space="preserve">Czas pracy minimum 6 godz. </w:t>
            </w:r>
          </w:p>
          <w:p w14:paraId="2ABE248E" w14:textId="77777777" w:rsidR="007B2997" w:rsidRDefault="007B2997" w:rsidP="007B2997">
            <w:pPr>
              <w:pStyle w:val="Normalny1"/>
              <w:pBdr>
                <w:top w:val="nil"/>
                <w:left w:val="nil"/>
                <w:bottom w:val="nil"/>
                <w:right w:val="nil"/>
                <w:between w:val="nil"/>
              </w:pBdr>
              <w:ind w:left="720"/>
            </w:pPr>
          </w:p>
        </w:tc>
      </w:tr>
      <w:tr w:rsidR="007B2997" w:rsidRPr="00AF4553" w14:paraId="5A298DBB" w14:textId="77777777" w:rsidTr="00914259">
        <w:tc>
          <w:tcPr>
            <w:tcW w:w="851" w:type="dxa"/>
            <w:tcBorders>
              <w:top w:val="single" w:sz="4" w:space="0" w:color="000000"/>
              <w:left w:val="single" w:sz="4" w:space="0" w:color="000000"/>
              <w:bottom w:val="single" w:sz="4" w:space="0" w:color="000000"/>
            </w:tcBorders>
          </w:tcPr>
          <w:p w14:paraId="4FBB1123"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68D4301" w14:textId="77777777" w:rsidR="007B2997" w:rsidRDefault="007B2997" w:rsidP="007B2997">
            <w:pPr>
              <w:pStyle w:val="Normalny1"/>
              <w:pBdr>
                <w:top w:val="nil"/>
                <w:left w:val="nil"/>
                <w:bottom w:val="nil"/>
                <w:right w:val="nil"/>
                <w:between w:val="nil"/>
              </w:pBdr>
            </w:pPr>
            <w:r w:rsidRPr="00AF4553">
              <w:t>Szkolenie</w:t>
            </w:r>
          </w:p>
          <w:p w14:paraId="04506EA9" w14:textId="77777777" w:rsidR="007B2997" w:rsidRDefault="007B2997" w:rsidP="003E1F27">
            <w:pPr>
              <w:pStyle w:val="Normalny1"/>
              <w:numPr>
                <w:ilvl w:val="0"/>
                <w:numId w:val="54"/>
              </w:numPr>
              <w:pBdr>
                <w:top w:val="nil"/>
                <w:left w:val="nil"/>
                <w:bottom w:val="nil"/>
                <w:right w:val="nil"/>
                <w:between w:val="nil"/>
              </w:pBdr>
            </w:pPr>
            <w:r w:rsidRPr="00AF4553">
              <w:t xml:space="preserve">Minimum 1 dniowe szkolenia z obsługi sprzętu dla grupy od 35 do 40 strażaków przeprowadzone przed odbiorem zamawianego samochodu. </w:t>
            </w:r>
          </w:p>
          <w:p w14:paraId="1CB1EF16" w14:textId="7EF25D76" w:rsidR="007B2997" w:rsidRDefault="007B2997" w:rsidP="003E1F27">
            <w:pPr>
              <w:pStyle w:val="Normalny1"/>
              <w:numPr>
                <w:ilvl w:val="0"/>
                <w:numId w:val="54"/>
              </w:numPr>
              <w:pBdr>
                <w:top w:val="nil"/>
                <w:left w:val="nil"/>
                <w:bottom w:val="nil"/>
                <w:right w:val="nil"/>
                <w:between w:val="nil"/>
              </w:pBdr>
            </w:pPr>
            <w:r w:rsidRPr="00AF4553">
              <w:lastRenderedPageBreak/>
              <w:t>Szkolenie organizowane poza obiektami Jednostek Ratowniczo-Gaśniczych Użytkowników.</w:t>
            </w:r>
            <w:r w:rsidR="00EC7B29">
              <w:t xml:space="preserve"> </w:t>
            </w:r>
            <w:r w:rsidRPr="007146CD">
              <w:t>Zamawiający dopuszcz</w:t>
            </w:r>
            <w:r>
              <w:t>a</w:t>
            </w:r>
            <w:r w:rsidRPr="007146CD">
              <w:t xml:space="preserve"> przeprowadzenie szkolenia na terenie jednostek organizacyjnych KW w Warszawie i KW w Poznaniu.</w:t>
            </w:r>
          </w:p>
          <w:p w14:paraId="712DE07A" w14:textId="77777777" w:rsidR="007B2997" w:rsidRDefault="007B2997" w:rsidP="003E1F27">
            <w:pPr>
              <w:pStyle w:val="Normalny1"/>
              <w:numPr>
                <w:ilvl w:val="0"/>
                <w:numId w:val="54"/>
              </w:numPr>
              <w:pBdr>
                <w:top w:val="nil"/>
                <w:left w:val="nil"/>
                <w:bottom w:val="nil"/>
                <w:right w:val="nil"/>
                <w:between w:val="nil"/>
              </w:pBdr>
            </w:pPr>
            <w:r w:rsidRPr="00AF4553">
              <w:t>Szkolenie organizowane w grupach nie przekraczających 10 strażaków z jednej Jednostki Ratowniczo-Gaśniczej.</w:t>
            </w:r>
          </w:p>
          <w:p w14:paraId="08099F16" w14:textId="77777777" w:rsidR="007B2997" w:rsidRDefault="007B2997" w:rsidP="003E1F27">
            <w:pPr>
              <w:pStyle w:val="Normalny1"/>
              <w:numPr>
                <w:ilvl w:val="0"/>
                <w:numId w:val="54"/>
              </w:numPr>
              <w:pBdr>
                <w:top w:val="nil"/>
                <w:left w:val="nil"/>
                <w:bottom w:val="nil"/>
                <w:right w:val="nil"/>
                <w:between w:val="nil"/>
              </w:pBdr>
            </w:pPr>
            <w:r w:rsidRPr="00AF4553">
              <w:t xml:space="preserve">Szkolenie organizowane tak by na jedno urządzenie nie przypadało więcej niż </w:t>
            </w:r>
            <w:r>
              <w:t>10</w:t>
            </w:r>
            <w:r w:rsidRPr="00AF4553">
              <w:t xml:space="preserve"> strażaków.</w:t>
            </w:r>
          </w:p>
          <w:p w14:paraId="7428BEB8" w14:textId="77777777" w:rsidR="007B2997" w:rsidRDefault="007B2997" w:rsidP="007B2997">
            <w:pPr>
              <w:pStyle w:val="Normalny1"/>
              <w:pBdr>
                <w:top w:val="nil"/>
                <w:left w:val="nil"/>
                <w:bottom w:val="nil"/>
                <w:right w:val="nil"/>
                <w:between w:val="nil"/>
              </w:pBdr>
              <w:ind w:left="1440"/>
            </w:pPr>
          </w:p>
        </w:tc>
      </w:tr>
      <w:tr w:rsidR="007B2997" w:rsidRPr="00AF4553" w14:paraId="05B69981" w14:textId="77777777" w:rsidTr="00914259">
        <w:tc>
          <w:tcPr>
            <w:tcW w:w="851" w:type="dxa"/>
            <w:tcBorders>
              <w:top w:val="single" w:sz="4" w:space="0" w:color="000000"/>
              <w:left w:val="single" w:sz="4" w:space="0" w:color="000000"/>
              <w:bottom w:val="single" w:sz="4" w:space="0" w:color="000000"/>
            </w:tcBorders>
          </w:tcPr>
          <w:p w14:paraId="072F2690"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6E71DCE" w14:textId="77777777" w:rsidR="007B2997" w:rsidRDefault="007B2997" w:rsidP="007B2997">
            <w:pPr>
              <w:pStyle w:val="Normalny1"/>
              <w:pBdr>
                <w:top w:val="nil"/>
                <w:left w:val="nil"/>
                <w:bottom w:val="nil"/>
                <w:right w:val="nil"/>
                <w:between w:val="nil"/>
              </w:pBdr>
            </w:pPr>
            <w:r w:rsidRPr="00AF4553">
              <w:t>Gwarancja</w:t>
            </w:r>
          </w:p>
          <w:p w14:paraId="5B6F4A37" w14:textId="77777777" w:rsidR="007B2997" w:rsidRDefault="007B2997" w:rsidP="00A07BC8">
            <w:pPr>
              <w:pStyle w:val="Normalny1"/>
              <w:numPr>
                <w:ilvl w:val="1"/>
                <w:numId w:val="116"/>
              </w:numPr>
              <w:pBdr>
                <w:top w:val="nil"/>
                <w:left w:val="nil"/>
                <w:bottom w:val="nil"/>
                <w:right w:val="nil"/>
                <w:between w:val="nil"/>
              </w:pBdr>
            </w:pPr>
            <w:r w:rsidRPr="00AF4553">
              <w:t>Co najmniej 24 miesięczna gwarancji</w:t>
            </w:r>
          </w:p>
          <w:p w14:paraId="5D34706E" w14:textId="3FCA1D2E" w:rsidR="00A07BC8" w:rsidRDefault="007B2997" w:rsidP="00A07BC8">
            <w:pPr>
              <w:pStyle w:val="Normalny1"/>
              <w:numPr>
                <w:ilvl w:val="1"/>
                <w:numId w:val="116"/>
              </w:numPr>
              <w:pBdr>
                <w:top w:val="nil"/>
                <w:left w:val="nil"/>
                <w:bottom w:val="nil"/>
                <w:right w:val="nil"/>
                <w:between w:val="nil"/>
              </w:pBdr>
            </w:pPr>
            <w:r w:rsidRPr="00AF4553">
              <w:t>Dostępność części zamiennych na okres min. 10 lat</w:t>
            </w:r>
          </w:p>
          <w:p w14:paraId="34777541" w14:textId="77777777" w:rsidR="00A07BC8" w:rsidRDefault="00A07BC8" w:rsidP="00A07BC8">
            <w:pPr>
              <w:pStyle w:val="Normalny1"/>
              <w:numPr>
                <w:ilvl w:val="1"/>
                <w:numId w:val="116"/>
              </w:numPr>
              <w:pBdr>
                <w:top w:val="nil"/>
                <w:left w:val="nil"/>
                <w:bottom w:val="nil"/>
                <w:right w:val="nil"/>
                <w:between w:val="nil"/>
              </w:pBdr>
            </w:pPr>
            <w:r>
              <w:t>S</w:t>
            </w:r>
            <w:r w:rsidRPr="00AF4553">
              <w:t xml:space="preserve">erwis gwarancyjny i pogwarancyjny z siedzibą </w:t>
            </w:r>
            <w:r>
              <w:t xml:space="preserve">w odległości nie większą niż 600 km od siedziby Użytkownika końcowego. </w:t>
            </w:r>
          </w:p>
          <w:p w14:paraId="403B6318" w14:textId="77777777" w:rsidR="007B2997" w:rsidRDefault="007B2997" w:rsidP="00A07BC8">
            <w:pPr>
              <w:pStyle w:val="Normalny1"/>
              <w:numPr>
                <w:ilvl w:val="1"/>
                <w:numId w:val="116"/>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1 dniowe dla grupy od 35 do 40 strażaków, organizowane na sprzęcie będącym w użytkowaniu strażaków, w grupach takich by na jedno urządzenie nie przypadało więcej niż </w:t>
            </w:r>
            <w:r>
              <w:t>10</w:t>
            </w:r>
            <w:r w:rsidRPr="00AF4553">
              <w:t xml:space="preserve"> strażaków.</w:t>
            </w:r>
          </w:p>
          <w:p w14:paraId="41557000" w14:textId="77777777" w:rsidR="007B2997" w:rsidRDefault="007B2997" w:rsidP="007B2997">
            <w:pPr>
              <w:pStyle w:val="Normalny1"/>
              <w:pBdr>
                <w:top w:val="nil"/>
                <w:left w:val="nil"/>
                <w:bottom w:val="nil"/>
                <w:right w:val="nil"/>
                <w:between w:val="nil"/>
              </w:pBdr>
              <w:ind w:left="1440"/>
            </w:pPr>
          </w:p>
        </w:tc>
      </w:tr>
      <w:tr w:rsidR="007B2997" w:rsidRPr="00AF4553" w14:paraId="17DACB0C" w14:textId="77777777" w:rsidTr="00914259">
        <w:tc>
          <w:tcPr>
            <w:tcW w:w="851" w:type="dxa"/>
            <w:tcBorders>
              <w:top w:val="single" w:sz="4" w:space="0" w:color="000000"/>
              <w:left w:val="single" w:sz="4" w:space="0" w:color="000000"/>
              <w:bottom w:val="single" w:sz="4" w:space="0" w:color="000000"/>
            </w:tcBorders>
          </w:tcPr>
          <w:p w14:paraId="492B93BF"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7CFF4D5" w14:textId="77777777" w:rsidR="007B2997" w:rsidRDefault="007B2997" w:rsidP="007B2997">
            <w:pPr>
              <w:pStyle w:val="Normalny1"/>
              <w:pBdr>
                <w:top w:val="nil"/>
                <w:left w:val="nil"/>
                <w:bottom w:val="nil"/>
                <w:right w:val="nil"/>
                <w:between w:val="nil"/>
              </w:pBdr>
            </w:pPr>
            <w:r w:rsidRPr="00AF4553">
              <w:rPr>
                <w:b/>
              </w:rPr>
              <w:t>Zestaw mierników jednogazowych</w:t>
            </w:r>
            <w:r w:rsidRPr="00AF4553">
              <w:t xml:space="preserve">. </w:t>
            </w:r>
          </w:p>
          <w:p w14:paraId="6FF05F2D" w14:textId="77777777" w:rsidR="007B2997" w:rsidRDefault="007B2997" w:rsidP="007B2997">
            <w:pPr>
              <w:pStyle w:val="Normalny1"/>
              <w:pBdr>
                <w:top w:val="nil"/>
                <w:left w:val="nil"/>
                <w:bottom w:val="nil"/>
                <w:right w:val="nil"/>
                <w:between w:val="nil"/>
              </w:pBdr>
            </w:pPr>
            <w:r w:rsidRPr="00AF4553">
              <w:t>Każdy miernik musi być wyposażony w zacisk mocujący. Do każdego miernika należy dołączyć pokrowiec ochronny. Wymagana gwarancja min. 24 m - ce. Minimalna ochrona miernika IP 67. Wszystkie mierniki jednego producenta.</w:t>
            </w:r>
          </w:p>
          <w:p w14:paraId="73802C58" w14:textId="77777777" w:rsidR="007B2997" w:rsidRDefault="007B2997" w:rsidP="003E1F27">
            <w:pPr>
              <w:pStyle w:val="Normalny1"/>
              <w:numPr>
                <w:ilvl w:val="0"/>
                <w:numId w:val="53"/>
              </w:numPr>
              <w:pBdr>
                <w:top w:val="nil"/>
                <w:left w:val="nil"/>
                <w:bottom w:val="nil"/>
                <w:right w:val="nil"/>
                <w:between w:val="nil"/>
              </w:pBdr>
            </w:pPr>
            <w:r w:rsidRPr="00AF4553">
              <w:t xml:space="preserve">CL2 (0-20 </w:t>
            </w:r>
            <w:proofErr w:type="spellStart"/>
            <w:r w:rsidRPr="00AF4553">
              <w:t>ppm</w:t>
            </w:r>
            <w:proofErr w:type="spellEnd"/>
            <w:r w:rsidRPr="00AF4553">
              <w:t xml:space="preserve">) – </w:t>
            </w:r>
            <w:r>
              <w:t>1</w:t>
            </w:r>
            <w:r w:rsidRPr="00AF4553">
              <w:t xml:space="preserve"> szt.</w:t>
            </w:r>
          </w:p>
          <w:p w14:paraId="1732147F" w14:textId="77777777" w:rsidR="007B2997" w:rsidRDefault="007B2997" w:rsidP="003E1F27">
            <w:pPr>
              <w:pStyle w:val="Normalny1"/>
              <w:numPr>
                <w:ilvl w:val="0"/>
                <w:numId w:val="53"/>
              </w:numPr>
              <w:pBdr>
                <w:top w:val="nil"/>
                <w:left w:val="nil"/>
                <w:bottom w:val="nil"/>
                <w:right w:val="nil"/>
                <w:between w:val="nil"/>
              </w:pBdr>
            </w:pPr>
            <w:r w:rsidRPr="00AF4553">
              <w:t xml:space="preserve">NH3 (0-300 </w:t>
            </w:r>
            <w:proofErr w:type="spellStart"/>
            <w:r w:rsidRPr="00AF4553">
              <w:t>ppm</w:t>
            </w:r>
            <w:proofErr w:type="spellEnd"/>
            <w:r w:rsidRPr="00AF4553">
              <w:t xml:space="preserve">) – </w:t>
            </w:r>
            <w:r>
              <w:t>1</w:t>
            </w:r>
            <w:r w:rsidRPr="00AF4553">
              <w:t xml:space="preserve"> szt.</w:t>
            </w:r>
          </w:p>
          <w:p w14:paraId="77490E98" w14:textId="77777777" w:rsidR="007B2997" w:rsidRDefault="007B2997" w:rsidP="003E1F27">
            <w:pPr>
              <w:pStyle w:val="Normalny1"/>
              <w:numPr>
                <w:ilvl w:val="0"/>
                <w:numId w:val="53"/>
              </w:numPr>
              <w:pBdr>
                <w:top w:val="nil"/>
                <w:left w:val="nil"/>
                <w:bottom w:val="nil"/>
                <w:right w:val="nil"/>
                <w:between w:val="nil"/>
              </w:pBdr>
            </w:pPr>
            <w:r w:rsidRPr="00AF4553">
              <w:t xml:space="preserve">PH3 (0-20 </w:t>
            </w:r>
            <w:proofErr w:type="spellStart"/>
            <w:r w:rsidRPr="00AF4553">
              <w:t>ppm</w:t>
            </w:r>
            <w:proofErr w:type="spellEnd"/>
            <w:r w:rsidRPr="00AF4553">
              <w:t xml:space="preserve">) – </w:t>
            </w:r>
            <w:r>
              <w:t>1</w:t>
            </w:r>
            <w:r w:rsidRPr="00AF4553">
              <w:t xml:space="preserve"> szt.</w:t>
            </w:r>
          </w:p>
          <w:p w14:paraId="48C1E1D7" w14:textId="77777777" w:rsidR="007B2997" w:rsidRDefault="007B2997" w:rsidP="003E1F27">
            <w:pPr>
              <w:pStyle w:val="Normalny1"/>
              <w:numPr>
                <w:ilvl w:val="0"/>
                <w:numId w:val="53"/>
              </w:numPr>
              <w:pBdr>
                <w:top w:val="nil"/>
                <w:left w:val="nil"/>
                <w:bottom w:val="nil"/>
                <w:right w:val="nil"/>
                <w:between w:val="nil"/>
              </w:pBdr>
            </w:pPr>
            <w:r w:rsidRPr="00AF4553">
              <w:t xml:space="preserve">HCN (0-50 </w:t>
            </w:r>
            <w:proofErr w:type="spellStart"/>
            <w:r w:rsidRPr="00AF4553">
              <w:t>ppm</w:t>
            </w:r>
            <w:proofErr w:type="spellEnd"/>
            <w:r w:rsidRPr="00AF4553">
              <w:t xml:space="preserve">) – </w:t>
            </w:r>
            <w:r>
              <w:t>1</w:t>
            </w:r>
            <w:r w:rsidRPr="00AF4553">
              <w:t xml:space="preserve"> szt.</w:t>
            </w:r>
          </w:p>
          <w:p w14:paraId="5101E26D" w14:textId="77777777" w:rsidR="007B2997" w:rsidRDefault="007B2997" w:rsidP="003E1F27">
            <w:pPr>
              <w:pStyle w:val="Normalny1"/>
              <w:numPr>
                <w:ilvl w:val="0"/>
                <w:numId w:val="53"/>
              </w:numPr>
              <w:pBdr>
                <w:top w:val="nil"/>
                <w:left w:val="nil"/>
                <w:bottom w:val="nil"/>
                <w:right w:val="nil"/>
                <w:between w:val="nil"/>
              </w:pBdr>
            </w:pPr>
            <w:r w:rsidRPr="00AF4553">
              <w:t xml:space="preserve">COCl2 (0 – 10 </w:t>
            </w:r>
            <w:proofErr w:type="spellStart"/>
            <w:r w:rsidRPr="00AF4553">
              <w:t>ppm</w:t>
            </w:r>
            <w:proofErr w:type="spellEnd"/>
            <w:r w:rsidRPr="00AF4553">
              <w:t>) – 1 szt.</w:t>
            </w:r>
          </w:p>
          <w:p w14:paraId="505849F6" w14:textId="77777777" w:rsidR="007B2997" w:rsidRDefault="007B2997" w:rsidP="003E1F27">
            <w:pPr>
              <w:pStyle w:val="Normalny1"/>
              <w:numPr>
                <w:ilvl w:val="0"/>
                <w:numId w:val="53"/>
              </w:numPr>
              <w:pBdr>
                <w:top w:val="nil"/>
                <w:left w:val="nil"/>
                <w:bottom w:val="nil"/>
                <w:right w:val="nil"/>
                <w:between w:val="nil"/>
              </w:pBdr>
            </w:pPr>
            <w:r w:rsidRPr="00AF4553">
              <w:t>CO2 (0 – 5 % obj.) – 1 szt.</w:t>
            </w:r>
          </w:p>
          <w:p w14:paraId="661A3E74" w14:textId="77777777" w:rsidR="007B2997" w:rsidRDefault="007B2997" w:rsidP="007B2997">
            <w:pPr>
              <w:pStyle w:val="Normalny1"/>
              <w:pBdr>
                <w:top w:val="nil"/>
                <w:left w:val="nil"/>
                <w:bottom w:val="nil"/>
                <w:right w:val="nil"/>
                <w:between w:val="nil"/>
              </w:pBdr>
              <w:ind w:left="720"/>
            </w:pPr>
          </w:p>
        </w:tc>
      </w:tr>
      <w:tr w:rsidR="007B2997" w:rsidRPr="00AF4553" w14:paraId="7BA747B0" w14:textId="77777777" w:rsidTr="00914259">
        <w:tc>
          <w:tcPr>
            <w:tcW w:w="851" w:type="dxa"/>
            <w:tcBorders>
              <w:top w:val="single" w:sz="4" w:space="0" w:color="000000"/>
              <w:left w:val="single" w:sz="4" w:space="0" w:color="000000"/>
              <w:bottom w:val="single" w:sz="4" w:space="0" w:color="000000"/>
            </w:tcBorders>
          </w:tcPr>
          <w:p w14:paraId="3FAC5C35"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25A36B8" w14:textId="77777777" w:rsidR="007B2997" w:rsidRDefault="007B2997" w:rsidP="007B2997">
            <w:pPr>
              <w:pStyle w:val="Normalny1"/>
              <w:pBdr>
                <w:top w:val="nil"/>
                <w:left w:val="nil"/>
                <w:bottom w:val="nil"/>
                <w:right w:val="nil"/>
                <w:between w:val="nil"/>
              </w:pBdr>
            </w:pPr>
            <w:r w:rsidRPr="00AF4553">
              <w:rPr>
                <w:b/>
              </w:rPr>
              <w:t>Zestaw mierników wielogazowych</w:t>
            </w:r>
            <w:r w:rsidRPr="00AF4553">
              <w:t xml:space="preserve">. </w:t>
            </w:r>
          </w:p>
          <w:p w14:paraId="69F20609" w14:textId="77777777" w:rsidR="007B2997" w:rsidRDefault="007B2997" w:rsidP="007B2997">
            <w:pPr>
              <w:pStyle w:val="Normalny1"/>
              <w:pBdr>
                <w:top w:val="nil"/>
                <w:left w:val="nil"/>
                <w:bottom w:val="nil"/>
                <w:right w:val="nil"/>
                <w:between w:val="nil"/>
              </w:pBdr>
            </w:pPr>
            <w:r w:rsidRPr="00AF4553">
              <w:t>Każdy miernik musi mieć możliwość pomiaru dyfuzyjnego i wymuszonego (pompka). Do mierników należy dołączyć zestaw wężyków do pracy z pompką. Każdy miernik musi być wyposażony w zacisk mocujący. Do każdego miernika należy dołączyć pokrowiec ochronny. Wymagana gwarancja min. 24 m - ce. Minimalna ochrona miernika IP 67. Wszystkie mierniki jednego producenta.</w:t>
            </w:r>
          </w:p>
          <w:p w14:paraId="04DE7545" w14:textId="77777777" w:rsidR="007B2997" w:rsidRDefault="007B2997" w:rsidP="003E1F27">
            <w:pPr>
              <w:pStyle w:val="Normalny1"/>
              <w:numPr>
                <w:ilvl w:val="0"/>
                <w:numId w:val="33"/>
              </w:numPr>
              <w:pBdr>
                <w:top w:val="nil"/>
                <w:left w:val="nil"/>
                <w:bottom w:val="nil"/>
                <w:right w:val="nil"/>
                <w:between w:val="nil"/>
              </w:pBdr>
            </w:pPr>
            <w:r w:rsidRPr="00AF4553">
              <w:t>IR CH4 / CO2, PID, O2, CO, Odorant – 1 szt.</w:t>
            </w:r>
          </w:p>
          <w:p w14:paraId="65457E0E" w14:textId="77777777" w:rsidR="007B2997" w:rsidRDefault="007B2997" w:rsidP="003E1F27">
            <w:pPr>
              <w:pStyle w:val="Normalny1"/>
              <w:numPr>
                <w:ilvl w:val="0"/>
                <w:numId w:val="33"/>
              </w:numPr>
              <w:pBdr>
                <w:top w:val="nil"/>
                <w:left w:val="nil"/>
                <w:bottom w:val="nil"/>
                <w:right w:val="nil"/>
                <w:between w:val="nil"/>
              </w:pBdr>
            </w:pPr>
            <w:proofErr w:type="spellStart"/>
            <w:r w:rsidRPr="00AF4553">
              <w:t>CatEx</w:t>
            </w:r>
            <w:proofErr w:type="spellEnd"/>
            <w:r w:rsidRPr="00AF4553">
              <w:t>, IR CO2, O2, CO / H2S, Odorant – 1 szt.</w:t>
            </w:r>
          </w:p>
          <w:p w14:paraId="3601BC73" w14:textId="77777777" w:rsidR="007B2997" w:rsidRDefault="007B2997" w:rsidP="007B2997">
            <w:pPr>
              <w:pStyle w:val="Normalny1"/>
              <w:pBdr>
                <w:top w:val="nil"/>
                <w:left w:val="nil"/>
                <w:bottom w:val="nil"/>
                <w:right w:val="nil"/>
                <w:between w:val="nil"/>
              </w:pBdr>
              <w:ind w:left="720"/>
            </w:pPr>
          </w:p>
        </w:tc>
      </w:tr>
      <w:tr w:rsidR="007B2997" w:rsidRPr="00AF4553" w14:paraId="3DE1A3DD" w14:textId="77777777" w:rsidTr="00914259">
        <w:tc>
          <w:tcPr>
            <w:tcW w:w="851" w:type="dxa"/>
            <w:tcBorders>
              <w:top w:val="single" w:sz="4" w:space="0" w:color="000000"/>
              <w:left w:val="single" w:sz="4" w:space="0" w:color="000000"/>
              <w:bottom w:val="single" w:sz="4" w:space="0" w:color="000000"/>
            </w:tcBorders>
          </w:tcPr>
          <w:p w14:paraId="5B7628D1"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F08B9C2" w14:textId="77777777" w:rsidR="007B2997" w:rsidRDefault="007B2997" w:rsidP="007B2997">
            <w:pPr>
              <w:pStyle w:val="Normalny1"/>
              <w:pBdr>
                <w:top w:val="nil"/>
                <w:left w:val="nil"/>
                <w:bottom w:val="nil"/>
                <w:right w:val="nil"/>
                <w:between w:val="nil"/>
              </w:pBdr>
              <w:rPr>
                <w:b/>
              </w:rPr>
            </w:pPr>
            <w:r w:rsidRPr="00AF4553">
              <w:rPr>
                <w:b/>
              </w:rPr>
              <w:t xml:space="preserve">Zestaw mierników fotojonizacyjnych PID. </w:t>
            </w:r>
          </w:p>
          <w:p w14:paraId="6CCB2D87" w14:textId="77777777" w:rsidR="007B2997" w:rsidRDefault="007B2997" w:rsidP="007B2997">
            <w:pPr>
              <w:pStyle w:val="Normalny1"/>
              <w:pBdr>
                <w:top w:val="nil"/>
                <w:left w:val="nil"/>
                <w:bottom w:val="nil"/>
                <w:right w:val="nil"/>
                <w:between w:val="nil"/>
              </w:pBdr>
            </w:pPr>
            <w:r w:rsidRPr="00AF4553">
              <w:t xml:space="preserve">Każdy miernik musi mieć możliwość pomiaru wymuszonego (pompka). Do mierników należy dołączyć zestaw wężyków do pracy z </w:t>
            </w:r>
            <w:proofErr w:type="spellStart"/>
            <w:r w:rsidRPr="00AF4553">
              <w:t>pompką.Wymagana</w:t>
            </w:r>
            <w:proofErr w:type="spellEnd"/>
            <w:r w:rsidRPr="00AF4553">
              <w:t xml:space="preserve"> gwarancja min. 24 m - ce. Wszystkie mierniki jednego producenta.</w:t>
            </w:r>
          </w:p>
          <w:p w14:paraId="499E7D04" w14:textId="77777777" w:rsidR="007B2997" w:rsidRDefault="007B2997" w:rsidP="003E1F27">
            <w:pPr>
              <w:pStyle w:val="Normalny1"/>
              <w:numPr>
                <w:ilvl w:val="0"/>
                <w:numId w:val="24"/>
              </w:numPr>
              <w:pBdr>
                <w:top w:val="nil"/>
                <w:left w:val="nil"/>
                <w:bottom w:val="nil"/>
                <w:right w:val="nil"/>
                <w:between w:val="nil"/>
              </w:pBdr>
            </w:pPr>
            <w:r w:rsidRPr="00AF4553">
              <w:t xml:space="preserve">PID 1: 0,1 – 5000 </w:t>
            </w:r>
            <w:proofErr w:type="spellStart"/>
            <w:r w:rsidRPr="00AF4553">
              <w:t>ppm</w:t>
            </w:r>
            <w:proofErr w:type="spellEnd"/>
            <w:r w:rsidRPr="00AF4553">
              <w:t xml:space="preserve"> – 1 </w:t>
            </w:r>
            <w:proofErr w:type="spellStart"/>
            <w:r w:rsidRPr="00AF4553">
              <w:t>kpl</w:t>
            </w:r>
            <w:proofErr w:type="spellEnd"/>
            <w:r w:rsidRPr="00AF4553">
              <w:t>.</w:t>
            </w:r>
          </w:p>
          <w:p w14:paraId="602EEEB9" w14:textId="77777777" w:rsidR="007B2997" w:rsidRDefault="007B2997" w:rsidP="003E1F27">
            <w:pPr>
              <w:pStyle w:val="Normalny1"/>
              <w:numPr>
                <w:ilvl w:val="0"/>
                <w:numId w:val="24"/>
              </w:numPr>
              <w:pBdr>
                <w:top w:val="nil"/>
                <w:left w:val="nil"/>
                <w:bottom w:val="nil"/>
                <w:right w:val="nil"/>
                <w:between w:val="nil"/>
              </w:pBdr>
            </w:pPr>
            <w:r w:rsidRPr="00AF4553">
              <w:t xml:space="preserve">PID 2: 1 – 15000 </w:t>
            </w:r>
            <w:proofErr w:type="spellStart"/>
            <w:r w:rsidRPr="00AF4553">
              <w:t>ppm</w:t>
            </w:r>
            <w:proofErr w:type="spellEnd"/>
            <w:r w:rsidRPr="00AF4553">
              <w:t xml:space="preserve"> – 1 </w:t>
            </w:r>
            <w:proofErr w:type="spellStart"/>
            <w:r w:rsidRPr="00AF4553">
              <w:t>kpl</w:t>
            </w:r>
            <w:proofErr w:type="spellEnd"/>
            <w:r w:rsidRPr="00AF4553">
              <w:t>.</w:t>
            </w:r>
          </w:p>
          <w:p w14:paraId="03891B1C" w14:textId="77777777" w:rsidR="007B2997" w:rsidRDefault="007B2997" w:rsidP="007B2997">
            <w:pPr>
              <w:pStyle w:val="Normalny1"/>
              <w:pBdr>
                <w:top w:val="nil"/>
                <w:left w:val="nil"/>
                <w:bottom w:val="nil"/>
                <w:right w:val="nil"/>
                <w:between w:val="nil"/>
              </w:pBdr>
              <w:ind w:left="720"/>
            </w:pPr>
          </w:p>
        </w:tc>
      </w:tr>
      <w:tr w:rsidR="007B2997" w:rsidRPr="00AF4553" w14:paraId="03508CF2" w14:textId="77777777" w:rsidTr="00914259">
        <w:tc>
          <w:tcPr>
            <w:tcW w:w="851" w:type="dxa"/>
            <w:tcBorders>
              <w:top w:val="single" w:sz="4" w:space="0" w:color="000000"/>
              <w:left w:val="single" w:sz="4" w:space="0" w:color="000000"/>
              <w:bottom w:val="single" w:sz="4" w:space="0" w:color="000000"/>
            </w:tcBorders>
          </w:tcPr>
          <w:p w14:paraId="145832F3"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6A749B4" w14:textId="77777777" w:rsidR="007B2997" w:rsidRDefault="007B2997" w:rsidP="007B2997">
            <w:pPr>
              <w:pStyle w:val="Normalny1"/>
              <w:pBdr>
                <w:top w:val="nil"/>
                <w:left w:val="nil"/>
                <w:bottom w:val="nil"/>
                <w:right w:val="nil"/>
                <w:between w:val="nil"/>
              </w:pBdr>
              <w:rPr>
                <w:b/>
              </w:rPr>
            </w:pPr>
            <w:r w:rsidRPr="00AF4553">
              <w:rPr>
                <w:b/>
              </w:rPr>
              <w:t>Zestaw analizy kolorymetrycznej III</w:t>
            </w:r>
          </w:p>
          <w:p w14:paraId="2AC3456D" w14:textId="77777777" w:rsidR="007B2997" w:rsidRDefault="007B2997" w:rsidP="007B2997">
            <w:pPr>
              <w:pStyle w:val="Normalny1"/>
              <w:pBdr>
                <w:top w:val="nil"/>
                <w:left w:val="nil"/>
                <w:bottom w:val="nil"/>
                <w:right w:val="nil"/>
                <w:between w:val="nil"/>
              </w:pBdr>
            </w:pPr>
            <w:r w:rsidRPr="00AF4553">
              <w:t xml:space="preserve">Zestaw odczynników i testów chemicznych wraz z osprzętem do wstępnej oceny, rozpoznania właściwości niebezpiecznych substancji chemicznych oraz typowania i rozróżniania grup lub indywidualnych substancji niebezpiecznych drogą eliminacji. Zestaw musi być umieszczony w walizce posiadającej odpowiednie przegródki </w:t>
            </w:r>
            <w:r w:rsidRPr="00AF4553">
              <w:lastRenderedPageBreak/>
              <w:t xml:space="preserve">dedykowane pod odczynniki chemiczne. Zestaw musi być przygotowany do pracy bezpośrednio w terenie, pozwalającą na szybką analizę. Zestaw musi posiadać zbiór procedur i zasad w języku polskim pozwalających na określenie toku analitycznego oraz samą analizę. Zestaw musi posiadać zbiór kart charakterystyki zawartych odczynników chemicznych. </w:t>
            </w:r>
          </w:p>
          <w:p w14:paraId="204B2192" w14:textId="77777777" w:rsidR="007B2997" w:rsidRDefault="007B2997" w:rsidP="007B2997">
            <w:pPr>
              <w:pStyle w:val="Normalny1"/>
              <w:pBdr>
                <w:top w:val="nil"/>
                <w:left w:val="nil"/>
                <w:bottom w:val="nil"/>
                <w:right w:val="nil"/>
                <w:between w:val="nil"/>
              </w:pBdr>
            </w:pPr>
          </w:p>
          <w:p w14:paraId="7D538FA3" w14:textId="77777777" w:rsidR="007B2997" w:rsidRDefault="007B2997" w:rsidP="007B2997">
            <w:pPr>
              <w:pStyle w:val="Normalny1"/>
              <w:pBdr>
                <w:top w:val="nil"/>
                <w:left w:val="nil"/>
                <w:bottom w:val="nil"/>
                <w:right w:val="nil"/>
                <w:between w:val="nil"/>
              </w:pBdr>
            </w:pPr>
            <w:r w:rsidRPr="00AF4553">
              <w:t xml:space="preserve">Zestaw musi umożliwić rozpoznanie właściwości substancji chemicznych </w:t>
            </w:r>
            <w:proofErr w:type="spellStart"/>
            <w:r w:rsidRPr="00AF4553">
              <w:t>tj</w:t>
            </w:r>
            <w:proofErr w:type="spellEnd"/>
            <w:r w:rsidRPr="00AF4553">
              <w:t>:</w:t>
            </w:r>
          </w:p>
          <w:p w14:paraId="09BA69DD" w14:textId="77777777" w:rsidR="007B2997" w:rsidRDefault="007B2997" w:rsidP="007B2997">
            <w:pPr>
              <w:pStyle w:val="Normalny1"/>
              <w:pBdr>
                <w:top w:val="nil"/>
                <w:left w:val="nil"/>
                <w:bottom w:val="nil"/>
                <w:right w:val="nil"/>
                <w:between w:val="nil"/>
              </w:pBdr>
            </w:pPr>
            <w:r w:rsidRPr="00AF4553">
              <w:t>•</w:t>
            </w:r>
            <w:r w:rsidRPr="00AF4553">
              <w:tab/>
              <w:t>wybuchowe – próba udarowa</w:t>
            </w:r>
          </w:p>
          <w:p w14:paraId="4F7BEA52" w14:textId="77777777" w:rsidR="007B2997" w:rsidRDefault="007B2997" w:rsidP="007B2997">
            <w:pPr>
              <w:pStyle w:val="Normalny1"/>
              <w:pBdr>
                <w:top w:val="nil"/>
                <w:left w:val="nil"/>
                <w:bottom w:val="nil"/>
                <w:right w:val="nil"/>
                <w:between w:val="nil"/>
              </w:pBdr>
            </w:pPr>
            <w:r w:rsidRPr="00AF4553">
              <w:t>•</w:t>
            </w:r>
            <w:r w:rsidRPr="00AF4553">
              <w:tab/>
              <w:t>wybuchowe – próba płomieniowa</w:t>
            </w:r>
          </w:p>
          <w:p w14:paraId="5FD93DFA" w14:textId="77777777" w:rsidR="007B2997" w:rsidRDefault="007B2997" w:rsidP="007B2997">
            <w:pPr>
              <w:pStyle w:val="Normalny1"/>
              <w:pBdr>
                <w:top w:val="nil"/>
                <w:left w:val="nil"/>
                <w:bottom w:val="nil"/>
                <w:right w:val="nil"/>
                <w:between w:val="nil"/>
              </w:pBdr>
            </w:pPr>
            <w:r w:rsidRPr="00AF4553">
              <w:t>•</w:t>
            </w:r>
            <w:r w:rsidRPr="00AF4553">
              <w:tab/>
              <w:t xml:space="preserve">palność </w:t>
            </w:r>
          </w:p>
          <w:p w14:paraId="2C2B9921" w14:textId="77777777" w:rsidR="007B2997" w:rsidRDefault="007B2997" w:rsidP="007B2997">
            <w:pPr>
              <w:pStyle w:val="Normalny1"/>
              <w:pBdr>
                <w:top w:val="nil"/>
                <w:left w:val="nil"/>
                <w:bottom w:val="nil"/>
                <w:right w:val="nil"/>
                <w:between w:val="nil"/>
              </w:pBdr>
            </w:pPr>
            <w:r w:rsidRPr="00AF4553">
              <w:t>•</w:t>
            </w:r>
            <w:r w:rsidRPr="00AF4553">
              <w:tab/>
              <w:t>rozpuszczalność w wodzie</w:t>
            </w:r>
          </w:p>
          <w:p w14:paraId="1F9E63C0" w14:textId="77777777" w:rsidR="007B2997" w:rsidRDefault="007B2997" w:rsidP="007B2997">
            <w:pPr>
              <w:pStyle w:val="Normalny1"/>
              <w:pBdr>
                <w:top w:val="nil"/>
                <w:left w:val="nil"/>
                <w:bottom w:val="nil"/>
                <w:right w:val="nil"/>
                <w:between w:val="nil"/>
              </w:pBdr>
            </w:pPr>
            <w:r w:rsidRPr="00AF4553">
              <w:t>•</w:t>
            </w:r>
            <w:r w:rsidRPr="00AF4553">
              <w:tab/>
              <w:t>reaktywność z wodą</w:t>
            </w:r>
          </w:p>
          <w:p w14:paraId="1A6591A5" w14:textId="77777777" w:rsidR="007B2997" w:rsidRDefault="007B2997" w:rsidP="007B2997">
            <w:pPr>
              <w:pStyle w:val="Normalny1"/>
              <w:pBdr>
                <w:top w:val="nil"/>
                <w:left w:val="nil"/>
                <w:bottom w:val="nil"/>
                <w:right w:val="nil"/>
                <w:between w:val="nil"/>
              </w:pBdr>
            </w:pPr>
            <w:r w:rsidRPr="00AF4553">
              <w:t>•</w:t>
            </w:r>
            <w:r w:rsidRPr="00AF4553">
              <w:tab/>
              <w:t>prężność par i lotność</w:t>
            </w:r>
          </w:p>
          <w:p w14:paraId="45913910" w14:textId="77777777" w:rsidR="007B2997" w:rsidRDefault="007B2997" w:rsidP="007B2997">
            <w:pPr>
              <w:pStyle w:val="Normalny1"/>
              <w:pBdr>
                <w:top w:val="nil"/>
                <w:left w:val="nil"/>
                <w:bottom w:val="nil"/>
                <w:right w:val="nil"/>
                <w:between w:val="nil"/>
              </w:pBdr>
            </w:pPr>
            <w:r w:rsidRPr="00AF4553">
              <w:t>•</w:t>
            </w:r>
            <w:r w:rsidRPr="00AF4553">
              <w:tab/>
              <w:t xml:space="preserve">odczyn </w:t>
            </w:r>
            <w:proofErr w:type="spellStart"/>
            <w:r w:rsidRPr="00AF4553">
              <w:t>pH</w:t>
            </w:r>
            <w:proofErr w:type="spellEnd"/>
          </w:p>
          <w:p w14:paraId="6F46F7A5" w14:textId="77777777" w:rsidR="007B2997" w:rsidRDefault="007B2997" w:rsidP="007B2997">
            <w:pPr>
              <w:pStyle w:val="Normalny1"/>
              <w:pBdr>
                <w:top w:val="nil"/>
                <w:left w:val="nil"/>
                <w:bottom w:val="nil"/>
                <w:right w:val="nil"/>
                <w:between w:val="nil"/>
              </w:pBdr>
            </w:pPr>
          </w:p>
          <w:p w14:paraId="1097772C" w14:textId="77777777" w:rsidR="007B2997" w:rsidRDefault="007B2997" w:rsidP="007B2997">
            <w:pPr>
              <w:pStyle w:val="Normalny1"/>
              <w:pBdr>
                <w:top w:val="nil"/>
                <w:left w:val="nil"/>
                <w:bottom w:val="nil"/>
                <w:right w:val="nil"/>
                <w:between w:val="nil"/>
              </w:pBdr>
            </w:pPr>
            <w:r w:rsidRPr="00AF4553">
              <w:t xml:space="preserve">Zestaw musi umożliwić wytypowanie grup niebezpiecznych substancji lub indywidualnych substancji </w:t>
            </w:r>
            <w:proofErr w:type="spellStart"/>
            <w:r w:rsidRPr="00AF4553">
              <w:t>tj</w:t>
            </w:r>
            <w:proofErr w:type="spellEnd"/>
            <w:r w:rsidRPr="00AF4553">
              <w:t>:</w:t>
            </w:r>
          </w:p>
          <w:p w14:paraId="1DC37AC6" w14:textId="77777777" w:rsidR="007B2997" w:rsidRDefault="007B2997" w:rsidP="007B2997">
            <w:pPr>
              <w:pStyle w:val="Normalny1"/>
              <w:pBdr>
                <w:top w:val="nil"/>
                <w:left w:val="nil"/>
                <w:bottom w:val="nil"/>
                <w:right w:val="nil"/>
                <w:between w:val="nil"/>
              </w:pBdr>
            </w:pPr>
            <w:r w:rsidRPr="00AF4553">
              <w:t>•</w:t>
            </w:r>
            <w:r w:rsidRPr="00AF4553">
              <w:tab/>
              <w:t>substancje wybuchowe</w:t>
            </w:r>
          </w:p>
          <w:p w14:paraId="6F49C2B6" w14:textId="77777777" w:rsidR="007B2997" w:rsidRDefault="007B2997" w:rsidP="007B2997">
            <w:pPr>
              <w:pStyle w:val="Normalny1"/>
              <w:pBdr>
                <w:top w:val="nil"/>
                <w:left w:val="nil"/>
                <w:bottom w:val="nil"/>
                <w:right w:val="nil"/>
                <w:between w:val="nil"/>
              </w:pBdr>
            </w:pPr>
            <w:r w:rsidRPr="00AF4553">
              <w:t>•</w:t>
            </w:r>
            <w:r w:rsidRPr="00AF4553">
              <w:tab/>
              <w:t>substancje palne</w:t>
            </w:r>
          </w:p>
          <w:p w14:paraId="7BBFB693" w14:textId="77777777" w:rsidR="007B2997" w:rsidRDefault="007B2997" w:rsidP="007B2997">
            <w:pPr>
              <w:pStyle w:val="Normalny1"/>
              <w:pBdr>
                <w:top w:val="nil"/>
                <w:left w:val="nil"/>
                <w:bottom w:val="nil"/>
                <w:right w:val="nil"/>
                <w:between w:val="nil"/>
              </w:pBdr>
            </w:pPr>
            <w:r w:rsidRPr="00AF4553">
              <w:t>•</w:t>
            </w:r>
            <w:r w:rsidRPr="00AF4553">
              <w:tab/>
              <w:t>utleniacze</w:t>
            </w:r>
          </w:p>
          <w:p w14:paraId="04CC2C5A" w14:textId="77777777" w:rsidR="007B2997" w:rsidRDefault="007B2997" w:rsidP="007B2997">
            <w:pPr>
              <w:pStyle w:val="Normalny1"/>
              <w:pBdr>
                <w:top w:val="nil"/>
                <w:left w:val="nil"/>
                <w:bottom w:val="nil"/>
                <w:right w:val="nil"/>
                <w:between w:val="nil"/>
              </w:pBdr>
            </w:pPr>
            <w:r w:rsidRPr="00AF4553">
              <w:t>•</w:t>
            </w:r>
            <w:r w:rsidRPr="00AF4553">
              <w:tab/>
              <w:t>nadtlenki organiczne</w:t>
            </w:r>
          </w:p>
          <w:p w14:paraId="27CE316B" w14:textId="77777777" w:rsidR="007B2997" w:rsidRDefault="007B2997" w:rsidP="007B2997">
            <w:pPr>
              <w:pStyle w:val="Normalny1"/>
              <w:pBdr>
                <w:top w:val="nil"/>
                <w:left w:val="nil"/>
                <w:bottom w:val="nil"/>
                <w:right w:val="nil"/>
                <w:between w:val="nil"/>
              </w:pBdr>
            </w:pPr>
            <w:r w:rsidRPr="00AF4553">
              <w:t>•</w:t>
            </w:r>
            <w:r w:rsidRPr="00AF4553">
              <w:tab/>
              <w:t>alkohole</w:t>
            </w:r>
          </w:p>
          <w:p w14:paraId="2C4A9C9B" w14:textId="77777777" w:rsidR="007B2997" w:rsidRDefault="007B2997" w:rsidP="007B2997">
            <w:pPr>
              <w:pStyle w:val="Normalny1"/>
              <w:pBdr>
                <w:top w:val="nil"/>
                <w:left w:val="nil"/>
                <w:bottom w:val="nil"/>
                <w:right w:val="nil"/>
                <w:between w:val="nil"/>
              </w:pBdr>
            </w:pPr>
            <w:r w:rsidRPr="00AF4553">
              <w:t>•</w:t>
            </w:r>
            <w:r w:rsidRPr="00AF4553">
              <w:tab/>
              <w:t>aldehydy</w:t>
            </w:r>
          </w:p>
          <w:p w14:paraId="4566ABC4" w14:textId="77777777" w:rsidR="007B2997" w:rsidRDefault="007B2997" w:rsidP="007B2997">
            <w:pPr>
              <w:pStyle w:val="Normalny1"/>
              <w:pBdr>
                <w:top w:val="nil"/>
                <w:left w:val="nil"/>
                <w:bottom w:val="nil"/>
                <w:right w:val="nil"/>
                <w:between w:val="nil"/>
              </w:pBdr>
            </w:pPr>
            <w:r w:rsidRPr="00AF4553">
              <w:t>•</w:t>
            </w:r>
            <w:r w:rsidRPr="00AF4553">
              <w:tab/>
              <w:t>ketony</w:t>
            </w:r>
          </w:p>
          <w:p w14:paraId="0ED866A8" w14:textId="77777777" w:rsidR="007B2997" w:rsidRDefault="007B2997" w:rsidP="007B2997">
            <w:pPr>
              <w:pStyle w:val="Normalny1"/>
              <w:pBdr>
                <w:top w:val="nil"/>
                <w:left w:val="nil"/>
                <w:bottom w:val="nil"/>
                <w:right w:val="nil"/>
                <w:between w:val="nil"/>
              </w:pBdr>
            </w:pPr>
            <w:r w:rsidRPr="00AF4553">
              <w:t>•</w:t>
            </w:r>
            <w:r w:rsidRPr="00AF4553">
              <w:tab/>
              <w:t xml:space="preserve">kwasy organiczne, </w:t>
            </w:r>
          </w:p>
          <w:p w14:paraId="1EE6F674" w14:textId="77777777" w:rsidR="007B2997" w:rsidRDefault="007B2997" w:rsidP="007B2997">
            <w:pPr>
              <w:pStyle w:val="Normalny1"/>
              <w:pBdr>
                <w:top w:val="nil"/>
                <w:left w:val="nil"/>
                <w:bottom w:val="nil"/>
                <w:right w:val="nil"/>
                <w:between w:val="nil"/>
              </w:pBdr>
            </w:pPr>
            <w:r w:rsidRPr="00AF4553">
              <w:t>•</w:t>
            </w:r>
            <w:r w:rsidRPr="00AF4553">
              <w:tab/>
              <w:t xml:space="preserve">kwasy nieorganiczne, </w:t>
            </w:r>
          </w:p>
          <w:p w14:paraId="1D897531" w14:textId="77777777" w:rsidR="007B2997" w:rsidRDefault="007B2997" w:rsidP="007B2997">
            <w:pPr>
              <w:pStyle w:val="Normalny1"/>
              <w:pBdr>
                <w:top w:val="nil"/>
                <w:left w:val="nil"/>
                <w:bottom w:val="nil"/>
                <w:right w:val="nil"/>
                <w:between w:val="nil"/>
              </w:pBdr>
            </w:pPr>
            <w:r w:rsidRPr="00AF4553">
              <w:t>•</w:t>
            </w:r>
            <w:r w:rsidRPr="00AF4553">
              <w:tab/>
              <w:t xml:space="preserve">zasady/ługi, </w:t>
            </w:r>
          </w:p>
          <w:p w14:paraId="3D61A35B" w14:textId="77777777" w:rsidR="007B2997" w:rsidRDefault="007B2997" w:rsidP="007B2997">
            <w:pPr>
              <w:pStyle w:val="Normalny1"/>
              <w:pBdr>
                <w:top w:val="nil"/>
                <w:left w:val="nil"/>
                <w:bottom w:val="nil"/>
                <w:right w:val="nil"/>
                <w:between w:val="nil"/>
              </w:pBdr>
            </w:pPr>
            <w:r w:rsidRPr="00AF4553">
              <w:t>•</w:t>
            </w:r>
            <w:r w:rsidRPr="00AF4553">
              <w:tab/>
              <w:t xml:space="preserve">rozpuszczalniki organiczne polarne i niepolarne, </w:t>
            </w:r>
          </w:p>
          <w:p w14:paraId="65C4A9A1" w14:textId="77777777" w:rsidR="007B2997" w:rsidRDefault="007B2997" w:rsidP="007B2997">
            <w:pPr>
              <w:pStyle w:val="Normalny1"/>
              <w:pBdr>
                <w:top w:val="nil"/>
                <w:left w:val="nil"/>
                <w:bottom w:val="nil"/>
                <w:right w:val="nil"/>
                <w:between w:val="nil"/>
              </w:pBdr>
            </w:pPr>
            <w:r w:rsidRPr="00AF4553">
              <w:t>•</w:t>
            </w:r>
            <w:r w:rsidRPr="00AF4553">
              <w:tab/>
              <w:t xml:space="preserve">węglowodory alifatyczne, </w:t>
            </w:r>
          </w:p>
          <w:p w14:paraId="44AC81F2" w14:textId="77777777" w:rsidR="007B2997" w:rsidRDefault="007B2997" w:rsidP="007B2997">
            <w:pPr>
              <w:pStyle w:val="Normalny1"/>
              <w:pBdr>
                <w:top w:val="nil"/>
                <w:left w:val="nil"/>
                <w:bottom w:val="nil"/>
                <w:right w:val="nil"/>
                <w:between w:val="nil"/>
              </w:pBdr>
            </w:pPr>
            <w:r w:rsidRPr="00AF4553">
              <w:t>•</w:t>
            </w:r>
            <w:r w:rsidRPr="00AF4553">
              <w:tab/>
              <w:t xml:space="preserve">węglowodory aromatyczne, </w:t>
            </w:r>
          </w:p>
          <w:p w14:paraId="2901EF71" w14:textId="77777777" w:rsidR="007B2997" w:rsidRDefault="007B2997" w:rsidP="007B2997">
            <w:pPr>
              <w:pStyle w:val="Normalny1"/>
              <w:pBdr>
                <w:top w:val="nil"/>
                <w:left w:val="nil"/>
                <w:bottom w:val="nil"/>
                <w:right w:val="nil"/>
                <w:between w:val="nil"/>
              </w:pBdr>
            </w:pPr>
            <w:r w:rsidRPr="00AF4553">
              <w:t>•</w:t>
            </w:r>
            <w:r w:rsidRPr="00AF4553">
              <w:tab/>
              <w:t xml:space="preserve">chlorowcopochodne węglowodorów, </w:t>
            </w:r>
          </w:p>
          <w:p w14:paraId="4A4B8350" w14:textId="77777777" w:rsidR="007B2997" w:rsidRDefault="007B2997" w:rsidP="007B2997">
            <w:pPr>
              <w:pStyle w:val="Normalny1"/>
              <w:pBdr>
                <w:top w:val="nil"/>
                <w:left w:val="nil"/>
                <w:bottom w:val="nil"/>
                <w:right w:val="nil"/>
                <w:between w:val="nil"/>
              </w:pBdr>
            </w:pPr>
            <w:r w:rsidRPr="00AF4553">
              <w:t>•</w:t>
            </w:r>
            <w:r w:rsidRPr="00AF4553">
              <w:tab/>
              <w:t xml:space="preserve">aminy,  </w:t>
            </w:r>
          </w:p>
          <w:p w14:paraId="4DF975EB" w14:textId="77777777" w:rsidR="007B2997" w:rsidRDefault="007B2997" w:rsidP="007B2997">
            <w:pPr>
              <w:pStyle w:val="Normalny1"/>
              <w:pBdr>
                <w:top w:val="nil"/>
                <w:left w:val="nil"/>
                <w:bottom w:val="nil"/>
                <w:right w:val="nil"/>
                <w:between w:val="nil"/>
              </w:pBdr>
            </w:pPr>
            <w:r w:rsidRPr="00AF4553">
              <w:t>•</w:t>
            </w:r>
            <w:r w:rsidRPr="00AF4553">
              <w:tab/>
              <w:t xml:space="preserve">estry, </w:t>
            </w:r>
          </w:p>
          <w:p w14:paraId="762D9AC0" w14:textId="77777777" w:rsidR="007B2997" w:rsidRDefault="007B2997" w:rsidP="007B2997">
            <w:pPr>
              <w:pStyle w:val="Normalny1"/>
              <w:pBdr>
                <w:top w:val="nil"/>
                <w:left w:val="nil"/>
                <w:bottom w:val="nil"/>
                <w:right w:val="nil"/>
                <w:between w:val="nil"/>
              </w:pBdr>
            </w:pPr>
            <w:r w:rsidRPr="00AF4553">
              <w:t>•</w:t>
            </w:r>
            <w:r w:rsidRPr="00AF4553">
              <w:tab/>
              <w:t xml:space="preserve">etery, </w:t>
            </w:r>
          </w:p>
          <w:p w14:paraId="4E96A48C" w14:textId="77777777" w:rsidR="007B2997" w:rsidRDefault="007B2997" w:rsidP="007B2997">
            <w:pPr>
              <w:pStyle w:val="Normalny1"/>
              <w:pBdr>
                <w:top w:val="nil"/>
                <w:left w:val="nil"/>
                <w:bottom w:val="nil"/>
                <w:right w:val="nil"/>
                <w:between w:val="nil"/>
              </w:pBdr>
            </w:pPr>
            <w:r w:rsidRPr="00AF4553">
              <w:t>•</w:t>
            </w:r>
            <w:r w:rsidRPr="00AF4553">
              <w:tab/>
            </w:r>
            <w:proofErr w:type="spellStart"/>
            <w:r w:rsidRPr="00AF4553">
              <w:t>tiole</w:t>
            </w:r>
            <w:proofErr w:type="spellEnd"/>
          </w:p>
          <w:p w14:paraId="04335ED0" w14:textId="77777777" w:rsidR="007B2997" w:rsidRDefault="007B2997" w:rsidP="007B2997">
            <w:pPr>
              <w:pStyle w:val="Normalny1"/>
              <w:pBdr>
                <w:top w:val="nil"/>
                <w:left w:val="nil"/>
                <w:bottom w:val="nil"/>
                <w:right w:val="nil"/>
                <w:between w:val="nil"/>
              </w:pBdr>
            </w:pPr>
            <w:r w:rsidRPr="00AF4553">
              <w:t>•</w:t>
            </w:r>
            <w:r w:rsidRPr="00AF4553">
              <w:tab/>
              <w:t>pierwiastki</w:t>
            </w:r>
          </w:p>
          <w:p w14:paraId="41C8FDC5" w14:textId="77777777" w:rsidR="007B2997" w:rsidRDefault="007B2997" w:rsidP="007B2997">
            <w:pPr>
              <w:pStyle w:val="Normalny1"/>
              <w:pBdr>
                <w:top w:val="nil"/>
                <w:left w:val="nil"/>
                <w:bottom w:val="nil"/>
                <w:right w:val="nil"/>
                <w:between w:val="nil"/>
              </w:pBdr>
            </w:pPr>
            <w:r w:rsidRPr="00AF4553">
              <w:t>•</w:t>
            </w:r>
            <w:r w:rsidRPr="00AF4553">
              <w:tab/>
              <w:t xml:space="preserve">metale ciężkie, </w:t>
            </w:r>
          </w:p>
          <w:p w14:paraId="56BC4ED9" w14:textId="77777777" w:rsidR="007B2997" w:rsidRDefault="007B2997" w:rsidP="007B2997">
            <w:pPr>
              <w:pStyle w:val="Normalny1"/>
              <w:pBdr>
                <w:top w:val="nil"/>
                <w:left w:val="nil"/>
                <w:bottom w:val="nil"/>
                <w:right w:val="nil"/>
                <w:between w:val="nil"/>
              </w:pBdr>
            </w:pPr>
            <w:r w:rsidRPr="00AF4553">
              <w:t>•</w:t>
            </w:r>
            <w:r w:rsidRPr="00AF4553">
              <w:tab/>
              <w:t xml:space="preserve">kationy i aniony soli, </w:t>
            </w:r>
          </w:p>
          <w:p w14:paraId="1129C456" w14:textId="77777777" w:rsidR="007B2997" w:rsidRDefault="007B2997" w:rsidP="007B2997">
            <w:pPr>
              <w:pStyle w:val="Normalny1"/>
              <w:pBdr>
                <w:top w:val="nil"/>
                <w:left w:val="nil"/>
                <w:bottom w:val="nil"/>
                <w:right w:val="nil"/>
                <w:between w:val="nil"/>
              </w:pBdr>
            </w:pPr>
            <w:r w:rsidRPr="00AF4553">
              <w:t>•</w:t>
            </w:r>
            <w:r w:rsidRPr="00AF4553">
              <w:tab/>
              <w:t>metale i ich stopy</w:t>
            </w:r>
          </w:p>
          <w:p w14:paraId="0A5DC121" w14:textId="77777777" w:rsidR="007B2997" w:rsidRDefault="007B2997" w:rsidP="007B2997">
            <w:pPr>
              <w:pStyle w:val="Normalny1"/>
              <w:pBdr>
                <w:top w:val="nil"/>
                <w:left w:val="nil"/>
                <w:bottom w:val="nil"/>
                <w:right w:val="nil"/>
                <w:between w:val="nil"/>
              </w:pBdr>
            </w:pPr>
            <w:r w:rsidRPr="00AF4553">
              <w:t>•</w:t>
            </w:r>
            <w:r w:rsidRPr="00AF4553">
              <w:tab/>
              <w:t xml:space="preserve">pestycydy, </w:t>
            </w:r>
          </w:p>
          <w:p w14:paraId="49C6D712" w14:textId="77777777" w:rsidR="007B2997" w:rsidRDefault="007B2997" w:rsidP="007B2997">
            <w:pPr>
              <w:pStyle w:val="Normalny1"/>
              <w:pBdr>
                <w:top w:val="nil"/>
                <w:left w:val="nil"/>
                <w:bottom w:val="nil"/>
                <w:right w:val="nil"/>
                <w:between w:val="nil"/>
              </w:pBdr>
            </w:pPr>
            <w:r w:rsidRPr="00AF4553">
              <w:t>•</w:t>
            </w:r>
            <w:r w:rsidRPr="00AF4553">
              <w:tab/>
              <w:t xml:space="preserve">tworzywa sztuczne, </w:t>
            </w:r>
          </w:p>
          <w:p w14:paraId="6C359D56" w14:textId="77777777" w:rsidR="007B2997" w:rsidRDefault="007B2997" w:rsidP="007B2997">
            <w:pPr>
              <w:pStyle w:val="Normalny1"/>
              <w:pBdr>
                <w:top w:val="nil"/>
                <w:left w:val="nil"/>
                <w:bottom w:val="nil"/>
                <w:right w:val="nil"/>
                <w:between w:val="nil"/>
              </w:pBdr>
            </w:pPr>
            <w:r w:rsidRPr="00AF4553">
              <w:t>•</w:t>
            </w:r>
            <w:r w:rsidRPr="00AF4553">
              <w:tab/>
              <w:t xml:space="preserve">cukier, </w:t>
            </w:r>
          </w:p>
          <w:p w14:paraId="5FE1D73D" w14:textId="77777777" w:rsidR="007B2997" w:rsidRDefault="007B2997" w:rsidP="007B2997">
            <w:pPr>
              <w:pStyle w:val="Normalny1"/>
              <w:pBdr>
                <w:top w:val="nil"/>
                <w:left w:val="nil"/>
                <w:bottom w:val="nil"/>
                <w:right w:val="nil"/>
                <w:between w:val="nil"/>
              </w:pBdr>
            </w:pPr>
            <w:r w:rsidRPr="00AF4553">
              <w:lastRenderedPageBreak/>
              <w:t>•</w:t>
            </w:r>
            <w:r w:rsidRPr="00AF4553">
              <w:tab/>
              <w:t xml:space="preserve">mąka, </w:t>
            </w:r>
          </w:p>
          <w:p w14:paraId="760B27AF" w14:textId="77777777" w:rsidR="007B2997" w:rsidRDefault="007B2997" w:rsidP="007B2997">
            <w:pPr>
              <w:pStyle w:val="Normalny1"/>
              <w:pBdr>
                <w:top w:val="nil"/>
                <w:left w:val="nil"/>
                <w:bottom w:val="nil"/>
                <w:right w:val="nil"/>
                <w:between w:val="nil"/>
              </w:pBdr>
            </w:pPr>
            <w:r w:rsidRPr="00AF4553">
              <w:t>•</w:t>
            </w:r>
            <w:r w:rsidRPr="00AF4553">
              <w:tab/>
              <w:t>azbest</w:t>
            </w:r>
          </w:p>
          <w:p w14:paraId="24FE4D53" w14:textId="77777777" w:rsidR="007B2997" w:rsidRDefault="007B2997" w:rsidP="007B2997">
            <w:pPr>
              <w:pStyle w:val="Normalny1"/>
              <w:pBdr>
                <w:top w:val="nil"/>
                <w:left w:val="nil"/>
                <w:bottom w:val="nil"/>
                <w:right w:val="nil"/>
                <w:between w:val="nil"/>
              </w:pBdr>
            </w:pPr>
            <w:r w:rsidRPr="00AF4553">
              <w:t>•</w:t>
            </w:r>
            <w:r w:rsidRPr="00AF4553">
              <w:tab/>
              <w:t>aminokwasy</w:t>
            </w:r>
          </w:p>
          <w:p w14:paraId="4AE94098" w14:textId="77777777" w:rsidR="007B2997" w:rsidRDefault="007B2997" w:rsidP="007B2997">
            <w:pPr>
              <w:pStyle w:val="Normalny1"/>
              <w:pBdr>
                <w:top w:val="nil"/>
                <w:left w:val="nil"/>
                <w:bottom w:val="nil"/>
                <w:right w:val="nil"/>
                <w:between w:val="nil"/>
              </w:pBdr>
            </w:pPr>
            <w:r w:rsidRPr="00AF4553">
              <w:t>•</w:t>
            </w:r>
            <w:r w:rsidRPr="00AF4553">
              <w:tab/>
              <w:t>proteiny</w:t>
            </w:r>
          </w:p>
          <w:p w14:paraId="715FE015" w14:textId="77777777" w:rsidR="007B2997" w:rsidRDefault="007B2997" w:rsidP="007B2997">
            <w:pPr>
              <w:pStyle w:val="Normalny1"/>
              <w:pBdr>
                <w:top w:val="nil"/>
                <w:left w:val="nil"/>
                <w:bottom w:val="nil"/>
                <w:right w:val="nil"/>
                <w:between w:val="nil"/>
              </w:pBdr>
            </w:pPr>
            <w:r w:rsidRPr="00AF4553">
              <w:t>•</w:t>
            </w:r>
            <w:r w:rsidRPr="00AF4553">
              <w:tab/>
              <w:t>acetylen</w:t>
            </w:r>
          </w:p>
          <w:p w14:paraId="06246FCE" w14:textId="77777777" w:rsidR="007B2997" w:rsidRDefault="007B2997" w:rsidP="007B2997">
            <w:pPr>
              <w:pStyle w:val="Normalny1"/>
              <w:pBdr>
                <w:top w:val="nil"/>
                <w:left w:val="nil"/>
                <w:bottom w:val="nil"/>
                <w:right w:val="nil"/>
                <w:between w:val="nil"/>
              </w:pBdr>
            </w:pPr>
            <w:r w:rsidRPr="00AF4553">
              <w:t>•</w:t>
            </w:r>
            <w:r w:rsidRPr="00AF4553">
              <w:tab/>
              <w:t>strychnina</w:t>
            </w:r>
          </w:p>
          <w:p w14:paraId="3EE1F426" w14:textId="77777777" w:rsidR="007B2997" w:rsidRDefault="007B2997" w:rsidP="007B2997">
            <w:pPr>
              <w:pStyle w:val="Normalny1"/>
              <w:pBdr>
                <w:top w:val="nil"/>
                <w:left w:val="nil"/>
                <w:bottom w:val="nil"/>
                <w:right w:val="nil"/>
                <w:between w:val="nil"/>
              </w:pBdr>
            </w:pPr>
            <w:r w:rsidRPr="00AF4553">
              <w:t>•</w:t>
            </w:r>
            <w:r w:rsidRPr="00AF4553">
              <w:tab/>
              <w:t>adamsyt</w:t>
            </w:r>
          </w:p>
          <w:p w14:paraId="7D602620" w14:textId="77777777" w:rsidR="007B2997" w:rsidRDefault="007B2997" w:rsidP="007B2997">
            <w:pPr>
              <w:pStyle w:val="Normalny1"/>
              <w:pBdr>
                <w:top w:val="nil"/>
                <w:left w:val="nil"/>
                <w:bottom w:val="nil"/>
                <w:right w:val="nil"/>
                <w:between w:val="nil"/>
              </w:pBdr>
            </w:pPr>
            <w:r w:rsidRPr="00AF4553">
              <w:t>•</w:t>
            </w:r>
            <w:r w:rsidRPr="00AF4553">
              <w:tab/>
              <w:t>chloropikryna</w:t>
            </w:r>
          </w:p>
          <w:p w14:paraId="6CA38F09" w14:textId="77777777" w:rsidR="007B2997" w:rsidRDefault="007B2997" w:rsidP="007B2997">
            <w:pPr>
              <w:pStyle w:val="Normalny1"/>
              <w:pBdr>
                <w:top w:val="nil"/>
                <w:left w:val="nil"/>
                <w:bottom w:val="nil"/>
                <w:right w:val="nil"/>
                <w:between w:val="nil"/>
              </w:pBdr>
            </w:pPr>
            <w:r w:rsidRPr="00AF4553">
              <w:t>•</w:t>
            </w:r>
            <w:r w:rsidRPr="00AF4553">
              <w:tab/>
              <w:t>iperyt</w:t>
            </w:r>
          </w:p>
          <w:p w14:paraId="59B33E62" w14:textId="77777777" w:rsidR="007B2997" w:rsidRDefault="007B2997" w:rsidP="007B2997">
            <w:pPr>
              <w:pStyle w:val="Normalny1"/>
              <w:pBdr>
                <w:top w:val="nil"/>
                <w:left w:val="nil"/>
                <w:bottom w:val="nil"/>
                <w:right w:val="nil"/>
                <w:between w:val="nil"/>
              </w:pBdr>
            </w:pPr>
            <w:r w:rsidRPr="00AF4553">
              <w:t>•</w:t>
            </w:r>
            <w:r w:rsidRPr="00AF4553">
              <w:tab/>
              <w:t>luizyt</w:t>
            </w:r>
          </w:p>
          <w:p w14:paraId="4C6D2804" w14:textId="77777777" w:rsidR="007B2997" w:rsidRDefault="007B2997" w:rsidP="007B2997">
            <w:pPr>
              <w:pStyle w:val="Normalny1"/>
              <w:pBdr>
                <w:top w:val="nil"/>
                <w:left w:val="nil"/>
                <w:bottom w:val="nil"/>
                <w:right w:val="nil"/>
                <w:between w:val="nil"/>
              </w:pBdr>
            </w:pPr>
            <w:r w:rsidRPr="00AF4553">
              <w:t>•</w:t>
            </w:r>
            <w:r w:rsidRPr="00AF4553">
              <w:tab/>
              <w:t>tabun</w:t>
            </w:r>
          </w:p>
          <w:p w14:paraId="12A5094F" w14:textId="77777777" w:rsidR="007B2997" w:rsidRDefault="007B2997" w:rsidP="007B2997">
            <w:pPr>
              <w:pStyle w:val="Normalny1"/>
              <w:pBdr>
                <w:top w:val="nil"/>
                <w:left w:val="nil"/>
                <w:bottom w:val="nil"/>
                <w:right w:val="nil"/>
                <w:between w:val="nil"/>
              </w:pBdr>
            </w:pPr>
            <w:r w:rsidRPr="00AF4553">
              <w:t>•</w:t>
            </w:r>
            <w:r w:rsidRPr="00AF4553">
              <w:tab/>
              <w:t>efedryna</w:t>
            </w:r>
          </w:p>
          <w:p w14:paraId="6062C5BB" w14:textId="77777777" w:rsidR="007B2997" w:rsidRDefault="007B2997" w:rsidP="007B2997">
            <w:pPr>
              <w:pStyle w:val="Normalny1"/>
              <w:pBdr>
                <w:top w:val="nil"/>
                <w:left w:val="nil"/>
                <w:bottom w:val="nil"/>
                <w:right w:val="nil"/>
                <w:between w:val="nil"/>
              </w:pBdr>
            </w:pPr>
            <w:r w:rsidRPr="00AF4553">
              <w:t>•</w:t>
            </w:r>
            <w:r w:rsidRPr="00AF4553">
              <w:tab/>
              <w:t>DMSO</w:t>
            </w:r>
          </w:p>
          <w:p w14:paraId="48489350" w14:textId="77777777" w:rsidR="007B2997" w:rsidRDefault="007B2997" w:rsidP="007B2997">
            <w:pPr>
              <w:pStyle w:val="Normalny1"/>
              <w:pBdr>
                <w:top w:val="nil"/>
                <w:left w:val="nil"/>
                <w:bottom w:val="nil"/>
                <w:right w:val="nil"/>
                <w:between w:val="nil"/>
              </w:pBdr>
            </w:pPr>
            <w:r w:rsidRPr="00AF4553">
              <w:t>Procedury i zasady powinny posiadać formę ilustrowanego podręcznika oraz laminowanych plansz  tzw. „</w:t>
            </w:r>
            <w:proofErr w:type="spellStart"/>
            <w:r w:rsidRPr="00AF4553">
              <w:t>flowcharts</w:t>
            </w:r>
            <w:proofErr w:type="spellEnd"/>
            <w:r w:rsidRPr="00AF4553">
              <w:t>” dla poszczególnych toków analitycznych m.in.: rozpoznanie atmosfery, laboratoriów, cieczy, ciał stałych, kwasów.</w:t>
            </w:r>
          </w:p>
          <w:p w14:paraId="234851FC" w14:textId="77777777" w:rsidR="007B2997" w:rsidRDefault="007B2997" w:rsidP="007B2997">
            <w:pPr>
              <w:pStyle w:val="Normalny1"/>
              <w:pBdr>
                <w:top w:val="nil"/>
                <w:left w:val="nil"/>
                <w:bottom w:val="nil"/>
                <w:right w:val="nil"/>
                <w:between w:val="nil"/>
              </w:pBdr>
            </w:pPr>
            <w:r>
              <w:t>I</w:t>
            </w:r>
            <w:r w:rsidRPr="006E383C">
              <w:t>nstrukcj</w:t>
            </w:r>
            <w:r>
              <w:t xml:space="preserve">e, </w:t>
            </w:r>
            <w:proofErr w:type="spellStart"/>
            <w:r w:rsidRPr="006E383C">
              <w:t>flowcharty</w:t>
            </w:r>
            <w:r>
              <w:t>oraz</w:t>
            </w:r>
            <w:proofErr w:type="spellEnd"/>
            <w:r>
              <w:t xml:space="preserve"> oznakowania i opisy opakowań</w:t>
            </w:r>
            <w:r w:rsidRPr="006E383C">
              <w:t xml:space="preserve"> w języku polskim</w:t>
            </w:r>
          </w:p>
          <w:p w14:paraId="287DF5EF" w14:textId="77777777" w:rsidR="007B2997" w:rsidRDefault="007B2997" w:rsidP="007B2997">
            <w:pPr>
              <w:pStyle w:val="Normalny1"/>
              <w:pBdr>
                <w:top w:val="nil"/>
                <w:left w:val="nil"/>
                <w:bottom w:val="nil"/>
                <w:right w:val="nil"/>
                <w:between w:val="nil"/>
              </w:pBdr>
            </w:pPr>
          </w:p>
        </w:tc>
      </w:tr>
      <w:tr w:rsidR="007B2997" w:rsidRPr="00AF4553" w14:paraId="581A0B2F" w14:textId="77777777" w:rsidTr="00914259">
        <w:tc>
          <w:tcPr>
            <w:tcW w:w="851" w:type="dxa"/>
            <w:tcBorders>
              <w:top w:val="single" w:sz="4" w:space="0" w:color="000000"/>
              <w:left w:val="single" w:sz="4" w:space="0" w:color="000000"/>
              <w:bottom w:val="single" w:sz="4" w:space="0" w:color="000000"/>
            </w:tcBorders>
            <w:shd w:val="clear" w:color="auto" w:fill="auto"/>
          </w:tcPr>
          <w:p w14:paraId="443BDF74"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shd w:val="clear" w:color="auto" w:fill="auto"/>
          </w:tcPr>
          <w:p w14:paraId="47F8402E" w14:textId="77777777" w:rsidR="007B2997" w:rsidRPr="00BB2B4C" w:rsidRDefault="007B2997" w:rsidP="007B2997">
            <w:pPr>
              <w:pStyle w:val="Normalny1"/>
              <w:pBdr>
                <w:top w:val="nil"/>
                <w:left w:val="nil"/>
                <w:bottom w:val="nil"/>
                <w:right w:val="nil"/>
                <w:between w:val="nil"/>
              </w:pBdr>
            </w:pPr>
            <w:r w:rsidRPr="00BB2B4C">
              <w:t>Szkolenie</w:t>
            </w:r>
          </w:p>
          <w:p w14:paraId="19C309CB" w14:textId="77777777" w:rsidR="007B2997" w:rsidRPr="00BB2B4C" w:rsidRDefault="007B2997" w:rsidP="00BB2B4C">
            <w:pPr>
              <w:pStyle w:val="Normalny1"/>
              <w:pBdr>
                <w:top w:val="nil"/>
                <w:left w:val="nil"/>
                <w:bottom w:val="nil"/>
                <w:right w:val="nil"/>
                <w:between w:val="nil"/>
              </w:pBdr>
              <w:ind w:left="428" w:hanging="283"/>
            </w:pPr>
            <w:r w:rsidRPr="00BB2B4C">
              <w:t>●</w:t>
            </w:r>
            <w:r w:rsidRPr="00BB2B4C">
              <w:tab/>
              <w:t xml:space="preserve">Minimum 2 dniowe szkolenia z obsługi sprzętu dla grupy od 27 do 32 strażaków przeprowadzone przed odbiorem zamawianego samochodu. </w:t>
            </w:r>
          </w:p>
          <w:p w14:paraId="6A5B657E" w14:textId="77777777" w:rsidR="007B2997" w:rsidRPr="00BB2B4C" w:rsidRDefault="007B2997" w:rsidP="00BB2B4C">
            <w:pPr>
              <w:pStyle w:val="Normalny1"/>
              <w:pBdr>
                <w:top w:val="nil"/>
                <w:left w:val="nil"/>
                <w:bottom w:val="nil"/>
                <w:right w:val="nil"/>
                <w:between w:val="nil"/>
              </w:pBdr>
              <w:ind w:left="428" w:hanging="283"/>
            </w:pPr>
            <w:r w:rsidRPr="00BB2B4C">
              <w:t>●</w:t>
            </w:r>
            <w:r w:rsidRPr="00BB2B4C">
              <w:tab/>
              <w:t>Minimum 5 dniowe szkolenia z obsługi sprzętu na poziomie instruktorskim dla grupy 8 strażaków przeprowadzone przed odbiorem zamawianego samochodu.</w:t>
            </w:r>
          </w:p>
          <w:p w14:paraId="4F518E2E" w14:textId="77777777" w:rsidR="007B2997" w:rsidRPr="00BB2B4C" w:rsidRDefault="007B2997" w:rsidP="00BB2B4C">
            <w:pPr>
              <w:pStyle w:val="Normalny1"/>
              <w:pBdr>
                <w:top w:val="nil"/>
                <w:left w:val="nil"/>
                <w:bottom w:val="nil"/>
                <w:right w:val="nil"/>
                <w:between w:val="nil"/>
              </w:pBdr>
              <w:ind w:left="428" w:hanging="283"/>
            </w:pPr>
            <w:r w:rsidRPr="00BB2B4C">
              <w:t>●</w:t>
            </w:r>
            <w:r w:rsidRPr="00BB2B4C">
              <w:tab/>
              <w:t>Szkolenie organizowane poza obiektami Jednostek Ratowniczo-Gaśniczych Użytkowników. Zamawiający dopuszcza przeprowadzenie szkolenia na terenie jednostek organizacyjnych KW w Warszawie i KW w Poznaniu.</w:t>
            </w:r>
          </w:p>
          <w:p w14:paraId="06C85AC6" w14:textId="77777777" w:rsidR="007B2997" w:rsidRPr="00BB2B4C" w:rsidRDefault="007B2997" w:rsidP="00BB2B4C">
            <w:pPr>
              <w:pStyle w:val="Normalny1"/>
              <w:pBdr>
                <w:top w:val="nil"/>
                <w:left w:val="nil"/>
                <w:bottom w:val="nil"/>
                <w:right w:val="nil"/>
                <w:between w:val="nil"/>
              </w:pBdr>
              <w:ind w:left="428" w:hanging="283"/>
            </w:pPr>
            <w:r w:rsidRPr="00BB2B4C">
              <w:t>●</w:t>
            </w:r>
            <w:r w:rsidRPr="00BB2B4C">
              <w:tab/>
              <w:t>Szkolenie organizowane w grupach nie przekraczających 10 strażaków z jednej Jednostki Ratowniczo-Gaśniczej.</w:t>
            </w:r>
          </w:p>
          <w:p w14:paraId="4F4F0C29" w14:textId="77777777" w:rsidR="007B2997" w:rsidRPr="00BB2B4C" w:rsidRDefault="007B2997" w:rsidP="00BB2B4C">
            <w:pPr>
              <w:pStyle w:val="Normalny1"/>
              <w:pBdr>
                <w:top w:val="nil"/>
                <w:left w:val="nil"/>
                <w:bottom w:val="nil"/>
                <w:right w:val="nil"/>
                <w:between w:val="nil"/>
              </w:pBdr>
              <w:ind w:left="428" w:hanging="283"/>
            </w:pPr>
            <w:r w:rsidRPr="00BB2B4C">
              <w:t>●</w:t>
            </w:r>
            <w:r w:rsidRPr="00BB2B4C">
              <w:tab/>
              <w:t>Szkolenie organizowane tak by na jedno urządzenie nie przypadało więcej niż 4 strażaków.</w:t>
            </w:r>
          </w:p>
          <w:p w14:paraId="26925D82" w14:textId="77777777" w:rsidR="007B2997" w:rsidRPr="00BB2B4C" w:rsidRDefault="007B2997" w:rsidP="007B2997">
            <w:pPr>
              <w:pStyle w:val="Normalny1"/>
              <w:pBdr>
                <w:top w:val="nil"/>
                <w:left w:val="nil"/>
                <w:bottom w:val="nil"/>
                <w:right w:val="nil"/>
                <w:between w:val="nil"/>
              </w:pBdr>
            </w:pPr>
          </w:p>
        </w:tc>
      </w:tr>
      <w:tr w:rsidR="007B2997" w:rsidRPr="00AF4553" w14:paraId="55CB7EB6" w14:textId="77777777" w:rsidTr="00914259">
        <w:tc>
          <w:tcPr>
            <w:tcW w:w="851" w:type="dxa"/>
            <w:tcBorders>
              <w:top w:val="single" w:sz="4" w:space="0" w:color="000000"/>
              <w:left w:val="single" w:sz="4" w:space="0" w:color="000000"/>
              <w:bottom w:val="single" w:sz="4" w:space="0" w:color="000000"/>
            </w:tcBorders>
          </w:tcPr>
          <w:p w14:paraId="7A2BE46F"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0E778C7" w14:textId="77777777" w:rsidR="007B2997" w:rsidRDefault="007B2997" w:rsidP="007B2997">
            <w:pPr>
              <w:pStyle w:val="Normalny1"/>
              <w:pBdr>
                <w:top w:val="nil"/>
                <w:left w:val="nil"/>
                <w:bottom w:val="nil"/>
                <w:right w:val="nil"/>
                <w:between w:val="nil"/>
              </w:pBdr>
              <w:rPr>
                <w:b/>
              </w:rPr>
            </w:pPr>
            <w:r w:rsidRPr="00AF4553">
              <w:rPr>
                <w:b/>
              </w:rPr>
              <w:t>Zestaw sprzętu laboratoryjnego I:</w:t>
            </w:r>
          </w:p>
          <w:p w14:paraId="4B1126E9" w14:textId="77777777" w:rsidR="007B2997" w:rsidRDefault="007B2997" w:rsidP="003E1F27">
            <w:pPr>
              <w:pStyle w:val="Normalny1"/>
              <w:numPr>
                <w:ilvl w:val="0"/>
                <w:numId w:val="14"/>
              </w:numPr>
              <w:pBdr>
                <w:top w:val="nil"/>
                <w:left w:val="nil"/>
                <w:bottom w:val="nil"/>
                <w:right w:val="nil"/>
                <w:between w:val="nil"/>
              </w:pBdr>
            </w:pPr>
            <w:r w:rsidRPr="00AF4553">
              <w:t>Ampułki otwarte 10 ml ze szkła odpornego termiczne przeźroczyste – 100 szt.</w:t>
            </w:r>
          </w:p>
          <w:p w14:paraId="6C0E9076" w14:textId="77777777" w:rsidR="007B2997" w:rsidRDefault="007B2997" w:rsidP="003E1F27">
            <w:pPr>
              <w:pStyle w:val="Normalny1"/>
              <w:numPr>
                <w:ilvl w:val="0"/>
                <w:numId w:val="14"/>
              </w:numPr>
              <w:pBdr>
                <w:top w:val="nil"/>
                <w:left w:val="nil"/>
                <w:bottom w:val="nil"/>
                <w:right w:val="nil"/>
                <w:between w:val="nil"/>
              </w:pBdr>
            </w:pPr>
            <w:r w:rsidRPr="00AF4553">
              <w:t>Ampułki otwarte 10 ml ze szkła odpornego termicznie brązowe – 100 szt.</w:t>
            </w:r>
          </w:p>
          <w:p w14:paraId="05C8DFAE" w14:textId="77777777" w:rsidR="007B2997" w:rsidRDefault="007B2997" w:rsidP="003E1F27">
            <w:pPr>
              <w:pStyle w:val="Normalny1"/>
              <w:numPr>
                <w:ilvl w:val="0"/>
                <w:numId w:val="14"/>
              </w:numPr>
              <w:pBdr>
                <w:top w:val="nil"/>
                <w:left w:val="nil"/>
                <w:bottom w:val="nil"/>
                <w:right w:val="nil"/>
                <w:between w:val="nil"/>
              </w:pBdr>
            </w:pPr>
            <w:r w:rsidRPr="00AF4553">
              <w:t>Bagietka szklana, śr. 7-8 mm, dł. 300 mm – 20 szt.</w:t>
            </w:r>
          </w:p>
          <w:p w14:paraId="0639BD67" w14:textId="77777777" w:rsidR="007B2997" w:rsidRDefault="007B2997" w:rsidP="003E1F27">
            <w:pPr>
              <w:pStyle w:val="Normalny1"/>
              <w:numPr>
                <w:ilvl w:val="0"/>
                <w:numId w:val="14"/>
              </w:numPr>
              <w:pBdr>
                <w:top w:val="nil"/>
                <w:left w:val="nil"/>
                <w:bottom w:val="nil"/>
                <w:right w:val="nil"/>
                <w:between w:val="nil"/>
              </w:pBdr>
            </w:pPr>
            <w:r w:rsidRPr="00AF4553">
              <w:t xml:space="preserve">Biureta prosta z paskiem </w:t>
            </w:r>
            <w:proofErr w:type="spellStart"/>
            <w:r w:rsidRPr="00AF4553">
              <w:t>Schellbacha</w:t>
            </w:r>
            <w:proofErr w:type="spellEnd"/>
            <w:r w:rsidRPr="00AF4553">
              <w:t>, kl. AS, przeźroczysta, poj. 50 ml, podziałka 0,10 ml – 2 szt.</w:t>
            </w:r>
          </w:p>
          <w:p w14:paraId="7023CBD1" w14:textId="77777777" w:rsidR="007B2997" w:rsidRDefault="007B2997" w:rsidP="003E1F27">
            <w:pPr>
              <w:pStyle w:val="Normalny1"/>
              <w:numPr>
                <w:ilvl w:val="0"/>
                <w:numId w:val="14"/>
              </w:numPr>
              <w:pBdr>
                <w:top w:val="nil"/>
                <w:left w:val="nil"/>
                <w:bottom w:val="nil"/>
                <w:right w:val="nil"/>
                <w:between w:val="nil"/>
              </w:pBdr>
            </w:pPr>
            <w:r w:rsidRPr="00AF4553">
              <w:t>Butelka laboratoryjna ze szkła odpornego termicznie z zakrętką, poj. 100 ml – 50 szt.</w:t>
            </w:r>
          </w:p>
          <w:p w14:paraId="284F01FF" w14:textId="77777777" w:rsidR="007B2997" w:rsidRDefault="007B2997" w:rsidP="003E1F27">
            <w:pPr>
              <w:pStyle w:val="Normalny1"/>
              <w:numPr>
                <w:ilvl w:val="0"/>
                <w:numId w:val="14"/>
              </w:numPr>
              <w:pBdr>
                <w:top w:val="nil"/>
                <w:left w:val="nil"/>
                <w:bottom w:val="nil"/>
                <w:right w:val="nil"/>
                <w:between w:val="nil"/>
              </w:pBdr>
            </w:pPr>
            <w:r w:rsidRPr="00AF4553">
              <w:t xml:space="preserve">Komplet cylindrów pomiarowych ze szkła odpornego termicznie, niskich o poj. 10, 100, 1000 ml – 1 </w:t>
            </w:r>
            <w:proofErr w:type="spellStart"/>
            <w:r w:rsidRPr="00AF4553">
              <w:t>kpl</w:t>
            </w:r>
            <w:proofErr w:type="spellEnd"/>
            <w:r w:rsidRPr="00AF4553">
              <w:t xml:space="preserve">. </w:t>
            </w:r>
          </w:p>
          <w:p w14:paraId="7A0C4ADB" w14:textId="77777777" w:rsidR="007B2997" w:rsidRDefault="007B2997" w:rsidP="003E1F27">
            <w:pPr>
              <w:pStyle w:val="Normalny1"/>
              <w:numPr>
                <w:ilvl w:val="0"/>
                <w:numId w:val="14"/>
              </w:numPr>
              <w:pBdr>
                <w:top w:val="nil"/>
                <w:left w:val="nil"/>
                <w:bottom w:val="nil"/>
                <w:right w:val="nil"/>
                <w:between w:val="nil"/>
              </w:pBdr>
            </w:pPr>
            <w:r w:rsidRPr="00AF4553">
              <w:t xml:space="preserve">Przezroczyste fiolki wykonane ze szkła </w:t>
            </w:r>
            <w:proofErr w:type="spellStart"/>
            <w:r w:rsidRPr="00AF4553">
              <w:t>borokrzemowegoWheaton</w:t>
            </w:r>
            <w:proofErr w:type="spellEnd"/>
            <w:r w:rsidRPr="00AF4553">
              <w:t xml:space="preserve"> 33 z zakrętkami gwintowanymi, poj. 4 ml – 500 szt.</w:t>
            </w:r>
          </w:p>
          <w:p w14:paraId="44A0AEBE" w14:textId="77777777" w:rsidR="007B2997" w:rsidRDefault="007B2997" w:rsidP="003E1F27">
            <w:pPr>
              <w:pStyle w:val="Normalny1"/>
              <w:numPr>
                <w:ilvl w:val="0"/>
                <w:numId w:val="14"/>
              </w:numPr>
              <w:pBdr>
                <w:top w:val="nil"/>
                <w:left w:val="nil"/>
                <w:bottom w:val="nil"/>
                <w:right w:val="nil"/>
                <w:between w:val="nil"/>
              </w:pBdr>
            </w:pPr>
            <w:r w:rsidRPr="00AF4553">
              <w:t xml:space="preserve">Komplet Kolb </w:t>
            </w:r>
            <w:proofErr w:type="spellStart"/>
            <w:r w:rsidRPr="00AF4553">
              <w:t>Erlenmeyera</w:t>
            </w:r>
            <w:proofErr w:type="spellEnd"/>
            <w:r w:rsidRPr="00AF4553">
              <w:t xml:space="preserve"> z wąską szyjką ze szkła odpornego termicznie poj. 50, 100, 200, 500 ml – 1 </w:t>
            </w:r>
            <w:proofErr w:type="spellStart"/>
            <w:r w:rsidRPr="00AF4553">
              <w:t>kpl</w:t>
            </w:r>
            <w:proofErr w:type="spellEnd"/>
            <w:r w:rsidRPr="00AF4553">
              <w:t>.</w:t>
            </w:r>
          </w:p>
          <w:p w14:paraId="635C7A2D" w14:textId="77777777" w:rsidR="007B2997" w:rsidRDefault="007B2997" w:rsidP="003E1F27">
            <w:pPr>
              <w:pStyle w:val="Normalny1"/>
              <w:numPr>
                <w:ilvl w:val="0"/>
                <w:numId w:val="14"/>
              </w:numPr>
              <w:pBdr>
                <w:top w:val="nil"/>
                <w:left w:val="nil"/>
                <w:bottom w:val="nil"/>
                <w:right w:val="nil"/>
                <w:between w:val="nil"/>
              </w:pBdr>
            </w:pPr>
            <w:r w:rsidRPr="00AF4553">
              <w:t xml:space="preserve">Komplet Kolb </w:t>
            </w:r>
            <w:proofErr w:type="spellStart"/>
            <w:r w:rsidRPr="00AF4553">
              <w:t>Erlenmeyera</w:t>
            </w:r>
            <w:proofErr w:type="spellEnd"/>
            <w:r w:rsidRPr="00AF4553">
              <w:t xml:space="preserve"> z szeroką szyjką ze szkła odpornego termicznie poj. 50, 100, 200, 500 ml – 1 </w:t>
            </w:r>
            <w:proofErr w:type="spellStart"/>
            <w:r w:rsidRPr="00AF4553">
              <w:t>kpl</w:t>
            </w:r>
            <w:proofErr w:type="spellEnd"/>
            <w:r w:rsidRPr="00AF4553">
              <w:t>.</w:t>
            </w:r>
          </w:p>
          <w:p w14:paraId="6DC7F14D" w14:textId="21A1EC11" w:rsidR="007B2997" w:rsidRDefault="00AF5AD2" w:rsidP="003E1F27">
            <w:pPr>
              <w:pStyle w:val="Normalny1"/>
              <w:numPr>
                <w:ilvl w:val="0"/>
                <w:numId w:val="14"/>
              </w:numPr>
              <w:pBdr>
                <w:top w:val="nil"/>
                <w:left w:val="nil"/>
                <w:bottom w:val="nil"/>
                <w:right w:val="nil"/>
                <w:between w:val="nil"/>
              </w:pBdr>
            </w:pPr>
            <w:r>
              <w:t>A</w:t>
            </w:r>
            <w:r w:rsidR="007B2997" w:rsidRPr="00AF4553">
              <w:t xml:space="preserve">paratura przeznaczona do destylacji </w:t>
            </w:r>
            <w:proofErr w:type="spellStart"/>
            <w:r w:rsidR="007B2997" w:rsidRPr="00AF4553">
              <w:t>płynów</w:t>
            </w:r>
            <w:r w:rsidR="007B2997" w:rsidRPr="006E383C">
              <w:t>z</w:t>
            </w:r>
            <w:proofErr w:type="spellEnd"/>
            <w:r w:rsidR="007B2997" w:rsidRPr="006E383C">
              <w:t xml:space="preserve"> funkcją kontrolowania i regulacji temperatury, przeznaczona do destylacji</w:t>
            </w:r>
            <w:r w:rsidR="007B2997" w:rsidRPr="00AF4553">
              <w:t xml:space="preserve">m.in. wody, octu, mieszanek alkoholowych, rozpuszczalników organicznych o temperaturze wrzenia do 150°C. – 1 </w:t>
            </w:r>
            <w:proofErr w:type="spellStart"/>
            <w:r w:rsidR="007B2997" w:rsidRPr="00AF4553">
              <w:t>kpl</w:t>
            </w:r>
            <w:proofErr w:type="spellEnd"/>
            <w:r w:rsidR="007B2997" w:rsidRPr="00AF4553">
              <w:t>.</w:t>
            </w:r>
          </w:p>
          <w:p w14:paraId="2A8118D3" w14:textId="77777777" w:rsidR="007B2997" w:rsidRDefault="007B2997" w:rsidP="003E1F27">
            <w:pPr>
              <w:pStyle w:val="Normalny1"/>
              <w:numPr>
                <w:ilvl w:val="0"/>
                <w:numId w:val="87"/>
              </w:numPr>
              <w:pBdr>
                <w:top w:val="nil"/>
                <w:left w:val="nil"/>
                <w:bottom w:val="nil"/>
                <w:right w:val="nil"/>
                <w:between w:val="nil"/>
              </w:pBdr>
            </w:pPr>
            <w:r w:rsidRPr="00AF4553">
              <w:t>Butelka z kroplomierzem, brązowa, poj. 10 ml – 2 szt.</w:t>
            </w:r>
          </w:p>
          <w:p w14:paraId="35A22840" w14:textId="77777777" w:rsidR="007B2997" w:rsidRDefault="007B2997" w:rsidP="003E1F27">
            <w:pPr>
              <w:pStyle w:val="Normalny1"/>
              <w:numPr>
                <w:ilvl w:val="0"/>
                <w:numId w:val="87"/>
              </w:numPr>
              <w:pBdr>
                <w:top w:val="nil"/>
                <w:left w:val="nil"/>
                <w:bottom w:val="nil"/>
                <w:right w:val="nil"/>
                <w:between w:val="nil"/>
              </w:pBdr>
            </w:pPr>
            <w:r w:rsidRPr="00AF4553">
              <w:t>Rozpylacz ze szkła oranżowego, poj. 10 ml. – 2 szt.</w:t>
            </w:r>
          </w:p>
          <w:p w14:paraId="28EEF1AC" w14:textId="77777777" w:rsidR="007B2997" w:rsidRDefault="007B2997" w:rsidP="003E1F27">
            <w:pPr>
              <w:pStyle w:val="Normalny1"/>
              <w:numPr>
                <w:ilvl w:val="0"/>
                <w:numId w:val="87"/>
              </w:numPr>
              <w:pBdr>
                <w:top w:val="nil"/>
                <w:left w:val="nil"/>
                <w:bottom w:val="nil"/>
                <w:right w:val="nil"/>
                <w:between w:val="nil"/>
              </w:pBdr>
            </w:pPr>
            <w:r w:rsidRPr="00AF4553">
              <w:lastRenderedPageBreak/>
              <w:t>Komplet krystalizatorów szklanych z wylewem ze szkła odpornego termicznie o poj. 20, 200, 1600 ml – 1kpl.</w:t>
            </w:r>
          </w:p>
          <w:p w14:paraId="71BA25D4" w14:textId="77777777" w:rsidR="007B2997" w:rsidRDefault="007B2997" w:rsidP="003E1F27">
            <w:pPr>
              <w:pStyle w:val="Normalny1"/>
              <w:numPr>
                <w:ilvl w:val="0"/>
                <w:numId w:val="87"/>
              </w:numPr>
              <w:pBdr>
                <w:top w:val="nil"/>
                <w:left w:val="nil"/>
                <w:bottom w:val="nil"/>
                <w:right w:val="nil"/>
                <w:between w:val="nil"/>
              </w:pBdr>
            </w:pPr>
            <w:r w:rsidRPr="00AF4553">
              <w:t>Komplet parownic porcelanowych, glazurowane, głębokich o poj. 20, 150, 300 ml. – 2kpl.</w:t>
            </w:r>
          </w:p>
          <w:p w14:paraId="0D4A27C3" w14:textId="77777777" w:rsidR="007B2997" w:rsidRDefault="007B2997" w:rsidP="003E1F27">
            <w:pPr>
              <w:pStyle w:val="Normalny1"/>
              <w:numPr>
                <w:ilvl w:val="0"/>
                <w:numId w:val="87"/>
              </w:numPr>
              <w:pBdr>
                <w:top w:val="nil"/>
                <w:left w:val="nil"/>
                <w:bottom w:val="nil"/>
                <w:right w:val="nil"/>
                <w:between w:val="nil"/>
              </w:pBdr>
            </w:pPr>
            <w:r w:rsidRPr="00AF4553">
              <w:t>Moździerz porcelanowy z tłuczkiem, poj. 50 ml – 5 szt.</w:t>
            </w:r>
          </w:p>
          <w:p w14:paraId="70E40D1F" w14:textId="77777777" w:rsidR="007B2997" w:rsidRDefault="007B2997" w:rsidP="003E1F27">
            <w:pPr>
              <w:pStyle w:val="Normalny1"/>
              <w:numPr>
                <w:ilvl w:val="0"/>
                <w:numId w:val="87"/>
              </w:numPr>
              <w:pBdr>
                <w:top w:val="nil"/>
                <w:left w:val="nil"/>
                <w:bottom w:val="nil"/>
                <w:right w:val="nil"/>
                <w:between w:val="nil"/>
              </w:pBdr>
            </w:pPr>
            <w:r w:rsidRPr="00AF4553">
              <w:t>Moździerz agatowy z tłuczkiem, poj. 10 ml – 2 szt.</w:t>
            </w:r>
          </w:p>
          <w:p w14:paraId="77D861AF" w14:textId="77777777" w:rsidR="007B2997" w:rsidRDefault="007B2997" w:rsidP="003E1F27">
            <w:pPr>
              <w:pStyle w:val="Normalny1"/>
              <w:numPr>
                <w:ilvl w:val="0"/>
                <w:numId w:val="87"/>
              </w:numPr>
              <w:pBdr>
                <w:top w:val="nil"/>
                <w:left w:val="nil"/>
                <w:bottom w:val="nil"/>
                <w:right w:val="nil"/>
                <w:between w:val="nil"/>
              </w:pBdr>
            </w:pPr>
            <w:r w:rsidRPr="00AF4553">
              <w:t>Moździerz agatowy z tłuczkiem, poj. 100 ml – 1 szt.</w:t>
            </w:r>
          </w:p>
          <w:p w14:paraId="4328677E" w14:textId="77777777" w:rsidR="007B2997" w:rsidRDefault="007B2997" w:rsidP="003E1F27">
            <w:pPr>
              <w:pStyle w:val="Normalny1"/>
              <w:numPr>
                <w:ilvl w:val="0"/>
                <w:numId w:val="87"/>
              </w:numPr>
              <w:pBdr>
                <w:top w:val="nil"/>
                <w:left w:val="nil"/>
                <w:bottom w:val="nil"/>
                <w:right w:val="nil"/>
                <w:between w:val="nil"/>
              </w:pBdr>
            </w:pPr>
            <w:r w:rsidRPr="00AF4553">
              <w:t>Komplet lejków szklanych o śr. 30, 60, 100 mm – 1kpl.</w:t>
            </w:r>
          </w:p>
          <w:p w14:paraId="00171C6D" w14:textId="77777777" w:rsidR="007B2997" w:rsidRDefault="007B2997" w:rsidP="003E1F27">
            <w:pPr>
              <w:pStyle w:val="Normalny1"/>
              <w:numPr>
                <w:ilvl w:val="0"/>
                <w:numId w:val="87"/>
              </w:numPr>
              <w:pBdr>
                <w:top w:val="nil"/>
                <w:left w:val="nil"/>
                <w:bottom w:val="nil"/>
                <w:right w:val="nil"/>
                <w:between w:val="nil"/>
              </w:pBdr>
            </w:pPr>
            <w:r w:rsidRPr="00AF4553">
              <w:t>Lejek Buchnera, poj. 70 ml – 1 szt.</w:t>
            </w:r>
          </w:p>
          <w:p w14:paraId="11AA384C" w14:textId="77777777" w:rsidR="007B2997" w:rsidRDefault="007B2997" w:rsidP="003E1F27">
            <w:pPr>
              <w:pStyle w:val="Normalny1"/>
              <w:numPr>
                <w:ilvl w:val="0"/>
                <w:numId w:val="87"/>
              </w:numPr>
              <w:pBdr>
                <w:top w:val="nil"/>
                <w:left w:val="nil"/>
                <w:bottom w:val="nil"/>
                <w:right w:val="nil"/>
                <w:between w:val="nil"/>
              </w:pBdr>
            </w:pPr>
            <w:r w:rsidRPr="00AF4553">
              <w:t>Naczynka wagowe, niskie, 15 ml – 2 szt.</w:t>
            </w:r>
          </w:p>
          <w:p w14:paraId="4A3E8604" w14:textId="77777777" w:rsidR="007B2997" w:rsidRDefault="007B2997" w:rsidP="003E1F27">
            <w:pPr>
              <w:pStyle w:val="Normalny1"/>
              <w:numPr>
                <w:ilvl w:val="0"/>
                <w:numId w:val="87"/>
              </w:numPr>
              <w:pBdr>
                <w:top w:val="nil"/>
                <w:left w:val="nil"/>
                <w:bottom w:val="nil"/>
                <w:right w:val="nil"/>
                <w:between w:val="nil"/>
              </w:pBdr>
            </w:pPr>
            <w:r w:rsidRPr="00AF4553">
              <w:t>Szklane pipety Pasteura, z zatyczką z waty, 150 mm – 50 szt.</w:t>
            </w:r>
          </w:p>
          <w:p w14:paraId="5BA816BF" w14:textId="77777777" w:rsidR="007B2997" w:rsidRDefault="007B2997" w:rsidP="003E1F27">
            <w:pPr>
              <w:pStyle w:val="Normalny1"/>
              <w:numPr>
                <w:ilvl w:val="0"/>
                <w:numId w:val="87"/>
              </w:numPr>
              <w:pBdr>
                <w:top w:val="nil"/>
                <w:left w:val="nil"/>
                <w:bottom w:val="nil"/>
                <w:right w:val="nil"/>
                <w:between w:val="nil"/>
              </w:pBdr>
            </w:pPr>
            <w:r w:rsidRPr="00AF4553">
              <w:t>Komplet Pipet wielomiarowych kl. AS, z niebieską skalą, poj. 10, 20, 50 ml – 1kpl.</w:t>
            </w:r>
          </w:p>
          <w:p w14:paraId="5A7D761A" w14:textId="77777777" w:rsidR="007B2997" w:rsidRDefault="007B2997" w:rsidP="003E1F27">
            <w:pPr>
              <w:pStyle w:val="Normalny1"/>
              <w:numPr>
                <w:ilvl w:val="0"/>
                <w:numId w:val="87"/>
              </w:numPr>
              <w:pBdr>
                <w:top w:val="nil"/>
                <w:left w:val="nil"/>
                <w:bottom w:val="nil"/>
                <w:right w:val="nil"/>
                <w:between w:val="nil"/>
              </w:pBdr>
            </w:pPr>
            <w:r w:rsidRPr="00AF4553">
              <w:t>Probówki ze szkła odpornego termicznie z prostym brzegiem 16 x 160 mm, poj. 21 ml – 50 szt.</w:t>
            </w:r>
          </w:p>
          <w:p w14:paraId="1A289FAF" w14:textId="77777777" w:rsidR="007B2997" w:rsidRDefault="007B2997" w:rsidP="003E1F27">
            <w:pPr>
              <w:pStyle w:val="Normalny1"/>
              <w:numPr>
                <w:ilvl w:val="0"/>
                <w:numId w:val="87"/>
              </w:numPr>
              <w:pBdr>
                <w:top w:val="nil"/>
                <w:left w:val="nil"/>
                <w:bottom w:val="nil"/>
                <w:right w:val="nil"/>
                <w:between w:val="nil"/>
              </w:pBdr>
            </w:pPr>
            <w:r w:rsidRPr="00AF4553">
              <w:t xml:space="preserve">Rozdzielacz </w:t>
            </w:r>
            <w:proofErr w:type="spellStart"/>
            <w:r w:rsidRPr="00AF4553">
              <w:t>Squibba</w:t>
            </w:r>
            <w:proofErr w:type="spellEnd"/>
            <w:r w:rsidRPr="00AF4553">
              <w:t xml:space="preserve"> z podziałką i z zaworem prostym 100 ml – 2 szt.</w:t>
            </w:r>
          </w:p>
          <w:p w14:paraId="2382C70E" w14:textId="77777777" w:rsidR="007B2997" w:rsidRDefault="007B2997" w:rsidP="003E1F27">
            <w:pPr>
              <w:pStyle w:val="Normalny1"/>
              <w:numPr>
                <w:ilvl w:val="0"/>
                <w:numId w:val="87"/>
              </w:numPr>
              <w:pBdr>
                <w:top w:val="nil"/>
                <w:left w:val="nil"/>
                <w:bottom w:val="nil"/>
                <w:right w:val="nil"/>
                <w:between w:val="nil"/>
              </w:pBdr>
            </w:pPr>
            <w:r w:rsidRPr="00AF4553">
              <w:t xml:space="preserve">Szalki </w:t>
            </w:r>
            <w:proofErr w:type="spellStart"/>
            <w:r w:rsidRPr="00AF4553">
              <w:t>Petriego</w:t>
            </w:r>
            <w:proofErr w:type="spellEnd"/>
            <w:r w:rsidRPr="00AF4553">
              <w:t xml:space="preserve">, szklane, 15 mm, </w:t>
            </w:r>
            <w:proofErr w:type="spellStart"/>
            <w:r w:rsidRPr="00AF4553">
              <w:t>śr</w:t>
            </w:r>
            <w:proofErr w:type="spellEnd"/>
            <w:r w:rsidRPr="00AF4553">
              <w:t xml:space="preserve"> 80 mm – 10 szt.</w:t>
            </w:r>
          </w:p>
          <w:p w14:paraId="6B1B2CB0" w14:textId="77777777" w:rsidR="007B2997" w:rsidRDefault="007B2997" w:rsidP="003E1F27">
            <w:pPr>
              <w:pStyle w:val="Normalny1"/>
              <w:numPr>
                <w:ilvl w:val="0"/>
                <w:numId w:val="87"/>
              </w:numPr>
              <w:pBdr>
                <w:top w:val="nil"/>
                <w:left w:val="nil"/>
                <w:bottom w:val="nil"/>
                <w:right w:val="nil"/>
                <w:between w:val="nil"/>
              </w:pBdr>
            </w:pPr>
            <w:r w:rsidRPr="00AF4553">
              <w:t>Komplet szkiełek zegarkowych śr. 50, 100, 150 mm – 10kpl.</w:t>
            </w:r>
          </w:p>
          <w:p w14:paraId="0C8E5C85" w14:textId="77777777" w:rsidR="007B2997" w:rsidRDefault="007B2997" w:rsidP="003E1F27">
            <w:pPr>
              <w:pStyle w:val="Normalny1"/>
              <w:numPr>
                <w:ilvl w:val="0"/>
                <w:numId w:val="87"/>
              </w:numPr>
              <w:pBdr>
                <w:top w:val="nil"/>
                <w:left w:val="nil"/>
                <w:bottom w:val="nil"/>
                <w:right w:val="nil"/>
                <w:between w:val="nil"/>
              </w:pBdr>
            </w:pPr>
            <w:r w:rsidRPr="00AF4553">
              <w:t>Szkiełka mikroskopowe podstawowe z polem opisowym szlifowane, 76,2 x 25,4 mm, gr. 1,0-1,2 mm – 100 szt.</w:t>
            </w:r>
          </w:p>
          <w:p w14:paraId="4C80021A" w14:textId="77777777" w:rsidR="007B2997" w:rsidRDefault="007B2997" w:rsidP="003E1F27">
            <w:pPr>
              <w:pStyle w:val="Normalny1"/>
              <w:numPr>
                <w:ilvl w:val="0"/>
                <w:numId w:val="87"/>
              </w:numPr>
              <w:pBdr>
                <w:top w:val="nil"/>
                <w:left w:val="nil"/>
                <w:bottom w:val="nil"/>
                <w:right w:val="nil"/>
                <w:between w:val="nil"/>
              </w:pBdr>
            </w:pPr>
            <w:r w:rsidRPr="00AF4553">
              <w:t>Komplet zlewek niskich z podziałką i wylewem ze szkła odpornego termicznie o poj. 10, 50, 100, 250, 500 ml – 2kpl.</w:t>
            </w:r>
          </w:p>
          <w:p w14:paraId="65DD8A97" w14:textId="77777777" w:rsidR="007B2997" w:rsidRDefault="007B2997" w:rsidP="003E1F27">
            <w:pPr>
              <w:pStyle w:val="Normalny1"/>
              <w:numPr>
                <w:ilvl w:val="0"/>
                <w:numId w:val="87"/>
              </w:numPr>
              <w:pBdr>
                <w:top w:val="nil"/>
                <w:left w:val="nil"/>
                <w:bottom w:val="nil"/>
                <w:right w:val="nil"/>
                <w:between w:val="nil"/>
              </w:pBdr>
            </w:pPr>
            <w:r w:rsidRPr="00AF4553">
              <w:t>Butelka z szeroką szyjką z PE - zakrętką z PE, poj. 100 ml – 100 szt.</w:t>
            </w:r>
          </w:p>
          <w:p w14:paraId="7F1AB950" w14:textId="77777777" w:rsidR="007B2997" w:rsidRDefault="007B2997" w:rsidP="003E1F27">
            <w:pPr>
              <w:pStyle w:val="Normalny1"/>
              <w:numPr>
                <w:ilvl w:val="0"/>
                <w:numId w:val="87"/>
              </w:numPr>
              <w:pBdr>
                <w:top w:val="nil"/>
                <w:left w:val="nil"/>
                <w:bottom w:val="nil"/>
                <w:right w:val="nil"/>
                <w:between w:val="nil"/>
              </w:pBdr>
            </w:pPr>
            <w:r w:rsidRPr="00AF4553">
              <w:t>Komplet zlewek pomiarowych z uchwytem (PP) o poj. 100, 500, 1000 ml – 2kpl.</w:t>
            </w:r>
          </w:p>
          <w:p w14:paraId="3F4438EF" w14:textId="77777777" w:rsidR="007B2997" w:rsidRDefault="007B2997" w:rsidP="003E1F27">
            <w:pPr>
              <w:pStyle w:val="Normalny1"/>
              <w:numPr>
                <w:ilvl w:val="0"/>
                <w:numId w:val="87"/>
              </w:numPr>
              <w:pBdr>
                <w:top w:val="nil"/>
                <w:left w:val="nil"/>
                <w:bottom w:val="nil"/>
                <w:right w:val="nil"/>
                <w:between w:val="nil"/>
              </w:pBdr>
            </w:pPr>
            <w:r w:rsidRPr="00AF4553">
              <w:t>Butla z HDPE, poj. 5 l – 1 szt.</w:t>
            </w:r>
          </w:p>
          <w:p w14:paraId="374900DE" w14:textId="77777777" w:rsidR="007B2997" w:rsidRDefault="007B2997" w:rsidP="003E1F27">
            <w:pPr>
              <w:pStyle w:val="Normalny1"/>
              <w:numPr>
                <w:ilvl w:val="0"/>
                <w:numId w:val="87"/>
              </w:numPr>
              <w:pBdr>
                <w:top w:val="nil"/>
                <w:left w:val="nil"/>
                <w:bottom w:val="nil"/>
                <w:right w:val="nil"/>
                <w:between w:val="nil"/>
              </w:pBdr>
            </w:pPr>
            <w:r w:rsidRPr="00AF4553">
              <w:t>Butla z HDPE, poj. 10 l – 1 szt.</w:t>
            </w:r>
          </w:p>
          <w:p w14:paraId="06B3088A" w14:textId="77777777" w:rsidR="007B2997" w:rsidRDefault="007B2997" w:rsidP="003E1F27">
            <w:pPr>
              <w:pStyle w:val="Normalny1"/>
              <w:numPr>
                <w:ilvl w:val="0"/>
                <w:numId w:val="87"/>
              </w:numPr>
              <w:pBdr>
                <w:top w:val="nil"/>
                <w:left w:val="nil"/>
                <w:bottom w:val="nil"/>
                <w:right w:val="nil"/>
                <w:between w:val="nil"/>
              </w:pBdr>
            </w:pPr>
            <w:r w:rsidRPr="00AF4553">
              <w:t>Komplet lejków PP o śr. 30, 50, 100 mm – 1kpl.</w:t>
            </w:r>
          </w:p>
          <w:p w14:paraId="1D5B38FA" w14:textId="77777777" w:rsidR="007B2997" w:rsidRDefault="007B2997" w:rsidP="003E1F27">
            <w:pPr>
              <w:pStyle w:val="Normalny1"/>
              <w:numPr>
                <w:ilvl w:val="0"/>
                <w:numId w:val="87"/>
              </w:numPr>
              <w:pBdr>
                <w:top w:val="nil"/>
                <w:left w:val="nil"/>
                <w:bottom w:val="nil"/>
                <w:right w:val="nil"/>
                <w:between w:val="nil"/>
              </w:pBdr>
            </w:pPr>
            <w:r w:rsidRPr="00AF4553">
              <w:t>Lejek z PP do proszku</w:t>
            </w:r>
            <w:r w:rsidRPr="00AF4553">
              <w:tab/>
              <w:t>150 mm/28 mm – 2 szt.</w:t>
            </w:r>
          </w:p>
          <w:p w14:paraId="4FA5940E" w14:textId="77777777" w:rsidR="007B2997" w:rsidRDefault="007B2997" w:rsidP="003E1F27">
            <w:pPr>
              <w:pStyle w:val="Normalny1"/>
              <w:numPr>
                <w:ilvl w:val="0"/>
                <w:numId w:val="87"/>
              </w:numPr>
              <w:pBdr>
                <w:top w:val="nil"/>
                <w:left w:val="nil"/>
                <w:bottom w:val="nil"/>
                <w:right w:val="nil"/>
                <w:between w:val="nil"/>
              </w:pBdr>
            </w:pPr>
            <w:r w:rsidRPr="00AF4553">
              <w:t>Pipety o poj. 3 ml z bańką ssącą ok. 7 ml, z podziałką 0.5 ml, sterylne, pakowane indywidualnie – 100 szt.</w:t>
            </w:r>
          </w:p>
          <w:p w14:paraId="1E2DB0A2" w14:textId="77777777" w:rsidR="007B2997" w:rsidRDefault="007B2997" w:rsidP="003E1F27">
            <w:pPr>
              <w:pStyle w:val="Normalny1"/>
              <w:numPr>
                <w:ilvl w:val="0"/>
                <w:numId w:val="87"/>
              </w:numPr>
              <w:pBdr>
                <w:top w:val="nil"/>
                <w:left w:val="nil"/>
                <w:bottom w:val="nil"/>
                <w:right w:val="nil"/>
                <w:between w:val="nil"/>
              </w:pBdr>
            </w:pPr>
            <w:r w:rsidRPr="00AF4553">
              <w:t>Pojemniki z PP z gwintowaną pokrywką, sterylne, pakowane indywidualnie, poj. 100 ml – 100 szt.</w:t>
            </w:r>
          </w:p>
          <w:p w14:paraId="59DDFEA2" w14:textId="77777777" w:rsidR="007B2997" w:rsidRDefault="007B2997" w:rsidP="003E1F27">
            <w:pPr>
              <w:pStyle w:val="Normalny1"/>
              <w:numPr>
                <w:ilvl w:val="0"/>
                <w:numId w:val="87"/>
              </w:numPr>
              <w:pBdr>
                <w:top w:val="nil"/>
                <w:left w:val="nil"/>
                <w:bottom w:val="nil"/>
                <w:right w:val="nil"/>
                <w:between w:val="nil"/>
              </w:pBdr>
            </w:pPr>
            <w:r w:rsidRPr="00AF4553">
              <w:t>Pojemniki z PP z zakrętką i łopatką, o poj. 25 ml (±5ml), sterylne, pakowane indywidualnie – 100 szt.</w:t>
            </w:r>
          </w:p>
          <w:p w14:paraId="347E6724" w14:textId="77777777" w:rsidR="007B2997" w:rsidRDefault="007B2997" w:rsidP="003E1F27">
            <w:pPr>
              <w:pStyle w:val="Normalny1"/>
              <w:numPr>
                <w:ilvl w:val="0"/>
                <w:numId w:val="87"/>
              </w:numPr>
              <w:pBdr>
                <w:top w:val="nil"/>
                <w:left w:val="nil"/>
                <w:bottom w:val="nil"/>
                <w:right w:val="nil"/>
                <w:between w:val="nil"/>
              </w:pBdr>
            </w:pPr>
            <w:r w:rsidRPr="00AF4553">
              <w:t>Tryskawka z nadrukiem „Aceton”, poj. 250 ml – 1 szt.</w:t>
            </w:r>
          </w:p>
          <w:p w14:paraId="7047A532" w14:textId="77777777" w:rsidR="007B2997" w:rsidRDefault="007B2997" w:rsidP="003E1F27">
            <w:pPr>
              <w:pStyle w:val="Normalny1"/>
              <w:numPr>
                <w:ilvl w:val="0"/>
                <w:numId w:val="87"/>
              </w:numPr>
              <w:pBdr>
                <w:top w:val="nil"/>
                <w:left w:val="nil"/>
                <w:bottom w:val="nil"/>
                <w:right w:val="nil"/>
                <w:between w:val="nil"/>
              </w:pBdr>
            </w:pPr>
            <w:r w:rsidRPr="00AF4553">
              <w:t>Tryskawka z nadrukiem „</w:t>
            </w:r>
            <w:proofErr w:type="spellStart"/>
            <w:r w:rsidRPr="00AF4553">
              <w:t>Isopropanol</w:t>
            </w:r>
            <w:proofErr w:type="spellEnd"/>
            <w:r w:rsidRPr="00AF4553">
              <w:t>”, poj. 250 ml – 1 szt.</w:t>
            </w:r>
          </w:p>
          <w:p w14:paraId="07995632" w14:textId="77777777" w:rsidR="007B2997" w:rsidRDefault="007B2997" w:rsidP="003E1F27">
            <w:pPr>
              <w:pStyle w:val="Normalny1"/>
              <w:numPr>
                <w:ilvl w:val="0"/>
                <w:numId w:val="87"/>
              </w:numPr>
              <w:pBdr>
                <w:top w:val="nil"/>
                <w:left w:val="nil"/>
                <w:bottom w:val="nil"/>
                <w:right w:val="nil"/>
                <w:between w:val="nil"/>
              </w:pBdr>
            </w:pPr>
            <w:r w:rsidRPr="00AF4553">
              <w:t>Tryskawka z nadrukiem „Woda”, poj. 250 ml – 1 szt.</w:t>
            </w:r>
          </w:p>
          <w:p w14:paraId="208C665A" w14:textId="77777777" w:rsidR="007B2997" w:rsidRDefault="007B2997" w:rsidP="003E1F27">
            <w:pPr>
              <w:pStyle w:val="Normalny1"/>
              <w:numPr>
                <w:ilvl w:val="0"/>
                <w:numId w:val="87"/>
              </w:numPr>
              <w:pBdr>
                <w:top w:val="nil"/>
                <w:left w:val="nil"/>
                <w:bottom w:val="nil"/>
                <w:right w:val="nil"/>
                <w:between w:val="nil"/>
              </w:pBdr>
            </w:pPr>
            <w:r w:rsidRPr="00AF4553">
              <w:t xml:space="preserve">Folia </w:t>
            </w:r>
            <w:proofErr w:type="spellStart"/>
            <w:r w:rsidRPr="00AF4553">
              <w:t>Parafilm®M</w:t>
            </w:r>
            <w:proofErr w:type="spellEnd"/>
            <w:r w:rsidRPr="00AF4553">
              <w:t>, szer.100 mm dł. 75 m wraz z podajnikiem – 1kpl.</w:t>
            </w:r>
          </w:p>
          <w:p w14:paraId="453F4849" w14:textId="77777777" w:rsidR="007B2997" w:rsidRDefault="007B2997" w:rsidP="003E1F27">
            <w:pPr>
              <w:pStyle w:val="Normalny1"/>
              <w:numPr>
                <w:ilvl w:val="0"/>
                <w:numId w:val="87"/>
              </w:numPr>
              <w:pBdr>
                <w:top w:val="nil"/>
                <w:left w:val="nil"/>
                <w:bottom w:val="nil"/>
                <w:right w:val="nil"/>
                <w:between w:val="nil"/>
              </w:pBdr>
            </w:pPr>
            <w:proofErr w:type="spellStart"/>
            <w:r w:rsidRPr="00AF4553">
              <w:t>Wymazówki</w:t>
            </w:r>
            <w:proofErr w:type="spellEnd"/>
            <w:r w:rsidRPr="00AF4553">
              <w:t xml:space="preserve"> z wacikiem bawełnianym sterylne, pakowane indywidualnie, drewno, dł. 150 – 100 szt.</w:t>
            </w:r>
          </w:p>
          <w:p w14:paraId="27C4FE33" w14:textId="77777777" w:rsidR="007B2997" w:rsidRDefault="007B2997" w:rsidP="003E1F27">
            <w:pPr>
              <w:pStyle w:val="Normalny1"/>
              <w:numPr>
                <w:ilvl w:val="0"/>
                <w:numId w:val="87"/>
              </w:numPr>
              <w:pBdr>
                <w:top w:val="nil"/>
                <w:left w:val="nil"/>
                <w:bottom w:val="nil"/>
                <w:right w:val="nil"/>
                <w:between w:val="nil"/>
              </w:pBdr>
            </w:pPr>
            <w:proofErr w:type="spellStart"/>
            <w:r w:rsidRPr="00AF4553">
              <w:t>Wymazówka</w:t>
            </w:r>
            <w:proofErr w:type="spellEnd"/>
            <w:r w:rsidRPr="00AF4553">
              <w:t xml:space="preserve"> z tworzywa z wacikiem wiskozowym, w probówce transportowej, sterylna, pakowana indywidualnie – 50 szt.</w:t>
            </w:r>
          </w:p>
          <w:p w14:paraId="4B58B0A9" w14:textId="77777777" w:rsidR="007B2997" w:rsidRDefault="007B2997" w:rsidP="003E1F27">
            <w:pPr>
              <w:pStyle w:val="Normalny1"/>
              <w:numPr>
                <w:ilvl w:val="0"/>
                <w:numId w:val="87"/>
              </w:numPr>
              <w:pBdr>
                <w:top w:val="nil"/>
                <w:left w:val="nil"/>
                <w:bottom w:val="nil"/>
                <w:right w:val="nil"/>
                <w:between w:val="nil"/>
              </w:pBdr>
            </w:pPr>
            <w:r w:rsidRPr="00AF4553">
              <w:t>Worki strunowe z LDPE na próbki, wym. 100 x 150 mm, czarne z polem opisowym – 100 szt.</w:t>
            </w:r>
          </w:p>
          <w:p w14:paraId="247E1DD6" w14:textId="77777777" w:rsidR="007B2997" w:rsidRDefault="007B2997" w:rsidP="003E1F27">
            <w:pPr>
              <w:pStyle w:val="Normalny1"/>
              <w:numPr>
                <w:ilvl w:val="0"/>
                <w:numId w:val="87"/>
              </w:numPr>
              <w:pBdr>
                <w:top w:val="nil"/>
                <w:left w:val="nil"/>
                <w:bottom w:val="nil"/>
                <w:right w:val="nil"/>
                <w:between w:val="nil"/>
              </w:pBdr>
            </w:pPr>
            <w:r w:rsidRPr="00AF4553">
              <w:t>Worki strunowe z LDPE na próbki, wym. 200 x 300 mm, czarne z polem opisowym – 100 szt.</w:t>
            </w:r>
          </w:p>
          <w:p w14:paraId="154B5770" w14:textId="77777777" w:rsidR="007B2997" w:rsidRDefault="007B2997" w:rsidP="003E1F27">
            <w:pPr>
              <w:pStyle w:val="Normalny1"/>
              <w:numPr>
                <w:ilvl w:val="0"/>
                <w:numId w:val="87"/>
              </w:numPr>
              <w:pBdr>
                <w:top w:val="nil"/>
                <w:left w:val="nil"/>
                <w:bottom w:val="nil"/>
                <w:right w:val="nil"/>
                <w:between w:val="nil"/>
              </w:pBdr>
            </w:pPr>
            <w:r w:rsidRPr="00AF4553">
              <w:t>Worki strunowe z LDPE na próbki, wym. 100 x 150 mm, z polem opisowym, przeźroczyste – 100 szt.</w:t>
            </w:r>
          </w:p>
          <w:p w14:paraId="06661C1D" w14:textId="77777777" w:rsidR="007B2997" w:rsidRDefault="007B2997" w:rsidP="003E1F27">
            <w:pPr>
              <w:pStyle w:val="Normalny1"/>
              <w:numPr>
                <w:ilvl w:val="0"/>
                <w:numId w:val="87"/>
              </w:numPr>
              <w:pBdr>
                <w:top w:val="nil"/>
                <w:left w:val="nil"/>
                <w:bottom w:val="nil"/>
                <w:right w:val="nil"/>
                <w:between w:val="nil"/>
              </w:pBdr>
            </w:pPr>
            <w:r w:rsidRPr="00AF4553">
              <w:t>Worki strunowe z LDPE na próbki, wym. 200 x 300 mm, z polem opisowym, przeźroczyste – 100 szt.</w:t>
            </w:r>
          </w:p>
          <w:p w14:paraId="16512F66" w14:textId="77777777" w:rsidR="007B2997" w:rsidRDefault="007B2997" w:rsidP="003E1F27">
            <w:pPr>
              <w:pStyle w:val="Normalny1"/>
              <w:numPr>
                <w:ilvl w:val="0"/>
                <w:numId w:val="87"/>
              </w:numPr>
              <w:pBdr>
                <w:top w:val="nil"/>
                <w:left w:val="nil"/>
                <w:bottom w:val="nil"/>
                <w:right w:val="nil"/>
                <w:between w:val="nil"/>
              </w:pBdr>
            </w:pPr>
            <w:r w:rsidRPr="00AF4553">
              <w:t>Szpatułki drewniane dł. 150 mm, szer. 17 mm, sterylne, pakowane indywidualnie – 100 szt.</w:t>
            </w:r>
          </w:p>
          <w:p w14:paraId="43940BA2" w14:textId="77777777" w:rsidR="007B2997" w:rsidRDefault="007B2997" w:rsidP="003E1F27">
            <w:pPr>
              <w:pStyle w:val="Normalny1"/>
              <w:numPr>
                <w:ilvl w:val="0"/>
                <w:numId w:val="87"/>
              </w:numPr>
              <w:pBdr>
                <w:top w:val="nil"/>
                <w:left w:val="nil"/>
                <w:bottom w:val="nil"/>
                <w:right w:val="nil"/>
                <w:between w:val="nil"/>
              </w:pBdr>
            </w:pPr>
            <w:r w:rsidRPr="00AF4553">
              <w:t>Okrągłe filtry bibułowe, typ 11A o śr. 110 mm – 100 szt.</w:t>
            </w:r>
          </w:p>
          <w:p w14:paraId="218F2CCE" w14:textId="77777777" w:rsidR="007B2997" w:rsidRDefault="007B2997" w:rsidP="003E1F27">
            <w:pPr>
              <w:pStyle w:val="Normalny1"/>
              <w:numPr>
                <w:ilvl w:val="0"/>
                <w:numId w:val="14"/>
              </w:numPr>
              <w:pBdr>
                <w:top w:val="nil"/>
                <w:left w:val="nil"/>
                <w:bottom w:val="nil"/>
                <w:right w:val="nil"/>
                <w:between w:val="nil"/>
              </w:pBdr>
            </w:pPr>
            <w:r w:rsidRPr="00AF4553">
              <w:t>Okrągłe filtry bibułowe, typ 11A o śr. 240 mm – 100 szt.</w:t>
            </w:r>
          </w:p>
          <w:p w14:paraId="0CB6A458" w14:textId="77777777" w:rsidR="007B2997" w:rsidRDefault="007B2997" w:rsidP="007B2997">
            <w:pPr>
              <w:pStyle w:val="Normalny1"/>
              <w:pBdr>
                <w:top w:val="nil"/>
                <w:left w:val="nil"/>
                <w:bottom w:val="nil"/>
                <w:right w:val="nil"/>
                <w:between w:val="nil"/>
              </w:pBdr>
              <w:ind w:left="720"/>
            </w:pPr>
          </w:p>
        </w:tc>
      </w:tr>
      <w:tr w:rsidR="007B2997" w:rsidRPr="00AF4553" w14:paraId="2BB8D151" w14:textId="77777777" w:rsidTr="00914259">
        <w:tc>
          <w:tcPr>
            <w:tcW w:w="851" w:type="dxa"/>
            <w:tcBorders>
              <w:top w:val="single" w:sz="4" w:space="0" w:color="000000"/>
              <w:left w:val="single" w:sz="4" w:space="0" w:color="000000"/>
              <w:bottom w:val="single" w:sz="4" w:space="0" w:color="000000"/>
            </w:tcBorders>
          </w:tcPr>
          <w:p w14:paraId="7AC8F58A"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A809EC8" w14:textId="77777777" w:rsidR="007B2997" w:rsidRDefault="007B2997" w:rsidP="007B2997">
            <w:pPr>
              <w:pStyle w:val="Normalny1"/>
              <w:pBdr>
                <w:top w:val="nil"/>
                <w:left w:val="nil"/>
                <w:bottom w:val="nil"/>
                <w:right w:val="nil"/>
                <w:between w:val="nil"/>
              </w:pBdr>
              <w:rPr>
                <w:b/>
              </w:rPr>
            </w:pPr>
            <w:r w:rsidRPr="00AF4553">
              <w:rPr>
                <w:b/>
              </w:rPr>
              <w:t>Zestaw sprzętu laboratoryjnego II</w:t>
            </w:r>
          </w:p>
          <w:p w14:paraId="035804A6" w14:textId="77777777" w:rsidR="007B2997" w:rsidRDefault="007B2997" w:rsidP="003E1F27">
            <w:pPr>
              <w:pStyle w:val="Normalny1"/>
              <w:numPr>
                <w:ilvl w:val="0"/>
                <w:numId w:val="86"/>
              </w:numPr>
              <w:pBdr>
                <w:top w:val="nil"/>
                <w:left w:val="nil"/>
                <w:bottom w:val="nil"/>
                <w:right w:val="nil"/>
                <w:between w:val="nil"/>
              </w:pBdr>
            </w:pPr>
            <w:r w:rsidRPr="00AF4553">
              <w:t>Palnik Bunsena wraz z podstawą wraz z 2 szt. kartuszy – 1kpl.</w:t>
            </w:r>
          </w:p>
          <w:p w14:paraId="62B70B4D" w14:textId="77777777" w:rsidR="007B2997" w:rsidRDefault="007B2997" w:rsidP="003E1F27">
            <w:pPr>
              <w:pStyle w:val="Normalny1"/>
              <w:numPr>
                <w:ilvl w:val="0"/>
                <w:numId w:val="86"/>
              </w:numPr>
              <w:pBdr>
                <w:top w:val="nil"/>
                <w:left w:val="nil"/>
                <w:bottom w:val="nil"/>
                <w:right w:val="nil"/>
                <w:between w:val="nil"/>
              </w:pBdr>
            </w:pPr>
            <w:r w:rsidRPr="00AF4553">
              <w:t>Palnik spirytusowy ze szkła sodowo-wapniowego – 1 szt.</w:t>
            </w:r>
          </w:p>
          <w:p w14:paraId="23396F40" w14:textId="77777777" w:rsidR="007B2997" w:rsidRDefault="007B2997" w:rsidP="003E1F27">
            <w:pPr>
              <w:pStyle w:val="Normalny1"/>
              <w:numPr>
                <w:ilvl w:val="0"/>
                <w:numId w:val="86"/>
              </w:numPr>
              <w:pBdr>
                <w:top w:val="nil"/>
                <w:left w:val="nil"/>
                <w:bottom w:val="nil"/>
                <w:right w:val="nil"/>
                <w:between w:val="nil"/>
              </w:pBdr>
            </w:pPr>
            <w:r w:rsidRPr="00AF4553">
              <w:t>Palnik wysokotemperaturowy, zapłon piezoelektryczny wraz 2 szt. kartuszy – 1kpl.</w:t>
            </w:r>
          </w:p>
          <w:p w14:paraId="6D6DC1C4" w14:textId="77777777" w:rsidR="007B2997" w:rsidRDefault="007B2997" w:rsidP="003E1F27">
            <w:pPr>
              <w:pStyle w:val="Normalny1"/>
              <w:numPr>
                <w:ilvl w:val="0"/>
                <w:numId w:val="86"/>
              </w:numPr>
              <w:pBdr>
                <w:top w:val="nil"/>
                <w:left w:val="nil"/>
                <w:bottom w:val="nil"/>
                <w:right w:val="nil"/>
                <w:between w:val="nil"/>
              </w:pBdr>
            </w:pPr>
            <w:r w:rsidRPr="00AF4553">
              <w:t>Łódeczka do spalań 105 mm – 2 szt.</w:t>
            </w:r>
          </w:p>
          <w:p w14:paraId="26AF5C0A" w14:textId="77777777" w:rsidR="007B2997" w:rsidRDefault="007B2997" w:rsidP="003E1F27">
            <w:pPr>
              <w:pStyle w:val="Normalny1"/>
              <w:numPr>
                <w:ilvl w:val="0"/>
                <w:numId w:val="86"/>
              </w:numPr>
              <w:pBdr>
                <w:top w:val="nil"/>
                <w:left w:val="nil"/>
                <w:bottom w:val="nil"/>
                <w:right w:val="nil"/>
                <w:between w:val="nil"/>
              </w:pBdr>
            </w:pPr>
            <w:r w:rsidRPr="00AF4553">
              <w:t xml:space="preserve">Płyta podświetlana, eksploatacja z zasilaczem, wym. 460 x 205 mm – 1 </w:t>
            </w:r>
            <w:proofErr w:type="spellStart"/>
            <w:r w:rsidRPr="00AF4553">
              <w:t>kpl</w:t>
            </w:r>
            <w:proofErr w:type="spellEnd"/>
            <w:r w:rsidRPr="00AF4553">
              <w:t>.</w:t>
            </w:r>
          </w:p>
          <w:p w14:paraId="306AAB66" w14:textId="77777777" w:rsidR="007B2997" w:rsidRDefault="007B2997" w:rsidP="003E1F27">
            <w:pPr>
              <w:pStyle w:val="Normalny1"/>
              <w:numPr>
                <w:ilvl w:val="0"/>
                <w:numId w:val="86"/>
              </w:numPr>
              <w:pBdr>
                <w:top w:val="nil"/>
                <w:left w:val="nil"/>
                <w:bottom w:val="nil"/>
                <w:right w:val="nil"/>
                <w:between w:val="nil"/>
              </w:pBdr>
            </w:pPr>
            <w:r w:rsidRPr="00AF4553">
              <w:t>Lampa z dużą, dowolnie ustawianą główką 220 mm. Optymalne oświetlenie za pomocą żarówki 11 W. Umiejscowiona na stabilnym statywie przegubowym ze zintegrowanym kablem. – 1 szt.</w:t>
            </w:r>
          </w:p>
          <w:p w14:paraId="073E31A3" w14:textId="77777777" w:rsidR="007B2997" w:rsidRDefault="007B2997" w:rsidP="003E1F27">
            <w:pPr>
              <w:pStyle w:val="Normalny1"/>
              <w:numPr>
                <w:ilvl w:val="0"/>
                <w:numId w:val="86"/>
              </w:numPr>
              <w:pBdr>
                <w:top w:val="nil"/>
                <w:left w:val="nil"/>
                <w:bottom w:val="nil"/>
                <w:right w:val="nil"/>
                <w:between w:val="nil"/>
              </w:pBdr>
            </w:pPr>
            <w:r w:rsidRPr="00AF4553">
              <w:t>Sześcioczęściowy zestaw narzędzi preparacyjnych w etui – 1kpl.</w:t>
            </w:r>
          </w:p>
          <w:p w14:paraId="7802FBED" w14:textId="77777777" w:rsidR="007B2997" w:rsidRDefault="007B2997" w:rsidP="003E1F27">
            <w:pPr>
              <w:pStyle w:val="Normalny1"/>
              <w:numPr>
                <w:ilvl w:val="0"/>
                <w:numId w:val="86"/>
              </w:numPr>
              <w:pBdr>
                <w:top w:val="nil"/>
                <w:left w:val="nil"/>
                <w:bottom w:val="nil"/>
                <w:right w:val="nil"/>
                <w:between w:val="nil"/>
              </w:pBdr>
            </w:pPr>
            <w:r w:rsidRPr="00AF4553">
              <w:t>Szpatułka ze stali szlachetnej podwójna z zakrzywionymi brzegami szer. 9 mm, dł. 210 mm – 2 szt.</w:t>
            </w:r>
          </w:p>
          <w:p w14:paraId="25879867" w14:textId="77777777" w:rsidR="007B2997" w:rsidRDefault="007B2997" w:rsidP="003E1F27">
            <w:pPr>
              <w:pStyle w:val="Normalny1"/>
              <w:numPr>
                <w:ilvl w:val="0"/>
                <w:numId w:val="86"/>
              </w:numPr>
              <w:pBdr>
                <w:top w:val="nil"/>
                <w:left w:val="nil"/>
                <w:bottom w:val="nil"/>
                <w:right w:val="nil"/>
                <w:between w:val="nil"/>
              </w:pBdr>
            </w:pPr>
            <w:r w:rsidRPr="00AF4553">
              <w:t>Szpatułko-łyżeczka ze stali szlachetnej z okrągłym trzonkiem, wym. 28 x 15 mm x 25 mm, dł. 210 mm – 2 szt.</w:t>
            </w:r>
          </w:p>
          <w:p w14:paraId="5DEE7112" w14:textId="77777777" w:rsidR="007B2997" w:rsidRDefault="007B2997" w:rsidP="003E1F27">
            <w:pPr>
              <w:pStyle w:val="Normalny1"/>
              <w:numPr>
                <w:ilvl w:val="0"/>
                <w:numId w:val="86"/>
              </w:numPr>
              <w:pBdr>
                <w:top w:val="nil"/>
                <w:left w:val="nil"/>
                <w:bottom w:val="nil"/>
                <w:right w:val="nil"/>
                <w:between w:val="nil"/>
              </w:pBdr>
            </w:pPr>
            <w:r w:rsidRPr="00AF4553">
              <w:t>Taca preparacyjna ze stali szlachetnej 350 x 250 x 30 mm – 1 szt.</w:t>
            </w:r>
          </w:p>
          <w:p w14:paraId="1F74AE96" w14:textId="77777777" w:rsidR="007B2997" w:rsidRDefault="007B2997" w:rsidP="003E1F27">
            <w:pPr>
              <w:pStyle w:val="Normalny1"/>
              <w:numPr>
                <w:ilvl w:val="0"/>
                <w:numId w:val="86"/>
              </w:numPr>
              <w:pBdr>
                <w:top w:val="nil"/>
                <w:left w:val="nil"/>
                <w:bottom w:val="nil"/>
                <w:right w:val="nil"/>
                <w:between w:val="nil"/>
              </w:pBdr>
            </w:pPr>
            <w:r w:rsidRPr="00AF4553">
              <w:t>Zestaw 6 kuwet z PP różnych rozmiarów – 1kpl.</w:t>
            </w:r>
          </w:p>
          <w:p w14:paraId="5A5A6B4F" w14:textId="77777777" w:rsidR="007B2997" w:rsidRDefault="007B2997" w:rsidP="003E1F27">
            <w:pPr>
              <w:pStyle w:val="Normalny1"/>
              <w:numPr>
                <w:ilvl w:val="0"/>
                <w:numId w:val="86"/>
              </w:numPr>
              <w:pBdr>
                <w:top w:val="nil"/>
                <w:left w:val="nil"/>
                <w:bottom w:val="nil"/>
                <w:right w:val="nil"/>
                <w:between w:val="nil"/>
              </w:pBdr>
            </w:pPr>
            <w:r w:rsidRPr="00AF4553">
              <w:t xml:space="preserve">Mieszadło magnetyczne z funkcją grzania, wyposażony w cyfrowy wskaźnik prędkości obrotowej 50-1500 </w:t>
            </w:r>
            <w:proofErr w:type="spellStart"/>
            <w:r w:rsidRPr="00AF4553">
              <w:t>obr</w:t>
            </w:r>
            <w:proofErr w:type="spellEnd"/>
            <w:r w:rsidRPr="00AF4553">
              <w:t>./min oraz nastawny obwód bezpieczeństwa temperatury płyty grzejnej 50-360ºC (Klasa bezpieczeństwa wg DIN EN 60529) wraz z mieszadełkami magnetycznymi z powłoką teflonową (różne rozmiary – 10 szt.) – 1kpl.</w:t>
            </w:r>
          </w:p>
          <w:p w14:paraId="59D3A617" w14:textId="77777777" w:rsidR="007B2997" w:rsidRDefault="007B2997" w:rsidP="003E1F27">
            <w:pPr>
              <w:pStyle w:val="Normalny1"/>
              <w:numPr>
                <w:ilvl w:val="0"/>
                <w:numId w:val="86"/>
              </w:numPr>
              <w:pBdr>
                <w:top w:val="nil"/>
                <w:left w:val="nil"/>
                <w:bottom w:val="nil"/>
                <w:right w:val="nil"/>
                <w:between w:val="nil"/>
              </w:pBdr>
            </w:pPr>
            <w:r w:rsidRPr="00AF4553">
              <w:t>Filtry do strzykawek o śr. 33 mm, z membraną z PVDF (sterylne) 0,45 µm – 100 szt.</w:t>
            </w:r>
          </w:p>
          <w:p w14:paraId="2797ABE1" w14:textId="77777777" w:rsidR="007B2997" w:rsidRDefault="007B2997" w:rsidP="003E1F27">
            <w:pPr>
              <w:pStyle w:val="Normalny1"/>
              <w:numPr>
                <w:ilvl w:val="0"/>
                <w:numId w:val="86"/>
              </w:numPr>
              <w:pBdr>
                <w:top w:val="nil"/>
                <w:left w:val="nil"/>
                <w:bottom w:val="nil"/>
                <w:right w:val="nil"/>
                <w:between w:val="nil"/>
              </w:pBdr>
            </w:pPr>
            <w:r w:rsidRPr="00AF4553">
              <w:t xml:space="preserve">Pompa membranowa z membraną z EPDM, 2,0 bar, 11,5 l/min., próżnia 240 </w:t>
            </w:r>
            <w:proofErr w:type="spellStart"/>
            <w:r w:rsidRPr="00AF4553">
              <w:t>mbar</w:t>
            </w:r>
            <w:proofErr w:type="spellEnd"/>
            <w:r w:rsidRPr="00AF4553">
              <w:t>. – 1 szt.</w:t>
            </w:r>
          </w:p>
          <w:p w14:paraId="00A9A352" w14:textId="77777777" w:rsidR="007B2997" w:rsidRDefault="007B2997" w:rsidP="003E1F27">
            <w:pPr>
              <w:pStyle w:val="Normalny1"/>
              <w:numPr>
                <w:ilvl w:val="0"/>
                <w:numId w:val="86"/>
              </w:numPr>
              <w:pBdr>
                <w:top w:val="nil"/>
                <w:left w:val="nil"/>
                <w:bottom w:val="nil"/>
                <w:right w:val="nil"/>
                <w:between w:val="nil"/>
              </w:pBdr>
            </w:pPr>
            <w:r w:rsidRPr="00AF4553">
              <w:t>Sito nierdzewne z uchwytem 180 mm – 2 szt.</w:t>
            </w:r>
          </w:p>
          <w:p w14:paraId="06EB2655" w14:textId="77777777" w:rsidR="007B2997" w:rsidRDefault="007B2997" w:rsidP="003E1F27">
            <w:pPr>
              <w:pStyle w:val="Normalny1"/>
              <w:numPr>
                <w:ilvl w:val="0"/>
                <w:numId w:val="86"/>
              </w:numPr>
              <w:pBdr>
                <w:top w:val="nil"/>
                <w:left w:val="nil"/>
                <w:bottom w:val="nil"/>
                <w:right w:val="nil"/>
                <w:between w:val="nil"/>
              </w:pBdr>
            </w:pPr>
            <w:r w:rsidRPr="00AF4553">
              <w:t>Wąż silikonowy, śr. wew. 3 mm – 10 m</w:t>
            </w:r>
          </w:p>
          <w:p w14:paraId="062A3E6F" w14:textId="77777777" w:rsidR="007B2997" w:rsidRDefault="007B2997" w:rsidP="003E1F27">
            <w:pPr>
              <w:pStyle w:val="Normalny1"/>
              <w:numPr>
                <w:ilvl w:val="0"/>
                <w:numId w:val="86"/>
              </w:numPr>
              <w:pBdr>
                <w:top w:val="nil"/>
                <w:left w:val="nil"/>
                <w:bottom w:val="nil"/>
                <w:right w:val="nil"/>
                <w:between w:val="nil"/>
              </w:pBdr>
            </w:pPr>
            <w:r w:rsidRPr="00AF4553">
              <w:t>Wąż silikonowy, śr. wew. 6 mm – 10 m</w:t>
            </w:r>
          </w:p>
          <w:p w14:paraId="1DA9E61B" w14:textId="77777777" w:rsidR="007B2997" w:rsidRDefault="007B2997" w:rsidP="003E1F27">
            <w:pPr>
              <w:pStyle w:val="Normalny1"/>
              <w:numPr>
                <w:ilvl w:val="0"/>
                <w:numId w:val="86"/>
              </w:numPr>
              <w:pBdr>
                <w:top w:val="nil"/>
                <w:left w:val="nil"/>
                <w:bottom w:val="nil"/>
                <w:right w:val="nil"/>
                <w:between w:val="nil"/>
              </w:pBdr>
            </w:pPr>
            <w:r w:rsidRPr="00AF4553">
              <w:t>Wąż silikonowy, śr. wew. 10 mm – 10 m</w:t>
            </w:r>
          </w:p>
          <w:p w14:paraId="19ED575D" w14:textId="77777777" w:rsidR="007B2997" w:rsidRDefault="007B2997" w:rsidP="003E1F27">
            <w:pPr>
              <w:pStyle w:val="Normalny1"/>
              <w:numPr>
                <w:ilvl w:val="0"/>
                <w:numId w:val="86"/>
              </w:numPr>
              <w:pBdr>
                <w:top w:val="nil"/>
                <w:left w:val="nil"/>
                <w:bottom w:val="nil"/>
                <w:right w:val="nil"/>
                <w:between w:val="nil"/>
              </w:pBdr>
            </w:pPr>
            <w:r w:rsidRPr="00AF4553">
              <w:t xml:space="preserve">Mała </w:t>
            </w:r>
            <w:proofErr w:type="spellStart"/>
            <w:r w:rsidRPr="00AF4553">
              <w:t>wirówka,rotor</w:t>
            </w:r>
            <w:proofErr w:type="spellEnd"/>
            <w:r w:rsidRPr="00AF4553">
              <w:t xml:space="preserve"> kątowy 8-miejscowy do probówek o objętości 15 ml, 8000 </w:t>
            </w:r>
            <w:proofErr w:type="spellStart"/>
            <w:r w:rsidRPr="00AF4553">
              <w:t>obr</w:t>
            </w:r>
            <w:proofErr w:type="spellEnd"/>
            <w:r w:rsidRPr="00AF4553">
              <w:t>./min– 1 szt.</w:t>
            </w:r>
          </w:p>
          <w:p w14:paraId="413D59CC" w14:textId="77777777" w:rsidR="007B2997" w:rsidRDefault="007B2997" w:rsidP="003E1F27">
            <w:pPr>
              <w:pStyle w:val="Normalny1"/>
              <w:numPr>
                <w:ilvl w:val="0"/>
                <w:numId w:val="86"/>
              </w:numPr>
              <w:pBdr>
                <w:top w:val="nil"/>
                <w:left w:val="nil"/>
                <w:bottom w:val="nil"/>
                <w:right w:val="nil"/>
                <w:between w:val="nil"/>
              </w:pBdr>
            </w:pPr>
            <w:r w:rsidRPr="00AF4553">
              <w:t>Łaźnia wodna, poj. 12 l, wym. 380 x 360 x 225 mm, moc grzejna 0,80 kW, wyświetlacz LED – 1 szt.</w:t>
            </w:r>
          </w:p>
          <w:p w14:paraId="69AAC27B" w14:textId="77777777" w:rsidR="007B2997" w:rsidRDefault="007B2997" w:rsidP="003E1F27">
            <w:pPr>
              <w:pStyle w:val="Normalny1"/>
              <w:numPr>
                <w:ilvl w:val="0"/>
                <w:numId w:val="86"/>
              </w:numPr>
              <w:pBdr>
                <w:top w:val="nil"/>
                <w:left w:val="nil"/>
                <w:bottom w:val="nil"/>
                <w:right w:val="nil"/>
                <w:between w:val="nil"/>
              </w:pBdr>
            </w:pPr>
            <w:r w:rsidRPr="00AF4553">
              <w:t xml:space="preserve">Naczynie </w:t>
            </w:r>
            <w:proofErr w:type="spellStart"/>
            <w:r w:rsidRPr="00AF4553">
              <w:t>Dewara</w:t>
            </w:r>
            <w:proofErr w:type="spellEnd"/>
            <w:r w:rsidRPr="00AF4553">
              <w:t xml:space="preserve"> ze stali nierdzewnej, poj. 2 l – 1 szt.</w:t>
            </w:r>
          </w:p>
          <w:p w14:paraId="56F3E942" w14:textId="77777777" w:rsidR="007B2997" w:rsidRDefault="007B2997" w:rsidP="003E1F27">
            <w:pPr>
              <w:pStyle w:val="Normalny1"/>
              <w:numPr>
                <w:ilvl w:val="0"/>
                <w:numId w:val="86"/>
              </w:numPr>
              <w:pBdr>
                <w:top w:val="nil"/>
                <w:left w:val="nil"/>
                <w:bottom w:val="nil"/>
                <w:right w:val="nil"/>
                <w:between w:val="nil"/>
              </w:pBdr>
            </w:pPr>
            <w:r w:rsidRPr="00AF4553">
              <w:t>Uchwyt do gorących przedmiotów – 1 szt.</w:t>
            </w:r>
          </w:p>
          <w:p w14:paraId="66487D7D" w14:textId="77777777" w:rsidR="007B2997" w:rsidRDefault="007B2997" w:rsidP="003E1F27">
            <w:pPr>
              <w:pStyle w:val="Normalny1"/>
              <w:numPr>
                <w:ilvl w:val="0"/>
                <w:numId w:val="86"/>
              </w:numPr>
              <w:pBdr>
                <w:top w:val="nil"/>
                <w:left w:val="nil"/>
                <w:bottom w:val="nil"/>
                <w:right w:val="nil"/>
                <w:between w:val="nil"/>
              </w:pBdr>
            </w:pPr>
            <w:r w:rsidRPr="00AF4553">
              <w:t>Szczypce do zlewek, dł. 280 mm – 1 szt.</w:t>
            </w:r>
          </w:p>
          <w:p w14:paraId="06030F90" w14:textId="77777777" w:rsidR="007B2997" w:rsidRDefault="007B2997" w:rsidP="003E1F27">
            <w:pPr>
              <w:pStyle w:val="Normalny1"/>
              <w:numPr>
                <w:ilvl w:val="0"/>
                <w:numId w:val="86"/>
              </w:numPr>
              <w:pBdr>
                <w:top w:val="nil"/>
                <w:left w:val="nil"/>
                <w:bottom w:val="nil"/>
                <w:right w:val="nil"/>
                <w:between w:val="nil"/>
              </w:pBdr>
            </w:pPr>
            <w:r w:rsidRPr="00AF4553">
              <w:t>Chwytak ochronny – 1 szt.</w:t>
            </w:r>
          </w:p>
          <w:p w14:paraId="3E78B10C" w14:textId="77777777" w:rsidR="007B2997" w:rsidRDefault="007B2997" w:rsidP="003E1F27">
            <w:pPr>
              <w:pStyle w:val="Normalny1"/>
              <w:numPr>
                <w:ilvl w:val="0"/>
                <w:numId w:val="86"/>
              </w:numPr>
              <w:pBdr>
                <w:top w:val="nil"/>
                <w:left w:val="nil"/>
                <w:bottom w:val="nil"/>
                <w:right w:val="nil"/>
                <w:between w:val="nil"/>
              </w:pBdr>
            </w:pPr>
            <w:r w:rsidRPr="00AF4553">
              <w:t>Wytwornica do lodu (15 kg/dzień) wraz z osprzętem – 1 szt.</w:t>
            </w:r>
          </w:p>
          <w:p w14:paraId="372CF9DE" w14:textId="77777777" w:rsidR="007B2997" w:rsidRDefault="007B2997" w:rsidP="003E1F27">
            <w:pPr>
              <w:pStyle w:val="Normalny1"/>
              <w:numPr>
                <w:ilvl w:val="0"/>
                <w:numId w:val="86"/>
              </w:numPr>
              <w:pBdr>
                <w:top w:val="nil"/>
                <w:left w:val="nil"/>
                <w:bottom w:val="nil"/>
                <w:right w:val="nil"/>
                <w:between w:val="nil"/>
              </w:pBdr>
            </w:pPr>
            <w:r w:rsidRPr="00AF4553">
              <w:t xml:space="preserve">Strzykawki jednorazowe, dwuczęściowe, sterylne, końcówka typu </w:t>
            </w:r>
            <w:proofErr w:type="spellStart"/>
            <w:r w:rsidRPr="00AF4553">
              <w:t>Luer</w:t>
            </w:r>
            <w:proofErr w:type="spellEnd"/>
            <w:r w:rsidRPr="00AF4553">
              <w:t>, poj. 10 ml – 100 szt.</w:t>
            </w:r>
          </w:p>
          <w:p w14:paraId="537A91B0" w14:textId="77777777" w:rsidR="007B2997" w:rsidRDefault="007B2997" w:rsidP="003E1F27">
            <w:pPr>
              <w:pStyle w:val="Normalny1"/>
              <w:numPr>
                <w:ilvl w:val="0"/>
                <w:numId w:val="86"/>
              </w:numPr>
              <w:pBdr>
                <w:top w:val="nil"/>
                <w:left w:val="nil"/>
                <w:bottom w:val="nil"/>
                <w:right w:val="nil"/>
                <w:between w:val="nil"/>
              </w:pBdr>
            </w:pPr>
            <w:r w:rsidRPr="00AF4553">
              <w:t>Igły jednorazowe wym. 0,90 x 40 mm – 100 szt.</w:t>
            </w:r>
          </w:p>
          <w:p w14:paraId="2033F730" w14:textId="77777777" w:rsidR="007B2997" w:rsidRDefault="007B2997" w:rsidP="003E1F27">
            <w:pPr>
              <w:pStyle w:val="Normalny1"/>
              <w:numPr>
                <w:ilvl w:val="0"/>
                <w:numId w:val="86"/>
              </w:numPr>
              <w:pBdr>
                <w:top w:val="nil"/>
                <w:left w:val="nil"/>
                <w:bottom w:val="nil"/>
                <w:right w:val="nil"/>
                <w:between w:val="nil"/>
              </w:pBdr>
            </w:pPr>
            <w:r w:rsidRPr="00AF4553">
              <w:t xml:space="preserve">Pipeta typ </w:t>
            </w:r>
            <w:proofErr w:type="spellStart"/>
            <w:r w:rsidRPr="00AF4553">
              <w:t>digital</w:t>
            </w:r>
            <w:proofErr w:type="spellEnd"/>
            <w:r w:rsidRPr="00AF4553">
              <w:t>, poj. 100-1000 µl – 1 szt.</w:t>
            </w:r>
          </w:p>
          <w:p w14:paraId="049EB5A5" w14:textId="77777777" w:rsidR="007B2997" w:rsidRDefault="007B2997" w:rsidP="003E1F27">
            <w:pPr>
              <w:pStyle w:val="Normalny1"/>
              <w:numPr>
                <w:ilvl w:val="0"/>
                <w:numId w:val="86"/>
              </w:numPr>
              <w:pBdr>
                <w:top w:val="nil"/>
                <w:left w:val="nil"/>
                <w:bottom w:val="nil"/>
                <w:right w:val="nil"/>
                <w:between w:val="nil"/>
              </w:pBdr>
            </w:pPr>
            <w:r w:rsidRPr="00AF4553">
              <w:t>Końcówki do pipet 200 / 300 µl – 100 szt.</w:t>
            </w:r>
          </w:p>
          <w:p w14:paraId="57AB402D" w14:textId="77777777" w:rsidR="007B2997" w:rsidRDefault="007B2997" w:rsidP="003E1F27">
            <w:pPr>
              <w:pStyle w:val="Normalny1"/>
              <w:numPr>
                <w:ilvl w:val="0"/>
                <w:numId w:val="86"/>
              </w:numPr>
              <w:pBdr>
                <w:top w:val="nil"/>
                <w:left w:val="nil"/>
                <w:bottom w:val="nil"/>
                <w:right w:val="nil"/>
                <w:between w:val="nil"/>
              </w:pBdr>
            </w:pPr>
            <w:r w:rsidRPr="00AF4553">
              <w:t xml:space="preserve">Pipeta typ </w:t>
            </w:r>
            <w:proofErr w:type="spellStart"/>
            <w:r w:rsidRPr="00AF4553">
              <w:t>digital</w:t>
            </w:r>
            <w:proofErr w:type="spellEnd"/>
            <w:r w:rsidRPr="00AF4553">
              <w:t>, poj. 10-100 µl – 1 szt.</w:t>
            </w:r>
            <w:r w:rsidRPr="00AF4553">
              <w:tab/>
            </w:r>
          </w:p>
          <w:p w14:paraId="5FC9D1E4" w14:textId="77777777" w:rsidR="007B2997" w:rsidRDefault="007B2997" w:rsidP="003E1F27">
            <w:pPr>
              <w:pStyle w:val="Normalny1"/>
              <w:numPr>
                <w:ilvl w:val="0"/>
                <w:numId w:val="86"/>
              </w:numPr>
              <w:pBdr>
                <w:top w:val="nil"/>
                <w:left w:val="nil"/>
                <w:bottom w:val="nil"/>
                <w:right w:val="nil"/>
                <w:between w:val="nil"/>
              </w:pBdr>
            </w:pPr>
            <w:r w:rsidRPr="00AF4553">
              <w:t>Końcówki do pipet 1000 / 1250 µl – 100 szt.</w:t>
            </w:r>
          </w:p>
          <w:p w14:paraId="5C8605F9" w14:textId="77777777" w:rsidR="007B2997" w:rsidRDefault="007B2997" w:rsidP="003E1F27">
            <w:pPr>
              <w:pStyle w:val="Normalny1"/>
              <w:numPr>
                <w:ilvl w:val="0"/>
                <w:numId w:val="86"/>
              </w:numPr>
              <w:pBdr>
                <w:top w:val="nil"/>
                <w:left w:val="nil"/>
                <w:bottom w:val="nil"/>
                <w:right w:val="nil"/>
                <w:between w:val="nil"/>
              </w:pBdr>
            </w:pPr>
            <w:r w:rsidRPr="00AF4553">
              <w:t>Okrągłe szalki aluminiowe, poj. 28 ml, Ø 64 mm – 50 szt.</w:t>
            </w:r>
          </w:p>
          <w:p w14:paraId="1C9FFBC0" w14:textId="77777777" w:rsidR="007B2997" w:rsidRDefault="007B2997" w:rsidP="003E1F27">
            <w:pPr>
              <w:pStyle w:val="Normalny1"/>
              <w:numPr>
                <w:ilvl w:val="0"/>
                <w:numId w:val="86"/>
              </w:numPr>
              <w:pBdr>
                <w:top w:val="nil"/>
                <w:left w:val="nil"/>
                <w:bottom w:val="nil"/>
                <w:right w:val="nil"/>
                <w:between w:val="nil"/>
              </w:pBdr>
            </w:pPr>
            <w:r w:rsidRPr="00AF4553">
              <w:t>Jednorazowe naczynka wagowe niebieskie, poj. 7 ml, wymiary: 41 x 41 x 8 mm - 50 szt.</w:t>
            </w:r>
          </w:p>
          <w:p w14:paraId="4089A381" w14:textId="77777777" w:rsidR="007B2997" w:rsidRDefault="007B2997" w:rsidP="003E1F27">
            <w:pPr>
              <w:pStyle w:val="Normalny1"/>
              <w:numPr>
                <w:ilvl w:val="0"/>
                <w:numId w:val="86"/>
              </w:numPr>
              <w:pBdr>
                <w:top w:val="nil"/>
                <w:left w:val="nil"/>
                <w:bottom w:val="nil"/>
                <w:right w:val="nil"/>
                <w:between w:val="nil"/>
              </w:pBdr>
            </w:pPr>
            <w:r w:rsidRPr="00AF4553">
              <w:t>Jednorazowe naczynka wagowe przeźroczyste, wymiary: 56 x 41 x 8 mm – 50 szt.,</w:t>
            </w:r>
          </w:p>
          <w:p w14:paraId="7B5272E3" w14:textId="77777777" w:rsidR="007B2997" w:rsidRDefault="007B2997" w:rsidP="003E1F27">
            <w:pPr>
              <w:pStyle w:val="Normalny1"/>
              <w:numPr>
                <w:ilvl w:val="0"/>
                <w:numId w:val="86"/>
              </w:numPr>
              <w:pBdr>
                <w:top w:val="nil"/>
                <w:left w:val="nil"/>
                <w:bottom w:val="nil"/>
                <w:right w:val="nil"/>
                <w:between w:val="nil"/>
              </w:pBdr>
            </w:pPr>
            <w:r w:rsidRPr="00AF4553">
              <w:t>Jednorazowe naczynka wagowe przeźroczyste, sześciokątne, poj. 8 ml, szer. 45 mm - 20 szt.,</w:t>
            </w:r>
          </w:p>
          <w:p w14:paraId="250E654E" w14:textId="77777777" w:rsidR="007B2997" w:rsidRDefault="007B2997" w:rsidP="003E1F27">
            <w:pPr>
              <w:pStyle w:val="Normalny1"/>
              <w:numPr>
                <w:ilvl w:val="0"/>
                <w:numId w:val="86"/>
              </w:numPr>
              <w:pBdr>
                <w:top w:val="nil"/>
                <w:left w:val="nil"/>
                <w:bottom w:val="nil"/>
                <w:right w:val="nil"/>
                <w:between w:val="nil"/>
              </w:pBdr>
            </w:pPr>
            <w:r w:rsidRPr="00AF4553">
              <w:lastRenderedPageBreak/>
              <w:t>Pędzelek wagowy, Ø 5 mm – 2 szt.</w:t>
            </w:r>
          </w:p>
          <w:p w14:paraId="3451181C" w14:textId="77777777" w:rsidR="007B2997" w:rsidRDefault="007B2997" w:rsidP="003E1F27">
            <w:pPr>
              <w:pStyle w:val="Normalny1"/>
              <w:numPr>
                <w:ilvl w:val="0"/>
                <w:numId w:val="86"/>
              </w:numPr>
              <w:pBdr>
                <w:top w:val="nil"/>
                <w:left w:val="nil"/>
                <w:bottom w:val="nil"/>
                <w:right w:val="nil"/>
                <w:between w:val="nil"/>
              </w:pBdr>
            </w:pPr>
            <w:r w:rsidRPr="00AF4553">
              <w:t>Trójkanałowy czasomierz z odliczaniem wstecznym i rosnącym. Każdy kanał posiadający oddzielny wskaźnik o wielkości 12 mm, który w każdej chwili może być aktywowany. Czasomierz wskazujący datę i godzinę (99h, 59min., 59 sek. w przedziałach sekundowych). Sygnał dźwiękowy, trwa ok. 1 min. – 1 szt.</w:t>
            </w:r>
          </w:p>
          <w:p w14:paraId="2616BB8C" w14:textId="77777777" w:rsidR="007B2997" w:rsidRDefault="007B2997" w:rsidP="003E1F27">
            <w:pPr>
              <w:pStyle w:val="Normalny1"/>
              <w:numPr>
                <w:ilvl w:val="0"/>
                <w:numId w:val="86"/>
              </w:numPr>
              <w:pBdr>
                <w:top w:val="nil"/>
                <w:left w:val="nil"/>
                <w:bottom w:val="nil"/>
                <w:right w:val="nil"/>
                <w:between w:val="nil"/>
              </w:pBdr>
            </w:pPr>
            <w:r w:rsidRPr="00AF4553">
              <w:t xml:space="preserve">Przenośny i dwukanałowy aparat do pomiaru </w:t>
            </w:r>
            <w:proofErr w:type="spellStart"/>
            <w:r w:rsidRPr="00AF4553">
              <w:t>pH</w:t>
            </w:r>
            <w:proofErr w:type="spellEnd"/>
            <w:r w:rsidRPr="00AF4553">
              <w:t xml:space="preserve"> i potencjału redoks, przewodności, TDS (całkowitej ilości substancji rozpuszczonych) oraz zasolenia wraz z kompletem elektrod i czujników oraz roztworów buforowych. Posiadający wodoszczelną obudowę i zapamiętujący 99 wyników wg norm GLP. Zarówno miernik, jak i czujniki wodoszczelne (IP 67). Trzypunktowa kalibracja automatyczna </w:t>
            </w:r>
            <w:proofErr w:type="spellStart"/>
            <w:r w:rsidRPr="00AF4553">
              <w:t>pH</w:t>
            </w:r>
            <w:proofErr w:type="spellEnd"/>
            <w:r w:rsidRPr="00AF4553">
              <w:t xml:space="preserve"> z 4 zaprogramowanymi buforami oraz 1 buforem zdefiniowanym przez użytkownika – 1 szt. </w:t>
            </w:r>
          </w:p>
          <w:p w14:paraId="5125A760" w14:textId="77777777" w:rsidR="007B2997" w:rsidRDefault="007B2997" w:rsidP="003E1F27">
            <w:pPr>
              <w:pStyle w:val="Normalny1"/>
              <w:numPr>
                <w:ilvl w:val="0"/>
                <w:numId w:val="86"/>
              </w:numPr>
              <w:pBdr>
                <w:top w:val="nil"/>
                <w:left w:val="nil"/>
                <w:bottom w:val="nil"/>
                <w:right w:val="nil"/>
                <w:between w:val="nil"/>
              </w:pBdr>
            </w:pPr>
            <w:r w:rsidRPr="00AF4553">
              <w:t xml:space="preserve">Cyfrowa waga wisząca, zakres 10 kg, </w:t>
            </w:r>
            <w:proofErr w:type="spellStart"/>
            <w:r w:rsidRPr="00AF4553">
              <w:t>dokł</w:t>
            </w:r>
            <w:proofErr w:type="spellEnd"/>
            <w:r w:rsidRPr="00AF4553">
              <w:t>. 10 g – 1 szt.</w:t>
            </w:r>
          </w:p>
          <w:p w14:paraId="2C92EC96" w14:textId="77777777" w:rsidR="007B2997" w:rsidRDefault="007B2997" w:rsidP="003E1F27">
            <w:pPr>
              <w:pStyle w:val="Normalny1"/>
              <w:numPr>
                <w:ilvl w:val="0"/>
                <w:numId w:val="86"/>
              </w:numPr>
              <w:pBdr>
                <w:top w:val="nil"/>
                <w:left w:val="nil"/>
                <w:bottom w:val="nil"/>
                <w:right w:val="nil"/>
                <w:between w:val="nil"/>
              </w:pBdr>
            </w:pPr>
            <w:r w:rsidRPr="00AF4553">
              <w:t>Waga precyzyjna, zakres do 6200 g, dokładność 0,01 g, powtarzalność i liniowość 0,01/0,03 +/-g, wym. 180x160 mm, szalka ważąca ze stali szlachetnej,  – 1 szt.</w:t>
            </w:r>
          </w:p>
          <w:p w14:paraId="1B8B00C0" w14:textId="77777777" w:rsidR="007B2997" w:rsidRDefault="007B2997" w:rsidP="003E1F27">
            <w:pPr>
              <w:pStyle w:val="Normalny1"/>
              <w:numPr>
                <w:ilvl w:val="0"/>
                <w:numId w:val="86"/>
              </w:numPr>
              <w:pBdr>
                <w:top w:val="nil"/>
                <w:left w:val="nil"/>
                <w:bottom w:val="nil"/>
                <w:right w:val="nil"/>
                <w:between w:val="nil"/>
              </w:pBdr>
            </w:pPr>
            <w:r w:rsidRPr="00AF4553">
              <w:t>Mała waga dokładność, 1000 g/1 g , wbudowany kalkulator – 1 szt.</w:t>
            </w:r>
          </w:p>
          <w:p w14:paraId="3EA87973" w14:textId="77777777" w:rsidR="007B2997" w:rsidRDefault="007B2997" w:rsidP="003E1F27">
            <w:pPr>
              <w:pStyle w:val="Normalny1"/>
              <w:numPr>
                <w:ilvl w:val="0"/>
                <w:numId w:val="86"/>
              </w:numPr>
              <w:pBdr>
                <w:top w:val="nil"/>
                <w:left w:val="nil"/>
                <w:bottom w:val="nil"/>
                <w:right w:val="nil"/>
                <w:between w:val="nil"/>
              </w:pBdr>
            </w:pPr>
            <w:r w:rsidRPr="00AF4553">
              <w:t>Miniaturowy miernik poziomu dźwięku – 1 szt.</w:t>
            </w:r>
          </w:p>
          <w:p w14:paraId="6048175A" w14:textId="77777777" w:rsidR="007B2997" w:rsidRDefault="007B2997" w:rsidP="003E1F27">
            <w:pPr>
              <w:pStyle w:val="Normalny1"/>
              <w:numPr>
                <w:ilvl w:val="0"/>
                <w:numId w:val="86"/>
              </w:numPr>
              <w:pBdr>
                <w:top w:val="nil"/>
                <w:left w:val="nil"/>
                <w:bottom w:val="nil"/>
                <w:right w:val="nil"/>
                <w:between w:val="nil"/>
              </w:pBdr>
            </w:pPr>
            <w:r w:rsidRPr="00AF4553">
              <w:t xml:space="preserve">Termometr cyfrowy z funkcją </w:t>
            </w:r>
            <w:proofErr w:type="spellStart"/>
            <w:r w:rsidRPr="00AF4553">
              <w:t>Check</w:t>
            </w:r>
            <w:proofErr w:type="spellEnd"/>
            <w:r w:rsidRPr="00AF4553">
              <w:t xml:space="preserve"> i czujnikiem do nakłuć, wraz z przewodem, temp.-50 do +150°C – 1 szt.</w:t>
            </w:r>
          </w:p>
          <w:p w14:paraId="48B4CB16" w14:textId="77777777" w:rsidR="007B2997" w:rsidRDefault="007B2997" w:rsidP="003E1F27">
            <w:pPr>
              <w:pStyle w:val="Normalny1"/>
              <w:numPr>
                <w:ilvl w:val="0"/>
                <w:numId w:val="86"/>
              </w:numPr>
              <w:pBdr>
                <w:top w:val="nil"/>
                <w:left w:val="nil"/>
                <w:bottom w:val="nil"/>
                <w:right w:val="nil"/>
                <w:between w:val="nil"/>
              </w:pBdr>
            </w:pPr>
            <w:r w:rsidRPr="00AF4553">
              <w:t>Drut platynowy dł. 15 cm, grubość 1,0 mm – 1 szt.</w:t>
            </w:r>
          </w:p>
          <w:p w14:paraId="5ADFDA57" w14:textId="77777777" w:rsidR="007B2997" w:rsidRDefault="007B2997" w:rsidP="003E1F27">
            <w:pPr>
              <w:pStyle w:val="Normalny1"/>
              <w:numPr>
                <w:ilvl w:val="0"/>
                <w:numId w:val="86"/>
              </w:numPr>
              <w:pBdr>
                <w:top w:val="nil"/>
                <w:left w:val="nil"/>
                <w:bottom w:val="nil"/>
                <w:right w:val="nil"/>
                <w:between w:val="nil"/>
              </w:pBdr>
            </w:pPr>
            <w:r w:rsidRPr="00AF4553">
              <w:t>Nożyczki laboratoryjne ze stali, matowe, z ostrymi końcówkami – 1 szt.</w:t>
            </w:r>
          </w:p>
          <w:p w14:paraId="58C82328" w14:textId="77777777" w:rsidR="007B2997" w:rsidRDefault="007B2997" w:rsidP="003E1F27">
            <w:pPr>
              <w:pStyle w:val="Normalny1"/>
              <w:numPr>
                <w:ilvl w:val="0"/>
                <w:numId w:val="86"/>
              </w:numPr>
              <w:pBdr>
                <w:top w:val="nil"/>
                <w:left w:val="nil"/>
                <w:bottom w:val="nil"/>
                <w:right w:val="nil"/>
                <w:between w:val="nil"/>
              </w:pBdr>
            </w:pPr>
            <w:r w:rsidRPr="00AF4553">
              <w:t>Skalpele jednorazowe, sterylne – 50 szt.</w:t>
            </w:r>
          </w:p>
          <w:p w14:paraId="10F9906C" w14:textId="77777777" w:rsidR="007B2997" w:rsidRDefault="007B2997" w:rsidP="003E1F27">
            <w:pPr>
              <w:pStyle w:val="Normalny1"/>
              <w:numPr>
                <w:ilvl w:val="0"/>
                <w:numId w:val="86"/>
              </w:numPr>
              <w:pBdr>
                <w:top w:val="nil"/>
                <w:left w:val="nil"/>
                <w:bottom w:val="nil"/>
                <w:right w:val="nil"/>
                <w:between w:val="nil"/>
              </w:pBdr>
            </w:pPr>
            <w:r w:rsidRPr="00AF4553">
              <w:t>Zestaw markerów permanentnych, 4 kolory, cienkie – 2kpl.</w:t>
            </w:r>
          </w:p>
          <w:p w14:paraId="51263F5F" w14:textId="77777777" w:rsidR="007B2997" w:rsidRDefault="007B2997" w:rsidP="003E1F27">
            <w:pPr>
              <w:pStyle w:val="Normalny1"/>
              <w:numPr>
                <w:ilvl w:val="0"/>
                <w:numId w:val="86"/>
              </w:numPr>
              <w:pBdr>
                <w:top w:val="nil"/>
                <w:left w:val="nil"/>
                <w:bottom w:val="nil"/>
                <w:right w:val="nil"/>
                <w:between w:val="nil"/>
              </w:pBdr>
            </w:pPr>
            <w:r w:rsidRPr="00AF4553">
              <w:t>Zestaw markerów permanentnych, 4 kolory, grube – 2kpl.</w:t>
            </w:r>
          </w:p>
          <w:p w14:paraId="435A0BEF" w14:textId="77777777" w:rsidR="007B2997" w:rsidRDefault="007B2997" w:rsidP="003E1F27">
            <w:pPr>
              <w:pStyle w:val="Normalny1"/>
              <w:numPr>
                <w:ilvl w:val="0"/>
                <w:numId w:val="86"/>
              </w:numPr>
              <w:pBdr>
                <w:top w:val="nil"/>
                <w:left w:val="nil"/>
                <w:bottom w:val="nil"/>
                <w:right w:val="nil"/>
                <w:between w:val="nil"/>
              </w:pBdr>
            </w:pPr>
            <w:r w:rsidRPr="00AF4553">
              <w:t xml:space="preserve">Zestaw markerów </w:t>
            </w:r>
            <w:proofErr w:type="spellStart"/>
            <w:r w:rsidRPr="00AF4553">
              <w:t>suchościeralnych</w:t>
            </w:r>
            <w:proofErr w:type="spellEnd"/>
            <w:r w:rsidRPr="00AF4553">
              <w:t>, 4 kolory, cienkie – 2kpl.</w:t>
            </w:r>
          </w:p>
          <w:p w14:paraId="7088A34B" w14:textId="77777777" w:rsidR="007B2997" w:rsidRDefault="007B2997" w:rsidP="003E1F27">
            <w:pPr>
              <w:pStyle w:val="Normalny1"/>
              <w:numPr>
                <w:ilvl w:val="0"/>
                <w:numId w:val="86"/>
              </w:numPr>
              <w:pBdr>
                <w:top w:val="nil"/>
                <w:left w:val="nil"/>
                <w:bottom w:val="nil"/>
                <w:right w:val="nil"/>
                <w:between w:val="nil"/>
              </w:pBdr>
            </w:pPr>
            <w:r w:rsidRPr="00AF4553">
              <w:t xml:space="preserve">Zestaw markerów </w:t>
            </w:r>
            <w:proofErr w:type="spellStart"/>
            <w:r w:rsidRPr="00AF4553">
              <w:t>suchościeralnych</w:t>
            </w:r>
            <w:proofErr w:type="spellEnd"/>
            <w:r w:rsidRPr="00AF4553">
              <w:t>, 4 kolory, grube – 2kpl.</w:t>
            </w:r>
          </w:p>
          <w:p w14:paraId="44ED5B6C" w14:textId="77777777" w:rsidR="007B2997" w:rsidRDefault="007B2997" w:rsidP="003E1F27">
            <w:pPr>
              <w:pStyle w:val="Normalny1"/>
              <w:numPr>
                <w:ilvl w:val="0"/>
                <w:numId w:val="86"/>
              </w:numPr>
              <w:pBdr>
                <w:top w:val="nil"/>
                <w:left w:val="nil"/>
                <w:bottom w:val="nil"/>
                <w:right w:val="nil"/>
                <w:between w:val="nil"/>
              </w:pBdr>
            </w:pPr>
            <w:proofErr w:type="spellStart"/>
            <w:r w:rsidRPr="00AF4553">
              <w:t>Minipinceta</w:t>
            </w:r>
            <w:proofErr w:type="spellEnd"/>
            <w:r w:rsidRPr="00AF4553">
              <w:t xml:space="preserve"> stalowa zaokrąglona – 2 szt.</w:t>
            </w:r>
          </w:p>
          <w:p w14:paraId="60D91CB8" w14:textId="77777777" w:rsidR="007B2997" w:rsidRDefault="007B2997" w:rsidP="003E1F27">
            <w:pPr>
              <w:pStyle w:val="Normalny1"/>
              <w:numPr>
                <w:ilvl w:val="0"/>
                <w:numId w:val="86"/>
              </w:numPr>
              <w:pBdr>
                <w:top w:val="nil"/>
                <w:left w:val="nil"/>
                <w:bottom w:val="nil"/>
                <w:right w:val="nil"/>
                <w:between w:val="nil"/>
              </w:pBdr>
            </w:pPr>
            <w:proofErr w:type="spellStart"/>
            <w:r w:rsidRPr="00AF4553">
              <w:t>Minipinceta</w:t>
            </w:r>
            <w:proofErr w:type="spellEnd"/>
            <w:r w:rsidRPr="00AF4553">
              <w:t xml:space="preserve"> stalowa zaostrzona – 2 szt.</w:t>
            </w:r>
          </w:p>
          <w:p w14:paraId="042F9A8F" w14:textId="77777777" w:rsidR="007B2997" w:rsidRDefault="007B2997" w:rsidP="003E1F27">
            <w:pPr>
              <w:pStyle w:val="Normalny1"/>
              <w:numPr>
                <w:ilvl w:val="0"/>
                <w:numId w:val="86"/>
              </w:numPr>
              <w:pBdr>
                <w:top w:val="nil"/>
                <w:left w:val="nil"/>
                <w:bottom w:val="nil"/>
                <w:right w:val="nil"/>
                <w:between w:val="nil"/>
              </w:pBdr>
            </w:pPr>
            <w:r w:rsidRPr="00AF4553">
              <w:t>Pincety ze stali szlachetnej 18/8, dł. 200 mm, okrągła – 2 szt.</w:t>
            </w:r>
          </w:p>
          <w:p w14:paraId="31492004" w14:textId="77777777" w:rsidR="007B2997" w:rsidRDefault="007B2997" w:rsidP="003E1F27">
            <w:pPr>
              <w:pStyle w:val="Normalny1"/>
              <w:numPr>
                <w:ilvl w:val="0"/>
                <w:numId w:val="86"/>
              </w:numPr>
              <w:pBdr>
                <w:top w:val="nil"/>
                <w:left w:val="nil"/>
                <w:bottom w:val="nil"/>
                <w:right w:val="nil"/>
                <w:between w:val="nil"/>
              </w:pBdr>
            </w:pPr>
            <w:r w:rsidRPr="00AF4553">
              <w:t>Pincety ze stali szlachetnej 18/8, dł. 200 mm, szpic – 2 szt.</w:t>
            </w:r>
          </w:p>
          <w:p w14:paraId="5D5DF88B" w14:textId="77777777" w:rsidR="007B2997" w:rsidRDefault="007B2997" w:rsidP="003E1F27">
            <w:pPr>
              <w:pStyle w:val="Normalny1"/>
              <w:numPr>
                <w:ilvl w:val="0"/>
                <w:numId w:val="86"/>
              </w:numPr>
              <w:pBdr>
                <w:top w:val="nil"/>
                <w:left w:val="nil"/>
                <w:bottom w:val="nil"/>
                <w:right w:val="nil"/>
                <w:between w:val="nil"/>
              </w:pBdr>
            </w:pPr>
            <w:r w:rsidRPr="00AF4553">
              <w:t>Kompletny statyw, w którym poszczególne części mogą być mocowane według zapotrzebowania.  – 1kpl.</w:t>
            </w:r>
            <w:r w:rsidRPr="00AF4553">
              <w:br/>
              <w:t>Skład zestawu:</w:t>
            </w:r>
          </w:p>
          <w:p w14:paraId="7914C416" w14:textId="77777777" w:rsidR="007B2997" w:rsidRDefault="007B2997" w:rsidP="007B2997">
            <w:pPr>
              <w:pStyle w:val="Normalny1"/>
              <w:pBdr>
                <w:top w:val="nil"/>
                <w:left w:val="nil"/>
                <w:bottom w:val="nil"/>
                <w:right w:val="nil"/>
                <w:between w:val="nil"/>
              </w:pBdr>
              <w:ind w:left="360"/>
            </w:pPr>
            <w:r w:rsidRPr="00AF4553">
              <w:t>– płyta statywu wykonana z powlekanej stali, wymiary: 245 x 145 mm – 1 szt.</w:t>
            </w:r>
          </w:p>
          <w:p w14:paraId="2CB366CC" w14:textId="77777777" w:rsidR="007B2997" w:rsidRDefault="007B2997" w:rsidP="007B2997">
            <w:pPr>
              <w:pStyle w:val="Normalny1"/>
              <w:pBdr>
                <w:top w:val="nil"/>
                <w:left w:val="nil"/>
                <w:bottom w:val="nil"/>
                <w:right w:val="nil"/>
                <w:between w:val="nil"/>
              </w:pBdr>
              <w:ind w:left="360"/>
            </w:pPr>
            <w:r w:rsidRPr="00AF4553">
              <w:t>– pręt statywu ze stali szlachetnej, wymiary: 720 x 12 mm -1 szt.</w:t>
            </w:r>
          </w:p>
          <w:p w14:paraId="797B5BAD" w14:textId="77777777" w:rsidR="007B2997" w:rsidRDefault="007B2997" w:rsidP="007B2997">
            <w:pPr>
              <w:pStyle w:val="Normalny1"/>
              <w:pBdr>
                <w:top w:val="nil"/>
                <w:left w:val="nil"/>
                <w:bottom w:val="nil"/>
                <w:right w:val="nil"/>
                <w:between w:val="nil"/>
              </w:pBdr>
              <w:ind w:left="360"/>
            </w:pPr>
            <w:r w:rsidRPr="00AF4553">
              <w:t>– podwójne mufki wykonane z aluminium, rozpiętość 15 mm – 1 szt.</w:t>
            </w:r>
          </w:p>
          <w:p w14:paraId="0C78E533" w14:textId="77777777" w:rsidR="007B2997" w:rsidRDefault="007B2997" w:rsidP="007B2997">
            <w:pPr>
              <w:pStyle w:val="Normalny1"/>
              <w:pBdr>
                <w:top w:val="nil"/>
                <w:left w:val="nil"/>
                <w:bottom w:val="nil"/>
                <w:right w:val="nil"/>
                <w:between w:val="nil"/>
              </w:pBdr>
              <w:ind w:left="360"/>
            </w:pPr>
            <w:r w:rsidRPr="00AF4553">
              <w:t>– uchwyty na lejki z aluminium pokrytego warstwą tworzywa sztucznego, w różnych rozmiarach – 1 szt.</w:t>
            </w:r>
          </w:p>
          <w:p w14:paraId="14FD97FE" w14:textId="77777777" w:rsidR="007B2997" w:rsidRDefault="007B2997" w:rsidP="007B2997">
            <w:pPr>
              <w:pStyle w:val="Normalny1"/>
              <w:pBdr>
                <w:top w:val="nil"/>
                <w:left w:val="nil"/>
                <w:bottom w:val="nil"/>
                <w:right w:val="nil"/>
                <w:between w:val="nil"/>
              </w:pBdr>
              <w:ind w:left="360"/>
            </w:pPr>
            <w:r w:rsidRPr="00AF4553">
              <w:t>– uchwyt z aluminium na 2 biurety – 1 szt.</w:t>
            </w:r>
          </w:p>
          <w:p w14:paraId="5FBCA32B" w14:textId="77777777" w:rsidR="007B2997" w:rsidRDefault="007B2997" w:rsidP="007B2997">
            <w:pPr>
              <w:pStyle w:val="Normalny1"/>
              <w:pBdr>
                <w:top w:val="nil"/>
                <w:left w:val="nil"/>
                <w:bottom w:val="nil"/>
                <w:right w:val="nil"/>
                <w:between w:val="nil"/>
              </w:pBdr>
              <w:ind w:left="360"/>
            </w:pPr>
            <w:r w:rsidRPr="00AF4553">
              <w:t>– uchwyt na termometr – 1 szt.</w:t>
            </w:r>
          </w:p>
          <w:p w14:paraId="62CC95CA" w14:textId="77777777" w:rsidR="007B2997" w:rsidRDefault="007B2997" w:rsidP="007B2997">
            <w:pPr>
              <w:pStyle w:val="Normalny1"/>
              <w:pBdr>
                <w:top w:val="nil"/>
                <w:left w:val="nil"/>
                <w:bottom w:val="nil"/>
                <w:right w:val="nil"/>
                <w:between w:val="nil"/>
              </w:pBdr>
              <w:ind w:left="360"/>
            </w:pPr>
            <w:r w:rsidRPr="00AF4553">
              <w:t>– dwupalczaste łapy wykonane z aluminium – 1 szt.</w:t>
            </w:r>
          </w:p>
          <w:p w14:paraId="5D9B592C" w14:textId="77777777" w:rsidR="007B2997" w:rsidRDefault="007B2997" w:rsidP="007B2997">
            <w:pPr>
              <w:pStyle w:val="Normalny1"/>
              <w:pBdr>
                <w:top w:val="nil"/>
                <w:left w:val="nil"/>
                <w:bottom w:val="nil"/>
                <w:right w:val="nil"/>
                <w:between w:val="nil"/>
              </w:pBdr>
              <w:spacing w:after="200" w:line="276" w:lineRule="auto"/>
            </w:pPr>
            <w:r w:rsidRPr="00AF4553">
              <w:t>Zasilacz laboratoryjny wraz z osprzętem i przewodami różnego typu – 1kpl.</w:t>
            </w:r>
          </w:p>
        </w:tc>
      </w:tr>
      <w:tr w:rsidR="007B2997" w:rsidRPr="00AF4553" w14:paraId="0E434B41" w14:textId="77777777" w:rsidTr="00914259">
        <w:tc>
          <w:tcPr>
            <w:tcW w:w="851" w:type="dxa"/>
            <w:tcBorders>
              <w:top w:val="single" w:sz="4" w:space="0" w:color="000000"/>
              <w:left w:val="single" w:sz="4" w:space="0" w:color="000000"/>
              <w:bottom w:val="single" w:sz="4" w:space="0" w:color="000000"/>
            </w:tcBorders>
          </w:tcPr>
          <w:p w14:paraId="6C42CC37"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9A1583C" w14:textId="77777777" w:rsidR="007B2997" w:rsidRDefault="007B2997" w:rsidP="007B2997">
            <w:pPr>
              <w:pStyle w:val="Normalny1"/>
              <w:pBdr>
                <w:top w:val="nil"/>
                <w:left w:val="nil"/>
                <w:bottom w:val="nil"/>
                <w:right w:val="nil"/>
                <w:between w:val="nil"/>
              </w:pBdr>
            </w:pPr>
            <w:r w:rsidRPr="00AF4553">
              <w:rPr>
                <w:b/>
              </w:rPr>
              <w:t>Zestaw narzędzi wysokiej jakości</w:t>
            </w:r>
            <w:r w:rsidRPr="00AF4553">
              <w:t xml:space="preserve"> do obsługi wyposażenia samochodu, w tym aparatury pomiarowej, instalacji gazów technicznych oraz pozostałej infrastruktury poszczególnych przedziałów. Zestaw  dostarczany w skrzyni lub wózku zaadoptowanym do zabudowy pojazdu z 7 szufladami. Narzędzia powinny być umieszczone w modułach tłoczonych lub piankowych pozwalających na prawidłową gospodarkę narzędziami. Wszystkie narzędzia jednego producenta. </w:t>
            </w:r>
          </w:p>
          <w:p w14:paraId="1DC2D230" w14:textId="77777777" w:rsidR="007B2997" w:rsidRDefault="007B2997" w:rsidP="007B2997">
            <w:pPr>
              <w:pStyle w:val="Normalny1"/>
              <w:pBdr>
                <w:top w:val="nil"/>
                <w:left w:val="nil"/>
                <w:bottom w:val="nil"/>
                <w:right w:val="nil"/>
                <w:between w:val="nil"/>
              </w:pBdr>
            </w:pPr>
            <w:r w:rsidRPr="00AF4553">
              <w:lastRenderedPageBreak/>
              <w:t>Skład zestawu:</w:t>
            </w:r>
          </w:p>
          <w:p w14:paraId="56062D7D" w14:textId="77777777" w:rsidR="007B2997" w:rsidRDefault="007B2997" w:rsidP="003E1F27">
            <w:pPr>
              <w:pStyle w:val="Normalny1"/>
              <w:numPr>
                <w:ilvl w:val="0"/>
                <w:numId w:val="67"/>
              </w:numPr>
              <w:pBdr>
                <w:top w:val="nil"/>
                <w:left w:val="nil"/>
                <w:bottom w:val="nil"/>
                <w:right w:val="nil"/>
                <w:between w:val="nil"/>
              </w:pBdr>
            </w:pPr>
            <w:r w:rsidRPr="00AF4553">
              <w:t xml:space="preserve">Klucze oczkowo - płaskie od 6 do 24 mm - (18 szt.)1 </w:t>
            </w:r>
            <w:proofErr w:type="spellStart"/>
            <w:r w:rsidRPr="00AF4553">
              <w:t>kpl</w:t>
            </w:r>
            <w:proofErr w:type="spellEnd"/>
            <w:r w:rsidRPr="00AF4553">
              <w:t>.</w:t>
            </w:r>
          </w:p>
          <w:p w14:paraId="460BFB23" w14:textId="77777777" w:rsidR="007B2997" w:rsidRDefault="007B2997" w:rsidP="003E1F27">
            <w:pPr>
              <w:pStyle w:val="Normalny1"/>
              <w:numPr>
                <w:ilvl w:val="0"/>
                <w:numId w:val="67"/>
              </w:numPr>
              <w:pBdr>
                <w:top w:val="nil"/>
                <w:left w:val="nil"/>
                <w:bottom w:val="nil"/>
                <w:right w:val="nil"/>
                <w:between w:val="nil"/>
              </w:pBdr>
            </w:pPr>
            <w:r w:rsidRPr="00AF4553">
              <w:t xml:space="preserve">Klucze oczkowo - płaskie od 26 do 32 - 1 </w:t>
            </w:r>
            <w:proofErr w:type="spellStart"/>
            <w:r w:rsidRPr="00AF4553">
              <w:t>kpl</w:t>
            </w:r>
            <w:proofErr w:type="spellEnd"/>
            <w:r w:rsidRPr="00AF4553">
              <w:t>.</w:t>
            </w:r>
          </w:p>
          <w:p w14:paraId="54AE48AD" w14:textId="77777777" w:rsidR="007B2997" w:rsidRDefault="007B2997" w:rsidP="003E1F27">
            <w:pPr>
              <w:pStyle w:val="Normalny1"/>
              <w:numPr>
                <w:ilvl w:val="0"/>
                <w:numId w:val="67"/>
              </w:numPr>
              <w:pBdr>
                <w:top w:val="nil"/>
                <w:left w:val="nil"/>
                <w:bottom w:val="nil"/>
                <w:right w:val="nil"/>
                <w:between w:val="nil"/>
              </w:pBdr>
            </w:pPr>
            <w:r w:rsidRPr="00AF4553">
              <w:t xml:space="preserve">Klucze oczkowo - płaskie krótkie od 3,2 do 11 mm (saszetka) - 1 </w:t>
            </w:r>
            <w:proofErr w:type="spellStart"/>
            <w:r w:rsidRPr="00AF4553">
              <w:t>kpl</w:t>
            </w:r>
            <w:proofErr w:type="spellEnd"/>
            <w:r w:rsidRPr="00AF4553">
              <w:t>.</w:t>
            </w:r>
          </w:p>
          <w:p w14:paraId="3D270252" w14:textId="77777777" w:rsidR="007B2997" w:rsidRDefault="007B2997" w:rsidP="003E1F27">
            <w:pPr>
              <w:pStyle w:val="Normalny1"/>
              <w:numPr>
                <w:ilvl w:val="0"/>
                <w:numId w:val="67"/>
              </w:numPr>
              <w:pBdr>
                <w:top w:val="nil"/>
                <w:left w:val="nil"/>
                <w:bottom w:val="nil"/>
                <w:right w:val="nil"/>
                <w:between w:val="nil"/>
              </w:pBdr>
            </w:pPr>
            <w:r w:rsidRPr="00AF4553">
              <w:t>Klucz nastawny 10’' – 1 szt.</w:t>
            </w:r>
          </w:p>
          <w:p w14:paraId="1C90C5BA" w14:textId="77777777" w:rsidR="007B2997" w:rsidRDefault="007B2997" w:rsidP="003E1F27">
            <w:pPr>
              <w:pStyle w:val="Normalny1"/>
              <w:numPr>
                <w:ilvl w:val="0"/>
                <w:numId w:val="67"/>
              </w:numPr>
              <w:pBdr>
                <w:top w:val="nil"/>
                <w:left w:val="nil"/>
                <w:bottom w:val="nil"/>
                <w:right w:val="nil"/>
                <w:between w:val="nil"/>
              </w:pBdr>
            </w:pPr>
            <w:r w:rsidRPr="00AF4553">
              <w:t>Klucz do rur wzmocniony żeliwny - 1 szt.</w:t>
            </w:r>
          </w:p>
          <w:p w14:paraId="78FE4469" w14:textId="77777777" w:rsidR="007B2997" w:rsidRDefault="007B2997" w:rsidP="003E1F27">
            <w:pPr>
              <w:pStyle w:val="Normalny1"/>
              <w:numPr>
                <w:ilvl w:val="0"/>
                <w:numId w:val="67"/>
              </w:numPr>
              <w:pBdr>
                <w:top w:val="nil"/>
                <w:left w:val="nil"/>
                <w:bottom w:val="nil"/>
                <w:right w:val="nil"/>
                <w:between w:val="nil"/>
              </w:pBdr>
            </w:pPr>
            <w:r w:rsidRPr="00AF4553">
              <w:t xml:space="preserve">Zestaw do nitowania - 1 </w:t>
            </w:r>
            <w:proofErr w:type="spellStart"/>
            <w:r w:rsidRPr="00AF4553">
              <w:t>kpl</w:t>
            </w:r>
            <w:proofErr w:type="spellEnd"/>
            <w:r w:rsidRPr="00AF4553">
              <w:t>.</w:t>
            </w:r>
          </w:p>
          <w:p w14:paraId="4D937A29" w14:textId="77777777" w:rsidR="007B2997" w:rsidRDefault="007B2997" w:rsidP="003E1F27">
            <w:pPr>
              <w:pStyle w:val="Normalny1"/>
              <w:numPr>
                <w:ilvl w:val="0"/>
                <w:numId w:val="67"/>
              </w:numPr>
              <w:pBdr>
                <w:top w:val="nil"/>
                <w:left w:val="nil"/>
                <w:bottom w:val="nil"/>
                <w:right w:val="nil"/>
                <w:between w:val="nil"/>
              </w:pBdr>
            </w:pPr>
            <w:r w:rsidRPr="00AF4553">
              <w:t>Oliwiarka precyzyjna - 1 szt.</w:t>
            </w:r>
          </w:p>
          <w:p w14:paraId="2DC26737" w14:textId="77777777" w:rsidR="007B2997" w:rsidRDefault="007B2997" w:rsidP="003E1F27">
            <w:pPr>
              <w:pStyle w:val="Normalny1"/>
              <w:numPr>
                <w:ilvl w:val="0"/>
                <w:numId w:val="67"/>
              </w:numPr>
              <w:pBdr>
                <w:top w:val="nil"/>
                <w:left w:val="nil"/>
                <w:bottom w:val="nil"/>
                <w:right w:val="nil"/>
                <w:between w:val="nil"/>
              </w:pBdr>
            </w:pPr>
            <w:r w:rsidRPr="00AF4553">
              <w:t>Nożyce dla elektryków - 1 szt.</w:t>
            </w:r>
          </w:p>
          <w:p w14:paraId="15FE672D" w14:textId="77777777" w:rsidR="007B2997" w:rsidRDefault="007B2997" w:rsidP="003E1F27">
            <w:pPr>
              <w:pStyle w:val="Normalny1"/>
              <w:numPr>
                <w:ilvl w:val="0"/>
                <w:numId w:val="67"/>
              </w:numPr>
              <w:pBdr>
                <w:top w:val="nil"/>
                <w:left w:val="nil"/>
                <w:bottom w:val="nil"/>
                <w:right w:val="nil"/>
                <w:between w:val="nil"/>
              </w:pBdr>
            </w:pPr>
            <w:r w:rsidRPr="00AF4553">
              <w:t>Lusterko inspekcyjne przegubowe giętkie - 1 szt.</w:t>
            </w:r>
          </w:p>
          <w:p w14:paraId="5BC8D3AE" w14:textId="77777777" w:rsidR="007B2997" w:rsidRDefault="007B2997" w:rsidP="003E1F27">
            <w:pPr>
              <w:pStyle w:val="Normalny1"/>
              <w:numPr>
                <w:ilvl w:val="0"/>
                <w:numId w:val="67"/>
              </w:numPr>
              <w:pBdr>
                <w:top w:val="nil"/>
                <w:left w:val="nil"/>
                <w:bottom w:val="nil"/>
                <w:right w:val="nil"/>
                <w:between w:val="nil"/>
              </w:pBdr>
            </w:pPr>
            <w:r w:rsidRPr="00AF4553">
              <w:t xml:space="preserve">Nasadki i akcesoria ½”, od 8 do 32 mm (kaseta) - 1 </w:t>
            </w:r>
            <w:proofErr w:type="spellStart"/>
            <w:r w:rsidRPr="00AF4553">
              <w:t>kpl</w:t>
            </w:r>
            <w:proofErr w:type="spellEnd"/>
            <w:r w:rsidRPr="00AF4553">
              <w:t>.</w:t>
            </w:r>
          </w:p>
          <w:p w14:paraId="426DAC1A" w14:textId="77777777" w:rsidR="007B2997" w:rsidRDefault="007B2997" w:rsidP="003E1F27">
            <w:pPr>
              <w:pStyle w:val="Normalny1"/>
              <w:numPr>
                <w:ilvl w:val="0"/>
                <w:numId w:val="67"/>
              </w:numPr>
              <w:pBdr>
                <w:top w:val="nil"/>
                <w:left w:val="nil"/>
                <w:bottom w:val="nil"/>
                <w:right w:val="nil"/>
                <w:between w:val="nil"/>
              </w:pBdr>
            </w:pPr>
            <w:r w:rsidRPr="00AF4553">
              <w:t>Szczypce do pierścieni osadczych zewnętrznych – 1 szt.</w:t>
            </w:r>
          </w:p>
          <w:p w14:paraId="04703EE3" w14:textId="77777777" w:rsidR="007B2997" w:rsidRDefault="007B2997" w:rsidP="003E1F27">
            <w:pPr>
              <w:pStyle w:val="Normalny1"/>
              <w:numPr>
                <w:ilvl w:val="0"/>
                <w:numId w:val="67"/>
              </w:numPr>
              <w:pBdr>
                <w:top w:val="nil"/>
                <w:left w:val="nil"/>
                <w:bottom w:val="nil"/>
                <w:right w:val="nil"/>
                <w:between w:val="nil"/>
              </w:pBdr>
            </w:pPr>
            <w:r w:rsidRPr="00AF4553">
              <w:t>Szczypce do pierścieni osadczych wewnętrznych – 1 szt.</w:t>
            </w:r>
          </w:p>
          <w:p w14:paraId="61292AFB" w14:textId="77777777" w:rsidR="007B2997" w:rsidRDefault="007B2997" w:rsidP="003E1F27">
            <w:pPr>
              <w:pStyle w:val="Normalny1"/>
              <w:numPr>
                <w:ilvl w:val="0"/>
                <w:numId w:val="67"/>
              </w:numPr>
              <w:pBdr>
                <w:top w:val="nil"/>
                <w:left w:val="nil"/>
                <w:bottom w:val="nil"/>
                <w:right w:val="nil"/>
                <w:between w:val="nil"/>
              </w:pBdr>
            </w:pPr>
            <w:r w:rsidRPr="00AF4553">
              <w:t>Szczypce nastawne z blokadą – 1 szt.</w:t>
            </w:r>
          </w:p>
          <w:p w14:paraId="0362D8F2" w14:textId="77777777" w:rsidR="007B2997" w:rsidRDefault="007B2997" w:rsidP="003E1F27">
            <w:pPr>
              <w:pStyle w:val="Normalny1"/>
              <w:numPr>
                <w:ilvl w:val="0"/>
                <w:numId w:val="67"/>
              </w:numPr>
              <w:pBdr>
                <w:top w:val="nil"/>
                <w:left w:val="nil"/>
                <w:bottom w:val="nil"/>
                <w:right w:val="nil"/>
                <w:between w:val="nil"/>
              </w:pBdr>
            </w:pPr>
            <w:r w:rsidRPr="00AF4553">
              <w:t>Szczypce półokrągłe proste – 1 szt.</w:t>
            </w:r>
          </w:p>
          <w:p w14:paraId="022975C3" w14:textId="77777777" w:rsidR="007B2997" w:rsidRDefault="007B2997" w:rsidP="003E1F27">
            <w:pPr>
              <w:pStyle w:val="Normalny1"/>
              <w:numPr>
                <w:ilvl w:val="0"/>
                <w:numId w:val="67"/>
              </w:numPr>
              <w:pBdr>
                <w:top w:val="nil"/>
                <w:left w:val="nil"/>
                <w:bottom w:val="nil"/>
                <w:right w:val="nil"/>
                <w:between w:val="nil"/>
              </w:pBdr>
            </w:pPr>
            <w:r w:rsidRPr="00AF4553">
              <w:t>Szczypce uniwersalne izolowane – 1 szt.</w:t>
            </w:r>
          </w:p>
          <w:p w14:paraId="0B977603" w14:textId="77777777" w:rsidR="007B2997" w:rsidRDefault="007B2997" w:rsidP="003E1F27">
            <w:pPr>
              <w:pStyle w:val="Normalny1"/>
              <w:numPr>
                <w:ilvl w:val="0"/>
                <w:numId w:val="67"/>
              </w:numPr>
              <w:pBdr>
                <w:top w:val="nil"/>
                <w:left w:val="nil"/>
                <w:bottom w:val="nil"/>
                <w:right w:val="nil"/>
                <w:between w:val="nil"/>
              </w:pBdr>
            </w:pPr>
            <w:r w:rsidRPr="00AF4553">
              <w:t>Szczypce płaskie izolowane – 1 szt.</w:t>
            </w:r>
          </w:p>
          <w:p w14:paraId="4C96FF19" w14:textId="77777777" w:rsidR="007B2997" w:rsidRDefault="007B2997" w:rsidP="003E1F27">
            <w:pPr>
              <w:pStyle w:val="Normalny1"/>
              <w:numPr>
                <w:ilvl w:val="0"/>
                <w:numId w:val="67"/>
              </w:numPr>
              <w:pBdr>
                <w:top w:val="nil"/>
                <w:left w:val="nil"/>
                <w:bottom w:val="nil"/>
                <w:right w:val="nil"/>
                <w:between w:val="nil"/>
              </w:pBdr>
            </w:pPr>
            <w:r w:rsidRPr="00AF4553">
              <w:t>Szczypce tnące boczne „struna fortepianowa” – 1 szt.</w:t>
            </w:r>
          </w:p>
          <w:p w14:paraId="57C540C8" w14:textId="77777777" w:rsidR="007B2997" w:rsidRDefault="007B2997" w:rsidP="003E1F27">
            <w:pPr>
              <w:pStyle w:val="Normalny1"/>
              <w:numPr>
                <w:ilvl w:val="0"/>
                <w:numId w:val="67"/>
              </w:numPr>
              <w:pBdr>
                <w:top w:val="nil"/>
                <w:left w:val="nil"/>
                <w:bottom w:val="nil"/>
                <w:right w:val="nil"/>
                <w:between w:val="nil"/>
              </w:pBdr>
            </w:pPr>
            <w:r w:rsidRPr="00AF4553">
              <w:t xml:space="preserve">Młotki „francuskie” 26 i 32 – 2 szt. </w:t>
            </w:r>
          </w:p>
          <w:p w14:paraId="455319FD" w14:textId="77777777" w:rsidR="007B2997" w:rsidRDefault="007B2997" w:rsidP="003E1F27">
            <w:pPr>
              <w:pStyle w:val="Normalny1"/>
              <w:numPr>
                <w:ilvl w:val="0"/>
                <w:numId w:val="67"/>
              </w:numPr>
              <w:pBdr>
                <w:top w:val="nil"/>
                <w:left w:val="nil"/>
                <w:bottom w:val="nil"/>
                <w:right w:val="nil"/>
                <w:between w:val="nil"/>
              </w:pBdr>
            </w:pPr>
            <w:r w:rsidRPr="00AF4553">
              <w:t>Młotek montażowy z końcówkami plastikowymi – 1 szt.</w:t>
            </w:r>
          </w:p>
          <w:p w14:paraId="2018D6E1" w14:textId="77777777" w:rsidR="007B2997" w:rsidRDefault="007B2997" w:rsidP="003E1F27">
            <w:pPr>
              <w:pStyle w:val="Normalny1"/>
              <w:numPr>
                <w:ilvl w:val="0"/>
                <w:numId w:val="67"/>
              </w:numPr>
              <w:pBdr>
                <w:top w:val="nil"/>
                <w:left w:val="nil"/>
                <w:bottom w:val="nil"/>
                <w:right w:val="nil"/>
                <w:between w:val="nil"/>
              </w:pBdr>
            </w:pPr>
            <w:r w:rsidRPr="00AF4553">
              <w:t>Wózek typu skrzynia – 1 szt.</w:t>
            </w:r>
          </w:p>
          <w:p w14:paraId="73F832A7" w14:textId="77777777" w:rsidR="007B2997" w:rsidRDefault="007B2997" w:rsidP="003E1F27">
            <w:pPr>
              <w:pStyle w:val="Normalny1"/>
              <w:numPr>
                <w:ilvl w:val="0"/>
                <w:numId w:val="67"/>
              </w:numPr>
              <w:pBdr>
                <w:top w:val="nil"/>
                <w:left w:val="nil"/>
                <w:bottom w:val="nil"/>
                <w:right w:val="nil"/>
                <w:between w:val="nil"/>
              </w:pBdr>
            </w:pPr>
            <w:r w:rsidRPr="00AF4553">
              <w:t>Wybijaki do gwoździ 2 i 4 mm – 2 szt.</w:t>
            </w:r>
          </w:p>
          <w:p w14:paraId="13BC245C" w14:textId="77777777" w:rsidR="007B2997" w:rsidRDefault="007B2997" w:rsidP="003E1F27">
            <w:pPr>
              <w:pStyle w:val="Normalny1"/>
              <w:numPr>
                <w:ilvl w:val="0"/>
                <w:numId w:val="67"/>
              </w:numPr>
              <w:pBdr>
                <w:top w:val="nil"/>
                <w:left w:val="nil"/>
                <w:bottom w:val="nil"/>
                <w:right w:val="nil"/>
                <w:between w:val="nil"/>
              </w:pBdr>
            </w:pPr>
            <w:r w:rsidRPr="00AF4553">
              <w:t>Wybijaki izolowane: 2 - 4 mm – 2 szt.</w:t>
            </w:r>
          </w:p>
          <w:p w14:paraId="33CBA248" w14:textId="77777777" w:rsidR="007B2997" w:rsidRDefault="007B2997" w:rsidP="003E1F27">
            <w:pPr>
              <w:pStyle w:val="Normalny1"/>
              <w:numPr>
                <w:ilvl w:val="0"/>
                <w:numId w:val="67"/>
              </w:numPr>
              <w:pBdr>
                <w:top w:val="nil"/>
                <w:left w:val="nil"/>
                <w:bottom w:val="nil"/>
                <w:right w:val="nil"/>
                <w:between w:val="nil"/>
              </w:pBdr>
            </w:pPr>
            <w:r w:rsidRPr="00AF4553">
              <w:t>Punktak precyzyjny 4 mm – 1 szt.</w:t>
            </w:r>
          </w:p>
          <w:p w14:paraId="261D7B3A" w14:textId="77777777" w:rsidR="007B2997" w:rsidRDefault="007B2997" w:rsidP="003E1F27">
            <w:pPr>
              <w:pStyle w:val="Normalny1"/>
              <w:numPr>
                <w:ilvl w:val="0"/>
                <w:numId w:val="67"/>
              </w:numPr>
              <w:pBdr>
                <w:top w:val="nil"/>
                <w:left w:val="nil"/>
                <w:bottom w:val="nil"/>
                <w:right w:val="nil"/>
                <w:between w:val="nil"/>
              </w:pBdr>
            </w:pPr>
            <w:r w:rsidRPr="00AF4553">
              <w:t>Przecinak - 1 szt.</w:t>
            </w:r>
          </w:p>
          <w:p w14:paraId="540D1618" w14:textId="77777777" w:rsidR="007B2997" w:rsidRDefault="007B2997" w:rsidP="003E1F27">
            <w:pPr>
              <w:pStyle w:val="Normalny1"/>
              <w:numPr>
                <w:ilvl w:val="0"/>
                <w:numId w:val="67"/>
              </w:numPr>
              <w:pBdr>
                <w:top w:val="nil"/>
                <w:left w:val="nil"/>
                <w:bottom w:val="nil"/>
                <w:right w:val="nil"/>
                <w:between w:val="nil"/>
              </w:pBdr>
            </w:pPr>
            <w:r w:rsidRPr="00AF4553">
              <w:t>Klucze płaskie od 6 do 32 mm – 12 szt.</w:t>
            </w:r>
          </w:p>
          <w:p w14:paraId="15156F23" w14:textId="77777777" w:rsidR="007B2997" w:rsidRDefault="007B2997" w:rsidP="003E1F27">
            <w:pPr>
              <w:pStyle w:val="Normalny1"/>
              <w:numPr>
                <w:ilvl w:val="0"/>
                <w:numId w:val="67"/>
              </w:numPr>
              <w:pBdr>
                <w:top w:val="nil"/>
                <w:left w:val="nil"/>
                <w:bottom w:val="nil"/>
                <w:right w:val="nil"/>
                <w:between w:val="nil"/>
              </w:pBdr>
            </w:pPr>
            <w:r w:rsidRPr="00AF4553">
              <w:t>Szczypce zaciskowe o szczękach długich – 1 szt.</w:t>
            </w:r>
          </w:p>
          <w:p w14:paraId="72555213" w14:textId="77777777" w:rsidR="007B2997" w:rsidRDefault="007B2997" w:rsidP="003E1F27">
            <w:pPr>
              <w:pStyle w:val="Normalny1"/>
              <w:numPr>
                <w:ilvl w:val="0"/>
                <w:numId w:val="67"/>
              </w:numPr>
              <w:pBdr>
                <w:top w:val="nil"/>
                <w:left w:val="nil"/>
                <w:bottom w:val="nil"/>
                <w:right w:val="nil"/>
                <w:between w:val="nil"/>
              </w:pBdr>
            </w:pPr>
            <w:r w:rsidRPr="00AF4553">
              <w:t>Oprawka do brzeszczotów do metalu – 1 szt.</w:t>
            </w:r>
          </w:p>
          <w:p w14:paraId="4E3AA43A" w14:textId="77777777" w:rsidR="007B2997" w:rsidRDefault="007B2997" w:rsidP="003E1F27">
            <w:pPr>
              <w:pStyle w:val="Normalny1"/>
              <w:numPr>
                <w:ilvl w:val="0"/>
                <w:numId w:val="67"/>
              </w:numPr>
              <w:pBdr>
                <w:top w:val="nil"/>
                <w:left w:val="nil"/>
                <w:bottom w:val="nil"/>
                <w:right w:val="nil"/>
                <w:between w:val="nil"/>
              </w:pBdr>
            </w:pPr>
            <w:r w:rsidRPr="00AF4553">
              <w:t>Ostrza do pił bimetalowe – 10 szt.</w:t>
            </w:r>
          </w:p>
          <w:p w14:paraId="3ABB32B1" w14:textId="77777777" w:rsidR="007B2997" w:rsidRDefault="007B2997" w:rsidP="003E1F27">
            <w:pPr>
              <w:pStyle w:val="Normalny1"/>
              <w:numPr>
                <w:ilvl w:val="0"/>
                <w:numId w:val="67"/>
              </w:numPr>
              <w:pBdr>
                <w:top w:val="nil"/>
                <w:left w:val="nil"/>
                <w:bottom w:val="nil"/>
                <w:right w:val="nil"/>
                <w:between w:val="nil"/>
              </w:pBdr>
            </w:pPr>
            <w:r w:rsidRPr="00AF4553">
              <w:t>Klucze trzpieniowe zakrzywione od 1,5 do 10 mm w etui – 9 szt.</w:t>
            </w:r>
          </w:p>
          <w:p w14:paraId="3A94802D" w14:textId="77777777" w:rsidR="007B2997" w:rsidRDefault="007B2997" w:rsidP="003E1F27">
            <w:pPr>
              <w:pStyle w:val="Normalny1"/>
              <w:numPr>
                <w:ilvl w:val="0"/>
                <w:numId w:val="67"/>
              </w:numPr>
              <w:pBdr>
                <w:top w:val="nil"/>
                <w:left w:val="nil"/>
                <w:bottom w:val="nil"/>
                <w:right w:val="nil"/>
                <w:between w:val="nil"/>
              </w:pBdr>
            </w:pPr>
            <w:r w:rsidRPr="00AF4553">
              <w:t xml:space="preserve">Klucze trzpieniowe zakrzywione </w:t>
            </w:r>
            <w:proofErr w:type="spellStart"/>
            <w:r w:rsidRPr="00AF4553">
              <w:t>Torx</w:t>
            </w:r>
            <w:proofErr w:type="spellEnd"/>
            <w:r w:rsidRPr="00AF4553">
              <w:t xml:space="preserve"> od 10 do 45 mm - 8 szt.</w:t>
            </w:r>
          </w:p>
          <w:p w14:paraId="6E0609F3" w14:textId="77777777" w:rsidR="007B2997" w:rsidRDefault="007B2997" w:rsidP="003E1F27">
            <w:pPr>
              <w:pStyle w:val="Normalny1"/>
              <w:numPr>
                <w:ilvl w:val="0"/>
                <w:numId w:val="67"/>
              </w:numPr>
              <w:pBdr>
                <w:top w:val="nil"/>
                <w:left w:val="nil"/>
                <w:bottom w:val="nil"/>
                <w:right w:val="nil"/>
                <w:between w:val="nil"/>
              </w:pBdr>
            </w:pPr>
            <w:r w:rsidRPr="00AF4553">
              <w:t>Szczypce tynkarskie - 1 szt.</w:t>
            </w:r>
          </w:p>
          <w:p w14:paraId="78B893AE" w14:textId="77777777" w:rsidR="007B2997" w:rsidRDefault="007B2997" w:rsidP="003E1F27">
            <w:pPr>
              <w:pStyle w:val="Normalny1"/>
              <w:numPr>
                <w:ilvl w:val="0"/>
                <w:numId w:val="67"/>
              </w:numPr>
              <w:pBdr>
                <w:top w:val="nil"/>
                <w:left w:val="nil"/>
                <w:bottom w:val="nil"/>
                <w:right w:val="nil"/>
                <w:between w:val="nil"/>
              </w:pBdr>
            </w:pPr>
            <w:r w:rsidRPr="00AF4553">
              <w:t>Szczypce zaciskowe z chwytem aluminiowym, 290 mm - 1 szt.</w:t>
            </w:r>
          </w:p>
          <w:p w14:paraId="5C066355" w14:textId="77777777" w:rsidR="007B2997" w:rsidRDefault="007B2997" w:rsidP="003E1F27">
            <w:pPr>
              <w:pStyle w:val="Normalny1"/>
              <w:numPr>
                <w:ilvl w:val="0"/>
                <w:numId w:val="67"/>
              </w:numPr>
              <w:pBdr>
                <w:top w:val="nil"/>
                <w:left w:val="nil"/>
                <w:bottom w:val="nil"/>
                <w:right w:val="nil"/>
                <w:between w:val="nil"/>
              </w:pBdr>
            </w:pPr>
            <w:r w:rsidRPr="00AF4553">
              <w:t>Rysik traserski - 1 szt.</w:t>
            </w:r>
          </w:p>
          <w:p w14:paraId="7C1DAE15" w14:textId="77777777" w:rsidR="007B2997" w:rsidRDefault="007B2997" w:rsidP="003E1F27">
            <w:pPr>
              <w:pStyle w:val="Normalny1"/>
              <w:numPr>
                <w:ilvl w:val="0"/>
                <w:numId w:val="67"/>
              </w:numPr>
              <w:pBdr>
                <w:top w:val="nil"/>
                <w:left w:val="nil"/>
                <w:bottom w:val="nil"/>
                <w:right w:val="nil"/>
                <w:between w:val="nil"/>
              </w:pBdr>
            </w:pPr>
            <w:r w:rsidRPr="00AF4553">
              <w:t xml:space="preserve">Szczypce do pierścieni osadczych wewnętrznych 13/18/23 - 3 </w:t>
            </w:r>
            <w:proofErr w:type="spellStart"/>
            <w:r w:rsidRPr="00AF4553">
              <w:t>szt</w:t>
            </w:r>
            <w:proofErr w:type="spellEnd"/>
            <w:r w:rsidRPr="00AF4553">
              <w:t>,</w:t>
            </w:r>
          </w:p>
          <w:p w14:paraId="19AC65A6" w14:textId="77777777" w:rsidR="007B2997" w:rsidRDefault="007B2997" w:rsidP="003E1F27">
            <w:pPr>
              <w:pStyle w:val="Normalny1"/>
              <w:numPr>
                <w:ilvl w:val="0"/>
                <w:numId w:val="67"/>
              </w:numPr>
              <w:pBdr>
                <w:top w:val="nil"/>
                <w:left w:val="nil"/>
                <w:bottom w:val="nil"/>
                <w:right w:val="nil"/>
                <w:between w:val="nil"/>
              </w:pBdr>
            </w:pPr>
            <w:r w:rsidRPr="00AF4553">
              <w:t xml:space="preserve">Szczypce do pierścieni osadczych zewnętrznych 13/18/23 - 3 </w:t>
            </w:r>
            <w:proofErr w:type="spellStart"/>
            <w:r w:rsidRPr="00AF4553">
              <w:t>szt</w:t>
            </w:r>
            <w:proofErr w:type="spellEnd"/>
            <w:r w:rsidRPr="00AF4553">
              <w:t>,</w:t>
            </w:r>
          </w:p>
          <w:p w14:paraId="05C45B43" w14:textId="77777777" w:rsidR="007B2997" w:rsidRDefault="007B2997" w:rsidP="003E1F27">
            <w:pPr>
              <w:pStyle w:val="Normalny1"/>
              <w:numPr>
                <w:ilvl w:val="0"/>
                <w:numId w:val="67"/>
              </w:numPr>
              <w:pBdr>
                <w:top w:val="nil"/>
                <w:left w:val="nil"/>
                <w:bottom w:val="nil"/>
                <w:right w:val="nil"/>
                <w:between w:val="nil"/>
              </w:pBdr>
            </w:pPr>
            <w:r w:rsidRPr="00AF4553">
              <w:t>Linijka giętka ze stali nierdzewnej - 2 stronna - 1 szt.</w:t>
            </w:r>
          </w:p>
          <w:p w14:paraId="58EDD787" w14:textId="77777777" w:rsidR="007B2997" w:rsidRDefault="007B2997" w:rsidP="003E1F27">
            <w:pPr>
              <w:pStyle w:val="Normalny1"/>
              <w:numPr>
                <w:ilvl w:val="0"/>
                <w:numId w:val="67"/>
              </w:numPr>
              <w:pBdr>
                <w:top w:val="nil"/>
                <w:left w:val="nil"/>
                <w:bottom w:val="nil"/>
                <w:right w:val="nil"/>
                <w:between w:val="nil"/>
              </w:pBdr>
            </w:pPr>
            <w:r w:rsidRPr="00AF4553">
              <w:t>Szczelinomierz metryczny z końcówkami zaokrąglonymi - 1 szt.</w:t>
            </w:r>
          </w:p>
          <w:p w14:paraId="37724D1B" w14:textId="77777777" w:rsidR="007B2997" w:rsidRDefault="007B2997" w:rsidP="003E1F27">
            <w:pPr>
              <w:pStyle w:val="Normalny1"/>
              <w:numPr>
                <w:ilvl w:val="0"/>
                <w:numId w:val="67"/>
              </w:numPr>
              <w:pBdr>
                <w:top w:val="nil"/>
                <w:left w:val="nil"/>
                <w:bottom w:val="nil"/>
                <w:right w:val="nil"/>
                <w:between w:val="nil"/>
              </w:pBdr>
            </w:pPr>
            <w:r w:rsidRPr="00AF4553">
              <w:t>Nóż dla elektryków z nacięciami do ściągania izolacji – 1 szt.</w:t>
            </w:r>
          </w:p>
          <w:p w14:paraId="3704D056" w14:textId="77777777" w:rsidR="007B2997" w:rsidRDefault="007B2997" w:rsidP="003E1F27">
            <w:pPr>
              <w:pStyle w:val="Normalny1"/>
              <w:numPr>
                <w:ilvl w:val="0"/>
                <w:numId w:val="67"/>
              </w:numPr>
              <w:pBdr>
                <w:top w:val="nil"/>
                <w:left w:val="nil"/>
                <w:bottom w:val="nil"/>
                <w:right w:val="nil"/>
                <w:between w:val="nil"/>
              </w:pBdr>
            </w:pPr>
            <w:r w:rsidRPr="00AF4553">
              <w:lastRenderedPageBreak/>
              <w:t>Wkrętak - próbnik niskiego napięcia, 90 - 480V - 1 szt.</w:t>
            </w:r>
          </w:p>
          <w:p w14:paraId="4EB950AD" w14:textId="77777777" w:rsidR="007B2997" w:rsidRDefault="007B2997" w:rsidP="003E1F27">
            <w:pPr>
              <w:pStyle w:val="Normalny1"/>
              <w:numPr>
                <w:ilvl w:val="0"/>
                <w:numId w:val="67"/>
              </w:numPr>
              <w:pBdr>
                <w:top w:val="nil"/>
                <w:left w:val="nil"/>
                <w:bottom w:val="nil"/>
                <w:right w:val="nil"/>
                <w:between w:val="nil"/>
              </w:pBdr>
            </w:pPr>
            <w:r w:rsidRPr="00AF4553">
              <w:t>Taśma miernicza zwijana z blokadą 3 m – 3 szt.</w:t>
            </w:r>
          </w:p>
          <w:p w14:paraId="3658EA18" w14:textId="77777777" w:rsidR="007B2997" w:rsidRDefault="007B2997" w:rsidP="003E1F27">
            <w:pPr>
              <w:pStyle w:val="Normalny1"/>
              <w:numPr>
                <w:ilvl w:val="0"/>
                <w:numId w:val="67"/>
              </w:numPr>
              <w:pBdr>
                <w:top w:val="nil"/>
                <w:left w:val="nil"/>
                <w:bottom w:val="nil"/>
                <w:right w:val="nil"/>
                <w:between w:val="nil"/>
              </w:pBdr>
            </w:pPr>
            <w:r w:rsidRPr="00AF4553">
              <w:t>Wkrętak do wkrętów z rowkiem 4 mm, izolowany 1000 V – 1 szt.</w:t>
            </w:r>
          </w:p>
          <w:p w14:paraId="0C196E1E" w14:textId="77777777" w:rsidR="007B2997" w:rsidRDefault="007B2997" w:rsidP="003E1F27">
            <w:pPr>
              <w:pStyle w:val="Normalny1"/>
              <w:numPr>
                <w:ilvl w:val="0"/>
                <w:numId w:val="67"/>
              </w:numPr>
              <w:pBdr>
                <w:top w:val="nil"/>
                <w:left w:val="nil"/>
                <w:bottom w:val="nil"/>
                <w:right w:val="nil"/>
                <w:between w:val="nil"/>
              </w:pBdr>
            </w:pPr>
            <w:r w:rsidRPr="00AF4553">
              <w:t>Wkrętaki do wkrętów z rowkiem: 3x75 - 4x100 - 5,5x100 – 3 szt.</w:t>
            </w:r>
          </w:p>
          <w:p w14:paraId="46A22EBE" w14:textId="77777777" w:rsidR="007B2997" w:rsidRDefault="007B2997" w:rsidP="003E1F27">
            <w:pPr>
              <w:pStyle w:val="Normalny1"/>
              <w:numPr>
                <w:ilvl w:val="0"/>
                <w:numId w:val="67"/>
              </w:numPr>
              <w:pBdr>
                <w:top w:val="nil"/>
                <w:left w:val="nil"/>
                <w:bottom w:val="nil"/>
                <w:right w:val="nil"/>
                <w:between w:val="nil"/>
              </w:pBdr>
            </w:pPr>
            <w:r w:rsidRPr="00AF4553">
              <w:t xml:space="preserve">Wkrętak z końcówką </w:t>
            </w:r>
            <w:proofErr w:type="spellStart"/>
            <w:r w:rsidRPr="00AF4553">
              <w:t>Pozidriv</w:t>
            </w:r>
            <w:proofErr w:type="spellEnd"/>
            <w:r w:rsidRPr="00AF4553">
              <w:t>® PZ 0-1-2 – 3 szt.</w:t>
            </w:r>
          </w:p>
          <w:p w14:paraId="56E8118E" w14:textId="77777777" w:rsidR="007B2997" w:rsidRDefault="007B2997" w:rsidP="003E1F27">
            <w:pPr>
              <w:pStyle w:val="Normalny1"/>
              <w:numPr>
                <w:ilvl w:val="0"/>
                <w:numId w:val="67"/>
              </w:numPr>
              <w:pBdr>
                <w:top w:val="nil"/>
                <w:left w:val="nil"/>
                <w:bottom w:val="nil"/>
                <w:right w:val="nil"/>
                <w:between w:val="nil"/>
              </w:pBdr>
            </w:pPr>
            <w:r w:rsidRPr="00AF4553">
              <w:t>Wkrętaki do wkrętów z rowkiem od 6,5x150 - 8x200 mm – 2 szt.</w:t>
            </w:r>
          </w:p>
          <w:p w14:paraId="1FF648F5" w14:textId="77777777" w:rsidR="007B2997" w:rsidRDefault="007B2997" w:rsidP="003E1F27">
            <w:pPr>
              <w:pStyle w:val="Normalny1"/>
              <w:numPr>
                <w:ilvl w:val="0"/>
                <w:numId w:val="67"/>
              </w:numPr>
              <w:pBdr>
                <w:top w:val="nil"/>
                <w:left w:val="nil"/>
                <w:bottom w:val="nil"/>
                <w:right w:val="nil"/>
                <w:between w:val="nil"/>
              </w:pBdr>
            </w:pPr>
            <w:r w:rsidRPr="00AF4553">
              <w:t>Wkrętak z końcówką Phillips® PH 0-1-2 – 3 szt.</w:t>
            </w:r>
          </w:p>
          <w:p w14:paraId="4659A6B6" w14:textId="77777777" w:rsidR="007B2997" w:rsidRDefault="007B2997" w:rsidP="003E1F27">
            <w:pPr>
              <w:pStyle w:val="Normalny1"/>
              <w:numPr>
                <w:ilvl w:val="0"/>
                <w:numId w:val="67"/>
              </w:numPr>
              <w:pBdr>
                <w:top w:val="nil"/>
                <w:left w:val="nil"/>
                <w:bottom w:val="nil"/>
                <w:right w:val="nil"/>
                <w:between w:val="nil"/>
              </w:pBdr>
            </w:pPr>
            <w:r w:rsidRPr="00AF4553">
              <w:t>Wkrętaki z końcówką Phillips® , izolowany 1000 V, 1 x 100 oraz 2 x 125 – 2 szt.</w:t>
            </w:r>
          </w:p>
          <w:p w14:paraId="785D676F" w14:textId="77777777" w:rsidR="007B2997" w:rsidRDefault="007B2997" w:rsidP="003E1F27">
            <w:pPr>
              <w:pStyle w:val="Normalny1"/>
              <w:numPr>
                <w:ilvl w:val="0"/>
                <w:numId w:val="67"/>
              </w:numPr>
              <w:pBdr>
                <w:top w:val="nil"/>
                <w:left w:val="nil"/>
                <w:bottom w:val="nil"/>
                <w:right w:val="nil"/>
                <w:between w:val="nil"/>
              </w:pBdr>
            </w:pPr>
            <w:r w:rsidRPr="00AF4553">
              <w:t>Wkrętaki izolowane 1000 V, do wkrętów z rowkiem : 3,5 x 100, 4 x 100, 6,5 x 150 - 3 szt.</w:t>
            </w:r>
          </w:p>
          <w:p w14:paraId="32560CEE" w14:textId="77777777" w:rsidR="007B2997" w:rsidRDefault="007B2997" w:rsidP="003E1F27">
            <w:pPr>
              <w:pStyle w:val="Normalny1"/>
              <w:numPr>
                <w:ilvl w:val="0"/>
                <w:numId w:val="67"/>
              </w:numPr>
              <w:pBdr>
                <w:top w:val="nil"/>
                <w:left w:val="nil"/>
                <w:bottom w:val="nil"/>
                <w:right w:val="nil"/>
                <w:between w:val="nil"/>
              </w:pBdr>
            </w:pPr>
            <w:r w:rsidRPr="00AF4553">
              <w:t>Tester bezpieczeństwa 1 - szt.</w:t>
            </w:r>
          </w:p>
          <w:p w14:paraId="2A3AC6D3" w14:textId="77777777" w:rsidR="007B2997" w:rsidRDefault="007B2997" w:rsidP="003E1F27">
            <w:pPr>
              <w:pStyle w:val="Normalny1"/>
              <w:numPr>
                <w:ilvl w:val="0"/>
                <w:numId w:val="67"/>
              </w:numPr>
              <w:pBdr>
                <w:top w:val="nil"/>
                <w:left w:val="nil"/>
                <w:bottom w:val="nil"/>
                <w:right w:val="nil"/>
                <w:between w:val="nil"/>
              </w:pBdr>
            </w:pPr>
            <w:r w:rsidRPr="00AF4553">
              <w:t xml:space="preserve">Wkrętak płaski z grotem 6 </w:t>
            </w:r>
            <w:proofErr w:type="spellStart"/>
            <w:r w:rsidRPr="00AF4553">
              <w:t>kątnym</w:t>
            </w:r>
            <w:proofErr w:type="spellEnd"/>
            <w:r w:rsidRPr="00AF4553">
              <w:t xml:space="preserve"> - 1 szt.</w:t>
            </w:r>
          </w:p>
          <w:p w14:paraId="2BEA679E" w14:textId="77777777" w:rsidR="007B2997" w:rsidRDefault="007B2997" w:rsidP="003E1F27">
            <w:pPr>
              <w:pStyle w:val="Normalny1"/>
              <w:numPr>
                <w:ilvl w:val="0"/>
                <w:numId w:val="67"/>
              </w:numPr>
              <w:pBdr>
                <w:top w:val="nil"/>
                <w:left w:val="nil"/>
                <w:bottom w:val="nil"/>
                <w:right w:val="nil"/>
                <w:between w:val="nil"/>
              </w:pBdr>
            </w:pPr>
            <w:r w:rsidRPr="00AF4553">
              <w:t xml:space="preserve">Wkrętak PZ 3 6 </w:t>
            </w:r>
            <w:proofErr w:type="spellStart"/>
            <w:r w:rsidRPr="00AF4553">
              <w:t>kątny</w:t>
            </w:r>
            <w:proofErr w:type="spellEnd"/>
            <w:r w:rsidRPr="00AF4553">
              <w:t xml:space="preserve"> - 2 szt.</w:t>
            </w:r>
          </w:p>
          <w:p w14:paraId="5A95DF81" w14:textId="77777777" w:rsidR="007B2997" w:rsidRDefault="007B2997" w:rsidP="003E1F27">
            <w:pPr>
              <w:pStyle w:val="Normalny1"/>
              <w:numPr>
                <w:ilvl w:val="0"/>
                <w:numId w:val="67"/>
              </w:numPr>
              <w:pBdr>
                <w:top w:val="nil"/>
                <w:left w:val="nil"/>
                <w:bottom w:val="nil"/>
                <w:right w:val="nil"/>
                <w:between w:val="nil"/>
              </w:pBdr>
            </w:pPr>
            <w:r w:rsidRPr="00AF4553">
              <w:t>Punktak kwadratowy – 1 szt.</w:t>
            </w:r>
          </w:p>
          <w:p w14:paraId="42AC402A" w14:textId="77777777" w:rsidR="007B2997" w:rsidRDefault="007B2997" w:rsidP="003E1F27">
            <w:pPr>
              <w:pStyle w:val="Normalny1"/>
              <w:numPr>
                <w:ilvl w:val="0"/>
                <w:numId w:val="67"/>
              </w:numPr>
              <w:pBdr>
                <w:top w:val="nil"/>
                <w:left w:val="nil"/>
                <w:bottom w:val="nil"/>
                <w:right w:val="nil"/>
                <w:between w:val="nil"/>
              </w:pBdr>
            </w:pPr>
            <w:r w:rsidRPr="00AF4553">
              <w:t xml:space="preserve">Nasadki 1/4'': od 5,5 do 14 mm i akcesoria (w kasecie 38 szt.) – 1 </w:t>
            </w:r>
            <w:proofErr w:type="spellStart"/>
            <w:r w:rsidRPr="00AF4553">
              <w:t>kpl</w:t>
            </w:r>
            <w:proofErr w:type="spellEnd"/>
            <w:r w:rsidRPr="00AF4553">
              <w:t>.</w:t>
            </w:r>
          </w:p>
          <w:p w14:paraId="65265F1A" w14:textId="77777777" w:rsidR="007B2997" w:rsidRDefault="007B2997" w:rsidP="003E1F27">
            <w:pPr>
              <w:pStyle w:val="Normalny1"/>
              <w:numPr>
                <w:ilvl w:val="0"/>
                <w:numId w:val="67"/>
              </w:numPr>
              <w:pBdr>
                <w:top w:val="nil"/>
                <w:left w:val="nil"/>
                <w:bottom w:val="nil"/>
                <w:right w:val="nil"/>
                <w:between w:val="nil"/>
              </w:pBdr>
            </w:pPr>
            <w:r w:rsidRPr="00AF4553">
              <w:t>Pilniki – 5 szt.</w:t>
            </w:r>
          </w:p>
          <w:p w14:paraId="0C1B4C1A" w14:textId="77777777" w:rsidR="007B2997" w:rsidRDefault="007B2997" w:rsidP="007B2997">
            <w:pPr>
              <w:pStyle w:val="Normalny1"/>
              <w:pBdr>
                <w:top w:val="nil"/>
                <w:left w:val="nil"/>
                <w:bottom w:val="nil"/>
                <w:right w:val="nil"/>
                <w:between w:val="nil"/>
              </w:pBdr>
              <w:ind w:left="720"/>
            </w:pPr>
          </w:p>
        </w:tc>
      </w:tr>
      <w:tr w:rsidR="007B2997" w:rsidRPr="00AF4553" w14:paraId="6F55E98B" w14:textId="77777777" w:rsidTr="00914259">
        <w:tc>
          <w:tcPr>
            <w:tcW w:w="851" w:type="dxa"/>
            <w:tcBorders>
              <w:top w:val="single" w:sz="4" w:space="0" w:color="000000"/>
              <w:left w:val="single" w:sz="4" w:space="0" w:color="000000"/>
              <w:bottom w:val="single" w:sz="4" w:space="0" w:color="000000"/>
            </w:tcBorders>
          </w:tcPr>
          <w:p w14:paraId="5C7FBEF4"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BCD79C6" w14:textId="77777777" w:rsidR="007B2997" w:rsidRDefault="007B2997" w:rsidP="007B2997">
            <w:pPr>
              <w:pStyle w:val="Normalny1"/>
              <w:pBdr>
                <w:top w:val="nil"/>
                <w:left w:val="nil"/>
                <w:bottom w:val="nil"/>
                <w:right w:val="nil"/>
                <w:between w:val="nil"/>
              </w:pBdr>
              <w:rPr>
                <w:b/>
              </w:rPr>
            </w:pPr>
            <w:r w:rsidRPr="00AF4553">
              <w:rPr>
                <w:b/>
              </w:rPr>
              <w:t xml:space="preserve">Przenośny licznik </w:t>
            </w:r>
            <w:proofErr w:type="spellStart"/>
            <w:r w:rsidRPr="00AF4553">
              <w:rPr>
                <w:b/>
              </w:rPr>
              <w:t>ciekłoscyntylacyjny</w:t>
            </w:r>
            <w:proofErr w:type="spellEnd"/>
            <w:r w:rsidRPr="00AF4553">
              <w:rPr>
                <w:b/>
              </w:rPr>
              <w:t xml:space="preserve"> do pomiarów skażeń alfa, beta,  gamma </w:t>
            </w:r>
          </w:p>
          <w:p w14:paraId="04C56053" w14:textId="77777777" w:rsidR="007B2997" w:rsidRDefault="007B2997" w:rsidP="003E1F27">
            <w:pPr>
              <w:pStyle w:val="Normalny1"/>
              <w:numPr>
                <w:ilvl w:val="0"/>
                <w:numId w:val="59"/>
              </w:numPr>
              <w:pBdr>
                <w:top w:val="nil"/>
                <w:left w:val="nil"/>
                <w:bottom w:val="nil"/>
                <w:right w:val="nil"/>
                <w:between w:val="nil"/>
              </w:pBdr>
            </w:pPr>
            <w:r w:rsidRPr="00AF4553">
              <w:t>Zestaw fiolek 500 szt</w:t>
            </w:r>
            <w:r>
              <w:t>.</w:t>
            </w:r>
          </w:p>
          <w:p w14:paraId="230CF6E4" w14:textId="77777777" w:rsidR="007B2997" w:rsidRDefault="007B2997" w:rsidP="003E1F27">
            <w:pPr>
              <w:pStyle w:val="Normalny1"/>
              <w:numPr>
                <w:ilvl w:val="0"/>
                <w:numId w:val="59"/>
              </w:numPr>
              <w:pBdr>
                <w:top w:val="nil"/>
                <w:left w:val="nil"/>
                <w:bottom w:val="nil"/>
                <w:right w:val="nil"/>
                <w:between w:val="nil"/>
              </w:pBdr>
            </w:pPr>
            <w:r w:rsidRPr="00AF4553">
              <w:t>Koktajl scyntylacyjny ogólnego zastosowania 5l </w:t>
            </w:r>
          </w:p>
          <w:p w14:paraId="43685F25" w14:textId="77777777" w:rsidR="007B2997" w:rsidRDefault="007B2997" w:rsidP="003E1F27">
            <w:pPr>
              <w:pStyle w:val="Normalny1"/>
              <w:numPr>
                <w:ilvl w:val="0"/>
                <w:numId w:val="59"/>
              </w:numPr>
              <w:pBdr>
                <w:top w:val="nil"/>
                <w:left w:val="nil"/>
                <w:bottom w:val="nil"/>
                <w:right w:val="nil"/>
                <w:between w:val="nil"/>
              </w:pBdr>
            </w:pPr>
            <w:r w:rsidRPr="00AF4553">
              <w:t>Koktajl scyntylacyjny  dla próbek bezwodnych 5l   </w:t>
            </w:r>
          </w:p>
          <w:p w14:paraId="1616F1E0" w14:textId="77777777" w:rsidR="007B2997" w:rsidRDefault="007B2997" w:rsidP="003E1F27">
            <w:pPr>
              <w:pStyle w:val="Normalny1"/>
              <w:numPr>
                <w:ilvl w:val="0"/>
                <w:numId w:val="59"/>
              </w:numPr>
              <w:pBdr>
                <w:top w:val="nil"/>
                <w:left w:val="nil"/>
                <w:bottom w:val="nil"/>
                <w:right w:val="nil"/>
                <w:between w:val="nil"/>
              </w:pBdr>
            </w:pPr>
            <w:r w:rsidRPr="00AF4553">
              <w:t>zestaw standardów weryfikacyjnych</w:t>
            </w:r>
          </w:p>
          <w:p w14:paraId="0949D347" w14:textId="77777777" w:rsidR="007B2997" w:rsidRDefault="007B2997" w:rsidP="003E1F27">
            <w:pPr>
              <w:pStyle w:val="Normalny1"/>
              <w:numPr>
                <w:ilvl w:val="0"/>
                <w:numId w:val="59"/>
              </w:numPr>
              <w:pBdr>
                <w:top w:val="nil"/>
                <w:left w:val="nil"/>
                <w:bottom w:val="nil"/>
                <w:right w:val="nil"/>
                <w:between w:val="nil"/>
              </w:pBdr>
            </w:pPr>
            <w:r w:rsidRPr="00AF4553">
              <w:t>Zestaw do ekstrakcji radionuklidów z gleby</w:t>
            </w:r>
          </w:p>
          <w:p w14:paraId="703B0768" w14:textId="77777777" w:rsidR="007B2997" w:rsidRDefault="007B2997" w:rsidP="003E1F27">
            <w:pPr>
              <w:pStyle w:val="Normalny1"/>
              <w:numPr>
                <w:ilvl w:val="0"/>
                <w:numId w:val="59"/>
              </w:numPr>
              <w:pBdr>
                <w:top w:val="nil"/>
                <w:left w:val="nil"/>
                <w:bottom w:val="nil"/>
                <w:right w:val="nil"/>
                <w:between w:val="nil"/>
              </w:pBdr>
            </w:pPr>
            <w:r w:rsidRPr="00AF4553">
              <w:t>Oprogramowanie z interfejsem</w:t>
            </w:r>
          </w:p>
          <w:p w14:paraId="23981EF6" w14:textId="77777777" w:rsidR="007B2997" w:rsidRDefault="007B2997" w:rsidP="003E1F27">
            <w:pPr>
              <w:pStyle w:val="Normalny1"/>
              <w:numPr>
                <w:ilvl w:val="0"/>
                <w:numId w:val="59"/>
              </w:numPr>
              <w:pBdr>
                <w:top w:val="nil"/>
                <w:left w:val="nil"/>
                <w:bottom w:val="nil"/>
                <w:right w:val="nil"/>
                <w:between w:val="nil"/>
              </w:pBdr>
            </w:pPr>
            <w:r w:rsidRPr="00AF4553">
              <w:t>Walizka transportowa</w:t>
            </w:r>
          </w:p>
          <w:p w14:paraId="1DE898B7" w14:textId="77777777" w:rsidR="007B2997" w:rsidRDefault="007B2997" w:rsidP="003E1F27">
            <w:pPr>
              <w:pStyle w:val="Normalny1"/>
              <w:numPr>
                <w:ilvl w:val="0"/>
                <w:numId w:val="59"/>
              </w:numPr>
              <w:pBdr>
                <w:top w:val="nil"/>
                <w:left w:val="nil"/>
                <w:bottom w:val="nil"/>
                <w:right w:val="nil"/>
                <w:between w:val="nil"/>
              </w:pBdr>
            </w:pPr>
            <w:r w:rsidRPr="00AF4553">
              <w:t>Szkolenie użytkowników     </w:t>
            </w:r>
          </w:p>
          <w:p w14:paraId="7F3753AF" w14:textId="77777777" w:rsidR="007B2997" w:rsidRDefault="007B2997" w:rsidP="003E1F27">
            <w:pPr>
              <w:pStyle w:val="Normalny1"/>
              <w:numPr>
                <w:ilvl w:val="0"/>
                <w:numId w:val="59"/>
              </w:numPr>
              <w:pBdr>
                <w:top w:val="nil"/>
                <w:left w:val="nil"/>
                <w:bottom w:val="nil"/>
                <w:right w:val="nil"/>
                <w:between w:val="nil"/>
              </w:pBdr>
            </w:pPr>
            <w:r w:rsidRPr="00AF4553">
              <w:t>Gwarancja minimum 24 miesiące</w:t>
            </w:r>
          </w:p>
          <w:p w14:paraId="08924B0D" w14:textId="77777777" w:rsidR="007B2997" w:rsidRDefault="007B2997" w:rsidP="007B2997">
            <w:pPr>
              <w:pStyle w:val="Normalny1"/>
              <w:pBdr>
                <w:top w:val="nil"/>
                <w:left w:val="nil"/>
                <w:bottom w:val="nil"/>
                <w:right w:val="nil"/>
                <w:between w:val="nil"/>
              </w:pBdr>
              <w:ind w:left="720"/>
            </w:pPr>
          </w:p>
        </w:tc>
      </w:tr>
      <w:tr w:rsidR="007B2997" w:rsidRPr="00AF4553" w14:paraId="4D3A01EC" w14:textId="77777777" w:rsidTr="00914259">
        <w:tc>
          <w:tcPr>
            <w:tcW w:w="851" w:type="dxa"/>
            <w:tcBorders>
              <w:top w:val="single" w:sz="4" w:space="0" w:color="000000"/>
              <w:left w:val="single" w:sz="4" w:space="0" w:color="000000"/>
              <w:bottom w:val="single" w:sz="4" w:space="0" w:color="000000"/>
            </w:tcBorders>
          </w:tcPr>
          <w:p w14:paraId="4DED5FB3"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67D2694" w14:textId="77777777" w:rsidR="007B2997" w:rsidRDefault="007B2997" w:rsidP="007B2997">
            <w:pPr>
              <w:pStyle w:val="Normalny1"/>
              <w:pBdr>
                <w:top w:val="nil"/>
                <w:left w:val="nil"/>
                <w:bottom w:val="nil"/>
                <w:right w:val="nil"/>
                <w:between w:val="nil"/>
              </w:pBdr>
            </w:pPr>
            <w:r w:rsidRPr="00AF4553">
              <w:t>Szkolenie</w:t>
            </w:r>
          </w:p>
          <w:p w14:paraId="2A3DB95C" w14:textId="77777777" w:rsidR="007B2997" w:rsidRDefault="007B2997" w:rsidP="003E1F27">
            <w:pPr>
              <w:pStyle w:val="Normalny1"/>
              <w:numPr>
                <w:ilvl w:val="0"/>
                <w:numId w:val="25"/>
              </w:numPr>
              <w:pBdr>
                <w:top w:val="nil"/>
                <w:left w:val="nil"/>
                <w:bottom w:val="nil"/>
                <w:right w:val="nil"/>
                <w:between w:val="nil"/>
              </w:pBdr>
              <w:ind w:left="708"/>
            </w:pPr>
            <w:r w:rsidRPr="00AF4553">
              <w:t>Minimum 1 dniowe szkolenia z obsługi sprzętu dla grupy od 35 do 40 strażaków przeprowadzone przed odbiorem zamawianego samochodu.</w:t>
            </w:r>
          </w:p>
          <w:p w14:paraId="1CFCBDBD" w14:textId="77777777" w:rsidR="007B2997" w:rsidRDefault="007B2997" w:rsidP="003E1F27">
            <w:pPr>
              <w:pStyle w:val="Normalny1"/>
              <w:numPr>
                <w:ilvl w:val="0"/>
                <w:numId w:val="25"/>
              </w:numPr>
              <w:pBdr>
                <w:top w:val="nil"/>
                <w:left w:val="nil"/>
                <w:bottom w:val="nil"/>
                <w:right w:val="nil"/>
                <w:between w:val="nil"/>
              </w:pBdr>
              <w:ind w:left="708"/>
            </w:pPr>
            <w:r w:rsidRPr="00AF4553">
              <w:t xml:space="preserve">Szkolenie organizowane poza obiektami Jednostek Ratowniczo-Gaśniczych </w:t>
            </w:r>
            <w:proofErr w:type="spellStart"/>
            <w:r w:rsidRPr="00AF4553">
              <w:t>Użytkowników.</w:t>
            </w:r>
            <w:r w:rsidRPr="00F70312">
              <w:t>Zamawiający</w:t>
            </w:r>
            <w:proofErr w:type="spellEnd"/>
            <w:r w:rsidRPr="00F70312">
              <w:t xml:space="preserve"> dopuszcz</w:t>
            </w:r>
            <w:r>
              <w:t>a</w:t>
            </w:r>
            <w:r w:rsidRPr="00F70312">
              <w:t xml:space="preserve"> przeprowadzenie szkolenia na terenie jednostek organizacyjnych KW w Warszawie i KW w Poznaniu.</w:t>
            </w:r>
          </w:p>
          <w:p w14:paraId="2707C1CB" w14:textId="77777777" w:rsidR="007B2997" w:rsidRDefault="007B2997" w:rsidP="003E1F27">
            <w:pPr>
              <w:pStyle w:val="Normalny1"/>
              <w:numPr>
                <w:ilvl w:val="0"/>
                <w:numId w:val="25"/>
              </w:numPr>
              <w:pBdr>
                <w:top w:val="nil"/>
                <w:left w:val="nil"/>
                <w:bottom w:val="nil"/>
                <w:right w:val="nil"/>
                <w:between w:val="nil"/>
              </w:pBdr>
              <w:ind w:left="708"/>
            </w:pPr>
            <w:r w:rsidRPr="00AF4553">
              <w:t>Szkolenie organizowane w grupach nie przekraczających 10 strażaków z jednej Jednostki Ratowniczo-Gaśniczej.</w:t>
            </w:r>
          </w:p>
          <w:p w14:paraId="6FA2632F" w14:textId="2961A3B0" w:rsidR="007B2997" w:rsidRDefault="007B2997" w:rsidP="003E1F27">
            <w:pPr>
              <w:pStyle w:val="Normalny1"/>
              <w:numPr>
                <w:ilvl w:val="0"/>
                <w:numId w:val="25"/>
              </w:numPr>
              <w:pBdr>
                <w:top w:val="nil"/>
                <w:left w:val="nil"/>
                <w:bottom w:val="nil"/>
                <w:right w:val="nil"/>
                <w:between w:val="nil"/>
              </w:pBdr>
              <w:ind w:left="708"/>
            </w:pPr>
            <w:r w:rsidRPr="00AF4553">
              <w:t xml:space="preserve">Szkolenie organizowane tak by na jedno urządzenie nie przypadało więcej niż </w:t>
            </w:r>
            <w:r>
              <w:t>5</w:t>
            </w:r>
            <w:r w:rsidRPr="00AF4553">
              <w:t xml:space="preserve"> strażaków.</w:t>
            </w:r>
          </w:p>
          <w:p w14:paraId="2228ECFD" w14:textId="77777777" w:rsidR="007B2997" w:rsidRDefault="007B2997" w:rsidP="003E1F27">
            <w:pPr>
              <w:pStyle w:val="Normalny1"/>
              <w:numPr>
                <w:ilvl w:val="0"/>
                <w:numId w:val="25"/>
              </w:numPr>
              <w:pBdr>
                <w:top w:val="nil"/>
                <w:left w:val="nil"/>
                <w:bottom w:val="nil"/>
                <w:right w:val="nil"/>
                <w:between w:val="nil"/>
              </w:pBdr>
              <w:ind w:left="712"/>
            </w:pPr>
            <w:r>
              <w:t>Zakres tematyczny szkolenia:</w:t>
            </w:r>
          </w:p>
          <w:p w14:paraId="1718702B" w14:textId="77777777" w:rsidR="007B2997" w:rsidRDefault="007B2997" w:rsidP="003E1F27">
            <w:pPr>
              <w:pStyle w:val="Normalny1"/>
              <w:numPr>
                <w:ilvl w:val="0"/>
                <w:numId w:val="128"/>
              </w:numPr>
              <w:pBdr>
                <w:top w:val="nil"/>
                <w:left w:val="nil"/>
                <w:bottom w:val="nil"/>
                <w:right w:val="nil"/>
                <w:between w:val="nil"/>
              </w:pBdr>
            </w:pPr>
            <w:r>
              <w:t>Obsługa urządzenia</w:t>
            </w:r>
          </w:p>
          <w:p w14:paraId="1F93D553" w14:textId="77777777" w:rsidR="007B2997" w:rsidRDefault="007B2997" w:rsidP="003E1F27">
            <w:pPr>
              <w:pStyle w:val="Normalny1"/>
              <w:numPr>
                <w:ilvl w:val="0"/>
                <w:numId w:val="128"/>
              </w:numPr>
              <w:pBdr>
                <w:top w:val="nil"/>
                <w:left w:val="nil"/>
                <w:bottom w:val="nil"/>
                <w:right w:val="nil"/>
                <w:between w:val="nil"/>
              </w:pBdr>
            </w:pPr>
            <w:r>
              <w:t>Zasada i technika działania urządzenia</w:t>
            </w:r>
          </w:p>
          <w:p w14:paraId="056B915F" w14:textId="77777777" w:rsidR="007B2997" w:rsidRDefault="007B2997" w:rsidP="003E1F27">
            <w:pPr>
              <w:pStyle w:val="Normalny1"/>
              <w:numPr>
                <w:ilvl w:val="0"/>
                <w:numId w:val="128"/>
              </w:numPr>
              <w:pBdr>
                <w:top w:val="nil"/>
                <w:left w:val="nil"/>
                <w:bottom w:val="nil"/>
                <w:right w:val="nil"/>
                <w:between w:val="nil"/>
              </w:pBdr>
            </w:pPr>
            <w:r>
              <w:t>Przygotowanie próbek do analizy</w:t>
            </w:r>
          </w:p>
          <w:p w14:paraId="0AB4902E" w14:textId="77777777" w:rsidR="007B2997" w:rsidRDefault="007B2997" w:rsidP="003E1F27">
            <w:pPr>
              <w:pStyle w:val="Normalny1"/>
              <w:numPr>
                <w:ilvl w:val="0"/>
                <w:numId w:val="128"/>
              </w:numPr>
              <w:pBdr>
                <w:top w:val="nil"/>
                <w:left w:val="nil"/>
                <w:bottom w:val="nil"/>
                <w:right w:val="nil"/>
                <w:between w:val="nil"/>
              </w:pBdr>
            </w:pPr>
            <w:r>
              <w:t>Przeprowadzenie analizy</w:t>
            </w:r>
          </w:p>
          <w:p w14:paraId="21D16F94" w14:textId="4C0BDDB2" w:rsidR="007B2997" w:rsidRDefault="007B2997" w:rsidP="003E1F27">
            <w:pPr>
              <w:pStyle w:val="Normalny1"/>
              <w:numPr>
                <w:ilvl w:val="0"/>
                <w:numId w:val="128"/>
              </w:numPr>
              <w:pBdr>
                <w:top w:val="nil"/>
                <w:left w:val="nil"/>
                <w:bottom w:val="nil"/>
                <w:right w:val="nil"/>
                <w:between w:val="nil"/>
              </w:pBdr>
            </w:pPr>
            <w:r>
              <w:t>Interpretacja wyników</w:t>
            </w:r>
          </w:p>
          <w:p w14:paraId="43C3E521" w14:textId="77777777" w:rsidR="007B2997" w:rsidRDefault="007B2997" w:rsidP="007B2997">
            <w:pPr>
              <w:pStyle w:val="Normalny1"/>
              <w:pBdr>
                <w:top w:val="nil"/>
                <w:left w:val="nil"/>
                <w:bottom w:val="nil"/>
                <w:right w:val="nil"/>
                <w:between w:val="nil"/>
              </w:pBdr>
              <w:ind w:left="708"/>
            </w:pPr>
          </w:p>
        </w:tc>
      </w:tr>
      <w:tr w:rsidR="007B2997" w:rsidRPr="00AF4553" w14:paraId="62E14591" w14:textId="77777777" w:rsidTr="00914259">
        <w:tc>
          <w:tcPr>
            <w:tcW w:w="851" w:type="dxa"/>
            <w:tcBorders>
              <w:top w:val="single" w:sz="4" w:space="0" w:color="000000"/>
              <w:left w:val="single" w:sz="4" w:space="0" w:color="000000"/>
              <w:bottom w:val="single" w:sz="4" w:space="0" w:color="000000"/>
            </w:tcBorders>
          </w:tcPr>
          <w:p w14:paraId="456899E5"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8E4B3E4" w14:textId="77777777" w:rsidR="007B2997" w:rsidRDefault="007B2997" w:rsidP="007B2997">
            <w:pPr>
              <w:pStyle w:val="Normalny1"/>
              <w:widowControl w:val="0"/>
              <w:tabs>
                <w:tab w:val="left" w:pos="1418"/>
              </w:tabs>
            </w:pPr>
            <w:r w:rsidRPr="00AF4553">
              <w:rPr>
                <w:b/>
              </w:rPr>
              <w:t xml:space="preserve">Wieszak na rękawiczki nitrylowe </w:t>
            </w:r>
            <w:r w:rsidRPr="00AF4553">
              <w:t>spełniający poniższe wymagania:</w:t>
            </w:r>
          </w:p>
          <w:p w14:paraId="58D61987" w14:textId="77777777" w:rsidR="007B2997" w:rsidRDefault="007B2997" w:rsidP="003E1F27">
            <w:pPr>
              <w:pStyle w:val="Normalny1"/>
              <w:widowControl w:val="0"/>
              <w:numPr>
                <w:ilvl w:val="0"/>
                <w:numId w:val="69"/>
              </w:numPr>
              <w:tabs>
                <w:tab w:val="left" w:pos="1418"/>
              </w:tabs>
            </w:pPr>
            <w:r w:rsidRPr="00AF4553">
              <w:t>Wieszak na co najmniej 3 opakowania po 100 szt. każde (rozmiary M, L, XL)</w:t>
            </w:r>
          </w:p>
          <w:p w14:paraId="289E38DF" w14:textId="77777777" w:rsidR="007B2997" w:rsidRDefault="007B2997" w:rsidP="003E1F27">
            <w:pPr>
              <w:pStyle w:val="Normalny1"/>
              <w:widowControl w:val="0"/>
              <w:numPr>
                <w:ilvl w:val="0"/>
                <w:numId w:val="69"/>
              </w:numPr>
              <w:tabs>
                <w:tab w:val="left" w:pos="1418"/>
              </w:tabs>
            </w:pPr>
            <w:r w:rsidRPr="00AF4553">
              <w:t xml:space="preserve">Wieszak wyposażony w rękawiczki nitrylowe, wzmocnione, </w:t>
            </w:r>
            <w:proofErr w:type="spellStart"/>
            <w:r w:rsidRPr="00AF4553">
              <w:t>bezpudrowe</w:t>
            </w:r>
            <w:proofErr w:type="spellEnd"/>
            <w:r w:rsidRPr="00AF4553">
              <w:t xml:space="preserve"> koloru pomarańczowego z długimi mankietami</w:t>
            </w:r>
          </w:p>
          <w:p w14:paraId="58F87AE8" w14:textId="77777777" w:rsidR="007B2997" w:rsidRDefault="007B2997" w:rsidP="003E1F27">
            <w:pPr>
              <w:pStyle w:val="Normalny1"/>
              <w:widowControl w:val="0"/>
              <w:numPr>
                <w:ilvl w:val="0"/>
                <w:numId w:val="69"/>
              </w:numPr>
              <w:tabs>
                <w:tab w:val="left" w:pos="1418"/>
              </w:tabs>
            </w:pPr>
            <w:r w:rsidRPr="00AF4553">
              <w:t>Wieszak zainstalowany w bliskim sąsiedztwie dygestorium lub w okolicach wejścia do przedziału C</w:t>
            </w:r>
          </w:p>
          <w:p w14:paraId="4F900373" w14:textId="77777777" w:rsidR="007B2997" w:rsidRDefault="007B2997" w:rsidP="007B2997">
            <w:pPr>
              <w:pStyle w:val="Normalny1"/>
              <w:widowControl w:val="0"/>
              <w:tabs>
                <w:tab w:val="left" w:pos="1418"/>
              </w:tabs>
              <w:ind w:left="720"/>
            </w:pPr>
          </w:p>
        </w:tc>
      </w:tr>
      <w:tr w:rsidR="007B2997" w:rsidRPr="00AF4553" w14:paraId="13BA96AA" w14:textId="77777777" w:rsidTr="00914259">
        <w:tc>
          <w:tcPr>
            <w:tcW w:w="851" w:type="dxa"/>
            <w:tcBorders>
              <w:top w:val="single" w:sz="4" w:space="0" w:color="000000"/>
              <w:left w:val="single" w:sz="4" w:space="0" w:color="000000"/>
              <w:bottom w:val="single" w:sz="4" w:space="0" w:color="000000"/>
            </w:tcBorders>
          </w:tcPr>
          <w:p w14:paraId="7736B000"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80AF886" w14:textId="77777777" w:rsidR="007B2997" w:rsidRDefault="007B2997" w:rsidP="007B2997">
            <w:pPr>
              <w:pStyle w:val="Normalny1"/>
            </w:pPr>
            <w:r w:rsidRPr="00AF4553">
              <w:rPr>
                <w:b/>
              </w:rPr>
              <w:t xml:space="preserve">Ekstraktor do fazy stałej </w:t>
            </w:r>
            <w:r w:rsidRPr="00AF4553">
              <w:t>SPE spełniający wymagania:</w:t>
            </w:r>
          </w:p>
          <w:p w14:paraId="27ECDE5C" w14:textId="77777777" w:rsidR="007B2997" w:rsidRDefault="007B2997" w:rsidP="003E1F27">
            <w:pPr>
              <w:pStyle w:val="Normalny1"/>
              <w:numPr>
                <w:ilvl w:val="0"/>
                <w:numId w:val="42"/>
              </w:numPr>
            </w:pPr>
            <w:r w:rsidRPr="00AF4553">
              <w:t>W pełni zautomatyzowany system ekstrakcji, wykonujący bez potrzeby ingerencji operatora następujące czynności:</w:t>
            </w:r>
          </w:p>
          <w:p w14:paraId="451B334F" w14:textId="77777777" w:rsidR="007B2997" w:rsidRDefault="007B2997" w:rsidP="007B2997">
            <w:pPr>
              <w:pStyle w:val="Normalny1"/>
              <w:ind w:left="1800" w:hanging="360"/>
            </w:pPr>
            <w:r w:rsidRPr="00AF4553">
              <w:t>a.       Kondycjonowanie dysku SPE odpowiednimi dla wybranej metody rozpuszczalnikami,</w:t>
            </w:r>
          </w:p>
          <w:p w14:paraId="3F8C26E8" w14:textId="77777777" w:rsidR="007B2997" w:rsidRDefault="007B2997" w:rsidP="007B2997">
            <w:pPr>
              <w:pStyle w:val="Normalny1"/>
              <w:ind w:left="1800" w:hanging="360"/>
            </w:pPr>
            <w:r w:rsidRPr="00AF4553">
              <w:t>b.      Podanie na dysk SPE wodnego roztworu próbki,</w:t>
            </w:r>
          </w:p>
          <w:p w14:paraId="7EBD5783" w14:textId="77777777" w:rsidR="007B2997" w:rsidRDefault="007B2997" w:rsidP="007B2997">
            <w:pPr>
              <w:pStyle w:val="Normalny1"/>
              <w:ind w:left="1800" w:hanging="360"/>
            </w:pPr>
            <w:r w:rsidRPr="00AF4553">
              <w:t>c.      Opłukanie butli próbki,</w:t>
            </w:r>
          </w:p>
          <w:p w14:paraId="40D33680" w14:textId="77777777" w:rsidR="007B2997" w:rsidRDefault="007B2997" w:rsidP="007B2997">
            <w:pPr>
              <w:pStyle w:val="Normalny1"/>
              <w:ind w:left="1800" w:hanging="360"/>
            </w:pPr>
            <w:r w:rsidRPr="00AF4553">
              <w:t>d.      Suszenie dysku,</w:t>
            </w:r>
          </w:p>
          <w:p w14:paraId="01DE945C" w14:textId="77777777" w:rsidR="007B2997" w:rsidRDefault="007B2997" w:rsidP="007B2997">
            <w:pPr>
              <w:pStyle w:val="Normalny1"/>
              <w:ind w:left="1800" w:hanging="360"/>
            </w:pPr>
            <w:r w:rsidRPr="00AF4553">
              <w:t>e.      Ekstrakcja eluatu do odbieralnika.</w:t>
            </w:r>
          </w:p>
          <w:p w14:paraId="52EE4851" w14:textId="77777777" w:rsidR="007B2997" w:rsidRDefault="007B2997" w:rsidP="003E1F27">
            <w:pPr>
              <w:pStyle w:val="Normalny1"/>
              <w:numPr>
                <w:ilvl w:val="0"/>
                <w:numId w:val="20"/>
              </w:numPr>
            </w:pPr>
            <w:r w:rsidRPr="00AF4553">
              <w:t>Posiada funkcję automatycznego płukania po zakończonej ekstrakcji.</w:t>
            </w:r>
          </w:p>
          <w:p w14:paraId="1A591C6E" w14:textId="77777777" w:rsidR="007B2997" w:rsidRDefault="007B2997" w:rsidP="003E1F27">
            <w:pPr>
              <w:pStyle w:val="Normalny1"/>
              <w:numPr>
                <w:ilvl w:val="0"/>
                <w:numId w:val="20"/>
              </w:numPr>
            </w:pPr>
            <w:r w:rsidRPr="00AF4553">
              <w:t>Średni czas ekstrakcji 10 ml wodnej próbki poniżej 3 minut.</w:t>
            </w:r>
          </w:p>
          <w:p w14:paraId="67A459A3" w14:textId="77777777" w:rsidR="007B2997" w:rsidRDefault="007B2997" w:rsidP="003E1F27">
            <w:pPr>
              <w:pStyle w:val="Normalny1"/>
              <w:numPr>
                <w:ilvl w:val="0"/>
                <w:numId w:val="20"/>
              </w:numPr>
            </w:pPr>
            <w:r w:rsidRPr="00AF4553">
              <w:t>Dopuszczalna 10% różnica wielkości odbieralnika w stosunku do objętości fiolek systemu do zatężania.</w:t>
            </w:r>
          </w:p>
          <w:p w14:paraId="270FAC77" w14:textId="77777777" w:rsidR="007B2997" w:rsidRDefault="007B2997" w:rsidP="003E1F27">
            <w:pPr>
              <w:pStyle w:val="Normalny1"/>
              <w:numPr>
                <w:ilvl w:val="0"/>
                <w:numId w:val="20"/>
              </w:numPr>
            </w:pPr>
            <w:r w:rsidRPr="00AF4553">
              <w:t>Budowa urządzenia zapewniająca czystość eluatu wystarczającą do bezpiecznego, bezpośredniego podania próbki na chromatografy zainstalowane na samochodzie.</w:t>
            </w:r>
          </w:p>
          <w:p w14:paraId="1F581A70" w14:textId="77777777" w:rsidR="007B2997" w:rsidRDefault="007B2997" w:rsidP="003E1F27">
            <w:pPr>
              <w:pStyle w:val="Normalny1"/>
              <w:numPr>
                <w:ilvl w:val="0"/>
                <w:numId w:val="20"/>
              </w:numPr>
            </w:pPr>
            <w:r w:rsidRPr="00AF4553">
              <w:t xml:space="preserve">Wszystkie elementy mające kontakt z próbką wykonane z materiałów </w:t>
            </w:r>
            <w:proofErr w:type="spellStart"/>
            <w:r w:rsidRPr="00AF4553">
              <w:t>inertnych</w:t>
            </w:r>
            <w:proofErr w:type="spellEnd"/>
            <w:r w:rsidRPr="00AF4553">
              <w:t>.</w:t>
            </w:r>
          </w:p>
          <w:p w14:paraId="11FAFFED" w14:textId="77777777" w:rsidR="007B2997" w:rsidRDefault="007B2997" w:rsidP="003E1F27">
            <w:pPr>
              <w:pStyle w:val="Normalny1"/>
              <w:numPr>
                <w:ilvl w:val="0"/>
                <w:numId w:val="20"/>
              </w:numPr>
            </w:pPr>
            <w:r w:rsidRPr="00AF4553">
              <w:t>Możliwość współpracy z przynajmniej dwiema wielkościami dysków SPE.</w:t>
            </w:r>
          </w:p>
          <w:p w14:paraId="6538D447" w14:textId="77777777" w:rsidR="007B2997" w:rsidRDefault="007B2997" w:rsidP="003E1F27">
            <w:pPr>
              <w:pStyle w:val="Normalny1"/>
              <w:numPr>
                <w:ilvl w:val="0"/>
                <w:numId w:val="20"/>
              </w:numPr>
            </w:pPr>
            <w:r w:rsidRPr="00AF4553">
              <w:t>Możliwość jednoczesnego podłączenia przynajmniej 4 butli z eluentem.</w:t>
            </w:r>
          </w:p>
          <w:p w14:paraId="503495F0" w14:textId="77777777" w:rsidR="007B2997" w:rsidRDefault="007B2997" w:rsidP="003E1F27">
            <w:pPr>
              <w:pStyle w:val="Normalny1"/>
              <w:numPr>
                <w:ilvl w:val="0"/>
                <w:numId w:val="20"/>
              </w:numPr>
            </w:pPr>
            <w:r w:rsidRPr="00AF4553">
              <w:t>Możliwość podłączania butli na próbkę w przynajmniej 3 objętościach (w zakresie od 50 do 1000 ml lub szerszym).</w:t>
            </w:r>
          </w:p>
          <w:p w14:paraId="0C68F27B" w14:textId="77777777" w:rsidR="007B2997" w:rsidRDefault="007B2997" w:rsidP="003E1F27">
            <w:pPr>
              <w:pStyle w:val="Normalny1"/>
              <w:numPr>
                <w:ilvl w:val="0"/>
                <w:numId w:val="20"/>
              </w:numPr>
            </w:pPr>
            <w:r w:rsidRPr="00AF4553">
              <w:t>W zestawie przynajmniej po 4 dedykowane przez producenta urządzenia butle do podawania próbki o trzech objętościach (możliwie najmniejszej, 500ml i 1000ml).</w:t>
            </w:r>
          </w:p>
          <w:p w14:paraId="312B0771" w14:textId="77777777" w:rsidR="007B2997" w:rsidRDefault="007B2997" w:rsidP="003E1F27">
            <w:pPr>
              <w:pStyle w:val="Normalny1"/>
              <w:numPr>
                <w:ilvl w:val="0"/>
                <w:numId w:val="20"/>
              </w:numPr>
            </w:pPr>
            <w:r w:rsidRPr="00AF4553">
              <w:t xml:space="preserve">System posiada w pamięci pełną bazę metod EPA dostępnych dla urządzenia. </w:t>
            </w:r>
          </w:p>
          <w:p w14:paraId="5AC93AB6" w14:textId="77777777" w:rsidR="007B2997" w:rsidRDefault="007B2997" w:rsidP="003E1F27">
            <w:pPr>
              <w:pStyle w:val="Normalny1"/>
              <w:numPr>
                <w:ilvl w:val="0"/>
                <w:numId w:val="20"/>
              </w:numPr>
            </w:pPr>
            <w:r w:rsidRPr="00AF4553">
              <w:t>System posiada możliwość ekstrakcji związków organicznych z wody pitnej,  gruntowej, morskiej, ścieków przemysłowych, olejów i smarów.</w:t>
            </w:r>
          </w:p>
          <w:p w14:paraId="74DE4EF3" w14:textId="77777777" w:rsidR="007B2997" w:rsidRDefault="007B2997" w:rsidP="003E1F27">
            <w:pPr>
              <w:pStyle w:val="Normalny1"/>
              <w:numPr>
                <w:ilvl w:val="0"/>
                <w:numId w:val="20"/>
              </w:numPr>
            </w:pPr>
            <w:r w:rsidRPr="00AF4553">
              <w:t>System posiada możliwość dodawania własnych oraz edycji istniejących metod ekstrakcji.</w:t>
            </w:r>
          </w:p>
          <w:p w14:paraId="0F87C3A1" w14:textId="77777777" w:rsidR="007B2997" w:rsidRDefault="007B2997" w:rsidP="003E1F27">
            <w:pPr>
              <w:pStyle w:val="Normalny1"/>
              <w:numPr>
                <w:ilvl w:val="0"/>
                <w:numId w:val="20"/>
              </w:numPr>
            </w:pPr>
            <w:r w:rsidRPr="00AF4553">
              <w:t>W zestawie minimum po 5 litrów eluentów (rozpuszczalników) niezbędnych do zastosowania wszystkich metod zawartych w pamięci systemu (wraz z kondycjonowaniem i płukaniem).</w:t>
            </w:r>
          </w:p>
          <w:p w14:paraId="6668BAFF" w14:textId="77777777" w:rsidR="007B2997" w:rsidRDefault="007B2997" w:rsidP="003E1F27">
            <w:pPr>
              <w:pStyle w:val="Normalny1"/>
              <w:numPr>
                <w:ilvl w:val="0"/>
                <w:numId w:val="20"/>
              </w:numPr>
            </w:pPr>
            <w:r w:rsidRPr="00AF4553">
              <w:t>W zestawie nie mniej niż 300 szt. każdego z elementów ulegających zużyciu poniżej pięciu cykli ekstrakcyjnych (wg specyfikacji producenta).</w:t>
            </w:r>
          </w:p>
          <w:p w14:paraId="5ADABBBA" w14:textId="77777777" w:rsidR="007B2997" w:rsidRDefault="007B2997" w:rsidP="003E1F27">
            <w:pPr>
              <w:pStyle w:val="Normalny1"/>
              <w:numPr>
                <w:ilvl w:val="0"/>
                <w:numId w:val="20"/>
              </w:numPr>
            </w:pPr>
            <w:r w:rsidRPr="00AF4553">
              <w:t>W zestawie minimum po 300 sztuk dysków SPE zalecanych przez producenta do każdej z metod zapisanych w pamięci urządzenia. W przypadku dostępności wielu rozmiarów dysków, Dostawca zwróci się z pytaniem do Zamawiającego o ich preferowaną średnicę.</w:t>
            </w:r>
          </w:p>
          <w:p w14:paraId="1460A86A" w14:textId="77777777" w:rsidR="007B2997" w:rsidRDefault="007B2997" w:rsidP="003E1F27">
            <w:pPr>
              <w:pStyle w:val="Normalny1"/>
              <w:numPr>
                <w:ilvl w:val="0"/>
                <w:numId w:val="20"/>
              </w:numPr>
            </w:pPr>
            <w:r w:rsidRPr="00AF4553">
              <w:t xml:space="preserve">W dniu odbioru zestaw kompletny i gotowy do użycia we wszystkich konfiguracjach wynikających z treści zamówienia. </w:t>
            </w:r>
          </w:p>
          <w:p w14:paraId="5B2995D1" w14:textId="77777777" w:rsidR="007B2997" w:rsidRDefault="007B2997" w:rsidP="003E1F27">
            <w:pPr>
              <w:pStyle w:val="Normalny1"/>
              <w:numPr>
                <w:ilvl w:val="0"/>
                <w:numId w:val="20"/>
              </w:numPr>
            </w:pPr>
            <w:r w:rsidRPr="00AF4553">
              <w:t>W zestawie narzędzia serwisowe na poziomie operatora.</w:t>
            </w:r>
          </w:p>
          <w:p w14:paraId="65654C50" w14:textId="77777777" w:rsidR="007B2997" w:rsidRDefault="007B2997" w:rsidP="003E1F27">
            <w:pPr>
              <w:pStyle w:val="Normalny1"/>
              <w:numPr>
                <w:ilvl w:val="0"/>
                <w:numId w:val="20"/>
              </w:numPr>
            </w:pPr>
            <w:r w:rsidRPr="00AF4553">
              <w:t>Gwarancja minimum 24 m-ce od daty podpisania protokołu zdawczo-odbiorczego oraz przedłużenie gwarancji o czas naprawy.</w:t>
            </w:r>
          </w:p>
          <w:p w14:paraId="7A2D8DA6" w14:textId="77777777" w:rsidR="007B2997" w:rsidRDefault="007B2997" w:rsidP="003E1F27">
            <w:pPr>
              <w:pStyle w:val="Normalny1"/>
              <w:numPr>
                <w:ilvl w:val="0"/>
                <w:numId w:val="20"/>
              </w:numPr>
            </w:pPr>
            <w:r w:rsidRPr="00AF4553">
              <w:t>Serwis gwarancyjny i pogwarancyjny świadczony w siedzibie Zamawiającego.</w:t>
            </w:r>
          </w:p>
          <w:p w14:paraId="40A00B6C" w14:textId="77777777" w:rsidR="007B2997" w:rsidRDefault="007B2997" w:rsidP="003E1F27">
            <w:pPr>
              <w:pStyle w:val="Normalny1"/>
              <w:numPr>
                <w:ilvl w:val="0"/>
                <w:numId w:val="20"/>
              </w:numPr>
            </w:pPr>
            <w:r w:rsidRPr="00AF4553">
              <w:t>Certyfikaty CE na oferowane urządzenie (dostarczone wraz z dokumentacją przy dostawie)</w:t>
            </w:r>
          </w:p>
          <w:p w14:paraId="56E2FA49" w14:textId="77777777" w:rsidR="007B2997" w:rsidRDefault="007B2997" w:rsidP="003E1F27">
            <w:pPr>
              <w:pStyle w:val="Normalny1"/>
              <w:numPr>
                <w:ilvl w:val="0"/>
                <w:numId w:val="20"/>
              </w:numPr>
            </w:pPr>
            <w:r w:rsidRPr="00AF4553">
              <w:t>Zagwarantowana dostawa oryginalnych, fabrycznie nowych części zamiennych przez okres minimum 10 lat od daty podpisania protokołu zdawczo-odbiorczego.</w:t>
            </w:r>
          </w:p>
          <w:p w14:paraId="5CA8AA5E" w14:textId="77777777" w:rsidR="007B2997" w:rsidRDefault="007B2997" w:rsidP="003E1F27">
            <w:pPr>
              <w:pStyle w:val="Normalny1"/>
              <w:numPr>
                <w:ilvl w:val="0"/>
                <w:numId w:val="20"/>
              </w:numPr>
            </w:pPr>
            <w:r w:rsidRPr="00AF4553">
              <w:lastRenderedPageBreak/>
              <w:t>Urządzenie musi być fabrycznie nowe. Wyposażenie dodatkowe urządzenia musi być fabrycznie nowe.</w:t>
            </w:r>
          </w:p>
          <w:p w14:paraId="4D9CCEE9" w14:textId="77777777" w:rsidR="007B2997" w:rsidRDefault="007B2997" w:rsidP="007B2997">
            <w:pPr>
              <w:pStyle w:val="Normalny1"/>
              <w:ind w:left="720"/>
            </w:pPr>
          </w:p>
        </w:tc>
      </w:tr>
      <w:tr w:rsidR="007B2997" w:rsidRPr="00AF4553" w14:paraId="3EBDEAF0" w14:textId="77777777" w:rsidTr="00914259">
        <w:tc>
          <w:tcPr>
            <w:tcW w:w="851" w:type="dxa"/>
            <w:tcBorders>
              <w:top w:val="single" w:sz="4" w:space="0" w:color="000000"/>
              <w:left w:val="single" w:sz="4" w:space="0" w:color="000000"/>
              <w:bottom w:val="single" w:sz="4" w:space="0" w:color="000000"/>
            </w:tcBorders>
          </w:tcPr>
          <w:p w14:paraId="7832BF50"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DE24BCF" w14:textId="77777777" w:rsidR="007B2997" w:rsidRDefault="007B2997" w:rsidP="007B2997">
            <w:pPr>
              <w:pStyle w:val="Normalny1"/>
            </w:pPr>
            <w:r w:rsidRPr="00AF4553">
              <w:t>Szkolenie</w:t>
            </w:r>
          </w:p>
          <w:p w14:paraId="7D8325D4" w14:textId="77777777" w:rsidR="007B2997" w:rsidRDefault="007B2997" w:rsidP="003E1F27">
            <w:pPr>
              <w:pStyle w:val="Normalny1"/>
              <w:numPr>
                <w:ilvl w:val="0"/>
                <w:numId w:val="25"/>
              </w:numPr>
              <w:ind w:left="708"/>
            </w:pPr>
            <w:r w:rsidRPr="00AF4553">
              <w:t>Minimum 1 dniowe szkolenia z obsługi sprzętu dla grupy od 35 do 40 strażaków przeprowadzone przed odbiorem zamawianego samochodu.</w:t>
            </w:r>
          </w:p>
          <w:p w14:paraId="2B4F29DB" w14:textId="77777777" w:rsidR="007B2997" w:rsidRDefault="007B2997" w:rsidP="003E1F27">
            <w:pPr>
              <w:pStyle w:val="Normalny1"/>
              <w:numPr>
                <w:ilvl w:val="0"/>
                <w:numId w:val="25"/>
              </w:numPr>
              <w:ind w:left="708"/>
            </w:pPr>
            <w:r w:rsidRPr="00AF4553">
              <w:t>Szkolenie organizowane poza obiektami Jednostek Ratowniczo-Gaśniczych Użytkowników.</w:t>
            </w:r>
            <w:r>
              <w:t xml:space="preserve"> </w:t>
            </w:r>
            <w:r w:rsidRPr="00FA08C5">
              <w:t>Zamawiający dopuszcz</w:t>
            </w:r>
            <w:r>
              <w:t>a</w:t>
            </w:r>
            <w:r w:rsidRPr="00FA08C5">
              <w:t xml:space="preserve"> przeprowadzenie szkolenia na terenie jednostek organizacyjnych KW w Warszawie i KW w Poznaniu.</w:t>
            </w:r>
          </w:p>
          <w:p w14:paraId="17058982" w14:textId="77777777" w:rsidR="007B2997" w:rsidRDefault="007B2997" w:rsidP="003E1F27">
            <w:pPr>
              <w:pStyle w:val="Normalny1"/>
              <w:numPr>
                <w:ilvl w:val="0"/>
                <w:numId w:val="25"/>
              </w:numPr>
              <w:ind w:left="708"/>
            </w:pPr>
            <w:r w:rsidRPr="00AF4553">
              <w:t>Szkolenie organizowane w grupach nie przekraczających 10 strażaków z jednej Jednostki Ratowniczo-Gaśniczej.</w:t>
            </w:r>
          </w:p>
          <w:p w14:paraId="4A78F6A0" w14:textId="77777777" w:rsidR="007B2997" w:rsidRDefault="007B2997" w:rsidP="003E1F27">
            <w:pPr>
              <w:pStyle w:val="Normalny1"/>
              <w:numPr>
                <w:ilvl w:val="0"/>
                <w:numId w:val="25"/>
              </w:numPr>
              <w:ind w:left="708"/>
            </w:pPr>
            <w:r w:rsidRPr="00AF4553">
              <w:t xml:space="preserve">Szkolenie organizowane tak by na jedno urządzenie nie przypadało więcej niż </w:t>
            </w:r>
            <w:r>
              <w:t>5</w:t>
            </w:r>
            <w:r w:rsidRPr="00AF4553">
              <w:t xml:space="preserve"> strażaków.</w:t>
            </w:r>
          </w:p>
          <w:p w14:paraId="1D9A2D05" w14:textId="77777777" w:rsidR="007B2997" w:rsidRDefault="007B2997" w:rsidP="007B2997">
            <w:pPr>
              <w:pStyle w:val="Normalny1"/>
              <w:ind w:left="708"/>
            </w:pPr>
          </w:p>
        </w:tc>
      </w:tr>
      <w:tr w:rsidR="007B2997" w:rsidRPr="00AF4553" w14:paraId="0D7701BD" w14:textId="77777777" w:rsidTr="00914259">
        <w:tc>
          <w:tcPr>
            <w:tcW w:w="851" w:type="dxa"/>
            <w:tcBorders>
              <w:top w:val="single" w:sz="4" w:space="0" w:color="000000"/>
              <w:left w:val="single" w:sz="4" w:space="0" w:color="000000"/>
              <w:bottom w:val="single" w:sz="4" w:space="0" w:color="000000"/>
            </w:tcBorders>
          </w:tcPr>
          <w:p w14:paraId="16EAD607" w14:textId="77777777" w:rsidR="007B2997" w:rsidRDefault="007B2997" w:rsidP="003E1F27">
            <w:pPr>
              <w:pStyle w:val="Normalny1"/>
              <w:numPr>
                <w:ilvl w:val="1"/>
                <w:numId w:val="98"/>
              </w:numPr>
              <w:pBdr>
                <w:top w:val="nil"/>
                <w:left w:val="nil"/>
                <w:bottom w:val="nil"/>
                <w:right w:val="nil"/>
                <w:between w:val="nil"/>
              </w:pBdr>
              <w:ind w:left="431" w:hanging="431"/>
            </w:pPr>
          </w:p>
        </w:tc>
        <w:tc>
          <w:tcPr>
            <w:tcW w:w="13545" w:type="dxa"/>
            <w:tcBorders>
              <w:top w:val="single" w:sz="4" w:space="0" w:color="000000"/>
              <w:left w:val="single" w:sz="4" w:space="0" w:color="000000"/>
              <w:bottom w:val="single" w:sz="4" w:space="0" w:color="000000"/>
              <w:right w:val="single" w:sz="4" w:space="0" w:color="000000"/>
            </w:tcBorders>
          </w:tcPr>
          <w:p w14:paraId="4A21800B" w14:textId="77777777" w:rsidR="007B2997" w:rsidRDefault="007B2997" w:rsidP="007B2997">
            <w:pPr>
              <w:pStyle w:val="Normalny1"/>
              <w:pBdr>
                <w:top w:val="nil"/>
                <w:left w:val="nil"/>
                <w:bottom w:val="nil"/>
                <w:right w:val="nil"/>
                <w:between w:val="nil"/>
              </w:pBdr>
              <w:rPr>
                <w:b/>
                <w:u w:val="single"/>
              </w:rPr>
            </w:pPr>
            <w:r w:rsidRPr="00BD3519">
              <w:rPr>
                <w:b/>
                <w:u w:val="single"/>
              </w:rPr>
              <w:t>Wykonawca dokona w samochodzie</w:t>
            </w:r>
            <w:r>
              <w:rPr>
                <w:b/>
                <w:u w:val="single"/>
              </w:rPr>
              <w:t>:</w:t>
            </w:r>
          </w:p>
          <w:p w14:paraId="0239F400" w14:textId="77777777" w:rsidR="007B2997" w:rsidRDefault="007B2997" w:rsidP="003E1F27">
            <w:pPr>
              <w:pStyle w:val="Normalny1"/>
              <w:numPr>
                <w:ilvl w:val="0"/>
                <w:numId w:val="122"/>
              </w:numPr>
              <w:pBdr>
                <w:top w:val="nil"/>
                <w:left w:val="nil"/>
                <w:bottom w:val="nil"/>
                <w:right w:val="nil"/>
                <w:between w:val="nil"/>
              </w:pBdr>
              <w:rPr>
                <w:b/>
                <w:u w:val="single"/>
              </w:rPr>
            </w:pPr>
            <w:r w:rsidRPr="00BD3519">
              <w:rPr>
                <w:b/>
                <w:u w:val="single"/>
              </w:rPr>
              <w:t>montażu</w:t>
            </w:r>
            <w:r>
              <w:rPr>
                <w:b/>
                <w:u w:val="single"/>
              </w:rPr>
              <w:t xml:space="preserve"> Chromatografu jonowego [IC] </w:t>
            </w:r>
            <w:r w:rsidRPr="00BD3519">
              <w:rPr>
                <w:b/>
                <w:u w:val="single"/>
              </w:rPr>
              <w:t>dostarczonego przez Zamawiającego lub wykonana wyprowadzenie instalacji i przygotuje miejsce pod je</w:t>
            </w:r>
            <w:r>
              <w:rPr>
                <w:b/>
                <w:u w:val="single"/>
              </w:rPr>
              <w:t>go</w:t>
            </w:r>
            <w:r w:rsidRPr="00BD3519">
              <w:rPr>
                <w:b/>
                <w:u w:val="single"/>
              </w:rPr>
              <w:t xml:space="preserve"> montaż (szczegóły dotyczące montażu Zamawiający przekaże po podpisania umowy na wniosek Wykonawcy).</w:t>
            </w:r>
            <w:r>
              <w:rPr>
                <w:b/>
                <w:u w:val="single"/>
              </w:rPr>
              <w:t xml:space="preserve"> Wykonawca uwzględni parametry chromatografu jonowego w trakcie projektowania (m.in. zapotrzebowanie na energię elektryczną, parametry klimatyzacji, odprowadzenie odcieków, itd.)</w:t>
            </w:r>
          </w:p>
          <w:p w14:paraId="04525ADA" w14:textId="464AEDB6" w:rsidR="007B2997" w:rsidRPr="00AE69FA" w:rsidRDefault="007B2997" w:rsidP="003E1F27">
            <w:pPr>
              <w:pStyle w:val="Normalny1"/>
              <w:numPr>
                <w:ilvl w:val="0"/>
                <w:numId w:val="122"/>
              </w:numPr>
              <w:pBdr>
                <w:top w:val="nil"/>
                <w:left w:val="nil"/>
                <w:bottom w:val="nil"/>
                <w:right w:val="nil"/>
                <w:between w:val="nil"/>
              </w:pBdr>
              <w:rPr>
                <w:b/>
                <w:u w:val="single"/>
              </w:rPr>
            </w:pPr>
            <w:r w:rsidRPr="00AE69FA">
              <w:rPr>
                <w:b/>
                <w:u w:val="single"/>
              </w:rPr>
              <w:t>montażu Przenośnego spektrometru promieniowania gamma z detektorem o wysokiej rozdzielczości</w:t>
            </w:r>
            <w:r w:rsidR="00BB2B4C">
              <w:rPr>
                <w:b/>
                <w:u w:val="single"/>
              </w:rPr>
              <w:t xml:space="preserve"> </w:t>
            </w:r>
            <w:r w:rsidRPr="00AE69FA">
              <w:rPr>
                <w:b/>
                <w:u w:val="single"/>
              </w:rPr>
              <w:t>dostarczonego przez Zamawiającego lub wykonana wyprowadzenie instalacji i przygotuje miejsce pod jego montaż (szczegóły dotyczące montażu Zamawiający przekaże po podpisania umowy na wniosek Wykonawcy). Wykonawca uwzględni parametry chromatografu jonowego w trakcie projektowania (m.in. zapotrzebowanie na energię elektryczną, parametry klimatyzacji, itd.)</w:t>
            </w:r>
          </w:p>
          <w:p w14:paraId="66740F2C" w14:textId="77777777" w:rsidR="007B2997" w:rsidRPr="00AF4553" w:rsidRDefault="007B2997" w:rsidP="007B2997">
            <w:pPr>
              <w:pStyle w:val="Normalny1"/>
            </w:pPr>
          </w:p>
        </w:tc>
      </w:tr>
      <w:tr w:rsidR="007B2997" w:rsidRPr="00AF4553" w14:paraId="0E305820" w14:textId="77777777" w:rsidTr="00914259">
        <w:tc>
          <w:tcPr>
            <w:tcW w:w="851" w:type="dxa"/>
            <w:tcBorders>
              <w:top w:val="single" w:sz="4" w:space="0" w:color="000000"/>
              <w:left w:val="single" w:sz="4" w:space="0" w:color="000000"/>
              <w:bottom w:val="single" w:sz="4" w:space="0" w:color="000000"/>
            </w:tcBorders>
          </w:tcPr>
          <w:p w14:paraId="298A7665" w14:textId="77777777" w:rsidR="007B2997" w:rsidRDefault="007B2997" w:rsidP="003E1F27">
            <w:pPr>
              <w:pStyle w:val="Normalny1"/>
              <w:numPr>
                <w:ilvl w:val="1"/>
                <w:numId w:val="98"/>
              </w:numPr>
              <w:pBdr>
                <w:top w:val="nil"/>
                <w:left w:val="nil"/>
                <w:bottom w:val="nil"/>
                <w:right w:val="nil"/>
                <w:between w:val="nil"/>
              </w:pBdr>
              <w:ind w:left="431" w:hanging="431"/>
            </w:pPr>
          </w:p>
        </w:tc>
        <w:tc>
          <w:tcPr>
            <w:tcW w:w="13545" w:type="dxa"/>
            <w:tcBorders>
              <w:top w:val="single" w:sz="4" w:space="0" w:color="000000"/>
              <w:left w:val="single" w:sz="4" w:space="0" w:color="000000"/>
              <w:bottom w:val="single" w:sz="4" w:space="0" w:color="000000"/>
              <w:right w:val="single" w:sz="4" w:space="0" w:color="000000"/>
            </w:tcBorders>
          </w:tcPr>
          <w:p w14:paraId="3FECC626" w14:textId="77777777" w:rsidR="007B2997" w:rsidRDefault="007B2997" w:rsidP="007B2997">
            <w:pPr>
              <w:pStyle w:val="Normalny1"/>
              <w:pBdr>
                <w:top w:val="nil"/>
                <w:left w:val="nil"/>
                <w:bottom w:val="nil"/>
                <w:right w:val="nil"/>
                <w:between w:val="nil"/>
              </w:pBdr>
              <w:rPr>
                <w:b/>
                <w:u w:val="single"/>
              </w:rPr>
            </w:pPr>
            <w:r w:rsidRPr="00BD3519">
              <w:rPr>
                <w:b/>
                <w:u w:val="single"/>
              </w:rPr>
              <w:t xml:space="preserve">Wykonawca </w:t>
            </w:r>
            <w:r>
              <w:rPr>
                <w:b/>
                <w:u w:val="single"/>
              </w:rPr>
              <w:t xml:space="preserve">zaplanuje </w:t>
            </w:r>
            <w:r w:rsidRPr="00BD3519">
              <w:rPr>
                <w:b/>
                <w:u w:val="single"/>
              </w:rPr>
              <w:t>w samochodzie</w:t>
            </w:r>
            <w:r>
              <w:rPr>
                <w:b/>
                <w:u w:val="single"/>
              </w:rPr>
              <w:t xml:space="preserve"> miejsce na urządzenia:</w:t>
            </w:r>
          </w:p>
          <w:p w14:paraId="797A8840" w14:textId="77777777" w:rsidR="007B2997" w:rsidRDefault="007B2997" w:rsidP="003E1F27">
            <w:pPr>
              <w:pStyle w:val="Normalny1"/>
              <w:numPr>
                <w:ilvl w:val="0"/>
                <w:numId w:val="123"/>
              </w:numPr>
              <w:pBdr>
                <w:top w:val="nil"/>
                <w:left w:val="nil"/>
                <w:bottom w:val="nil"/>
                <w:right w:val="nil"/>
                <w:between w:val="nil"/>
              </w:pBdr>
              <w:rPr>
                <w:b/>
                <w:u w:val="single"/>
              </w:rPr>
            </w:pPr>
            <w:r w:rsidRPr="00AE69FA">
              <w:rPr>
                <w:b/>
                <w:u w:val="single"/>
              </w:rPr>
              <w:t xml:space="preserve">Przenośny spektrometr </w:t>
            </w:r>
            <w:proofErr w:type="spellStart"/>
            <w:r w:rsidRPr="00AE69FA">
              <w:rPr>
                <w:b/>
                <w:u w:val="single"/>
              </w:rPr>
              <w:t>Ramana</w:t>
            </w:r>
            <w:proofErr w:type="spellEnd"/>
            <w:r>
              <w:rPr>
                <w:b/>
                <w:u w:val="single"/>
              </w:rPr>
              <w:t>,</w:t>
            </w:r>
          </w:p>
          <w:p w14:paraId="6CCA0764" w14:textId="77777777" w:rsidR="007B2997" w:rsidRDefault="007B2997" w:rsidP="003E1F27">
            <w:pPr>
              <w:pStyle w:val="Normalny1"/>
              <w:numPr>
                <w:ilvl w:val="0"/>
                <w:numId w:val="123"/>
              </w:numPr>
              <w:pBdr>
                <w:top w:val="nil"/>
                <w:left w:val="nil"/>
                <w:bottom w:val="nil"/>
                <w:right w:val="nil"/>
                <w:between w:val="nil"/>
              </w:pBdr>
              <w:rPr>
                <w:b/>
                <w:u w:val="single"/>
              </w:rPr>
            </w:pPr>
            <w:r w:rsidRPr="00AE69FA">
              <w:rPr>
                <w:b/>
                <w:u w:val="single"/>
              </w:rPr>
              <w:t>Przenośny spektrometr FTIR</w:t>
            </w:r>
            <w:r>
              <w:rPr>
                <w:b/>
                <w:u w:val="single"/>
              </w:rPr>
              <w:t>,</w:t>
            </w:r>
          </w:p>
          <w:p w14:paraId="1D8A892E" w14:textId="5BE9FDE6" w:rsidR="007B2997" w:rsidRDefault="007B2997">
            <w:pPr>
              <w:pStyle w:val="Normalny1"/>
              <w:numPr>
                <w:ilvl w:val="0"/>
                <w:numId w:val="123"/>
              </w:numPr>
              <w:pBdr>
                <w:top w:val="nil"/>
                <w:left w:val="nil"/>
                <w:bottom w:val="nil"/>
                <w:right w:val="nil"/>
                <w:between w:val="nil"/>
              </w:pBdr>
              <w:rPr>
                <w:b/>
                <w:u w:val="single"/>
              </w:rPr>
            </w:pPr>
            <w:r w:rsidRPr="00B75993">
              <w:rPr>
                <w:b/>
                <w:u w:val="single"/>
              </w:rPr>
              <w:t>Ręczny spektrometr ruchliwości jonów</w:t>
            </w:r>
            <w:r w:rsidR="00D15900">
              <w:rPr>
                <w:b/>
                <w:u w:val="single"/>
              </w:rPr>
              <w:t>,</w:t>
            </w:r>
          </w:p>
          <w:p w14:paraId="56D37154" w14:textId="6575FCB1" w:rsidR="00D15900" w:rsidRDefault="00D15900" w:rsidP="003E1F27">
            <w:pPr>
              <w:pStyle w:val="Normalny1"/>
              <w:numPr>
                <w:ilvl w:val="0"/>
                <w:numId w:val="123"/>
              </w:numPr>
              <w:pBdr>
                <w:top w:val="nil"/>
                <w:left w:val="nil"/>
                <w:bottom w:val="nil"/>
                <w:right w:val="nil"/>
                <w:between w:val="nil"/>
              </w:pBdr>
              <w:rPr>
                <w:b/>
                <w:u w:val="single"/>
              </w:rPr>
            </w:pPr>
            <w:r w:rsidRPr="00D15900">
              <w:rPr>
                <w:b/>
                <w:u w:val="single"/>
              </w:rPr>
              <w:t>Przenośny detektor FPD</w:t>
            </w:r>
            <w:r>
              <w:rPr>
                <w:b/>
                <w:u w:val="single"/>
              </w:rPr>
              <w:t>.</w:t>
            </w:r>
          </w:p>
          <w:p w14:paraId="66BD7B4E" w14:textId="77777777" w:rsidR="007B2997" w:rsidRPr="00BD3519" w:rsidRDefault="007B2997" w:rsidP="007B2997">
            <w:pPr>
              <w:pStyle w:val="Normalny1"/>
              <w:pBdr>
                <w:top w:val="nil"/>
                <w:left w:val="nil"/>
                <w:bottom w:val="nil"/>
                <w:right w:val="nil"/>
                <w:between w:val="nil"/>
              </w:pBdr>
              <w:rPr>
                <w:b/>
                <w:u w:val="single"/>
              </w:rPr>
            </w:pPr>
          </w:p>
        </w:tc>
      </w:tr>
      <w:tr w:rsidR="007B2997" w:rsidRPr="00AF4553" w14:paraId="42554A93" w14:textId="77777777" w:rsidTr="00914259">
        <w:tc>
          <w:tcPr>
            <w:tcW w:w="851" w:type="dxa"/>
            <w:tcBorders>
              <w:top w:val="single" w:sz="4" w:space="0" w:color="000000"/>
              <w:left w:val="single" w:sz="4" w:space="0" w:color="000000"/>
              <w:bottom w:val="single" w:sz="4" w:space="0" w:color="000000"/>
            </w:tcBorders>
            <w:shd w:val="clear" w:color="auto" w:fill="BFBFBF"/>
          </w:tcPr>
          <w:p w14:paraId="6FB16F9B" w14:textId="77777777" w:rsidR="007B2997" w:rsidRDefault="007B2997" w:rsidP="003E1F27">
            <w:pPr>
              <w:pStyle w:val="Normalny1"/>
              <w:numPr>
                <w:ilvl w:val="0"/>
                <w:numId w:val="9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14:paraId="05137F0E" w14:textId="77777777" w:rsidR="007B2997" w:rsidRDefault="007B2997" w:rsidP="007B2997">
            <w:pPr>
              <w:pStyle w:val="Normalny1"/>
              <w:pBdr>
                <w:top w:val="nil"/>
                <w:left w:val="nil"/>
                <w:bottom w:val="nil"/>
                <w:right w:val="nil"/>
                <w:between w:val="nil"/>
              </w:pBdr>
              <w:rPr>
                <w:b/>
                <w:sz w:val="28"/>
                <w:szCs w:val="28"/>
              </w:rPr>
            </w:pPr>
            <w:r w:rsidRPr="00AF4553">
              <w:rPr>
                <w:b/>
                <w:sz w:val="28"/>
                <w:szCs w:val="28"/>
              </w:rPr>
              <w:t>Przedział techniczny</w:t>
            </w:r>
          </w:p>
          <w:p w14:paraId="57FDE55F" w14:textId="77777777" w:rsidR="007B2997" w:rsidRDefault="007B2997" w:rsidP="007B2997">
            <w:pPr>
              <w:pStyle w:val="Normalny1"/>
              <w:pBdr>
                <w:top w:val="nil"/>
                <w:left w:val="nil"/>
                <w:bottom w:val="nil"/>
                <w:right w:val="nil"/>
                <w:between w:val="nil"/>
              </w:pBdr>
              <w:rPr>
                <w:sz w:val="28"/>
                <w:szCs w:val="28"/>
              </w:rPr>
            </w:pPr>
          </w:p>
        </w:tc>
      </w:tr>
      <w:tr w:rsidR="007B2997" w:rsidRPr="00AF4553" w14:paraId="4E95D97B" w14:textId="77777777" w:rsidTr="00914259">
        <w:tc>
          <w:tcPr>
            <w:tcW w:w="851" w:type="dxa"/>
            <w:tcBorders>
              <w:top w:val="single" w:sz="4" w:space="0" w:color="000000"/>
              <w:left w:val="single" w:sz="4" w:space="0" w:color="000000"/>
              <w:bottom w:val="single" w:sz="4" w:space="0" w:color="000000"/>
            </w:tcBorders>
          </w:tcPr>
          <w:p w14:paraId="5D1AB3CE"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470CDD6" w14:textId="77777777" w:rsidR="007B2997" w:rsidRDefault="007B2997" w:rsidP="007B2997">
            <w:pPr>
              <w:pStyle w:val="Normalny1"/>
              <w:pBdr>
                <w:top w:val="nil"/>
                <w:left w:val="nil"/>
                <w:bottom w:val="nil"/>
                <w:right w:val="nil"/>
                <w:between w:val="nil"/>
              </w:pBdr>
            </w:pPr>
            <w:r w:rsidRPr="00AF4553">
              <w:rPr>
                <w:b/>
              </w:rPr>
              <w:t xml:space="preserve">Ściany w przedziale techniczny </w:t>
            </w:r>
            <w:r w:rsidRPr="00AF4553">
              <w:t>spełniające poniższe wymagania:</w:t>
            </w:r>
          </w:p>
          <w:p w14:paraId="56956913" w14:textId="77777777" w:rsidR="007B2997" w:rsidRDefault="007B2997" w:rsidP="007B2997">
            <w:pPr>
              <w:pStyle w:val="Normalny1"/>
              <w:numPr>
                <w:ilvl w:val="0"/>
                <w:numId w:val="2"/>
              </w:numPr>
              <w:pBdr>
                <w:top w:val="nil"/>
                <w:left w:val="nil"/>
                <w:bottom w:val="nil"/>
                <w:right w:val="nil"/>
                <w:between w:val="nil"/>
              </w:pBdr>
            </w:pPr>
            <w:r w:rsidRPr="00AF4553">
              <w:t>Odporne na wstrząsy, drgania powodujące rozszczelnienia związane z eksploatacją pojazdu</w:t>
            </w:r>
          </w:p>
          <w:p w14:paraId="3CECF20B" w14:textId="77777777" w:rsidR="007B2997" w:rsidRDefault="007B2997" w:rsidP="007B2997">
            <w:pPr>
              <w:pStyle w:val="Normalny1"/>
              <w:numPr>
                <w:ilvl w:val="0"/>
                <w:numId w:val="2"/>
              </w:numPr>
              <w:pBdr>
                <w:top w:val="nil"/>
                <w:left w:val="nil"/>
                <w:bottom w:val="nil"/>
                <w:right w:val="nil"/>
                <w:between w:val="nil"/>
              </w:pBdr>
            </w:pPr>
            <w:r w:rsidRPr="00AF4553">
              <w:t>Ognioodporne</w:t>
            </w:r>
          </w:p>
          <w:p w14:paraId="690E584D" w14:textId="77777777" w:rsidR="007B2997" w:rsidRDefault="007B2997" w:rsidP="007B2997">
            <w:pPr>
              <w:pStyle w:val="Normalny1"/>
              <w:numPr>
                <w:ilvl w:val="0"/>
                <w:numId w:val="2"/>
              </w:numPr>
              <w:pBdr>
                <w:top w:val="nil"/>
                <w:left w:val="nil"/>
                <w:bottom w:val="nil"/>
                <w:right w:val="nil"/>
                <w:between w:val="nil"/>
              </w:pBdr>
            </w:pPr>
            <w:r w:rsidRPr="00AF4553">
              <w:t>Od wnętrz</w:t>
            </w:r>
            <w:r>
              <w:t>a</w:t>
            </w:r>
            <w:r w:rsidRPr="00AF4553">
              <w:t xml:space="preserve"> pokryte laminatem</w:t>
            </w:r>
          </w:p>
          <w:p w14:paraId="665E66AD" w14:textId="77777777" w:rsidR="007B2997" w:rsidRDefault="007B2997" w:rsidP="007B2997">
            <w:pPr>
              <w:pStyle w:val="Normalny1"/>
              <w:pBdr>
                <w:top w:val="nil"/>
                <w:left w:val="nil"/>
                <w:bottom w:val="nil"/>
                <w:right w:val="nil"/>
                <w:between w:val="nil"/>
              </w:pBdr>
              <w:ind w:left="720"/>
            </w:pPr>
          </w:p>
        </w:tc>
      </w:tr>
      <w:tr w:rsidR="007B2997" w:rsidRPr="00AF4553" w14:paraId="732A0F2E" w14:textId="77777777" w:rsidTr="00914259">
        <w:tc>
          <w:tcPr>
            <w:tcW w:w="851" w:type="dxa"/>
            <w:tcBorders>
              <w:top w:val="single" w:sz="4" w:space="0" w:color="000000"/>
              <w:left w:val="single" w:sz="4" w:space="0" w:color="000000"/>
              <w:bottom w:val="single" w:sz="4" w:space="0" w:color="000000"/>
            </w:tcBorders>
          </w:tcPr>
          <w:p w14:paraId="65C52D55"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868F410" w14:textId="77777777" w:rsidR="007B2997" w:rsidRDefault="007B2997" w:rsidP="007B2997">
            <w:pPr>
              <w:pStyle w:val="Normalny1"/>
              <w:pBdr>
                <w:top w:val="nil"/>
                <w:left w:val="nil"/>
                <w:bottom w:val="nil"/>
                <w:right w:val="nil"/>
                <w:between w:val="nil"/>
              </w:pBdr>
            </w:pPr>
            <w:r w:rsidRPr="00AF4553">
              <w:rPr>
                <w:b/>
              </w:rPr>
              <w:t>Wentylacja i klimatyzacja</w:t>
            </w:r>
            <w:r w:rsidRPr="00AF4553">
              <w:t xml:space="preserve"> spełniające poniższe wymagania: </w:t>
            </w:r>
          </w:p>
          <w:p w14:paraId="4D67F004" w14:textId="77777777" w:rsidR="007B2997" w:rsidRDefault="007B2997" w:rsidP="003E1F27">
            <w:pPr>
              <w:pStyle w:val="Normalny1"/>
              <w:numPr>
                <w:ilvl w:val="0"/>
                <w:numId w:val="13"/>
              </w:numPr>
              <w:pBdr>
                <w:top w:val="nil"/>
                <w:left w:val="nil"/>
                <w:bottom w:val="nil"/>
                <w:right w:val="nil"/>
                <w:between w:val="nil"/>
              </w:pBdr>
            </w:pPr>
            <w:r w:rsidRPr="00AF4553">
              <w:t>Całe powietrze zasysane do laboratorium oczyszczane  filtrami wstępnymi i filtrami węglowymi</w:t>
            </w:r>
            <w:r>
              <w:t xml:space="preserve"> </w:t>
            </w:r>
            <w:r w:rsidRPr="000D0484">
              <w:t>HEPA H 14, z gazoszczelna klapa odcinającą, klasa filtra zgodnie z PN 1822, Obudowa filtra z możliwością kontroli upływu</w:t>
            </w:r>
            <w:r>
              <w:t>,</w:t>
            </w:r>
            <w:r w:rsidRPr="000D0484">
              <w:t xml:space="preserve"> kontroli szczelności montażu filtra zgodnie z normą PN 14644-3. Obudowa musie być przystosowana do odkażania za pomocą nadtlenku wodoru.</w:t>
            </w:r>
          </w:p>
          <w:p w14:paraId="276F9A01" w14:textId="77777777" w:rsidR="007B2997" w:rsidRDefault="007B2997" w:rsidP="003E1F27">
            <w:pPr>
              <w:pStyle w:val="Normalny1"/>
              <w:numPr>
                <w:ilvl w:val="0"/>
                <w:numId w:val="13"/>
              </w:numPr>
              <w:pBdr>
                <w:top w:val="nil"/>
                <w:left w:val="nil"/>
                <w:bottom w:val="nil"/>
                <w:right w:val="nil"/>
                <w:between w:val="nil"/>
              </w:pBdr>
            </w:pPr>
            <w:r>
              <w:t>Centrala wentylacyjna umieszczona w obszarze technicznym do obsługi 1500 m³ / h, 100% powietrza zewnętrznego, odpowiednia do warunków zewnętrznych od -30 °C do 40 °C. Centrala klimatyzacyjna wyposażona w:</w:t>
            </w:r>
          </w:p>
          <w:p w14:paraId="7F73D5F3" w14:textId="77777777" w:rsidR="007B2997" w:rsidRDefault="007B2997" w:rsidP="003E1F27">
            <w:pPr>
              <w:pStyle w:val="Normalny1"/>
              <w:numPr>
                <w:ilvl w:val="0"/>
                <w:numId w:val="119"/>
              </w:numPr>
              <w:pBdr>
                <w:top w:val="nil"/>
                <w:left w:val="nil"/>
                <w:bottom w:val="nil"/>
                <w:right w:val="nil"/>
                <w:between w:val="nil"/>
              </w:pBdr>
            </w:pPr>
            <w:r>
              <w:lastRenderedPageBreak/>
              <w:t xml:space="preserve">kratkę chroniącą przed warunkami atmosferycznymi, </w:t>
            </w:r>
          </w:p>
          <w:p w14:paraId="19E3D752" w14:textId="77777777" w:rsidR="007B2997" w:rsidRDefault="007B2997" w:rsidP="003E1F27">
            <w:pPr>
              <w:pStyle w:val="Normalny1"/>
              <w:numPr>
                <w:ilvl w:val="0"/>
                <w:numId w:val="119"/>
              </w:numPr>
              <w:pBdr>
                <w:top w:val="nil"/>
                <w:left w:val="nil"/>
                <w:bottom w:val="nil"/>
                <w:right w:val="nil"/>
                <w:between w:val="nil"/>
              </w:pBdr>
            </w:pPr>
            <w:r>
              <w:t xml:space="preserve">podgrzewacz, </w:t>
            </w:r>
          </w:p>
          <w:p w14:paraId="54C82AFF" w14:textId="77777777" w:rsidR="007B2997" w:rsidRDefault="007B2997" w:rsidP="003E1F27">
            <w:pPr>
              <w:pStyle w:val="Normalny1"/>
              <w:numPr>
                <w:ilvl w:val="0"/>
                <w:numId w:val="119"/>
              </w:numPr>
              <w:pBdr>
                <w:top w:val="nil"/>
                <w:left w:val="nil"/>
                <w:bottom w:val="nil"/>
                <w:right w:val="nil"/>
                <w:between w:val="nil"/>
              </w:pBdr>
            </w:pPr>
            <w:r>
              <w:t xml:space="preserve">filtr wstępny, </w:t>
            </w:r>
          </w:p>
          <w:p w14:paraId="1E265A0C" w14:textId="77777777" w:rsidR="007B2997" w:rsidRDefault="007B2997" w:rsidP="003E1F27">
            <w:pPr>
              <w:pStyle w:val="Normalny1"/>
              <w:numPr>
                <w:ilvl w:val="0"/>
                <w:numId w:val="119"/>
              </w:numPr>
              <w:pBdr>
                <w:top w:val="nil"/>
                <w:left w:val="nil"/>
                <w:bottom w:val="nil"/>
                <w:right w:val="nil"/>
                <w:between w:val="nil"/>
              </w:pBdr>
            </w:pPr>
            <w:r>
              <w:t xml:space="preserve">chłodnicę, </w:t>
            </w:r>
          </w:p>
          <w:p w14:paraId="405936EE" w14:textId="77777777" w:rsidR="007B2997" w:rsidRDefault="007B2997" w:rsidP="007B2997">
            <w:pPr>
              <w:pStyle w:val="Normalny1"/>
              <w:pBdr>
                <w:top w:val="nil"/>
                <w:left w:val="nil"/>
                <w:bottom w:val="nil"/>
                <w:right w:val="nil"/>
                <w:between w:val="nil"/>
              </w:pBdr>
            </w:pPr>
          </w:p>
          <w:p w14:paraId="399D279F" w14:textId="77777777" w:rsidR="007B2997" w:rsidRDefault="007B2997" w:rsidP="003E1F27">
            <w:pPr>
              <w:pStyle w:val="Normalny1"/>
              <w:numPr>
                <w:ilvl w:val="0"/>
                <w:numId w:val="13"/>
              </w:numPr>
            </w:pPr>
            <w:r w:rsidRPr="00AD1295">
              <w:t>Centrala wentylacyjna zasila wszystkie obszary przyczepy</w:t>
            </w:r>
            <w:r>
              <w:t xml:space="preserve"> (laboratorium).</w:t>
            </w:r>
          </w:p>
          <w:p w14:paraId="5D05CC76" w14:textId="77777777" w:rsidR="007B2997" w:rsidRDefault="007B2997" w:rsidP="003E1F27">
            <w:pPr>
              <w:pStyle w:val="Normalny1"/>
              <w:numPr>
                <w:ilvl w:val="0"/>
                <w:numId w:val="13"/>
              </w:numPr>
            </w:pPr>
            <w:r w:rsidRPr="00AF4553">
              <w:t>We wszystkich instalacjach/urządzeniach, w których zostały zastosowane filtry HEPA, należy zastosować rozwiązania umożliwiające przeprowadzenie weryfikacji (walidacji) szczelności osadzenia oraz integralności filtrów po ich zainstalowaniu. W trakcie odbioru pojazdu należy przedstawić raport z przeprowadzonych testów przeprowadzony przez niezależną, akredytowaną  instytucję</w:t>
            </w:r>
            <w:r>
              <w:t>, zgodnie z PN 14644-3</w:t>
            </w:r>
            <w:r w:rsidRPr="00AF4553">
              <w:t>.</w:t>
            </w:r>
            <w:r w:rsidRPr="00C32A71">
              <w:t>Obudowa musi być przystosowana do odkażania za pomocą nadtlenku wodoru.</w:t>
            </w:r>
          </w:p>
          <w:p w14:paraId="4281B291" w14:textId="77777777" w:rsidR="007B2997" w:rsidRDefault="007B2997" w:rsidP="003E1F27">
            <w:pPr>
              <w:pStyle w:val="Normalny1"/>
              <w:numPr>
                <w:ilvl w:val="0"/>
                <w:numId w:val="13"/>
              </w:numPr>
            </w:pPr>
            <w:r w:rsidRPr="00AF4553">
              <w:t xml:space="preserve">Wymiana filtrów oczyszczających powietrze odprowadzane z laboratorium musi być realizowana w sposób bezpieczny dla wykonujących to osób, w oparciu o bezpieczny system wymiany </w:t>
            </w:r>
            <w:proofErr w:type="spellStart"/>
            <w:r w:rsidRPr="00AF4553">
              <w:t>filtrów</w:t>
            </w:r>
            <w:r>
              <w:t>.</w:t>
            </w:r>
            <w:r w:rsidRPr="00C32A71">
              <w:t>Wentylacja</w:t>
            </w:r>
            <w:proofErr w:type="spellEnd"/>
            <w:r w:rsidRPr="00C32A71">
              <w:t xml:space="preserve"> zaprojektowana tak, aby wymiana filtrów HEPA mogła być dokonywana od wewnątrz pomieszczenia.</w:t>
            </w:r>
          </w:p>
          <w:p w14:paraId="04AC4D81" w14:textId="77777777" w:rsidR="007B2997" w:rsidRDefault="007B2997" w:rsidP="003E1F27">
            <w:pPr>
              <w:pStyle w:val="Normalny1"/>
              <w:numPr>
                <w:ilvl w:val="0"/>
                <w:numId w:val="13"/>
              </w:numPr>
            </w:pPr>
            <w:r w:rsidRPr="00AF4553">
              <w:t>W okresie gwarancji, po każdej wymianie filtrów, musi zostać przeprowadzona weryfikacja (walidacja) szczelności osadzenia oraz integralności filtrów po ich zainstalowaniu</w:t>
            </w:r>
          </w:p>
          <w:p w14:paraId="612605C2" w14:textId="77777777" w:rsidR="007B2997" w:rsidRDefault="007B2997" w:rsidP="003E1F27">
            <w:pPr>
              <w:pStyle w:val="Normalny1"/>
              <w:numPr>
                <w:ilvl w:val="0"/>
                <w:numId w:val="13"/>
              </w:numPr>
            </w:pPr>
            <w:r w:rsidRPr="00AF4553">
              <w:t>W trakcie wymiany filtrów, kanały wentylacyjne muszą mieć możliwość fizycznego zamknięcia zapewniającego zabezpieczenie przed skażeniem otoczenia</w:t>
            </w:r>
          </w:p>
          <w:p w14:paraId="0AB7D0A7" w14:textId="77777777" w:rsidR="007B2997" w:rsidRDefault="007B2997" w:rsidP="003E1F27">
            <w:pPr>
              <w:pStyle w:val="Normalny1"/>
              <w:numPr>
                <w:ilvl w:val="0"/>
                <w:numId w:val="13"/>
              </w:numPr>
            </w:pPr>
            <w:r w:rsidRPr="00AF4553">
              <w:t xml:space="preserve">Sterowanie systemem wentylacji i klimatyzacji powinno być w pełni automatyczne, zapewniające utrzymywanie zadanej kaskady ciśnień </w:t>
            </w:r>
          </w:p>
          <w:p w14:paraId="48CC3CBB" w14:textId="77777777" w:rsidR="007B2997" w:rsidRDefault="007B2997" w:rsidP="003E1F27">
            <w:pPr>
              <w:pStyle w:val="Normalny1"/>
              <w:widowControl w:val="0"/>
              <w:numPr>
                <w:ilvl w:val="0"/>
                <w:numId w:val="13"/>
              </w:numPr>
              <w:tabs>
                <w:tab w:val="left" w:pos="1418"/>
              </w:tabs>
            </w:pPr>
            <w:r w:rsidRPr="00AF4553">
              <w:t xml:space="preserve">Wentylacja powinna być realizowana w układzie </w:t>
            </w:r>
            <w:proofErr w:type="spellStart"/>
            <w:r w:rsidRPr="00AF4553">
              <w:t>nawiewno</w:t>
            </w:r>
            <w:proofErr w:type="spellEnd"/>
            <w:r w:rsidRPr="00AF4553">
              <w:t>-wywiewnym o zmiennej i kontrolowanej wydajności. Układ nawiewny może być wspólny lub oddzielny dla części czystej i brudnej.</w:t>
            </w:r>
          </w:p>
          <w:p w14:paraId="5E42B643" w14:textId="77777777" w:rsidR="007B2997" w:rsidRDefault="007B2997" w:rsidP="003E1F27">
            <w:pPr>
              <w:pStyle w:val="Normalny1"/>
              <w:widowControl w:val="0"/>
              <w:numPr>
                <w:ilvl w:val="0"/>
                <w:numId w:val="13"/>
              </w:numPr>
              <w:tabs>
                <w:tab w:val="left" w:pos="1418"/>
              </w:tabs>
            </w:pPr>
            <w:r w:rsidRPr="00AF4553">
              <w:t>Czerpnie powietrza powinny być zlokalizowane możliwie jak najdalej od wydechu samochodu i agregatu prądotwórczego oraz wyrzutni powietrza z laboratorium.</w:t>
            </w:r>
          </w:p>
          <w:p w14:paraId="40570A7F" w14:textId="77777777" w:rsidR="007B2997" w:rsidRDefault="007B2997" w:rsidP="003E1F27">
            <w:pPr>
              <w:pStyle w:val="Normalny1"/>
              <w:widowControl w:val="0"/>
              <w:numPr>
                <w:ilvl w:val="0"/>
                <w:numId w:val="13"/>
              </w:numPr>
              <w:tabs>
                <w:tab w:val="left" w:pos="1418"/>
              </w:tabs>
            </w:pPr>
            <w:r w:rsidRPr="000D0484">
              <w:t>Wentylator laboratorium zapewni sprawność wymiany powietrza 1</w:t>
            </w:r>
            <w:r>
              <w:t>5</w:t>
            </w:r>
            <w:r w:rsidRPr="000D0484">
              <w:t>00</w:t>
            </w:r>
            <w:r>
              <w:t xml:space="preserve"> </w:t>
            </w:r>
            <w:r w:rsidRPr="000D0484">
              <w:t>m3/</w:t>
            </w:r>
            <w:proofErr w:type="spellStart"/>
            <w:r w:rsidRPr="000D0484">
              <w:t>h</w:t>
            </w:r>
            <w:r>
              <w:t>.</w:t>
            </w:r>
            <w:r w:rsidRPr="00AF4553">
              <w:t>Powietrze</w:t>
            </w:r>
            <w:proofErr w:type="spellEnd"/>
            <w:r w:rsidRPr="00AF4553">
              <w:t xml:space="preserve"> dostarczane do laboratorium (przy wilgotności względnej powietrza na zewnątrz rzędu 100%) osuszane za pomocą osuszacza kondensacyjnego lub absorpcyjnego w taki sposób, żeby uzyskać:</w:t>
            </w:r>
          </w:p>
          <w:p w14:paraId="663A8207" w14:textId="77777777" w:rsidR="007B2997" w:rsidRDefault="007B2997" w:rsidP="003E1F27">
            <w:pPr>
              <w:pStyle w:val="Normalny1"/>
              <w:widowControl w:val="0"/>
              <w:numPr>
                <w:ilvl w:val="1"/>
                <w:numId w:val="13"/>
              </w:numPr>
              <w:tabs>
                <w:tab w:val="left" w:pos="1418"/>
              </w:tabs>
            </w:pPr>
            <w:r w:rsidRPr="00AF4553">
              <w:t>w przedziale B</w:t>
            </w:r>
            <w:r>
              <w:t xml:space="preserve"> i C</w:t>
            </w:r>
            <w:r w:rsidRPr="00AF4553">
              <w:t xml:space="preserve"> - </w:t>
            </w:r>
            <w:r>
              <w:t>30 - 5</w:t>
            </w:r>
            <w:r w:rsidRPr="00AF4553">
              <w:t>0 % wilgotności względnej</w:t>
            </w:r>
            <w:r>
              <w:t xml:space="preserve">, temperatura 22-27 </w:t>
            </w:r>
            <w:r w:rsidRPr="00C32A71">
              <w:t>°C</w:t>
            </w:r>
            <w:r>
              <w:t>.</w:t>
            </w:r>
          </w:p>
          <w:p w14:paraId="6D9B22DA" w14:textId="77777777" w:rsidR="007B2997" w:rsidRDefault="007B2997" w:rsidP="003E1F27">
            <w:pPr>
              <w:pStyle w:val="Normalny1"/>
              <w:widowControl w:val="0"/>
              <w:numPr>
                <w:ilvl w:val="0"/>
                <w:numId w:val="13"/>
              </w:numPr>
              <w:tabs>
                <w:tab w:val="left" w:pos="1418"/>
              </w:tabs>
            </w:pPr>
            <w:r w:rsidRPr="00C32A71">
              <w:t>w obszarze technicznym - wilgotności względna od 30 do 50%, temperatura 22-29°C</w:t>
            </w:r>
            <w:r w:rsidRPr="00AF4553">
              <w:t xml:space="preserve">Powietrze dostarczane do laboratorium, na wlocie powinno mieć temperaturę równą aktualnej temperaturze we wnętrzu pojazdu, z dokładnością do 2 </w:t>
            </w:r>
            <w:r w:rsidRPr="00C32A71">
              <w:t>°C</w:t>
            </w:r>
            <w:r w:rsidRPr="00AF4553">
              <w:t>.</w:t>
            </w:r>
          </w:p>
          <w:p w14:paraId="7394FD01" w14:textId="77777777" w:rsidR="007B2997" w:rsidRDefault="007B2997" w:rsidP="003E1F27">
            <w:pPr>
              <w:pStyle w:val="Normalny1"/>
              <w:widowControl w:val="0"/>
              <w:numPr>
                <w:ilvl w:val="0"/>
                <w:numId w:val="13"/>
              </w:numPr>
              <w:tabs>
                <w:tab w:val="left" w:pos="1418"/>
              </w:tabs>
            </w:pPr>
            <w:r w:rsidRPr="00AF4553">
              <w:t>Nawiew powietrza powinien być realizowany równomiernie w każdej części przez otwory, których ilość i rozmieszczenie należy uzgodnić z Zamawiającym</w:t>
            </w:r>
          </w:p>
          <w:p w14:paraId="35BAFA49" w14:textId="77777777" w:rsidR="007B2997" w:rsidRDefault="007B2997" w:rsidP="003E1F27">
            <w:pPr>
              <w:pStyle w:val="Normalny1"/>
              <w:widowControl w:val="0"/>
              <w:numPr>
                <w:ilvl w:val="0"/>
                <w:numId w:val="13"/>
              </w:numPr>
              <w:tabs>
                <w:tab w:val="left" w:pos="1418"/>
              </w:tabs>
            </w:pPr>
            <w:r w:rsidRPr="00AF4553">
              <w:t>Prędkość liniowa powietrza przy wylocie nawiewnika nie powinna przekraczać 0,4 m/s</w:t>
            </w:r>
          </w:p>
          <w:p w14:paraId="6120A426" w14:textId="77777777" w:rsidR="007B2997" w:rsidRDefault="007B2997" w:rsidP="003E1F27">
            <w:pPr>
              <w:pStyle w:val="Normalny1"/>
              <w:widowControl w:val="0"/>
              <w:numPr>
                <w:ilvl w:val="0"/>
                <w:numId w:val="13"/>
              </w:numPr>
              <w:tabs>
                <w:tab w:val="left" w:pos="1418"/>
              </w:tabs>
            </w:pPr>
            <w:r w:rsidRPr="00AF4553">
              <w:t>Wentylacja ogólna, w przypadku braku pracy któregokolwiek z wyciągów, powinna umożliwiać przepływ powietrza minimalnie 120m</w:t>
            </w:r>
            <w:r w:rsidRPr="00AF4553">
              <w:rPr>
                <w:vertAlign w:val="superscript"/>
              </w:rPr>
              <w:t>3</w:t>
            </w:r>
            <w:r w:rsidRPr="00AF4553">
              <w:t>/h. Praca obu wyciągów lub wytworzenie podciśnienia nie może powodować zasysania powietrza z powrotem z otworów wyciągowych wentylacji ogólnej.</w:t>
            </w:r>
          </w:p>
          <w:p w14:paraId="3C4639A5" w14:textId="77777777" w:rsidR="007B2997" w:rsidRDefault="007B2997" w:rsidP="003E1F27">
            <w:pPr>
              <w:pStyle w:val="Normalny1"/>
              <w:widowControl w:val="0"/>
              <w:numPr>
                <w:ilvl w:val="0"/>
                <w:numId w:val="13"/>
              </w:numPr>
              <w:tabs>
                <w:tab w:val="left" w:pos="1418"/>
              </w:tabs>
            </w:pPr>
            <w:r w:rsidRPr="00AF4553">
              <w:t>Należy zapewnić miejscowe odciągi ciepłego powietrza, zlokalizowane przy otworach wywiewnych z urządzeń laboratoryjnych, takich jak chromatografy gazowe, suszarka laboratoryjna. Odciągi powinny umożliwiać skuteczne usuwanie na zewnątrz ciepłego powietrza, oraz w przypadku chromatografów, par substancji wydostających się z detektorów.</w:t>
            </w:r>
          </w:p>
          <w:p w14:paraId="6D1E41BC" w14:textId="77777777" w:rsidR="007B2997" w:rsidRDefault="007B2997" w:rsidP="003E1F27">
            <w:pPr>
              <w:pStyle w:val="Normalny1"/>
              <w:widowControl w:val="0"/>
              <w:numPr>
                <w:ilvl w:val="0"/>
                <w:numId w:val="13"/>
              </w:numPr>
              <w:tabs>
                <w:tab w:val="left" w:pos="1418"/>
              </w:tabs>
            </w:pPr>
            <w:r w:rsidRPr="00AF4553">
              <w:t>Należy zapewnić warstwę izolacyjną na całej powierzchni wszystkich ścian, podłogi i dachu. Warstwa izolacyjna powinna charakteryzować się współczynnikiem przenikania ciepła nie wyższym niż 0,18 W·m</w:t>
            </w:r>
            <w:r w:rsidRPr="00AF4553">
              <w:rPr>
                <w:rFonts w:eastAsia="Gungsuh"/>
                <w:vertAlign w:val="superscript"/>
              </w:rPr>
              <w:t>−2</w:t>
            </w:r>
            <w:r w:rsidRPr="00AF4553">
              <w:t>·K</w:t>
            </w:r>
            <w:r w:rsidRPr="00AF4553">
              <w:rPr>
                <w:rFonts w:eastAsia="Gungsuh"/>
                <w:vertAlign w:val="superscript"/>
              </w:rPr>
              <w:t>−1</w:t>
            </w:r>
          </w:p>
          <w:p w14:paraId="3CCCBE7C" w14:textId="77777777" w:rsidR="007B2997" w:rsidRDefault="007B2997" w:rsidP="003E1F27">
            <w:pPr>
              <w:pStyle w:val="Normalny1"/>
              <w:widowControl w:val="0"/>
              <w:numPr>
                <w:ilvl w:val="0"/>
                <w:numId w:val="13"/>
              </w:numPr>
              <w:tabs>
                <w:tab w:val="left" w:pos="1418"/>
              </w:tabs>
            </w:pPr>
            <w:r w:rsidRPr="00AF4553">
              <w:t>Dopuszcza się pokrycie zewnętrznej powierzchni zabudowy farbą odbijającą promieniowanie podczerwone w celu ograniczenia nagrzewania od słońca</w:t>
            </w:r>
          </w:p>
          <w:p w14:paraId="15B47830" w14:textId="77777777" w:rsidR="007B2997" w:rsidRDefault="007B2997" w:rsidP="003E1F27">
            <w:pPr>
              <w:pStyle w:val="Normalny1"/>
              <w:widowControl w:val="0"/>
              <w:numPr>
                <w:ilvl w:val="0"/>
                <w:numId w:val="13"/>
              </w:numPr>
              <w:tabs>
                <w:tab w:val="left" w:pos="1418"/>
              </w:tabs>
            </w:pPr>
            <w:r w:rsidRPr="00AF4553">
              <w:t xml:space="preserve">Sprawdzenie sprawności wentylacji i klimatyzacji badana w komorze klimatycznej przy temperaturze - 20 </w:t>
            </w:r>
            <w:proofErr w:type="spellStart"/>
            <w:r w:rsidRPr="00AF4553">
              <w:rPr>
                <w:vertAlign w:val="superscript"/>
              </w:rPr>
              <w:t>o</w:t>
            </w:r>
            <w:r w:rsidRPr="00AF4553">
              <w:t>C</w:t>
            </w:r>
            <w:proofErr w:type="spellEnd"/>
            <w:r>
              <w:t xml:space="preserve"> </w:t>
            </w:r>
            <w:r w:rsidRPr="00AF4553">
              <w:t>w czasie 8 godzin oraz przy temperaturze +50</w:t>
            </w:r>
            <w:r>
              <w:t> </w:t>
            </w:r>
            <w:proofErr w:type="spellStart"/>
            <w:r w:rsidRPr="00AF4553">
              <w:rPr>
                <w:vertAlign w:val="superscript"/>
              </w:rPr>
              <w:t>o</w:t>
            </w:r>
            <w:r w:rsidRPr="00AF4553">
              <w:t>C</w:t>
            </w:r>
            <w:proofErr w:type="spellEnd"/>
            <w:r w:rsidRPr="00AF4553">
              <w:t xml:space="preserve"> w czasie 8 godzin.</w:t>
            </w:r>
          </w:p>
          <w:p w14:paraId="47737472" w14:textId="77777777" w:rsidR="007B2997" w:rsidRDefault="007B2997" w:rsidP="003E1F27">
            <w:pPr>
              <w:pStyle w:val="Normalny1"/>
              <w:numPr>
                <w:ilvl w:val="0"/>
                <w:numId w:val="13"/>
              </w:numPr>
            </w:pPr>
            <w:r>
              <w:t>Kaskada ciśnień spełniająca poniższe wymagania:</w:t>
            </w:r>
          </w:p>
          <w:p w14:paraId="33471D4B" w14:textId="77777777" w:rsidR="007B2997" w:rsidRDefault="007B2997" w:rsidP="003E1F27">
            <w:pPr>
              <w:pStyle w:val="Normalny1"/>
              <w:numPr>
                <w:ilvl w:val="3"/>
                <w:numId w:val="13"/>
              </w:numPr>
              <w:ind w:left="1134" w:hanging="284"/>
            </w:pPr>
            <w:r>
              <w:t>Parametry kaskady ciśnień (w trakcie pracy wentylacji):</w:t>
            </w:r>
          </w:p>
          <w:p w14:paraId="4A3BA4F5" w14:textId="77777777" w:rsidR="007B2997" w:rsidRDefault="007B2997" w:rsidP="003E1F27">
            <w:pPr>
              <w:pStyle w:val="Normalny1"/>
              <w:numPr>
                <w:ilvl w:val="4"/>
                <w:numId w:val="13"/>
              </w:numPr>
              <w:ind w:left="1417" w:hanging="284"/>
            </w:pPr>
            <w:r>
              <w:lastRenderedPageBreak/>
              <w:t>Śluza osobowa: 0 Pa</w:t>
            </w:r>
          </w:p>
          <w:p w14:paraId="6D341541" w14:textId="77777777" w:rsidR="007B2997" w:rsidRDefault="007B2997" w:rsidP="003E1F27">
            <w:pPr>
              <w:pStyle w:val="Normalny1"/>
              <w:numPr>
                <w:ilvl w:val="1"/>
                <w:numId w:val="13"/>
              </w:numPr>
              <w:ind w:left="1417" w:hanging="284"/>
            </w:pPr>
            <w:r>
              <w:t>Przedział B: -30 Pa</w:t>
            </w:r>
          </w:p>
          <w:p w14:paraId="02205F0B" w14:textId="77777777" w:rsidR="007B2997" w:rsidRDefault="007B2997" w:rsidP="003E1F27">
            <w:pPr>
              <w:pStyle w:val="Normalny1"/>
              <w:numPr>
                <w:ilvl w:val="0"/>
                <w:numId w:val="34"/>
              </w:numPr>
              <w:ind w:left="1134" w:hanging="284"/>
            </w:pPr>
            <w:r>
              <w:t>Szczelność Przedziału B uznana za właściwą, jeżeli po 30 min od rozpoczęcia testu, wartość zmierzonego ciśnienia nie będzie niższa niż 250 Pa. Ciśnienie początkowe 500 Pa.</w:t>
            </w:r>
          </w:p>
          <w:p w14:paraId="2EEAE95C" w14:textId="77777777" w:rsidR="007B2997" w:rsidRDefault="007B2997" w:rsidP="003E1F27">
            <w:pPr>
              <w:pStyle w:val="Normalny1"/>
              <w:numPr>
                <w:ilvl w:val="0"/>
                <w:numId w:val="34"/>
              </w:numPr>
              <w:ind w:left="1134" w:hanging="284"/>
            </w:pPr>
            <w:r>
              <w:t>W trakcie odbioru wymagane jest przedstawienie dokumentów potwierdzających powyższe parametry. Badanie musi być zrealizowane przez niezależną, akredytowaną instytucję.</w:t>
            </w:r>
          </w:p>
          <w:p w14:paraId="05074964" w14:textId="77777777" w:rsidR="007B2997" w:rsidRDefault="007B2997" w:rsidP="003E1F27">
            <w:pPr>
              <w:pStyle w:val="Normalny1"/>
              <w:numPr>
                <w:ilvl w:val="0"/>
                <w:numId w:val="34"/>
              </w:numPr>
              <w:ind w:left="1134" w:hanging="284"/>
            </w:pPr>
            <w:r>
              <w:t>W trakcie pracy Przedziału B w trybie BSL3 (zagrożenia tylko biologiczne) dopuszczalne jest odłączenie wentylacji obsługującej dygestorium zamontowanego w Przedziale B. Działanie to podyktowane jest możliwością ustabilizowania właściwej kaskady ciśnień w przypadku pracy z czynnikami niebezpiecznymi biologicznie</w:t>
            </w:r>
          </w:p>
          <w:p w14:paraId="03973914" w14:textId="77777777" w:rsidR="007B2997" w:rsidRDefault="007B2997" w:rsidP="003E1F27">
            <w:pPr>
              <w:pStyle w:val="Normalny1"/>
              <w:numPr>
                <w:ilvl w:val="0"/>
                <w:numId w:val="34"/>
              </w:numPr>
              <w:ind w:left="1134" w:hanging="284"/>
            </w:pPr>
            <w:r>
              <w:t>W okresie gwarancji wymagane jest badanie szczelności przedziału B nie rzadziej niż raz na 12 miesiące. Badania wykonywane na koszt Wykonawcy.</w:t>
            </w:r>
          </w:p>
          <w:p w14:paraId="5B756D23" w14:textId="77777777" w:rsidR="007B2997" w:rsidRDefault="007B2997" w:rsidP="003E1F27">
            <w:pPr>
              <w:pStyle w:val="Normalny1"/>
              <w:numPr>
                <w:ilvl w:val="0"/>
                <w:numId w:val="13"/>
              </w:numPr>
            </w:pPr>
            <w:r w:rsidRPr="00AF4553">
              <w:t xml:space="preserve">W trakcie odbioru wymagane jest przedstawienie dokumentów potwierdzających uzyskanie powyższych parametrów. Badanie musi być zrealizowane przez niezależną, akredytowaną </w:t>
            </w:r>
            <w:r>
              <w:t xml:space="preserve">lub notyfikowaną </w:t>
            </w:r>
            <w:r w:rsidRPr="00AF4553">
              <w:t>instytucję.</w:t>
            </w:r>
          </w:p>
          <w:p w14:paraId="42E8AC62" w14:textId="77777777" w:rsidR="007B2997" w:rsidRDefault="007B2997" w:rsidP="007B2997">
            <w:pPr>
              <w:pStyle w:val="Normalny1"/>
              <w:ind w:left="720"/>
            </w:pPr>
          </w:p>
        </w:tc>
      </w:tr>
      <w:tr w:rsidR="007B2997" w:rsidRPr="00AF4553" w14:paraId="4F057187" w14:textId="77777777" w:rsidTr="00914259">
        <w:tc>
          <w:tcPr>
            <w:tcW w:w="851" w:type="dxa"/>
            <w:tcBorders>
              <w:top w:val="single" w:sz="4" w:space="0" w:color="000000"/>
              <w:left w:val="single" w:sz="4" w:space="0" w:color="000000"/>
              <w:bottom w:val="single" w:sz="4" w:space="0" w:color="000000"/>
            </w:tcBorders>
          </w:tcPr>
          <w:p w14:paraId="7EFDF474"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F97F45C" w14:textId="77777777" w:rsidR="007B2997" w:rsidRDefault="007B2997" w:rsidP="007B2997">
            <w:pPr>
              <w:pStyle w:val="Normalny1"/>
            </w:pPr>
            <w:r w:rsidRPr="00AF4553">
              <w:rPr>
                <w:b/>
              </w:rPr>
              <w:t>Instalacja wodna</w:t>
            </w:r>
            <w:r w:rsidRPr="00AF4553">
              <w:t xml:space="preserve"> spełniająca poniższe wymagania:</w:t>
            </w:r>
          </w:p>
          <w:p w14:paraId="33864EC1" w14:textId="77777777" w:rsidR="007B2997" w:rsidRDefault="007B2997" w:rsidP="003E1F27">
            <w:pPr>
              <w:pStyle w:val="Normalny1"/>
              <w:numPr>
                <w:ilvl w:val="0"/>
                <w:numId w:val="63"/>
              </w:numPr>
            </w:pPr>
            <w:r w:rsidRPr="00AF4553">
              <w:t>System wodny wyposażony w zbiornik wody o pojemności  min 200 dm3 (na wodę czystą) i system pomp wraz z filtracją na wejściu</w:t>
            </w:r>
          </w:p>
          <w:p w14:paraId="42881A27" w14:textId="77777777" w:rsidR="007B2997" w:rsidRDefault="007B2997" w:rsidP="003E1F27">
            <w:pPr>
              <w:pStyle w:val="Normalny1"/>
              <w:numPr>
                <w:ilvl w:val="0"/>
                <w:numId w:val="63"/>
              </w:numPr>
            </w:pPr>
            <w:r w:rsidRPr="00AF4553">
              <w:t>Dopuszcza się zamontowanie dwóch zbiorników na wodę zimną i ciepłą - każdy o pojemności nie mniejszej niż 120 dm3</w:t>
            </w:r>
          </w:p>
          <w:p w14:paraId="7A60346A" w14:textId="77777777" w:rsidR="007B2997" w:rsidRDefault="007B2997" w:rsidP="003E1F27">
            <w:pPr>
              <w:pStyle w:val="Normalny1"/>
              <w:numPr>
                <w:ilvl w:val="0"/>
                <w:numId w:val="63"/>
              </w:numPr>
            </w:pPr>
            <w:r w:rsidRPr="00AF4553">
              <w:t>Układ centralnego podgrzewania wody umożliwiający szybkie podgrzanie wody do temperatury min 50 st. C</w:t>
            </w:r>
          </w:p>
          <w:p w14:paraId="57C7B613" w14:textId="77777777" w:rsidR="007B2997" w:rsidRDefault="007B2997" w:rsidP="003E1F27">
            <w:pPr>
              <w:pStyle w:val="Normalny1"/>
              <w:numPr>
                <w:ilvl w:val="0"/>
                <w:numId w:val="63"/>
              </w:numPr>
            </w:pPr>
            <w:r w:rsidRPr="00AF4553">
              <w:t>Zasilanie zlewów w wodę  zimną i ciepłą. Baterie zlewów wyposażone w mieszacze.</w:t>
            </w:r>
          </w:p>
          <w:p w14:paraId="23A0E294" w14:textId="77777777" w:rsidR="007B2997" w:rsidRDefault="007B2997" w:rsidP="003E1F27">
            <w:pPr>
              <w:pStyle w:val="Normalny1"/>
              <w:numPr>
                <w:ilvl w:val="0"/>
                <w:numId w:val="63"/>
              </w:numPr>
            </w:pPr>
            <w:r w:rsidRPr="00AF4553">
              <w:t>Zasilanie zlewów dygestoriów w wodę  zimną i ciepłą. Baterie zlewów wyposażone w mieszacze.</w:t>
            </w:r>
          </w:p>
          <w:p w14:paraId="6E20FBEA" w14:textId="77777777" w:rsidR="007B2997" w:rsidRDefault="007B2997" w:rsidP="003E1F27">
            <w:pPr>
              <w:pStyle w:val="Normalny1"/>
              <w:numPr>
                <w:ilvl w:val="0"/>
                <w:numId w:val="63"/>
              </w:numPr>
            </w:pPr>
            <w:r w:rsidRPr="00AF4553">
              <w:t>Instalacja wody na wejściu powinna zapewniać filtrowanie, odżelazianie i zmiękczanie wody do stopnia wymaganego dla wody grzewczej (twardość poniżej 11ºdH) z wydajnością nie mniejszą niż 1m3/h.</w:t>
            </w:r>
          </w:p>
          <w:p w14:paraId="026D2A09" w14:textId="77777777" w:rsidR="007B2997" w:rsidRDefault="007B2997" w:rsidP="003E1F27">
            <w:pPr>
              <w:pStyle w:val="Normalny1"/>
              <w:numPr>
                <w:ilvl w:val="0"/>
                <w:numId w:val="63"/>
              </w:numPr>
            </w:pPr>
            <w:r w:rsidRPr="00AF4553">
              <w:t>Prysznic w śluzie osobowej powinien mieć możliwość zasilania zarówno ze zbiornika samochodu, jak również z zewnętrznego wejścia. W przypadku zewnętrznego wejścia wody, należy przewidzieć zawór odcinający prysznic od reszty instalacji wodnej tak, by zapobiec przedostaniu się wody z zewnątrz do układu wodnego</w:t>
            </w:r>
            <w:r>
              <w:t>.</w:t>
            </w:r>
          </w:p>
          <w:p w14:paraId="30F24FA5" w14:textId="77777777" w:rsidR="007B2997" w:rsidRDefault="007B2997" w:rsidP="003E1F27">
            <w:pPr>
              <w:pStyle w:val="Normalny1"/>
              <w:numPr>
                <w:ilvl w:val="0"/>
                <w:numId w:val="63"/>
              </w:numPr>
            </w:pPr>
            <w:r w:rsidRPr="000D0484">
              <w:t>Maksymalna temperatura wody ciepłej to + 60° C</w:t>
            </w:r>
            <w:r>
              <w:t>.</w:t>
            </w:r>
          </w:p>
          <w:p w14:paraId="5AE64582" w14:textId="77777777" w:rsidR="007B2997" w:rsidRDefault="007B2997" w:rsidP="007B2997">
            <w:pPr>
              <w:pStyle w:val="Normalny1"/>
              <w:ind w:left="720"/>
            </w:pPr>
          </w:p>
        </w:tc>
      </w:tr>
      <w:tr w:rsidR="007B2997" w:rsidRPr="00AF4553" w14:paraId="44076079" w14:textId="77777777" w:rsidTr="00914259">
        <w:tc>
          <w:tcPr>
            <w:tcW w:w="851" w:type="dxa"/>
            <w:tcBorders>
              <w:top w:val="single" w:sz="4" w:space="0" w:color="000000"/>
              <w:left w:val="single" w:sz="4" w:space="0" w:color="000000"/>
              <w:bottom w:val="single" w:sz="4" w:space="0" w:color="000000"/>
            </w:tcBorders>
          </w:tcPr>
          <w:p w14:paraId="6E41C994"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CDF294D" w14:textId="77777777" w:rsidR="007B2997" w:rsidRDefault="007B2997" w:rsidP="007B2997">
            <w:pPr>
              <w:pStyle w:val="Normalny1"/>
            </w:pPr>
            <w:r w:rsidRPr="00AF4553">
              <w:rPr>
                <w:b/>
              </w:rPr>
              <w:t>Zintegrowany system sterowania i wizualizacji parametrów</w:t>
            </w:r>
            <w:r w:rsidRPr="00AF4553">
              <w:t xml:space="preserve"> pracy wszystkich instalacji zamontowanych w pojeździe, realizujący co najmniej niżej wymienione zadania:</w:t>
            </w:r>
          </w:p>
          <w:p w14:paraId="48405699" w14:textId="77777777" w:rsidR="007B2997" w:rsidRDefault="007B2997" w:rsidP="003E1F27">
            <w:pPr>
              <w:pStyle w:val="Normalny1"/>
              <w:numPr>
                <w:ilvl w:val="0"/>
                <w:numId w:val="12"/>
              </w:numPr>
            </w:pPr>
            <w:r w:rsidRPr="00AF4553">
              <w:t>sterowanie wszystkimi instalacjami (zakres uzgodniony z Zamawiającym)</w:t>
            </w:r>
          </w:p>
          <w:p w14:paraId="67470D83" w14:textId="77777777" w:rsidR="007B2997" w:rsidRDefault="007B2997" w:rsidP="003E1F27">
            <w:pPr>
              <w:pStyle w:val="Normalny1"/>
              <w:numPr>
                <w:ilvl w:val="0"/>
                <w:numId w:val="12"/>
              </w:numPr>
            </w:pPr>
            <w:r w:rsidRPr="00AF4553">
              <w:t>wizualizacja wszystkich istotnych parametrów pracy systemów (zakres uzgodniony z Zamawiającym)</w:t>
            </w:r>
          </w:p>
          <w:p w14:paraId="2BDE43F1" w14:textId="77777777" w:rsidR="007B2997" w:rsidRDefault="007B2997" w:rsidP="003E1F27">
            <w:pPr>
              <w:pStyle w:val="Normalny1"/>
              <w:numPr>
                <w:ilvl w:val="0"/>
                <w:numId w:val="12"/>
              </w:numPr>
            </w:pPr>
            <w:r w:rsidRPr="00AF4553">
              <w:t>zintegrowany z systemem IT</w:t>
            </w:r>
          </w:p>
          <w:p w14:paraId="08E136DE" w14:textId="77777777" w:rsidR="007B2997" w:rsidRDefault="007B2997" w:rsidP="003E1F27">
            <w:pPr>
              <w:pStyle w:val="Normalny1"/>
              <w:numPr>
                <w:ilvl w:val="0"/>
                <w:numId w:val="12"/>
              </w:numPr>
            </w:pPr>
            <w:r w:rsidRPr="00AF4553">
              <w:t>panel sterujący umieszczony w:</w:t>
            </w:r>
          </w:p>
          <w:p w14:paraId="43028C9C" w14:textId="77777777" w:rsidR="007B2997" w:rsidRDefault="007B2997" w:rsidP="003E1F27">
            <w:pPr>
              <w:pStyle w:val="Normalny1"/>
              <w:numPr>
                <w:ilvl w:val="1"/>
                <w:numId w:val="12"/>
              </w:numPr>
            </w:pPr>
            <w:r w:rsidRPr="00AF4553">
              <w:t xml:space="preserve">przedziale A </w:t>
            </w:r>
          </w:p>
          <w:p w14:paraId="53D90BB8" w14:textId="77777777" w:rsidR="007B2997" w:rsidRDefault="007B2997" w:rsidP="003E1F27">
            <w:pPr>
              <w:pStyle w:val="Normalny1"/>
              <w:numPr>
                <w:ilvl w:val="1"/>
                <w:numId w:val="12"/>
              </w:numPr>
            </w:pPr>
            <w:r w:rsidRPr="00AF4553">
              <w:t>kabinie kierowcy (wersja kompaktowa, dopuszczalna zmniejszona funkcjonalność - zakres uzgodniony z Zamawiającym)</w:t>
            </w:r>
          </w:p>
          <w:p w14:paraId="48A383E2" w14:textId="77777777" w:rsidR="007B2997" w:rsidRDefault="007B2997" w:rsidP="007B2997">
            <w:pPr>
              <w:pStyle w:val="Normalny1"/>
              <w:ind w:left="1440"/>
            </w:pPr>
          </w:p>
        </w:tc>
      </w:tr>
      <w:tr w:rsidR="007B2997" w:rsidRPr="00AF4553" w14:paraId="16F7D277" w14:textId="77777777" w:rsidTr="00914259">
        <w:tc>
          <w:tcPr>
            <w:tcW w:w="851" w:type="dxa"/>
            <w:tcBorders>
              <w:top w:val="single" w:sz="4" w:space="0" w:color="000000"/>
              <w:left w:val="single" w:sz="4" w:space="0" w:color="000000"/>
              <w:bottom w:val="single" w:sz="4" w:space="0" w:color="000000"/>
            </w:tcBorders>
          </w:tcPr>
          <w:p w14:paraId="6A0CE6F5"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C053F84" w14:textId="77777777" w:rsidR="007B2997" w:rsidRDefault="007B2997" w:rsidP="007B2997">
            <w:pPr>
              <w:pStyle w:val="Normalny1"/>
            </w:pPr>
            <w:r w:rsidRPr="00AF4553">
              <w:rPr>
                <w:b/>
              </w:rPr>
              <w:t>Systemy łączności</w:t>
            </w:r>
            <w:r w:rsidRPr="00AF4553">
              <w:t xml:space="preserve"> spełniające poniższe warunki:</w:t>
            </w:r>
          </w:p>
          <w:p w14:paraId="40625DC1" w14:textId="77777777" w:rsidR="007B2997" w:rsidRDefault="007B2997" w:rsidP="003E1F27">
            <w:pPr>
              <w:pStyle w:val="Normalny1"/>
              <w:numPr>
                <w:ilvl w:val="0"/>
                <w:numId w:val="46"/>
              </w:numPr>
            </w:pPr>
            <w:r w:rsidRPr="00AF4553">
              <w:t>system kablowy “Intercom” spełniający poniższe warunki:</w:t>
            </w:r>
          </w:p>
          <w:p w14:paraId="18B394CD" w14:textId="77777777" w:rsidR="007B2997" w:rsidRDefault="007B2997" w:rsidP="003E1F27">
            <w:pPr>
              <w:pStyle w:val="Normalny1"/>
              <w:numPr>
                <w:ilvl w:val="1"/>
                <w:numId w:val="46"/>
              </w:numPr>
            </w:pPr>
            <w:r w:rsidRPr="00AF4553">
              <w:t xml:space="preserve">zapewniająca komunikację pomiędzy: kabiną kierowcy, przedziałami A, B, C. </w:t>
            </w:r>
          </w:p>
          <w:p w14:paraId="3C602E3A" w14:textId="77777777" w:rsidR="007B2997" w:rsidRDefault="007B2997" w:rsidP="003E1F27">
            <w:pPr>
              <w:pStyle w:val="Normalny1"/>
              <w:numPr>
                <w:ilvl w:val="1"/>
                <w:numId w:val="46"/>
              </w:numPr>
            </w:pPr>
            <w:r w:rsidRPr="00AF4553">
              <w:t xml:space="preserve">System składający się z mikrofonów, głośników oraz przycisków wywoławczych zamontowanych na stałe. </w:t>
            </w:r>
          </w:p>
          <w:p w14:paraId="50DA31EC" w14:textId="77777777" w:rsidR="007B2997" w:rsidRDefault="007B2997" w:rsidP="003E1F27">
            <w:pPr>
              <w:pStyle w:val="Normalny1"/>
              <w:numPr>
                <w:ilvl w:val="1"/>
                <w:numId w:val="46"/>
              </w:numPr>
            </w:pPr>
            <w:r w:rsidRPr="00AF4553">
              <w:lastRenderedPageBreak/>
              <w:t>Zapewniona możliwość rejestracji dźwięku.</w:t>
            </w:r>
          </w:p>
          <w:p w14:paraId="5DBA162E" w14:textId="77777777" w:rsidR="007B2997" w:rsidRDefault="007B2997" w:rsidP="003E1F27">
            <w:pPr>
              <w:pStyle w:val="Normalny1"/>
              <w:numPr>
                <w:ilvl w:val="0"/>
                <w:numId w:val="46"/>
              </w:numPr>
            </w:pPr>
            <w:r w:rsidRPr="00AF4553">
              <w:t>system bezprzewodowy spełniający poniższe warunki</w:t>
            </w:r>
          </w:p>
          <w:p w14:paraId="46F1CEAF" w14:textId="77777777" w:rsidR="007B2997" w:rsidRDefault="007B2997" w:rsidP="003E1F27">
            <w:pPr>
              <w:pStyle w:val="Normalny1"/>
              <w:numPr>
                <w:ilvl w:val="1"/>
                <w:numId w:val="46"/>
              </w:numPr>
            </w:pPr>
            <w:r w:rsidRPr="00AF4553">
              <w:t xml:space="preserve"> zapewniający radiową łączność w trybie Duplex (bez konieczności używania rąk) dla osób posiadających słuchawki nagłowne z mikrofonem - 7 </w:t>
            </w:r>
            <w:proofErr w:type="spellStart"/>
            <w:r w:rsidRPr="00AF4553">
              <w:t>kpl</w:t>
            </w:r>
            <w:proofErr w:type="spellEnd"/>
            <w:r w:rsidRPr="00AF4553">
              <w:t xml:space="preserve"> + centralka.</w:t>
            </w:r>
          </w:p>
          <w:p w14:paraId="4592DF99" w14:textId="77777777" w:rsidR="007B2997" w:rsidRDefault="007B2997" w:rsidP="003E1F27">
            <w:pPr>
              <w:pStyle w:val="Normalny1"/>
              <w:numPr>
                <w:ilvl w:val="1"/>
                <w:numId w:val="46"/>
              </w:numPr>
            </w:pPr>
            <w:r w:rsidRPr="00AF4553">
              <w:t xml:space="preserve"> Łączność realizowana w laboratorium i jego najbliższym otoczeniu.</w:t>
            </w:r>
          </w:p>
          <w:p w14:paraId="2E98CA1F" w14:textId="77777777" w:rsidR="007B2997" w:rsidRDefault="007B2997" w:rsidP="003E1F27">
            <w:pPr>
              <w:pStyle w:val="Normalny1"/>
              <w:numPr>
                <w:ilvl w:val="1"/>
                <w:numId w:val="46"/>
              </w:numPr>
            </w:pPr>
            <w:r w:rsidRPr="00AF4553">
              <w:t xml:space="preserve">System zapewnia możliwość połączenia się (poprzez centralkę) do systemu łączności konwencjonalnej PSP. </w:t>
            </w:r>
          </w:p>
          <w:p w14:paraId="368EE36D" w14:textId="77777777" w:rsidR="007B2997" w:rsidRDefault="007B2997" w:rsidP="003E1F27">
            <w:pPr>
              <w:pStyle w:val="Normalny1"/>
              <w:numPr>
                <w:ilvl w:val="1"/>
                <w:numId w:val="46"/>
              </w:numPr>
            </w:pPr>
            <w:r w:rsidRPr="00AF4553">
              <w:t xml:space="preserve">Dołączone 2 </w:t>
            </w:r>
            <w:proofErr w:type="spellStart"/>
            <w:r w:rsidRPr="00AF4553">
              <w:t>kpl</w:t>
            </w:r>
            <w:proofErr w:type="spellEnd"/>
            <w:r w:rsidRPr="00AF4553">
              <w:t>. wyposażenia dla strażaków łączących się do łączność konwencjonalnej PSP.</w:t>
            </w:r>
          </w:p>
          <w:p w14:paraId="22B7901C" w14:textId="77777777" w:rsidR="007B2997" w:rsidRDefault="007B2997" w:rsidP="003E1F27">
            <w:pPr>
              <w:pStyle w:val="Normalny1"/>
              <w:numPr>
                <w:ilvl w:val="0"/>
                <w:numId w:val="46"/>
              </w:numPr>
            </w:pPr>
            <w:r w:rsidRPr="00AF4553">
              <w:t xml:space="preserve">system </w:t>
            </w:r>
            <w:proofErr w:type="spellStart"/>
            <w:r w:rsidRPr="00AF4553">
              <w:t>widedomofonowy</w:t>
            </w:r>
            <w:proofErr w:type="spellEnd"/>
            <w:r w:rsidRPr="00AF4553">
              <w:t xml:space="preserve"> na wejściu do przedziału A z zewnątrz:</w:t>
            </w:r>
          </w:p>
          <w:p w14:paraId="77204EE5" w14:textId="77777777" w:rsidR="007B2997" w:rsidRDefault="007B2997" w:rsidP="003E1F27">
            <w:pPr>
              <w:pStyle w:val="Normalny1"/>
              <w:numPr>
                <w:ilvl w:val="1"/>
                <w:numId w:val="46"/>
              </w:numPr>
            </w:pPr>
            <w:r w:rsidRPr="00AF4553">
              <w:t>wyposażony w kamerę</w:t>
            </w:r>
          </w:p>
          <w:p w14:paraId="2D7FA765" w14:textId="77777777" w:rsidR="007B2997" w:rsidRDefault="007B2997" w:rsidP="003E1F27">
            <w:pPr>
              <w:pStyle w:val="Normalny1"/>
              <w:numPr>
                <w:ilvl w:val="1"/>
                <w:numId w:val="46"/>
              </w:numPr>
            </w:pPr>
            <w:r w:rsidRPr="00AF4553">
              <w:t>obsługujący elektrozamek w drzwiach wejściowych</w:t>
            </w:r>
          </w:p>
          <w:p w14:paraId="15459F71" w14:textId="77777777" w:rsidR="007B2997" w:rsidRDefault="007B2997" w:rsidP="003E1F27">
            <w:pPr>
              <w:pStyle w:val="Normalny1"/>
              <w:numPr>
                <w:ilvl w:val="1"/>
                <w:numId w:val="46"/>
              </w:numPr>
            </w:pPr>
            <w:r w:rsidRPr="00AF4553">
              <w:t>wyposażony w monitor (umożliwiający identyfikację osoby dzwoniącej) i przycisk odblokowywania drzwi.</w:t>
            </w:r>
          </w:p>
          <w:p w14:paraId="2B026C0C" w14:textId="77777777" w:rsidR="007B2997" w:rsidRDefault="007B2997" w:rsidP="007B2997">
            <w:pPr>
              <w:pStyle w:val="Normalny1"/>
              <w:ind w:left="1440"/>
            </w:pPr>
          </w:p>
        </w:tc>
      </w:tr>
      <w:tr w:rsidR="007B2997" w:rsidRPr="00AF4553" w14:paraId="50DFD4B6" w14:textId="77777777" w:rsidTr="00914259">
        <w:tc>
          <w:tcPr>
            <w:tcW w:w="851" w:type="dxa"/>
            <w:tcBorders>
              <w:top w:val="single" w:sz="4" w:space="0" w:color="000000"/>
              <w:left w:val="single" w:sz="4" w:space="0" w:color="000000"/>
              <w:bottom w:val="single" w:sz="4" w:space="0" w:color="000000"/>
            </w:tcBorders>
          </w:tcPr>
          <w:p w14:paraId="3C51EB5C"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DBEF0E1" w14:textId="77777777" w:rsidR="007B2997" w:rsidRDefault="007B2997" w:rsidP="007B2997">
            <w:pPr>
              <w:pStyle w:val="Normalny1"/>
              <w:pBdr>
                <w:top w:val="nil"/>
                <w:left w:val="nil"/>
                <w:bottom w:val="nil"/>
                <w:right w:val="nil"/>
                <w:between w:val="nil"/>
              </w:pBdr>
            </w:pPr>
            <w:r w:rsidRPr="00AF4553">
              <w:rPr>
                <w:b/>
              </w:rPr>
              <w:t>Instalacja oświetleniowa</w:t>
            </w:r>
            <w:r w:rsidRPr="00AF4553">
              <w:t xml:space="preserve"> spełniająca poniższe warunki:</w:t>
            </w:r>
          </w:p>
          <w:p w14:paraId="112BB405" w14:textId="77777777" w:rsidR="007B2997" w:rsidRDefault="007B2997" w:rsidP="003E1F27">
            <w:pPr>
              <w:pStyle w:val="Normalny1"/>
              <w:numPr>
                <w:ilvl w:val="0"/>
                <w:numId w:val="41"/>
              </w:numPr>
              <w:pBdr>
                <w:top w:val="nil"/>
                <w:left w:val="nil"/>
                <w:bottom w:val="nil"/>
                <w:right w:val="nil"/>
                <w:between w:val="nil"/>
              </w:pBdr>
            </w:pPr>
            <w:r w:rsidRPr="00AF4553">
              <w:t>wewnętrzna instalacja oświetleniowa (oświetlenie diodowe) o następujących parametrach:  LED, CRI&gt;95, barwa światła 3000-4000K</w:t>
            </w:r>
          </w:p>
          <w:p w14:paraId="54A5D3D8" w14:textId="77777777" w:rsidR="007B2997" w:rsidRDefault="007B2997" w:rsidP="003E1F27">
            <w:pPr>
              <w:pStyle w:val="Normalny1"/>
              <w:numPr>
                <w:ilvl w:val="1"/>
                <w:numId w:val="41"/>
              </w:numPr>
              <w:pBdr>
                <w:top w:val="nil"/>
                <w:left w:val="nil"/>
                <w:bottom w:val="nil"/>
                <w:right w:val="nil"/>
                <w:between w:val="nil"/>
              </w:pBdr>
            </w:pPr>
            <w:r w:rsidRPr="00AF4553">
              <w:t xml:space="preserve">wpuszczona w elementy konstrukcyjne laboratorium (np. sufit, ściany – oprawy stanowiące jedną płaszczyznę z podłożem), </w:t>
            </w:r>
          </w:p>
          <w:p w14:paraId="78BCEFDD" w14:textId="77777777" w:rsidR="007B2997" w:rsidRDefault="007B2997" w:rsidP="003E1F27">
            <w:pPr>
              <w:pStyle w:val="Normalny1"/>
              <w:numPr>
                <w:ilvl w:val="1"/>
                <w:numId w:val="41"/>
              </w:numPr>
              <w:pBdr>
                <w:top w:val="nil"/>
                <w:left w:val="nil"/>
                <w:bottom w:val="nil"/>
                <w:right w:val="nil"/>
                <w:between w:val="nil"/>
              </w:pBdr>
            </w:pPr>
            <w:r w:rsidRPr="00AF4553">
              <w:t>instalacja podzielona na poszczególne obwody oświetleniowe wynikające z rozkładu przedziałów w nadwoziu, z funkcją niezależnego ich sterowania</w:t>
            </w:r>
          </w:p>
          <w:p w14:paraId="034AEECB" w14:textId="77777777" w:rsidR="007B2997" w:rsidRDefault="007B2997" w:rsidP="003E1F27">
            <w:pPr>
              <w:pStyle w:val="Normalny1"/>
              <w:numPr>
                <w:ilvl w:val="1"/>
                <w:numId w:val="41"/>
              </w:numPr>
              <w:pBdr>
                <w:top w:val="nil"/>
                <w:left w:val="nil"/>
                <w:bottom w:val="nil"/>
                <w:right w:val="nil"/>
                <w:between w:val="nil"/>
              </w:pBdr>
            </w:pPr>
            <w:r w:rsidRPr="00AF4553">
              <w:t>parametry oświetlenia zgodne z obowiązującymi przepisami bhp dotyczącymi stanowisk pracy</w:t>
            </w:r>
          </w:p>
          <w:p w14:paraId="6CB79ECF" w14:textId="77777777" w:rsidR="007B2997" w:rsidRDefault="007B2997" w:rsidP="003E1F27">
            <w:pPr>
              <w:pStyle w:val="Normalny1"/>
              <w:numPr>
                <w:ilvl w:val="0"/>
                <w:numId w:val="41"/>
              </w:numPr>
            </w:pPr>
            <w:r w:rsidRPr="00AF4553">
              <w:t>Pojazd wyposażony w oświetlenie LED pola pracy wokół samochodu zapewniające oświetlenie min 5 luksów w odległości 1 m od pojazdu. Minimum po dwie lampy oświetleniowe z boków i tyłu pojazdu. Sterowanie oświetleniem powinno umożliwiać włączanie oświetlenia poszczególnych boków pojazdu.</w:t>
            </w:r>
          </w:p>
          <w:p w14:paraId="5B546CD3" w14:textId="77777777" w:rsidR="007B2997" w:rsidRDefault="007B2997" w:rsidP="007B2997">
            <w:pPr>
              <w:pStyle w:val="Normalny1"/>
              <w:ind w:left="720"/>
            </w:pPr>
          </w:p>
        </w:tc>
      </w:tr>
      <w:tr w:rsidR="007B2997" w:rsidRPr="00AF4553" w14:paraId="45F404B5" w14:textId="77777777" w:rsidTr="00914259">
        <w:tc>
          <w:tcPr>
            <w:tcW w:w="851" w:type="dxa"/>
            <w:tcBorders>
              <w:top w:val="single" w:sz="4" w:space="0" w:color="000000"/>
              <w:left w:val="single" w:sz="4" w:space="0" w:color="000000"/>
              <w:bottom w:val="single" w:sz="4" w:space="0" w:color="000000"/>
            </w:tcBorders>
          </w:tcPr>
          <w:p w14:paraId="35F01FD6"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80226CA" w14:textId="77777777" w:rsidR="007B2997" w:rsidRDefault="007B2997" w:rsidP="007B2997">
            <w:pPr>
              <w:pStyle w:val="Normalny1"/>
              <w:pBdr>
                <w:top w:val="nil"/>
                <w:left w:val="nil"/>
                <w:bottom w:val="nil"/>
                <w:right w:val="nil"/>
                <w:between w:val="nil"/>
              </w:pBdr>
              <w:rPr>
                <w:rFonts w:ascii="Georgia" w:eastAsia="Georgia" w:hAnsi="Georgia" w:cs="Georgia"/>
                <w:i/>
                <w:color w:val="666666"/>
                <w:sz w:val="48"/>
                <w:szCs w:val="48"/>
              </w:rPr>
            </w:pPr>
            <w:r w:rsidRPr="00AF4553">
              <w:t xml:space="preserve">Dwa </w:t>
            </w:r>
            <w:r w:rsidRPr="00AF4553">
              <w:rPr>
                <w:b/>
              </w:rPr>
              <w:t>maszty teleskopowe</w:t>
            </w:r>
            <w:r>
              <w:rPr>
                <w:b/>
              </w:rPr>
              <w:t xml:space="preserve"> </w:t>
            </w:r>
            <w:r w:rsidRPr="00AF4553">
              <w:t>rozkładane automatycznie o wysokości min. 3,5 metrów powyżej zabudowy. Na masztach zamontowane:</w:t>
            </w:r>
            <w:r w:rsidDel="00867410">
              <w:t xml:space="preserve"> </w:t>
            </w:r>
          </w:p>
          <w:p w14:paraId="6596E940" w14:textId="77777777" w:rsidR="007B2997" w:rsidRDefault="007B2997" w:rsidP="003E1F27">
            <w:pPr>
              <w:pStyle w:val="Normalny1"/>
              <w:numPr>
                <w:ilvl w:val="0"/>
                <w:numId w:val="78"/>
              </w:numPr>
              <w:pBdr>
                <w:top w:val="nil"/>
                <w:left w:val="nil"/>
                <w:bottom w:val="nil"/>
                <w:right w:val="nil"/>
                <w:between w:val="nil"/>
              </w:pBdr>
            </w:pPr>
            <w:r w:rsidRPr="00867410">
              <w:t>kamery dookólne</w:t>
            </w:r>
            <w:r>
              <w:t>,</w:t>
            </w:r>
          </w:p>
          <w:p w14:paraId="697F1C3B" w14:textId="77777777" w:rsidR="007B2997" w:rsidRDefault="007B2997" w:rsidP="003E1F27">
            <w:pPr>
              <w:pStyle w:val="Normalny1"/>
              <w:numPr>
                <w:ilvl w:val="0"/>
                <w:numId w:val="78"/>
              </w:numPr>
              <w:pBdr>
                <w:top w:val="nil"/>
                <w:left w:val="nil"/>
                <w:bottom w:val="nil"/>
                <w:right w:val="nil"/>
                <w:between w:val="nil"/>
              </w:pBdr>
            </w:pPr>
            <w:r w:rsidRPr="00AF4553">
              <w:t xml:space="preserve">stacja meteo, </w:t>
            </w:r>
          </w:p>
          <w:p w14:paraId="4C6AF76C" w14:textId="77777777" w:rsidR="007B2997" w:rsidRDefault="007B2997" w:rsidP="003E1F27">
            <w:pPr>
              <w:pStyle w:val="Normalny1"/>
              <w:numPr>
                <w:ilvl w:val="0"/>
                <w:numId w:val="78"/>
              </w:numPr>
              <w:pBdr>
                <w:top w:val="nil"/>
                <w:left w:val="nil"/>
                <w:bottom w:val="nil"/>
                <w:right w:val="nil"/>
                <w:between w:val="nil"/>
              </w:pBdr>
            </w:pPr>
            <w:r w:rsidRPr="00AF4553">
              <w:t xml:space="preserve">antena </w:t>
            </w:r>
            <w:proofErr w:type="spellStart"/>
            <w:r w:rsidRPr="00AF4553">
              <w:t>WiFi</w:t>
            </w:r>
            <w:proofErr w:type="spellEnd"/>
            <w:r w:rsidRPr="00AF4553">
              <w:t xml:space="preserve">, </w:t>
            </w:r>
          </w:p>
          <w:p w14:paraId="3EA2CAF8" w14:textId="77777777" w:rsidR="007B2997" w:rsidRDefault="007B2997" w:rsidP="003E1F27">
            <w:pPr>
              <w:pStyle w:val="Normalny1"/>
              <w:numPr>
                <w:ilvl w:val="0"/>
                <w:numId w:val="78"/>
              </w:numPr>
              <w:pBdr>
                <w:top w:val="nil"/>
                <w:left w:val="nil"/>
                <w:bottom w:val="nil"/>
                <w:right w:val="nil"/>
                <w:between w:val="nil"/>
              </w:pBdr>
            </w:pPr>
            <w:r w:rsidRPr="00AF4553">
              <w:t xml:space="preserve">anteny GSM, </w:t>
            </w:r>
          </w:p>
          <w:p w14:paraId="065152AE" w14:textId="77777777" w:rsidR="007B2997" w:rsidRDefault="007B2997" w:rsidP="003E1F27">
            <w:pPr>
              <w:pStyle w:val="Normalny1"/>
              <w:numPr>
                <w:ilvl w:val="0"/>
                <w:numId w:val="78"/>
              </w:numPr>
              <w:pBdr>
                <w:top w:val="nil"/>
                <w:left w:val="nil"/>
                <w:bottom w:val="nil"/>
                <w:right w:val="nil"/>
                <w:between w:val="nil"/>
              </w:pBdr>
            </w:pPr>
            <w:r w:rsidRPr="00AF4553">
              <w:t xml:space="preserve">antena TV.  </w:t>
            </w:r>
          </w:p>
          <w:p w14:paraId="78DD94BB" w14:textId="77777777" w:rsidR="007B2997" w:rsidRDefault="007B2997" w:rsidP="007B2997">
            <w:pPr>
              <w:pStyle w:val="Normalny1"/>
              <w:pBdr>
                <w:top w:val="nil"/>
                <w:left w:val="nil"/>
                <w:bottom w:val="nil"/>
                <w:right w:val="nil"/>
                <w:between w:val="nil"/>
              </w:pBdr>
            </w:pPr>
            <w:r w:rsidRPr="00AF4553">
              <w:t xml:space="preserve">Maszty muszą być wyposażone w sygnalizację ich podniesienia doprowadzoną do kabiny kierowcy i przedziału A. </w:t>
            </w:r>
          </w:p>
          <w:p w14:paraId="679FBAA0" w14:textId="77777777" w:rsidR="007B2997" w:rsidRDefault="007B2997" w:rsidP="007B2997">
            <w:pPr>
              <w:pStyle w:val="Normalny1"/>
              <w:pBdr>
                <w:top w:val="nil"/>
                <w:left w:val="nil"/>
                <w:bottom w:val="nil"/>
                <w:right w:val="nil"/>
                <w:between w:val="nil"/>
              </w:pBdr>
            </w:pPr>
            <w:r w:rsidRPr="00AF4553">
              <w:t>Kable instalacji antenowych do anten, okablowanie kamer  monitoringu wizyjnego na stałe zamontowanej na maszcie muszą być prowadzone w osi symetrii masztów (wewnątrz) i zakończone odpowiednimi przyłączami zabezpieczonymi przed wpływem warunków atmosferycznych.</w:t>
            </w:r>
          </w:p>
          <w:p w14:paraId="75C76D27" w14:textId="77777777" w:rsidR="007B2997" w:rsidRDefault="007B2997" w:rsidP="007B2997">
            <w:pPr>
              <w:pStyle w:val="Normalny1"/>
              <w:pBdr>
                <w:top w:val="nil"/>
                <w:left w:val="nil"/>
                <w:bottom w:val="nil"/>
                <w:right w:val="nil"/>
                <w:between w:val="nil"/>
              </w:pBdr>
            </w:pPr>
            <w:r w:rsidRPr="00AF4553">
              <w:t xml:space="preserve">Okablowanie wewnątrz masztów powinno spełniać wymagania producentów urządzeń zamontowanych na masztach. </w:t>
            </w:r>
          </w:p>
          <w:p w14:paraId="7EB379FC" w14:textId="77777777" w:rsidR="007B2997" w:rsidRDefault="007B2997" w:rsidP="007B2997">
            <w:pPr>
              <w:pStyle w:val="Normalny1"/>
              <w:pBdr>
                <w:top w:val="nil"/>
                <w:left w:val="nil"/>
                <w:bottom w:val="nil"/>
                <w:right w:val="nil"/>
                <w:between w:val="nil"/>
              </w:pBdr>
            </w:pPr>
            <w:r w:rsidRPr="00AF4553">
              <w:t>Po złożeniu masztu, żaden element nie może wystawać ponad krawędź dachu.</w:t>
            </w:r>
          </w:p>
          <w:p w14:paraId="465BAC76" w14:textId="77777777" w:rsidR="007B2997" w:rsidRDefault="007B2997" w:rsidP="007B2997">
            <w:pPr>
              <w:pStyle w:val="Normalny1"/>
              <w:pBdr>
                <w:top w:val="nil"/>
                <w:left w:val="nil"/>
                <w:bottom w:val="nil"/>
                <w:right w:val="nil"/>
                <w:between w:val="nil"/>
              </w:pBdr>
            </w:pPr>
          </w:p>
        </w:tc>
      </w:tr>
      <w:tr w:rsidR="007B2997" w:rsidRPr="00AF4553" w14:paraId="480A3E00" w14:textId="77777777" w:rsidTr="00914259">
        <w:tc>
          <w:tcPr>
            <w:tcW w:w="851" w:type="dxa"/>
            <w:tcBorders>
              <w:top w:val="single" w:sz="4" w:space="0" w:color="000000"/>
              <w:left w:val="single" w:sz="4" w:space="0" w:color="000000"/>
              <w:bottom w:val="single" w:sz="4" w:space="0" w:color="000000"/>
            </w:tcBorders>
          </w:tcPr>
          <w:p w14:paraId="3D65656D"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5F0DFFC" w14:textId="77777777" w:rsidR="007B2997" w:rsidRDefault="007B2997" w:rsidP="007B2997">
            <w:pPr>
              <w:pStyle w:val="Normalny1"/>
              <w:pBdr>
                <w:top w:val="nil"/>
                <w:left w:val="nil"/>
                <w:bottom w:val="nil"/>
                <w:right w:val="nil"/>
                <w:between w:val="nil"/>
              </w:pBdr>
            </w:pPr>
            <w:r w:rsidRPr="00AF4553">
              <w:rPr>
                <w:b/>
              </w:rPr>
              <w:t>System zasilania w energię elektryczną</w:t>
            </w:r>
            <w:r w:rsidRPr="00AF4553">
              <w:t xml:space="preserve"> spełniający poniższe warunki:</w:t>
            </w:r>
          </w:p>
          <w:p w14:paraId="34CDBB23" w14:textId="77777777" w:rsidR="007B2997" w:rsidRDefault="007B2997" w:rsidP="003E1F27">
            <w:pPr>
              <w:pStyle w:val="Normalny1"/>
              <w:numPr>
                <w:ilvl w:val="0"/>
                <w:numId w:val="89"/>
              </w:numPr>
              <w:pBdr>
                <w:top w:val="nil"/>
                <w:left w:val="nil"/>
                <w:bottom w:val="nil"/>
                <w:right w:val="nil"/>
                <w:between w:val="nil"/>
              </w:pBdr>
            </w:pPr>
            <w:r w:rsidRPr="00AF4553">
              <w:t>wyposażony w układ prostowniczy z wyłącznikiem, pokrywający w pełni zapotrzebowanie na energię elektryczną w instalacji 12/24 V podczas postoju samochodu z wyłączonym silnikiem. Sposób montażu i miejsce położenia wyłącznika musi być zaakceptowany przez Zamawiającego w fazie realizacji.</w:t>
            </w:r>
          </w:p>
          <w:p w14:paraId="5390F977" w14:textId="77777777" w:rsidR="007B2997" w:rsidRDefault="007B2997" w:rsidP="003E1F27">
            <w:pPr>
              <w:pStyle w:val="Normalny1"/>
              <w:numPr>
                <w:ilvl w:val="0"/>
                <w:numId w:val="89"/>
              </w:numPr>
              <w:pBdr>
                <w:top w:val="nil"/>
                <w:left w:val="nil"/>
                <w:bottom w:val="nil"/>
                <w:right w:val="nil"/>
                <w:between w:val="nil"/>
              </w:pBdr>
            </w:pPr>
            <w:r w:rsidRPr="00AF4553">
              <w:t xml:space="preserve">wyposażony w przyłącze 400V zainstalowane w zabudowie w miejscu łatwo dostępnym w wykonaniu wzmocnionym  wodo- i pyłoodpornym klasy IP 67 wraz z dwoma przedłużaczami nie krótszymi niż 50 m na zwijadłach </w:t>
            </w:r>
          </w:p>
          <w:p w14:paraId="7BBF3C91" w14:textId="77777777" w:rsidR="007B2997" w:rsidRDefault="007B2997" w:rsidP="003E1F27">
            <w:pPr>
              <w:pStyle w:val="Normalny1"/>
              <w:numPr>
                <w:ilvl w:val="0"/>
                <w:numId w:val="89"/>
              </w:numPr>
              <w:pBdr>
                <w:top w:val="nil"/>
                <w:left w:val="nil"/>
                <w:bottom w:val="nil"/>
                <w:right w:val="nil"/>
                <w:between w:val="nil"/>
              </w:pBdr>
            </w:pPr>
            <w:r w:rsidRPr="00AF4553">
              <w:t>wyposażony w zestaw przejściówek 400 V pozwalających na przyłączenie się do gniazd:</w:t>
            </w:r>
          </w:p>
          <w:p w14:paraId="72838DEB" w14:textId="77777777" w:rsidR="007B2997" w:rsidRDefault="007B2997" w:rsidP="003E1F27">
            <w:pPr>
              <w:pStyle w:val="Normalny1"/>
              <w:numPr>
                <w:ilvl w:val="1"/>
                <w:numId w:val="89"/>
              </w:numPr>
              <w:pBdr>
                <w:top w:val="nil"/>
                <w:left w:val="nil"/>
                <w:bottom w:val="nil"/>
                <w:right w:val="nil"/>
                <w:between w:val="nil"/>
              </w:pBdr>
            </w:pPr>
            <w:r w:rsidRPr="00AF4553">
              <w:lastRenderedPageBreak/>
              <w:t xml:space="preserve">16A 400V – </w:t>
            </w:r>
            <w:proofErr w:type="spellStart"/>
            <w:r w:rsidRPr="00AF4553">
              <w:t>czteropinowych</w:t>
            </w:r>
            <w:proofErr w:type="spellEnd"/>
            <w:r w:rsidRPr="00AF4553">
              <w:t xml:space="preserve">, </w:t>
            </w:r>
          </w:p>
          <w:p w14:paraId="3BE86B54" w14:textId="77777777" w:rsidR="007B2997" w:rsidRDefault="007B2997" w:rsidP="003E1F27">
            <w:pPr>
              <w:pStyle w:val="Normalny1"/>
              <w:numPr>
                <w:ilvl w:val="1"/>
                <w:numId w:val="89"/>
              </w:numPr>
              <w:pBdr>
                <w:top w:val="nil"/>
                <w:left w:val="nil"/>
                <w:bottom w:val="nil"/>
                <w:right w:val="nil"/>
                <w:between w:val="nil"/>
              </w:pBdr>
            </w:pPr>
            <w:r w:rsidRPr="00AF4553">
              <w:t xml:space="preserve">16A 400V – </w:t>
            </w:r>
            <w:proofErr w:type="spellStart"/>
            <w:r w:rsidRPr="00AF4553">
              <w:t>pięciopinowych</w:t>
            </w:r>
            <w:proofErr w:type="spellEnd"/>
            <w:r w:rsidRPr="00AF4553">
              <w:t xml:space="preserve">, </w:t>
            </w:r>
          </w:p>
          <w:p w14:paraId="5E6A5233" w14:textId="77777777" w:rsidR="007B2997" w:rsidRDefault="007B2997" w:rsidP="003E1F27">
            <w:pPr>
              <w:pStyle w:val="Normalny1"/>
              <w:numPr>
                <w:ilvl w:val="1"/>
                <w:numId w:val="89"/>
              </w:numPr>
              <w:pBdr>
                <w:top w:val="nil"/>
                <w:left w:val="nil"/>
                <w:bottom w:val="nil"/>
                <w:right w:val="nil"/>
                <w:between w:val="nil"/>
              </w:pBdr>
            </w:pPr>
            <w:r w:rsidRPr="00AF4553">
              <w:t xml:space="preserve">32A 400V – </w:t>
            </w:r>
            <w:proofErr w:type="spellStart"/>
            <w:r w:rsidRPr="00AF4553">
              <w:t>czteropinowych</w:t>
            </w:r>
            <w:proofErr w:type="spellEnd"/>
            <w:r w:rsidRPr="00AF4553">
              <w:t xml:space="preserve">, </w:t>
            </w:r>
          </w:p>
          <w:p w14:paraId="2FE062D1" w14:textId="77777777" w:rsidR="007B2997" w:rsidRDefault="007B2997" w:rsidP="003E1F27">
            <w:pPr>
              <w:pStyle w:val="Normalny1"/>
              <w:numPr>
                <w:ilvl w:val="1"/>
                <w:numId w:val="89"/>
              </w:numPr>
              <w:pBdr>
                <w:top w:val="nil"/>
                <w:left w:val="nil"/>
                <w:bottom w:val="nil"/>
                <w:right w:val="nil"/>
                <w:between w:val="nil"/>
              </w:pBdr>
            </w:pPr>
            <w:r w:rsidRPr="00AF4553">
              <w:t xml:space="preserve">32A 400V – </w:t>
            </w:r>
            <w:proofErr w:type="spellStart"/>
            <w:r w:rsidRPr="00AF4553">
              <w:t>pięciopinowych</w:t>
            </w:r>
            <w:proofErr w:type="spellEnd"/>
            <w:r w:rsidRPr="00AF4553">
              <w:t xml:space="preserve">, </w:t>
            </w:r>
          </w:p>
          <w:p w14:paraId="4E3BC22B" w14:textId="77777777" w:rsidR="007B2997" w:rsidRDefault="007B2997" w:rsidP="003E1F27">
            <w:pPr>
              <w:pStyle w:val="Normalny1"/>
              <w:numPr>
                <w:ilvl w:val="1"/>
                <w:numId w:val="89"/>
              </w:numPr>
              <w:pBdr>
                <w:top w:val="nil"/>
                <w:left w:val="nil"/>
                <w:bottom w:val="nil"/>
                <w:right w:val="nil"/>
                <w:between w:val="nil"/>
              </w:pBdr>
            </w:pPr>
            <w:r w:rsidRPr="00AF4553">
              <w:t xml:space="preserve">63A 400V – </w:t>
            </w:r>
            <w:proofErr w:type="spellStart"/>
            <w:r w:rsidRPr="00AF4553">
              <w:t>czteropinowych</w:t>
            </w:r>
            <w:proofErr w:type="spellEnd"/>
            <w:r w:rsidRPr="00AF4553">
              <w:t xml:space="preserve">, </w:t>
            </w:r>
          </w:p>
          <w:p w14:paraId="6594C815" w14:textId="77777777" w:rsidR="007B2997" w:rsidRDefault="007B2997" w:rsidP="003E1F27">
            <w:pPr>
              <w:pStyle w:val="Normalny1"/>
              <w:numPr>
                <w:ilvl w:val="1"/>
                <w:numId w:val="89"/>
              </w:numPr>
              <w:pBdr>
                <w:top w:val="nil"/>
                <w:left w:val="nil"/>
                <w:bottom w:val="nil"/>
                <w:right w:val="nil"/>
                <w:between w:val="nil"/>
              </w:pBdr>
            </w:pPr>
            <w:r w:rsidRPr="00AF4553">
              <w:t xml:space="preserve">63A 400V – </w:t>
            </w:r>
            <w:proofErr w:type="spellStart"/>
            <w:r w:rsidRPr="00AF4553">
              <w:t>pięciopinowych</w:t>
            </w:r>
            <w:proofErr w:type="spellEnd"/>
            <w:r w:rsidRPr="00AF4553">
              <w:t>,</w:t>
            </w:r>
          </w:p>
          <w:p w14:paraId="17CCAD04" w14:textId="77777777" w:rsidR="007B2997" w:rsidRDefault="007B2997" w:rsidP="003E1F27">
            <w:pPr>
              <w:pStyle w:val="Normalny1"/>
              <w:numPr>
                <w:ilvl w:val="1"/>
                <w:numId w:val="89"/>
              </w:numPr>
              <w:pBdr>
                <w:top w:val="nil"/>
                <w:left w:val="nil"/>
                <w:bottom w:val="nil"/>
                <w:right w:val="nil"/>
                <w:between w:val="nil"/>
              </w:pBdr>
            </w:pPr>
            <w:r w:rsidRPr="00AF4553">
              <w:t>przemiennik faz</w:t>
            </w:r>
          </w:p>
          <w:p w14:paraId="22162EB3" w14:textId="77777777" w:rsidR="007B2997" w:rsidRDefault="007B2997" w:rsidP="007B2997">
            <w:pPr>
              <w:pStyle w:val="Normalny1"/>
              <w:pBdr>
                <w:top w:val="nil"/>
                <w:left w:val="nil"/>
                <w:bottom w:val="nil"/>
                <w:right w:val="nil"/>
                <w:between w:val="nil"/>
              </w:pBdr>
              <w:ind w:left="1440"/>
            </w:pPr>
          </w:p>
        </w:tc>
      </w:tr>
      <w:tr w:rsidR="007B2997" w:rsidRPr="00AF4553" w14:paraId="087E581D" w14:textId="77777777" w:rsidTr="00914259">
        <w:tc>
          <w:tcPr>
            <w:tcW w:w="851" w:type="dxa"/>
            <w:tcBorders>
              <w:top w:val="single" w:sz="4" w:space="0" w:color="000000"/>
              <w:left w:val="single" w:sz="4" w:space="0" w:color="000000"/>
              <w:bottom w:val="single" w:sz="4" w:space="0" w:color="000000"/>
            </w:tcBorders>
          </w:tcPr>
          <w:p w14:paraId="4BF96FF3"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B4890F9" w14:textId="77777777" w:rsidR="007B2997" w:rsidRDefault="007B2997" w:rsidP="007B2997">
            <w:pPr>
              <w:pStyle w:val="Normalny1"/>
              <w:pBdr>
                <w:top w:val="nil"/>
                <w:left w:val="nil"/>
                <w:bottom w:val="nil"/>
                <w:right w:val="nil"/>
                <w:between w:val="nil"/>
              </w:pBdr>
            </w:pPr>
            <w:r w:rsidRPr="00AF4553">
              <w:t>Jako źródła energii elektrycznej należy wykorzystać:</w:t>
            </w:r>
          </w:p>
          <w:p w14:paraId="69EE762C" w14:textId="77777777" w:rsidR="007B2997" w:rsidRDefault="007B2997" w:rsidP="003E1F27">
            <w:pPr>
              <w:pStyle w:val="Normalny1"/>
              <w:numPr>
                <w:ilvl w:val="0"/>
                <w:numId w:val="84"/>
              </w:numPr>
              <w:pBdr>
                <w:top w:val="nil"/>
                <w:left w:val="nil"/>
                <w:bottom w:val="nil"/>
                <w:right w:val="nil"/>
                <w:between w:val="nil"/>
              </w:pBdr>
            </w:pPr>
            <w:r w:rsidRPr="00AF4553">
              <w:t xml:space="preserve">agregat prądotwórczy z elektroniczną regulacją obrotów, </w:t>
            </w:r>
          </w:p>
          <w:p w14:paraId="7C386E64" w14:textId="77777777" w:rsidR="007B2997" w:rsidRDefault="007B2997" w:rsidP="003E1F27">
            <w:pPr>
              <w:pStyle w:val="Normalny1"/>
              <w:numPr>
                <w:ilvl w:val="1"/>
                <w:numId w:val="84"/>
              </w:numPr>
              <w:pBdr>
                <w:top w:val="nil"/>
                <w:left w:val="nil"/>
                <w:bottom w:val="nil"/>
                <w:right w:val="nil"/>
                <w:between w:val="nil"/>
              </w:pBdr>
            </w:pPr>
            <w:r w:rsidRPr="00AF4553">
              <w:t xml:space="preserve">zapewniający pełne zapotrzebowanie na energię elektryczną wszystkich urządzeń i systemów pojazdu w momencie najwyższego poboru prądu, z zapewnieniem </w:t>
            </w:r>
            <w:r>
              <w:t>1</w:t>
            </w:r>
            <w:r w:rsidRPr="00AF4553">
              <w:t>0 % rezerwy,</w:t>
            </w:r>
          </w:p>
          <w:p w14:paraId="1BEFEE90" w14:textId="77777777" w:rsidR="007B2997" w:rsidRDefault="007B2997" w:rsidP="003E1F27">
            <w:pPr>
              <w:pStyle w:val="Normalny1"/>
              <w:numPr>
                <w:ilvl w:val="1"/>
                <w:numId w:val="84"/>
              </w:numPr>
              <w:pBdr>
                <w:top w:val="nil"/>
                <w:left w:val="nil"/>
                <w:bottom w:val="nil"/>
                <w:right w:val="nil"/>
                <w:between w:val="nil"/>
              </w:pBdr>
            </w:pPr>
            <w:r w:rsidRPr="00AF4553">
              <w:t xml:space="preserve">natężenia dźwięku podczas pracy agregatu w odległości 10m max. 60 </w:t>
            </w:r>
            <w:proofErr w:type="spellStart"/>
            <w:r w:rsidRPr="00AF4553">
              <w:t>dB</w:t>
            </w:r>
            <w:proofErr w:type="spellEnd"/>
          </w:p>
          <w:p w14:paraId="5E9FC415" w14:textId="77777777" w:rsidR="007B2997" w:rsidRDefault="007B2997" w:rsidP="003E1F27">
            <w:pPr>
              <w:pStyle w:val="Normalny1"/>
              <w:numPr>
                <w:ilvl w:val="1"/>
                <w:numId w:val="84"/>
              </w:numPr>
              <w:pBdr>
                <w:top w:val="nil"/>
                <w:left w:val="nil"/>
                <w:bottom w:val="nil"/>
                <w:right w:val="nil"/>
                <w:between w:val="nil"/>
              </w:pBdr>
            </w:pPr>
            <w:r w:rsidRPr="00AF4553">
              <w:t xml:space="preserve">z systemem tłumiącym wibracje </w:t>
            </w:r>
          </w:p>
          <w:p w14:paraId="32323531" w14:textId="77777777" w:rsidR="007B2997" w:rsidRDefault="007B2997" w:rsidP="003E1F27">
            <w:pPr>
              <w:pStyle w:val="Normalny1"/>
              <w:numPr>
                <w:ilvl w:val="1"/>
                <w:numId w:val="84"/>
              </w:numPr>
              <w:pBdr>
                <w:top w:val="nil"/>
                <w:left w:val="nil"/>
                <w:bottom w:val="nil"/>
                <w:right w:val="nil"/>
                <w:between w:val="nil"/>
              </w:pBdr>
            </w:pPr>
            <w:r w:rsidRPr="00AF4553">
              <w:t xml:space="preserve">wyciszony </w:t>
            </w:r>
          </w:p>
          <w:p w14:paraId="4B2F714A" w14:textId="77777777" w:rsidR="007B2997" w:rsidRDefault="007B2997" w:rsidP="003E1F27">
            <w:pPr>
              <w:pStyle w:val="Normalny1"/>
              <w:numPr>
                <w:ilvl w:val="1"/>
                <w:numId w:val="84"/>
              </w:numPr>
              <w:pBdr>
                <w:top w:val="nil"/>
                <w:left w:val="nil"/>
                <w:bottom w:val="nil"/>
                <w:right w:val="nil"/>
                <w:between w:val="nil"/>
              </w:pBdr>
            </w:pPr>
            <w:r w:rsidRPr="00AF4553">
              <w:t xml:space="preserve">z systemem odprowadzania ciepła, </w:t>
            </w:r>
          </w:p>
          <w:p w14:paraId="761A1193" w14:textId="77777777" w:rsidR="007B2997" w:rsidRDefault="007B2997" w:rsidP="003E1F27">
            <w:pPr>
              <w:pStyle w:val="Normalny1"/>
              <w:numPr>
                <w:ilvl w:val="1"/>
                <w:numId w:val="84"/>
              </w:numPr>
              <w:pBdr>
                <w:top w:val="nil"/>
                <w:left w:val="nil"/>
                <w:bottom w:val="nil"/>
                <w:right w:val="nil"/>
                <w:between w:val="nil"/>
              </w:pBdr>
            </w:pPr>
            <w:r w:rsidRPr="00AF4553">
              <w:t>dołączony wąż do odprowadzania spalin o długości nie mniejszej niż 10 m</w:t>
            </w:r>
          </w:p>
          <w:p w14:paraId="5178F53A" w14:textId="77777777" w:rsidR="007B2997" w:rsidRDefault="007B2997" w:rsidP="003E1F27">
            <w:pPr>
              <w:pStyle w:val="Normalny1"/>
              <w:numPr>
                <w:ilvl w:val="0"/>
                <w:numId w:val="84"/>
              </w:numPr>
              <w:pBdr>
                <w:top w:val="nil"/>
                <w:left w:val="nil"/>
                <w:bottom w:val="nil"/>
                <w:right w:val="nil"/>
                <w:between w:val="nil"/>
              </w:pBdr>
            </w:pPr>
            <w:r w:rsidRPr="00AF4553">
              <w:t>przyłącze  zewnętrzne 400V,</w:t>
            </w:r>
          </w:p>
          <w:p w14:paraId="28649DD2" w14:textId="77777777" w:rsidR="007B2997" w:rsidRDefault="007B2997" w:rsidP="003E1F27">
            <w:pPr>
              <w:pStyle w:val="Normalny1"/>
              <w:numPr>
                <w:ilvl w:val="0"/>
                <w:numId w:val="84"/>
              </w:numPr>
              <w:pBdr>
                <w:top w:val="nil"/>
                <w:left w:val="nil"/>
                <w:bottom w:val="nil"/>
                <w:right w:val="nil"/>
                <w:between w:val="nil"/>
              </w:pBdr>
            </w:pPr>
            <w:r w:rsidRPr="00AF4553">
              <w:t>przyłącze zewnętrzne 230V (lista urządzeń lub instalacji musi zostać zatwierdzona przez Zamawiającego)</w:t>
            </w:r>
          </w:p>
          <w:p w14:paraId="37073C69" w14:textId="77777777" w:rsidR="007B2997" w:rsidRDefault="007B2997" w:rsidP="003E1F27">
            <w:pPr>
              <w:pStyle w:val="Normalny1"/>
              <w:numPr>
                <w:ilvl w:val="0"/>
                <w:numId w:val="84"/>
              </w:numPr>
              <w:pBdr>
                <w:top w:val="nil"/>
                <w:left w:val="nil"/>
                <w:bottom w:val="nil"/>
                <w:right w:val="nil"/>
                <w:between w:val="nil"/>
              </w:pBdr>
            </w:pPr>
            <w:r w:rsidRPr="00AF4553">
              <w:t>baterie UPS,</w:t>
            </w:r>
          </w:p>
          <w:p w14:paraId="2BA547AF" w14:textId="77777777" w:rsidR="007B2997" w:rsidRDefault="007B2997" w:rsidP="003E1F27">
            <w:pPr>
              <w:pStyle w:val="Normalny1"/>
              <w:numPr>
                <w:ilvl w:val="0"/>
                <w:numId w:val="84"/>
              </w:numPr>
              <w:pBdr>
                <w:top w:val="nil"/>
                <w:left w:val="nil"/>
                <w:bottom w:val="nil"/>
                <w:right w:val="nil"/>
                <w:between w:val="nil"/>
              </w:pBdr>
            </w:pPr>
            <w:r w:rsidRPr="00AF4553">
              <w:t>alternator samochodu</w:t>
            </w:r>
          </w:p>
          <w:p w14:paraId="7EBBDF9C" w14:textId="77777777" w:rsidR="007B2997" w:rsidRDefault="007B2997" w:rsidP="007B2997">
            <w:pPr>
              <w:pStyle w:val="Normalny1"/>
              <w:pBdr>
                <w:top w:val="nil"/>
                <w:left w:val="nil"/>
                <w:bottom w:val="nil"/>
                <w:right w:val="nil"/>
                <w:between w:val="nil"/>
              </w:pBdr>
              <w:ind w:left="720"/>
            </w:pPr>
          </w:p>
        </w:tc>
      </w:tr>
      <w:tr w:rsidR="007B2997" w:rsidRPr="00AF4553" w14:paraId="57EEA0E6" w14:textId="77777777" w:rsidTr="00914259">
        <w:tc>
          <w:tcPr>
            <w:tcW w:w="851" w:type="dxa"/>
            <w:tcBorders>
              <w:top w:val="single" w:sz="4" w:space="0" w:color="000000"/>
              <w:left w:val="single" w:sz="4" w:space="0" w:color="000000"/>
              <w:bottom w:val="single" w:sz="4" w:space="0" w:color="000000"/>
            </w:tcBorders>
          </w:tcPr>
          <w:p w14:paraId="72070E80"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3C426A9" w14:textId="0B251FFC" w:rsidR="007B2997" w:rsidRDefault="007B2997" w:rsidP="003E1F27">
            <w:pPr>
              <w:pStyle w:val="Normalny1"/>
              <w:numPr>
                <w:ilvl w:val="0"/>
                <w:numId w:val="85"/>
              </w:numPr>
              <w:pBdr>
                <w:top w:val="nil"/>
                <w:left w:val="nil"/>
                <w:bottom w:val="nil"/>
                <w:right w:val="nil"/>
                <w:between w:val="nil"/>
              </w:pBdr>
            </w:pPr>
            <w:r w:rsidRPr="00AF4553">
              <w:t>W celu całkowitej eliminacji drgań wpływających na pracę sprzętu analitycznego należy zapewnić funkcję pełnej odejmowalności agregatu prądotwórczego od konstrukcji pojazdu</w:t>
            </w:r>
            <w:r w:rsidR="00801E27">
              <w:t xml:space="preserve"> (naczepy)</w:t>
            </w:r>
            <w:r w:rsidRPr="00AF4553">
              <w:t xml:space="preserve">. </w:t>
            </w:r>
          </w:p>
          <w:p w14:paraId="670BD312" w14:textId="77777777" w:rsidR="007B2997" w:rsidRDefault="007B2997" w:rsidP="003E1F27">
            <w:pPr>
              <w:pStyle w:val="Normalny1"/>
              <w:numPr>
                <w:ilvl w:val="0"/>
                <w:numId w:val="85"/>
              </w:numPr>
              <w:pBdr>
                <w:top w:val="nil"/>
                <w:left w:val="nil"/>
                <w:bottom w:val="nil"/>
                <w:right w:val="nil"/>
                <w:between w:val="nil"/>
              </w:pBdr>
            </w:pPr>
            <w:r w:rsidRPr="00AF4553">
              <w:t>Do agregatu należy dołączyć zestaw przewodów i przyłączy umożliwiający podłączenie agregatu do samochodu w sposób pozwalający na wykorzystanie pełnych walorów technicznych na odległość minimum 10 m.</w:t>
            </w:r>
          </w:p>
          <w:p w14:paraId="4BAD43C9" w14:textId="1B99DEC9" w:rsidR="007B2997" w:rsidRDefault="007B2997" w:rsidP="003E1F27">
            <w:pPr>
              <w:pStyle w:val="Normalny1"/>
              <w:numPr>
                <w:ilvl w:val="0"/>
                <w:numId w:val="85"/>
              </w:numPr>
              <w:pBdr>
                <w:top w:val="nil"/>
                <w:left w:val="nil"/>
                <w:bottom w:val="nil"/>
                <w:right w:val="nil"/>
                <w:between w:val="nil"/>
              </w:pBdr>
            </w:pPr>
            <w:r w:rsidRPr="00AF4553">
              <w:t>Funkcja odejmowalności musi umożliwiać zdjęcie i załadunek agregatu przez dwie osoby bez potrzeby użycia dodatkowych urządzeń</w:t>
            </w:r>
            <w:r w:rsidR="00801E27">
              <w:t xml:space="preserve"> lub odjechanie agregatem od naczepy</w:t>
            </w:r>
            <w:r w:rsidRPr="00AF4553">
              <w:t>.</w:t>
            </w:r>
          </w:p>
          <w:p w14:paraId="510E6596" w14:textId="79048AC6" w:rsidR="007B2997" w:rsidRDefault="007B2997" w:rsidP="003E1F27">
            <w:pPr>
              <w:pStyle w:val="Normalny1"/>
              <w:numPr>
                <w:ilvl w:val="0"/>
                <w:numId w:val="85"/>
              </w:numPr>
              <w:pBdr>
                <w:top w:val="nil"/>
                <w:left w:val="nil"/>
                <w:bottom w:val="nil"/>
                <w:right w:val="nil"/>
                <w:between w:val="nil"/>
              </w:pBdr>
            </w:pPr>
            <w:r>
              <w:t>Pracując</w:t>
            </w:r>
            <w:r w:rsidRPr="00FE646E">
              <w:t>y agregat prądotwórczy odjęty od naczepy</w:t>
            </w:r>
            <w:r w:rsidR="00801E27">
              <w:t>,</w:t>
            </w:r>
            <w:r w:rsidRPr="00FE646E">
              <w:t xml:space="preserve"> wyposażony w pomarańczowe światła ostrzegawcze LED widoczne z każdej strony</w:t>
            </w:r>
            <w:r>
              <w:t xml:space="preserve">, włączane </w:t>
            </w:r>
            <w:proofErr w:type="spellStart"/>
            <w:r>
              <w:t>samoczynie</w:t>
            </w:r>
            <w:proofErr w:type="spellEnd"/>
            <w:r>
              <w:t xml:space="preserve"> po odjęciu i uruchomieniu agregatu</w:t>
            </w:r>
            <w:r w:rsidRPr="00FE646E">
              <w:t xml:space="preserve">. </w:t>
            </w:r>
            <w:r w:rsidRPr="005818A8">
              <w:t>Szczegóły dotyczące miejsca montażu</w:t>
            </w:r>
            <w:r>
              <w:t>,</w:t>
            </w:r>
            <w:r w:rsidRPr="005818A8">
              <w:t xml:space="preserve"> wielkości lamp</w:t>
            </w:r>
            <w:r>
              <w:t xml:space="preserve"> oraz algorytmu uruchamiania lamp</w:t>
            </w:r>
            <w:r w:rsidRPr="005818A8">
              <w:t xml:space="preserve">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p w14:paraId="305C1717" w14:textId="77777777" w:rsidR="007B2997" w:rsidRDefault="007B2997" w:rsidP="007B2997">
            <w:pPr>
              <w:pStyle w:val="Normalny1"/>
              <w:pBdr>
                <w:top w:val="nil"/>
                <w:left w:val="nil"/>
                <w:bottom w:val="nil"/>
                <w:right w:val="nil"/>
                <w:between w:val="nil"/>
              </w:pBdr>
              <w:ind w:left="720"/>
            </w:pPr>
          </w:p>
        </w:tc>
      </w:tr>
      <w:tr w:rsidR="007B2997" w:rsidRPr="00AF4553" w14:paraId="1F74F3F6" w14:textId="77777777" w:rsidTr="00914259">
        <w:trPr>
          <w:trHeight w:val="567"/>
        </w:trPr>
        <w:tc>
          <w:tcPr>
            <w:tcW w:w="851" w:type="dxa"/>
            <w:tcBorders>
              <w:top w:val="single" w:sz="4" w:space="0" w:color="000000"/>
              <w:left w:val="single" w:sz="4" w:space="0" w:color="000000"/>
              <w:bottom w:val="single" w:sz="4" w:space="0" w:color="000000"/>
            </w:tcBorders>
          </w:tcPr>
          <w:p w14:paraId="789F85B2"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AD8FE52" w14:textId="77777777" w:rsidR="007B2997" w:rsidRDefault="007B2997" w:rsidP="007B2997">
            <w:pPr>
              <w:pStyle w:val="Normalny1"/>
              <w:pBdr>
                <w:top w:val="nil"/>
                <w:left w:val="nil"/>
                <w:bottom w:val="nil"/>
                <w:right w:val="nil"/>
                <w:between w:val="nil"/>
              </w:pBdr>
            </w:pPr>
            <w:r w:rsidRPr="00AF4553">
              <w:rPr>
                <w:b/>
              </w:rPr>
              <w:t xml:space="preserve">UPS </w:t>
            </w:r>
            <w:r w:rsidRPr="00AF4553">
              <w:t>spełniający poniższe warunki:</w:t>
            </w:r>
          </w:p>
          <w:p w14:paraId="11A13E9F" w14:textId="77777777" w:rsidR="007B2997" w:rsidRDefault="007B2997" w:rsidP="003E1F27">
            <w:pPr>
              <w:pStyle w:val="Normalny1"/>
              <w:numPr>
                <w:ilvl w:val="0"/>
                <w:numId w:val="50"/>
              </w:numPr>
              <w:pBdr>
                <w:top w:val="nil"/>
                <w:left w:val="nil"/>
                <w:bottom w:val="nil"/>
                <w:right w:val="nil"/>
                <w:between w:val="nil"/>
              </w:pBdr>
            </w:pPr>
            <w:r w:rsidRPr="00AF4553">
              <w:t>Wyposażony w pełni zautomatyzowany system nadzorujący parametry źródła prądu i płynnie integrujący różne źródła energii elektrycznej</w:t>
            </w:r>
          </w:p>
          <w:p w14:paraId="71EC2164" w14:textId="7814D68F" w:rsidR="007B2997" w:rsidRDefault="007B2997" w:rsidP="003E1F27">
            <w:pPr>
              <w:pStyle w:val="Normalny1"/>
              <w:numPr>
                <w:ilvl w:val="0"/>
                <w:numId w:val="50"/>
              </w:numPr>
            </w:pPr>
            <w:r w:rsidRPr="00AF4553">
              <w:t>Wyposażony w system informujący o parametrach jego pracy oraz w sygnalizację pracy na bateriach  zainstalowany w przedziale A (</w:t>
            </w:r>
            <w:r w:rsidR="00846853">
              <w:t>WYS</w:t>
            </w:r>
            <w:r w:rsidR="002B6A69">
              <w:t>U</w:t>
            </w:r>
            <w:r w:rsidR="00846853">
              <w:t>WANYM</w:t>
            </w:r>
            <w:r w:rsidRPr="00AF4553">
              <w:t xml:space="preserve">) </w:t>
            </w:r>
          </w:p>
          <w:p w14:paraId="0AC9EC0C" w14:textId="77777777" w:rsidR="007B2997" w:rsidRDefault="007B2997" w:rsidP="003E1F27">
            <w:pPr>
              <w:pStyle w:val="Normalny1"/>
              <w:numPr>
                <w:ilvl w:val="0"/>
                <w:numId w:val="50"/>
              </w:numPr>
            </w:pPr>
            <w:r w:rsidRPr="00AF4553">
              <w:t xml:space="preserve">Typ VFI - </w:t>
            </w:r>
            <w:proofErr w:type="spellStart"/>
            <w:r w:rsidRPr="00AF4553">
              <w:t>zapewniajacy</w:t>
            </w:r>
            <w:proofErr w:type="spellEnd"/>
            <w:r w:rsidRPr="00AF4553">
              <w:t xml:space="preserve"> niezależność napięcia i częstotliwości prądu wychodzącego od parametrów prądu wchodzącego</w:t>
            </w:r>
          </w:p>
          <w:p w14:paraId="7F713F6E" w14:textId="77777777" w:rsidR="007B2997" w:rsidRDefault="007B2997" w:rsidP="003E1F27">
            <w:pPr>
              <w:pStyle w:val="Normalny1"/>
              <w:numPr>
                <w:ilvl w:val="0"/>
                <w:numId w:val="50"/>
              </w:numPr>
            </w:pPr>
            <w:r w:rsidRPr="00AF4553">
              <w:t xml:space="preserve">Z bateriami pozwalającymi na minimum </w:t>
            </w:r>
            <w:r>
              <w:t xml:space="preserve">10 </w:t>
            </w:r>
            <w:r w:rsidRPr="00AF4553">
              <w:t>minut pracy wszystkich zasilanych odbiorników elektrycznych</w:t>
            </w:r>
            <w:r>
              <w:t xml:space="preserve"> tj. co najmniej:</w:t>
            </w:r>
          </w:p>
          <w:p w14:paraId="369B4C35" w14:textId="77777777" w:rsidR="007B2997" w:rsidRDefault="007B2997" w:rsidP="003E1F27">
            <w:pPr>
              <w:pStyle w:val="Normalny1"/>
              <w:numPr>
                <w:ilvl w:val="1"/>
                <w:numId w:val="50"/>
              </w:numPr>
            </w:pPr>
            <w:r>
              <w:t>IT,</w:t>
            </w:r>
          </w:p>
          <w:p w14:paraId="7EC760CC" w14:textId="77777777" w:rsidR="007B2997" w:rsidRDefault="007B2997" w:rsidP="003E1F27">
            <w:pPr>
              <w:pStyle w:val="Normalny1"/>
              <w:numPr>
                <w:ilvl w:val="1"/>
                <w:numId w:val="50"/>
              </w:numPr>
            </w:pPr>
            <w:r>
              <w:lastRenderedPageBreak/>
              <w:t>oświetlenie</w:t>
            </w:r>
          </w:p>
          <w:p w14:paraId="41D96041" w14:textId="77777777" w:rsidR="007B2997" w:rsidRDefault="007B2997" w:rsidP="003E1F27">
            <w:pPr>
              <w:pStyle w:val="Normalny1"/>
              <w:numPr>
                <w:ilvl w:val="1"/>
                <w:numId w:val="50"/>
              </w:numPr>
            </w:pPr>
            <w:r>
              <w:t>system kaskady ciśnień,</w:t>
            </w:r>
          </w:p>
          <w:p w14:paraId="4B4E780D" w14:textId="77777777" w:rsidR="007B2997" w:rsidRDefault="007B2997" w:rsidP="003E1F27">
            <w:pPr>
              <w:pStyle w:val="Normalny1"/>
              <w:numPr>
                <w:ilvl w:val="1"/>
                <w:numId w:val="50"/>
              </w:numPr>
            </w:pPr>
            <w:r>
              <w:t>łączność,</w:t>
            </w:r>
          </w:p>
          <w:p w14:paraId="1C606DC8" w14:textId="77777777" w:rsidR="007B2997" w:rsidRDefault="007B2997" w:rsidP="003E1F27">
            <w:pPr>
              <w:pStyle w:val="Normalny1"/>
              <w:numPr>
                <w:ilvl w:val="1"/>
                <w:numId w:val="50"/>
              </w:numPr>
            </w:pPr>
            <w:r>
              <w:t>urządzenia analityczne z osprzętem,</w:t>
            </w:r>
          </w:p>
          <w:p w14:paraId="3A604A14" w14:textId="77777777" w:rsidR="007B2997" w:rsidRDefault="007B2997" w:rsidP="003E1F27">
            <w:pPr>
              <w:pStyle w:val="Normalny1"/>
              <w:numPr>
                <w:ilvl w:val="1"/>
                <w:numId w:val="50"/>
              </w:numPr>
            </w:pPr>
            <w:r>
              <w:t>oraz wszystkie inne urządzenia których producent wymaga zastosowanie systemu UPS.</w:t>
            </w:r>
          </w:p>
          <w:p w14:paraId="1B06B27E" w14:textId="77777777" w:rsidR="007B2997" w:rsidRDefault="007B2997" w:rsidP="003E1F27">
            <w:pPr>
              <w:pStyle w:val="Normalny1"/>
              <w:numPr>
                <w:ilvl w:val="0"/>
                <w:numId w:val="50"/>
              </w:numPr>
            </w:pPr>
            <w:r w:rsidRPr="00AF4553">
              <w:t>pozwalający na doładowanie baterii podczas jazdy z alternatora samochodu</w:t>
            </w:r>
          </w:p>
          <w:p w14:paraId="6AFA3B5A" w14:textId="77777777" w:rsidR="007B2997" w:rsidRDefault="007B2997" w:rsidP="007B2997">
            <w:pPr>
              <w:pStyle w:val="Normalny1"/>
            </w:pPr>
            <w:r w:rsidRPr="00AF4553">
              <w:t>Lista urządzeń i instalacji, które muszą być zasilane z UPS musi być zatwierdzona przez Zamawiającego</w:t>
            </w:r>
          </w:p>
          <w:p w14:paraId="1CC3D2A6" w14:textId="77777777" w:rsidR="007B2997" w:rsidRDefault="007B2997" w:rsidP="007B2997">
            <w:pPr>
              <w:pStyle w:val="Normalny1"/>
            </w:pPr>
          </w:p>
        </w:tc>
      </w:tr>
      <w:tr w:rsidR="007B2997" w:rsidRPr="00AF4553" w14:paraId="6A6E9D16" w14:textId="77777777" w:rsidTr="00914259">
        <w:tc>
          <w:tcPr>
            <w:tcW w:w="851" w:type="dxa"/>
            <w:tcBorders>
              <w:top w:val="single" w:sz="4" w:space="0" w:color="000000"/>
              <w:left w:val="single" w:sz="4" w:space="0" w:color="000000"/>
              <w:bottom w:val="single" w:sz="4" w:space="0" w:color="000000"/>
            </w:tcBorders>
          </w:tcPr>
          <w:p w14:paraId="64BFED0C"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1F5C68B" w14:textId="77777777" w:rsidR="007B2997" w:rsidRDefault="007B2997" w:rsidP="007B2997">
            <w:pPr>
              <w:pStyle w:val="Normalny1"/>
              <w:widowControl w:val="0"/>
              <w:pBdr>
                <w:top w:val="nil"/>
                <w:left w:val="nil"/>
                <w:bottom w:val="nil"/>
                <w:right w:val="nil"/>
                <w:between w:val="nil"/>
              </w:pBdr>
              <w:tabs>
                <w:tab w:val="left" w:pos="1418"/>
              </w:tabs>
              <w:rPr>
                <w:b/>
              </w:rPr>
            </w:pPr>
            <w:r w:rsidRPr="00AF4553">
              <w:rPr>
                <w:b/>
              </w:rPr>
              <w:t>Instalacja elektryczna</w:t>
            </w:r>
          </w:p>
          <w:p w14:paraId="3CCE8C87" w14:textId="77777777" w:rsidR="007B2997" w:rsidRDefault="007B2997" w:rsidP="003E1F27">
            <w:pPr>
              <w:pStyle w:val="Normalny1"/>
              <w:widowControl w:val="0"/>
              <w:numPr>
                <w:ilvl w:val="0"/>
                <w:numId w:val="96"/>
              </w:numPr>
              <w:pBdr>
                <w:top w:val="nil"/>
                <w:left w:val="nil"/>
                <w:bottom w:val="nil"/>
                <w:right w:val="nil"/>
                <w:between w:val="nil"/>
              </w:pBdr>
              <w:tabs>
                <w:tab w:val="left" w:pos="1418"/>
              </w:tabs>
            </w:pPr>
            <w:r w:rsidRPr="00AF4553">
              <w:t>Pojazd wyposażony w 20 m przewodu uziemiającego zakończonego świdrem uziemiającym i zaciskiem do podłączenia do innej instalacji (np. budynku)</w:t>
            </w:r>
          </w:p>
          <w:p w14:paraId="5AF1DC33" w14:textId="77777777" w:rsidR="007B2997" w:rsidRDefault="007B2997" w:rsidP="003E1F27">
            <w:pPr>
              <w:pStyle w:val="Normalny1"/>
              <w:widowControl w:val="0"/>
              <w:numPr>
                <w:ilvl w:val="0"/>
                <w:numId w:val="96"/>
              </w:numPr>
              <w:pBdr>
                <w:top w:val="nil"/>
                <w:left w:val="nil"/>
                <w:bottom w:val="nil"/>
                <w:right w:val="nil"/>
                <w:between w:val="nil"/>
              </w:pBdr>
              <w:tabs>
                <w:tab w:val="left" w:pos="1418"/>
              </w:tabs>
            </w:pPr>
            <w:r w:rsidRPr="00AF4553">
              <w:t>Oddzielnym wyłącznikiem różnicowo-prądowym i nadmiarowo-prądowym zabezpieczającym urządzenia, których lista zostanie zatwierdzona przez Zamawiającego (dotyczy urządzeń, które wymagają bezpiecznego wyłączenia)</w:t>
            </w:r>
          </w:p>
          <w:p w14:paraId="0B998379" w14:textId="77777777" w:rsidR="007B2997" w:rsidRDefault="007B2997" w:rsidP="003E1F27">
            <w:pPr>
              <w:pStyle w:val="Normalny1"/>
              <w:widowControl w:val="0"/>
              <w:numPr>
                <w:ilvl w:val="0"/>
                <w:numId w:val="96"/>
              </w:numPr>
              <w:pBdr>
                <w:top w:val="nil"/>
                <w:left w:val="nil"/>
                <w:bottom w:val="nil"/>
                <w:right w:val="nil"/>
                <w:between w:val="nil"/>
              </w:pBdr>
              <w:tabs>
                <w:tab w:val="left" w:pos="1418"/>
              </w:tabs>
            </w:pPr>
            <w:r w:rsidRPr="00AF4553">
              <w:t>Skrzynka zasilania i zabezpieczeń elektrycznych, zawierająca co najmniej:</w:t>
            </w:r>
          </w:p>
          <w:p w14:paraId="1B555E80" w14:textId="77777777" w:rsidR="007B2997" w:rsidRDefault="007B2997" w:rsidP="003E1F27">
            <w:pPr>
              <w:pStyle w:val="Normalny1"/>
              <w:widowControl w:val="0"/>
              <w:numPr>
                <w:ilvl w:val="0"/>
                <w:numId w:val="36"/>
              </w:numPr>
              <w:pBdr>
                <w:top w:val="nil"/>
                <w:left w:val="nil"/>
                <w:bottom w:val="nil"/>
                <w:right w:val="nil"/>
                <w:between w:val="nil"/>
              </w:pBdr>
              <w:tabs>
                <w:tab w:val="left" w:pos="213"/>
                <w:tab w:val="left" w:pos="1418"/>
              </w:tabs>
            </w:pPr>
            <w:r w:rsidRPr="00AF4553">
              <w:t xml:space="preserve">wyłączniki różnicowo-prądowe, </w:t>
            </w:r>
          </w:p>
          <w:p w14:paraId="3517080D" w14:textId="77777777" w:rsidR="007B2997" w:rsidRDefault="007B2997" w:rsidP="003E1F27">
            <w:pPr>
              <w:pStyle w:val="Normalny1"/>
              <w:widowControl w:val="0"/>
              <w:numPr>
                <w:ilvl w:val="0"/>
                <w:numId w:val="36"/>
              </w:numPr>
              <w:pBdr>
                <w:top w:val="nil"/>
                <w:left w:val="nil"/>
                <w:bottom w:val="nil"/>
                <w:right w:val="nil"/>
                <w:between w:val="nil"/>
              </w:pBdr>
              <w:tabs>
                <w:tab w:val="left" w:pos="213"/>
                <w:tab w:val="left" w:pos="1418"/>
              </w:tabs>
            </w:pPr>
            <w:r w:rsidRPr="00AF4553">
              <w:t xml:space="preserve">wyłącznik nadmiarowo-prądowy, </w:t>
            </w:r>
          </w:p>
          <w:p w14:paraId="4F9CB35D" w14:textId="77777777" w:rsidR="007B2997" w:rsidRDefault="007B2997" w:rsidP="003E1F27">
            <w:pPr>
              <w:pStyle w:val="Normalny1"/>
              <w:widowControl w:val="0"/>
              <w:numPr>
                <w:ilvl w:val="0"/>
                <w:numId w:val="36"/>
              </w:numPr>
              <w:pBdr>
                <w:top w:val="nil"/>
                <w:left w:val="nil"/>
                <w:bottom w:val="nil"/>
                <w:right w:val="nil"/>
                <w:between w:val="nil"/>
              </w:pBdr>
              <w:tabs>
                <w:tab w:val="left" w:pos="213"/>
                <w:tab w:val="left" w:pos="1418"/>
              </w:tabs>
            </w:pPr>
            <w:r w:rsidRPr="00AF4553">
              <w:t xml:space="preserve">zabezpieczenia przeciwprzepięciowe (uziemione do punktu uziemienia zabudowy), </w:t>
            </w:r>
          </w:p>
          <w:p w14:paraId="4999CC0E" w14:textId="77777777" w:rsidR="007B2997" w:rsidRDefault="007B2997" w:rsidP="003E1F27">
            <w:pPr>
              <w:pStyle w:val="Normalny1"/>
              <w:widowControl w:val="0"/>
              <w:numPr>
                <w:ilvl w:val="0"/>
                <w:numId w:val="36"/>
              </w:numPr>
              <w:pBdr>
                <w:top w:val="nil"/>
                <w:left w:val="nil"/>
                <w:bottom w:val="nil"/>
                <w:right w:val="nil"/>
                <w:between w:val="nil"/>
              </w:pBdr>
              <w:tabs>
                <w:tab w:val="left" w:pos="213"/>
                <w:tab w:val="left" w:pos="1418"/>
              </w:tabs>
            </w:pPr>
            <w:r w:rsidRPr="00AF4553">
              <w:t>wskaźnik obecności zasilania (osobno dla każdego z możliwych źródeł zasilania)</w:t>
            </w:r>
          </w:p>
          <w:p w14:paraId="2C3603B0" w14:textId="77777777" w:rsidR="007B2997" w:rsidRDefault="007B2997" w:rsidP="003E1F27">
            <w:pPr>
              <w:pStyle w:val="Normalny1"/>
              <w:widowControl w:val="0"/>
              <w:numPr>
                <w:ilvl w:val="0"/>
                <w:numId w:val="36"/>
              </w:numPr>
              <w:pBdr>
                <w:top w:val="nil"/>
                <w:left w:val="nil"/>
                <w:bottom w:val="nil"/>
                <w:right w:val="nil"/>
                <w:between w:val="nil"/>
              </w:pBdr>
              <w:tabs>
                <w:tab w:val="left" w:pos="213"/>
                <w:tab w:val="left" w:pos="1418"/>
              </w:tabs>
            </w:pPr>
            <w:r w:rsidRPr="00AF4553">
              <w:t xml:space="preserve">elektroniczny licznik kWh, </w:t>
            </w:r>
          </w:p>
          <w:p w14:paraId="2F383F2B" w14:textId="77777777" w:rsidR="007B2997" w:rsidRDefault="007B2997" w:rsidP="003E1F27">
            <w:pPr>
              <w:pStyle w:val="Normalny1"/>
              <w:widowControl w:val="0"/>
              <w:numPr>
                <w:ilvl w:val="0"/>
                <w:numId w:val="96"/>
              </w:numPr>
              <w:pBdr>
                <w:top w:val="nil"/>
                <w:left w:val="nil"/>
                <w:bottom w:val="nil"/>
                <w:right w:val="nil"/>
                <w:between w:val="nil"/>
              </w:pBdr>
              <w:tabs>
                <w:tab w:val="left" w:pos="1418"/>
              </w:tabs>
            </w:pPr>
            <w:r w:rsidRPr="00AF4553">
              <w:t xml:space="preserve">Oddzielnymi bezpiecznikami zabezpieczyć co najmniej: </w:t>
            </w:r>
          </w:p>
          <w:p w14:paraId="1BDC325C"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przedział A</w:t>
            </w:r>
          </w:p>
          <w:p w14:paraId="6984AFD0"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 xml:space="preserve">przedział B </w:t>
            </w:r>
          </w:p>
          <w:p w14:paraId="2259A7D7"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przedział C</w:t>
            </w:r>
          </w:p>
          <w:p w14:paraId="64889E72"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sprzęt informatyczny</w:t>
            </w:r>
          </w:p>
          <w:p w14:paraId="68337638"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oświetlenie wewnętrzne</w:t>
            </w:r>
          </w:p>
          <w:p w14:paraId="194B3762"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oświetlenie zewnętrzne</w:t>
            </w:r>
          </w:p>
          <w:p w14:paraId="759879CC"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 xml:space="preserve">zasilanie urządzeń instalacji technicznych, </w:t>
            </w:r>
          </w:p>
          <w:p w14:paraId="75858715" w14:textId="77777777" w:rsidR="007B2997" w:rsidRDefault="007B2997" w:rsidP="003E1F27">
            <w:pPr>
              <w:pStyle w:val="Normalny1"/>
              <w:numPr>
                <w:ilvl w:val="0"/>
                <w:numId w:val="70"/>
              </w:numPr>
              <w:tabs>
                <w:tab w:val="center" w:pos="4896"/>
                <w:tab w:val="right" w:pos="9432"/>
              </w:tabs>
            </w:pPr>
            <w:r w:rsidRPr="00AF4553">
              <w:t>obwody zasilające dodatkowe gniazdka 230V w przedziałach A, B, C, które nie zostały dedykowane do obsługi urządzeń zainstalowanych w laboratorium</w:t>
            </w:r>
          </w:p>
          <w:p w14:paraId="1E9C3A20" w14:textId="77777777" w:rsidR="007B2997" w:rsidRDefault="007B2997" w:rsidP="007B2997">
            <w:pPr>
              <w:pStyle w:val="Normalny1"/>
              <w:tabs>
                <w:tab w:val="center" w:pos="4896"/>
                <w:tab w:val="right" w:pos="9432"/>
              </w:tabs>
              <w:ind w:left="720"/>
            </w:pPr>
          </w:p>
        </w:tc>
      </w:tr>
      <w:tr w:rsidR="007B2997" w:rsidRPr="00AF4553" w14:paraId="48D9487C" w14:textId="77777777" w:rsidTr="00914259">
        <w:tc>
          <w:tcPr>
            <w:tcW w:w="851" w:type="dxa"/>
            <w:tcBorders>
              <w:top w:val="single" w:sz="4" w:space="0" w:color="000000"/>
              <w:left w:val="single" w:sz="4" w:space="0" w:color="000000"/>
              <w:bottom w:val="single" w:sz="4" w:space="0" w:color="000000"/>
            </w:tcBorders>
          </w:tcPr>
          <w:p w14:paraId="308D4F6D"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82CDACB" w14:textId="77777777" w:rsidR="007B2997" w:rsidRDefault="007B2997" w:rsidP="007B2997">
            <w:pPr>
              <w:pStyle w:val="Normalny1"/>
              <w:jc w:val="both"/>
            </w:pPr>
            <w:r w:rsidRPr="00AF4553">
              <w:rPr>
                <w:b/>
              </w:rPr>
              <w:t>System IT</w:t>
            </w:r>
            <w:r w:rsidRPr="00AF4553">
              <w:t xml:space="preserve"> spełniający poniższe warunki</w:t>
            </w:r>
          </w:p>
          <w:p w14:paraId="2BD2818D" w14:textId="77777777" w:rsidR="007B2997" w:rsidRDefault="007B2997" w:rsidP="003E1F27">
            <w:pPr>
              <w:pStyle w:val="Normalny1"/>
              <w:numPr>
                <w:ilvl w:val="0"/>
                <w:numId w:val="79"/>
              </w:numPr>
              <w:jc w:val="both"/>
            </w:pPr>
            <w:r w:rsidRPr="00AF4553">
              <w:t xml:space="preserve">System oparty o niezawodne serwery przeznaczone do przewożenia i pracy w samochodzie ciężarowym umieszczony w szafie klimatyzowanej. </w:t>
            </w:r>
          </w:p>
          <w:p w14:paraId="45C0D5F7" w14:textId="77777777" w:rsidR="007B2997" w:rsidRDefault="007B2997" w:rsidP="003E1F27">
            <w:pPr>
              <w:pStyle w:val="Normalny1"/>
              <w:numPr>
                <w:ilvl w:val="0"/>
                <w:numId w:val="79"/>
              </w:numPr>
              <w:jc w:val="both"/>
            </w:pPr>
            <w:r w:rsidRPr="00AF4553">
              <w:t>Sugerowany dostęp do szaf serwerowych z zewnątrz pojazdu.</w:t>
            </w:r>
          </w:p>
          <w:p w14:paraId="11DD331C" w14:textId="77777777" w:rsidR="007B2997" w:rsidRDefault="007B2997" w:rsidP="003E1F27">
            <w:pPr>
              <w:pStyle w:val="Normalny1"/>
              <w:numPr>
                <w:ilvl w:val="0"/>
                <w:numId w:val="79"/>
              </w:numPr>
              <w:jc w:val="both"/>
            </w:pPr>
            <w:r w:rsidRPr="00AF4553">
              <w:t xml:space="preserve">Szafa klimatyzowana musi pozwalać na montaż wszystkich serwerów i urządzeń aktywnych przewidzianych do montażu oraz urządzeń typu UPS przeznaczonych do zapewnienia ciągłości pracy urządzeń w niej zamontowanych. </w:t>
            </w:r>
          </w:p>
          <w:p w14:paraId="6DFE6C7F" w14:textId="77777777" w:rsidR="007B2997" w:rsidRDefault="007B2997" w:rsidP="003E1F27">
            <w:pPr>
              <w:pStyle w:val="Normalny1"/>
              <w:numPr>
                <w:ilvl w:val="0"/>
                <w:numId w:val="79"/>
              </w:numPr>
              <w:jc w:val="both"/>
            </w:pPr>
            <w:r w:rsidRPr="00AF4553">
              <w:t xml:space="preserve">Chłodzenie powietrzem, wodą i glikolem ze sprzężeniem zwrotnym. </w:t>
            </w:r>
          </w:p>
          <w:p w14:paraId="54952E3C" w14:textId="77777777" w:rsidR="007B2997" w:rsidRDefault="007B2997" w:rsidP="003E1F27">
            <w:pPr>
              <w:pStyle w:val="Normalny1"/>
              <w:numPr>
                <w:ilvl w:val="0"/>
                <w:numId w:val="79"/>
              </w:numPr>
              <w:jc w:val="both"/>
            </w:pPr>
            <w:r w:rsidRPr="00AF4553">
              <w:t xml:space="preserve">Na bazie serwerów  zbudowane “maszyny wirtualne” (nie mniej niż 9) do obsługi wszystkich urządzeń. Sugerowane rozwiązanie powinno wykorzystywać albo rozwiązanie software “data </w:t>
            </w:r>
            <w:proofErr w:type="spellStart"/>
            <w:r w:rsidRPr="00AF4553">
              <w:t>storage</w:t>
            </w:r>
            <w:proofErr w:type="spellEnd"/>
            <w:r w:rsidRPr="00AF4553">
              <w:t>” albo “</w:t>
            </w:r>
            <w:proofErr w:type="spellStart"/>
            <w:r w:rsidRPr="00AF4553">
              <w:t>storage</w:t>
            </w:r>
            <w:proofErr w:type="spellEnd"/>
            <w:r w:rsidRPr="00AF4553">
              <w:t xml:space="preserve"> fizyczny”. </w:t>
            </w:r>
          </w:p>
          <w:p w14:paraId="7A1B956D" w14:textId="77777777" w:rsidR="007B2997" w:rsidRDefault="007B2997" w:rsidP="003E1F27">
            <w:pPr>
              <w:pStyle w:val="Normalny1"/>
              <w:numPr>
                <w:ilvl w:val="0"/>
                <w:numId w:val="79"/>
              </w:numPr>
              <w:jc w:val="both"/>
            </w:pPr>
            <w:r w:rsidRPr="00AF4553">
              <w:t>Serwery dobrane w ilości zapewniającej funkcjonalność klastra, zapewniającej redundancję urządzeń oraz pełną funkcjonalność systemu w przypadku awarii jednego z serwerów. Należy skonfigurować minimum dwa “</w:t>
            </w:r>
            <w:proofErr w:type="spellStart"/>
            <w:r w:rsidRPr="00AF4553">
              <w:t>nody</w:t>
            </w:r>
            <w:proofErr w:type="spellEnd"/>
            <w:r w:rsidRPr="00AF4553">
              <w:t>” w klastrze.</w:t>
            </w:r>
          </w:p>
          <w:p w14:paraId="0F406A71" w14:textId="77777777" w:rsidR="007B2997" w:rsidRDefault="007B2997" w:rsidP="003E1F27">
            <w:pPr>
              <w:pStyle w:val="Normalny1"/>
              <w:numPr>
                <w:ilvl w:val="0"/>
                <w:numId w:val="79"/>
              </w:numPr>
              <w:jc w:val="both"/>
            </w:pPr>
            <w:r w:rsidRPr="00AF4553">
              <w:lastRenderedPageBreak/>
              <w:t xml:space="preserve">Należy zapewnić licencjonowane oprogramowanie serwerowe uwzględniające zarówno ilość jednoczesnych zdalnych dostępów, ilość maszyn wirtualnych oraz specyfikacji oprogramowania przewidzianego do obsługi urządzeń pomiarowych. </w:t>
            </w:r>
          </w:p>
          <w:p w14:paraId="35401DA2" w14:textId="77777777" w:rsidR="007B2997" w:rsidRDefault="007B2997" w:rsidP="003E1F27">
            <w:pPr>
              <w:pStyle w:val="Normalny1"/>
              <w:numPr>
                <w:ilvl w:val="0"/>
                <w:numId w:val="79"/>
              </w:numPr>
              <w:jc w:val="both"/>
            </w:pPr>
            <w:r w:rsidRPr="00AF4553">
              <w:t>System zapewniający możliwość pracy w środowisku usług katalogowych. Powinna być skonfigurowana lokalna domena w celu zapewnienia rozliczalności, integralności i niezaprzeczalności pracy uży</w:t>
            </w:r>
            <w:r>
              <w:t>t</w:t>
            </w:r>
            <w:r w:rsidRPr="00AF4553">
              <w:t xml:space="preserve">kowników. Każdy użytkownik musi posiadać indywidualne konto w domenie. </w:t>
            </w:r>
          </w:p>
          <w:p w14:paraId="7BD16105" w14:textId="77777777" w:rsidR="007B2997" w:rsidRDefault="007B2997" w:rsidP="003E1F27">
            <w:pPr>
              <w:pStyle w:val="Normalny1"/>
              <w:numPr>
                <w:ilvl w:val="0"/>
                <w:numId w:val="79"/>
              </w:numPr>
              <w:jc w:val="both"/>
            </w:pPr>
            <w:r>
              <w:t>Mechanizm (skrypt) zamykający wszystkie uruchomione procesy, systemy serwerowe, stacje robocze jednym kliknięciem</w:t>
            </w:r>
          </w:p>
          <w:p w14:paraId="4293D7EE" w14:textId="77777777" w:rsidR="007B2997" w:rsidRDefault="007B2997" w:rsidP="003E1F27">
            <w:pPr>
              <w:pStyle w:val="Normalny1"/>
              <w:numPr>
                <w:ilvl w:val="0"/>
                <w:numId w:val="79"/>
              </w:numPr>
              <w:jc w:val="both"/>
            </w:pPr>
            <w:r w:rsidRPr="00AF4553">
              <w:t>Dostawca zapewni konfigurację urządzeń i oprogramowania zapewniającą pełną funkcjonalność systemów informatycznych zainstalowanych w ramach przedmiotu zamówienia, zapewniający współpracę ze wszystkimi elementami składowymi systemu jak i mechanizmy zapewniające współpracę z podsystemami.</w:t>
            </w:r>
          </w:p>
          <w:p w14:paraId="3CCF97A8" w14:textId="77777777" w:rsidR="007B2997" w:rsidRDefault="007B2997" w:rsidP="007B2997">
            <w:pPr>
              <w:pStyle w:val="Normalny1"/>
              <w:jc w:val="both"/>
            </w:pPr>
            <w:r w:rsidRPr="00AF4553">
              <w:t>Szczegóły opisane w załączniku nr. 1</w:t>
            </w:r>
          </w:p>
          <w:p w14:paraId="02F9EBD7" w14:textId="77777777" w:rsidR="007B2997" w:rsidRDefault="007B2997" w:rsidP="007B2997">
            <w:pPr>
              <w:pStyle w:val="Normalny1"/>
              <w:jc w:val="both"/>
              <w:rPr>
                <w:b/>
                <w:sz w:val="28"/>
                <w:szCs w:val="28"/>
              </w:rPr>
            </w:pPr>
          </w:p>
        </w:tc>
      </w:tr>
      <w:tr w:rsidR="007B2997" w:rsidRPr="00AF4553" w14:paraId="70E929AF" w14:textId="77777777" w:rsidTr="00914259">
        <w:tc>
          <w:tcPr>
            <w:tcW w:w="851" w:type="dxa"/>
            <w:tcBorders>
              <w:top w:val="single" w:sz="4" w:space="0" w:color="000000"/>
              <w:left w:val="single" w:sz="4" w:space="0" w:color="000000"/>
              <w:bottom w:val="single" w:sz="4" w:space="0" w:color="000000"/>
            </w:tcBorders>
          </w:tcPr>
          <w:p w14:paraId="52BE8B6C"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2F79EEC" w14:textId="77777777" w:rsidR="007B2997" w:rsidRDefault="007B2997" w:rsidP="007B2997">
            <w:pPr>
              <w:pStyle w:val="Normalny1"/>
              <w:pBdr>
                <w:top w:val="nil"/>
                <w:left w:val="nil"/>
                <w:bottom w:val="nil"/>
                <w:right w:val="nil"/>
                <w:between w:val="nil"/>
              </w:pBdr>
            </w:pPr>
            <w:r w:rsidRPr="00AF4553">
              <w:t>Serwery do budowy klastra – minimum 2 szt. - o parametrach minimalnych opisanych w załączniku nr. 1</w:t>
            </w:r>
          </w:p>
          <w:p w14:paraId="2098CB22" w14:textId="77777777" w:rsidR="007B2997" w:rsidRDefault="007B2997" w:rsidP="007B2997">
            <w:pPr>
              <w:pStyle w:val="Normalny1"/>
              <w:pBdr>
                <w:top w:val="nil"/>
                <w:left w:val="nil"/>
                <w:bottom w:val="nil"/>
                <w:right w:val="nil"/>
                <w:between w:val="nil"/>
              </w:pBdr>
            </w:pPr>
            <w:r w:rsidRPr="00AF4553">
              <w:t>Zainstalowany program antywirusowy z gwarantowanym uaktualnieniem baz sygnatur wirusów na okres min. 24 miesiące.</w:t>
            </w:r>
          </w:p>
          <w:p w14:paraId="20B59385" w14:textId="77777777" w:rsidR="007B2997" w:rsidRDefault="007B2997" w:rsidP="007B2997">
            <w:pPr>
              <w:pStyle w:val="Normalny1"/>
              <w:pBdr>
                <w:top w:val="nil"/>
                <w:left w:val="nil"/>
                <w:bottom w:val="nil"/>
                <w:right w:val="nil"/>
                <w:between w:val="nil"/>
              </w:pBdr>
            </w:pPr>
          </w:p>
        </w:tc>
      </w:tr>
      <w:tr w:rsidR="007B2997" w:rsidRPr="00AF4553" w14:paraId="5D82C235" w14:textId="77777777" w:rsidTr="00914259">
        <w:tc>
          <w:tcPr>
            <w:tcW w:w="851" w:type="dxa"/>
            <w:tcBorders>
              <w:top w:val="single" w:sz="4" w:space="0" w:color="000000"/>
              <w:left w:val="single" w:sz="4" w:space="0" w:color="000000"/>
              <w:bottom w:val="single" w:sz="4" w:space="0" w:color="000000"/>
            </w:tcBorders>
          </w:tcPr>
          <w:p w14:paraId="3BF10CA5"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97EE957" w14:textId="77777777" w:rsidR="007B2997" w:rsidRDefault="007B2997" w:rsidP="007B2997">
            <w:pPr>
              <w:pStyle w:val="Normalny1"/>
              <w:pBdr>
                <w:top w:val="nil"/>
                <w:left w:val="nil"/>
                <w:bottom w:val="nil"/>
                <w:right w:val="nil"/>
                <w:between w:val="nil"/>
              </w:pBdr>
            </w:pPr>
            <w:r w:rsidRPr="00AF4553">
              <w:t>Na serwerze, w środowisku wirtualnym zaimplementowany system monitoringu obsługujący:</w:t>
            </w:r>
          </w:p>
          <w:p w14:paraId="04CA6874" w14:textId="77777777" w:rsidR="007B2997" w:rsidRDefault="007B2997" w:rsidP="003E1F27">
            <w:pPr>
              <w:pStyle w:val="Normalny1"/>
              <w:numPr>
                <w:ilvl w:val="0"/>
                <w:numId w:val="44"/>
              </w:numPr>
              <w:pBdr>
                <w:top w:val="nil"/>
                <w:left w:val="nil"/>
                <w:bottom w:val="nil"/>
                <w:right w:val="nil"/>
                <w:between w:val="nil"/>
              </w:pBdr>
              <w:rPr>
                <w:rFonts w:ascii="Georgia" w:eastAsia="Georgia" w:hAnsi="Georgia" w:cs="Georgia"/>
                <w:i/>
                <w:color w:val="666666"/>
                <w:sz w:val="48"/>
                <w:szCs w:val="48"/>
              </w:rPr>
            </w:pPr>
            <w:r w:rsidRPr="00AF4553">
              <w:t>1 kamerę nad wejściem laboratorium,</w:t>
            </w:r>
          </w:p>
          <w:p w14:paraId="6415E64E" w14:textId="067883EF" w:rsidR="007B2997" w:rsidRDefault="007B2997" w:rsidP="003E1F27">
            <w:pPr>
              <w:pStyle w:val="Normalny1"/>
              <w:numPr>
                <w:ilvl w:val="0"/>
                <w:numId w:val="44"/>
              </w:numPr>
              <w:pBdr>
                <w:top w:val="nil"/>
                <w:left w:val="nil"/>
                <w:bottom w:val="nil"/>
                <w:right w:val="nil"/>
                <w:between w:val="nil"/>
              </w:pBdr>
            </w:pPr>
            <w:r w:rsidRPr="00AF4553">
              <w:t>2 kamery w przedziale B (</w:t>
            </w:r>
            <w:r w:rsidR="00846853" w:rsidRPr="00AF4553">
              <w:t>B</w:t>
            </w:r>
            <w:r w:rsidR="00846853">
              <w:t>IOLOGICZNYM</w:t>
            </w:r>
            <w:r w:rsidRPr="00AF4553">
              <w:t xml:space="preserve">), </w:t>
            </w:r>
          </w:p>
          <w:p w14:paraId="37313912" w14:textId="586A0AF7" w:rsidR="007B2997" w:rsidRDefault="007B2997" w:rsidP="003E1F27">
            <w:pPr>
              <w:pStyle w:val="Normalny1"/>
              <w:numPr>
                <w:ilvl w:val="0"/>
                <w:numId w:val="44"/>
              </w:numPr>
              <w:pBdr>
                <w:top w:val="nil"/>
                <w:left w:val="nil"/>
                <w:bottom w:val="nil"/>
                <w:right w:val="nil"/>
                <w:between w:val="nil"/>
              </w:pBdr>
            </w:pPr>
            <w:r w:rsidRPr="00AF4553">
              <w:t>2 kamery w przedziale C (</w:t>
            </w:r>
            <w:r w:rsidR="00846853" w:rsidRPr="00AF4553">
              <w:t>C</w:t>
            </w:r>
            <w:r w:rsidR="00846853">
              <w:t>HEMICZNYM</w:t>
            </w:r>
            <w:r w:rsidRPr="00AF4553">
              <w:t xml:space="preserve">), </w:t>
            </w:r>
          </w:p>
          <w:p w14:paraId="76672F3E" w14:textId="77777777" w:rsidR="007B2997" w:rsidRDefault="007B2997" w:rsidP="003E1F27">
            <w:pPr>
              <w:pStyle w:val="Normalny1"/>
              <w:numPr>
                <w:ilvl w:val="0"/>
                <w:numId w:val="44"/>
              </w:numPr>
              <w:pBdr>
                <w:top w:val="nil"/>
                <w:left w:val="nil"/>
                <w:bottom w:val="nil"/>
                <w:right w:val="nil"/>
                <w:between w:val="nil"/>
              </w:pBdr>
            </w:pPr>
            <w:r w:rsidRPr="00AF4553">
              <w:t xml:space="preserve">1 kamera w przedziale A (WYSUWANYM)  </w:t>
            </w:r>
          </w:p>
          <w:p w14:paraId="6F8C5734" w14:textId="77777777" w:rsidR="007B2997" w:rsidRDefault="007B2997" w:rsidP="003E1F27">
            <w:pPr>
              <w:pStyle w:val="Normalny1"/>
              <w:keepNext/>
              <w:keepLines/>
              <w:numPr>
                <w:ilvl w:val="0"/>
                <w:numId w:val="44"/>
              </w:numPr>
              <w:pBdr>
                <w:top w:val="nil"/>
                <w:left w:val="nil"/>
                <w:bottom w:val="nil"/>
                <w:right w:val="nil"/>
                <w:between w:val="nil"/>
              </w:pBdr>
              <w:spacing w:before="360" w:after="80"/>
              <w:rPr>
                <w:rFonts w:ascii="Georgia" w:eastAsia="Georgia" w:hAnsi="Georgia" w:cs="Georgia"/>
                <w:i/>
                <w:color w:val="666666"/>
                <w:sz w:val="48"/>
                <w:szCs w:val="48"/>
              </w:rPr>
            </w:pPr>
            <w:r w:rsidRPr="00AF4553">
              <w:t>2 kamery szybkoobrotowe na wysuwanym maszcie.</w:t>
            </w:r>
          </w:p>
          <w:p w14:paraId="75FA657E" w14:textId="77777777" w:rsidR="007B2997" w:rsidRDefault="007B2997" w:rsidP="007B2997">
            <w:pPr>
              <w:pStyle w:val="Normalny1"/>
              <w:pBdr>
                <w:top w:val="nil"/>
                <w:left w:val="nil"/>
                <w:bottom w:val="nil"/>
                <w:right w:val="nil"/>
                <w:between w:val="nil"/>
              </w:pBdr>
            </w:pPr>
            <w:r w:rsidRPr="00AF4553">
              <w:t>Wymaga się rejestrowania obrazu i dźwięku z wnętrza Przedziałów A, B, C.</w:t>
            </w:r>
          </w:p>
          <w:p w14:paraId="22147981" w14:textId="77777777" w:rsidR="007B2997" w:rsidRDefault="007B2997" w:rsidP="007B2997">
            <w:pPr>
              <w:pStyle w:val="Normalny1"/>
              <w:jc w:val="both"/>
            </w:pPr>
            <w:r w:rsidRPr="00AF4553">
              <w:t>Szczegóły opisane w załączniku nr. 1</w:t>
            </w:r>
          </w:p>
          <w:p w14:paraId="0685FE8B" w14:textId="77777777" w:rsidR="007B2997" w:rsidRDefault="007B2997" w:rsidP="007B2997">
            <w:pPr>
              <w:pStyle w:val="Normalny1"/>
              <w:jc w:val="both"/>
              <w:rPr>
                <w:b/>
                <w:sz w:val="28"/>
                <w:szCs w:val="28"/>
              </w:rPr>
            </w:pPr>
          </w:p>
        </w:tc>
      </w:tr>
      <w:tr w:rsidR="007B2997" w:rsidRPr="00AF4553" w14:paraId="37F0D7B2" w14:textId="77777777" w:rsidTr="00914259">
        <w:tc>
          <w:tcPr>
            <w:tcW w:w="851" w:type="dxa"/>
            <w:tcBorders>
              <w:top w:val="single" w:sz="4" w:space="0" w:color="000000"/>
              <w:left w:val="single" w:sz="4" w:space="0" w:color="000000"/>
              <w:bottom w:val="single" w:sz="4" w:space="0" w:color="000000"/>
            </w:tcBorders>
          </w:tcPr>
          <w:p w14:paraId="7C614F6E"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C31298B" w14:textId="77777777" w:rsidR="007B2997" w:rsidRDefault="007B2997" w:rsidP="007B2997">
            <w:pPr>
              <w:pStyle w:val="Normalny1"/>
              <w:pBdr>
                <w:top w:val="nil"/>
                <w:left w:val="nil"/>
                <w:bottom w:val="nil"/>
                <w:right w:val="nil"/>
                <w:between w:val="nil"/>
              </w:pBdr>
            </w:pPr>
            <w:r w:rsidRPr="00AF4553">
              <w:t xml:space="preserve">Dwa </w:t>
            </w:r>
            <w:r w:rsidRPr="00AF4553">
              <w:rPr>
                <w:b/>
              </w:rPr>
              <w:t xml:space="preserve">laptopy klasy biznesowej </w:t>
            </w:r>
            <w:r w:rsidRPr="00AF4553">
              <w:t>wzmacniane:</w:t>
            </w:r>
          </w:p>
          <w:p w14:paraId="451399A1" w14:textId="77777777" w:rsidR="007B2997" w:rsidRDefault="007B2997" w:rsidP="007B2997">
            <w:pPr>
              <w:pStyle w:val="Normalny1"/>
              <w:pBdr>
                <w:top w:val="nil"/>
                <w:left w:val="nil"/>
                <w:bottom w:val="nil"/>
                <w:right w:val="nil"/>
                <w:between w:val="nil"/>
              </w:pBdr>
            </w:pPr>
          </w:p>
          <w:p w14:paraId="1BF9910E" w14:textId="77777777" w:rsidR="007B2997" w:rsidRDefault="007B2997" w:rsidP="003E1F27">
            <w:pPr>
              <w:pStyle w:val="Normalny1"/>
              <w:numPr>
                <w:ilvl w:val="0"/>
                <w:numId w:val="71"/>
              </w:numPr>
              <w:pBdr>
                <w:top w:val="nil"/>
                <w:left w:val="nil"/>
                <w:bottom w:val="nil"/>
                <w:right w:val="nil"/>
                <w:between w:val="nil"/>
              </w:pBdr>
            </w:pPr>
            <w:r>
              <w:t xml:space="preserve">2 </w:t>
            </w:r>
            <w:r w:rsidRPr="00AF4553">
              <w:t>szt. w wykonaniu biznesowym, z zapewnieniem walizki przenośnej typu PELI, dostosowanej do oferowanego modelu</w:t>
            </w:r>
          </w:p>
          <w:p w14:paraId="503E7836" w14:textId="77777777" w:rsidR="007B2997" w:rsidRDefault="007B2997" w:rsidP="007B2997">
            <w:pPr>
              <w:pStyle w:val="Normalny1"/>
              <w:pBdr>
                <w:top w:val="nil"/>
                <w:left w:val="nil"/>
                <w:bottom w:val="nil"/>
                <w:right w:val="nil"/>
                <w:between w:val="nil"/>
              </w:pBdr>
            </w:pPr>
          </w:p>
          <w:p w14:paraId="07969D51" w14:textId="77777777" w:rsidR="007B2997" w:rsidRDefault="007B2997" w:rsidP="007B2997">
            <w:pPr>
              <w:pStyle w:val="Normalny1"/>
              <w:pBdr>
                <w:top w:val="nil"/>
                <w:left w:val="nil"/>
                <w:bottom w:val="nil"/>
                <w:right w:val="nil"/>
                <w:between w:val="nil"/>
              </w:pBdr>
            </w:pPr>
            <w:r w:rsidRPr="00AF4553">
              <w:t xml:space="preserve">Parametry minimalne: </w:t>
            </w:r>
          </w:p>
          <w:p w14:paraId="381DDCE8" w14:textId="77777777" w:rsidR="007B2997" w:rsidRDefault="007B2997" w:rsidP="007B2997">
            <w:pPr>
              <w:pStyle w:val="Normalny1"/>
              <w:pBdr>
                <w:top w:val="nil"/>
                <w:left w:val="nil"/>
                <w:bottom w:val="nil"/>
                <w:right w:val="nil"/>
                <w:between w:val="nil"/>
              </w:pBdr>
            </w:pPr>
            <w:r w:rsidRPr="00AF4553">
              <w:t xml:space="preserve">- matryca min. 14” rozdzielczość </w:t>
            </w:r>
            <w:proofErr w:type="spellStart"/>
            <w:r w:rsidRPr="00AF4553">
              <w:t>fullhd</w:t>
            </w:r>
            <w:proofErr w:type="spellEnd"/>
            <w:r w:rsidRPr="00AF4553">
              <w:t>, matowa</w:t>
            </w:r>
          </w:p>
          <w:p w14:paraId="6CB077C3" w14:textId="77777777" w:rsidR="007B2997" w:rsidRDefault="007B2997" w:rsidP="007B2997">
            <w:pPr>
              <w:pStyle w:val="Normalny1"/>
              <w:pBdr>
                <w:top w:val="nil"/>
                <w:left w:val="nil"/>
                <w:bottom w:val="nil"/>
                <w:right w:val="nil"/>
                <w:between w:val="nil"/>
              </w:pBdr>
            </w:pPr>
            <w:r w:rsidRPr="00AF4553">
              <w:t>- dysk SSD o pojemność min. 512GB</w:t>
            </w:r>
          </w:p>
          <w:p w14:paraId="48EF589E" w14:textId="77777777" w:rsidR="007B2997" w:rsidRDefault="007B2997" w:rsidP="007B2997">
            <w:pPr>
              <w:pStyle w:val="Normalny1"/>
              <w:pBdr>
                <w:top w:val="nil"/>
                <w:left w:val="nil"/>
                <w:bottom w:val="nil"/>
                <w:right w:val="nil"/>
                <w:between w:val="nil"/>
              </w:pBdr>
            </w:pPr>
            <w:r w:rsidRPr="00AF4553">
              <w:t>- min. 16 GB RAM</w:t>
            </w:r>
          </w:p>
          <w:p w14:paraId="21278B14" w14:textId="77777777" w:rsidR="007B2997" w:rsidRDefault="007B2997" w:rsidP="007B2997">
            <w:pPr>
              <w:pStyle w:val="Normalny1"/>
              <w:pBdr>
                <w:top w:val="nil"/>
                <w:left w:val="nil"/>
                <w:bottom w:val="nil"/>
                <w:right w:val="nil"/>
                <w:between w:val="nil"/>
              </w:pBdr>
            </w:pPr>
            <w:r w:rsidRPr="00AF4553">
              <w:t xml:space="preserve">- procesor uzyskujący w teście </w:t>
            </w:r>
            <w:proofErr w:type="spellStart"/>
            <w:r w:rsidRPr="00AF4553">
              <w:t>passmark</w:t>
            </w:r>
            <w:proofErr w:type="spellEnd"/>
            <w:r w:rsidRPr="00AF4553">
              <w:t xml:space="preserve"> minimum 8840 punktów</w:t>
            </w:r>
          </w:p>
          <w:p w14:paraId="050F4467" w14:textId="77777777" w:rsidR="007B2997" w:rsidRDefault="007B2997" w:rsidP="007B2997">
            <w:pPr>
              <w:pStyle w:val="Normalny1"/>
              <w:pBdr>
                <w:top w:val="nil"/>
                <w:left w:val="nil"/>
                <w:bottom w:val="nil"/>
                <w:right w:val="nil"/>
                <w:between w:val="nil"/>
              </w:pBdr>
            </w:pPr>
            <w:r w:rsidRPr="00AF4553">
              <w:t xml:space="preserve">- minimum 3 letnia gwarancja typu NBD “on </w:t>
            </w:r>
            <w:proofErr w:type="spellStart"/>
            <w:r w:rsidRPr="00AF4553">
              <w:t>site</w:t>
            </w:r>
            <w:proofErr w:type="spellEnd"/>
            <w:r w:rsidRPr="00AF4553">
              <w:t>”, z opcją zachowania dysku twardego przez klienta</w:t>
            </w:r>
          </w:p>
          <w:p w14:paraId="35BFD77E" w14:textId="77777777" w:rsidR="007B2997" w:rsidRDefault="007B2997" w:rsidP="007B2997">
            <w:pPr>
              <w:pStyle w:val="Normalny1"/>
              <w:pBdr>
                <w:top w:val="nil"/>
                <w:left w:val="nil"/>
                <w:bottom w:val="nil"/>
                <w:right w:val="nil"/>
                <w:between w:val="nil"/>
              </w:pBdr>
              <w:rPr>
                <w:strike/>
              </w:rPr>
            </w:pPr>
            <w:r w:rsidRPr="00AF4553">
              <w:t xml:space="preserve">- zainstalowany system operacyjny  obsługujący oprogramowanie wykorzystywane przez urządzenia pomiarowe stanowiące wyposażenie laboratorium </w:t>
            </w:r>
          </w:p>
          <w:p w14:paraId="1BBADFD5" w14:textId="77777777" w:rsidR="007B2997" w:rsidRDefault="007B2997" w:rsidP="007B2997">
            <w:pPr>
              <w:pStyle w:val="Normalny1"/>
              <w:pBdr>
                <w:top w:val="nil"/>
                <w:left w:val="nil"/>
                <w:bottom w:val="nil"/>
                <w:right w:val="nil"/>
                <w:between w:val="nil"/>
              </w:pBdr>
            </w:pPr>
            <w:r w:rsidRPr="00AF4553">
              <w:t>- zainstalowany program antywirusowy z gwarantowanym uaktualnieniem baz sygnatur wirusów na okres min. 24 miesiące.</w:t>
            </w:r>
          </w:p>
          <w:p w14:paraId="6B29A6CC" w14:textId="77777777" w:rsidR="007B2997" w:rsidRDefault="007B2997" w:rsidP="007B2997">
            <w:pPr>
              <w:pStyle w:val="Normalny1"/>
              <w:pBdr>
                <w:top w:val="nil"/>
                <w:left w:val="nil"/>
                <w:bottom w:val="nil"/>
                <w:right w:val="nil"/>
                <w:between w:val="nil"/>
              </w:pBdr>
            </w:pPr>
          </w:p>
        </w:tc>
      </w:tr>
      <w:tr w:rsidR="007B2997" w:rsidRPr="00AF4553" w14:paraId="092CE605" w14:textId="77777777" w:rsidTr="00914259">
        <w:tc>
          <w:tcPr>
            <w:tcW w:w="851" w:type="dxa"/>
            <w:tcBorders>
              <w:top w:val="single" w:sz="4" w:space="0" w:color="000000"/>
              <w:left w:val="single" w:sz="4" w:space="0" w:color="000000"/>
              <w:bottom w:val="single" w:sz="4" w:space="0" w:color="000000"/>
            </w:tcBorders>
          </w:tcPr>
          <w:p w14:paraId="2D8F9D9C"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99E2A42" w14:textId="77777777" w:rsidR="007B2997" w:rsidRDefault="007B2997" w:rsidP="007B2997">
            <w:pPr>
              <w:pStyle w:val="Normalny1"/>
              <w:pBdr>
                <w:top w:val="nil"/>
                <w:left w:val="nil"/>
                <w:bottom w:val="nil"/>
                <w:right w:val="nil"/>
                <w:between w:val="nil"/>
              </w:pBdr>
              <w:jc w:val="both"/>
            </w:pPr>
            <w:r w:rsidRPr="00AF4553">
              <w:t xml:space="preserve">Dwa </w:t>
            </w:r>
            <w:r w:rsidRPr="00AF4553">
              <w:rPr>
                <w:b/>
              </w:rPr>
              <w:t>tablety wzmacniane</w:t>
            </w:r>
            <w:r w:rsidRPr="00AF4553">
              <w:t>, w wykonaniu typu “</w:t>
            </w:r>
            <w:proofErr w:type="spellStart"/>
            <w:r w:rsidRPr="00AF4553">
              <w:t>Rugged</w:t>
            </w:r>
            <w:proofErr w:type="spellEnd"/>
            <w:r w:rsidRPr="00AF4553">
              <w:t xml:space="preserve">”; </w:t>
            </w:r>
          </w:p>
          <w:p w14:paraId="43C815D8" w14:textId="77777777" w:rsidR="007B2997" w:rsidRDefault="007B2997" w:rsidP="003E1F27">
            <w:pPr>
              <w:pStyle w:val="Normalny1"/>
              <w:numPr>
                <w:ilvl w:val="0"/>
                <w:numId w:val="93"/>
              </w:numPr>
              <w:pBdr>
                <w:top w:val="nil"/>
                <w:left w:val="nil"/>
                <w:bottom w:val="nil"/>
                <w:right w:val="nil"/>
                <w:between w:val="nil"/>
              </w:pBdr>
              <w:jc w:val="both"/>
            </w:pPr>
            <w:r w:rsidRPr="00AF4553">
              <w:lastRenderedPageBreak/>
              <w:t xml:space="preserve">przekątna wyświetlacza min. 10”; </w:t>
            </w:r>
          </w:p>
          <w:p w14:paraId="6DFAE0A6" w14:textId="77777777" w:rsidR="007B2997" w:rsidRDefault="007B2997" w:rsidP="003E1F27">
            <w:pPr>
              <w:pStyle w:val="Normalny1"/>
              <w:numPr>
                <w:ilvl w:val="0"/>
                <w:numId w:val="93"/>
              </w:numPr>
              <w:pBdr>
                <w:top w:val="nil"/>
                <w:left w:val="nil"/>
                <w:bottom w:val="nil"/>
                <w:right w:val="nil"/>
                <w:between w:val="nil"/>
              </w:pBdr>
              <w:jc w:val="both"/>
            </w:pPr>
            <w:r w:rsidRPr="00AF4553">
              <w:t xml:space="preserve">dostępna wbudowana pamięć min. 32 GB, </w:t>
            </w:r>
          </w:p>
          <w:p w14:paraId="4C8930B2" w14:textId="77777777" w:rsidR="007B2997" w:rsidRDefault="007B2997" w:rsidP="003E1F27">
            <w:pPr>
              <w:pStyle w:val="Normalny1"/>
              <w:numPr>
                <w:ilvl w:val="0"/>
                <w:numId w:val="93"/>
              </w:numPr>
              <w:pBdr>
                <w:top w:val="nil"/>
                <w:left w:val="nil"/>
                <w:bottom w:val="nil"/>
                <w:right w:val="nil"/>
                <w:between w:val="nil"/>
              </w:pBdr>
              <w:jc w:val="both"/>
            </w:pPr>
            <w:r w:rsidRPr="00AF4553">
              <w:t xml:space="preserve">zainstalowany system operacyjny obsługujący aplikacje do obsługi urządzeń pomiarowych stanowiących wyposażenie pojazdu </w:t>
            </w:r>
          </w:p>
          <w:p w14:paraId="461E0830" w14:textId="77777777" w:rsidR="007B2997" w:rsidRDefault="007B2997" w:rsidP="007B2997">
            <w:pPr>
              <w:pStyle w:val="Normalny1"/>
              <w:pBdr>
                <w:top w:val="nil"/>
                <w:left w:val="nil"/>
                <w:bottom w:val="nil"/>
                <w:right w:val="nil"/>
                <w:between w:val="nil"/>
              </w:pBdr>
              <w:ind w:left="720"/>
              <w:jc w:val="both"/>
              <w:rPr>
                <w:b/>
                <w:sz w:val="28"/>
                <w:szCs w:val="28"/>
              </w:rPr>
            </w:pPr>
          </w:p>
        </w:tc>
      </w:tr>
      <w:tr w:rsidR="007B2997" w:rsidRPr="00AF4553" w14:paraId="51ED57E9" w14:textId="77777777" w:rsidTr="00914259">
        <w:tc>
          <w:tcPr>
            <w:tcW w:w="851" w:type="dxa"/>
            <w:tcBorders>
              <w:top w:val="single" w:sz="4" w:space="0" w:color="000000"/>
              <w:left w:val="single" w:sz="4" w:space="0" w:color="000000"/>
              <w:bottom w:val="single" w:sz="4" w:space="0" w:color="000000"/>
            </w:tcBorders>
          </w:tcPr>
          <w:p w14:paraId="1A80F35C"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004C3F9" w14:textId="76CBE0ED" w:rsidR="007B2997" w:rsidRDefault="007B2997" w:rsidP="007B2997">
            <w:pPr>
              <w:pStyle w:val="Normalny1"/>
              <w:pBdr>
                <w:top w:val="nil"/>
                <w:left w:val="nil"/>
                <w:bottom w:val="nil"/>
                <w:right w:val="nil"/>
                <w:between w:val="nil"/>
              </w:pBdr>
            </w:pPr>
            <w:r w:rsidRPr="00AF4553">
              <w:rPr>
                <w:b/>
              </w:rPr>
              <w:t>Komputer przemysłowy</w:t>
            </w:r>
            <w:r w:rsidRPr="00AF4553">
              <w:t xml:space="preserve">  – min. </w:t>
            </w:r>
            <w:r>
              <w:t>2</w:t>
            </w:r>
            <w:r w:rsidRPr="00AF4553">
              <w:t xml:space="preserve"> szt. posiadający poniższe parametry minimalne:</w:t>
            </w:r>
          </w:p>
          <w:p w14:paraId="31DF0019" w14:textId="77777777" w:rsidR="007B2997" w:rsidRDefault="007B2997" w:rsidP="003E1F27">
            <w:pPr>
              <w:pStyle w:val="Normalny1"/>
              <w:numPr>
                <w:ilvl w:val="0"/>
                <w:numId w:val="32"/>
              </w:numPr>
              <w:pBdr>
                <w:top w:val="nil"/>
                <w:left w:val="nil"/>
                <w:bottom w:val="nil"/>
                <w:right w:val="nil"/>
                <w:between w:val="nil"/>
              </w:pBdr>
            </w:pPr>
            <w:r w:rsidRPr="00AF4553">
              <w:t>system operacyjny kompatybilny z systemem posiadanym przez zamawiającego, zamawiający posiada Microsoft Windows 10 Professional</w:t>
            </w:r>
          </w:p>
          <w:p w14:paraId="53139459" w14:textId="77777777" w:rsidR="007B2997" w:rsidRDefault="007B2997" w:rsidP="003E1F27">
            <w:pPr>
              <w:pStyle w:val="Normalny1"/>
              <w:numPr>
                <w:ilvl w:val="0"/>
                <w:numId w:val="32"/>
              </w:numPr>
              <w:pBdr>
                <w:top w:val="nil"/>
                <w:left w:val="nil"/>
                <w:bottom w:val="nil"/>
                <w:right w:val="nil"/>
                <w:between w:val="nil"/>
              </w:pBdr>
            </w:pPr>
            <w:r w:rsidRPr="00AF4553">
              <w:t>dysk 512GB SSD</w:t>
            </w:r>
          </w:p>
          <w:p w14:paraId="312F0F4C" w14:textId="77777777" w:rsidR="007B2997" w:rsidRDefault="007B2997" w:rsidP="003E1F27">
            <w:pPr>
              <w:pStyle w:val="Normalny1"/>
              <w:numPr>
                <w:ilvl w:val="0"/>
                <w:numId w:val="32"/>
              </w:numPr>
              <w:pBdr>
                <w:top w:val="nil"/>
                <w:left w:val="nil"/>
                <w:bottom w:val="nil"/>
                <w:right w:val="nil"/>
                <w:between w:val="nil"/>
              </w:pBdr>
            </w:pPr>
            <w:r w:rsidRPr="00AF4553">
              <w:t>16 GB RAM</w:t>
            </w:r>
          </w:p>
          <w:p w14:paraId="756A9ED6" w14:textId="29C3110A" w:rsidR="007B2997" w:rsidRDefault="007B2997" w:rsidP="003E1F27">
            <w:pPr>
              <w:pStyle w:val="Normalny1"/>
              <w:numPr>
                <w:ilvl w:val="0"/>
                <w:numId w:val="32"/>
              </w:numPr>
              <w:pBdr>
                <w:top w:val="nil"/>
                <w:left w:val="nil"/>
                <w:bottom w:val="nil"/>
                <w:right w:val="nil"/>
                <w:between w:val="nil"/>
              </w:pBdr>
            </w:pPr>
            <w:r w:rsidRPr="00AF4553">
              <w:t xml:space="preserve">procesor uzyskujący w teście </w:t>
            </w:r>
            <w:proofErr w:type="spellStart"/>
            <w:r w:rsidRPr="00AF4553">
              <w:t>passmark</w:t>
            </w:r>
            <w:proofErr w:type="spellEnd"/>
            <w:r w:rsidRPr="00AF4553">
              <w:t xml:space="preserve"> minimum 7000 punktów</w:t>
            </w:r>
          </w:p>
          <w:p w14:paraId="165C7BD8" w14:textId="77777777" w:rsidR="007B2997" w:rsidRDefault="007B2997" w:rsidP="003E1F27">
            <w:pPr>
              <w:pStyle w:val="Normalny1"/>
              <w:numPr>
                <w:ilvl w:val="0"/>
                <w:numId w:val="32"/>
              </w:numPr>
              <w:pBdr>
                <w:top w:val="nil"/>
                <w:left w:val="nil"/>
                <w:bottom w:val="nil"/>
                <w:right w:val="nil"/>
                <w:between w:val="nil"/>
              </w:pBdr>
            </w:pPr>
            <w:r w:rsidRPr="00AF4553">
              <w:t>mysz + klawiatura bezprzewodowa</w:t>
            </w:r>
          </w:p>
          <w:p w14:paraId="7507C9EF" w14:textId="77777777" w:rsidR="007B2997" w:rsidRDefault="007B2997" w:rsidP="003E1F27">
            <w:pPr>
              <w:pStyle w:val="Normalny1"/>
              <w:numPr>
                <w:ilvl w:val="0"/>
                <w:numId w:val="32"/>
              </w:numPr>
              <w:pBdr>
                <w:top w:val="nil"/>
                <w:left w:val="nil"/>
                <w:bottom w:val="nil"/>
                <w:right w:val="nil"/>
                <w:between w:val="nil"/>
              </w:pBdr>
            </w:pPr>
            <w:r w:rsidRPr="00AF4553">
              <w:t>zainstalowany program antywirusowy z gwarantowanym uaktualnieniem baz sygnatur wirusów na okres min. 24 miesiące.</w:t>
            </w:r>
          </w:p>
          <w:p w14:paraId="46DAC611" w14:textId="77777777" w:rsidR="007B2997" w:rsidRDefault="007B2997" w:rsidP="007B2997">
            <w:pPr>
              <w:pStyle w:val="Normalny1"/>
              <w:pBdr>
                <w:top w:val="nil"/>
                <w:left w:val="nil"/>
                <w:bottom w:val="nil"/>
                <w:right w:val="nil"/>
                <w:between w:val="nil"/>
              </w:pBdr>
              <w:ind w:left="720"/>
            </w:pPr>
          </w:p>
        </w:tc>
      </w:tr>
      <w:tr w:rsidR="007B2997" w:rsidRPr="00AF4553" w14:paraId="5ABEF8A1" w14:textId="77777777" w:rsidTr="00914259">
        <w:tc>
          <w:tcPr>
            <w:tcW w:w="851" w:type="dxa"/>
            <w:tcBorders>
              <w:top w:val="single" w:sz="4" w:space="0" w:color="000000"/>
              <w:left w:val="single" w:sz="4" w:space="0" w:color="000000"/>
              <w:bottom w:val="single" w:sz="4" w:space="0" w:color="000000"/>
            </w:tcBorders>
          </w:tcPr>
          <w:p w14:paraId="19526867"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97BFA55" w14:textId="77777777" w:rsidR="007B2997" w:rsidRDefault="007B2997" w:rsidP="007B2997">
            <w:pPr>
              <w:pStyle w:val="Normalny1"/>
              <w:pBdr>
                <w:top w:val="nil"/>
                <w:left w:val="nil"/>
                <w:bottom w:val="nil"/>
                <w:right w:val="nil"/>
                <w:between w:val="nil"/>
              </w:pBdr>
            </w:pPr>
            <w:r w:rsidRPr="00AF4553">
              <w:rPr>
                <w:b/>
              </w:rPr>
              <w:t xml:space="preserve">Monitory </w:t>
            </w:r>
            <w:r w:rsidRPr="00AF4553">
              <w:t>zamontowane w laboratorium (zestawienie zbiorcze):</w:t>
            </w:r>
          </w:p>
          <w:p w14:paraId="743F4A38" w14:textId="77777777" w:rsidR="007B2997" w:rsidRDefault="007B2997" w:rsidP="003E1F27">
            <w:pPr>
              <w:pStyle w:val="Normalny1"/>
              <w:numPr>
                <w:ilvl w:val="0"/>
                <w:numId w:val="81"/>
              </w:numPr>
              <w:pBdr>
                <w:top w:val="nil"/>
                <w:left w:val="nil"/>
                <w:bottom w:val="nil"/>
                <w:right w:val="nil"/>
                <w:between w:val="nil"/>
              </w:pBdr>
            </w:pPr>
            <w:r w:rsidRPr="00AF4553">
              <w:t>przedział A - 8 monitorów przeznaczonych do obsługi stanowisk pracy, przekątna ekranu min. 21”, obsługiwana rozdzielczość “</w:t>
            </w:r>
            <w:proofErr w:type="spellStart"/>
            <w:r w:rsidRPr="00AF4553">
              <w:t>fullhd</w:t>
            </w:r>
            <w:proofErr w:type="spellEnd"/>
            <w:r w:rsidRPr="00AF4553">
              <w:t>”</w:t>
            </w:r>
          </w:p>
          <w:p w14:paraId="3B0F4127" w14:textId="77777777" w:rsidR="007B2997" w:rsidRDefault="007B2997" w:rsidP="003E1F27">
            <w:pPr>
              <w:pStyle w:val="Normalny1"/>
              <w:numPr>
                <w:ilvl w:val="0"/>
                <w:numId w:val="81"/>
              </w:numPr>
              <w:pBdr>
                <w:top w:val="nil"/>
                <w:left w:val="nil"/>
                <w:bottom w:val="nil"/>
                <w:right w:val="nil"/>
                <w:between w:val="nil"/>
              </w:pBdr>
            </w:pPr>
            <w:r w:rsidRPr="00AF4553">
              <w:t>przedział A - 1 monitor dotykowy obsługujący zintegrowany system sterowania i wizualizacji parametrów</w:t>
            </w:r>
          </w:p>
          <w:p w14:paraId="534343EB" w14:textId="77777777" w:rsidR="007B2997" w:rsidRDefault="007B2997" w:rsidP="003E1F27">
            <w:pPr>
              <w:pStyle w:val="Normalny1"/>
              <w:numPr>
                <w:ilvl w:val="0"/>
                <w:numId w:val="81"/>
              </w:numPr>
            </w:pPr>
            <w:r w:rsidRPr="00AF4553">
              <w:t>przedział B - 1 monitor dotykowy, przekątna ekranu min. 21”, obsługiwana rozdzielczość “</w:t>
            </w:r>
            <w:proofErr w:type="spellStart"/>
            <w:r w:rsidRPr="00AF4553">
              <w:t>fullhd</w:t>
            </w:r>
            <w:proofErr w:type="spellEnd"/>
            <w:r w:rsidRPr="00AF4553">
              <w:t xml:space="preserve">”, </w:t>
            </w:r>
          </w:p>
          <w:p w14:paraId="5691648A" w14:textId="77777777" w:rsidR="007B2997" w:rsidRDefault="007B2997" w:rsidP="003E1F27">
            <w:pPr>
              <w:pStyle w:val="Normalny1"/>
              <w:numPr>
                <w:ilvl w:val="0"/>
                <w:numId w:val="81"/>
              </w:numPr>
            </w:pPr>
            <w:r w:rsidRPr="00AF4553">
              <w:t>przedział C - 2 monitory dotykowe</w:t>
            </w:r>
            <w:r>
              <w:t>,</w:t>
            </w:r>
            <w:r w:rsidRPr="00AF4553">
              <w:t xml:space="preserve"> przekątna ekranu min. 21”, obsługiwana rozdzielczość “</w:t>
            </w:r>
            <w:proofErr w:type="spellStart"/>
            <w:r w:rsidRPr="00AF4553">
              <w:t>fullhd</w:t>
            </w:r>
            <w:proofErr w:type="spellEnd"/>
            <w:r w:rsidRPr="00AF4553">
              <w:t xml:space="preserve">”, </w:t>
            </w:r>
          </w:p>
          <w:p w14:paraId="22CAD7A1" w14:textId="77777777" w:rsidR="007B2997" w:rsidRDefault="007B2997" w:rsidP="007B2997">
            <w:pPr>
              <w:pStyle w:val="Normalny1"/>
              <w:ind w:left="720"/>
            </w:pPr>
          </w:p>
        </w:tc>
      </w:tr>
      <w:tr w:rsidR="007B2997" w:rsidRPr="00AF4553" w14:paraId="61CD0DB1" w14:textId="77777777" w:rsidTr="00914259">
        <w:tc>
          <w:tcPr>
            <w:tcW w:w="851" w:type="dxa"/>
            <w:tcBorders>
              <w:top w:val="single" w:sz="4" w:space="0" w:color="000000"/>
              <w:left w:val="single" w:sz="4" w:space="0" w:color="000000"/>
              <w:bottom w:val="single" w:sz="4" w:space="0" w:color="000000"/>
            </w:tcBorders>
          </w:tcPr>
          <w:p w14:paraId="6B551AB8"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AEEE3B4" w14:textId="77777777" w:rsidR="007B2997" w:rsidRDefault="007B2997" w:rsidP="007B2997">
            <w:pPr>
              <w:pStyle w:val="Normalny1"/>
              <w:pBdr>
                <w:top w:val="nil"/>
                <w:left w:val="nil"/>
                <w:bottom w:val="nil"/>
                <w:right w:val="nil"/>
                <w:between w:val="nil"/>
              </w:pBdr>
            </w:pPr>
            <w:r w:rsidRPr="00AF4553">
              <w:t xml:space="preserve">urządzenia aktywne – </w:t>
            </w:r>
            <w:proofErr w:type="spellStart"/>
            <w:r w:rsidRPr="00AF4553">
              <w:rPr>
                <w:b/>
              </w:rPr>
              <w:t>switche</w:t>
            </w:r>
            <w:proofErr w:type="spellEnd"/>
            <w:r w:rsidRPr="00AF4553">
              <w:t xml:space="preserve">– min. 2 </w:t>
            </w:r>
            <w:proofErr w:type="spellStart"/>
            <w:r w:rsidRPr="00AF4553">
              <w:t>szt</w:t>
            </w:r>
            <w:proofErr w:type="spellEnd"/>
            <w:r w:rsidRPr="00AF4553">
              <w:t>, o parametrach minimalnych opisanych w załączniku nr. 1</w:t>
            </w:r>
          </w:p>
          <w:p w14:paraId="79A248BA" w14:textId="77777777" w:rsidR="007B2997" w:rsidRDefault="007B2997" w:rsidP="007B2997">
            <w:pPr>
              <w:pStyle w:val="Normalny1"/>
              <w:pBdr>
                <w:top w:val="nil"/>
                <w:left w:val="nil"/>
                <w:bottom w:val="nil"/>
                <w:right w:val="nil"/>
                <w:between w:val="nil"/>
              </w:pBdr>
            </w:pPr>
          </w:p>
        </w:tc>
      </w:tr>
      <w:tr w:rsidR="007B2997" w:rsidRPr="00AF4553" w14:paraId="74D367E6" w14:textId="77777777" w:rsidTr="00914259">
        <w:tc>
          <w:tcPr>
            <w:tcW w:w="851" w:type="dxa"/>
            <w:tcBorders>
              <w:top w:val="single" w:sz="4" w:space="0" w:color="000000"/>
              <w:left w:val="single" w:sz="4" w:space="0" w:color="000000"/>
              <w:bottom w:val="single" w:sz="4" w:space="0" w:color="000000"/>
            </w:tcBorders>
          </w:tcPr>
          <w:p w14:paraId="12931E8A"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1074271" w14:textId="77777777" w:rsidR="007B2997" w:rsidRDefault="007B2997" w:rsidP="007B2997">
            <w:pPr>
              <w:pStyle w:val="Normalny1"/>
              <w:pBdr>
                <w:top w:val="nil"/>
                <w:left w:val="nil"/>
                <w:bottom w:val="nil"/>
                <w:right w:val="nil"/>
                <w:between w:val="nil"/>
              </w:pBdr>
              <w:jc w:val="both"/>
            </w:pPr>
            <w:r w:rsidRPr="00AF4553">
              <w:t xml:space="preserve">Sieć </w:t>
            </w:r>
            <w:proofErr w:type="spellStart"/>
            <w:r w:rsidRPr="00AF4553">
              <w:rPr>
                <w:b/>
              </w:rPr>
              <w:t>WiFi</w:t>
            </w:r>
            <w:r w:rsidRPr="00AF4553">
              <w:t>o</w:t>
            </w:r>
            <w:proofErr w:type="spellEnd"/>
            <w:r w:rsidRPr="00AF4553">
              <w:t xml:space="preserve"> parametrach minimalnych opisanych w załączniku nr. 1</w:t>
            </w:r>
          </w:p>
          <w:p w14:paraId="7E8CA644" w14:textId="77777777" w:rsidR="007B2997" w:rsidRDefault="007B2997" w:rsidP="007B2997">
            <w:pPr>
              <w:pStyle w:val="Normalny1"/>
              <w:pBdr>
                <w:top w:val="nil"/>
                <w:left w:val="nil"/>
                <w:bottom w:val="nil"/>
                <w:right w:val="nil"/>
                <w:between w:val="nil"/>
              </w:pBdr>
              <w:jc w:val="both"/>
              <w:rPr>
                <w:b/>
                <w:sz w:val="28"/>
                <w:szCs w:val="28"/>
              </w:rPr>
            </w:pPr>
          </w:p>
        </w:tc>
      </w:tr>
      <w:tr w:rsidR="007B2997" w:rsidRPr="00AF4553" w14:paraId="25754596" w14:textId="77777777" w:rsidTr="00914259">
        <w:tc>
          <w:tcPr>
            <w:tcW w:w="851" w:type="dxa"/>
            <w:tcBorders>
              <w:top w:val="single" w:sz="4" w:space="0" w:color="000000"/>
              <w:left w:val="single" w:sz="4" w:space="0" w:color="000000"/>
              <w:bottom w:val="single" w:sz="4" w:space="0" w:color="000000"/>
            </w:tcBorders>
          </w:tcPr>
          <w:p w14:paraId="6D45E3A7"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D3B7CAC" w14:textId="77777777" w:rsidR="007B2997" w:rsidRDefault="007B2997" w:rsidP="007B2997">
            <w:pPr>
              <w:pStyle w:val="Normalny1"/>
              <w:pBdr>
                <w:top w:val="nil"/>
                <w:left w:val="nil"/>
                <w:bottom w:val="nil"/>
                <w:right w:val="nil"/>
                <w:between w:val="nil"/>
              </w:pBdr>
            </w:pPr>
            <w:r w:rsidRPr="00AF4553">
              <w:rPr>
                <w:b/>
              </w:rPr>
              <w:t xml:space="preserve">Modem </w:t>
            </w:r>
            <w:r w:rsidRPr="00AF4553">
              <w:t>internetowy GSM o parametrach minimalnych opisanych w załączniku nr. 1</w:t>
            </w:r>
          </w:p>
          <w:p w14:paraId="5E2AA7D4" w14:textId="77777777" w:rsidR="007B2997" w:rsidRDefault="007B2997" w:rsidP="007B2997">
            <w:pPr>
              <w:pStyle w:val="Normalny1"/>
              <w:pBdr>
                <w:top w:val="nil"/>
                <w:left w:val="nil"/>
                <w:bottom w:val="nil"/>
                <w:right w:val="nil"/>
                <w:between w:val="nil"/>
              </w:pBdr>
            </w:pPr>
          </w:p>
        </w:tc>
      </w:tr>
      <w:tr w:rsidR="007B2997" w:rsidRPr="00AF4553" w14:paraId="1CDCC376" w14:textId="77777777" w:rsidTr="00914259">
        <w:trPr>
          <w:trHeight w:val="260"/>
        </w:trPr>
        <w:tc>
          <w:tcPr>
            <w:tcW w:w="851" w:type="dxa"/>
            <w:tcBorders>
              <w:top w:val="single" w:sz="4" w:space="0" w:color="000000"/>
              <w:left w:val="single" w:sz="4" w:space="0" w:color="000000"/>
              <w:bottom w:val="single" w:sz="4" w:space="0" w:color="000000"/>
            </w:tcBorders>
          </w:tcPr>
          <w:p w14:paraId="1EFB4F9B"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A29A50F" w14:textId="77777777" w:rsidR="007B2997" w:rsidRDefault="007B2997" w:rsidP="007B2997">
            <w:pPr>
              <w:pStyle w:val="Normalny1"/>
              <w:pBdr>
                <w:top w:val="nil"/>
                <w:left w:val="nil"/>
                <w:bottom w:val="nil"/>
                <w:right w:val="nil"/>
                <w:between w:val="nil"/>
              </w:pBdr>
            </w:pPr>
            <w:r w:rsidRPr="00AF4553">
              <w:t xml:space="preserve">Instalacja umożliwiająca </w:t>
            </w:r>
            <w:r w:rsidRPr="00AF4553">
              <w:rPr>
                <w:b/>
              </w:rPr>
              <w:t xml:space="preserve">odbiór telewizji naziemnej </w:t>
            </w:r>
            <w:r w:rsidRPr="00AF4553">
              <w:t>na jednym z zainstalowanych monitorów.</w:t>
            </w:r>
          </w:p>
          <w:p w14:paraId="1AADE953" w14:textId="77777777" w:rsidR="007B2997" w:rsidRDefault="007B2997" w:rsidP="007B2997">
            <w:pPr>
              <w:pStyle w:val="Normalny1"/>
              <w:pBdr>
                <w:top w:val="nil"/>
                <w:left w:val="nil"/>
                <w:bottom w:val="nil"/>
                <w:right w:val="nil"/>
                <w:between w:val="nil"/>
              </w:pBdr>
            </w:pPr>
          </w:p>
        </w:tc>
      </w:tr>
      <w:tr w:rsidR="007B2997" w:rsidRPr="00AF4553" w14:paraId="73F5E582" w14:textId="77777777" w:rsidTr="00914259">
        <w:tc>
          <w:tcPr>
            <w:tcW w:w="851" w:type="dxa"/>
            <w:tcBorders>
              <w:top w:val="single" w:sz="4" w:space="0" w:color="000000"/>
              <w:left w:val="single" w:sz="4" w:space="0" w:color="000000"/>
              <w:bottom w:val="single" w:sz="4" w:space="0" w:color="000000"/>
            </w:tcBorders>
          </w:tcPr>
          <w:p w14:paraId="5C434315"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B7165D5" w14:textId="77777777" w:rsidR="007B2997" w:rsidRDefault="007B2997" w:rsidP="007B2997">
            <w:pPr>
              <w:pStyle w:val="Normalny1"/>
              <w:pBdr>
                <w:top w:val="nil"/>
                <w:left w:val="nil"/>
                <w:bottom w:val="nil"/>
                <w:right w:val="nil"/>
                <w:between w:val="nil"/>
              </w:pBdr>
              <w:jc w:val="both"/>
            </w:pPr>
            <w:r w:rsidRPr="00AF4553">
              <w:t xml:space="preserve">Możliwość </w:t>
            </w:r>
            <w:r w:rsidRPr="00AF4553">
              <w:rPr>
                <w:b/>
              </w:rPr>
              <w:t xml:space="preserve">połączenia obu samochodów </w:t>
            </w:r>
            <w:r w:rsidRPr="00AF4553">
              <w:t xml:space="preserve">w jedną “wspólną całość” tak by była możliwość zdalnej obsługi urządzeń pomiarowych oraz analiza wyników na drugim samochodzie. </w:t>
            </w:r>
          </w:p>
          <w:p w14:paraId="685C50C0" w14:textId="77777777" w:rsidR="007B2997" w:rsidRDefault="007B2997" w:rsidP="007B2997">
            <w:pPr>
              <w:pStyle w:val="Normalny1"/>
            </w:pPr>
            <w:r w:rsidRPr="00AF4553">
              <w:t>Parametry opisane w załączniku nr. 1</w:t>
            </w:r>
          </w:p>
          <w:p w14:paraId="3892D4AE" w14:textId="77777777" w:rsidR="007B2997" w:rsidRDefault="007B2997" w:rsidP="007B2997">
            <w:pPr>
              <w:pStyle w:val="Normalny1"/>
            </w:pPr>
          </w:p>
        </w:tc>
      </w:tr>
      <w:tr w:rsidR="007B2997" w:rsidRPr="00AF4553" w14:paraId="2378C67D" w14:textId="77777777" w:rsidTr="00914259">
        <w:tc>
          <w:tcPr>
            <w:tcW w:w="851" w:type="dxa"/>
            <w:tcBorders>
              <w:top w:val="single" w:sz="4" w:space="0" w:color="000000"/>
              <w:left w:val="single" w:sz="4" w:space="0" w:color="000000"/>
              <w:bottom w:val="single" w:sz="4" w:space="0" w:color="000000"/>
            </w:tcBorders>
          </w:tcPr>
          <w:p w14:paraId="3B72A550"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83CB5EB" w14:textId="77777777" w:rsidR="007B2997" w:rsidRDefault="007B2997" w:rsidP="007B2997">
            <w:pPr>
              <w:pStyle w:val="Normalny1"/>
              <w:pBdr>
                <w:top w:val="nil"/>
                <w:left w:val="nil"/>
                <w:bottom w:val="nil"/>
                <w:right w:val="nil"/>
                <w:between w:val="nil"/>
              </w:pBdr>
            </w:pPr>
            <w:r w:rsidRPr="00AF4553">
              <w:t xml:space="preserve">Laserowe kolorowe urządzenie wielofunkcyjne. Zapewniony dupleks. Skanowanie dwustronne. Interfejs komunikacyjny RJ-45, USB, </w:t>
            </w:r>
          </w:p>
          <w:p w14:paraId="0C1BD9A2" w14:textId="77777777" w:rsidR="007B2997" w:rsidRDefault="007B2997" w:rsidP="007B2997">
            <w:pPr>
              <w:pStyle w:val="Normalny1"/>
              <w:pBdr>
                <w:top w:val="nil"/>
                <w:left w:val="nil"/>
                <w:bottom w:val="nil"/>
                <w:right w:val="nil"/>
                <w:between w:val="nil"/>
              </w:pBdr>
            </w:pPr>
          </w:p>
        </w:tc>
      </w:tr>
      <w:tr w:rsidR="007B2997" w:rsidRPr="00AF4553" w14:paraId="17BFF89C" w14:textId="77777777" w:rsidTr="00914259">
        <w:tc>
          <w:tcPr>
            <w:tcW w:w="851" w:type="dxa"/>
            <w:tcBorders>
              <w:top w:val="single" w:sz="4" w:space="0" w:color="000000"/>
              <w:left w:val="single" w:sz="4" w:space="0" w:color="000000"/>
              <w:bottom w:val="single" w:sz="4" w:space="0" w:color="000000"/>
            </w:tcBorders>
          </w:tcPr>
          <w:p w14:paraId="6B636A72"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FF78ABA" w14:textId="77777777" w:rsidR="007B2997" w:rsidRDefault="007B2997" w:rsidP="007B2997">
            <w:pPr>
              <w:pStyle w:val="Normalny1"/>
              <w:jc w:val="both"/>
            </w:pPr>
            <w:r w:rsidRPr="00AF4553">
              <w:t>Odbiornik GPS zamontowany na stałe, zintegrowany z systemem informatycznym</w:t>
            </w:r>
          </w:p>
          <w:p w14:paraId="3691F064" w14:textId="77777777" w:rsidR="007B2997" w:rsidRDefault="007B2997" w:rsidP="007B2997">
            <w:pPr>
              <w:pStyle w:val="Normalny1"/>
              <w:jc w:val="both"/>
              <w:rPr>
                <w:b/>
                <w:sz w:val="28"/>
                <w:szCs w:val="28"/>
              </w:rPr>
            </w:pPr>
          </w:p>
        </w:tc>
      </w:tr>
      <w:tr w:rsidR="007B2997" w:rsidRPr="00AF4553" w14:paraId="79BC5F03" w14:textId="77777777" w:rsidTr="00914259">
        <w:tc>
          <w:tcPr>
            <w:tcW w:w="851" w:type="dxa"/>
            <w:tcBorders>
              <w:top w:val="single" w:sz="4" w:space="0" w:color="000000"/>
              <w:left w:val="single" w:sz="4" w:space="0" w:color="000000"/>
              <w:bottom w:val="single" w:sz="4" w:space="0" w:color="000000"/>
            </w:tcBorders>
            <w:shd w:val="clear" w:color="auto" w:fill="CCCCCC"/>
          </w:tcPr>
          <w:p w14:paraId="3AB128B4" w14:textId="77777777" w:rsidR="007B2997" w:rsidRDefault="007B2997" w:rsidP="003E1F27">
            <w:pPr>
              <w:pStyle w:val="Normalny1"/>
              <w:numPr>
                <w:ilvl w:val="0"/>
                <w:numId w:val="9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tcPr>
          <w:p w14:paraId="3973456D" w14:textId="77777777" w:rsidR="007B2997" w:rsidRDefault="007B2997" w:rsidP="007B2997">
            <w:pPr>
              <w:pStyle w:val="Normalny1"/>
              <w:widowControl w:val="0"/>
              <w:pBdr>
                <w:top w:val="nil"/>
                <w:left w:val="nil"/>
                <w:bottom w:val="nil"/>
                <w:right w:val="nil"/>
                <w:between w:val="nil"/>
              </w:pBdr>
              <w:tabs>
                <w:tab w:val="left" w:pos="1418"/>
              </w:tabs>
              <w:rPr>
                <w:b/>
                <w:sz w:val="28"/>
                <w:szCs w:val="28"/>
              </w:rPr>
            </w:pPr>
            <w:r w:rsidRPr="00AF4553">
              <w:rPr>
                <w:b/>
                <w:sz w:val="28"/>
                <w:szCs w:val="28"/>
              </w:rPr>
              <w:t>Inne wyposażenie</w:t>
            </w:r>
          </w:p>
          <w:p w14:paraId="163B3DBE" w14:textId="77777777" w:rsidR="007B2997" w:rsidRDefault="007B2997" w:rsidP="007B2997">
            <w:pPr>
              <w:pStyle w:val="Normalny1"/>
              <w:widowControl w:val="0"/>
              <w:pBdr>
                <w:top w:val="nil"/>
                <w:left w:val="nil"/>
                <w:bottom w:val="nil"/>
                <w:right w:val="nil"/>
                <w:between w:val="nil"/>
              </w:pBdr>
              <w:tabs>
                <w:tab w:val="left" w:pos="1418"/>
              </w:tabs>
              <w:rPr>
                <w:sz w:val="28"/>
                <w:szCs w:val="28"/>
              </w:rPr>
            </w:pPr>
          </w:p>
        </w:tc>
      </w:tr>
      <w:tr w:rsidR="007B2997" w:rsidRPr="00AF4553" w14:paraId="0AD76F18" w14:textId="77777777" w:rsidTr="00914259">
        <w:tc>
          <w:tcPr>
            <w:tcW w:w="851" w:type="dxa"/>
            <w:tcBorders>
              <w:top w:val="single" w:sz="4" w:space="0" w:color="000000"/>
              <w:left w:val="single" w:sz="4" w:space="0" w:color="000000"/>
              <w:bottom w:val="single" w:sz="4" w:space="0" w:color="000000"/>
            </w:tcBorders>
          </w:tcPr>
          <w:p w14:paraId="4A95F0BF"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541B68F" w14:textId="77777777" w:rsidR="007B2997" w:rsidRDefault="007B2997" w:rsidP="007B2997">
            <w:pPr>
              <w:pStyle w:val="Normalny1"/>
              <w:widowControl w:val="0"/>
              <w:pBdr>
                <w:top w:val="nil"/>
                <w:left w:val="nil"/>
                <w:bottom w:val="nil"/>
                <w:right w:val="nil"/>
                <w:between w:val="nil"/>
              </w:pBdr>
              <w:tabs>
                <w:tab w:val="left" w:pos="1418"/>
              </w:tabs>
              <w:rPr>
                <w:highlight w:val="white"/>
              </w:rPr>
            </w:pPr>
            <w:r w:rsidRPr="00AF4553">
              <w:rPr>
                <w:highlight w:val="white"/>
              </w:rPr>
              <w:t xml:space="preserve">Ubrania ochronne – wymagania: </w:t>
            </w:r>
          </w:p>
          <w:p w14:paraId="750590B8"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lastRenderedPageBreak/>
              <w:t>ubranie specjalne Kat. III Typ 3B, z ochroną biologiczną, ochroną przeciwko skażeniu radioaktywnemu, antystatyczne spełniające wymagania odpowiednio do typu: PN EN 14605, EN ISO 13982-1, EN 14126, EN 1073-1</w:t>
            </w:r>
          </w:p>
          <w:p w14:paraId="718DDDF3"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 xml:space="preserve">ubranie przystosowane do pracy z zestawem filtrowentylacyjnym </w:t>
            </w:r>
            <w:proofErr w:type="spellStart"/>
            <w:r w:rsidRPr="00AF4553">
              <w:rPr>
                <w:highlight w:val="white"/>
              </w:rPr>
              <w:t>Proflow</w:t>
            </w:r>
            <w:proofErr w:type="spellEnd"/>
            <w:r w:rsidRPr="00AF4553">
              <w:rPr>
                <w:highlight w:val="white"/>
              </w:rPr>
              <w:t xml:space="preserve"> na dwa filtry,</w:t>
            </w:r>
          </w:p>
          <w:p w14:paraId="6A889DE6"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ubranie umożliwiające pracę bez maski ochronnej,</w:t>
            </w:r>
          </w:p>
          <w:p w14:paraId="161E6CAE"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szwy zaklejone taśmą,</w:t>
            </w:r>
          </w:p>
          <w:p w14:paraId="283C06CF"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zamek błyskawiczny zakryty z przodu,</w:t>
            </w:r>
          </w:p>
          <w:p w14:paraId="21DE0480"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system awaryjnego rozszczelnienia ubrania,</w:t>
            </w:r>
          </w:p>
          <w:p w14:paraId="5D5F590C"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kolor pomarańczowy,</w:t>
            </w:r>
          </w:p>
          <w:p w14:paraId="2DE80431"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gramaturę nie mniejszą niż 117 g/m2,</w:t>
            </w:r>
          </w:p>
          <w:p w14:paraId="38F595AE"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wykonie z materiału „TYCHEM F”,</w:t>
            </w:r>
          </w:p>
          <w:p w14:paraId="407C11CC"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rok produkcji nie starszy niż 20</w:t>
            </w:r>
            <w:r>
              <w:rPr>
                <w:highlight w:val="white"/>
              </w:rPr>
              <w:t>20</w:t>
            </w:r>
            <w:r w:rsidRPr="00AF4553">
              <w:rPr>
                <w:highlight w:val="white"/>
              </w:rPr>
              <w:t>r.,</w:t>
            </w:r>
          </w:p>
          <w:p w14:paraId="72C393ED"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rozmiary: L - 5 szt. XL - 6 szt. XXL - 5 szt.</w:t>
            </w:r>
          </w:p>
          <w:p w14:paraId="540EDC9D"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 xml:space="preserve">rękawy zakończone gumkami, nogawki zakończone skarpetami z dodatkowym mankietem na buty; </w:t>
            </w:r>
          </w:p>
          <w:p w14:paraId="59325411"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okres przydatności do użytku – 10 lat</w:t>
            </w:r>
          </w:p>
          <w:p w14:paraId="7ACFF2A1" w14:textId="77777777" w:rsidR="007B2997" w:rsidRDefault="007B2997" w:rsidP="007B2997">
            <w:pPr>
              <w:pStyle w:val="Normalny1"/>
              <w:widowControl w:val="0"/>
              <w:pBdr>
                <w:top w:val="nil"/>
                <w:left w:val="nil"/>
                <w:bottom w:val="nil"/>
                <w:right w:val="nil"/>
                <w:between w:val="nil"/>
              </w:pBdr>
              <w:tabs>
                <w:tab w:val="left" w:pos="1418"/>
              </w:tabs>
              <w:rPr>
                <w:highlight w:val="white"/>
              </w:rPr>
            </w:pPr>
          </w:p>
          <w:p w14:paraId="169BFE41" w14:textId="77777777" w:rsidR="007B2997" w:rsidRDefault="007B2997" w:rsidP="007B2997">
            <w:pPr>
              <w:pStyle w:val="Normalny1"/>
              <w:widowControl w:val="0"/>
              <w:tabs>
                <w:tab w:val="left" w:pos="1418"/>
              </w:tabs>
              <w:rPr>
                <w:highlight w:val="white"/>
              </w:rPr>
            </w:pPr>
            <w:r w:rsidRPr="00AF4553">
              <w:rPr>
                <w:highlight w:val="white"/>
              </w:rPr>
              <w:t>Zestaw filtrowentylacyjny na dwa filtry dedykowany do ubrań ochronnych spełniający wymagania:</w:t>
            </w:r>
          </w:p>
          <w:p w14:paraId="7975CF83"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wydajność powietrza nie mniejsza niż 120 l/ minutę</w:t>
            </w:r>
          </w:p>
          <w:p w14:paraId="37A6D4DE"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zasilanie bateryjne nie mniej niż 9V oraz nie mniej niż 4,2 Ah</w:t>
            </w:r>
          </w:p>
          <w:p w14:paraId="1641214B"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czas pracy nie mniej niż 7 godzin bez konieczności ładowania</w:t>
            </w:r>
          </w:p>
          <w:p w14:paraId="5BA6E926"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dedykowana ładowarka</w:t>
            </w:r>
          </w:p>
          <w:p w14:paraId="2D4B4BC5"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wyświetlacz informujący o poziomie naładowania baterii oraz zapchania się filtrów</w:t>
            </w:r>
          </w:p>
          <w:p w14:paraId="3CA68CCC"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 xml:space="preserve">obsługujący dwa filtry na gwint  </w:t>
            </w:r>
            <w:proofErr w:type="spellStart"/>
            <w:r w:rsidRPr="00AF4553">
              <w:rPr>
                <w:highlight w:val="white"/>
              </w:rPr>
              <w:t>Rd</w:t>
            </w:r>
            <w:proofErr w:type="spellEnd"/>
            <w:r w:rsidRPr="00AF4553">
              <w:rPr>
                <w:highlight w:val="white"/>
              </w:rPr>
              <w:t xml:space="preserve"> 40x1/7" zgodny z PN-EN 148-1</w:t>
            </w:r>
          </w:p>
          <w:p w14:paraId="5C744BD8"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mocowany na pasie biodrowym na plecach z rurą doprowadzającą</w:t>
            </w:r>
          </w:p>
          <w:p w14:paraId="748E8039"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Ilość nie mniej niż 6 szt.</w:t>
            </w:r>
          </w:p>
          <w:p w14:paraId="19D9F3FC"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Fabrycznie nowe, data produkcji nie starsza niż 20</w:t>
            </w:r>
            <w:r>
              <w:rPr>
                <w:highlight w:val="white"/>
              </w:rPr>
              <w:t xml:space="preserve">20 </w:t>
            </w:r>
            <w:r w:rsidRPr="00AF4553">
              <w:rPr>
                <w:highlight w:val="white"/>
              </w:rPr>
              <w:t>r.</w:t>
            </w:r>
          </w:p>
          <w:p w14:paraId="5971C5F7" w14:textId="77777777" w:rsidR="007B2997" w:rsidRDefault="007B2997" w:rsidP="007B2997">
            <w:pPr>
              <w:pStyle w:val="Normalny1"/>
              <w:widowControl w:val="0"/>
              <w:tabs>
                <w:tab w:val="left" w:pos="1418"/>
              </w:tabs>
              <w:rPr>
                <w:highlight w:val="white"/>
              </w:rPr>
            </w:pPr>
          </w:p>
          <w:p w14:paraId="7CC47024" w14:textId="77777777" w:rsidR="007B2997" w:rsidRDefault="007B2997" w:rsidP="007B2997">
            <w:pPr>
              <w:pStyle w:val="Normalny1"/>
              <w:widowControl w:val="0"/>
              <w:tabs>
                <w:tab w:val="left" w:pos="1418"/>
              </w:tabs>
              <w:rPr>
                <w:highlight w:val="white"/>
              </w:rPr>
            </w:pPr>
            <w:r w:rsidRPr="00AF4553">
              <w:rPr>
                <w:highlight w:val="white"/>
              </w:rPr>
              <w:t>Filtropochłaniacze spełniające wymagania:</w:t>
            </w:r>
          </w:p>
          <w:p w14:paraId="170F05FF"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Fabrycznie nowe, data produkcji nie starsza niż 20</w:t>
            </w:r>
            <w:r>
              <w:rPr>
                <w:highlight w:val="white"/>
              </w:rPr>
              <w:t xml:space="preserve">20 </w:t>
            </w:r>
            <w:r w:rsidRPr="00AF4553">
              <w:rPr>
                <w:highlight w:val="white"/>
              </w:rPr>
              <w:t>r.</w:t>
            </w:r>
          </w:p>
          <w:p w14:paraId="3665D749"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Filtropochłaniacze zapakowane w szczelne opakowania.</w:t>
            </w:r>
          </w:p>
          <w:p w14:paraId="7C00E894"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 xml:space="preserve">Filtropochłaniacze przeznaczone do pracy z maskami z łączem gwintowym </w:t>
            </w:r>
            <w:proofErr w:type="spellStart"/>
            <w:r w:rsidRPr="00AF4553">
              <w:rPr>
                <w:highlight w:val="white"/>
              </w:rPr>
              <w:t>Rd</w:t>
            </w:r>
            <w:proofErr w:type="spellEnd"/>
            <w:r w:rsidRPr="00AF4553">
              <w:rPr>
                <w:highlight w:val="white"/>
              </w:rPr>
              <w:t xml:space="preserve"> 40x1/7" zgodny z PN-EN 148-1.</w:t>
            </w:r>
          </w:p>
          <w:p w14:paraId="49E76688"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Wlot i wylot filtropochłaniacza zabezpieczony plombą, plomba potwierdzająca, że filtropochłaniacz nie był otwierany.</w:t>
            </w:r>
          </w:p>
          <w:p w14:paraId="4D55577B"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Filtropochłaniacz przeznaczony do pracy w strefie, w której występują:</w:t>
            </w:r>
          </w:p>
          <w:p w14:paraId="5E09EEFC"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gazy i opary organiczne o temperaturze wrzenia powyżej 65°C,</w:t>
            </w:r>
          </w:p>
          <w:p w14:paraId="3E222991"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gazy i opary nieorganiczne, np. chlor, siarkowodór,</w:t>
            </w:r>
          </w:p>
          <w:p w14:paraId="3FA1685B"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gazy i opary kwaśne, np. dwutlenek siarki,</w:t>
            </w:r>
          </w:p>
          <w:p w14:paraId="2E2D4C3E"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amoniak i organiczne pochodne amoniaku,</w:t>
            </w:r>
          </w:p>
          <w:p w14:paraId="1AD2B08E"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opary rtęci,</w:t>
            </w:r>
          </w:p>
          <w:p w14:paraId="1FCBFCBF"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gazowe związki azotu, łącznie z tlenkiem azotu,</w:t>
            </w:r>
          </w:p>
          <w:p w14:paraId="6FABF7F6"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tlenek węgla,</w:t>
            </w:r>
          </w:p>
          <w:p w14:paraId="33548AA2"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lastRenderedPageBreak/>
              <w:t>cząstki niebezpiecznych związków o niewielkiej prężności par.</w:t>
            </w:r>
          </w:p>
          <w:p w14:paraId="4D5742D7"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Klasa filtropochłaniacza nie gorsza niż A2B2E2K2 Hg NO CO P3.</w:t>
            </w:r>
          </w:p>
          <w:p w14:paraId="27AC11B7"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Na obudowie filtropochłaniaczy oznakowane ich klasy za pomocą kolorowych pasów oraz oznaczenia literowo cyfrowe.</w:t>
            </w:r>
          </w:p>
          <w:p w14:paraId="0F306AA2"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Czas przydatności do użycia filtropochłaniaczy co najmniej 5 lat od daty dostarczenia.</w:t>
            </w:r>
          </w:p>
          <w:p w14:paraId="4F777176"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Data przydatności do użycia umieszczona w sposób czytelny na opakowaniu i filtropochłaniaczu.</w:t>
            </w:r>
          </w:p>
          <w:p w14:paraId="3448A6F1"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Do filtropochłaniaczy dołączona instrukcja w języku polskim.</w:t>
            </w:r>
          </w:p>
          <w:p w14:paraId="623934AE"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Urządzenie musi posiadać certyfikat CE.</w:t>
            </w:r>
          </w:p>
          <w:p w14:paraId="47A6DBD7"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Ilość nie mniej niż 32 szt.</w:t>
            </w:r>
          </w:p>
          <w:p w14:paraId="674C9EC5" w14:textId="77777777" w:rsidR="007B2997" w:rsidRDefault="007B2997" w:rsidP="007B2997">
            <w:pPr>
              <w:pStyle w:val="Normalny1"/>
              <w:widowControl w:val="0"/>
              <w:tabs>
                <w:tab w:val="left" w:pos="1418"/>
              </w:tabs>
              <w:rPr>
                <w:highlight w:val="white"/>
              </w:rPr>
            </w:pPr>
          </w:p>
          <w:p w14:paraId="0173D957" w14:textId="77777777" w:rsidR="007B2997" w:rsidRDefault="007B2997" w:rsidP="007B2997">
            <w:pPr>
              <w:pStyle w:val="Normalny1"/>
              <w:widowControl w:val="0"/>
              <w:tabs>
                <w:tab w:val="left" w:pos="1418"/>
              </w:tabs>
              <w:rPr>
                <w:highlight w:val="white"/>
              </w:rPr>
            </w:pPr>
            <w:r w:rsidRPr="00AF4553">
              <w:rPr>
                <w:highlight w:val="white"/>
              </w:rPr>
              <w:t>Obuwie bezpieczne chemoodporne (kalosze) spełniające wymagania:</w:t>
            </w:r>
          </w:p>
          <w:p w14:paraId="5465960D" w14:textId="77777777" w:rsidR="007B2997" w:rsidRDefault="007B2997" w:rsidP="003E1F27">
            <w:pPr>
              <w:pStyle w:val="Normalny1"/>
              <w:widowControl w:val="0"/>
              <w:numPr>
                <w:ilvl w:val="0"/>
                <w:numId w:val="29"/>
              </w:numPr>
              <w:tabs>
                <w:tab w:val="left" w:pos="1418"/>
              </w:tabs>
              <w:rPr>
                <w:highlight w:val="white"/>
              </w:rPr>
            </w:pPr>
            <w:r w:rsidRPr="00AF4553">
              <w:rPr>
                <w:highlight w:val="white"/>
              </w:rPr>
              <w:t>kategoria: S5, SRA wg normy: PN-EN ISO 20345,</w:t>
            </w:r>
          </w:p>
          <w:p w14:paraId="583A5A72" w14:textId="77777777" w:rsidR="007B2997" w:rsidRDefault="007B2997" w:rsidP="003E1F27">
            <w:pPr>
              <w:pStyle w:val="Normalny1"/>
              <w:widowControl w:val="0"/>
              <w:numPr>
                <w:ilvl w:val="0"/>
                <w:numId w:val="29"/>
              </w:numPr>
              <w:tabs>
                <w:tab w:val="left" w:pos="1418"/>
              </w:tabs>
              <w:rPr>
                <w:highlight w:val="white"/>
              </w:rPr>
            </w:pPr>
            <w:r w:rsidRPr="00AF4553">
              <w:rPr>
                <w:highlight w:val="white"/>
              </w:rPr>
              <w:t>wysokość cholewki min 30 cm (dla rozmiaru 42),</w:t>
            </w:r>
          </w:p>
          <w:p w14:paraId="51ACB808" w14:textId="77777777" w:rsidR="007B2997" w:rsidRDefault="007B2997" w:rsidP="003E1F27">
            <w:pPr>
              <w:pStyle w:val="Normalny1"/>
              <w:widowControl w:val="0"/>
              <w:numPr>
                <w:ilvl w:val="0"/>
                <w:numId w:val="29"/>
              </w:numPr>
              <w:tabs>
                <w:tab w:val="left" w:pos="1418"/>
              </w:tabs>
              <w:rPr>
                <w:highlight w:val="white"/>
              </w:rPr>
            </w:pPr>
            <w:r w:rsidRPr="00AF4553">
              <w:rPr>
                <w:highlight w:val="white"/>
              </w:rPr>
              <w:t>rok produkcji nie starszy niż 20</w:t>
            </w:r>
            <w:r>
              <w:rPr>
                <w:highlight w:val="white"/>
              </w:rPr>
              <w:t>20</w:t>
            </w:r>
            <w:r w:rsidRPr="00AF4553">
              <w:rPr>
                <w:highlight w:val="white"/>
              </w:rPr>
              <w:t>r.,</w:t>
            </w:r>
          </w:p>
          <w:p w14:paraId="6A1CE4F8" w14:textId="77777777" w:rsidR="007B2997" w:rsidRDefault="007B2997" w:rsidP="003E1F27">
            <w:pPr>
              <w:pStyle w:val="Normalny1"/>
              <w:widowControl w:val="0"/>
              <w:numPr>
                <w:ilvl w:val="0"/>
                <w:numId w:val="29"/>
              </w:numPr>
              <w:tabs>
                <w:tab w:val="left" w:pos="1418"/>
              </w:tabs>
              <w:rPr>
                <w:highlight w:val="white"/>
              </w:rPr>
            </w:pPr>
            <w:r w:rsidRPr="00AF4553">
              <w:rPr>
                <w:highlight w:val="white"/>
              </w:rPr>
              <w:t>okres przydatności do użytku – nie mniej niż 5 lat,</w:t>
            </w:r>
          </w:p>
          <w:p w14:paraId="7188E4AB" w14:textId="77777777" w:rsidR="007B2997" w:rsidRDefault="007B2997" w:rsidP="003E1F27">
            <w:pPr>
              <w:pStyle w:val="Normalny1"/>
              <w:widowControl w:val="0"/>
              <w:numPr>
                <w:ilvl w:val="0"/>
                <w:numId w:val="29"/>
              </w:numPr>
              <w:tabs>
                <w:tab w:val="left" w:pos="1418"/>
              </w:tabs>
              <w:rPr>
                <w:highlight w:val="white"/>
              </w:rPr>
            </w:pPr>
            <w:r w:rsidRPr="00AF4553">
              <w:rPr>
                <w:highlight w:val="white"/>
              </w:rPr>
              <w:t>rozmiary butów:</w:t>
            </w:r>
          </w:p>
          <w:p w14:paraId="2BB96783" w14:textId="77777777" w:rsidR="007B2997" w:rsidRDefault="007B2997" w:rsidP="003E1F27">
            <w:pPr>
              <w:pStyle w:val="Normalny1"/>
              <w:widowControl w:val="0"/>
              <w:numPr>
                <w:ilvl w:val="1"/>
                <w:numId w:val="29"/>
              </w:numPr>
              <w:tabs>
                <w:tab w:val="left" w:pos="1418"/>
              </w:tabs>
              <w:rPr>
                <w:highlight w:val="white"/>
              </w:rPr>
            </w:pPr>
            <w:r w:rsidRPr="00AF4553">
              <w:rPr>
                <w:highlight w:val="white"/>
              </w:rPr>
              <w:t xml:space="preserve">1 para butów w rozmiarze 42, </w:t>
            </w:r>
          </w:p>
          <w:p w14:paraId="02C4DBF1" w14:textId="77777777" w:rsidR="007B2997" w:rsidRDefault="007B2997" w:rsidP="003E1F27">
            <w:pPr>
              <w:pStyle w:val="Normalny1"/>
              <w:widowControl w:val="0"/>
              <w:numPr>
                <w:ilvl w:val="1"/>
                <w:numId w:val="29"/>
              </w:numPr>
              <w:tabs>
                <w:tab w:val="left" w:pos="1418"/>
              </w:tabs>
              <w:rPr>
                <w:highlight w:val="white"/>
              </w:rPr>
            </w:pPr>
            <w:r w:rsidRPr="00AF4553">
              <w:rPr>
                <w:highlight w:val="white"/>
              </w:rPr>
              <w:t>1 para butów w rozmiarze 43,</w:t>
            </w:r>
          </w:p>
          <w:p w14:paraId="55366DBD" w14:textId="77777777" w:rsidR="007B2997" w:rsidRDefault="007B2997" w:rsidP="003E1F27">
            <w:pPr>
              <w:pStyle w:val="Normalny1"/>
              <w:widowControl w:val="0"/>
              <w:numPr>
                <w:ilvl w:val="1"/>
                <w:numId w:val="29"/>
              </w:numPr>
              <w:tabs>
                <w:tab w:val="left" w:pos="1418"/>
              </w:tabs>
              <w:rPr>
                <w:highlight w:val="white"/>
              </w:rPr>
            </w:pPr>
            <w:r w:rsidRPr="00AF4553">
              <w:rPr>
                <w:highlight w:val="white"/>
              </w:rPr>
              <w:t>1 para butów w rozmiarze 44</w:t>
            </w:r>
          </w:p>
          <w:p w14:paraId="241CC68D" w14:textId="77777777" w:rsidR="007B2997" w:rsidRDefault="007B2997" w:rsidP="003E1F27">
            <w:pPr>
              <w:pStyle w:val="Normalny1"/>
              <w:widowControl w:val="0"/>
              <w:numPr>
                <w:ilvl w:val="1"/>
                <w:numId w:val="29"/>
              </w:numPr>
              <w:tabs>
                <w:tab w:val="left" w:pos="1418"/>
              </w:tabs>
              <w:rPr>
                <w:highlight w:val="white"/>
              </w:rPr>
            </w:pPr>
            <w:r w:rsidRPr="00AF4553">
              <w:rPr>
                <w:highlight w:val="white"/>
              </w:rPr>
              <w:t>1 para butów w rozmiarze 45,</w:t>
            </w:r>
          </w:p>
          <w:p w14:paraId="7EF9E65C" w14:textId="77777777" w:rsidR="007B2997" w:rsidRDefault="007B2997" w:rsidP="003E1F27">
            <w:pPr>
              <w:pStyle w:val="Normalny1"/>
              <w:widowControl w:val="0"/>
              <w:numPr>
                <w:ilvl w:val="1"/>
                <w:numId w:val="29"/>
              </w:numPr>
              <w:tabs>
                <w:tab w:val="left" w:pos="1418"/>
              </w:tabs>
              <w:rPr>
                <w:highlight w:val="white"/>
              </w:rPr>
            </w:pPr>
            <w:r w:rsidRPr="00AF4553">
              <w:rPr>
                <w:highlight w:val="white"/>
              </w:rPr>
              <w:t>1 para butów w rozmiarze 46,</w:t>
            </w:r>
          </w:p>
          <w:p w14:paraId="54076124" w14:textId="77777777" w:rsidR="007B2997" w:rsidRDefault="007B2997" w:rsidP="003E1F27">
            <w:pPr>
              <w:pStyle w:val="Normalny1"/>
              <w:widowControl w:val="0"/>
              <w:numPr>
                <w:ilvl w:val="1"/>
                <w:numId w:val="29"/>
              </w:numPr>
              <w:tabs>
                <w:tab w:val="left" w:pos="1418"/>
              </w:tabs>
              <w:rPr>
                <w:highlight w:val="white"/>
              </w:rPr>
            </w:pPr>
            <w:r w:rsidRPr="00AF4553">
              <w:rPr>
                <w:highlight w:val="white"/>
              </w:rPr>
              <w:t>1 para butów w rozmiarze 47,</w:t>
            </w:r>
          </w:p>
          <w:p w14:paraId="3A267686" w14:textId="77777777" w:rsidR="007B2997" w:rsidRDefault="007B2997" w:rsidP="007B2997">
            <w:pPr>
              <w:pStyle w:val="Normalny1"/>
              <w:widowControl w:val="0"/>
              <w:tabs>
                <w:tab w:val="left" w:pos="1418"/>
              </w:tabs>
              <w:rPr>
                <w:highlight w:val="white"/>
              </w:rPr>
            </w:pPr>
            <w:r w:rsidRPr="00AF4553">
              <w:rPr>
                <w:highlight w:val="white"/>
              </w:rPr>
              <w:br/>
              <w:t>Rękawice chemoodporne wykonane z kauczuku butylowego z mankietem ochraniającym nadgarstek i część przedramienia (pozwalającym na skuteczne uszczelnienie połączenie rękawicy z mankietem ubrania chemoodpornego) oraz spełniające wymagania norm:</w:t>
            </w:r>
            <w:r w:rsidRPr="00AF4553">
              <w:rPr>
                <w:highlight w:val="white"/>
              </w:rPr>
              <w:br/>
              <w:t>EN 388 – ochrona przed uszkodzeniami mechanicznymi,</w:t>
            </w:r>
          </w:p>
          <w:p w14:paraId="709DC15A" w14:textId="77777777" w:rsidR="007B2997" w:rsidRDefault="007B2997" w:rsidP="003E1F27">
            <w:pPr>
              <w:pStyle w:val="Normalny1"/>
              <w:widowControl w:val="0"/>
              <w:numPr>
                <w:ilvl w:val="0"/>
                <w:numId w:val="73"/>
              </w:numPr>
              <w:tabs>
                <w:tab w:val="left" w:pos="1418"/>
              </w:tabs>
              <w:rPr>
                <w:highlight w:val="white"/>
              </w:rPr>
            </w:pPr>
            <w:r w:rsidRPr="00AF4553">
              <w:rPr>
                <w:highlight w:val="white"/>
              </w:rPr>
              <w:t>EN 374-2 –ochrona przed mikroorganizmami,</w:t>
            </w:r>
          </w:p>
          <w:p w14:paraId="6F0F8F41" w14:textId="77777777" w:rsidR="007B2997" w:rsidRDefault="007B2997" w:rsidP="003E1F27">
            <w:pPr>
              <w:pStyle w:val="Normalny1"/>
              <w:widowControl w:val="0"/>
              <w:numPr>
                <w:ilvl w:val="0"/>
                <w:numId w:val="73"/>
              </w:numPr>
              <w:tabs>
                <w:tab w:val="left" w:pos="1418"/>
              </w:tabs>
              <w:rPr>
                <w:highlight w:val="white"/>
              </w:rPr>
            </w:pPr>
            <w:r w:rsidRPr="00AF4553">
              <w:rPr>
                <w:highlight w:val="white"/>
              </w:rPr>
              <w:t>EN 374-3 – zabezpieczenie przed substancjami chemicznymi,</w:t>
            </w:r>
          </w:p>
          <w:p w14:paraId="42F7B0AA" w14:textId="77777777" w:rsidR="007B2997" w:rsidRDefault="007B2997" w:rsidP="003E1F27">
            <w:pPr>
              <w:pStyle w:val="Normalny1"/>
              <w:widowControl w:val="0"/>
              <w:numPr>
                <w:ilvl w:val="0"/>
                <w:numId w:val="73"/>
              </w:numPr>
              <w:tabs>
                <w:tab w:val="left" w:pos="1418"/>
              </w:tabs>
              <w:rPr>
                <w:highlight w:val="white"/>
              </w:rPr>
            </w:pPr>
            <w:r w:rsidRPr="00AF4553">
              <w:rPr>
                <w:highlight w:val="white"/>
              </w:rPr>
              <w:t>EN 421 – ochrona przed skażeniami radioaktywnymi,</w:t>
            </w:r>
          </w:p>
          <w:p w14:paraId="334153EF" w14:textId="77777777" w:rsidR="007B2997" w:rsidRDefault="007B2997" w:rsidP="003E1F27">
            <w:pPr>
              <w:pStyle w:val="Normalny1"/>
              <w:widowControl w:val="0"/>
              <w:numPr>
                <w:ilvl w:val="0"/>
                <w:numId w:val="73"/>
              </w:numPr>
              <w:tabs>
                <w:tab w:val="left" w:pos="1418"/>
              </w:tabs>
              <w:rPr>
                <w:highlight w:val="white"/>
              </w:rPr>
            </w:pPr>
            <w:r w:rsidRPr="00AF4553">
              <w:rPr>
                <w:highlight w:val="white"/>
              </w:rPr>
              <w:t>rok produkcji nie starsze niż 20</w:t>
            </w:r>
            <w:r>
              <w:rPr>
                <w:highlight w:val="white"/>
              </w:rPr>
              <w:t>20</w:t>
            </w:r>
            <w:r w:rsidRPr="00AF4553">
              <w:rPr>
                <w:highlight w:val="white"/>
              </w:rPr>
              <w:t>r.,</w:t>
            </w:r>
          </w:p>
          <w:p w14:paraId="6C3DBA0F" w14:textId="77777777" w:rsidR="007B2997" w:rsidRDefault="007B2997" w:rsidP="003E1F27">
            <w:pPr>
              <w:pStyle w:val="Normalny1"/>
              <w:widowControl w:val="0"/>
              <w:numPr>
                <w:ilvl w:val="0"/>
                <w:numId w:val="73"/>
              </w:numPr>
              <w:tabs>
                <w:tab w:val="left" w:pos="1418"/>
              </w:tabs>
              <w:rPr>
                <w:highlight w:val="white"/>
              </w:rPr>
            </w:pPr>
            <w:r w:rsidRPr="00AF4553">
              <w:rPr>
                <w:highlight w:val="white"/>
              </w:rPr>
              <w:t>okres przydatności do użytku – nie mniej niż 5 lat,</w:t>
            </w:r>
          </w:p>
          <w:p w14:paraId="1717C12C" w14:textId="77777777" w:rsidR="007B2997" w:rsidRDefault="007B2997" w:rsidP="003E1F27">
            <w:pPr>
              <w:pStyle w:val="Normalny1"/>
              <w:widowControl w:val="0"/>
              <w:numPr>
                <w:ilvl w:val="0"/>
                <w:numId w:val="73"/>
              </w:numPr>
              <w:tabs>
                <w:tab w:val="left" w:pos="1418"/>
              </w:tabs>
              <w:rPr>
                <w:highlight w:val="white"/>
              </w:rPr>
            </w:pPr>
            <w:r w:rsidRPr="00AF4553">
              <w:rPr>
                <w:highlight w:val="white"/>
              </w:rPr>
              <w:t>rozmiary rękawic</w:t>
            </w:r>
          </w:p>
          <w:p w14:paraId="055A61DF" w14:textId="77777777" w:rsidR="007B2997" w:rsidRDefault="007B2997" w:rsidP="003E1F27">
            <w:pPr>
              <w:pStyle w:val="Normalny1"/>
              <w:widowControl w:val="0"/>
              <w:numPr>
                <w:ilvl w:val="1"/>
                <w:numId w:val="73"/>
              </w:numPr>
              <w:tabs>
                <w:tab w:val="left" w:pos="1418"/>
              </w:tabs>
              <w:rPr>
                <w:highlight w:val="white"/>
              </w:rPr>
            </w:pPr>
            <w:r w:rsidRPr="00AF4553">
              <w:rPr>
                <w:highlight w:val="white"/>
              </w:rPr>
              <w:t>2 par rękawic w rozmiarze 9,</w:t>
            </w:r>
          </w:p>
          <w:p w14:paraId="776953EB" w14:textId="77777777" w:rsidR="007B2997" w:rsidRDefault="007B2997" w:rsidP="003E1F27">
            <w:pPr>
              <w:pStyle w:val="Normalny1"/>
              <w:widowControl w:val="0"/>
              <w:numPr>
                <w:ilvl w:val="1"/>
                <w:numId w:val="73"/>
              </w:numPr>
              <w:tabs>
                <w:tab w:val="left" w:pos="1418"/>
              </w:tabs>
              <w:rPr>
                <w:highlight w:val="white"/>
              </w:rPr>
            </w:pPr>
            <w:r w:rsidRPr="00AF4553">
              <w:rPr>
                <w:highlight w:val="white"/>
              </w:rPr>
              <w:t>4 par rękawic w rozmiarze 10,</w:t>
            </w:r>
          </w:p>
          <w:p w14:paraId="1EC54925" w14:textId="77777777" w:rsidR="007B2997" w:rsidRDefault="007B2997" w:rsidP="003E1F27">
            <w:pPr>
              <w:pStyle w:val="Normalny1"/>
              <w:widowControl w:val="0"/>
              <w:numPr>
                <w:ilvl w:val="1"/>
                <w:numId w:val="73"/>
              </w:numPr>
              <w:tabs>
                <w:tab w:val="left" w:pos="1418"/>
              </w:tabs>
              <w:rPr>
                <w:highlight w:val="white"/>
              </w:rPr>
            </w:pPr>
            <w:r w:rsidRPr="00AF4553">
              <w:rPr>
                <w:highlight w:val="white"/>
              </w:rPr>
              <w:t>4 par rękawic w rozmiarze 11,</w:t>
            </w:r>
          </w:p>
          <w:p w14:paraId="1193E424" w14:textId="77777777" w:rsidR="007B2997" w:rsidRDefault="007B2997" w:rsidP="003E1F27">
            <w:pPr>
              <w:pStyle w:val="Normalny1"/>
              <w:widowControl w:val="0"/>
              <w:numPr>
                <w:ilvl w:val="1"/>
                <w:numId w:val="73"/>
              </w:numPr>
              <w:tabs>
                <w:tab w:val="left" w:pos="1418"/>
              </w:tabs>
              <w:rPr>
                <w:highlight w:val="white"/>
              </w:rPr>
            </w:pPr>
            <w:r w:rsidRPr="00AF4553">
              <w:rPr>
                <w:highlight w:val="white"/>
              </w:rPr>
              <w:t xml:space="preserve">2 par rękawic w rozmiarze 12, </w:t>
            </w:r>
          </w:p>
          <w:p w14:paraId="71A3E86E" w14:textId="77777777" w:rsidR="007B2997" w:rsidRDefault="007B2997" w:rsidP="007B2997">
            <w:pPr>
              <w:pStyle w:val="Normalny1"/>
              <w:widowControl w:val="0"/>
              <w:tabs>
                <w:tab w:val="left" w:pos="1418"/>
              </w:tabs>
              <w:rPr>
                <w:highlight w:val="white"/>
              </w:rPr>
            </w:pPr>
          </w:p>
          <w:p w14:paraId="3818BC5F" w14:textId="77777777" w:rsidR="007B2997" w:rsidRDefault="007B2997" w:rsidP="007B2997">
            <w:pPr>
              <w:pStyle w:val="Normalny1"/>
              <w:widowControl w:val="0"/>
              <w:tabs>
                <w:tab w:val="left" w:pos="1418"/>
              </w:tabs>
              <w:rPr>
                <w:highlight w:val="white"/>
              </w:rPr>
            </w:pPr>
            <w:r w:rsidRPr="00AF4553">
              <w:rPr>
                <w:highlight w:val="white"/>
              </w:rPr>
              <w:t>Pierścienie z tworzywa sztucznego mocujące i uszczelniające rękawice z ubraniem spełniające wymogi dla ubrań specjalnych Kat. III Typ 3B - ilość 6 kompletów.</w:t>
            </w:r>
          </w:p>
          <w:p w14:paraId="27FF5E75" w14:textId="77777777" w:rsidR="007B2997" w:rsidRDefault="007B2997" w:rsidP="007B2997">
            <w:pPr>
              <w:pStyle w:val="Normalny1"/>
              <w:widowControl w:val="0"/>
              <w:tabs>
                <w:tab w:val="left" w:pos="1418"/>
              </w:tabs>
              <w:rPr>
                <w:highlight w:val="white"/>
              </w:rPr>
            </w:pPr>
          </w:p>
        </w:tc>
      </w:tr>
      <w:tr w:rsidR="007B2997" w:rsidRPr="00AF4553" w14:paraId="14567EB4" w14:textId="77777777" w:rsidTr="00914259">
        <w:tc>
          <w:tcPr>
            <w:tcW w:w="851" w:type="dxa"/>
            <w:tcBorders>
              <w:top w:val="single" w:sz="4" w:space="0" w:color="000000"/>
              <w:left w:val="single" w:sz="4" w:space="0" w:color="000000"/>
              <w:bottom w:val="single" w:sz="4" w:space="0" w:color="000000"/>
            </w:tcBorders>
          </w:tcPr>
          <w:p w14:paraId="05CDB53A"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FAE2CD0" w14:textId="77777777" w:rsidR="007B2997" w:rsidRDefault="007B2997" w:rsidP="007B2997">
            <w:pPr>
              <w:pStyle w:val="Normalny1"/>
              <w:widowControl w:val="0"/>
              <w:tabs>
                <w:tab w:val="left" w:pos="1418"/>
              </w:tabs>
              <w:rPr>
                <w:highlight w:val="white"/>
              </w:rPr>
            </w:pPr>
            <w:r w:rsidRPr="00AF4553">
              <w:rPr>
                <w:highlight w:val="white"/>
              </w:rPr>
              <w:t xml:space="preserve">Wodoodporna taśma klejąca o odporności chemicznej zbliżonej do odporności chemicznej ubrania o szerokości nie mniejszej niż 40 mm i długości nie mniejszej niż </w:t>
            </w:r>
            <w:r w:rsidRPr="00AF4553">
              <w:rPr>
                <w:highlight w:val="white"/>
              </w:rPr>
              <w:lastRenderedPageBreak/>
              <w:t>50 m - ilość 2 szt.</w:t>
            </w:r>
            <w:r w:rsidRPr="00AF4553">
              <w:rPr>
                <w:highlight w:val="white"/>
              </w:rPr>
              <w:br/>
            </w:r>
          </w:p>
          <w:p w14:paraId="17FA10FD" w14:textId="77777777" w:rsidR="007B2997" w:rsidRDefault="007B2997" w:rsidP="007B2997">
            <w:pPr>
              <w:pStyle w:val="Normalny1"/>
              <w:widowControl w:val="0"/>
              <w:tabs>
                <w:tab w:val="left" w:pos="1418"/>
              </w:tabs>
              <w:rPr>
                <w:highlight w:val="white"/>
              </w:rPr>
            </w:pPr>
            <w:r w:rsidRPr="00AF4553">
              <w:rPr>
                <w:highlight w:val="white"/>
              </w:rPr>
              <w:t>Wodoodporna taśma naprawcza o szerokości nie mniejszej niż 48 mm i długości nie mniejszej niż 50 m - ilość 4 szt..</w:t>
            </w:r>
          </w:p>
          <w:p w14:paraId="6F6A8330" w14:textId="77777777" w:rsidR="007B2997" w:rsidRDefault="007B2997" w:rsidP="007B2997">
            <w:pPr>
              <w:pStyle w:val="Normalny1"/>
              <w:widowControl w:val="0"/>
              <w:tabs>
                <w:tab w:val="left" w:pos="1418"/>
              </w:tabs>
              <w:rPr>
                <w:highlight w:val="white"/>
              </w:rPr>
            </w:pPr>
          </w:p>
          <w:p w14:paraId="6437BB00" w14:textId="77777777" w:rsidR="007B2997" w:rsidRDefault="007B2997" w:rsidP="007B2997">
            <w:pPr>
              <w:pStyle w:val="Normalny1"/>
              <w:widowControl w:val="0"/>
              <w:tabs>
                <w:tab w:val="left" w:pos="1418"/>
              </w:tabs>
              <w:rPr>
                <w:highlight w:val="white"/>
              </w:rPr>
            </w:pPr>
            <w:r w:rsidRPr="00AF4553">
              <w:rPr>
                <w:highlight w:val="white"/>
              </w:rPr>
              <w:t>Taśma ostrzegawcza białoczerwona o szerokości nie mniejszej niż 70 mm i długości nie mniejszej niż 500 m - ilość 4 szt..</w:t>
            </w:r>
          </w:p>
          <w:p w14:paraId="490DE4DD" w14:textId="77777777" w:rsidR="007B2997" w:rsidRDefault="007B2997" w:rsidP="007B2997">
            <w:pPr>
              <w:pStyle w:val="Normalny1"/>
              <w:widowControl w:val="0"/>
              <w:tabs>
                <w:tab w:val="left" w:pos="1418"/>
              </w:tabs>
              <w:rPr>
                <w:highlight w:val="white"/>
              </w:rPr>
            </w:pPr>
          </w:p>
          <w:p w14:paraId="3511C169" w14:textId="77777777" w:rsidR="007B2997" w:rsidRDefault="007B2997" w:rsidP="007B2997">
            <w:pPr>
              <w:pStyle w:val="Normalny1"/>
              <w:widowControl w:val="0"/>
              <w:tabs>
                <w:tab w:val="left" w:pos="1418"/>
              </w:tabs>
              <w:rPr>
                <w:highlight w:val="white"/>
              </w:rPr>
            </w:pPr>
            <w:r w:rsidRPr="00AF4553">
              <w:rPr>
                <w:highlight w:val="white"/>
              </w:rPr>
              <w:t xml:space="preserve">Worki foliowe na odpady biologiczne </w:t>
            </w:r>
            <w:proofErr w:type="spellStart"/>
            <w:r w:rsidRPr="00AF4553">
              <w:rPr>
                <w:highlight w:val="white"/>
              </w:rPr>
              <w:t>przeezroczyste</w:t>
            </w:r>
            <w:proofErr w:type="spellEnd"/>
            <w:r w:rsidRPr="00AF4553">
              <w:rPr>
                <w:highlight w:val="white"/>
              </w:rPr>
              <w:t xml:space="preserve"> ze znakiem BIOHAZARD o pojemności nie mniejszej niż 120l - ilość 30 szt.</w:t>
            </w:r>
          </w:p>
          <w:p w14:paraId="0535ABCB" w14:textId="77777777" w:rsidR="007B2997" w:rsidRDefault="007B2997" w:rsidP="007B2997">
            <w:pPr>
              <w:pStyle w:val="Normalny1"/>
              <w:widowControl w:val="0"/>
              <w:tabs>
                <w:tab w:val="left" w:pos="1418"/>
              </w:tabs>
              <w:rPr>
                <w:highlight w:val="white"/>
              </w:rPr>
            </w:pPr>
          </w:p>
          <w:p w14:paraId="770C4BA2" w14:textId="77777777" w:rsidR="007B2997" w:rsidRDefault="007B2997" w:rsidP="007B2997">
            <w:pPr>
              <w:pStyle w:val="Normalny1"/>
              <w:widowControl w:val="0"/>
              <w:tabs>
                <w:tab w:val="left" w:pos="1418"/>
              </w:tabs>
              <w:rPr>
                <w:highlight w:val="white"/>
              </w:rPr>
            </w:pPr>
            <w:r w:rsidRPr="00AF4553">
              <w:rPr>
                <w:highlight w:val="white"/>
              </w:rPr>
              <w:t>Worki foliowe przezroczyste o pojemności nie mniejszej niż:</w:t>
            </w:r>
          </w:p>
          <w:p w14:paraId="2DBE6B3B" w14:textId="77777777" w:rsidR="007B2997" w:rsidRDefault="007B2997" w:rsidP="003E1F27">
            <w:pPr>
              <w:pStyle w:val="Normalny1"/>
              <w:widowControl w:val="0"/>
              <w:numPr>
                <w:ilvl w:val="0"/>
                <w:numId w:val="88"/>
              </w:numPr>
              <w:tabs>
                <w:tab w:val="left" w:pos="1418"/>
              </w:tabs>
              <w:rPr>
                <w:highlight w:val="white"/>
              </w:rPr>
            </w:pPr>
            <w:r w:rsidRPr="00AF4553">
              <w:rPr>
                <w:highlight w:val="white"/>
              </w:rPr>
              <w:t>30l - 50 szt.</w:t>
            </w:r>
          </w:p>
          <w:p w14:paraId="7D248721" w14:textId="77777777" w:rsidR="007B2997" w:rsidRDefault="007B2997" w:rsidP="003E1F27">
            <w:pPr>
              <w:pStyle w:val="Normalny1"/>
              <w:widowControl w:val="0"/>
              <w:numPr>
                <w:ilvl w:val="0"/>
                <w:numId w:val="88"/>
              </w:numPr>
              <w:tabs>
                <w:tab w:val="left" w:pos="1418"/>
              </w:tabs>
              <w:rPr>
                <w:highlight w:val="white"/>
              </w:rPr>
            </w:pPr>
            <w:r w:rsidRPr="00AF4553">
              <w:rPr>
                <w:highlight w:val="white"/>
              </w:rPr>
              <w:t>120l - 50 szt.</w:t>
            </w:r>
          </w:p>
          <w:p w14:paraId="7D60EEE0" w14:textId="77777777" w:rsidR="007B2997" w:rsidRDefault="007B2997" w:rsidP="003E1F27">
            <w:pPr>
              <w:pStyle w:val="Normalny1"/>
              <w:widowControl w:val="0"/>
              <w:numPr>
                <w:ilvl w:val="0"/>
                <w:numId w:val="88"/>
              </w:numPr>
              <w:tabs>
                <w:tab w:val="left" w:pos="1418"/>
              </w:tabs>
              <w:rPr>
                <w:highlight w:val="white"/>
              </w:rPr>
            </w:pPr>
            <w:r w:rsidRPr="00AF4553">
              <w:rPr>
                <w:highlight w:val="white"/>
              </w:rPr>
              <w:t xml:space="preserve">240l - 50 szt. </w:t>
            </w:r>
          </w:p>
          <w:p w14:paraId="0AB90B2D" w14:textId="77777777" w:rsidR="007B2997" w:rsidRDefault="007B2997" w:rsidP="007B2997">
            <w:pPr>
              <w:pStyle w:val="Normalny1"/>
              <w:widowControl w:val="0"/>
              <w:tabs>
                <w:tab w:val="left" w:pos="1418"/>
              </w:tabs>
              <w:rPr>
                <w:highlight w:val="white"/>
              </w:rPr>
            </w:pPr>
            <w:r w:rsidRPr="00AF4553">
              <w:rPr>
                <w:highlight w:val="white"/>
              </w:rPr>
              <w:t>Worki na odpady o pojemności nie mniejszej niż 30 l - 100 szt.</w:t>
            </w:r>
          </w:p>
          <w:p w14:paraId="77EE844D" w14:textId="77777777" w:rsidR="007B2997" w:rsidRDefault="007B2997" w:rsidP="007B2997">
            <w:pPr>
              <w:pStyle w:val="Normalny1"/>
              <w:widowControl w:val="0"/>
              <w:tabs>
                <w:tab w:val="left" w:pos="1418"/>
              </w:tabs>
              <w:rPr>
                <w:highlight w:val="white"/>
              </w:rPr>
            </w:pPr>
          </w:p>
        </w:tc>
      </w:tr>
      <w:tr w:rsidR="007B2997" w:rsidRPr="00AF4553" w14:paraId="50D3F06D" w14:textId="77777777" w:rsidTr="00914259">
        <w:tc>
          <w:tcPr>
            <w:tcW w:w="851" w:type="dxa"/>
            <w:tcBorders>
              <w:top w:val="single" w:sz="4" w:space="0" w:color="000000"/>
              <w:left w:val="single" w:sz="4" w:space="0" w:color="000000"/>
              <w:bottom w:val="single" w:sz="4" w:space="0" w:color="000000"/>
            </w:tcBorders>
            <w:shd w:val="clear" w:color="auto" w:fill="B7B7B7"/>
          </w:tcPr>
          <w:p w14:paraId="55477543" w14:textId="77777777" w:rsidR="007B2997" w:rsidRDefault="007B2997" w:rsidP="003E1F27">
            <w:pPr>
              <w:pStyle w:val="Normalny1"/>
              <w:numPr>
                <w:ilvl w:val="0"/>
                <w:numId w:val="98"/>
              </w:numPr>
              <w:pBdr>
                <w:top w:val="nil"/>
                <w:left w:val="nil"/>
                <w:bottom w:val="nil"/>
                <w:right w:val="nil"/>
                <w:between w:val="nil"/>
              </w:pBdr>
              <w:ind w:left="0" w:firstLine="0"/>
              <w:rPr>
                <w:b/>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7B7B7"/>
          </w:tcPr>
          <w:p w14:paraId="316A7C2F" w14:textId="77777777" w:rsidR="007B2997" w:rsidRDefault="007B2997" w:rsidP="007B2997">
            <w:pPr>
              <w:pStyle w:val="Normalny1"/>
              <w:widowControl w:val="0"/>
              <w:tabs>
                <w:tab w:val="left" w:pos="1418"/>
              </w:tabs>
              <w:rPr>
                <w:b/>
                <w:sz w:val="28"/>
                <w:szCs w:val="28"/>
              </w:rPr>
            </w:pPr>
            <w:r w:rsidRPr="00AF4553">
              <w:rPr>
                <w:b/>
                <w:sz w:val="28"/>
                <w:szCs w:val="28"/>
              </w:rPr>
              <w:t>Szkolenia z użytkowania samochodu</w:t>
            </w:r>
          </w:p>
          <w:p w14:paraId="5D2ADFAE" w14:textId="77777777" w:rsidR="007B2997" w:rsidRDefault="007B2997" w:rsidP="007B2997">
            <w:pPr>
              <w:pStyle w:val="Normalny1"/>
              <w:widowControl w:val="0"/>
              <w:tabs>
                <w:tab w:val="left" w:pos="1418"/>
              </w:tabs>
              <w:rPr>
                <w:b/>
                <w:sz w:val="28"/>
                <w:szCs w:val="28"/>
              </w:rPr>
            </w:pPr>
          </w:p>
        </w:tc>
      </w:tr>
      <w:tr w:rsidR="007B2997" w:rsidRPr="00AF4553" w14:paraId="0276F0D4" w14:textId="77777777" w:rsidTr="00914259">
        <w:tc>
          <w:tcPr>
            <w:tcW w:w="851" w:type="dxa"/>
            <w:tcBorders>
              <w:top w:val="single" w:sz="4" w:space="0" w:color="000000"/>
              <w:left w:val="single" w:sz="4" w:space="0" w:color="000000"/>
              <w:bottom w:val="single" w:sz="4" w:space="0" w:color="000000"/>
            </w:tcBorders>
          </w:tcPr>
          <w:p w14:paraId="6DBB53BF"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688B189" w14:textId="77777777" w:rsidR="007B2997" w:rsidRDefault="007B2997" w:rsidP="007B2997">
            <w:pPr>
              <w:pStyle w:val="Normalny1"/>
              <w:widowControl w:val="0"/>
              <w:tabs>
                <w:tab w:val="left" w:pos="1418"/>
              </w:tabs>
            </w:pPr>
            <w:r w:rsidRPr="00AF4553">
              <w:t>Szkolenie w zakresie obsługi i konserwacji pojazdu oraz zabudowy i instalacji technologicznych</w:t>
            </w:r>
          </w:p>
          <w:p w14:paraId="050FA506" w14:textId="77777777" w:rsidR="007B2997" w:rsidRDefault="007B2997" w:rsidP="003E1F27">
            <w:pPr>
              <w:pStyle w:val="Normalny1"/>
              <w:numPr>
                <w:ilvl w:val="0"/>
                <w:numId w:val="54"/>
              </w:numPr>
            </w:pPr>
            <w:r w:rsidRPr="00AF4553">
              <w:t>Szkolenie dla nie mniej niż 30 osób przeprowadzone przed odbiorem zamawianego samochodu.</w:t>
            </w:r>
          </w:p>
          <w:p w14:paraId="443A78E6" w14:textId="77777777" w:rsidR="007B2997" w:rsidRDefault="007B2997" w:rsidP="003E1F27">
            <w:pPr>
              <w:pStyle w:val="Normalny1"/>
              <w:numPr>
                <w:ilvl w:val="0"/>
                <w:numId w:val="54"/>
              </w:numPr>
            </w:pPr>
            <w:r w:rsidRPr="00AF4553">
              <w:t>Szkolenie organizowane w grupach nie przekraczających 5 strażaków z jednej Jednostki Ratowniczo-Gaśniczej.</w:t>
            </w:r>
          </w:p>
          <w:p w14:paraId="123CDF5B" w14:textId="77777777" w:rsidR="007B2997" w:rsidRDefault="007B2997" w:rsidP="003E1F27">
            <w:pPr>
              <w:pStyle w:val="Normalny1"/>
              <w:numPr>
                <w:ilvl w:val="0"/>
                <w:numId w:val="54"/>
              </w:numPr>
            </w:pPr>
            <w:r w:rsidRPr="00AF4553">
              <w:t>Szkolenie i materiały szkoleniowe w języku polskim.</w:t>
            </w:r>
          </w:p>
          <w:p w14:paraId="44516AB1" w14:textId="77777777" w:rsidR="007B2997" w:rsidRDefault="007B2997" w:rsidP="007B2997">
            <w:pPr>
              <w:pStyle w:val="Normalny1"/>
              <w:widowControl w:val="0"/>
              <w:tabs>
                <w:tab w:val="left" w:pos="1418"/>
              </w:tabs>
              <w:rPr>
                <w:highlight w:val="white"/>
              </w:rPr>
            </w:pPr>
          </w:p>
        </w:tc>
      </w:tr>
      <w:tr w:rsidR="007B2997" w:rsidRPr="00AF4553" w14:paraId="3DE389B8" w14:textId="77777777" w:rsidTr="00914259">
        <w:tc>
          <w:tcPr>
            <w:tcW w:w="851" w:type="dxa"/>
            <w:tcBorders>
              <w:top w:val="single" w:sz="4" w:space="0" w:color="000000"/>
              <w:left w:val="single" w:sz="4" w:space="0" w:color="000000"/>
              <w:bottom w:val="single" w:sz="4" w:space="0" w:color="000000"/>
            </w:tcBorders>
          </w:tcPr>
          <w:p w14:paraId="2801B767"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4E5C1B6" w14:textId="77777777" w:rsidR="007B2997" w:rsidRDefault="007B2997" w:rsidP="007B2997">
            <w:pPr>
              <w:pStyle w:val="Normalny1"/>
              <w:widowControl w:val="0"/>
              <w:tabs>
                <w:tab w:val="left" w:pos="1418"/>
              </w:tabs>
            </w:pPr>
            <w:r w:rsidRPr="00AF4553">
              <w:t>Szkolenie w zakresie obsługi laboratorium</w:t>
            </w:r>
          </w:p>
          <w:p w14:paraId="5D45450C" w14:textId="77777777" w:rsidR="007B2997" w:rsidRDefault="007B2997" w:rsidP="003E1F27">
            <w:pPr>
              <w:pStyle w:val="Normalny1"/>
              <w:numPr>
                <w:ilvl w:val="0"/>
                <w:numId w:val="54"/>
              </w:numPr>
            </w:pPr>
            <w:r w:rsidRPr="00AF4553">
              <w:t xml:space="preserve">Minimum </w:t>
            </w:r>
            <w:r>
              <w:t>1</w:t>
            </w:r>
            <w:r w:rsidRPr="00AF4553">
              <w:t xml:space="preserve"> d</w:t>
            </w:r>
            <w:r>
              <w:t>zień</w:t>
            </w:r>
            <w:r w:rsidRPr="00AF4553">
              <w:t xml:space="preserve"> szkolenia z obsługi sprzętu dla grupy od 35 do 40 strażaków przeprowadzone przed odbiorem zamawianego samochodu. </w:t>
            </w:r>
          </w:p>
          <w:p w14:paraId="4576C6B5" w14:textId="77777777" w:rsidR="007B2997" w:rsidRDefault="007B2997" w:rsidP="003E1F27">
            <w:pPr>
              <w:pStyle w:val="Normalny1"/>
              <w:numPr>
                <w:ilvl w:val="0"/>
                <w:numId w:val="54"/>
              </w:numPr>
            </w:pPr>
            <w:r w:rsidRPr="00AF4553">
              <w:t>Szkolenie organizowane w grupach nie przekraczających 10 strażaków z jednej Jednostki Ratowniczo-Gaśniczej.</w:t>
            </w:r>
          </w:p>
          <w:p w14:paraId="78B1F66D" w14:textId="77777777" w:rsidR="007B2997" w:rsidRDefault="007B2997" w:rsidP="003E1F27">
            <w:pPr>
              <w:pStyle w:val="Normalny1"/>
              <w:numPr>
                <w:ilvl w:val="0"/>
                <w:numId w:val="54"/>
              </w:numPr>
            </w:pPr>
            <w:r w:rsidRPr="00AF4553">
              <w:t>Szkolenie organizowane tak by na jedno urządzenie nie przypadało więcej niż 3 strażaków.</w:t>
            </w:r>
          </w:p>
          <w:p w14:paraId="5E47AA48" w14:textId="77777777" w:rsidR="007B2997" w:rsidRDefault="007B2997" w:rsidP="003E1F27">
            <w:pPr>
              <w:pStyle w:val="Normalny1"/>
              <w:numPr>
                <w:ilvl w:val="0"/>
                <w:numId w:val="54"/>
              </w:numPr>
            </w:pPr>
            <w:r w:rsidRPr="00AF4553">
              <w:t>szkolenie i materiały szkoleniowe w języku polskim.</w:t>
            </w:r>
          </w:p>
          <w:p w14:paraId="7E5C8191" w14:textId="77777777" w:rsidR="007B2997" w:rsidRDefault="007B2997" w:rsidP="007B2997">
            <w:pPr>
              <w:pStyle w:val="Normalny1"/>
              <w:ind w:left="1440"/>
            </w:pPr>
          </w:p>
        </w:tc>
      </w:tr>
      <w:tr w:rsidR="007B2997" w:rsidRPr="00AF4553" w14:paraId="32036001" w14:textId="77777777" w:rsidTr="00914259">
        <w:tc>
          <w:tcPr>
            <w:tcW w:w="851" w:type="dxa"/>
            <w:tcBorders>
              <w:top w:val="single" w:sz="4" w:space="0" w:color="000000"/>
              <w:left w:val="single" w:sz="4" w:space="0" w:color="000000"/>
              <w:bottom w:val="single" w:sz="4" w:space="0" w:color="000000"/>
            </w:tcBorders>
          </w:tcPr>
          <w:p w14:paraId="5D271D00"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0907BF1" w14:textId="77777777" w:rsidR="007B2997" w:rsidRDefault="007B2997" w:rsidP="007B2997">
            <w:pPr>
              <w:pStyle w:val="Normalny1"/>
              <w:widowControl w:val="0"/>
              <w:tabs>
                <w:tab w:val="left" w:pos="1418"/>
              </w:tabs>
            </w:pPr>
            <w:r w:rsidRPr="00AF4553">
              <w:t>Szkolenie podnoszące kwalifikacje zawodowe kierowców do kategorii C+E prawa jazdy</w:t>
            </w:r>
          </w:p>
          <w:p w14:paraId="01EF9875" w14:textId="77777777" w:rsidR="007B2997" w:rsidRDefault="007B2997" w:rsidP="003E1F27">
            <w:pPr>
              <w:pStyle w:val="Normalny1"/>
              <w:numPr>
                <w:ilvl w:val="0"/>
                <w:numId w:val="54"/>
              </w:numPr>
            </w:pPr>
            <w:r w:rsidRPr="00AF4553">
              <w:t xml:space="preserve">Dla grupy 21 strażaków przeprowadzone przed odbiorem zamawianego samochodu. </w:t>
            </w:r>
          </w:p>
          <w:p w14:paraId="5FB8740E" w14:textId="77777777" w:rsidR="007B2997" w:rsidRDefault="007B2997" w:rsidP="003E1F27">
            <w:pPr>
              <w:pStyle w:val="Normalny1"/>
              <w:numPr>
                <w:ilvl w:val="0"/>
                <w:numId w:val="54"/>
              </w:numPr>
            </w:pPr>
            <w:r w:rsidRPr="00AF4553">
              <w:t>Szkolenie i materiały szkoleniowe w języku polskim.</w:t>
            </w:r>
          </w:p>
          <w:p w14:paraId="424915BB" w14:textId="77777777" w:rsidR="007B2997" w:rsidRDefault="007B2997" w:rsidP="003E1F27">
            <w:pPr>
              <w:pStyle w:val="Normalny1"/>
              <w:numPr>
                <w:ilvl w:val="0"/>
                <w:numId w:val="54"/>
              </w:numPr>
            </w:pPr>
            <w:r w:rsidRPr="00AF4553">
              <w:t>Szkolenie organizowane w miastach siedzib Użytkowników końcowych zamawianego samochodu.</w:t>
            </w:r>
          </w:p>
          <w:p w14:paraId="08D36CD8" w14:textId="77777777" w:rsidR="007B2997" w:rsidRDefault="007B2997" w:rsidP="007B2997">
            <w:pPr>
              <w:pStyle w:val="Normalny1"/>
              <w:ind w:left="1440"/>
            </w:pPr>
          </w:p>
        </w:tc>
      </w:tr>
      <w:tr w:rsidR="001E5534" w:rsidRPr="00AF4553" w14:paraId="62005759" w14:textId="77777777" w:rsidTr="00914259">
        <w:tc>
          <w:tcPr>
            <w:tcW w:w="851" w:type="dxa"/>
            <w:tcBorders>
              <w:top w:val="single" w:sz="4" w:space="0" w:color="000000"/>
              <w:left w:val="single" w:sz="4" w:space="0" w:color="000000"/>
              <w:bottom w:val="single" w:sz="4" w:space="0" w:color="000000"/>
            </w:tcBorders>
          </w:tcPr>
          <w:p w14:paraId="2FF839CD" w14:textId="77777777" w:rsidR="001E5534" w:rsidRDefault="001E5534">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254DE8B" w14:textId="38E28D44" w:rsidR="001E5534" w:rsidRDefault="001E5534" w:rsidP="001E5534">
            <w:pPr>
              <w:pStyle w:val="Normalny1"/>
              <w:spacing w:line="276" w:lineRule="auto"/>
              <w:rPr>
                <w:rFonts w:eastAsia="Arial"/>
              </w:rPr>
            </w:pPr>
            <w:r>
              <w:rPr>
                <w:rFonts w:eastAsia="Arial"/>
              </w:rPr>
              <w:t>Dotyczy wszystkich wymaganych szkoleń (opisanych w całym dokumencie – w każdym z rozdziałów):</w:t>
            </w:r>
          </w:p>
          <w:p w14:paraId="4136B087" w14:textId="7CEA41E6" w:rsidR="001E5534" w:rsidRDefault="001E5534" w:rsidP="001E5534">
            <w:pPr>
              <w:pStyle w:val="Normalny1"/>
              <w:spacing w:line="276" w:lineRule="auto"/>
              <w:rPr>
                <w:rFonts w:eastAsia="Arial"/>
              </w:rPr>
            </w:pPr>
            <w:r w:rsidRPr="00AF4553">
              <w:rPr>
                <w:rFonts w:eastAsia="Arial"/>
              </w:rPr>
              <w:t>Prowadzący szkolenie ma dostarczyć sylabus (program szkolenia) do akceptacji w terminie do 7 dni przed przeprowadzeniem szkolenia.  Wykonawca zapewnia na czas szkolenia niezbędne odczynniki chemiczne i materiały eksploatacyjne.   Wykonawca zobowiązany jest do wystawienie imiennych certyfikatów w języku polskim potwierdzających udział i ukończenie szkolenia. Wzór certyfikatu musi zostać zaakceptowany przez Zamawiającego.</w:t>
            </w:r>
            <w:r>
              <w:rPr>
                <w:rFonts w:eastAsia="Arial"/>
              </w:rPr>
              <w:t xml:space="preserve"> </w:t>
            </w:r>
          </w:p>
          <w:p w14:paraId="6A1F0913" w14:textId="77777777" w:rsidR="001E5534" w:rsidRDefault="001E5534" w:rsidP="001E5534">
            <w:pPr>
              <w:pStyle w:val="Normalny1"/>
              <w:spacing w:line="276" w:lineRule="auto"/>
              <w:rPr>
                <w:rFonts w:eastAsia="Arial"/>
              </w:rPr>
            </w:pPr>
            <w:r>
              <w:rPr>
                <w:rFonts w:eastAsia="Arial"/>
              </w:rPr>
              <w:t xml:space="preserve">Prowadzący szkolenie przekaże wszystkie materiały szkoleniowe Zamawiającemu w terminie do 3 dni przed rozpoczęciem szkolenia. </w:t>
            </w:r>
          </w:p>
          <w:p w14:paraId="43AC1C88" w14:textId="77777777" w:rsidR="001E5534" w:rsidRDefault="001E5534" w:rsidP="001E5534">
            <w:pPr>
              <w:pStyle w:val="Normalny1"/>
              <w:spacing w:line="276" w:lineRule="auto"/>
              <w:rPr>
                <w:rFonts w:eastAsia="Arial"/>
              </w:rPr>
            </w:pPr>
            <w:r>
              <w:rPr>
                <w:rFonts w:eastAsia="Arial"/>
              </w:rPr>
              <w:lastRenderedPageBreak/>
              <w:t>Wszystkie materiały szkoleniowe muszą być w języku polskim lub przetłumaczone na język polski.</w:t>
            </w:r>
          </w:p>
          <w:p w14:paraId="3CCF6632" w14:textId="77777777" w:rsidR="001E5534" w:rsidRDefault="001E5534" w:rsidP="001E5534">
            <w:pPr>
              <w:pStyle w:val="Normalny1"/>
              <w:spacing w:line="276" w:lineRule="auto"/>
              <w:rPr>
                <w:rFonts w:eastAsia="Arial"/>
              </w:rPr>
            </w:pPr>
            <w:r>
              <w:rPr>
                <w:rFonts w:eastAsia="Arial"/>
              </w:rPr>
              <w:t>Szkolenia będą rejestrowane (audio/wideo) i będą wykorzystywane do szkoleń na potrzeby Państwowej Straży Pożarnej.</w:t>
            </w:r>
          </w:p>
          <w:p w14:paraId="60CE3627" w14:textId="77777777" w:rsidR="001E5534" w:rsidRPr="00AF4553" w:rsidRDefault="001E5534" w:rsidP="007B2997">
            <w:pPr>
              <w:pStyle w:val="Normalny1"/>
              <w:widowControl w:val="0"/>
              <w:tabs>
                <w:tab w:val="left" w:pos="1418"/>
              </w:tabs>
            </w:pPr>
          </w:p>
        </w:tc>
      </w:tr>
    </w:tbl>
    <w:p w14:paraId="524EA5F5" w14:textId="77777777" w:rsidR="00AB50B6" w:rsidRDefault="008A51A5">
      <w:pPr>
        <w:pStyle w:val="Normalny1"/>
        <w:pBdr>
          <w:top w:val="nil"/>
          <w:left w:val="nil"/>
          <w:bottom w:val="nil"/>
          <w:right w:val="nil"/>
          <w:between w:val="nil"/>
        </w:pBdr>
        <w:tabs>
          <w:tab w:val="center" w:pos="4536"/>
          <w:tab w:val="right" w:pos="9072"/>
        </w:tabs>
        <w:jc w:val="center"/>
      </w:pPr>
      <w:r>
        <w:lastRenderedPageBreak/>
        <w:br w:type="textWrapping" w:clear="all"/>
      </w:r>
    </w:p>
    <w:p w14:paraId="2E419613" w14:textId="77777777" w:rsidR="00AB50B6" w:rsidRDefault="00AB50B6">
      <w:pPr>
        <w:pStyle w:val="Normalny1"/>
        <w:pBdr>
          <w:top w:val="nil"/>
          <w:left w:val="nil"/>
          <w:bottom w:val="nil"/>
          <w:right w:val="nil"/>
          <w:between w:val="nil"/>
        </w:pBdr>
        <w:tabs>
          <w:tab w:val="center" w:pos="4536"/>
          <w:tab w:val="right" w:pos="9072"/>
        </w:tabs>
        <w:jc w:val="center"/>
      </w:pPr>
    </w:p>
    <w:p w14:paraId="25272A39" w14:textId="77777777" w:rsidR="00E664F5" w:rsidRDefault="00E664F5">
      <w:pPr>
        <w:rPr>
          <w:color w:val="FF0000"/>
        </w:rPr>
      </w:pPr>
      <w:r>
        <w:rPr>
          <w:color w:val="FF0000"/>
        </w:rPr>
        <w:br w:type="page"/>
      </w:r>
    </w:p>
    <w:p w14:paraId="6A8BA5F2" w14:textId="77777777" w:rsidR="00AB50B6" w:rsidRPr="00E664F5" w:rsidRDefault="00BB7D6D">
      <w:pPr>
        <w:pStyle w:val="Normalny1"/>
        <w:jc w:val="both"/>
      </w:pPr>
      <w:r w:rsidRPr="00E664F5">
        <w:lastRenderedPageBreak/>
        <w:t>Załącznik nr 1 do OPZ</w:t>
      </w:r>
    </w:p>
    <w:p w14:paraId="0A6A1B92" w14:textId="77777777" w:rsidR="00E664F5" w:rsidRDefault="00E664F5">
      <w:pPr>
        <w:pStyle w:val="Normalny1"/>
        <w:jc w:val="both"/>
        <w:rPr>
          <w:color w:val="FF0000"/>
        </w:rPr>
      </w:pPr>
    </w:p>
    <w:p w14:paraId="23B05DAC" w14:textId="77777777" w:rsidR="00E664F5" w:rsidRPr="00D92619" w:rsidRDefault="00E664F5" w:rsidP="00E664F5">
      <w:pPr>
        <w:rPr>
          <w:sz w:val="28"/>
        </w:rPr>
      </w:pPr>
      <w:r w:rsidRPr="00D92619">
        <w:rPr>
          <w:sz w:val="28"/>
        </w:rPr>
        <w:t>Opis środowiska Informatycznego</w:t>
      </w:r>
    </w:p>
    <w:p w14:paraId="40065AB6" w14:textId="77777777" w:rsidR="00E664F5" w:rsidRPr="00D92619" w:rsidRDefault="00E664F5" w:rsidP="00E664F5">
      <w:pPr>
        <w:jc w:val="center"/>
      </w:pPr>
    </w:p>
    <w:p w14:paraId="4ED2E00B" w14:textId="77777777" w:rsidR="00E664F5" w:rsidRPr="00D92619" w:rsidRDefault="00E664F5" w:rsidP="00E664F5">
      <w:pPr>
        <w:jc w:val="center"/>
      </w:pPr>
      <w:r w:rsidRPr="00D92619">
        <w:rPr>
          <w:noProof/>
        </w:rPr>
        <w:drawing>
          <wp:inline distT="0" distB="0" distL="0" distR="0" wp14:anchorId="0A020C0C" wp14:editId="0B94D878">
            <wp:extent cx="5725324" cy="4077269"/>
            <wp:effectExtent l="0" t="0" r="889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chemiczny.png"/>
                    <pic:cNvPicPr/>
                  </pic:nvPicPr>
                  <pic:blipFill>
                    <a:blip r:embed="rId9">
                      <a:extLst>
                        <a:ext uri="{28A0092B-C50C-407E-A947-70E740481C1C}">
                          <a14:useLocalDpi xmlns:a14="http://schemas.microsoft.com/office/drawing/2010/main" val="0"/>
                        </a:ext>
                      </a:extLst>
                    </a:blip>
                    <a:stretch>
                      <a:fillRect/>
                    </a:stretch>
                  </pic:blipFill>
                  <pic:spPr>
                    <a:xfrm>
                      <a:off x="0" y="0"/>
                      <a:ext cx="5725324" cy="4077269"/>
                    </a:xfrm>
                    <a:prstGeom prst="rect">
                      <a:avLst/>
                    </a:prstGeom>
                  </pic:spPr>
                </pic:pic>
              </a:graphicData>
            </a:graphic>
          </wp:inline>
        </w:drawing>
      </w:r>
    </w:p>
    <w:p w14:paraId="0AE9DD5E" w14:textId="77777777" w:rsidR="00E664F5" w:rsidRPr="00D92619" w:rsidRDefault="00E664F5" w:rsidP="00E664F5"/>
    <w:p w14:paraId="48DE0AAE" w14:textId="77777777" w:rsidR="00E664F5" w:rsidRDefault="00E664F5" w:rsidP="00E664F5">
      <w:pPr>
        <w:jc w:val="both"/>
      </w:pPr>
      <w:r w:rsidRPr="00D92619">
        <w:t xml:space="preserve">Budowa środowiska informatycznego dla wozu opierać się musi o rozwiązania tzw. </w:t>
      </w:r>
      <w:proofErr w:type="spellStart"/>
      <w:r w:rsidRPr="00D92619">
        <w:t>rugged</w:t>
      </w:r>
      <w:proofErr w:type="spellEnd"/>
      <w:r w:rsidRPr="00D92619">
        <w:t xml:space="preserve"> (w odniesieniu do serwerów, przełączników sieciowych, UTM) zwiększy to bezawaryjność środowiska pracy w wozie.</w:t>
      </w:r>
    </w:p>
    <w:p w14:paraId="094CA382" w14:textId="77777777" w:rsidR="00E664F5" w:rsidRPr="00D92619" w:rsidRDefault="00E664F5" w:rsidP="00E664F5">
      <w:pPr>
        <w:jc w:val="both"/>
      </w:pPr>
    </w:p>
    <w:p w14:paraId="5C297416" w14:textId="77777777" w:rsidR="00E664F5" w:rsidRPr="00D92619" w:rsidRDefault="00E664F5" w:rsidP="00E664F5">
      <w:pPr>
        <w:rPr>
          <w:b/>
        </w:rPr>
      </w:pPr>
      <w:r w:rsidRPr="00D92619">
        <w:rPr>
          <w:b/>
        </w:rPr>
        <w:t>1. Serwery (minimum 2 szt.)</w:t>
      </w:r>
    </w:p>
    <w:p w14:paraId="3D57633B" w14:textId="77777777" w:rsidR="00E664F5" w:rsidRPr="00D92619" w:rsidRDefault="00E664F5" w:rsidP="00E664F5">
      <w:pPr>
        <w:tabs>
          <w:tab w:val="left" w:pos="0"/>
        </w:tabs>
        <w:ind w:left="425"/>
        <w:jc w:val="both"/>
      </w:pPr>
      <w:r w:rsidRPr="00D92619">
        <w:t xml:space="preserve">Konstrukcja powinna opierać się o klaster dwóch serwerów pracujących pod kontrolą systemu operacyjnego dedykowanego do obsługi klastra wysokiej wydajności i dostępności. System operacyjny zapewniający wirtualizację typu Software </w:t>
      </w:r>
      <w:proofErr w:type="spellStart"/>
      <w:r w:rsidRPr="00D92619">
        <w:t>Defined</w:t>
      </w:r>
      <w:proofErr w:type="spellEnd"/>
      <w:r w:rsidRPr="00D92619">
        <w:t xml:space="preserve"> Storage pracujący w trybie autonomicznym, bez konieczności podłączania trzeciego </w:t>
      </w:r>
      <w:proofErr w:type="spellStart"/>
      <w:r w:rsidRPr="00D92619">
        <w:t>site’u</w:t>
      </w:r>
      <w:proofErr w:type="spellEnd"/>
      <w:r w:rsidRPr="00D92619">
        <w:t xml:space="preserve">. System </w:t>
      </w:r>
      <w:r w:rsidRPr="00D92619">
        <w:lastRenderedPageBreak/>
        <w:t>kompatybilny z systemem wykorzystywanym przez Zamawiającego. Zamawiający wykorzystuje system Windows Server 2016 Datacenter. Pozwoli to na wykorzystanie dysków umieszczonych w serwerach jako redundantnej i wysoko wydajnej infrastruktury składowania danych. Dyski użyte w rozwiązaniu muszą być dyskami elektronicznymi SSD/</w:t>
      </w:r>
      <w:proofErr w:type="spellStart"/>
      <w:r w:rsidRPr="00D92619">
        <w:t>NVMe</w:t>
      </w:r>
      <w:proofErr w:type="spellEnd"/>
      <w:r w:rsidRPr="00D92619">
        <w:t xml:space="preserve">. Każdy serwer powinien mieć minimalnie dwa procesory 4 rdzeniowe o częstotliwości taktowania rdzeni min. 3,6GHz (uzyskujący w teście </w:t>
      </w:r>
      <w:proofErr w:type="spellStart"/>
      <w:r w:rsidRPr="00D92619">
        <w:t>passmark</w:t>
      </w:r>
      <w:proofErr w:type="spellEnd"/>
      <w:r w:rsidRPr="00D92619">
        <w:t xml:space="preserve"> minimum 11100 punktów), min. 256 GB RAM (z możliwością rozbudowy do 512GB), 2 dyski 480 GB SSD Read-</w:t>
      </w:r>
      <w:proofErr w:type="spellStart"/>
      <w:r w:rsidRPr="00D92619">
        <w:t>Intensive</w:t>
      </w:r>
      <w:proofErr w:type="spellEnd"/>
      <w:r w:rsidRPr="00D92619">
        <w:t xml:space="preserve"> oraz 6 dysków 960GB SSD Mixed-</w:t>
      </w:r>
      <w:proofErr w:type="spellStart"/>
      <w:r w:rsidRPr="00D92619">
        <w:t>Use</w:t>
      </w:r>
      <w:proofErr w:type="spellEnd"/>
      <w:r w:rsidRPr="00D92619">
        <w:t xml:space="preserve">, wszystkie dyski muszą być hot-plug. Serwer musi być wyposażony w kartę zarządzania umożliwiającą przejęcie konsoli. Dodatkowo w serwerze niezbędne są następujące interfejsy sieciowe 4 x 1GbE RJ45, 2 x 25GbE (karta </w:t>
      </w:r>
      <w:proofErr w:type="spellStart"/>
      <w:r w:rsidRPr="00D92619">
        <w:t>Mellanox</w:t>
      </w:r>
      <w:proofErr w:type="spellEnd"/>
      <w:r w:rsidRPr="00D92619">
        <w:t xml:space="preserve"> ConnectX-4) 5 letnia Gwarancja z czasem reakcji 4 godziny.</w:t>
      </w:r>
    </w:p>
    <w:p w14:paraId="5C86B635" w14:textId="77777777" w:rsidR="00E664F5" w:rsidRPr="00D92619" w:rsidRDefault="00E664F5" w:rsidP="00E664F5">
      <w:pPr>
        <w:tabs>
          <w:tab w:val="left" w:pos="709"/>
        </w:tabs>
        <w:ind w:left="709" w:hanging="284"/>
        <w:jc w:val="both"/>
      </w:pPr>
    </w:p>
    <w:p w14:paraId="3708FF0C" w14:textId="77777777" w:rsidR="00E664F5" w:rsidRPr="00D92619" w:rsidRDefault="00E664F5" w:rsidP="00E664F5">
      <w:pPr>
        <w:tabs>
          <w:tab w:val="left" w:pos="709"/>
        </w:tabs>
        <w:ind w:left="709" w:hanging="284"/>
        <w:jc w:val="both"/>
      </w:pPr>
      <w:r w:rsidRPr="00D92619">
        <w:t>Serwery (minimalne wymagania)</w:t>
      </w:r>
    </w:p>
    <w:p w14:paraId="6F2D497F" w14:textId="77777777" w:rsidR="00E664F5" w:rsidRPr="00D92619" w:rsidRDefault="00E664F5" w:rsidP="00E664F5">
      <w:pPr>
        <w:tabs>
          <w:tab w:val="left" w:pos="709"/>
        </w:tabs>
        <w:ind w:left="709" w:hanging="284"/>
        <w:jc w:val="both"/>
      </w:pPr>
      <w:r w:rsidRPr="00D92619">
        <w:t>•</w:t>
      </w:r>
      <w:r w:rsidRPr="00D92619">
        <w:tab/>
        <w:t>Płyta główna, min. dwu procesorowa</w:t>
      </w:r>
    </w:p>
    <w:p w14:paraId="37697AAF" w14:textId="77777777" w:rsidR="00E664F5" w:rsidRPr="00D92619" w:rsidRDefault="00E664F5" w:rsidP="00E664F5">
      <w:pPr>
        <w:tabs>
          <w:tab w:val="left" w:pos="709"/>
        </w:tabs>
        <w:ind w:left="709" w:hanging="284"/>
        <w:jc w:val="both"/>
      </w:pPr>
      <w:r w:rsidRPr="00D92619">
        <w:t>•</w:t>
      </w:r>
      <w:r w:rsidRPr="00D92619">
        <w:tab/>
        <w:t xml:space="preserve">minimalnie dwa procesory 4 rdzeniowe o częstotliwości taktowania rdzeni min. 3,6GHz (uzyskujący w teście </w:t>
      </w:r>
      <w:proofErr w:type="spellStart"/>
      <w:r w:rsidRPr="00D92619">
        <w:t>passmark</w:t>
      </w:r>
      <w:proofErr w:type="spellEnd"/>
      <w:r w:rsidRPr="00D92619">
        <w:t xml:space="preserve"> minimum 11100 punktów)</w:t>
      </w:r>
    </w:p>
    <w:p w14:paraId="649454A1" w14:textId="77777777" w:rsidR="00E664F5" w:rsidRPr="00D92619" w:rsidRDefault="00E664F5" w:rsidP="00E664F5">
      <w:pPr>
        <w:tabs>
          <w:tab w:val="left" w:pos="709"/>
        </w:tabs>
        <w:ind w:left="709" w:hanging="284"/>
        <w:jc w:val="both"/>
      </w:pPr>
      <w:r w:rsidRPr="00D92619">
        <w:t>•</w:t>
      </w:r>
      <w:r w:rsidRPr="00D92619">
        <w:tab/>
        <w:t xml:space="preserve">Obudowa na min. 8 dysków twardych 2,5" wymienianych bez wyłączania systemu, </w:t>
      </w:r>
    </w:p>
    <w:p w14:paraId="297F8226" w14:textId="77777777" w:rsidR="00E664F5" w:rsidRPr="00D92619" w:rsidRDefault="00E664F5" w:rsidP="00E664F5">
      <w:pPr>
        <w:tabs>
          <w:tab w:val="left" w:pos="709"/>
        </w:tabs>
        <w:ind w:left="709" w:hanging="284"/>
        <w:jc w:val="both"/>
      </w:pPr>
      <w:r w:rsidRPr="00D92619">
        <w:t>•</w:t>
      </w:r>
      <w:r w:rsidRPr="00D92619">
        <w:tab/>
        <w:t xml:space="preserve">Konfiguracja </w:t>
      </w:r>
      <w:proofErr w:type="spellStart"/>
      <w:r w:rsidRPr="00D92619">
        <w:t>riser</w:t>
      </w:r>
      <w:proofErr w:type="spellEnd"/>
      <w:r w:rsidRPr="00D92619">
        <w:t xml:space="preserve"> nr 1, 1x16 o pełnej wysokości 1 SZT</w:t>
      </w:r>
    </w:p>
    <w:p w14:paraId="1BB0C798" w14:textId="77777777" w:rsidR="00E664F5" w:rsidRPr="00D92619" w:rsidRDefault="00E664F5" w:rsidP="00E664F5">
      <w:pPr>
        <w:tabs>
          <w:tab w:val="left" w:pos="709"/>
        </w:tabs>
        <w:ind w:left="709" w:hanging="284"/>
        <w:jc w:val="both"/>
      </w:pPr>
      <w:r w:rsidRPr="00D92619">
        <w:t>•</w:t>
      </w:r>
      <w:r w:rsidRPr="00D92619">
        <w:tab/>
        <w:t>Min 256 GB z możliwośc512GB RAM</w:t>
      </w:r>
    </w:p>
    <w:p w14:paraId="67E5D940" w14:textId="77777777" w:rsidR="00E664F5" w:rsidRPr="00D92619" w:rsidRDefault="00E664F5" w:rsidP="00E664F5">
      <w:pPr>
        <w:tabs>
          <w:tab w:val="left" w:pos="709"/>
        </w:tabs>
        <w:ind w:left="709" w:hanging="284"/>
        <w:jc w:val="both"/>
      </w:pPr>
      <w:r w:rsidRPr="00D92619">
        <w:t>•</w:t>
      </w:r>
      <w:r w:rsidRPr="00D92619">
        <w:tab/>
        <w:t>Karta zarządzania umożliwiająca przejęcie graficznej konsoli</w:t>
      </w:r>
    </w:p>
    <w:p w14:paraId="77CC4D94" w14:textId="77777777" w:rsidR="00E664F5" w:rsidRPr="00117FD1" w:rsidRDefault="00E664F5" w:rsidP="00E664F5">
      <w:pPr>
        <w:tabs>
          <w:tab w:val="left" w:pos="709"/>
        </w:tabs>
        <w:ind w:left="709" w:hanging="284"/>
        <w:jc w:val="both"/>
        <w:rPr>
          <w:lang w:val="en-US"/>
        </w:rPr>
      </w:pPr>
      <w:r w:rsidRPr="00117FD1">
        <w:rPr>
          <w:lang w:val="en-US"/>
        </w:rPr>
        <w:t>•</w:t>
      </w:r>
      <w:r w:rsidRPr="00117FD1">
        <w:rPr>
          <w:lang w:val="en-US"/>
        </w:rPr>
        <w:tab/>
        <w:t>2 x 480GB SSD SATA Read Intensive</w:t>
      </w:r>
    </w:p>
    <w:p w14:paraId="73C92518" w14:textId="77777777" w:rsidR="00E664F5" w:rsidRPr="00D92619" w:rsidRDefault="00E664F5" w:rsidP="00E664F5">
      <w:pPr>
        <w:tabs>
          <w:tab w:val="left" w:pos="709"/>
        </w:tabs>
        <w:ind w:left="709" w:hanging="284"/>
        <w:jc w:val="both"/>
      </w:pPr>
      <w:r w:rsidRPr="00D92619">
        <w:t>•</w:t>
      </w:r>
      <w:r w:rsidRPr="00D92619">
        <w:tab/>
        <w:t xml:space="preserve">6 x 960GB SSD SATA do różnych zastosowań </w:t>
      </w:r>
    </w:p>
    <w:p w14:paraId="06A0ED27" w14:textId="77777777" w:rsidR="00E664F5" w:rsidRPr="00D92619" w:rsidRDefault="00E664F5" w:rsidP="00E664F5">
      <w:pPr>
        <w:tabs>
          <w:tab w:val="left" w:pos="709"/>
        </w:tabs>
        <w:ind w:left="709" w:hanging="284"/>
        <w:jc w:val="both"/>
      </w:pPr>
      <w:r w:rsidRPr="00D92619">
        <w:t>•</w:t>
      </w:r>
      <w:r w:rsidRPr="00D92619">
        <w:tab/>
        <w:t xml:space="preserve">Karta </w:t>
      </w:r>
      <w:proofErr w:type="spellStart"/>
      <w:r w:rsidRPr="00D92619">
        <w:t>Mellanox</w:t>
      </w:r>
      <w:proofErr w:type="spellEnd"/>
      <w:r w:rsidRPr="00D92619">
        <w:t xml:space="preserve"> ConnectX-4 </w:t>
      </w:r>
      <w:proofErr w:type="spellStart"/>
      <w:r w:rsidRPr="00D92619">
        <w:t>Lx</w:t>
      </w:r>
      <w:proofErr w:type="spellEnd"/>
      <w:r w:rsidRPr="00D92619">
        <w:t xml:space="preserve"> 25GbE SFP28 dwuportowa wraz z 2 modułami SFP28</w:t>
      </w:r>
    </w:p>
    <w:p w14:paraId="66B6A624" w14:textId="77777777" w:rsidR="00E664F5" w:rsidRPr="00D92619" w:rsidRDefault="00E664F5" w:rsidP="00E664F5">
      <w:pPr>
        <w:tabs>
          <w:tab w:val="left" w:pos="709"/>
        </w:tabs>
        <w:ind w:left="709" w:hanging="284"/>
        <w:jc w:val="both"/>
      </w:pPr>
      <w:r w:rsidRPr="00D92619">
        <w:t>•</w:t>
      </w:r>
      <w:r w:rsidRPr="00D92619">
        <w:tab/>
        <w:t>Podwójny nadmiarowy zasilacz wymieniany bez wyłączania systemu min 550W</w:t>
      </w:r>
    </w:p>
    <w:p w14:paraId="08109D08" w14:textId="77777777" w:rsidR="00E664F5" w:rsidRPr="00D92619" w:rsidRDefault="00E664F5" w:rsidP="00E664F5">
      <w:pPr>
        <w:tabs>
          <w:tab w:val="left" w:pos="709"/>
        </w:tabs>
        <w:ind w:left="709" w:hanging="284"/>
        <w:jc w:val="both"/>
      </w:pPr>
      <w:r w:rsidRPr="00D92619">
        <w:t>•</w:t>
      </w:r>
      <w:r w:rsidRPr="00D92619">
        <w:tab/>
        <w:t>2 x Europejski przewód zasilający 230 V</w:t>
      </w:r>
    </w:p>
    <w:p w14:paraId="0064E93E" w14:textId="77777777" w:rsidR="00E664F5" w:rsidRPr="00D92619" w:rsidRDefault="00E664F5" w:rsidP="00E664F5">
      <w:pPr>
        <w:tabs>
          <w:tab w:val="left" w:pos="709"/>
        </w:tabs>
        <w:ind w:left="709" w:hanging="284"/>
        <w:jc w:val="both"/>
      </w:pPr>
      <w:r w:rsidRPr="00D92619">
        <w:t>•</w:t>
      </w:r>
      <w:r w:rsidRPr="00D92619">
        <w:tab/>
        <w:t xml:space="preserve">Układ </w:t>
      </w:r>
      <w:proofErr w:type="spellStart"/>
      <w:r w:rsidRPr="00D92619">
        <w:t>Trusted</w:t>
      </w:r>
      <w:proofErr w:type="spellEnd"/>
      <w:r w:rsidRPr="00D92619">
        <w:t xml:space="preserve"> Platform Module 2.0</w:t>
      </w:r>
    </w:p>
    <w:p w14:paraId="3A549EE1" w14:textId="77777777" w:rsidR="00E664F5" w:rsidRPr="00D92619" w:rsidRDefault="00E664F5" w:rsidP="00E664F5">
      <w:pPr>
        <w:tabs>
          <w:tab w:val="left" w:pos="709"/>
        </w:tabs>
        <w:ind w:left="709" w:hanging="284"/>
        <w:jc w:val="both"/>
      </w:pPr>
      <w:r w:rsidRPr="00D92619">
        <w:t>•</w:t>
      </w:r>
      <w:r w:rsidRPr="00D92619">
        <w:tab/>
        <w:t>Min 4 x 1GbE RJ45</w:t>
      </w:r>
    </w:p>
    <w:p w14:paraId="5B5FEFC9" w14:textId="77777777" w:rsidR="00E664F5" w:rsidRPr="00D92619" w:rsidRDefault="00E664F5" w:rsidP="00E664F5">
      <w:pPr>
        <w:tabs>
          <w:tab w:val="left" w:pos="709"/>
        </w:tabs>
        <w:ind w:left="709" w:hanging="284"/>
        <w:jc w:val="both"/>
      </w:pPr>
      <w:r w:rsidRPr="00D92619">
        <w:t>•</w:t>
      </w:r>
      <w:r w:rsidRPr="00D92619">
        <w:tab/>
        <w:t xml:space="preserve">Szyny do montażu w szafie </w:t>
      </w:r>
      <w:proofErr w:type="spellStart"/>
      <w:r w:rsidRPr="00D92619">
        <w:t>rack</w:t>
      </w:r>
      <w:proofErr w:type="spellEnd"/>
    </w:p>
    <w:p w14:paraId="0A7ED647" w14:textId="77777777" w:rsidR="00E664F5" w:rsidRPr="00D92619" w:rsidRDefault="00E664F5" w:rsidP="00E664F5">
      <w:pPr>
        <w:tabs>
          <w:tab w:val="left" w:pos="709"/>
        </w:tabs>
        <w:ind w:left="709" w:hanging="284"/>
        <w:jc w:val="both"/>
      </w:pPr>
      <w:r w:rsidRPr="00D92619">
        <w:t>•</w:t>
      </w:r>
      <w:r w:rsidRPr="00D92619">
        <w:tab/>
        <w:t>Gwarancja 5 lat z czasem reakcji 4h</w:t>
      </w:r>
    </w:p>
    <w:p w14:paraId="3EEF169E" w14:textId="77777777" w:rsidR="00E664F5" w:rsidRPr="00D92619" w:rsidRDefault="00E664F5" w:rsidP="00E664F5">
      <w:pPr>
        <w:tabs>
          <w:tab w:val="left" w:pos="709"/>
        </w:tabs>
        <w:ind w:left="709" w:hanging="284"/>
        <w:jc w:val="both"/>
      </w:pPr>
      <w:r w:rsidRPr="00D92619">
        <w:t>•</w:t>
      </w:r>
      <w:r w:rsidRPr="00D92619">
        <w:tab/>
        <w:t>System kompatybilny z systemem wykorzystywanym przez Zamawiającego. Zamawiający wykorzystuje system Windows Server 2016 Datacenter. W ramach dostawy zapewnione licencjonowanie odpowiednie do ilości procesorów/rdzeni, w przypadku licencjonowania dostępu do serwera – zapewnienie licencji na dostęp dla minimum 20 użytkowników serwera i usług terminalowych</w:t>
      </w:r>
    </w:p>
    <w:p w14:paraId="75438768" w14:textId="77777777" w:rsidR="00E664F5" w:rsidRPr="00D92619" w:rsidRDefault="00E664F5" w:rsidP="00E664F5">
      <w:pPr>
        <w:tabs>
          <w:tab w:val="left" w:pos="709"/>
        </w:tabs>
        <w:ind w:left="709" w:hanging="284"/>
        <w:jc w:val="both"/>
      </w:pPr>
      <w:r w:rsidRPr="00D92619">
        <w:t>•</w:t>
      </w:r>
      <w:r w:rsidRPr="00D92619">
        <w:tab/>
        <w:t>zgodność ze standardem Mil-</w:t>
      </w:r>
      <w:proofErr w:type="spellStart"/>
      <w:r w:rsidRPr="00D92619">
        <w:t>Std</w:t>
      </w:r>
      <w:proofErr w:type="spellEnd"/>
      <w:r w:rsidRPr="00D92619">
        <w:t xml:space="preserve"> 810G</w:t>
      </w:r>
    </w:p>
    <w:p w14:paraId="3AAEA315" w14:textId="77777777" w:rsidR="00E664F5" w:rsidRPr="00D92619" w:rsidRDefault="00E664F5" w:rsidP="00E664F5">
      <w:pPr>
        <w:tabs>
          <w:tab w:val="left" w:pos="709"/>
        </w:tabs>
        <w:jc w:val="both"/>
      </w:pPr>
    </w:p>
    <w:p w14:paraId="58B331AC" w14:textId="77777777" w:rsidR="00E664F5" w:rsidRPr="00D92619" w:rsidRDefault="00E664F5" w:rsidP="00E664F5">
      <w:pPr>
        <w:tabs>
          <w:tab w:val="left" w:pos="709"/>
        </w:tabs>
        <w:jc w:val="both"/>
        <w:rPr>
          <w:b/>
        </w:rPr>
      </w:pPr>
      <w:r w:rsidRPr="00D92619">
        <w:rPr>
          <w:b/>
        </w:rPr>
        <w:t>2.  Przełącznik sieciowy</w:t>
      </w:r>
    </w:p>
    <w:p w14:paraId="6D85738A" w14:textId="77777777" w:rsidR="00E664F5" w:rsidRPr="00D92619" w:rsidRDefault="00E664F5" w:rsidP="00E664F5">
      <w:pPr>
        <w:tabs>
          <w:tab w:val="left" w:pos="709"/>
        </w:tabs>
        <w:jc w:val="both"/>
        <w:rPr>
          <w:b/>
        </w:rPr>
      </w:pPr>
    </w:p>
    <w:p w14:paraId="33AE7017" w14:textId="77777777" w:rsidR="00E664F5" w:rsidRPr="00D92619" w:rsidRDefault="00E664F5" w:rsidP="00E664F5">
      <w:pPr>
        <w:tabs>
          <w:tab w:val="left" w:pos="709"/>
        </w:tabs>
        <w:jc w:val="both"/>
      </w:pPr>
      <w:r w:rsidRPr="00D92619">
        <w:t>W ramach rozwiązania konieczne jest dostarczenie dwóch przełączników sieciowych które będą umożliwiały połączenie ich we wspólnej domenie zarządzania z urządzeniami UTM w trybie klastrowym a także będą posiadały minimalnie 16 portów 1GbE RJ45, 12 portów 1GbE SFP</w:t>
      </w:r>
    </w:p>
    <w:p w14:paraId="460EFF0B" w14:textId="77777777" w:rsidR="00E664F5" w:rsidRPr="00D92619" w:rsidRDefault="00E664F5" w:rsidP="00E664F5">
      <w:pPr>
        <w:tabs>
          <w:tab w:val="left" w:pos="426"/>
        </w:tabs>
        <w:jc w:val="both"/>
      </w:pPr>
    </w:p>
    <w:p w14:paraId="485B16EC" w14:textId="77777777" w:rsidR="00E664F5" w:rsidRPr="00D92619" w:rsidRDefault="00E664F5" w:rsidP="00E664F5">
      <w:pPr>
        <w:tabs>
          <w:tab w:val="left" w:pos="426"/>
        </w:tabs>
        <w:jc w:val="both"/>
        <w:rPr>
          <w:u w:val="single"/>
        </w:rPr>
      </w:pPr>
      <w:r w:rsidRPr="00D92619">
        <w:rPr>
          <w:u w:val="single"/>
        </w:rPr>
        <w:softHyphen/>
      </w:r>
      <w:r w:rsidRPr="00D92619">
        <w:rPr>
          <w:u w:val="single"/>
        </w:rPr>
        <w:softHyphen/>
      </w:r>
      <w:r w:rsidRPr="00D92619">
        <w:rPr>
          <w:u w:val="single"/>
        </w:rPr>
        <w:softHyphen/>
      </w:r>
      <w:r w:rsidRPr="00D92619">
        <w:rPr>
          <w:u w:val="single"/>
        </w:rPr>
        <w:softHyphen/>
      </w:r>
      <w:r w:rsidRPr="00D92619">
        <w:rPr>
          <w:u w:val="single"/>
        </w:rPr>
        <w:softHyphen/>
      </w:r>
      <w:r w:rsidRPr="00D92619">
        <w:rPr>
          <w:u w:val="single"/>
        </w:rPr>
        <w:softHyphen/>
        <w:t>Przełącznik sieciowy (minimalne wymagania):</w:t>
      </w:r>
    </w:p>
    <w:p w14:paraId="698B31FA" w14:textId="77777777" w:rsidR="00E664F5" w:rsidRPr="00D92619" w:rsidRDefault="00E664F5" w:rsidP="00E664F5">
      <w:pPr>
        <w:tabs>
          <w:tab w:val="left" w:pos="426"/>
        </w:tabs>
        <w:ind w:left="426"/>
        <w:jc w:val="both"/>
      </w:pPr>
      <w:r w:rsidRPr="00D92619">
        <w:t>a) parametry fizyczne platformy:</w:t>
      </w:r>
    </w:p>
    <w:p w14:paraId="1C092049" w14:textId="77777777" w:rsidR="00E664F5" w:rsidRPr="00D92619" w:rsidRDefault="00E664F5" w:rsidP="00E664F5">
      <w:pPr>
        <w:tabs>
          <w:tab w:val="left" w:pos="709"/>
        </w:tabs>
        <w:ind w:left="991" w:hanging="283"/>
        <w:jc w:val="both"/>
      </w:pPr>
      <w:r w:rsidRPr="00D92619">
        <w:t>•</w:t>
      </w:r>
      <w:r w:rsidRPr="00D92619">
        <w:tab/>
        <w:t xml:space="preserve">wymiary urządzenia powinny pozwalać na montaż w szafie </w:t>
      </w:r>
      <w:proofErr w:type="spellStart"/>
      <w:r w:rsidRPr="00D92619">
        <w:t>rack</w:t>
      </w:r>
      <w:proofErr w:type="spellEnd"/>
      <w:r w:rsidRPr="00D92619">
        <w:t xml:space="preserve"> 19", obudowa nie powinna być wyższa niż 1U</w:t>
      </w:r>
    </w:p>
    <w:p w14:paraId="2528498B" w14:textId="77777777" w:rsidR="00E664F5" w:rsidRPr="00D92619" w:rsidRDefault="00E664F5" w:rsidP="00E664F5">
      <w:pPr>
        <w:tabs>
          <w:tab w:val="left" w:pos="709"/>
        </w:tabs>
        <w:ind w:left="991" w:hanging="283"/>
        <w:jc w:val="both"/>
      </w:pPr>
      <w:r w:rsidRPr="00D92619">
        <w:t>•</w:t>
      </w:r>
      <w:r w:rsidRPr="00D92619">
        <w:tab/>
        <w:t>Opcjonalne redundantne zasilanie</w:t>
      </w:r>
    </w:p>
    <w:p w14:paraId="159A15BE" w14:textId="77777777" w:rsidR="00E664F5" w:rsidRPr="00D92619" w:rsidRDefault="00E664F5" w:rsidP="00E664F5">
      <w:pPr>
        <w:tabs>
          <w:tab w:val="left" w:pos="709"/>
        </w:tabs>
        <w:ind w:left="991" w:hanging="283"/>
        <w:jc w:val="both"/>
      </w:pPr>
      <w:r w:rsidRPr="00D92619">
        <w:t>•</w:t>
      </w:r>
      <w:r w:rsidRPr="00D92619">
        <w:tab/>
        <w:t>MTBF &gt; 30lat</w:t>
      </w:r>
    </w:p>
    <w:p w14:paraId="5340CEFF" w14:textId="77777777" w:rsidR="00E664F5" w:rsidRPr="00D92619" w:rsidRDefault="00E664F5" w:rsidP="00E664F5">
      <w:pPr>
        <w:tabs>
          <w:tab w:val="left" w:pos="709"/>
        </w:tabs>
        <w:ind w:left="991" w:hanging="283"/>
        <w:jc w:val="both"/>
      </w:pPr>
      <w:r w:rsidRPr="00D92619">
        <w:t>•</w:t>
      </w:r>
      <w:r w:rsidRPr="00D92619">
        <w:tab/>
        <w:t xml:space="preserve">Urządzenie powinno być chłodzone w sposób pasywny, </w:t>
      </w:r>
      <w:proofErr w:type="spellStart"/>
      <w:r w:rsidRPr="00D92619">
        <w:t>tzn</w:t>
      </w:r>
      <w:proofErr w:type="spellEnd"/>
      <w:r w:rsidRPr="00D92619">
        <w:t xml:space="preserve"> nie powinno zawierać wentylatorów.</w:t>
      </w:r>
    </w:p>
    <w:p w14:paraId="7851F695" w14:textId="77777777" w:rsidR="00E664F5" w:rsidRPr="00D92619" w:rsidRDefault="00E664F5" w:rsidP="00E664F5">
      <w:pPr>
        <w:tabs>
          <w:tab w:val="left" w:pos="709"/>
        </w:tabs>
        <w:ind w:left="991" w:hanging="283"/>
        <w:jc w:val="both"/>
      </w:pPr>
      <w:r w:rsidRPr="00D92619">
        <w:lastRenderedPageBreak/>
        <w:t>•</w:t>
      </w:r>
      <w:r w:rsidRPr="00D92619">
        <w:tab/>
        <w:t>Urządzenie powinno pozwalać na pracę w zakresie temperatur -20°C do 60°C</w:t>
      </w:r>
    </w:p>
    <w:p w14:paraId="7B6DAC2F" w14:textId="77777777" w:rsidR="00E664F5" w:rsidRPr="00D92619" w:rsidRDefault="00E664F5" w:rsidP="00E664F5">
      <w:pPr>
        <w:tabs>
          <w:tab w:val="left" w:pos="709"/>
        </w:tabs>
        <w:ind w:left="426"/>
        <w:jc w:val="both"/>
      </w:pPr>
      <w:r w:rsidRPr="00D92619">
        <w:t>b) Interfejsy sieciowe – wymagania minimalne:</w:t>
      </w:r>
    </w:p>
    <w:p w14:paraId="3973833B" w14:textId="77777777" w:rsidR="00E664F5" w:rsidRPr="00D92619" w:rsidRDefault="00E664F5" w:rsidP="00E664F5">
      <w:pPr>
        <w:tabs>
          <w:tab w:val="left" w:pos="709"/>
        </w:tabs>
        <w:ind w:left="991" w:hanging="283"/>
        <w:jc w:val="both"/>
      </w:pPr>
      <w:r w:rsidRPr="00D92619">
        <w:t>•</w:t>
      </w:r>
      <w:r w:rsidRPr="00D92619">
        <w:tab/>
        <w:t>16 portów  GE, RJ-45</w:t>
      </w:r>
    </w:p>
    <w:p w14:paraId="1F7E4787" w14:textId="77777777" w:rsidR="00E664F5" w:rsidRPr="00D92619" w:rsidRDefault="00E664F5" w:rsidP="00E664F5">
      <w:pPr>
        <w:tabs>
          <w:tab w:val="left" w:pos="709"/>
        </w:tabs>
        <w:ind w:left="991" w:hanging="283"/>
        <w:jc w:val="both"/>
      </w:pPr>
      <w:r w:rsidRPr="00D92619">
        <w:t>•</w:t>
      </w:r>
      <w:r w:rsidRPr="00D92619">
        <w:tab/>
        <w:t>12 gniazd SFP</w:t>
      </w:r>
    </w:p>
    <w:p w14:paraId="4A8AB865" w14:textId="77777777" w:rsidR="00E664F5" w:rsidRPr="00D92619" w:rsidRDefault="00E664F5" w:rsidP="00E664F5">
      <w:pPr>
        <w:tabs>
          <w:tab w:val="left" w:pos="709"/>
        </w:tabs>
        <w:ind w:left="426"/>
        <w:jc w:val="both"/>
      </w:pPr>
      <w:r w:rsidRPr="00D92619">
        <w:t>c) zarządzanie:</w:t>
      </w:r>
    </w:p>
    <w:p w14:paraId="46D0D6EE" w14:textId="77777777" w:rsidR="00E664F5" w:rsidRPr="00D92619" w:rsidRDefault="00E664F5" w:rsidP="00E664F5">
      <w:pPr>
        <w:tabs>
          <w:tab w:val="left" w:pos="709"/>
        </w:tabs>
        <w:ind w:left="991" w:hanging="283"/>
        <w:jc w:val="both"/>
      </w:pPr>
      <w:r w:rsidRPr="00D92619">
        <w:t>•</w:t>
      </w:r>
      <w:r w:rsidRPr="00D92619">
        <w:tab/>
        <w:t>dedykowany interfejs do zarządzania GE – RJ-45</w:t>
      </w:r>
    </w:p>
    <w:p w14:paraId="54D232F0" w14:textId="77777777" w:rsidR="00E664F5" w:rsidRPr="00D92619" w:rsidRDefault="00E664F5" w:rsidP="00E664F5">
      <w:pPr>
        <w:tabs>
          <w:tab w:val="left" w:pos="709"/>
        </w:tabs>
        <w:ind w:left="991" w:hanging="283"/>
        <w:jc w:val="both"/>
      </w:pPr>
      <w:r w:rsidRPr="00D92619">
        <w:t>•</w:t>
      </w:r>
      <w:r w:rsidRPr="00D92619">
        <w:tab/>
        <w:t>port konsoli szeregowej</w:t>
      </w:r>
    </w:p>
    <w:p w14:paraId="1EF91029" w14:textId="77777777" w:rsidR="00E664F5" w:rsidRPr="00D92619" w:rsidRDefault="00E664F5" w:rsidP="00E664F5">
      <w:pPr>
        <w:tabs>
          <w:tab w:val="left" w:pos="709"/>
        </w:tabs>
        <w:ind w:left="991" w:hanging="283"/>
        <w:jc w:val="both"/>
      </w:pPr>
      <w:r w:rsidRPr="00D92619">
        <w:t>•</w:t>
      </w:r>
      <w:r w:rsidRPr="00D92619">
        <w:tab/>
        <w:t>zarządzanie przez konsolę szeregową (SSH) oraz poprzez graficzny interfejs poprzez przeglądarkę</w:t>
      </w:r>
    </w:p>
    <w:p w14:paraId="53EDA8BE" w14:textId="77777777" w:rsidR="00E664F5" w:rsidRPr="00D92619" w:rsidRDefault="00E664F5" w:rsidP="00E664F5">
      <w:pPr>
        <w:tabs>
          <w:tab w:val="left" w:pos="709"/>
        </w:tabs>
        <w:ind w:left="991" w:hanging="283"/>
        <w:jc w:val="both"/>
      </w:pPr>
      <w:r w:rsidRPr="00D92619">
        <w:t>•</w:t>
      </w:r>
      <w:r w:rsidRPr="00D92619">
        <w:tab/>
        <w:t>możliwość zarządzania poprzez kontroler przełączników pozwalający na  automatyczne wykrywanie, centralne konfigurowanie oraz zarządzanie przełączników</w:t>
      </w:r>
    </w:p>
    <w:p w14:paraId="5F6F7589" w14:textId="77777777" w:rsidR="00E664F5" w:rsidRPr="00D92619" w:rsidRDefault="00E664F5" w:rsidP="00E664F5">
      <w:pPr>
        <w:tabs>
          <w:tab w:val="left" w:pos="709"/>
        </w:tabs>
        <w:ind w:left="426"/>
        <w:jc w:val="both"/>
      </w:pPr>
      <w:r w:rsidRPr="00D92619">
        <w:t>d) parametry wydajnościowe:</w:t>
      </w:r>
    </w:p>
    <w:p w14:paraId="51FCF3EB" w14:textId="77777777" w:rsidR="00E664F5" w:rsidRPr="00D92619" w:rsidRDefault="00E664F5" w:rsidP="00E664F5">
      <w:pPr>
        <w:tabs>
          <w:tab w:val="left" w:pos="709"/>
        </w:tabs>
        <w:ind w:left="991" w:hanging="283"/>
        <w:jc w:val="both"/>
      </w:pPr>
      <w:r w:rsidRPr="00D92619">
        <w:t>•</w:t>
      </w:r>
      <w:r w:rsidRPr="00D92619">
        <w:tab/>
        <w:t xml:space="preserve">przepustowość urządzenia - min. 56 </w:t>
      </w:r>
      <w:proofErr w:type="spellStart"/>
      <w:r w:rsidRPr="00D92619">
        <w:t>Gbps</w:t>
      </w:r>
      <w:proofErr w:type="spellEnd"/>
      <w:r w:rsidRPr="00D92619">
        <w:t xml:space="preserve">, min. 83 </w:t>
      </w:r>
      <w:proofErr w:type="spellStart"/>
      <w:r w:rsidRPr="00D92619">
        <w:t>Mpps</w:t>
      </w:r>
      <w:proofErr w:type="spellEnd"/>
    </w:p>
    <w:p w14:paraId="70264E78" w14:textId="77777777" w:rsidR="00E664F5" w:rsidRPr="00D92619" w:rsidRDefault="00E664F5" w:rsidP="00E664F5">
      <w:pPr>
        <w:tabs>
          <w:tab w:val="left" w:pos="709"/>
        </w:tabs>
        <w:ind w:left="991" w:hanging="283"/>
        <w:jc w:val="both"/>
      </w:pPr>
      <w:r w:rsidRPr="00D92619">
        <w:t>•</w:t>
      </w:r>
      <w:r w:rsidRPr="00D92619">
        <w:tab/>
        <w:t>możliwość zapamiętania co najmniej 2 000 adresów MAC</w:t>
      </w:r>
    </w:p>
    <w:p w14:paraId="089D321B" w14:textId="77777777" w:rsidR="00E664F5" w:rsidRPr="00D92619" w:rsidRDefault="00E664F5" w:rsidP="00E664F5">
      <w:pPr>
        <w:tabs>
          <w:tab w:val="left" w:pos="709"/>
        </w:tabs>
        <w:ind w:left="426"/>
        <w:jc w:val="both"/>
      </w:pPr>
      <w:r w:rsidRPr="00D92619">
        <w:t>e) Wymagane funkcje:</w:t>
      </w:r>
    </w:p>
    <w:p w14:paraId="1197E77D" w14:textId="77777777" w:rsidR="00E664F5" w:rsidRPr="00D92619" w:rsidRDefault="00E664F5" w:rsidP="00E664F5">
      <w:pPr>
        <w:tabs>
          <w:tab w:val="left" w:pos="709"/>
        </w:tabs>
        <w:ind w:left="991" w:hanging="283"/>
        <w:jc w:val="both"/>
      </w:pPr>
      <w:r w:rsidRPr="00D92619">
        <w:t>•</w:t>
      </w:r>
      <w:r w:rsidRPr="00D92619">
        <w:tab/>
        <w:t xml:space="preserve">możliwość automatycznej negocjacji prędkości i </w:t>
      </w:r>
      <w:proofErr w:type="spellStart"/>
      <w:r w:rsidRPr="00D92619">
        <w:t>duplexu</w:t>
      </w:r>
      <w:proofErr w:type="spellEnd"/>
      <w:r w:rsidRPr="00D92619">
        <w:t xml:space="preserve"> dla połączeń</w:t>
      </w:r>
    </w:p>
    <w:p w14:paraId="0B986A4C" w14:textId="77777777" w:rsidR="00E664F5" w:rsidRPr="00117FD1" w:rsidRDefault="00E664F5" w:rsidP="00E664F5">
      <w:pPr>
        <w:tabs>
          <w:tab w:val="left" w:pos="709"/>
        </w:tabs>
        <w:ind w:left="991" w:hanging="283"/>
        <w:jc w:val="both"/>
        <w:rPr>
          <w:lang w:val="en-US"/>
        </w:rPr>
      </w:pPr>
      <w:r w:rsidRPr="00117FD1">
        <w:rPr>
          <w:lang w:val="en-US"/>
        </w:rPr>
        <w:t>•</w:t>
      </w:r>
      <w:r w:rsidRPr="00117FD1">
        <w:rPr>
          <w:lang w:val="en-US"/>
        </w:rPr>
        <w:tab/>
      </w:r>
      <w:proofErr w:type="spellStart"/>
      <w:r w:rsidRPr="00117FD1">
        <w:rPr>
          <w:lang w:val="en-US"/>
        </w:rPr>
        <w:t>obsługa</w:t>
      </w:r>
      <w:proofErr w:type="spellEnd"/>
      <w:r w:rsidRPr="00117FD1">
        <w:rPr>
          <w:lang w:val="en-US"/>
        </w:rPr>
        <w:t xml:space="preserve"> 802.1d (</w:t>
      </w:r>
      <w:proofErr w:type="spellStart"/>
      <w:r w:rsidRPr="00117FD1">
        <w:rPr>
          <w:lang w:val="en-US"/>
        </w:rPr>
        <w:t>SpanningTree</w:t>
      </w:r>
      <w:proofErr w:type="spellEnd"/>
      <w:r w:rsidRPr="00117FD1">
        <w:rPr>
          <w:lang w:val="en-US"/>
        </w:rPr>
        <w:t>), 802.1w (</w:t>
      </w:r>
      <w:proofErr w:type="spellStart"/>
      <w:r w:rsidRPr="00117FD1">
        <w:rPr>
          <w:lang w:val="en-US"/>
        </w:rPr>
        <w:t>RapidSpanningTree</w:t>
      </w:r>
      <w:proofErr w:type="spellEnd"/>
      <w:r w:rsidRPr="00117FD1">
        <w:rPr>
          <w:lang w:val="en-US"/>
        </w:rPr>
        <w:t>), 802.1s (</w:t>
      </w:r>
      <w:proofErr w:type="spellStart"/>
      <w:r w:rsidRPr="00117FD1">
        <w:rPr>
          <w:lang w:val="en-US"/>
        </w:rPr>
        <w:t>MultipleSpanningTree</w:t>
      </w:r>
      <w:proofErr w:type="spellEnd"/>
      <w:r w:rsidRPr="00117FD1">
        <w:rPr>
          <w:lang w:val="en-US"/>
        </w:rPr>
        <w:t>)</w:t>
      </w:r>
    </w:p>
    <w:p w14:paraId="7132AED0" w14:textId="77777777" w:rsidR="00E664F5" w:rsidRPr="00D92619" w:rsidRDefault="00E664F5" w:rsidP="00E664F5">
      <w:pPr>
        <w:tabs>
          <w:tab w:val="left" w:pos="709"/>
        </w:tabs>
        <w:ind w:left="991" w:hanging="283"/>
        <w:jc w:val="both"/>
      </w:pPr>
      <w:r w:rsidRPr="00D92619">
        <w:t>•</w:t>
      </w:r>
      <w:r w:rsidRPr="00D92619">
        <w:tab/>
        <w:t>możliwość agregacji portów zgodna z 802.3ad</w:t>
      </w:r>
    </w:p>
    <w:p w14:paraId="40694D29" w14:textId="77777777" w:rsidR="00E664F5" w:rsidRPr="00D92619" w:rsidRDefault="00E664F5" w:rsidP="00E664F5">
      <w:pPr>
        <w:tabs>
          <w:tab w:val="left" w:pos="709"/>
        </w:tabs>
        <w:ind w:left="991" w:hanging="283"/>
        <w:jc w:val="both"/>
      </w:pPr>
      <w:r w:rsidRPr="00D92619">
        <w:t>•</w:t>
      </w:r>
      <w:r w:rsidRPr="00D92619">
        <w:tab/>
        <w:t>obsługa co najmniej 400VLANów, zgodna z 802.1Q</w:t>
      </w:r>
    </w:p>
    <w:p w14:paraId="22C1F171" w14:textId="77777777" w:rsidR="00E664F5" w:rsidRPr="00D92619" w:rsidRDefault="00E664F5" w:rsidP="00E664F5">
      <w:pPr>
        <w:tabs>
          <w:tab w:val="left" w:pos="709"/>
        </w:tabs>
        <w:ind w:left="991" w:hanging="283"/>
        <w:jc w:val="both"/>
      </w:pPr>
      <w:r w:rsidRPr="00D92619">
        <w:t>•</w:t>
      </w:r>
      <w:r w:rsidRPr="00D92619">
        <w:tab/>
        <w:t>możliwość wykonywania routingu statycznego</w:t>
      </w:r>
    </w:p>
    <w:p w14:paraId="055843D6" w14:textId="77777777" w:rsidR="00E664F5" w:rsidRPr="00D92619" w:rsidRDefault="00E664F5" w:rsidP="00E664F5">
      <w:pPr>
        <w:tabs>
          <w:tab w:val="left" w:pos="709"/>
        </w:tabs>
        <w:ind w:left="991" w:hanging="283"/>
        <w:jc w:val="both"/>
      </w:pPr>
      <w:r w:rsidRPr="00D92619">
        <w:t>•</w:t>
      </w:r>
      <w:r w:rsidRPr="00D92619">
        <w:tab/>
        <w:t>port-mirroring</w:t>
      </w:r>
    </w:p>
    <w:p w14:paraId="262F1CAB" w14:textId="77777777" w:rsidR="00E664F5" w:rsidRPr="00D92619" w:rsidRDefault="00E664F5" w:rsidP="00E664F5">
      <w:pPr>
        <w:tabs>
          <w:tab w:val="left" w:pos="709"/>
        </w:tabs>
        <w:ind w:left="991" w:hanging="283"/>
        <w:jc w:val="both"/>
      </w:pPr>
      <w:r w:rsidRPr="00D92619">
        <w:t>•</w:t>
      </w:r>
      <w:r w:rsidRPr="00D92619">
        <w:tab/>
        <w:t>kontrola dostępu na poziomie portu  w oparciu o standard 802.1x, możliwość uwierzytelniania w oparciu o bazę Radius</w:t>
      </w:r>
    </w:p>
    <w:p w14:paraId="786BA13D" w14:textId="77777777" w:rsidR="00E664F5" w:rsidRPr="00D92619" w:rsidRDefault="00E664F5" w:rsidP="00E664F5">
      <w:pPr>
        <w:tabs>
          <w:tab w:val="left" w:pos="709"/>
        </w:tabs>
        <w:ind w:left="991" w:hanging="283"/>
        <w:jc w:val="both"/>
      </w:pPr>
      <w:r w:rsidRPr="00D92619">
        <w:t>•</w:t>
      </w:r>
      <w:r w:rsidRPr="00D92619">
        <w:tab/>
        <w:t>zarządzanie przy użyciu Telnet/SSH, HTTP/HTTPS, SNMP w wersjach 1-3, SNTP, LLDP (w trybie odbioru)</w:t>
      </w:r>
    </w:p>
    <w:p w14:paraId="54158830" w14:textId="77777777" w:rsidR="00E664F5" w:rsidRPr="00D92619" w:rsidRDefault="00E664F5" w:rsidP="00E664F5">
      <w:pPr>
        <w:tabs>
          <w:tab w:val="left" w:pos="709"/>
        </w:tabs>
        <w:ind w:left="991" w:hanging="283"/>
        <w:jc w:val="both"/>
      </w:pPr>
      <w:r w:rsidRPr="00D92619">
        <w:t>•</w:t>
      </w:r>
      <w:r w:rsidRPr="00D92619">
        <w:tab/>
        <w:t>możliwość zarządzania przez interfejs graficzny i tekstowy</w:t>
      </w:r>
    </w:p>
    <w:p w14:paraId="591669FC" w14:textId="77777777" w:rsidR="00E664F5" w:rsidRPr="00D92619" w:rsidRDefault="00E664F5" w:rsidP="00E664F5">
      <w:pPr>
        <w:tabs>
          <w:tab w:val="left" w:pos="709"/>
        </w:tabs>
        <w:ind w:left="991" w:hanging="283"/>
        <w:jc w:val="both"/>
      </w:pPr>
      <w:r w:rsidRPr="00D92619">
        <w:t>•</w:t>
      </w:r>
      <w:r w:rsidRPr="00D92619">
        <w:tab/>
        <w:t>możliwość aktualizacji oprogramowania przez TFTP/FTP oraz za pomocą GUI</w:t>
      </w:r>
    </w:p>
    <w:p w14:paraId="4BECCC80" w14:textId="77777777" w:rsidR="00E664F5" w:rsidRPr="00D92619" w:rsidRDefault="00E664F5" w:rsidP="00E664F5">
      <w:pPr>
        <w:tabs>
          <w:tab w:val="left" w:pos="709"/>
        </w:tabs>
        <w:ind w:left="991" w:hanging="283"/>
        <w:jc w:val="both"/>
      </w:pPr>
      <w:r w:rsidRPr="00D92619">
        <w:t>•</w:t>
      </w:r>
      <w:r w:rsidRPr="00D92619">
        <w:tab/>
        <w:t>możliwość integracji z systemem bezpieczeństwa, w zakresie co najmniej:</w:t>
      </w:r>
    </w:p>
    <w:p w14:paraId="566E302D" w14:textId="77777777" w:rsidR="00E664F5" w:rsidRPr="00D92619" w:rsidRDefault="00E664F5" w:rsidP="00E664F5">
      <w:pPr>
        <w:tabs>
          <w:tab w:val="left" w:pos="709"/>
        </w:tabs>
        <w:ind w:left="991" w:hanging="283"/>
        <w:jc w:val="both"/>
      </w:pPr>
      <w:r w:rsidRPr="00D92619">
        <w:t>•</w:t>
      </w:r>
      <w:r w:rsidRPr="00D92619">
        <w:tab/>
        <w:t xml:space="preserve">możliwość uruchomienia </w:t>
      </w:r>
      <w:proofErr w:type="spellStart"/>
      <w:r w:rsidRPr="00D92619">
        <w:t>Captive</w:t>
      </w:r>
      <w:proofErr w:type="spellEnd"/>
      <w:r w:rsidRPr="00D92619">
        <w:t xml:space="preserve"> Portalu w celu identyfikacji użytkowników</w:t>
      </w:r>
    </w:p>
    <w:p w14:paraId="5C3B1AD8" w14:textId="77777777" w:rsidR="00E664F5" w:rsidRPr="00D92619" w:rsidRDefault="00E664F5" w:rsidP="00E664F5">
      <w:pPr>
        <w:tabs>
          <w:tab w:val="left" w:pos="709"/>
        </w:tabs>
        <w:ind w:left="991" w:hanging="283"/>
        <w:jc w:val="both"/>
      </w:pPr>
      <w:r w:rsidRPr="00D92619">
        <w:t>•</w:t>
      </w:r>
      <w:r w:rsidRPr="00D92619">
        <w:tab/>
        <w:t>obsługa białych i czarnych list MAC</w:t>
      </w:r>
    </w:p>
    <w:p w14:paraId="6281AAE8" w14:textId="77777777" w:rsidR="00E664F5" w:rsidRPr="00D92619" w:rsidRDefault="00E664F5" w:rsidP="00E664F5">
      <w:pPr>
        <w:tabs>
          <w:tab w:val="left" w:pos="709"/>
        </w:tabs>
        <w:ind w:left="991" w:hanging="283"/>
        <w:jc w:val="both"/>
      </w:pPr>
      <w:r w:rsidRPr="00D92619">
        <w:t>•</w:t>
      </w:r>
      <w:r w:rsidRPr="00D92619">
        <w:tab/>
      </w:r>
      <w:proofErr w:type="spellStart"/>
      <w:r w:rsidRPr="00D92619">
        <w:t>stateful</w:t>
      </w:r>
      <w:proofErr w:type="spellEnd"/>
      <w:r w:rsidRPr="00D92619">
        <w:t xml:space="preserve"> firewall, umożliwiający kontrolę dostępu do sieci</w:t>
      </w:r>
    </w:p>
    <w:p w14:paraId="23866957" w14:textId="77777777" w:rsidR="00E664F5" w:rsidRPr="00D92619" w:rsidRDefault="00E664F5" w:rsidP="00E664F5">
      <w:pPr>
        <w:tabs>
          <w:tab w:val="left" w:pos="709"/>
        </w:tabs>
        <w:ind w:left="991" w:hanging="283"/>
        <w:jc w:val="both"/>
      </w:pPr>
      <w:r w:rsidRPr="00D92619">
        <w:t>•</w:t>
      </w:r>
      <w:r w:rsidRPr="00D92619">
        <w:tab/>
        <w:t>routing statyczny i dynamiczny, co najmniej OSPF</w:t>
      </w:r>
    </w:p>
    <w:p w14:paraId="7683E706" w14:textId="77777777" w:rsidR="00E664F5" w:rsidRPr="00D92619" w:rsidRDefault="00E664F5" w:rsidP="00E664F5">
      <w:pPr>
        <w:pStyle w:val="Akapitzlist"/>
        <w:tabs>
          <w:tab w:val="left" w:pos="709"/>
        </w:tabs>
        <w:spacing w:after="0" w:line="240" w:lineRule="auto"/>
        <w:ind w:left="426"/>
        <w:jc w:val="both"/>
        <w:rPr>
          <w:rFonts w:ascii="Times New Roman" w:hAnsi="Times New Roman" w:cs="Times New Roman"/>
        </w:rPr>
      </w:pPr>
      <w:r w:rsidRPr="00D92619">
        <w:rPr>
          <w:rFonts w:ascii="Times New Roman" w:hAnsi="Times New Roman" w:cs="Times New Roman"/>
        </w:rPr>
        <w:t xml:space="preserve">f) </w:t>
      </w:r>
      <w:r w:rsidRPr="00D92619">
        <w:rPr>
          <w:rFonts w:ascii="Times New Roman" w:hAnsi="Times New Roman" w:cs="Times New Roman"/>
        </w:rPr>
        <w:tab/>
        <w:t>stopień ochrony: min IP40</w:t>
      </w:r>
    </w:p>
    <w:p w14:paraId="3D42C8C4" w14:textId="77777777" w:rsidR="00E664F5" w:rsidRPr="00D92619" w:rsidRDefault="00E664F5" w:rsidP="00E664F5">
      <w:pPr>
        <w:tabs>
          <w:tab w:val="left" w:pos="709"/>
        </w:tabs>
        <w:jc w:val="both"/>
      </w:pPr>
    </w:p>
    <w:p w14:paraId="461CDD25" w14:textId="77777777" w:rsidR="00E664F5" w:rsidRPr="00D92619" w:rsidRDefault="00E664F5" w:rsidP="00E664F5">
      <w:pPr>
        <w:tabs>
          <w:tab w:val="left" w:pos="709"/>
        </w:tabs>
        <w:jc w:val="both"/>
      </w:pPr>
    </w:p>
    <w:p w14:paraId="5C5CBB64" w14:textId="77777777" w:rsidR="00E664F5" w:rsidRPr="00D92619" w:rsidRDefault="00E664F5" w:rsidP="00E664F5">
      <w:pPr>
        <w:tabs>
          <w:tab w:val="left" w:pos="709"/>
        </w:tabs>
        <w:jc w:val="both"/>
        <w:rPr>
          <w:b/>
        </w:rPr>
      </w:pPr>
      <w:r w:rsidRPr="00D92619">
        <w:rPr>
          <w:b/>
        </w:rPr>
        <w:t>3.  Sieć bezprzewodowa kontrolowana przez urządzenia UTM</w:t>
      </w:r>
    </w:p>
    <w:p w14:paraId="6C8DDB32" w14:textId="77777777" w:rsidR="00E664F5" w:rsidRPr="00D92619" w:rsidRDefault="00E664F5" w:rsidP="00E664F5">
      <w:pPr>
        <w:tabs>
          <w:tab w:val="left" w:pos="709"/>
        </w:tabs>
        <w:jc w:val="both"/>
      </w:pPr>
    </w:p>
    <w:p w14:paraId="191EEE46" w14:textId="77777777" w:rsidR="00E664F5" w:rsidRPr="00D92619" w:rsidRDefault="00E664F5" w:rsidP="00E664F5">
      <w:pPr>
        <w:tabs>
          <w:tab w:val="left" w:pos="426"/>
        </w:tabs>
        <w:ind w:left="426"/>
        <w:jc w:val="both"/>
      </w:pPr>
      <w:r w:rsidRPr="00D92619">
        <w:t xml:space="preserve">Siec bezprzewodowa będzie realizowana za pomocą dwóch punktów dostępowych zamontowanych wewnątrz pojazdu oraz dwóch punktów dostępowych zamontowanych na zewnętrznych ścianach pojazdu wszystkie punkty dostępowe muszą być wykonane zgodnie z ip67 oraz posiadać optyczny port </w:t>
      </w:r>
      <w:proofErr w:type="spellStart"/>
      <w:r w:rsidRPr="00D92619">
        <w:t>ethernetowy</w:t>
      </w:r>
      <w:proofErr w:type="spellEnd"/>
      <w:r w:rsidRPr="00D92619">
        <w:t xml:space="preserve"> SFP.</w:t>
      </w:r>
    </w:p>
    <w:p w14:paraId="52A7B67D" w14:textId="77777777" w:rsidR="00E664F5" w:rsidRPr="00D92619" w:rsidRDefault="00E664F5" w:rsidP="00E664F5">
      <w:pPr>
        <w:tabs>
          <w:tab w:val="left" w:pos="709"/>
        </w:tabs>
        <w:jc w:val="both"/>
      </w:pPr>
    </w:p>
    <w:p w14:paraId="0710C90F" w14:textId="77777777" w:rsidR="00E664F5" w:rsidRPr="00D92619" w:rsidRDefault="00E664F5" w:rsidP="00E664F5">
      <w:pPr>
        <w:tabs>
          <w:tab w:val="left" w:pos="709"/>
        </w:tabs>
        <w:jc w:val="both"/>
        <w:rPr>
          <w:u w:val="single"/>
        </w:rPr>
      </w:pPr>
      <w:r w:rsidRPr="00D92619">
        <w:rPr>
          <w:u w:val="single"/>
        </w:rPr>
        <w:t>Access Point (minimalne wymagania):</w:t>
      </w:r>
    </w:p>
    <w:p w14:paraId="29FDEA4A" w14:textId="77777777" w:rsidR="00E664F5" w:rsidRPr="00D92619" w:rsidRDefault="00E664F5" w:rsidP="00E664F5">
      <w:pPr>
        <w:tabs>
          <w:tab w:val="left" w:pos="709"/>
        </w:tabs>
        <w:jc w:val="both"/>
      </w:pPr>
      <w:r w:rsidRPr="00D92619">
        <w:t>Urządzenie musi być tzw. cienkim punktem dostępowym zarządzanym z poziomu kontrolera sieci bezprzewodowej.</w:t>
      </w:r>
    </w:p>
    <w:p w14:paraId="0D11E84F" w14:textId="77777777" w:rsidR="00E664F5" w:rsidRPr="00D92619" w:rsidRDefault="00E664F5" w:rsidP="00E664F5">
      <w:pPr>
        <w:tabs>
          <w:tab w:val="left" w:pos="709"/>
        </w:tabs>
        <w:ind w:left="709" w:hanging="283"/>
        <w:jc w:val="both"/>
      </w:pPr>
      <w:r w:rsidRPr="00D92619">
        <w:t xml:space="preserve">a) </w:t>
      </w:r>
      <w:r w:rsidRPr="00D92619">
        <w:tab/>
        <w:t>Obudowa urządzenia musi umożliwiać montaż na ścianie lub słupie i zapewniać prawidłową pracę urządzenia w następujących warunkach klimatycznych:</w:t>
      </w:r>
    </w:p>
    <w:p w14:paraId="0309E6DC" w14:textId="77777777" w:rsidR="00E664F5" w:rsidRPr="00D92619" w:rsidRDefault="00E664F5" w:rsidP="003E1F27">
      <w:pPr>
        <w:pStyle w:val="Akapitzlist"/>
        <w:numPr>
          <w:ilvl w:val="0"/>
          <w:numId w:val="100"/>
        </w:numPr>
        <w:tabs>
          <w:tab w:val="left" w:pos="709"/>
        </w:tabs>
        <w:spacing w:after="0" w:line="240" w:lineRule="auto"/>
        <w:ind w:left="993" w:hanging="284"/>
        <w:jc w:val="both"/>
        <w:rPr>
          <w:rFonts w:ascii="Times New Roman" w:hAnsi="Times New Roman" w:cs="Times New Roman"/>
        </w:rPr>
      </w:pPr>
      <w:r w:rsidRPr="00D92619">
        <w:rPr>
          <w:rFonts w:ascii="Times New Roman" w:hAnsi="Times New Roman" w:cs="Times New Roman"/>
        </w:rPr>
        <w:lastRenderedPageBreak/>
        <w:t>Temperatura : -20 – +65°C,</w:t>
      </w:r>
    </w:p>
    <w:p w14:paraId="2DEA3654" w14:textId="77777777" w:rsidR="00E664F5" w:rsidRPr="00D92619" w:rsidRDefault="00E664F5" w:rsidP="003E1F27">
      <w:pPr>
        <w:pStyle w:val="Akapitzlist"/>
        <w:numPr>
          <w:ilvl w:val="0"/>
          <w:numId w:val="100"/>
        </w:numPr>
        <w:tabs>
          <w:tab w:val="left" w:pos="709"/>
        </w:tabs>
        <w:spacing w:after="0" w:line="240" w:lineRule="auto"/>
        <w:ind w:left="993" w:hanging="284"/>
        <w:jc w:val="both"/>
        <w:rPr>
          <w:rFonts w:ascii="Times New Roman" w:hAnsi="Times New Roman" w:cs="Times New Roman"/>
        </w:rPr>
      </w:pPr>
      <w:r w:rsidRPr="00D92619">
        <w:rPr>
          <w:rFonts w:ascii="Times New Roman" w:hAnsi="Times New Roman" w:cs="Times New Roman"/>
        </w:rPr>
        <w:t>Wilgotność: 5 – 90%.</w:t>
      </w:r>
    </w:p>
    <w:p w14:paraId="0D32F509" w14:textId="77777777" w:rsidR="00E664F5" w:rsidRPr="00D92619" w:rsidRDefault="00E664F5" w:rsidP="00E664F5">
      <w:pPr>
        <w:tabs>
          <w:tab w:val="left" w:pos="709"/>
        </w:tabs>
        <w:ind w:left="426"/>
        <w:jc w:val="both"/>
      </w:pPr>
      <w:r w:rsidRPr="00D92619">
        <w:t xml:space="preserve">b) Urządzenie musi być dostarczone z elementami mocującymi. </w:t>
      </w:r>
    </w:p>
    <w:p w14:paraId="76EF0D71" w14:textId="77777777" w:rsidR="00E664F5" w:rsidRPr="00D92619" w:rsidRDefault="00E664F5" w:rsidP="00E664F5">
      <w:pPr>
        <w:tabs>
          <w:tab w:val="left" w:pos="709"/>
        </w:tabs>
        <w:ind w:left="709" w:hanging="283"/>
        <w:jc w:val="both"/>
      </w:pPr>
      <w:r w:rsidRPr="00D92619">
        <w:t>c) Urządzenie musi być wyposażone w dwa niezależne moduły radiowe pracujące w podanych poniżej pasmach i obsługiwać następujące standardy:</w:t>
      </w:r>
    </w:p>
    <w:p w14:paraId="4BE3AA93" w14:textId="77777777" w:rsidR="00E664F5" w:rsidRPr="00D92619" w:rsidRDefault="00E664F5" w:rsidP="003E1F27">
      <w:pPr>
        <w:pStyle w:val="Akapitzlist"/>
        <w:numPr>
          <w:ilvl w:val="0"/>
          <w:numId w:val="101"/>
        </w:numPr>
        <w:tabs>
          <w:tab w:val="left" w:pos="993"/>
        </w:tabs>
        <w:spacing w:after="0" w:line="240" w:lineRule="auto"/>
        <w:ind w:left="1134"/>
        <w:jc w:val="both"/>
        <w:rPr>
          <w:rFonts w:ascii="Times New Roman" w:hAnsi="Times New Roman" w:cs="Times New Roman"/>
        </w:rPr>
      </w:pPr>
      <w:r w:rsidRPr="00D92619">
        <w:rPr>
          <w:rFonts w:ascii="Times New Roman" w:hAnsi="Times New Roman" w:cs="Times New Roman"/>
        </w:rPr>
        <w:t>2.4 GHz 802.11b/g/n,</w:t>
      </w:r>
    </w:p>
    <w:p w14:paraId="7813B36C" w14:textId="77777777" w:rsidR="00E664F5" w:rsidRPr="00D92619" w:rsidRDefault="00E664F5" w:rsidP="003E1F27">
      <w:pPr>
        <w:pStyle w:val="Akapitzlist"/>
        <w:numPr>
          <w:ilvl w:val="0"/>
          <w:numId w:val="101"/>
        </w:numPr>
        <w:tabs>
          <w:tab w:val="left" w:pos="993"/>
        </w:tabs>
        <w:spacing w:after="0" w:line="240" w:lineRule="auto"/>
        <w:ind w:left="1134"/>
        <w:jc w:val="both"/>
        <w:rPr>
          <w:rFonts w:ascii="Times New Roman" w:hAnsi="Times New Roman" w:cs="Times New Roman"/>
        </w:rPr>
      </w:pPr>
      <w:r w:rsidRPr="00D92619">
        <w:rPr>
          <w:rFonts w:ascii="Times New Roman" w:hAnsi="Times New Roman" w:cs="Times New Roman"/>
        </w:rPr>
        <w:t>5 GHz 802.11a/n/</w:t>
      </w:r>
      <w:proofErr w:type="spellStart"/>
      <w:r w:rsidRPr="00D92619">
        <w:rPr>
          <w:rFonts w:ascii="Times New Roman" w:hAnsi="Times New Roman" w:cs="Times New Roman"/>
        </w:rPr>
        <w:t>ac</w:t>
      </w:r>
      <w:proofErr w:type="spellEnd"/>
      <w:r w:rsidRPr="00D92619">
        <w:rPr>
          <w:rFonts w:ascii="Times New Roman" w:hAnsi="Times New Roman" w:cs="Times New Roman"/>
        </w:rPr>
        <w:t>,</w:t>
      </w:r>
    </w:p>
    <w:p w14:paraId="26D73743" w14:textId="77777777" w:rsidR="00E664F5" w:rsidRPr="00D92619" w:rsidRDefault="00E664F5" w:rsidP="00E664F5">
      <w:pPr>
        <w:tabs>
          <w:tab w:val="left" w:pos="709"/>
        </w:tabs>
        <w:ind w:left="426"/>
        <w:jc w:val="both"/>
      </w:pPr>
      <w:r w:rsidRPr="00D92619">
        <w:t>d) Urządzenie musi pozwalać na jednoczesne rozgłaszanie co najmniej 16 SSID.</w:t>
      </w:r>
    </w:p>
    <w:p w14:paraId="296FD717" w14:textId="77777777" w:rsidR="00E664F5" w:rsidRPr="00D92619" w:rsidRDefault="00E664F5" w:rsidP="00E664F5">
      <w:pPr>
        <w:tabs>
          <w:tab w:val="left" w:pos="709"/>
        </w:tabs>
        <w:ind w:left="426"/>
        <w:jc w:val="both"/>
      </w:pPr>
      <w:r w:rsidRPr="00D92619">
        <w:t>e) Liczba interfejsów:</w:t>
      </w:r>
    </w:p>
    <w:p w14:paraId="429B475A" w14:textId="77777777" w:rsidR="00E664F5" w:rsidRPr="00D92619" w:rsidRDefault="00E664F5" w:rsidP="003E1F27">
      <w:pPr>
        <w:pStyle w:val="Akapitzlist"/>
        <w:numPr>
          <w:ilvl w:val="0"/>
          <w:numId w:val="102"/>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Ethernet: 2 - w standardzie 10/100/1000 Base-TX,</w:t>
      </w:r>
    </w:p>
    <w:p w14:paraId="5A0D11CC" w14:textId="77777777" w:rsidR="00E664F5" w:rsidRPr="00D92619" w:rsidRDefault="00E664F5" w:rsidP="003E1F27">
      <w:pPr>
        <w:pStyle w:val="Akapitzlist"/>
        <w:numPr>
          <w:ilvl w:val="0"/>
          <w:numId w:val="102"/>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 xml:space="preserve">SFP: 1 </w:t>
      </w:r>
    </w:p>
    <w:p w14:paraId="4270B19A" w14:textId="77777777" w:rsidR="00E664F5" w:rsidRPr="00D92619" w:rsidRDefault="00E664F5" w:rsidP="00E664F5">
      <w:pPr>
        <w:tabs>
          <w:tab w:val="left" w:pos="709"/>
        </w:tabs>
        <w:ind w:left="709" w:hanging="283"/>
        <w:jc w:val="both"/>
      </w:pPr>
      <w:r w:rsidRPr="00D92619">
        <w:t>f)</w:t>
      </w:r>
      <w:r w:rsidRPr="00D92619">
        <w:tab/>
        <w:t>Urządzenie powinno być zasilane poprzez interfejs ETH w standardzie 802.3af lub zewnętrzny zasilacz.</w:t>
      </w:r>
    </w:p>
    <w:p w14:paraId="785A2966" w14:textId="77777777" w:rsidR="00E664F5" w:rsidRPr="00D92619" w:rsidRDefault="00E664F5" w:rsidP="00E664F5">
      <w:pPr>
        <w:tabs>
          <w:tab w:val="left" w:pos="709"/>
        </w:tabs>
        <w:ind w:left="709" w:hanging="283"/>
        <w:jc w:val="both"/>
      </w:pPr>
      <w:r w:rsidRPr="00D92619">
        <w:t xml:space="preserve">g) </w:t>
      </w:r>
      <w:r w:rsidRPr="00D92619">
        <w:tab/>
        <w:t>Punkt dostępowy musi umożliwiać następujące tryby przesyłania danych:</w:t>
      </w:r>
    </w:p>
    <w:p w14:paraId="35F320B2" w14:textId="77777777" w:rsidR="00E664F5" w:rsidRPr="00D92619" w:rsidRDefault="00E664F5" w:rsidP="003E1F27">
      <w:pPr>
        <w:pStyle w:val="Akapitzlist"/>
        <w:numPr>
          <w:ilvl w:val="0"/>
          <w:numId w:val="103"/>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Tunnel</w:t>
      </w:r>
      <w:proofErr w:type="spellEnd"/>
      <w:r w:rsidRPr="00D92619">
        <w:rPr>
          <w:rFonts w:ascii="Times New Roman" w:hAnsi="Times New Roman" w:cs="Times New Roman"/>
        </w:rPr>
        <w:t>,</w:t>
      </w:r>
    </w:p>
    <w:p w14:paraId="4B3A2335" w14:textId="77777777" w:rsidR="00E664F5" w:rsidRPr="00D92619" w:rsidRDefault="00E664F5" w:rsidP="003E1F27">
      <w:pPr>
        <w:pStyle w:val="Akapitzlist"/>
        <w:numPr>
          <w:ilvl w:val="0"/>
          <w:numId w:val="103"/>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Bridge,</w:t>
      </w:r>
    </w:p>
    <w:p w14:paraId="10657A3B" w14:textId="77777777" w:rsidR="00E664F5" w:rsidRPr="00D92619" w:rsidRDefault="00E664F5" w:rsidP="003E1F27">
      <w:pPr>
        <w:pStyle w:val="Akapitzlist"/>
        <w:numPr>
          <w:ilvl w:val="0"/>
          <w:numId w:val="103"/>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Mesh</w:t>
      </w:r>
      <w:proofErr w:type="spellEnd"/>
      <w:r w:rsidRPr="00D92619">
        <w:rPr>
          <w:rFonts w:ascii="Times New Roman" w:hAnsi="Times New Roman" w:cs="Times New Roman"/>
        </w:rPr>
        <w:t>.</w:t>
      </w:r>
    </w:p>
    <w:p w14:paraId="200ED1F9" w14:textId="77777777" w:rsidR="00E664F5" w:rsidRPr="00D92619" w:rsidRDefault="00E664F5" w:rsidP="00E664F5">
      <w:pPr>
        <w:tabs>
          <w:tab w:val="left" w:pos="709"/>
        </w:tabs>
        <w:ind w:left="426"/>
        <w:jc w:val="both"/>
      </w:pPr>
      <w:r w:rsidRPr="00D92619">
        <w:t xml:space="preserve">h) </w:t>
      </w:r>
      <w:r w:rsidRPr="00D92619">
        <w:tab/>
        <w:t xml:space="preserve">Wsparcie dla </w:t>
      </w:r>
      <w:proofErr w:type="spellStart"/>
      <w:r w:rsidRPr="00D92619">
        <w:t>QoS</w:t>
      </w:r>
      <w:proofErr w:type="spellEnd"/>
      <w:r w:rsidRPr="00D92619">
        <w:t>: 802.11e.</w:t>
      </w:r>
    </w:p>
    <w:p w14:paraId="7399FB32" w14:textId="77777777" w:rsidR="00E664F5" w:rsidRPr="00D92619" w:rsidRDefault="00E664F5" w:rsidP="00E664F5">
      <w:pPr>
        <w:tabs>
          <w:tab w:val="left" w:pos="709"/>
        </w:tabs>
        <w:ind w:left="709" w:hanging="283"/>
        <w:jc w:val="both"/>
      </w:pPr>
      <w:r w:rsidRPr="00D92619">
        <w:t xml:space="preserve">i)  </w:t>
      </w:r>
      <w:r w:rsidRPr="00D92619">
        <w:tab/>
        <w:t xml:space="preserve">Wsparcie dla poniższych metod uwierzytelnienia: WEP, WPA-PSK, WPA-TKIP, WPA2-AES, Web </w:t>
      </w:r>
      <w:proofErr w:type="spellStart"/>
      <w:r w:rsidRPr="00D92619">
        <w:t>Captive</w:t>
      </w:r>
      <w:proofErr w:type="spellEnd"/>
      <w:r w:rsidRPr="00D92619">
        <w:t xml:space="preserve"> Portal, MAC </w:t>
      </w:r>
      <w:proofErr w:type="spellStart"/>
      <w:r w:rsidRPr="00D92619">
        <w:t>blacklist&amp;whitelist</w:t>
      </w:r>
      <w:proofErr w:type="spellEnd"/>
      <w:r w:rsidRPr="00D92619">
        <w:t>, 802.11i, 802.1X (EAP-TLS, EAP-TTLS/MSCHAPv2, PEAP, EAP-FAST, EAP-SIM, EAP-AKA).</w:t>
      </w:r>
    </w:p>
    <w:p w14:paraId="7546A0C7" w14:textId="77777777" w:rsidR="00E664F5" w:rsidRPr="00D92619" w:rsidRDefault="00E664F5" w:rsidP="00E664F5">
      <w:pPr>
        <w:tabs>
          <w:tab w:val="left" w:pos="709"/>
        </w:tabs>
        <w:ind w:left="426"/>
        <w:jc w:val="both"/>
      </w:pPr>
      <w:r w:rsidRPr="00D92619">
        <w:t xml:space="preserve">j) </w:t>
      </w:r>
      <w:r w:rsidRPr="00D92619">
        <w:tab/>
        <w:t>Interfejs radiowy urządzenia powinien wspierać następujące funkcje:</w:t>
      </w:r>
    </w:p>
    <w:p w14:paraId="3192D6A0" w14:textId="77777777" w:rsidR="00E664F5" w:rsidRPr="00D92619" w:rsidRDefault="00E664F5" w:rsidP="003E1F27">
      <w:pPr>
        <w:pStyle w:val="Akapitzlist"/>
        <w:numPr>
          <w:ilvl w:val="0"/>
          <w:numId w:val="104"/>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MIMO – 2x2,</w:t>
      </w:r>
    </w:p>
    <w:p w14:paraId="694073FE" w14:textId="77777777" w:rsidR="00E664F5" w:rsidRPr="00D92619" w:rsidRDefault="00E664F5" w:rsidP="003E1F27">
      <w:pPr>
        <w:pStyle w:val="Akapitzlist"/>
        <w:numPr>
          <w:ilvl w:val="0"/>
          <w:numId w:val="104"/>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TransmitBeam</w:t>
      </w:r>
      <w:proofErr w:type="spellEnd"/>
      <w:r w:rsidRPr="00D92619">
        <w:rPr>
          <w:rFonts w:ascii="Times New Roman" w:hAnsi="Times New Roman" w:cs="Times New Roman"/>
        </w:rPr>
        <w:t xml:space="preserve"> Forming (</w:t>
      </w:r>
      <w:proofErr w:type="spellStart"/>
      <w:r w:rsidRPr="00D92619">
        <w:rPr>
          <w:rFonts w:ascii="Times New Roman" w:hAnsi="Times New Roman" w:cs="Times New Roman"/>
        </w:rPr>
        <w:t>TxBF</w:t>
      </w:r>
      <w:proofErr w:type="spellEnd"/>
      <w:r w:rsidRPr="00D92619">
        <w:rPr>
          <w:rFonts w:ascii="Times New Roman" w:hAnsi="Times New Roman" w:cs="Times New Roman"/>
        </w:rPr>
        <w:t>),</w:t>
      </w:r>
    </w:p>
    <w:p w14:paraId="68AEB621" w14:textId="77777777" w:rsidR="00E664F5" w:rsidRPr="00D92619" w:rsidRDefault="00E664F5" w:rsidP="003E1F27">
      <w:pPr>
        <w:pStyle w:val="Akapitzlist"/>
        <w:numPr>
          <w:ilvl w:val="0"/>
          <w:numId w:val="10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Wymagana moc nadawania:</w:t>
      </w:r>
    </w:p>
    <w:p w14:paraId="118E0E8C" w14:textId="77777777" w:rsidR="00E664F5" w:rsidRPr="00D92619" w:rsidRDefault="00E664F5" w:rsidP="00E664F5">
      <w:pPr>
        <w:tabs>
          <w:tab w:val="left" w:pos="709"/>
        </w:tabs>
        <w:ind w:left="993"/>
        <w:jc w:val="both"/>
      </w:pPr>
      <w:r w:rsidRPr="00D92619">
        <w:t xml:space="preserve">- min. 24 </w:t>
      </w:r>
      <w:proofErr w:type="spellStart"/>
      <w:r w:rsidRPr="00D92619">
        <w:t>dBm</w:t>
      </w:r>
      <w:proofErr w:type="spellEnd"/>
      <w:r w:rsidRPr="00D92619">
        <w:t xml:space="preserve"> dla pasma 2.4GHz</w:t>
      </w:r>
    </w:p>
    <w:p w14:paraId="11D0BC52" w14:textId="77777777" w:rsidR="00E664F5" w:rsidRPr="00D92619" w:rsidRDefault="00E664F5" w:rsidP="00E664F5">
      <w:pPr>
        <w:tabs>
          <w:tab w:val="left" w:pos="709"/>
        </w:tabs>
        <w:ind w:left="993"/>
        <w:jc w:val="both"/>
      </w:pPr>
      <w:r w:rsidRPr="00D92619">
        <w:t xml:space="preserve">- min. 24 </w:t>
      </w:r>
      <w:proofErr w:type="spellStart"/>
      <w:r w:rsidRPr="00D92619">
        <w:t>dBm</w:t>
      </w:r>
      <w:proofErr w:type="spellEnd"/>
      <w:r w:rsidRPr="00D92619">
        <w:t xml:space="preserve"> dla pasma 5GHz</w:t>
      </w:r>
    </w:p>
    <w:p w14:paraId="0FD556C1" w14:textId="77777777" w:rsidR="00E664F5" w:rsidRPr="00D92619" w:rsidRDefault="00E664F5" w:rsidP="003E1F27">
      <w:pPr>
        <w:pStyle w:val="Akapitzlist"/>
        <w:numPr>
          <w:ilvl w:val="0"/>
          <w:numId w:val="10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Wsparcie dla 802.11n 20/40Mhz HT,</w:t>
      </w:r>
    </w:p>
    <w:p w14:paraId="066DF01A" w14:textId="77777777" w:rsidR="00E664F5" w:rsidRPr="00D92619" w:rsidRDefault="00E664F5" w:rsidP="003E1F27">
      <w:pPr>
        <w:pStyle w:val="Akapitzlist"/>
        <w:numPr>
          <w:ilvl w:val="0"/>
          <w:numId w:val="10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Wsparcie dla kanału 80 MHz dla 802.11ac,</w:t>
      </w:r>
    </w:p>
    <w:p w14:paraId="42A0BB95" w14:textId="77777777" w:rsidR="00E664F5" w:rsidRPr="00D92619" w:rsidRDefault="00E664F5" w:rsidP="003E1F27">
      <w:pPr>
        <w:pStyle w:val="Akapitzlist"/>
        <w:numPr>
          <w:ilvl w:val="0"/>
          <w:numId w:val="10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Anteny – 4 wewnętrzne o zysku min: 6dBi dla pasma 2.4GHz, 8dBi dla pasma 5GHz.</w:t>
      </w:r>
    </w:p>
    <w:p w14:paraId="2B492E6E" w14:textId="77777777" w:rsidR="00E664F5" w:rsidRPr="00D92619" w:rsidRDefault="00E664F5" w:rsidP="003E1F27">
      <w:pPr>
        <w:pStyle w:val="Akapitzlist"/>
        <w:numPr>
          <w:ilvl w:val="0"/>
          <w:numId w:val="10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Nieużywany moduł radiowy może zostać wyłączony programowo w celu obniżenia poboru mocy,</w:t>
      </w:r>
    </w:p>
    <w:p w14:paraId="3186E9A2" w14:textId="77777777" w:rsidR="00E664F5" w:rsidRPr="00D92619" w:rsidRDefault="00E664F5" w:rsidP="003E1F27">
      <w:pPr>
        <w:pStyle w:val="Akapitzlist"/>
        <w:numPr>
          <w:ilvl w:val="0"/>
          <w:numId w:val="10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Maksymalna deklarowana liczba klientów per moduł radiowy – 512.</w:t>
      </w:r>
    </w:p>
    <w:p w14:paraId="1FBDC41F" w14:textId="77777777" w:rsidR="00E664F5" w:rsidRPr="00D92619" w:rsidRDefault="00E664F5" w:rsidP="00E664F5">
      <w:pPr>
        <w:tabs>
          <w:tab w:val="left" w:pos="709"/>
        </w:tabs>
        <w:ind w:left="426"/>
        <w:jc w:val="both"/>
      </w:pPr>
      <w:r w:rsidRPr="00D92619">
        <w:t>k) Funkcje interfejsu radiowego:</w:t>
      </w:r>
    </w:p>
    <w:p w14:paraId="4E198BB0" w14:textId="77777777" w:rsidR="00E664F5" w:rsidRPr="00D92619" w:rsidRDefault="00E664F5" w:rsidP="003E1F27">
      <w:pPr>
        <w:pStyle w:val="Akapitzlist"/>
        <w:numPr>
          <w:ilvl w:val="0"/>
          <w:numId w:val="106"/>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Skaner częstotliwości 2.4 oraz 5 GHz,</w:t>
      </w:r>
    </w:p>
    <w:p w14:paraId="4510C224" w14:textId="77777777" w:rsidR="00E664F5" w:rsidRPr="00D92619" w:rsidRDefault="00E664F5" w:rsidP="003E1F27">
      <w:pPr>
        <w:pStyle w:val="Akapitzlist"/>
        <w:numPr>
          <w:ilvl w:val="0"/>
          <w:numId w:val="106"/>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Skanowanie w tle podczas obsługi klientów na pasmach 2.4 oraz 5 GHz,</w:t>
      </w:r>
    </w:p>
    <w:p w14:paraId="2EF4CBCD" w14:textId="77777777" w:rsidR="00E664F5" w:rsidRPr="00D92619" w:rsidRDefault="00E664F5" w:rsidP="003E1F27">
      <w:pPr>
        <w:pStyle w:val="Akapitzlist"/>
        <w:numPr>
          <w:ilvl w:val="0"/>
          <w:numId w:val="106"/>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Skaner częstotliwości 2.4 oraz 5GHz w trybie dedykowanego monitora,</w:t>
      </w:r>
    </w:p>
    <w:p w14:paraId="003B4075" w14:textId="77777777" w:rsidR="00E664F5" w:rsidRPr="00D92619" w:rsidRDefault="00E664F5" w:rsidP="00E664F5">
      <w:pPr>
        <w:tabs>
          <w:tab w:val="left" w:pos="709"/>
        </w:tabs>
        <w:ind w:left="426"/>
        <w:jc w:val="both"/>
      </w:pPr>
      <w:r w:rsidRPr="00D92619">
        <w:t>l) Funkcje dodatkowe:</w:t>
      </w:r>
    </w:p>
    <w:p w14:paraId="7C2478D4" w14:textId="77777777" w:rsidR="00E664F5" w:rsidRPr="00D92619" w:rsidRDefault="00E664F5" w:rsidP="003E1F27">
      <w:pPr>
        <w:pStyle w:val="Akapitzlist"/>
        <w:numPr>
          <w:ilvl w:val="0"/>
          <w:numId w:val="107"/>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Low-DensityParityCheck</w:t>
      </w:r>
      <w:proofErr w:type="spellEnd"/>
      <w:r w:rsidRPr="00D92619">
        <w:rPr>
          <w:rFonts w:ascii="Times New Roman" w:hAnsi="Times New Roman" w:cs="Times New Roman"/>
        </w:rPr>
        <w:t xml:space="preserve"> (LDPC) </w:t>
      </w:r>
      <w:proofErr w:type="spellStart"/>
      <w:r w:rsidRPr="00D92619">
        <w:rPr>
          <w:rFonts w:ascii="Times New Roman" w:hAnsi="Times New Roman" w:cs="Times New Roman"/>
        </w:rPr>
        <w:t>Encoding</w:t>
      </w:r>
      <w:proofErr w:type="spellEnd"/>
      <w:r w:rsidRPr="00D92619">
        <w:rPr>
          <w:rFonts w:ascii="Times New Roman" w:hAnsi="Times New Roman" w:cs="Times New Roman"/>
        </w:rPr>
        <w:t>,</w:t>
      </w:r>
    </w:p>
    <w:p w14:paraId="1E3C634A" w14:textId="77777777" w:rsidR="00E664F5" w:rsidRPr="00D92619" w:rsidRDefault="00E664F5" w:rsidP="003E1F27">
      <w:pPr>
        <w:pStyle w:val="Akapitzlist"/>
        <w:numPr>
          <w:ilvl w:val="0"/>
          <w:numId w:val="107"/>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lastRenderedPageBreak/>
        <w:t xml:space="preserve">Maximum </w:t>
      </w:r>
      <w:proofErr w:type="spellStart"/>
      <w:r w:rsidRPr="00D92619">
        <w:rPr>
          <w:rFonts w:ascii="Times New Roman" w:hAnsi="Times New Roman" w:cs="Times New Roman"/>
        </w:rPr>
        <w:t>LikelihoodDemodulation</w:t>
      </w:r>
      <w:proofErr w:type="spellEnd"/>
      <w:r w:rsidRPr="00D92619">
        <w:rPr>
          <w:rFonts w:ascii="Times New Roman" w:hAnsi="Times New Roman" w:cs="Times New Roman"/>
        </w:rPr>
        <w:t xml:space="preserve"> (MLD),</w:t>
      </w:r>
    </w:p>
    <w:p w14:paraId="0DB9E2EE" w14:textId="77777777" w:rsidR="00E664F5" w:rsidRPr="00D92619" w:rsidRDefault="00E664F5" w:rsidP="003E1F27">
      <w:pPr>
        <w:pStyle w:val="Akapitzlist"/>
        <w:numPr>
          <w:ilvl w:val="0"/>
          <w:numId w:val="107"/>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 xml:space="preserve">Maximum Ratio </w:t>
      </w:r>
      <w:proofErr w:type="spellStart"/>
      <w:r w:rsidRPr="00D92619">
        <w:rPr>
          <w:rFonts w:ascii="Times New Roman" w:hAnsi="Times New Roman" w:cs="Times New Roman"/>
        </w:rPr>
        <w:t>Combining</w:t>
      </w:r>
      <w:proofErr w:type="spellEnd"/>
      <w:r w:rsidRPr="00D92619">
        <w:rPr>
          <w:rFonts w:ascii="Times New Roman" w:hAnsi="Times New Roman" w:cs="Times New Roman"/>
        </w:rPr>
        <w:t xml:space="preserve"> (MRC),</w:t>
      </w:r>
    </w:p>
    <w:p w14:paraId="2F437E28" w14:textId="77777777" w:rsidR="00E664F5" w:rsidRPr="00117FD1" w:rsidRDefault="00E664F5" w:rsidP="003E1F27">
      <w:pPr>
        <w:pStyle w:val="Akapitzlist"/>
        <w:numPr>
          <w:ilvl w:val="0"/>
          <w:numId w:val="107"/>
        </w:numPr>
        <w:tabs>
          <w:tab w:val="left" w:pos="993"/>
        </w:tabs>
        <w:spacing w:after="0" w:line="240" w:lineRule="auto"/>
        <w:ind w:left="993" w:hanging="284"/>
        <w:jc w:val="both"/>
        <w:rPr>
          <w:rFonts w:ascii="Times New Roman" w:hAnsi="Times New Roman" w:cs="Times New Roman"/>
          <w:lang w:val="en-US"/>
        </w:rPr>
      </w:pPr>
      <w:r w:rsidRPr="00117FD1">
        <w:rPr>
          <w:rFonts w:ascii="Times New Roman" w:hAnsi="Times New Roman" w:cs="Times New Roman"/>
          <w:lang w:val="en-US"/>
        </w:rPr>
        <w:t xml:space="preserve">A-MPDU and A-MSDU </w:t>
      </w:r>
      <w:proofErr w:type="spellStart"/>
      <w:r w:rsidRPr="00117FD1">
        <w:rPr>
          <w:rFonts w:ascii="Times New Roman" w:hAnsi="Times New Roman" w:cs="Times New Roman"/>
          <w:lang w:val="en-US"/>
        </w:rPr>
        <w:t>PacketAggregation</w:t>
      </w:r>
      <w:proofErr w:type="spellEnd"/>
      <w:r w:rsidRPr="00117FD1">
        <w:rPr>
          <w:rFonts w:ascii="Times New Roman" w:hAnsi="Times New Roman" w:cs="Times New Roman"/>
          <w:lang w:val="en-US"/>
        </w:rPr>
        <w:t>,</w:t>
      </w:r>
    </w:p>
    <w:p w14:paraId="4B4B9920" w14:textId="77777777" w:rsidR="00E664F5" w:rsidRPr="00D92619" w:rsidRDefault="00E664F5" w:rsidP="003E1F27">
      <w:pPr>
        <w:pStyle w:val="Akapitzlist"/>
        <w:numPr>
          <w:ilvl w:val="0"/>
          <w:numId w:val="107"/>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 xml:space="preserve">MIMO Power </w:t>
      </w:r>
      <w:proofErr w:type="spellStart"/>
      <w:r w:rsidRPr="00D92619">
        <w:rPr>
          <w:rFonts w:ascii="Times New Roman" w:hAnsi="Times New Roman" w:cs="Times New Roman"/>
        </w:rPr>
        <w:t>Save</w:t>
      </w:r>
      <w:proofErr w:type="spellEnd"/>
      <w:r w:rsidRPr="00D92619">
        <w:rPr>
          <w:rFonts w:ascii="Times New Roman" w:hAnsi="Times New Roman" w:cs="Times New Roman"/>
        </w:rPr>
        <w:t>,</w:t>
      </w:r>
    </w:p>
    <w:p w14:paraId="2E3E3D3D" w14:textId="77777777" w:rsidR="00E664F5" w:rsidRPr="00D92619" w:rsidRDefault="00E664F5" w:rsidP="003E1F27">
      <w:pPr>
        <w:pStyle w:val="Akapitzlist"/>
        <w:numPr>
          <w:ilvl w:val="0"/>
          <w:numId w:val="107"/>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ShortGuardInterval</w:t>
      </w:r>
      <w:proofErr w:type="spellEnd"/>
      <w:r w:rsidRPr="00D92619">
        <w:rPr>
          <w:rFonts w:ascii="Times New Roman" w:hAnsi="Times New Roman" w:cs="Times New Roman"/>
        </w:rPr>
        <w:t>,</w:t>
      </w:r>
    </w:p>
    <w:p w14:paraId="24C0141F" w14:textId="77777777" w:rsidR="00E664F5" w:rsidRPr="00D92619" w:rsidRDefault="00E664F5" w:rsidP="00E664F5">
      <w:pPr>
        <w:tabs>
          <w:tab w:val="left" w:pos="709"/>
        </w:tabs>
        <w:ind w:left="709" w:hanging="283"/>
        <w:jc w:val="both"/>
      </w:pPr>
      <w:r w:rsidRPr="00D92619">
        <w:t xml:space="preserve">ł) Punkt dostępowy musi być certyfikowanym urządzeniem </w:t>
      </w:r>
      <w:proofErr w:type="spellStart"/>
      <w:r w:rsidRPr="00D92619">
        <w:t>WiFi</w:t>
      </w:r>
      <w:proofErr w:type="spellEnd"/>
      <w:r w:rsidRPr="00D92619">
        <w:t xml:space="preserve"> Alliance:  </w:t>
      </w:r>
      <w:proofErr w:type="spellStart"/>
      <w:r w:rsidRPr="00D92619">
        <w:t>WiFicertified</w:t>
      </w:r>
      <w:proofErr w:type="spellEnd"/>
      <w:r w:rsidRPr="00D92619">
        <w:t xml:space="preserve"> IEEE </w:t>
      </w:r>
      <w:proofErr w:type="spellStart"/>
      <w:r w:rsidRPr="00D92619">
        <w:t>Std</w:t>
      </w:r>
      <w:proofErr w:type="spellEnd"/>
      <w:r w:rsidRPr="00D92619">
        <w:t xml:space="preserve"> 802.11a/b/g/n (</w:t>
      </w:r>
      <w:proofErr w:type="spellStart"/>
      <w:r w:rsidRPr="00D92619">
        <w:t>ac</w:t>
      </w:r>
      <w:proofErr w:type="spellEnd"/>
      <w:r w:rsidRPr="00D92619">
        <w:t>) oraz posiadać certyfikację DFS.</w:t>
      </w:r>
    </w:p>
    <w:p w14:paraId="77D09D42" w14:textId="77777777" w:rsidR="00E664F5" w:rsidRPr="00D92619" w:rsidRDefault="00E664F5" w:rsidP="00E664F5">
      <w:pPr>
        <w:tabs>
          <w:tab w:val="left" w:pos="709"/>
        </w:tabs>
        <w:ind w:left="709" w:hanging="283"/>
        <w:jc w:val="both"/>
      </w:pPr>
      <w:r w:rsidRPr="00D92619">
        <w:t xml:space="preserve">m) Gwarancja oraz wsparcie: </w:t>
      </w:r>
    </w:p>
    <w:p w14:paraId="192DEF6E" w14:textId="77777777" w:rsidR="00E664F5" w:rsidRPr="00D92619" w:rsidRDefault="00E664F5" w:rsidP="00E664F5">
      <w:pPr>
        <w:tabs>
          <w:tab w:val="left" w:pos="709"/>
        </w:tabs>
        <w:ind w:left="709" w:hanging="283"/>
        <w:jc w:val="both"/>
      </w:pPr>
      <w:r w:rsidRPr="00D92619">
        <w:tab/>
        <w:t>Urządzenie musi być objęte serwisem gwarancyjnym producenta przez okres minimum 36 miesięcy, polegającym na naprawie lub wymianie urządzenia w przypadku jego wadliwości. W ramach tego serwisu producent musi zapewniać również dostęp do aktualizacji oprogramowania oraz wsparcie techniczne w trybie 8x5.</w:t>
      </w:r>
    </w:p>
    <w:p w14:paraId="12470B95" w14:textId="77777777" w:rsidR="00E664F5" w:rsidRPr="00D92619" w:rsidRDefault="00E664F5" w:rsidP="00E664F5">
      <w:pPr>
        <w:tabs>
          <w:tab w:val="left" w:pos="709"/>
        </w:tabs>
        <w:jc w:val="both"/>
      </w:pPr>
    </w:p>
    <w:p w14:paraId="4A940495" w14:textId="77777777" w:rsidR="00E664F5" w:rsidRPr="00D92619" w:rsidRDefault="00E664F5" w:rsidP="00E664F5">
      <w:pPr>
        <w:tabs>
          <w:tab w:val="left" w:pos="709"/>
        </w:tabs>
        <w:jc w:val="both"/>
        <w:rPr>
          <w:b/>
        </w:rPr>
      </w:pPr>
      <w:r w:rsidRPr="00D92619">
        <w:rPr>
          <w:b/>
        </w:rPr>
        <w:t>4. Urządzenia UTM</w:t>
      </w:r>
    </w:p>
    <w:p w14:paraId="2B809D79" w14:textId="77777777" w:rsidR="00E664F5" w:rsidRPr="00D92619" w:rsidRDefault="00E664F5" w:rsidP="00E664F5">
      <w:pPr>
        <w:tabs>
          <w:tab w:val="left" w:pos="709"/>
        </w:tabs>
        <w:ind w:left="284"/>
        <w:jc w:val="both"/>
      </w:pPr>
      <w:r w:rsidRPr="00D92619">
        <w:t xml:space="preserve">Urządzenia te muszą być w wersji </w:t>
      </w:r>
      <w:proofErr w:type="spellStart"/>
      <w:r w:rsidRPr="00D92619">
        <w:t>rugged</w:t>
      </w:r>
      <w:proofErr w:type="spellEnd"/>
      <w:r w:rsidRPr="00D92619">
        <w:t xml:space="preserve"> i muszą posiadać przynajmniej 2 porty USB które mogą być wykorzystane zarówno do podłączenia urządzeń przechowujących dane jak i modemów LTE, co najmniej dwa porty DB9 , 3 porty 1GbE RJ45, 1 parę portów Bypass RJ45 1GbE,2 porty 1GbE SFP. Do urządzeń UTM należy dołożyć dwa dedykowane modemy LTE wraz z zewnętrznymi antenami LTE do montażu na maszcie </w:t>
      </w:r>
      <w:r w:rsidR="0064598E">
        <w:t>samochodu</w:t>
      </w:r>
      <w:r w:rsidRPr="00D92619">
        <w:t xml:space="preserve">. Każdy z modemów powinien mieć zamontowane 2 karty SIM od dwóch różnych operatorów. Karty SIM bez limitu transferu z opłaconym abonamentem na min. 24 miesiące, zapewniony </w:t>
      </w:r>
      <w:proofErr w:type="spellStart"/>
      <w:r w:rsidRPr="00D92619">
        <w:t>routowalny</w:t>
      </w:r>
      <w:proofErr w:type="spellEnd"/>
      <w:r w:rsidRPr="00D92619">
        <w:t xml:space="preserve"> adres ipv4 na każdej z kart SIM.</w:t>
      </w:r>
    </w:p>
    <w:p w14:paraId="00260088" w14:textId="77777777" w:rsidR="00E664F5" w:rsidRPr="00D92619" w:rsidRDefault="00E664F5" w:rsidP="00E664F5">
      <w:pPr>
        <w:tabs>
          <w:tab w:val="left" w:pos="709"/>
        </w:tabs>
        <w:jc w:val="both"/>
      </w:pPr>
    </w:p>
    <w:p w14:paraId="4CEEFF27" w14:textId="77777777" w:rsidR="00E664F5" w:rsidRPr="00D92619" w:rsidRDefault="00E664F5" w:rsidP="00E664F5">
      <w:pPr>
        <w:tabs>
          <w:tab w:val="left" w:pos="709"/>
        </w:tabs>
        <w:ind w:left="142"/>
        <w:jc w:val="both"/>
        <w:rPr>
          <w:u w:val="single"/>
        </w:rPr>
      </w:pPr>
      <w:r w:rsidRPr="00D92619">
        <w:rPr>
          <w:u w:val="single"/>
        </w:rPr>
        <w:t>Wymagania Ogólne</w:t>
      </w:r>
    </w:p>
    <w:p w14:paraId="07BF5948" w14:textId="77777777" w:rsidR="00E664F5" w:rsidRPr="00D92619" w:rsidRDefault="00E664F5" w:rsidP="00E664F5">
      <w:pPr>
        <w:tabs>
          <w:tab w:val="left" w:pos="284"/>
        </w:tabs>
        <w:ind w:left="284"/>
        <w:jc w:val="both"/>
      </w:pPr>
      <w:r w:rsidRPr="00D92619">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52D0E66A" w14:textId="77777777" w:rsidR="00E664F5" w:rsidRPr="00D92619" w:rsidRDefault="00E664F5" w:rsidP="00E664F5">
      <w:pPr>
        <w:tabs>
          <w:tab w:val="left" w:pos="284"/>
        </w:tabs>
        <w:ind w:left="284"/>
        <w:jc w:val="both"/>
      </w:pPr>
      <w:r w:rsidRPr="00D92619">
        <w:t xml:space="preserve">System realizujący funkcję Firewall musi dawać możliwość pracy w jednym z trzech trybów: Routera z funkcją NAT, transparentnym oraz monitorowania na porcie SPAN. </w:t>
      </w:r>
    </w:p>
    <w:p w14:paraId="33244062" w14:textId="77777777" w:rsidR="00E664F5" w:rsidRPr="00D92619" w:rsidRDefault="00E664F5" w:rsidP="00E664F5">
      <w:pPr>
        <w:tabs>
          <w:tab w:val="left" w:pos="284"/>
        </w:tabs>
        <w:ind w:left="284"/>
        <w:jc w:val="both"/>
      </w:pPr>
      <w:r w:rsidRPr="00D92619">
        <w:t xml:space="preserve">W ramach dostarczonego systemu bezpieczeństwa musi być zapewniona możliwość budowy minimum 2 oddzielnych (fizycznych lub logicznych) instancji systemów w zakresie: Routingu, </w:t>
      </w:r>
      <w:proofErr w:type="spellStart"/>
      <w:r w:rsidRPr="00D92619">
        <w:t>Firewall’a</w:t>
      </w:r>
      <w:proofErr w:type="spellEnd"/>
      <w:r w:rsidRPr="00D92619">
        <w:t xml:space="preserve">, </w:t>
      </w:r>
      <w:proofErr w:type="spellStart"/>
      <w:r w:rsidRPr="00D92619">
        <w:t>IPSec</w:t>
      </w:r>
      <w:proofErr w:type="spellEnd"/>
      <w:r w:rsidRPr="00D92619">
        <w:t xml:space="preserve"> VPN, Antywirus, IPS. Powinna istnieć możliwość dedykowania co najmniej 9 administratorów do poszczególnych instancji systemu.</w:t>
      </w:r>
    </w:p>
    <w:p w14:paraId="10C6BB35" w14:textId="77777777" w:rsidR="00E664F5" w:rsidRPr="00D92619" w:rsidRDefault="00E664F5" w:rsidP="00E664F5">
      <w:pPr>
        <w:tabs>
          <w:tab w:val="left" w:pos="709"/>
        </w:tabs>
        <w:jc w:val="both"/>
      </w:pPr>
      <w:r w:rsidRPr="00D92619">
        <w:tab/>
      </w:r>
    </w:p>
    <w:p w14:paraId="33089E4C" w14:textId="77777777" w:rsidR="00E664F5" w:rsidRPr="00D92619" w:rsidRDefault="00E664F5" w:rsidP="00E664F5">
      <w:pPr>
        <w:tabs>
          <w:tab w:val="left" w:pos="709"/>
        </w:tabs>
        <w:ind w:left="284"/>
        <w:jc w:val="both"/>
      </w:pPr>
      <w:r w:rsidRPr="00D92619">
        <w:tab/>
        <w:t>System musi wspierać IPv4 oraz IPv6 w zakresie:</w:t>
      </w:r>
    </w:p>
    <w:p w14:paraId="6CAD8C5E" w14:textId="77777777" w:rsidR="00E664F5" w:rsidRPr="00D92619" w:rsidRDefault="00E664F5" w:rsidP="00E664F5">
      <w:pPr>
        <w:tabs>
          <w:tab w:val="left" w:pos="993"/>
        </w:tabs>
        <w:ind w:left="709"/>
        <w:jc w:val="both"/>
      </w:pPr>
      <w:r w:rsidRPr="00D92619">
        <w:t>•</w:t>
      </w:r>
      <w:r w:rsidRPr="00D92619">
        <w:tab/>
        <w:t>Firewall.</w:t>
      </w:r>
    </w:p>
    <w:p w14:paraId="58EEEC48" w14:textId="77777777" w:rsidR="00E664F5" w:rsidRPr="00D92619" w:rsidRDefault="00E664F5" w:rsidP="00E664F5">
      <w:pPr>
        <w:tabs>
          <w:tab w:val="left" w:pos="993"/>
        </w:tabs>
        <w:ind w:left="709"/>
        <w:jc w:val="both"/>
      </w:pPr>
      <w:r w:rsidRPr="00D92619">
        <w:t>•</w:t>
      </w:r>
      <w:r w:rsidRPr="00D92619">
        <w:tab/>
        <w:t>Ochrony w warstwie aplikacji.</w:t>
      </w:r>
    </w:p>
    <w:p w14:paraId="60EB62FE" w14:textId="77777777" w:rsidR="00E664F5" w:rsidRPr="00D92619" w:rsidRDefault="00E664F5" w:rsidP="00E664F5">
      <w:pPr>
        <w:tabs>
          <w:tab w:val="left" w:pos="993"/>
        </w:tabs>
        <w:ind w:left="709"/>
        <w:jc w:val="both"/>
      </w:pPr>
      <w:r w:rsidRPr="00D92619">
        <w:t>•</w:t>
      </w:r>
      <w:r w:rsidRPr="00D92619">
        <w:tab/>
        <w:t xml:space="preserve">Protokołów routingu dynamicznego. </w:t>
      </w:r>
    </w:p>
    <w:p w14:paraId="41418623" w14:textId="77777777" w:rsidR="00E664F5" w:rsidRPr="00D92619" w:rsidRDefault="00E664F5" w:rsidP="00E664F5">
      <w:pPr>
        <w:tabs>
          <w:tab w:val="left" w:pos="709"/>
        </w:tabs>
        <w:jc w:val="both"/>
      </w:pPr>
    </w:p>
    <w:p w14:paraId="09C3BAB8" w14:textId="77777777" w:rsidR="00E664F5" w:rsidRPr="00D92619" w:rsidRDefault="00E664F5" w:rsidP="00E664F5">
      <w:pPr>
        <w:tabs>
          <w:tab w:val="left" w:pos="709"/>
        </w:tabs>
        <w:ind w:left="142"/>
        <w:jc w:val="both"/>
        <w:rPr>
          <w:u w:val="single"/>
        </w:rPr>
      </w:pPr>
      <w:r w:rsidRPr="00D92619">
        <w:rPr>
          <w:u w:val="single"/>
        </w:rPr>
        <w:t>Redundancja, monitoring i wykrywanie awarii</w:t>
      </w:r>
    </w:p>
    <w:p w14:paraId="34DEDBB1" w14:textId="77777777" w:rsidR="00E664F5" w:rsidRPr="00D92619" w:rsidRDefault="00E664F5" w:rsidP="00E664F5">
      <w:pPr>
        <w:tabs>
          <w:tab w:val="left" w:pos="426"/>
        </w:tabs>
        <w:ind w:left="567" w:hanging="283"/>
        <w:jc w:val="both"/>
      </w:pPr>
      <w:r w:rsidRPr="00D92619">
        <w:t>1.</w:t>
      </w:r>
      <w:r w:rsidRPr="00D92619">
        <w:tab/>
        <w:t xml:space="preserve">W przypadku systemu pełniącego funkcje: Firewall, </w:t>
      </w:r>
      <w:proofErr w:type="spellStart"/>
      <w:r w:rsidRPr="00D92619">
        <w:t>IPSec</w:t>
      </w:r>
      <w:proofErr w:type="spellEnd"/>
      <w:r w:rsidRPr="00D92619">
        <w:t>, Kontrola Aplikacji oraz IPS – musi istnieć możliwość łączenia w klaster Active-Active lub Active-</w:t>
      </w:r>
      <w:proofErr w:type="spellStart"/>
      <w:r w:rsidRPr="00D92619">
        <w:t>Passive</w:t>
      </w:r>
      <w:proofErr w:type="spellEnd"/>
      <w:r w:rsidRPr="00D92619">
        <w:t xml:space="preserve">. W obu trybach powinna istnieć funkcja synchronizacji sesji firewall. </w:t>
      </w:r>
    </w:p>
    <w:p w14:paraId="649EEDA4" w14:textId="77777777" w:rsidR="00E664F5" w:rsidRPr="00D92619" w:rsidRDefault="00E664F5" w:rsidP="00E664F5">
      <w:pPr>
        <w:tabs>
          <w:tab w:val="left" w:pos="426"/>
        </w:tabs>
        <w:ind w:left="567" w:hanging="283"/>
        <w:jc w:val="both"/>
      </w:pPr>
      <w:r w:rsidRPr="00D92619">
        <w:t>2.</w:t>
      </w:r>
      <w:r w:rsidRPr="00D92619">
        <w:tab/>
        <w:t>Monitoring i wykrywanie uszkodzenia elementów sprzętowych i programowych systemów zabezpieczeń oraz łączy sieciowych.</w:t>
      </w:r>
    </w:p>
    <w:p w14:paraId="400F8C56" w14:textId="77777777" w:rsidR="00E664F5" w:rsidRPr="00D92619" w:rsidRDefault="00E664F5" w:rsidP="00E664F5">
      <w:pPr>
        <w:tabs>
          <w:tab w:val="left" w:pos="426"/>
        </w:tabs>
        <w:ind w:left="567" w:hanging="283"/>
        <w:jc w:val="both"/>
      </w:pPr>
      <w:r w:rsidRPr="00D92619">
        <w:t>3.</w:t>
      </w:r>
      <w:r w:rsidRPr="00D92619">
        <w:tab/>
        <w:t xml:space="preserve">Monitoring stanu realizowanych połączeń VPN. </w:t>
      </w:r>
    </w:p>
    <w:p w14:paraId="2F879E54" w14:textId="77777777" w:rsidR="00E664F5" w:rsidRPr="00D92619" w:rsidRDefault="00E664F5" w:rsidP="00E664F5">
      <w:pPr>
        <w:tabs>
          <w:tab w:val="left" w:pos="709"/>
        </w:tabs>
        <w:jc w:val="both"/>
      </w:pPr>
    </w:p>
    <w:p w14:paraId="00D1C341" w14:textId="77777777" w:rsidR="00E664F5" w:rsidRPr="00D92619" w:rsidRDefault="00E664F5" w:rsidP="00E664F5">
      <w:pPr>
        <w:tabs>
          <w:tab w:val="left" w:pos="709"/>
        </w:tabs>
        <w:ind w:left="142"/>
        <w:jc w:val="both"/>
        <w:rPr>
          <w:u w:val="single"/>
        </w:rPr>
      </w:pPr>
      <w:r w:rsidRPr="00D92619">
        <w:rPr>
          <w:u w:val="single"/>
        </w:rPr>
        <w:t>Interfejsy, Dysk, Zasilanie:</w:t>
      </w:r>
    </w:p>
    <w:p w14:paraId="0A3C33B6" w14:textId="77777777" w:rsidR="00E664F5" w:rsidRPr="00D92619" w:rsidRDefault="00E664F5" w:rsidP="00E664F5">
      <w:pPr>
        <w:tabs>
          <w:tab w:val="left" w:pos="709"/>
        </w:tabs>
        <w:ind w:left="284"/>
        <w:jc w:val="both"/>
      </w:pPr>
      <w:r w:rsidRPr="00D92619">
        <w:t>1.</w:t>
      </w:r>
      <w:r w:rsidRPr="00D92619">
        <w:tab/>
        <w:t xml:space="preserve">System realizujący funkcję Firewall musi dysponować minimum: </w:t>
      </w:r>
    </w:p>
    <w:p w14:paraId="42988F35" w14:textId="77777777" w:rsidR="00E664F5" w:rsidRPr="00117FD1" w:rsidRDefault="00E664F5" w:rsidP="00E664F5">
      <w:pPr>
        <w:tabs>
          <w:tab w:val="left" w:pos="993"/>
        </w:tabs>
        <w:ind w:left="709" w:hanging="142"/>
        <w:jc w:val="both"/>
        <w:rPr>
          <w:lang w:val="en-US"/>
        </w:rPr>
      </w:pPr>
      <w:r w:rsidRPr="00D92619">
        <w:lastRenderedPageBreak/>
        <w:tab/>
      </w:r>
      <w:r w:rsidRPr="00117FD1">
        <w:rPr>
          <w:lang w:val="en-US"/>
        </w:rPr>
        <w:t>•</w:t>
      </w:r>
      <w:r w:rsidRPr="00117FD1">
        <w:rPr>
          <w:lang w:val="en-US"/>
        </w:rPr>
        <w:tab/>
        <w:t xml:space="preserve">3 </w:t>
      </w:r>
      <w:proofErr w:type="spellStart"/>
      <w:r w:rsidRPr="00117FD1">
        <w:rPr>
          <w:lang w:val="en-US"/>
        </w:rPr>
        <w:t>portami</w:t>
      </w:r>
      <w:proofErr w:type="spellEnd"/>
      <w:r w:rsidRPr="00117FD1">
        <w:rPr>
          <w:lang w:val="en-US"/>
        </w:rPr>
        <w:t xml:space="preserve"> Gigabit Ethernet RJ-45.</w:t>
      </w:r>
    </w:p>
    <w:p w14:paraId="71BAAB2C" w14:textId="77777777" w:rsidR="00E664F5" w:rsidRPr="00117FD1" w:rsidRDefault="00E664F5" w:rsidP="00E664F5">
      <w:pPr>
        <w:tabs>
          <w:tab w:val="left" w:pos="993"/>
        </w:tabs>
        <w:ind w:left="709" w:hanging="142"/>
        <w:jc w:val="both"/>
        <w:rPr>
          <w:lang w:val="en-US"/>
        </w:rPr>
      </w:pPr>
      <w:r w:rsidRPr="00117FD1">
        <w:rPr>
          <w:lang w:val="en-US"/>
        </w:rPr>
        <w:tab/>
        <w:t>•</w:t>
      </w:r>
      <w:r w:rsidRPr="00117FD1">
        <w:rPr>
          <w:lang w:val="en-US"/>
        </w:rPr>
        <w:tab/>
        <w:t xml:space="preserve">1 </w:t>
      </w:r>
      <w:proofErr w:type="spellStart"/>
      <w:r w:rsidRPr="00117FD1">
        <w:rPr>
          <w:lang w:val="en-US"/>
        </w:rPr>
        <w:t>parąinterfejsów</w:t>
      </w:r>
      <w:proofErr w:type="spellEnd"/>
      <w:r w:rsidRPr="00117FD1">
        <w:rPr>
          <w:lang w:val="en-US"/>
        </w:rPr>
        <w:t xml:space="preserve"> Bypass</w:t>
      </w:r>
    </w:p>
    <w:p w14:paraId="2145A116" w14:textId="77777777" w:rsidR="00E664F5" w:rsidRPr="00D92619" w:rsidRDefault="00E664F5" w:rsidP="00E664F5">
      <w:pPr>
        <w:tabs>
          <w:tab w:val="left" w:pos="993"/>
        </w:tabs>
        <w:ind w:left="709" w:hanging="142"/>
        <w:jc w:val="both"/>
      </w:pPr>
      <w:r w:rsidRPr="00117FD1">
        <w:rPr>
          <w:lang w:val="en-US"/>
        </w:rPr>
        <w:tab/>
      </w:r>
      <w:r w:rsidRPr="00D92619">
        <w:t>•</w:t>
      </w:r>
      <w:r w:rsidRPr="00D92619">
        <w:tab/>
        <w:t>2 portami Gigabit Ethernet SFP</w:t>
      </w:r>
    </w:p>
    <w:p w14:paraId="07418444" w14:textId="77777777" w:rsidR="00E664F5" w:rsidRPr="00D92619" w:rsidRDefault="00E664F5" w:rsidP="00E664F5">
      <w:pPr>
        <w:tabs>
          <w:tab w:val="left" w:pos="709"/>
        </w:tabs>
        <w:ind w:left="567" w:hanging="283"/>
        <w:jc w:val="both"/>
      </w:pPr>
      <w:r w:rsidRPr="00D92619">
        <w:t>2.</w:t>
      </w:r>
      <w:r w:rsidRPr="00D92619">
        <w:tab/>
        <w:t>System Firewall musi posiadać wbudowane 2 porty szeregowe oraz dwa gniazda USB umożliwiające podłączenie modemu 3G/4G oraz instalacji oprogramowania z klucza USB.</w:t>
      </w:r>
    </w:p>
    <w:p w14:paraId="777BCBD0" w14:textId="77777777" w:rsidR="00E664F5" w:rsidRPr="00D92619" w:rsidRDefault="00E664F5" w:rsidP="00E664F5">
      <w:pPr>
        <w:tabs>
          <w:tab w:val="left" w:pos="709"/>
        </w:tabs>
        <w:ind w:left="567" w:hanging="283"/>
        <w:jc w:val="both"/>
      </w:pPr>
      <w:r w:rsidRPr="00D92619">
        <w:t>3.</w:t>
      </w:r>
      <w:r w:rsidRPr="00D92619">
        <w:tab/>
        <w:t xml:space="preserve">W ramach systemu Firewall powinna być możliwość zdefiniowania co najmniej 200 interfejsów wirtualnych - definiowanych jako </w:t>
      </w:r>
      <w:proofErr w:type="spellStart"/>
      <w:r w:rsidRPr="00D92619">
        <w:t>VLAN’y</w:t>
      </w:r>
      <w:proofErr w:type="spellEnd"/>
      <w:r w:rsidRPr="00D92619">
        <w:t xml:space="preserve"> w oparciu o standard 802.1Q.</w:t>
      </w:r>
    </w:p>
    <w:p w14:paraId="6346E3B8" w14:textId="77777777" w:rsidR="00E664F5" w:rsidRPr="00D92619" w:rsidRDefault="00E664F5" w:rsidP="00E664F5">
      <w:pPr>
        <w:tabs>
          <w:tab w:val="left" w:pos="709"/>
        </w:tabs>
        <w:jc w:val="both"/>
      </w:pPr>
    </w:p>
    <w:p w14:paraId="319AFF1C" w14:textId="77777777" w:rsidR="00E664F5" w:rsidRPr="00D92619" w:rsidRDefault="00E664F5" w:rsidP="00E664F5">
      <w:pPr>
        <w:tabs>
          <w:tab w:val="left" w:pos="709"/>
        </w:tabs>
        <w:jc w:val="both"/>
        <w:rPr>
          <w:u w:val="single"/>
        </w:rPr>
      </w:pPr>
      <w:r w:rsidRPr="00D92619">
        <w:rPr>
          <w:u w:val="single"/>
        </w:rPr>
        <w:t>Parametry wydajnościowe:</w:t>
      </w:r>
    </w:p>
    <w:p w14:paraId="223992EA" w14:textId="77777777" w:rsidR="00E664F5" w:rsidRPr="00D92619" w:rsidRDefault="00E664F5" w:rsidP="00E664F5">
      <w:pPr>
        <w:tabs>
          <w:tab w:val="left" w:pos="567"/>
        </w:tabs>
        <w:ind w:left="567" w:hanging="283"/>
        <w:jc w:val="both"/>
      </w:pPr>
      <w:r w:rsidRPr="00D92619">
        <w:t>1.</w:t>
      </w:r>
      <w:r w:rsidRPr="00D92619">
        <w:tab/>
        <w:t xml:space="preserve">W zakresie </w:t>
      </w:r>
      <w:proofErr w:type="spellStart"/>
      <w:r w:rsidRPr="00D92619">
        <w:t>Firewall’a</w:t>
      </w:r>
      <w:proofErr w:type="spellEnd"/>
      <w:r w:rsidRPr="00D92619">
        <w:t xml:space="preserve"> obsługa nie mniej niż 2 mln jednoczesnych połączeń oraz 20.000 nowych połączeń na sekundę.</w:t>
      </w:r>
    </w:p>
    <w:p w14:paraId="15C5E843" w14:textId="77777777" w:rsidR="00E664F5" w:rsidRPr="00D92619" w:rsidRDefault="00E664F5" w:rsidP="00E664F5">
      <w:pPr>
        <w:tabs>
          <w:tab w:val="left" w:pos="567"/>
          <w:tab w:val="left" w:pos="709"/>
        </w:tabs>
        <w:ind w:left="567" w:hanging="283"/>
        <w:jc w:val="both"/>
      </w:pPr>
      <w:r w:rsidRPr="00D92619">
        <w:t>2.</w:t>
      </w:r>
      <w:r w:rsidRPr="00D92619">
        <w:tab/>
        <w:t xml:space="preserve">Przepustowość </w:t>
      </w:r>
      <w:proofErr w:type="spellStart"/>
      <w:r w:rsidRPr="00D92619">
        <w:t>Stateful</w:t>
      </w:r>
      <w:proofErr w:type="spellEnd"/>
      <w:r w:rsidRPr="00D92619">
        <w:t xml:space="preserve"> Firewall: nie mniej niż 2 </w:t>
      </w:r>
      <w:proofErr w:type="spellStart"/>
      <w:r w:rsidRPr="00D92619">
        <w:t>Gbps</w:t>
      </w:r>
      <w:proofErr w:type="spellEnd"/>
      <w:r w:rsidRPr="00D92619">
        <w:t>.</w:t>
      </w:r>
    </w:p>
    <w:p w14:paraId="646C103B" w14:textId="77777777" w:rsidR="00E664F5" w:rsidRPr="00D92619" w:rsidRDefault="00E664F5" w:rsidP="00E664F5">
      <w:pPr>
        <w:tabs>
          <w:tab w:val="left" w:pos="567"/>
          <w:tab w:val="left" w:pos="709"/>
        </w:tabs>
        <w:ind w:left="567" w:hanging="283"/>
        <w:jc w:val="both"/>
      </w:pPr>
      <w:r w:rsidRPr="00D92619">
        <w:t>3.</w:t>
      </w:r>
      <w:r w:rsidRPr="00D92619">
        <w:tab/>
        <w:t xml:space="preserve">Przepustowość Firewall z włączoną funkcją Kontroli Aplikacji: nie mniej niż 400 </w:t>
      </w:r>
      <w:proofErr w:type="spellStart"/>
      <w:r w:rsidRPr="00D92619">
        <w:t>Mbps</w:t>
      </w:r>
      <w:proofErr w:type="spellEnd"/>
      <w:r w:rsidRPr="00D92619">
        <w:t>.</w:t>
      </w:r>
    </w:p>
    <w:p w14:paraId="20B782A0" w14:textId="77777777" w:rsidR="00E664F5" w:rsidRPr="00D92619" w:rsidRDefault="00E664F5" w:rsidP="00E664F5">
      <w:pPr>
        <w:tabs>
          <w:tab w:val="left" w:pos="567"/>
          <w:tab w:val="left" w:pos="709"/>
        </w:tabs>
        <w:ind w:left="567" w:hanging="283"/>
        <w:jc w:val="both"/>
      </w:pPr>
      <w:r w:rsidRPr="00D92619">
        <w:t>4.</w:t>
      </w:r>
      <w:r w:rsidRPr="00D92619">
        <w:tab/>
        <w:t xml:space="preserve">Wydajność szyfrowania VPN </w:t>
      </w:r>
      <w:proofErr w:type="spellStart"/>
      <w:r w:rsidRPr="00D92619">
        <w:t>IPSec</w:t>
      </w:r>
      <w:proofErr w:type="spellEnd"/>
      <w:r w:rsidRPr="00D92619">
        <w:t xml:space="preserve"> dla pakietów 512 B, przy zastosowaniu algorytmu o mocy nie mniejszej niż AES256 – SHA256: nie mniej niż 80 </w:t>
      </w:r>
      <w:proofErr w:type="spellStart"/>
      <w:r w:rsidRPr="00D92619">
        <w:t>Mbps</w:t>
      </w:r>
      <w:proofErr w:type="spellEnd"/>
      <w:r w:rsidRPr="00D92619">
        <w:t>.</w:t>
      </w:r>
    </w:p>
    <w:p w14:paraId="3B1AE9C6" w14:textId="77777777" w:rsidR="00E664F5" w:rsidRPr="00D92619" w:rsidRDefault="00E664F5" w:rsidP="00E664F5">
      <w:pPr>
        <w:tabs>
          <w:tab w:val="left" w:pos="567"/>
          <w:tab w:val="left" w:pos="709"/>
        </w:tabs>
        <w:ind w:left="567" w:hanging="283"/>
        <w:jc w:val="both"/>
      </w:pPr>
      <w:r w:rsidRPr="00D92619">
        <w:t>5.</w:t>
      </w:r>
      <w:r w:rsidRPr="00D92619">
        <w:tab/>
        <w:t xml:space="preserve">Wydajność skanowania ruchu w celu ochrony przed atakami (zarówno </w:t>
      </w:r>
      <w:proofErr w:type="spellStart"/>
      <w:r w:rsidRPr="00D92619">
        <w:t>clientside</w:t>
      </w:r>
      <w:proofErr w:type="spellEnd"/>
      <w:r w:rsidRPr="00D92619">
        <w:t xml:space="preserve"> jak i </w:t>
      </w:r>
      <w:proofErr w:type="spellStart"/>
      <w:r w:rsidRPr="00D92619">
        <w:t>serverside</w:t>
      </w:r>
      <w:proofErr w:type="spellEnd"/>
      <w:r w:rsidRPr="00D92619">
        <w:t xml:space="preserve"> w ramach modułu IPS) dla ruchu Enterprise </w:t>
      </w:r>
      <w:proofErr w:type="spellStart"/>
      <w:r w:rsidRPr="00D92619">
        <w:t>Traffic</w:t>
      </w:r>
      <w:proofErr w:type="spellEnd"/>
      <w:r w:rsidRPr="00D92619">
        <w:t xml:space="preserve"> Mix - minimum 350 </w:t>
      </w:r>
      <w:proofErr w:type="spellStart"/>
      <w:r w:rsidRPr="00D92619">
        <w:t>Mbps</w:t>
      </w:r>
      <w:proofErr w:type="spellEnd"/>
      <w:r w:rsidRPr="00D92619">
        <w:t>.</w:t>
      </w:r>
    </w:p>
    <w:p w14:paraId="12872CDF" w14:textId="77777777" w:rsidR="00E664F5" w:rsidRPr="00D92619" w:rsidRDefault="00E664F5" w:rsidP="00E664F5">
      <w:pPr>
        <w:tabs>
          <w:tab w:val="left" w:pos="567"/>
          <w:tab w:val="left" w:pos="709"/>
        </w:tabs>
        <w:ind w:left="567" w:hanging="283"/>
        <w:jc w:val="both"/>
      </w:pPr>
      <w:r w:rsidRPr="00D92619">
        <w:t>6.</w:t>
      </w:r>
      <w:r w:rsidRPr="00D92619">
        <w:tab/>
        <w:t xml:space="preserve">Wydajność skanowania ruchu typu Enterprise Mix z włączonymi funkcjami: IPS, Application Control, Antywirus - minimum 280 </w:t>
      </w:r>
      <w:proofErr w:type="spellStart"/>
      <w:r w:rsidRPr="00D92619">
        <w:t>Mbps</w:t>
      </w:r>
      <w:proofErr w:type="spellEnd"/>
      <w:r w:rsidRPr="00D92619">
        <w:t>.</w:t>
      </w:r>
    </w:p>
    <w:p w14:paraId="66D1159D" w14:textId="77777777" w:rsidR="00E664F5" w:rsidRPr="00D92619" w:rsidRDefault="00E664F5" w:rsidP="00E664F5">
      <w:pPr>
        <w:tabs>
          <w:tab w:val="left" w:pos="567"/>
          <w:tab w:val="left" w:pos="709"/>
        </w:tabs>
        <w:ind w:left="567" w:hanging="283"/>
        <w:jc w:val="both"/>
      </w:pPr>
      <w:r w:rsidRPr="00D92619">
        <w:t>7.</w:t>
      </w:r>
      <w:r w:rsidRPr="00D92619">
        <w:tab/>
        <w:t xml:space="preserve">Wydajność systemu w zakresie inspekcji komunikacji szyfrowanej SSL dla ruchu http – minimum 85 </w:t>
      </w:r>
      <w:proofErr w:type="spellStart"/>
      <w:r w:rsidRPr="00D92619">
        <w:t>Mbps</w:t>
      </w:r>
      <w:proofErr w:type="spellEnd"/>
      <w:r w:rsidRPr="00D92619">
        <w:t>.</w:t>
      </w:r>
    </w:p>
    <w:p w14:paraId="7E37277C" w14:textId="77777777" w:rsidR="00E664F5" w:rsidRPr="00D92619" w:rsidRDefault="00E664F5" w:rsidP="00E664F5">
      <w:pPr>
        <w:tabs>
          <w:tab w:val="left" w:pos="709"/>
        </w:tabs>
        <w:jc w:val="both"/>
      </w:pPr>
    </w:p>
    <w:p w14:paraId="24F2BF21" w14:textId="77777777" w:rsidR="00E664F5" w:rsidRPr="00D92619" w:rsidRDefault="00E664F5" w:rsidP="00E664F5">
      <w:pPr>
        <w:tabs>
          <w:tab w:val="left" w:pos="709"/>
        </w:tabs>
        <w:jc w:val="both"/>
        <w:rPr>
          <w:u w:val="single"/>
        </w:rPr>
      </w:pPr>
      <w:r w:rsidRPr="00D92619">
        <w:rPr>
          <w:u w:val="single"/>
        </w:rPr>
        <w:t>Funkcje Systemu Bezpieczeństwa:</w:t>
      </w:r>
    </w:p>
    <w:p w14:paraId="0F9B0ADD" w14:textId="77777777" w:rsidR="00E664F5" w:rsidRPr="00D92619" w:rsidRDefault="00E664F5" w:rsidP="00E664F5">
      <w:pPr>
        <w:tabs>
          <w:tab w:val="left" w:pos="709"/>
        </w:tabs>
        <w:ind w:left="284"/>
        <w:jc w:val="both"/>
      </w:pPr>
      <w:r w:rsidRPr="00D92619">
        <w:t>W ramach dostarczonego systemu ochrony muszą być realizowane wszystkie poniższe funkcje. Mogą one być zrealizowane w postaci osobnych, komercyjnych platform sprzętowych lub programowych:</w:t>
      </w:r>
    </w:p>
    <w:p w14:paraId="49FC8AC3" w14:textId="77777777" w:rsidR="00E664F5" w:rsidRPr="00D92619" w:rsidRDefault="00E664F5" w:rsidP="00E664F5">
      <w:pPr>
        <w:tabs>
          <w:tab w:val="left" w:pos="709"/>
        </w:tabs>
        <w:ind w:left="709" w:hanging="425"/>
        <w:jc w:val="both"/>
      </w:pPr>
      <w:r w:rsidRPr="00D92619">
        <w:t>1.</w:t>
      </w:r>
      <w:r w:rsidRPr="00D92619">
        <w:tab/>
        <w:t xml:space="preserve">Kontrola dostępu - zapora ogniowa klasy </w:t>
      </w:r>
      <w:proofErr w:type="spellStart"/>
      <w:r w:rsidRPr="00D92619">
        <w:t>StatefulInspection</w:t>
      </w:r>
      <w:proofErr w:type="spellEnd"/>
      <w:r w:rsidRPr="00D92619">
        <w:t>.</w:t>
      </w:r>
    </w:p>
    <w:p w14:paraId="786449CE" w14:textId="77777777" w:rsidR="00E664F5" w:rsidRPr="00D92619" w:rsidRDefault="00E664F5" w:rsidP="00E664F5">
      <w:pPr>
        <w:tabs>
          <w:tab w:val="left" w:pos="709"/>
        </w:tabs>
        <w:ind w:left="709" w:hanging="425"/>
        <w:jc w:val="both"/>
      </w:pPr>
      <w:r w:rsidRPr="00D92619">
        <w:t>2.</w:t>
      </w:r>
      <w:r w:rsidRPr="00D92619">
        <w:tab/>
        <w:t xml:space="preserve">Kontrola Aplikacji. </w:t>
      </w:r>
    </w:p>
    <w:p w14:paraId="3A70646A" w14:textId="77777777" w:rsidR="00E664F5" w:rsidRPr="00D92619" w:rsidRDefault="00E664F5" w:rsidP="00E664F5">
      <w:pPr>
        <w:tabs>
          <w:tab w:val="left" w:pos="709"/>
        </w:tabs>
        <w:ind w:left="709" w:hanging="425"/>
        <w:jc w:val="both"/>
      </w:pPr>
      <w:r w:rsidRPr="00D92619">
        <w:t>3.</w:t>
      </w:r>
      <w:r w:rsidRPr="00D92619">
        <w:tab/>
        <w:t xml:space="preserve">Poufność transmisji danych  - połączenia szyfrowane </w:t>
      </w:r>
      <w:proofErr w:type="spellStart"/>
      <w:r w:rsidRPr="00D92619">
        <w:t>IPSec</w:t>
      </w:r>
      <w:proofErr w:type="spellEnd"/>
      <w:r w:rsidRPr="00D92619">
        <w:t xml:space="preserve"> VPN oraz SSL VPN.</w:t>
      </w:r>
    </w:p>
    <w:p w14:paraId="04C904A9" w14:textId="77777777" w:rsidR="00E664F5" w:rsidRPr="00D92619" w:rsidRDefault="00E664F5" w:rsidP="00E664F5">
      <w:pPr>
        <w:tabs>
          <w:tab w:val="left" w:pos="709"/>
        </w:tabs>
        <w:ind w:left="709" w:hanging="425"/>
        <w:jc w:val="both"/>
      </w:pPr>
      <w:r w:rsidRPr="00D92619">
        <w:t>4.</w:t>
      </w:r>
      <w:r w:rsidRPr="00D92619">
        <w:tab/>
        <w:t xml:space="preserve">Ochrona przed </w:t>
      </w:r>
      <w:proofErr w:type="spellStart"/>
      <w:r w:rsidRPr="00D92619">
        <w:t>malware</w:t>
      </w:r>
      <w:proofErr w:type="spellEnd"/>
      <w:r w:rsidRPr="00D92619">
        <w:t xml:space="preserve"> – co najmniej dla protokołów SMTP, POP3, IMAP, HTTP, FTP, HTTPS.</w:t>
      </w:r>
    </w:p>
    <w:p w14:paraId="2EC48C2E" w14:textId="77777777" w:rsidR="00E664F5" w:rsidRPr="00D92619" w:rsidRDefault="00E664F5" w:rsidP="00E664F5">
      <w:pPr>
        <w:tabs>
          <w:tab w:val="left" w:pos="709"/>
        </w:tabs>
        <w:ind w:left="709" w:hanging="425"/>
        <w:jc w:val="both"/>
      </w:pPr>
      <w:r w:rsidRPr="00D92619">
        <w:t>5.</w:t>
      </w:r>
      <w:r w:rsidRPr="00D92619">
        <w:tab/>
        <w:t xml:space="preserve">Ochrona przed atakami  - </w:t>
      </w:r>
      <w:proofErr w:type="spellStart"/>
      <w:r w:rsidRPr="00D92619">
        <w:t>IntrusionPrevention</w:t>
      </w:r>
      <w:proofErr w:type="spellEnd"/>
      <w:r w:rsidRPr="00D92619">
        <w:t xml:space="preserve"> System.</w:t>
      </w:r>
    </w:p>
    <w:p w14:paraId="454290CF" w14:textId="77777777" w:rsidR="00E664F5" w:rsidRPr="00D92619" w:rsidRDefault="00E664F5" w:rsidP="00E664F5">
      <w:pPr>
        <w:tabs>
          <w:tab w:val="left" w:pos="709"/>
        </w:tabs>
        <w:ind w:left="709" w:hanging="425"/>
        <w:jc w:val="both"/>
      </w:pPr>
      <w:r w:rsidRPr="00D92619">
        <w:t>6.</w:t>
      </w:r>
      <w:r w:rsidRPr="00D92619">
        <w:tab/>
        <w:t xml:space="preserve">Kontrola stron WWW. </w:t>
      </w:r>
    </w:p>
    <w:p w14:paraId="25BA35B5" w14:textId="77777777" w:rsidR="00E664F5" w:rsidRPr="00D92619" w:rsidRDefault="00E664F5" w:rsidP="00E664F5">
      <w:pPr>
        <w:tabs>
          <w:tab w:val="left" w:pos="709"/>
        </w:tabs>
        <w:ind w:left="709" w:hanging="425"/>
        <w:jc w:val="both"/>
      </w:pPr>
      <w:r w:rsidRPr="00D92619">
        <w:t>7.</w:t>
      </w:r>
      <w:r w:rsidRPr="00D92619">
        <w:tab/>
        <w:t xml:space="preserve">Kontrola zawartości poczty – </w:t>
      </w:r>
      <w:proofErr w:type="spellStart"/>
      <w:r w:rsidRPr="00D92619">
        <w:t>Antyspam</w:t>
      </w:r>
      <w:proofErr w:type="spellEnd"/>
      <w:r w:rsidRPr="00D92619">
        <w:t xml:space="preserve"> dla protokołów SMTP, POP3, IMAP.</w:t>
      </w:r>
    </w:p>
    <w:p w14:paraId="73AB38CB" w14:textId="77777777" w:rsidR="00E664F5" w:rsidRPr="00D92619" w:rsidRDefault="00E664F5" w:rsidP="00E664F5">
      <w:pPr>
        <w:tabs>
          <w:tab w:val="left" w:pos="709"/>
        </w:tabs>
        <w:ind w:left="709" w:hanging="425"/>
        <w:jc w:val="both"/>
      </w:pPr>
      <w:r w:rsidRPr="00D92619">
        <w:t>8.</w:t>
      </w:r>
      <w:r w:rsidRPr="00D92619">
        <w:tab/>
        <w:t>Zarządzanie pasmem (</w:t>
      </w:r>
      <w:proofErr w:type="spellStart"/>
      <w:r w:rsidRPr="00D92619">
        <w:t>QoS</w:t>
      </w:r>
      <w:proofErr w:type="spellEnd"/>
      <w:r w:rsidRPr="00D92619">
        <w:t xml:space="preserve">, </w:t>
      </w:r>
      <w:proofErr w:type="spellStart"/>
      <w:r w:rsidRPr="00D92619">
        <w:t>Trafficshaping</w:t>
      </w:r>
      <w:proofErr w:type="spellEnd"/>
      <w:r w:rsidRPr="00D92619">
        <w:t>).</w:t>
      </w:r>
    </w:p>
    <w:p w14:paraId="0AAEADFF" w14:textId="77777777" w:rsidR="00E664F5" w:rsidRPr="00D92619" w:rsidRDefault="00E664F5" w:rsidP="00E664F5">
      <w:pPr>
        <w:tabs>
          <w:tab w:val="left" w:pos="709"/>
        </w:tabs>
        <w:ind w:left="709" w:hanging="425"/>
        <w:jc w:val="both"/>
      </w:pPr>
      <w:r w:rsidRPr="00D92619">
        <w:t>9.</w:t>
      </w:r>
      <w:r w:rsidRPr="00D92619">
        <w:tab/>
        <w:t xml:space="preserve">Mechanizmy ochrony przed wyciekiem poufnej informacji (DLP). </w:t>
      </w:r>
    </w:p>
    <w:p w14:paraId="6A55D8FD" w14:textId="77777777" w:rsidR="00E664F5" w:rsidRPr="00D92619" w:rsidRDefault="00E664F5" w:rsidP="00E664F5">
      <w:pPr>
        <w:tabs>
          <w:tab w:val="left" w:pos="709"/>
        </w:tabs>
        <w:ind w:left="709" w:hanging="425"/>
        <w:jc w:val="both"/>
      </w:pPr>
      <w:r w:rsidRPr="00D92619">
        <w:t>10.</w:t>
      </w:r>
      <w:r w:rsidRPr="00D92619">
        <w:tab/>
        <w:t xml:space="preserve">Dwu-składnikowe uwierzytelnianie z wykorzystaniem </w:t>
      </w:r>
      <w:proofErr w:type="spellStart"/>
      <w:r w:rsidRPr="00D92619">
        <w:t>tokenów</w:t>
      </w:r>
      <w:proofErr w:type="spellEnd"/>
      <w:r w:rsidRPr="00D92619">
        <w:t xml:space="preserve"> sprzętowych lub programowych. W ramach postępowania powinny zostać dostarczone co najmniej 2 </w:t>
      </w:r>
      <w:proofErr w:type="spellStart"/>
      <w:r w:rsidRPr="00D92619">
        <w:t>tokeny</w:t>
      </w:r>
      <w:proofErr w:type="spellEnd"/>
      <w:r w:rsidRPr="00D92619">
        <w:t xml:space="preserve"> sprzętowe lub programowe, które będą zastosowane do dwu-składnikowego uwierzytelnienia administratorów lub w ramach połączeń VPN typu </w:t>
      </w:r>
      <w:proofErr w:type="spellStart"/>
      <w:r w:rsidRPr="00D92619">
        <w:t>client</w:t>
      </w:r>
      <w:proofErr w:type="spellEnd"/>
      <w:r w:rsidRPr="00D92619">
        <w:t>-to-</w:t>
      </w:r>
      <w:proofErr w:type="spellStart"/>
      <w:r w:rsidRPr="00D92619">
        <w:t>site</w:t>
      </w:r>
      <w:proofErr w:type="spellEnd"/>
      <w:r w:rsidRPr="00D92619">
        <w:t xml:space="preserve">. </w:t>
      </w:r>
    </w:p>
    <w:p w14:paraId="7A725B71" w14:textId="77777777" w:rsidR="00E664F5" w:rsidRPr="00D92619" w:rsidRDefault="00E664F5" w:rsidP="00E664F5">
      <w:pPr>
        <w:tabs>
          <w:tab w:val="left" w:pos="709"/>
        </w:tabs>
        <w:ind w:left="567" w:hanging="283"/>
        <w:jc w:val="both"/>
      </w:pPr>
      <w:r w:rsidRPr="00D92619">
        <w:t>11.</w:t>
      </w:r>
      <w:r w:rsidRPr="00D92619">
        <w:tab/>
      </w:r>
      <w:r w:rsidRPr="00D92619">
        <w:tab/>
        <w:t>Analiza ruchu szyfrowanego protokołem SSL.</w:t>
      </w:r>
    </w:p>
    <w:p w14:paraId="102AEFB8" w14:textId="77777777" w:rsidR="00E664F5" w:rsidRPr="00D92619" w:rsidRDefault="00E664F5" w:rsidP="00E664F5">
      <w:pPr>
        <w:tabs>
          <w:tab w:val="left" w:pos="709"/>
        </w:tabs>
        <w:jc w:val="both"/>
      </w:pPr>
    </w:p>
    <w:p w14:paraId="5A3B2E73" w14:textId="77777777" w:rsidR="00E664F5" w:rsidRPr="00D92619" w:rsidRDefault="00E664F5" w:rsidP="00E664F5">
      <w:pPr>
        <w:tabs>
          <w:tab w:val="left" w:pos="709"/>
        </w:tabs>
        <w:jc w:val="both"/>
        <w:rPr>
          <w:u w:val="single"/>
        </w:rPr>
      </w:pPr>
      <w:r w:rsidRPr="00D92619">
        <w:rPr>
          <w:u w:val="single"/>
        </w:rPr>
        <w:t>Polityki, Firewall</w:t>
      </w:r>
    </w:p>
    <w:p w14:paraId="2B71CBFE" w14:textId="77777777" w:rsidR="00E664F5" w:rsidRPr="00D92619" w:rsidRDefault="00E664F5" w:rsidP="00E664F5">
      <w:pPr>
        <w:tabs>
          <w:tab w:val="left" w:pos="709"/>
        </w:tabs>
        <w:ind w:left="709" w:hanging="425"/>
        <w:jc w:val="both"/>
      </w:pPr>
      <w:r w:rsidRPr="00D92619">
        <w:t>1.</w:t>
      </w:r>
      <w:r w:rsidRPr="00D92619">
        <w:tab/>
        <w:t xml:space="preserve">Polityka Firewall musi uwzględniać adresy IP, użytkowników, protokoły, usługi sieciowe, aplikacje lub zbiory aplikacji, reakcje zabezpieczeń, rejestrowanie zdarzeń. </w:t>
      </w:r>
    </w:p>
    <w:p w14:paraId="47AB9D6C" w14:textId="77777777" w:rsidR="00E664F5" w:rsidRPr="00D92619" w:rsidRDefault="00E664F5" w:rsidP="00E664F5">
      <w:pPr>
        <w:tabs>
          <w:tab w:val="left" w:pos="709"/>
        </w:tabs>
        <w:ind w:left="709" w:hanging="425"/>
        <w:jc w:val="both"/>
      </w:pPr>
      <w:r w:rsidRPr="00D92619">
        <w:t>2.</w:t>
      </w:r>
      <w:r w:rsidRPr="00D92619">
        <w:tab/>
        <w:t>System musi zapewniać translację adresów NAT: źródłowego i docelowego, translację PAT oraz:</w:t>
      </w:r>
    </w:p>
    <w:p w14:paraId="1DC32362" w14:textId="77777777" w:rsidR="00E664F5" w:rsidRPr="00D92619" w:rsidRDefault="00E664F5" w:rsidP="00E664F5">
      <w:pPr>
        <w:tabs>
          <w:tab w:val="left" w:pos="993"/>
        </w:tabs>
        <w:ind w:left="709"/>
        <w:jc w:val="both"/>
      </w:pPr>
      <w:r w:rsidRPr="00D92619">
        <w:t>•</w:t>
      </w:r>
      <w:r w:rsidRPr="00D92619">
        <w:tab/>
        <w:t>Translację jeden do jeden oraz jeden do wielu.</w:t>
      </w:r>
    </w:p>
    <w:p w14:paraId="623136B3" w14:textId="77777777" w:rsidR="00E664F5" w:rsidRPr="00117FD1" w:rsidRDefault="00E664F5" w:rsidP="00E664F5">
      <w:pPr>
        <w:tabs>
          <w:tab w:val="left" w:pos="993"/>
        </w:tabs>
        <w:ind w:left="709"/>
        <w:jc w:val="both"/>
        <w:rPr>
          <w:lang w:val="en-US"/>
        </w:rPr>
      </w:pPr>
      <w:r w:rsidRPr="00117FD1">
        <w:rPr>
          <w:lang w:val="en-US"/>
        </w:rPr>
        <w:t>•</w:t>
      </w:r>
      <w:r w:rsidRPr="00117FD1">
        <w:rPr>
          <w:lang w:val="en-US"/>
        </w:rPr>
        <w:tab/>
      </w:r>
      <w:proofErr w:type="spellStart"/>
      <w:r w:rsidRPr="00117FD1">
        <w:rPr>
          <w:lang w:val="en-US"/>
        </w:rPr>
        <w:t>Dedykowany</w:t>
      </w:r>
      <w:proofErr w:type="spellEnd"/>
      <w:r w:rsidRPr="00117FD1">
        <w:rPr>
          <w:lang w:val="en-US"/>
        </w:rPr>
        <w:t xml:space="preserve"> ALG (Application Level Gateway) </w:t>
      </w:r>
      <w:proofErr w:type="spellStart"/>
      <w:r w:rsidRPr="00117FD1">
        <w:rPr>
          <w:lang w:val="en-US"/>
        </w:rPr>
        <w:t>dlaprotokołu</w:t>
      </w:r>
      <w:proofErr w:type="spellEnd"/>
      <w:r w:rsidRPr="00117FD1">
        <w:rPr>
          <w:lang w:val="en-US"/>
        </w:rPr>
        <w:t xml:space="preserve"> SIP. </w:t>
      </w:r>
    </w:p>
    <w:p w14:paraId="150C518A" w14:textId="77777777" w:rsidR="00E664F5" w:rsidRPr="00D92619" w:rsidRDefault="00E664F5" w:rsidP="00E664F5">
      <w:pPr>
        <w:tabs>
          <w:tab w:val="left" w:pos="709"/>
        </w:tabs>
        <w:ind w:left="709" w:hanging="425"/>
        <w:jc w:val="both"/>
      </w:pPr>
      <w:r w:rsidRPr="00D92619">
        <w:t>3.</w:t>
      </w:r>
      <w:r w:rsidRPr="00D92619">
        <w:tab/>
        <w:t>W ramach systemu musi istnieć możliwość tworzenia wydzielonych stref bezpieczeństwa np. DMZ, LAN, WAN.</w:t>
      </w:r>
    </w:p>
    <w:p w14:paraId="14A0CCD0" w14:textId="77777777" w:rsidR="00E664F5" w:rsidRPr="00D92619" w:rsidRDefault="00E664F5" w:rsidP="00E664F5">
      <w:pPr>
        <w:tabs>
          <w:tab w:val="left" w:pos="709"/>
        </w:tabs>
        <w:jc w:val="both"/>
      </w:pPr>
    </w:p>
    <w:p w14:paraId="77DE0B72" w14:textId="77777777" w:rsidR="00E664F5" w:rsidRPr="00D92619" w:rsidRDefault="00E664F5" w:rsidP="00E664F5">
      <w:pPr>
        <w:tabs>
          <w:tab w:val="left" w:pos="709"/>
        </w:tabs>
        <w:jc w:val="both"/>
        <w:rPr>
          <w:u w:val="single"/>
        </w:rPr>
      </w:pPr>
      <w:r w:rsidRPr="00D92619">
        <w:rPr>
          <w:u w:val="single"/>
        </w:rPr>
        <w:lastRenderedPageBreak/>
        <w:t>Połączenia VPN</w:t>
      </w:r>
    </w:p>
    <w:p w14:paraId="1C6A03FC" w14:textId="77777777" w:rsidR="00E664F5" w:rsidRPr="00D92619" w:rsidRDefault="00E664F5" w:rsidP="00E664F5">
      <w:pPr>
        <w:tabs>
          <w:tab w:val="left" w:pos="709"/>
        </w:tabs>
        <w:ind w:left="709" w:hanging="425"/>
        <w:jc w:val="both"/>
      </w:pPr>
      <w:r w:rsidRPr="00D92619">
        <w:t>1.</w:t>
      </w:r>
      <w:r w:rsidRPr="00D92619">
        <w:tab/>
        <w:t xml:space="preserve">System musi umożliwiać konfigurację połączeń typu </w:t>
      </w:r>
      <w:proofErr w:type="spellStart"/>
      <w:r w:rsidRPr="00D92619">
        <w:t>IPSec</w:t>
      </w:r>
      <w:proofErr w:type="spellEnd"/>
      <w:r w:rsidRPr="00D92619">
        <w:t xml:space="preserve"> VPN. W zakresie tej funkcji musi zapewniać:</w:t>
      </w:r>
    </w:p>
    <w:p w14:paraId="2A279FDB" w14:textId="77777777" w:rsidR="00E664F5" w:rsidRPr="00D92619" w:rsidRDefault="00E664F5" w:rsidP="00E664F5">
      <w:pPr>
        <w:tabs>
          <w:tab w:val="left" w:pos="851"/>
        </w:tabs>
        <w:ind w:left="851" w:hanging="284"/>
        <w:jc w:val="both"/>
      </w:pPr>
      <w:r w:rsidRPr="00D92619">
        <w:t>•</w:t>
      </w:r>
      <w:r w:rsidRPr="00D92619">
        <w:tab/>
        <w:t>Wsparcie dla IKE v1 oraz v2.</w:t>
      </w:r>
    </w:p>
    <w:p w14:paraId="4D2C6F12" w14:textId="77777777" w:rsidR="00E664F5" w:rsidRPr="00D92619" w:rsidRDefault="00E664F5" w:rsidP="00E664F5">
      <w:pPr>
        <w:tabs>
          <w:tab w:val="left" w:pos="851"/>
        </w:tabs>
        <w:ind w:left="851" w:hanging="284"/>
        <w:jc w:val="both"/>
      </w:pPr>
      <w:r w:rsidRPr="00D92619">
        <w:t>•</w:t>
      </w:r>
      <w:r w:rsidRPr="00D92619">
        <w:tab/>
        <w:t xml:space="preserve">Obsługa szyfrowania protokołem AES z kluczem 128 i 256 bitów w trybie pracy </w:t>
      </w:r>
      <w:proofErr w:type="spellStart"/>
      <w:r w:rsidRPr="00D92619">
        <w:t>Galois</w:t>
      </w:r>
      <w:proofErr w:type="spellEnd"/>
      <w:r w:rsidRPr="00D92619">
        <w:t>/</w:t>
      </w:r>
      <w:proofErr w:type="spellStart"/>
      <w:r w:rsidRPr="00D92619">
        <w:t>CounterMode</w:t>
      </w:r>
      <w:proofErr w:type="spellEnd"/>
      <w:r w:rsidRPr="00D92619">
        <w:t>(GCM).</w:t>
      </w:r>
    </w:p>
    <w:p w14:paraId="3CADEF90" w14:textId="77777777" w:rsidR="00E664F5" w:rsidRPr="00D92619" w:rsidRDefault="00E664F5" w:rsidP="00E664F5">
      <w:pPr>
        <w:tabs>
          <w:tab w:val="left" w:pos="851"/>
        </w:tabs>
        <w:ind w:left="851" w:hanging="284"/>
        <w:jc w:val="both"/>
      </w:pPr>
      <w:r w:rsidRPr="00D92619">
        <w:t>•</w:t>
      </w:r>
      <w:r w:rsidRPr="00D92619">
        <w:tab/>
        <w:t xml:space="preserve">Obsługa protokołu </w:t>
      </w:r>
      <w:proofErr w:type="spellStart"/>
      <w:r w:rsidRPr="00D92619">
        <w:t>Diffie-Hellman</w:t>
      </w:r>
      <w:proofErr w:type="spellEnd"/>
      <w:r w:rsidRPr="00D92619">
        <w:t xml:space="preserve">  grup 19 i 20.</w:t>
      </w:r>
    </w:p>
    <w:p w14:paraId="77CC41F9" w14:textId="77777777" w:rsidR="00E664F5" w:rsidRPr="00D92619" w:rsidRDefault="00E664F5" w:rsidP="00E664F5">
      <w:pPr>
        <w:tabs>
          <w:tab w:val="left" w:pos="851"/>
        </w:tabs>
        <w:ind w:left="851" w:hanging="284"/>
        <w:jc w:val="both"/>
      </w:pPr>
      <w:r w:rsidRPr="00D92619">
        <w:t>•</w:t>
      </w:r>
      <w:r w:rsidRPr="00D92619">
        <w:tab/>
        <w:t xml:space="preserve">Wsparcie dla Pracy w topologii Hub and </w:t>
      </w:r>
      <w:proofErr w:type="spellStart"/>
      <w:r w:rsidRPr="00D92619">
        <w:t>Spoke</w:t>
      </w:r>
      <w:proofErr w:type="spellEnd"/>
      <w:r w:rsidRPr="00D92619">
        <w:t xml:space="preserve"> oraz </w:t>
      </w:r>
      <w:proofErr w:type="spellStart"/>
      <w:r w:rsidRPr="00D92619">
        <w:t>Mesh</w:t>
      </w:r>
      <w:proofErr w:type="spellEnd"/>
      <w:r w:rsidRPr="00D92619">
        <w:t>, w tym wsparcie dla dynamicznego zestawiania tuneli pomiędzy SPOKE w topologii HUB and SPOKE.</w:t>
      </w:r>
    </w:p>
    <w:p w14:paraId="720BE56A" w14:textId="77777777" w:rsidR="00E664F5" w:rsidRPr="00D92619" w:rsidRDefault="00E664F5" w:rsidP="00E664F5">
      <w:pPr>
        <w:tabs>
          <w:tab w:val="left" w:pos="851"/>
        </w:tabs>
        <w:ind w:left="851" w:hanging="284"/>
        <w:jc w:val="both"/>
      </w:pPr>
      <w:r w:rsidRPr="00D92619">
        <w:t>•</w:t>
      </w:r>
      <w:r w:rsidRPr="00D92619">
        <w:tab/>
        <w:t>Tworzenie połączeń typu Site-to-Site oraz Client-to-Site.</w:t>
      </w:r>
    </w:p>
    <w:p w14:paraId="4D6D0C5E" w14:textId="77777777" w:rsidR="00E664F5" w:rsidRPr="00D92619" w:rsidRDefault="00E664F5" w:rsidP="00E664F5">
      <w:pPr>
        <w:tabs>
          <w:tab w:val="left" w:pos="851"/>
        </w:tabs>
        <w:ind w:left="851" w:hanging="284"/>
        <w:jc w:val="both"/>
      </w:pPr>
      <w:r w:rsidRPr="00D92619">
        <w:t>•</w:t>
      </w:r>
      <w:r w:rsidRPr="00D92619">
        <w:tab/>
        <w:t>Monitorowanie stanu tuneli VPN i stałego utrzymywania ich aktywności.</w:t>
      </w:r>
    </w:p>
    <w:p w14:paraId="6B804B89" w14:textId="77777777" w:rsidR="00E664F5" w:rsidRPr="00D92619" w:rsidRDefault="00E664F5" w:rsidP="00E664F5">
      <w:pPr>
        <w:tabs>
          <w:tab w:val="left" w:pos="851"/>
        </w:tabs>
        <w:ind w:left="851" w:hanging="284"/>
        <w:jc w:val="both"/>
      </w:pPr>
      <w:r w:rsidRPr="00D92619">
        <w:t>•</w:t>
      </w:r>
      <w:r w:rsidRPr="00D92619">
        <w:tab/>
        <w:t>Możliwość wyboru tunelu przez protokoły: dynamicznego routingu (np. OSPF) oraz routingu statycznego.</w:t>
      </w:r>
    </w:p>
    <w:p w14:paraId="33DEBB5C" w14:textId="77777777" w:rsidR="00E664F5" w:rsidRPr="00D92619" w:rsidRDefault="00E664F5" w:rsidP="00E664F5">
      <w:pPr>
        <w:tabs>
          <w:tab w:val="left" w:pos="851"/>
        </w:tabs>
        <w:ind w:left="851" w:hanging="284"/>
        <w:jc w:val="both"/>
      </w:pPr>
      <w:r w:rsidRPr="00D92619">
        <w:t>•</w:t>
      </w:r>
      <w:r w:rsidRPr="00D92619">
        <w:tab/>
        <w:t xml:space="preserve">Obsługa mechanizmów: </w:t>
      </w:r>
      <w:proofErr w:type="spellStart"/>
      <w:r w:rsidRPr="00D92619">
        <w:t>IPSec</w:t>
      </w:r>
      <w:proofErr w:type="spellEnd"/>
      <w:r w:rsidRPr="00D92619">
        <w:t xml:space="preserve"> NAT </w:t>
      </w:r>
      <w:proofErr w:type="spellStart"/>
      <w:r w:rsidRPr="00D92619">
        <w:t>Traversal</w:t>
      </w:r>
      <w:proofErr w:type="spellEnd"/>
      <w:r w:rsidRPr="00D92619">
        <w:t xml:space="preserve">, DPD, </w:t>
      </w:r>
      <w:proofErr w:type="spellStart"/>
      <w:r w:rsidRPr="00D92619">
        <w:t>Xauth</w:t>
      </w:r>
      <w:proofErr w:type="spellEnd"/>
      <w:r w:rsidRPr="00D92619">
        <w:t>.</w:t>
      </w:r>
    </w:p>
    <w:p w14:paraId="02C6842E" w14:textId="77777777" w:rsidR="00E664F5" w:rsidRPr="00D92619" w:rsidRDefault="00E664F5" w:rsidP="00E664F5">
      <w:pPr>
        <w:tabs>
          <w:tab w:val="left" w:pos="851"/>
        </w:tabs>
        <w:ind w:left="851" w:hanging="284"/>
        <w:jc w:val="both"/>
      </w:pPr>
      <w:r w:rsidRPr="00D92619">
        <w:t>•</w:t>
      </w:r>
      <w:r w:rsidRPr="00D92619">
        <w:tab/>
        <w:t xml:space="preserve">Mechanizm „Split </w:t>
      </w:r>
      <w:proofErr w:type="spellStart"/>
      <w:r w:rsidRPr="00D92619">
        <w:t>tunneling</w:t>
      </w:r>
      <w:proofErr w:type="spellEnd"/>
      <w:r w:rsidRPr="00D92619">
        <w:t>” dla połączeń Client-to-Site.</w:t>
      </w:r>
    </w:p>
    <w:p w14:paraId="14C97E54" w14:textId="77777777" w:rsidR="00E664F5" w:rsidRPr="00D92619" w:rsidRDefault="00E664F5" w:rsidP="00E664F5">
      <w:pPr>
        <w:tabs>
          <w:tab w:val="left" w:pos="709"/>
        </w:tabs>
        <w:ind w:left="709" w:hanging="425"/>
        <w:jc w:val="both"/>
      </w:pPr>
      <w:r w:rsidRPr="00D92619">
        <w:t>2.</w:t>
      </w:r>
      <w:r w:rsidRPr="00D92619">
        <w:tab/>
        <w:t>System musi umożliwiać konfigurację połączeń typu SSL VPN. W zakresie tej funkcji musi zapewniać:</w:t>
      </w:r>
    </w:p>
    <w:p w14:paraId="1100170A" w14:textId="77777777" w:rsidR="00E664F5" w:rsidRPr="00D92619" w:rsidRDefault="00E664F5" w:rsidP="00E664F5">
      <w:pPr>
        <w:tabs>
          <w:tab w:val="left" w:pos="851"/>
        </w:tabs>
        <w:ind w:left="851" w:hanging="284"/>
        <w:jc w:val="both"/>
      </w:pPr>
      <w:r w:rsidRPr="00D92619">
        <w:t>•</w:t>
      </w:r>
      <w:r w:rsidRPr="00D92619">
        <w:tab/>
        <w:t>Pracę w trybie Portal  - gdzie dostęp do chronionych zasobów realizowany jest za pośrednictwem przeglądarki. W tym zakresie system musi zapewniać stronę komunikacyjną działającą w oparciu o HTML 5.0.</w:t>
      </w:r>
    </w:p>
    <w:p w14:paraId="4B809FCB" w14:textId="77777777" w:rsidR="00E664F5" w:rsidRPr="00D92619" w:rsidRDefault="00E664F5" w:rsidP="00E664F5">
      <w:pPr>
        <w:tabs>
          <w:tab w:val="left" w:pos="851"/>
        </w:tabs>
        <w:ind w:left="851" w:hanging="284"/>
        <w:jc w:val="both"/>
      </w:pPr>
      <w:r w:rsidRPr="00D92619">
        <w:t>•</w:t>
      </w:r>
      <w:r w:rsidRPr="00D92619">
        <w:tab/>
        <w:t xml:space="preserve">Pracę w trybie </w:t>
      </w:r>
      <w:proofErr w:type="spellStart"/>
      <w:r w:rsidRPr="00D92619">
        <w:t>Tunnel</w:t>
      </w:r>
      <w:proofErr w:type="spellEnd"/>
      <w:r w:rsidRPr="00D92619">
        <w:t xml:space="preserve"> z możliwością włączenia funkcji „Split </w:t>
      </w:r>
      <w:proofErr w:type="spellStart"/>
      <w:r w:rsidRPr="00D92619">
        <w:t>tunneling</w:t>
      </w:r>
      <w:proofErr w:type="spellEnd"/>
      <w:r w:rsidRPr="00D92619">
        <w:t>” przy zastosowaniu dedykowanego klienta.</w:t>
      </w:r>
    </w:p>
    <w:p w14:paraId="207EFB53" w14:textId="77777777" w:rsidR="00E664F5" w:rsidRPr="00D92619" w:rsidRDefault="00E664F5" w:rsidP="00E664F5">
      <w:pPr>
        <w:tabs>
          <w:tab w:val="left" w:pos="709"/>
        </w:tabs>
        <w:jc w:val="both"/>
      </w:pPr>
    </w:p>
    <w:p w14:paraId="427C6B0E" w14:textId="77777777" w:rsidR="00E664F5" w:rsidRPr="00D92619" w:rsidRDefault="00E664F5" w:rsidP="00E664F5">
      <w:pPr>
        <w:tabs>
          <w:tab w:val="left" w:pos="709"/>
        </w:tabs>
        <w:jc w:val="both"/>
        <w:rPr>
          <w:u w:val="single"/>
        </w:rPr>
      </w:pPr>
      <w:r w:rsidRPr="00D92619">
        <w:rPr>
          <w:u w:val="single"/>
        </w:rPr>
        <w:t>Routing i obsługa łączy WAN</w:t>
      </w:r>
    </w:p>
    <w:p w14:paraId="3A23D200" w14:textId="77777777" w:rsidR="00E664F5" w:rsidRPr="00D92619" w:rsidRDefault="00E664F5" w:rsidP="00E664F5">
      <w:pPr>
        <w:tabs>
          <w:tab w:val="left" w:pos="709"/>
        </w:tabs>
        <w:ind w:left="284"/>
        <w:jc w:val="both"/>
      </w:pPr>
      <w:r w:rsidRPr="00D92619">
        <w:t>1.</w:t>
      </w:r>
      <w:r w:rsidRPr="00D92619">
        <w:tab/>
        <w:t>W zakresie routingu rozwiązanie powinno zapewniać obsługę:</w:t>
      </w:r>
    </w:p>
    <w:p w14:paraId="0B3C22A5" w14:textId="77777777" w:rsidR="00E664F5" w:rsidRPr="00D92619" w:rsidRDefault="00E664F5" w:rsidP="00E664F5">
      <w:pPr>
        <w:tabs>
          <w:tab w:val="left" w:pos="851"/>
        </w:tabs>
        <w:ind w:left="567"/>
        <w:jc w:val="both"/>
      </w:pPr>
      <w:r w:rsidRPr="00D92619">
        <w:t>•</w:t>
      </w:r>
      <w:r w:rsidRPr="00D92619">
        <w:tab/>
        <w:t xml:space="preserve">Routingu statycznego. </w:t>
      </w:r>
    </w:p>
    <w:p w14:paraId="1D09C2D9" w14:textId="77777777" w:rsidR="00E664F5" w:rsidRPr="00D92619" w:rsidRDefault="00E664F5" w:rsidP="00E664F5">
      <w:pPr>
        <w:tabs>
          <w:tab w:val="left" w:pos="851"/>
        </w:tabs>
        <w:ind w:left="567"/>
        <w:jc w:val="both"/>
      </w:pPr>
      <w:r w:rsidRPr="00D92619">
        <w:t>•</w:t>
      </w:r>
      <w:r w:rsidRPr="00D92619">
        <w:tab/>
        <w:t xml:space="preserve">Policy </w:t>
      </w:r>
      <w:proofErr w:type="spellStart"/>
      <w:r w:rsidRPr="00D92619">
        <w:t>Based</w:t>
      </w:r>
      <w:proofErr w:type="spellEnd"/>
      <w:r w:rsidRPr="00D92619">
        <w:t xml:space="preserve"> Routingu.</w:t>
      </w:r>
    </w:p>
    <w:p w14:paraId="1A84CD6F" w14:textId="77777777" w:rsidR="00E664F5" w:rsidRPr="00D92619" w:rsidRDefault="00E664F5" w:rsidP="00E664F5">
      <w:pPr>
        <w:tabs>
          <w:tab w:val="left" w:pos="709"/>
        </w:tabs>
        <w:jc w:val="both"/>
      </w:pPr>
      <w:r w:rsidRPr="00D92619">
        <w:t xml:space="preserve">·    Protokołów dynamicznego routingu w oparciu o protokoły: RIPv2, OSPF, BGP oraz PIM. </w:t>
      </w:r>
    </w:p>
    <w:p w14:paraId="73C9E38D" w14:textId="77777777" w:rsidR="00E664F5" w:rsidRPr="00D92619" w:rsidRDefault="00E664F5" w:rsidP="00E664F5">
      <w:pPr>
        <w:tabs>
          <w:tab w:val="left" w:pos="709"/>
        </w:tabs>
        <w:ind w:left="284"/>
        <w:jc w:val="both"/>
      </w:pPr>
      <w:r w:rsidRPr="00D92619">
        <w:t>2.</w:t>
      </w:r>
      <w:r w:rsidRPr="00D92619">
        <w:tab/>
        <w:t>System musi umożliwiać obsługę kilku (co najmniej dwóch) łączy WAN z mechanizmami statycznego lub dynamicznego podziału obciążenia oraz monitorowaniem stanu połączeń WAN.</w:t>
      </w:r>
    </w:p>
    <w:p w14:paraId="232B9C53" w14:textId="77777777" w:rsidR="00E664F5" w:rsidRPr="00D92619" w:rsidRDefault="00E664F5" w:rsidP="00E664F5">
      <w:pPr>
        <w:tabs>
          <w:tab w:val="left" w:pos="709"/>
        </w:tabs>
        <w:jc w:val="both"/>
      </w:pPr>
    </w:p>
    <w:p w14:paraId="5B18D89E" w14:textId="77777777" w:rsidR="00E664F5" w:rsidRPr="00D92619" w:rsidRDefault="00E664F5" w:rsidP="00E664F5">
      <w:pPr>
        <w:tabs>
          <w:tab w:val="left" w:pos="709"/>
        </w:tabs>
        <w:jc w:val="both"/>
        <w:rPr>
          <w:u w:val="single"/>
        </w:rPr>
      </w:pPr>
      <w:r w:rsidRPr="00D92619">
        <w:rPr>
          <w:u w:val="single"/>
        </w:rPr>
        <w:t>Zarządzanie pasmem</w:t>
      </w:r>
    </w:p>
    <w:p w14:paraId="633B15A4" w14:textId="77777777" w:rsidR="00E664F5" w:rsidRPr="00D92619" w:rsidRDefault="00E664F5" w:rsidP="00E664F5">
      <w:pPr>
        <w:tabs>
          <w:tab w:val="left" w:pos="709"/>
        </w:tabs>
        <w:ind w:left="284"/>
        <w:jc w:val="both"/>
      </w:pPr>
      <w:r w:rsidRPr="00D92619">
        <w:t>1.</w:t>
      </w:r>
      <w:r w:rsidRPr="00D92619">
        <w:tab/>
        <w:t>System Firewall musi umożliwiać zarządzanie pasmem poprzez określenie: maksymalnej, gwarantowanej ilości pasma,  oznaczanie DSCP oraz wskazanie priorytetu ruchu.</w:t>
      </w:r>
    </w:p>
    <w:p w14:paraId="6CBA1229" w14:textId="77777777" w:rsidR="00E664F5" w:rsidRPr="00D92619" w:rsidRDefault="00E664F5" w:rsidP="00E664F5">
      <w:pPr>
        <w:tabs>
          <w:tab w:val="left" w:pos="709"/>
        </w:tabs>
        <w:ind w:left="284"/>
        <w:jc w:val="both"/>
      </w:pPr>
      <w:r w:rsidRPr="00D92619">
        <w:t>2.</w:t>
      </w:r>
      <w:r w:rsidRPr="00D92619">
        <w:tab/>
        <w:t>Musi istnieć możliwość określania pasma dla poszczególnych aplikacji.</w:t>
      </w:r>
    </w:p>
    <w:p w14:paraId="3957AA14" w14:textId="77777777" w:rsidR="00E664F5" w:rsidRPr="00D92619" w:rsidRDefault="00E664F5" w:rsidP="00E664F5">
      <w:pPr>
        <w:tabs>
          <w:tab w:val="left" w:pos="709"/>
        </w:tabs>
        <w:ind w:left="284"/>
        <w:jc w:val="both"/>
      </w:pPr>
      <w:r w:rsidRPr="00D92619">
        <w:t>3.</w:t>
      </w:r>
      <w:r w:rsidRPr="00D92619">
        <w:tab/>
        <w:t>System musi zapewniać możliwość zarządzania pasmem dla wybranych kategorii URL.</w:t>
      </w:r>
    </w:p>
    <w:p w14:paraId="73248C6A" w14:textId="77777777" w:rsidR="00E664F5" w:rsidRPr="00D92619" w:rsidRDefault="00E664F5" w:rsidP="00E664F5">
      <w:pPr>
        <w:tabs>
          <w:tab w:val="left" w:pos="709"/>
        </w:tabs>
        <w:jc w:val="both"/>
      </w:pPr>
    </w:p>
    <w:p w14:paraId="5C2BC5D4" w14:textId="77777777" w:rsidR="00E664F5" w:rsidRPr="00D92619" w:rsidRDefault="00E664F5" w:rsidP="00E664F5">
      <w:pPr>
        <w:tabs>
          <w:tab w:val="left" w:pos="709"/>
        </w:tabs>
        <w:jc w:val="both"/>
        <w:rPr>
          <w:u w:val="single"/>
        </w:rPr>
      </w:pPr>
      <w:r w:rsidRPr="00D92619">
        <w:rPr>
          <w:u w:val="single"/>
        </w:rPr>
        <w:t>Kontrola Antywirusowa</w:t>
      </w:r>
    </w:p>
    <w:p w14:paraId="165131A8" w14:textId="77777777" w:rsidR="00E664F5" w:rsidRPr="00D92619" w:rsidRDefault="00E664F5" w:rsidP="00E664F5">
      <w:pPr>
        <w:tabs>
          <w:tab w:val="left" w:pos="709"/>
        </w:tabs>
        <w:ind w:left="284"/>
        <w:jc w:val="both"/>
      </w:pPr>
      <w:r w:rsidRPr="00D92619">
        <w:t>1.</w:t>
      </w:r>
      <w:r w:rsidRPr="00D92619">
        <w:tab/>
        <w:t>Silnik antywirusowy musi umożliwiać skanowanie ruchu w obu kierunkach komunikacji dla protokołów działających na niestandardowych portach (np. FTP na porcie 2021).</w:t>
      </w:r>
    </w:p>
    <w:p w14:paraId="43EAB320" w14:textId="77777777" w:rsidR="00E664F5" w:rsidRPr="00D92619" w:rsidRDefault="00E664F5" w:rsidP="00E664F5">
      <w:pPr>
        <w:tabs>
          <w:tab w:val="left" w:pos="709"/>
        </w:tabs>
        <w:ind w:left="284"/>
        <w:jc w:val="both"/>
      </w:pPr>
      <w:r w:rsidRPr="00D92619">
        <w:t>2.</w:t>
      </w:r>
      <w:r w:rsidRPr="00D92619">
        <w:tab/>
        <w:t>System musi umożliwiać skanowanie archiwów, w tym co najmniej: zip, RAR.</w:t>
      </w:r>
    </w:p>
    <w:p w14:paraId="1DE6BC34" w14:textId="77777777" w:rsidR="00E664F5" w:rsidRPr="00D92619" w:rsidRDefault="00E664F5" w:rsidP="00E664F5">
      <w:pPr>
        <w:tabs>
          <w:tab w:val="left" w:pos="709"/>
        </w:tabs>
        <w:ind w:left="284"/>
        <w:jc w:val="both"/>
      </w:pPr>
      <w:r w:rsidRPr="00D92619">
        <w:t>3.</w:t>
      </w:r>
      <w:r w:rsidRPr="00D92619">
        <w:tab/>
        <w:t>System musi dysponować sygnaturami do ochrony urządzeń mobilnych (co najmniej dla systemu operacyjnego Android).</w:t>
      </w:r>
    </w:p>
    <w:p w14:paraId="37CEC7BF" w14:textId="77777777" w:rsidR="00E664F5" w:rsidRPr="00D92619" w:rsidRDefault="00E664F5" w:rsidP="00E664F5">
      <w:pPr>
        <w:tabs>
          <w:tab w:val="left" w:pos="709"/>
        </w:tabs>
        <w:jc w:val="both"/>
      </w:pPr>
    </w:p>
    <w:p w14:paraId="12D1AE5A" w14:textId="77777777" w:rsidR="00E664F5" w:rsidRPr="00D92619" w:rsidRDefault="00E664F5" w:rsidP="00E664F5">
      <w:pPr>
        <w:tabs>
          <w:tab w:val="left" w:pos="709"/>
        </w:tabs>
        <w:jc w:val="both"/>
        <w:rPr>
          <w:u w:val="single"/>
        </w:rPr>
      </w:pPr>
      <w:r w:rsidRPr="00D92619">
        <w:rPr>
          <w:u w:val="single"/>
        </w:rPr>
        <w:t>Ochrona przed atakami</w:t>
      </w:r>
    </w:p>
    <w:p w14:paraId="111A5C82" w14:textId="77777777" w:rsidR="00E664F5" w:rsidRPr="00D92619" w:rsidRDefault="00E664F5" w:rsidP="00E664F5">
      <w:pPr>
        <w:tabs>
          <w:tab w:val="left" w:pos="709"/>
        </w:tabs>
        <w:ind w:left="284"/>
        <w:jc w:val="both"/>
      </w:pPr>
      <w:r w:rsidRPr="00D92619">
        <w:t>1.</w:t>
      </w:r>
      <w:r w:rsidRPr="00D92619">
        <w:tab/>
        <w:t>Ochrona IPS powinna opierać się co najmniej na analizie sygnaturowej oraz na analizie anomalii w protokołach sieciowych.</w:t>
      </w:r>
    </w:p>
    <w:p w14:paraId="3B5BA857" w14:textId="77777777" w:rsidR="00E664F5" w:rsidRPr="00D92619" w:rsidRDefault="00E664F5" w:rsidP="00E664F5">
      <w:pPr>
        <w:tabs>
          <w:tab w:val="left" w:pos="709"/>
        </w:tabs>
        <w:ind w:left="284"/>
        <w:jc w:val="both"/>
      </w:pPr>
      <w:r w:rsidRPr="00D92619">
        <w:t>2.</w:t>
      </w:r>
      <w:r w:rsidRPr="00D92619">
        <w:tab/>
        <w:t>Ochrana przed atakami na aplikacje pracujące na niestandardowych portach.</w:t>
      </w:r>
    </w:p>
    <w:p w14:paraId="4655E586" w14:textId="77777777" w:rsidR="00E664F5" w:rsidRPr="00D92619" w:rsidRDefault="00E664F5" w:rsidP="00E664F5">
      <w:pPr>
        <w:tabs>
          <w:tab w:val="left" w:pos="709"/>
        </w:tabs>
        <w:ind w:left="284"/>
        <w:jc w:val="both"/>
      </w:pPr>
      <w:r w:rsidRPr="00D92619">
        <w:t>3.</w:t>
      </w:r>
      <w:r w:rsidRPr="00D92619">
        <w:tab/>
        <w:t>Baza sygnatur ataków powinna zawierać minimum 5000 wpisów i być aktualizowana automatycznie, zgodnie z harmonogramem definiowanym przez administratora.</w:t>
      </w:r>
    </w:p>
    <w:p w14:paraId="6853304D" w14:textId="77777777" w:rsidR="00E664F5" w:rsidRPr="00D92619" w:rsidRDefault="00E664F5" w:rsidP="00E664F5">
      <w:pPr>
        <w:tabs>
          <w:tab w:val="left" w:pos="709"/>
        </w:tabs>
        <w:ind w:left="284"/>
        <w:jc w:val="both"/>
      </w:pPr>
      <w:r w:rsidRPr="00D92619">
        <w:t>4.</w:t>
      </w:r>
      <w:r w:rsidRPr="00D92619">
        <w:tab/>
        <w:t>Administrator systemu musi mieć możliwość definiowania własnych wyjątków oraz własnych sygnatur.</w:t>
      </w:r>
    </w:p>
    <w:p w14:paraId="5A70E605" w14:textId="77777777" w:rsidR="00E664F5" w:rsidRPr="00D92619" w:rsidRDefault="00E664F5" w:rsidP="00E664F5">
      <w:pPr>
        <w:tabs>
          <w:tab w:val="left" w:pos="709"/>
        </w:tabs>
        <w:ind w:left="284"/>
        <w:jc w:val="both"/>
      </w:pPr>
      <w:r w:rsidRPr="00D92619">
        <w:lastRenderedPageBreak/>
        <w:t>5.</w:t>
      </w:r>
      <w:r w:rsidRPr="00D92619">
        <w:tab/>
        <w:t xml:space="preserve">System musi zapewniać wykrywanie anomalii protokołów i ruchu sieciowego, realizując tym samym podstawową ochronę przed atakami typu </w:t>
      </w:r>
      <w:proofErr w:type="spellStart"/>
      <w:r w:rsidRPr="00D92619">
        <w:t>DoS</w:t>
      </w:r>
      <w:proofErr w:type="spellEnd"/>
      <w:r w:rsidRPr="00D92619">
        <w:t xml:space="preserve"> oraz </w:t>
      </w:r>
      <w:proofErr w:type="spellStart"/>
      <w:r w:rsidRPr="00D92619">
        <w:t>DDoS</w:t>
      </w:r>
      <w:proofErr w:type="spellEnd"/>
      <w:r w:rsidRPr="00D92619">
        <w:t>.</w:t>
      </w:r>
    </w:p>
    <w:p w14:paraId="383524CF" w14:textId="77777777" w:rsidR="00E664F5" w:rsidRPr="00D92619" w:rsidRDefault="00E664F5" w:rsidP="00E664F5">
      <w:pPr>
        <w:tabs>
          <w:tab w:val="left" w:pos="709"/>
        </w:tabs>
        <w:ind w:left="284"/>
        <w:jc w:val="both"/>
      </w:pPr>
      <w:r w:rsidRPr="00D92619">
        <w:t>6.</w:t>
      </w:r>
      <w:r w:rsidRPr="00D92619">
        <w:tab/>
        <w:t xml:space="preserve">Mechanizmy ochrony dla aplikacji </w:t>
      </w:r>
      <w:proofErr w:type="spellStart"/>
      <w:r w:rsidRPr="00D92619">
        <w:t>Web’owych</w:t>
      </w:r>
      <w:proofErr w:type="spellEnd"/>
      <w:r w:rsidRPr="00D92619">
        <w:t xml:space="preserve"> na poziomie sygnaturowym (co najmniej ochrona przed: CSS, SQL </w:t>
      </w:r>
      <w:proofErr w:type="spellStart"/>
      <w:r w:rsidRPr="00D92619">
        <w:t>Injecton</w:t>
      </w:r>
      <w:proofErr w:type="spellEnd"/>
      <w:r w:rsidRPr="00D92619">
        <w:t xml:space="preserve">, Trojany, </w:t>
      </w:r>
      <w:proofErr w:type="spellStart"/>
      <w:r w:rsidRPr="00D92619">
        <w:t>Exploity</w:t>
      </w:r>
      <w:proofErr w:type="spellEnd"/>
      <w:r w:rsidRPr="00D92619">
        <w:t xml:space="preserve">, Roboty) oraz możliwość kontrolowania długości nagłówka, ilości parametrów URL, </w:t>
      </w:r>
      <w:proofErr w:type="spellStart"/>
      <w:r w:rsidRPr="00D92619">
        <w:t>Cookies</w:t>
      </w:r>
      <w:proofErr w:type="spellEnd"/>
      <w:r w:rsidRPr="00D92619">
        <w:t>.</w:t>
      </w:r>
    </w:p>
    <w:p w14:paraId="69D1EE9E" w14:textId="77777777" w:rsidR="00E664F5" w:rsidRPr="00D92619" w:rsidRDefault="00E664F5" w:rsidP="00E664F5">
      <w:pPr>
        <w:tabs>
          <w:tab w:val="left" w:pos="709"/>
        </w:tabs>
        <w:ind w:left="284"/>
        <w:jc w:val="both"/>
      </w:pPr>
      <w:r w:rsidRPr="00D92619">
        <w:t>7.</w:t>
      </w:r>
      <w:r w:rsidRPr="00D92619">
        <w:tab/>
        <w:t xml:space="preserve">Wykrywanie i blokowanie komunikacji C&amp;C do sieci </w:t>
      </w:r>
      <w:proofErr w:type="spellStart"/>
      <w:r w:rsidRPr="00D92619">
        <w:t>botnet</w:t>
      </w:r>
      <w:proofErr w:type="spellEnd"/>
      <w:r w:rsidRPr="00D92619">
        <w:t>.</w:t>
      </w:r>
    </w:p>
    <w:p w14:paraId="35BBFFF0" w14:textId="77777777" w:rsidR="00E664F5" w:rsidRPr="00D92619" w:rsidRDefault="00E664F5" w:rsidP="00E664F5">
      <w:pPr>
        <w:tabs>
          <w:tab w:val="left" w:pos="709"/>
        </w:tabs>
        <w:jc w:val="both"/>
      </w:pPr>
    </w:p>
    <w:p w14:paraId="08565A2E" w14:textId="77777777" w:rsidR="00E664F5" w:rsidRPr="00D92619" w:rsidRDefault="00E664F5" w:rsidP="00E664F5">
      <w:pPr>
        <w:tabs>
          <w:tab w:val="left" w:pos="709"/>
        </w:tabs>
        <w:jc w:val="both"/>
        <w:rPr>
          <w:u w:val="single"/>
        </w:rPr>
      </w:pPr>
      <w:r w:rsidRPr="00D92619">
        <w:rPr>
          <w:u w:val="single"/>
        </w:rPr>
        <w:t>Kontrola aplikacji</w:t>
      </w:r>
    </w:p>
    <w:p w14:paraId="73CE4ED4" w14:textId="77777777" w:rsidR="00E664F5" w:rsidRPr="00D92619" w:rsidRDefault="00E664F5" w:rsidP="00E664F5">
      <w:pPr>
        <w:tabs>
          <w:tab w:val="left" w:pos="709"/>
        </w:tabs>
        <w:ind w:left="284"/>
        <w:jc w:val="both"/>
      </w:pPr>
      <w:r w:rsidRPr="00D92619">
        <w:t>1.</w:t>
      </w:r>
      <w:r w:rsidRPr="00D92619">
        <w:tab/>
        <w:t>Funkcja Kontroli Aplikacji powinna umożliwiać kontrolę ruchu na podstawie głębokiej analizy pakietów, nie bazując jedynie na wartościach portów TCP/UDP.</w:t>
      </w:r>
    </w:p>
    <w:p w14:paraId="4CB31D17" w14:textId="77777777" w:rsidR="00E664F5" w:rsidRPr="00D92619" w:rsidRDefault="00E664F5" w:rsidP="00E664F5">
      <w:pPr>
        <w:tabs>
          <w:tab w:val="left" w:pos="709"/>
        </w:tabs>
        <w:ind w:left="284"/>
        <w:jc w:val="both"/>
      </w:pPr>
      <w:r w:rsidRPr="00D92619">
        <w:t>2.</w:t>
      </w:r>
      <w:r w:rsidRPr="00D92619">
        <w:tab/>
        <w:t>Baza Kontroli Aplikacji powinna zawierać minimum 2100 sygnatur i być aktualizowana automatycznie, zgodnie z harmonogramem definiowanym przez administratora.</w:t>
      </w:r>
    </w:p>
    <w:p w14:paraId="0E6FE1C9" w14:textId="77777777" w:rsidR="00E664F5" w:rsidRPr="00D92619" w:rsidRDefault="00E664F5" w:rsidP="00E664F5">
      <w:pPr>
        <w:tabs>
          <w:tab w:val="left" w:pos="709"/>
        </w:tabs>
        <w:ind w:left="284"/>
        <w:jc w:val="both"/>
      </w:pPr>
      <w:r w:rsidRPr="00D92619">
        <w:t>3.</w:t>
      </w:r>
      <w:r w:rsidRPr="00D92619">
        <w:tab/>
        <w:t xml:space="preserve">Aplikacje chmurowe (co najmniej: Facebook, Google </w:t>
      </w:r>
      <w:proofErr w:type="spellStart"/>
      <w:r w:rsidRPr="00D92619">
        <w:t>Docs</w:t>
      </w:r>
      <w:proofErr w:type="spellEnd"/>
      <w:r w:rsidRPr="00D92619">
        <w:t xml:space="preserve">, </w:t>
      </w:r>
      <w:proofErr w:type="spellStart"/>
      <w:r w:rsidRPr="00D92619">
        <w:t>Dropbox</w:t>
      </w:r>
      <w:proofErr w:type="spellEnd"/>
      <w:r w:rsidRPr="00D92619">
        <w:t xml:space="preserve">) powinny być kontrolowane pod względem wykonywanych czynności, np.: pobieranie, wysyłanie plików. </w:t>
      </w:r>
    </w:p>
    <w:p w14:paraId="75359B1B" w14:textId="77777777" w:rsidR="00E664F5" w:rsidRPr="00D92619" w:rsidRDefault="00E664F5" w:rsidP="00E664F5">
      <w:pPr>
        <w:tabs>
          <w:tab w:val="left" w:pos="709"/>
        </w:tabs>
        <w:ind w:left="284"/>
        <w:jc w:val="both"/>
      </w:pPr>
      <w:r w:rsidRPr="00D92619">
        <w:t>4.</w:t>
      </w:r>
      <w:r w:rsidRPr="00D92619">
        <w:tab/>
        <w:t xml:space="preserve">Baza powinna zawierać kategorie aplikacji szczególnie istotne z punktu widzenia bezpieczeństwa: </w:t>
      </w:r>
      <w:proofErr w:type="spellStart"/>
      <w:r w:rsidRPr="00D92619">
        <w:t>proxy</w:t>
      </w:r>
      <w:proofErr w:type="spellEnd"/>
      <w:r w:rsidRPr="00D92619">
        <w:t>, P2P.</w:t>
      </w:r>
    </w:p>
    <w:p w14:paraId="248C58C4" w14:textId="77777777" w:rsidR="00E664F5" w:rsidRPr="00D92619" w:rsidRDefault="00E664F5" w:rsidP="00E664F5">
      <w:pPr>
        <w:tabs>
          <w:tab w:val="left" w:pos="709"/>
        </w:tabs>
        <w:ind w:left="284"/>
        <w:jc w:val="both"/>
      </w:pPr>
      <w:r w:rsidRPr="00D92619">
        <w:t>5.</w:t>
      </w:r>
      <w:r w:rsidRPr="00D92619">
        <w:tab/>
        <w:t xml:space="preserve">Administrator systemu musi mieć możliwość definiowania wyjątków oraz własnych sygnatur. </w:t>
      </w:r>
    </w:p>
    <w:p w14:paraId="373617B8" w14:textId="77777777" w:rsidR="00E664F5" w:rsidRPr="00D92619" w:rsidRDefault="00E664F5" w:rsidP="00E664F5">
      <w:pPr>
        <w:tabs>
          <w:tab w:val="left" w:pos="709"/>
        </w:tabs>
        <w:jc w:val="both"/>
      </w:pPr>
    </w:p>
    <w:p w14:paraId="3138B062" w14:textId="77777777" w:rsidR="00E664F5" w:rsidRPr="00D92619" w:rsidRDefault="00E664F5" w:rsidP="00E664F5">
      <w:pPr>
        <w:tabs>
          <w:tab w:val="left" w:pos="709"/>
        </w:tabs>
        <w:jc w:val="both"/>
        <w:rPr>
          <w:u w:val="single"/>
        </w:rPr>
      </w:pPr>
      <w:r w:rsidRPr="00D92619">
        <w:rPr>
          <w:u w:val="single"/>
        </w:rPr>
        <w:t>Kontrola WWW</w:t>
      </w:r>
    </w:p>
    <w:p w14:paraId="66D35E77" w14:textId="77777777" w:rsidR="00E664F5" w:rsidRPr="00D92619" w:rsidRDefault="00E664F5" w:rsidP="00E664F5">
      <w:pPr>
        <w:tabs>
          <w:tab w:val="left" w:pos="709"/>
        </w:tabs>
        <w:ind w:left="284"/>
        <w:jc w:val="both"/>
      </w:pPr>
      <w:r w:rsidRPr="00D92619">
        <w:t>1.</w:t>
      </w:r>
      <w:r w:rsidRPr="00D92619">
        <w:tab/>
        <w:t xml:space="preserve">Moduł kontroli WWW musi korzystać z bazy zawierającej co najmniej 40 milionów adresów URL  pogrupowanych w kategorie tematyczne. </w:t>
      </w:r>
    </w:p>
    <w:p w14:paraId="55DBE447" w14:textId="77777777" w:rsidR="00E664F5" w:rsidRPr="00D92619" w:rsidRDefault="00E664F5" w:rsidP="00E664F5">
      <w:pPr>
        <w:tabs>
          <w:tab w:val="left" w:pos="709"/>
        </w:tabs>
        <w:ind w:left="284"/>
        <w:jc w:val="both"/>
      </w:pPr>
      <w:r w:rsidRPr="00D92619">
        <w:t>2.</w:t>
      </w:r>
      <w:r w:rsidRPr="00D92619">
        <w:tab/>
        <w:t xml:space="preserve">W ramach filtra www powinny być dostępne kategorie istotne z punktu widzenia bezpieczeństwa, jak: </w:t>
      </w:r>
      <w:proofErr w:type="spellStart"/>
      <w:r w:rsidRPr="00D92619">
        <w:t>malware</w:t>
      </w:r>
      <w:proofErr w:type="spellEnd"/>
      <w:r w:rsidRPr="00D92619">
        <w:t xml:space="preserve"> (lub inne będące źródłem złośliwego oprogramowania), </w:t>
      </w:r>
      <w:proofErr w:type="spellStart"/>
      <w:r w:rsidRPr="00D92619">
        <w:t>phishing</w:t>
      </w:r>
      <w:proofErr w:type="spellEnd"/>
      <w:r w:rsidRPr="00D92619">
        <w:t xml:space="preserve">, spam, </w:t>
      </w:r>
      <w:proofErr w:type="spellStart"/>
      <w:r w:rsidRPr="00D92619">
        <w:t>Dynamic</w:t>
      </w:r>
      <w:proofErr w:type="spellEnd"/>
      <w:r w:rsidRPr="00D92619">
        <w:t xml:space="preserve"> DNS, </w:t>
      </w:r>
      <w:proofErr w:type="spellStart"/>
      <w:r w:rsidRPr="00D92619">
        <w:t>proxyavoidance</w:t>
      </w:r>
      <w:proofErr w:type="spellEnd"/>
      <w:r w:rsidRPr="00D92619">
        <w:t>.</w:t>
      </w:r>
    </w:p>
    <w:p w14:paraId="6FD16AF5" w14:textId="77777777" w:rsidR="00E664F5" w:rsidRPr="00D92619" w:rsidRDefault="00E664F5" w:rsidP="00E664F5">
      <w:pPr>
        <w:tabs>
          <w:tab w:val="left" w:pos="709"/>
        </w:tabs>
        <w:ind w:left="284"/>
        <w:jc w:val="both"/>
      </w:pPr>
      <w:r w:rsidRPr="00D92619">
        <w:t>3.</w:t>
      </w:r>
      <w:r w:rsidRPr="00D92619">
        <w:tab/>
        <w:t>Filtr WWW musi dostarczać kategorii stron zabronionych prawem: Hazard.</w:t>
      </w:r>
    </w:p>
    <w:p w14:paraId="500119D0" w14:textId="77777777" w:rsidR="00E664F5" w:rsidRPr="00D92619" w:rsidRDefault="00E664F5" w:rsidP="00E664F5">
      <w:pPr>
        <w:tabs>
          <w:tab w:val="left" w:pos="709"/>
        </w:tabs>
        <w:ind w:left="284"/>
        <w:jc w:val="both"/>
      </w:pPr>
      <w:r w:rsidRPr="00D92619">
        <w:t>4.</w:t>
      </w:r>
      <w:r w:rsidRPr="00D92619">
        <w:tab/>
        <w:t>Administrator musi mieć możliwość nadpisywania kategorii oraz tworzenia wyjątków – białe/czarne listy dla adresów URL.</w:t>
      </w:r>
    </w:p>
    <w:p w14:paraId="55480E1D" w14:textId="77777777" w:rsidR="00E664F5" w:rsidRPr="00D92619" w:rsidRDefault="00E664F5" w:rsidP="00E664F5">
      <w:pPr>
        <w:tabs>
          <w:tab w:val="left" w:pos="709"/>
        </w:tabs>
        <w:ind w:left="284"/>
        <w:jc w:val="both"/>
      </w:pPr>
      <w:r w:rsidRPr="00D92619">
        <w:t>5.</w:t>
      </w:r>
      <w:r w:rsidRPr="00D92619">
        <w:tab/>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4852484D" w14:textId="77777777" w:rsidR="00E664F5" w:rsidRPr="00D92619" w:rsidRDefault="00E664F5" w:rsidP="00E664F5">
      <w:pPr>
        <w:tabs>
          <w:tab w:val="left" w:pos="709"/>
        </w:tabs>
        <w:ind w:left="284"/>
        <w:jc w:val="both"/>
      </w:pPr>
      <w:r w:rsidRPr="00D92619">
        <w:t>6.</w:t>
      </w:r>
      <w:r w:rsidRPr="00D92619">
        <w:tab/>
        <w:t>Administrator musi mieć możliwość definiowania komunikatów zwracanych użytkownikowi dla różnych akcji podejmowanych przez moduł filtrowania.</w:t>
      </w:r>
    </w:p>
    <w:p w14:paraId="17AC7CAE" w14:textId="77777777" w:rsidR="00E664F5" w:rsidRPr="00D92619" w:rsidRDefault="00E664F5" w:rsidP="00E664F5">
      <w:pPr>
        <w:tabs>
          <w:tab w:val="left" w:pos="709"/>
        </w:tabs>
        <w:jc w:val="both"/>
      </w:pPr>
    </w:p>
    <w:p w14:paraId="4F37D65C" w14:textId="77777777" w:rsidR="00E664F5" w:rsidRPr="00D92619" w:rsidRDefault="00E664F5" w:rsidP="00E664F5">
      <w:pPr>
        <w:tabs>
          <w:tab w:val="left" w:pos="709"/>
        </w:tabs>
        <w:jc w:val="both"/>
        <w:rPr>
          <w:u w:val="single"/>
        </w:rPr>
      </w:pPr>
      <w:r w:rsidRPr="00D92619">
        <w:rPr>
          <w:u w:val="single"/>
        </w:rPr>
        <w:t>Uwierzytelnianie użytkowników w ramach sesji</w:t>
      </w:r>
    </w:p>
    <w:p w14:paraId="2C275546" w14:textId="77777777" w:rsidR="00E664F5" w:rsidRPr="00D92619" w:rsidRDefault="00E664F5" w:rsidP="00E664F5">
      <w:pPr>
        <w:tabs>
          <w:tab w:val="left" w:pos="709"/>
        </w:tabs>
        <w:ind w:left="284"/>
        <w:jc w:val="both"/>
      </w:pPr>
      <w:r w:rsidRPr="00D92619">
        <w:t>1.</w:t>
      </w:r>
      <w:r w:rsidRPr="00D92619">
        <w:tab/>
        <w:t>System Firewall musi umożliwiać weryfikację tożsamości użytkowników za pomocą:</w:t>
      </w:r>
    </w:p>
    <w:p w14:paraId="7BFF2DB3" w14:textId="77777777" w:rsidR="00E664F5" w:rsidRPr="00D92619" w:rsidRDefault="00E664F5" w:rsidP="00E664F5">
      <w:pPr>
        <w:tabs>
          <w:tab w:val="left" w:pos="709"/>
        </w:tabs>
        <w:ind w:left="284"/>
        <w:jc w:val="both"/>
      </w:pPr>
      <w:r w:rsidRPr="00D92619">
        <w:t>•</w:t>
      </w:r>
      <w:r w:rsidRPr="00D92619">
        <w:tab/>
        <w:t>Haseł statycznych i definicji użytkowników przechowywanych w lokalnej bazie systemu.</w:t>
      </w:r>
    </w:p>
    <w:p w14:paraId="078932FA" w14:textId="77777777" w:rsidR="00E664F5" w:rsidRPr="00D92619" w:rsidRDefault="00E664F5" w:rsidP="00E664F5">
      <w:pPr>
        <w:tabs>
          <w:tab w:val="left" w:pos="709"/>
        </w:tabs>
        <w:ind w:left="284"/>
        <w:jc w:val="both"/>
      </w:pPr>
      <w:r w:rsidRPr="00D92619">
        <w:t>•</w:t>
      </w:r>
      <w:r w:rsidRPr="00D92619">
        <w:tab/>
        <w:t>Haseł statycznych i definicji użytkowników przechowywanych w bazach zgodnych z LDAP.</w:t>
      </w:r>
    </w:p>
    <w:p w14:paraId="3575598B" w14:textId="77777777" w:rsidR="00E664F5" w:rsidRPr="00D92619" w:rsidRDefault="00E664F5" w:rsidP="00E664F5">
      <w:pPr>
        <w:tabs>
          <w:tab w:val="left" w:pos="709"/>
        </w:tabs>
        <w:ind w:left="284"/>
        <w:jc w:val="both"/>
      </w:pPr>
      <w:r w:rsidRPr="00D92619">
        <w:t>•</w:t>
      </w:r>
      <w:r w:rsidRPr="00D92619">
        <w:tab/>
        <w:t xml:space="preserve">Haseł dynamicznych (RADIUS, RSA </w:t>
      </w:r>
      <w:proofErr w:type="spellStart"/>
      <w:r w:rsidRPr="00D92619">
        <w:t>SecurID</w:t>
      </w:r>
      <w:proofErr w:type="spellEnd"/>
      <w:r w:rsidRPr="00D92619">
        <w:t xml:space="preserve">) w oparciu o zewnętrzne bazy danych. </w:t>
      </w:r>
    </w:p>
    <w:p w14:paraId="71F8F03A" w14:textId="77777777" w:rsidR="00E664F5" w:rsidRPr="00D92619" w:rsidRDefault="00E664F5" w:rsidP="00E664F5">
      <w:pPr>
        <w:tabs>
          <w:tab w:val="left" w:pos="709"/>
        </w:tabs>
        <w:ind w:left="284"/>
        <w:jc w:val="both"/>
      </w:pPr>
      <w:r w:rsidRPr="00D92619">
        <w:t>2.</w:t>
      </w:r>
      <w:r w:rsidRPr="00D92619">
        <w:tab/>
        <w:t>Musi istnieć możliwość zastosowania w tym procesie uwierzytelniania dwu-składnikowego.</w:t>
      </w:r>
    </w:p>
    <w:p w14:paraId="7624CCE4" w14:textId="77777777" w:rsidR="00E664F5" w:rsidRPr="00D92619" w:rsidRDefault="00E664F5" w:rsidP="00E664F5">
      <w:pPr>
        <w:tabs>
          <w:tab w:val="left" w:pos="709"/>
        </w:tabs>
        <w:ind w:left="284"/>
        <w:jc w:val="both"/>
      </w:pPr>
      <w:r w:rsidRPr="00D92619">
        <w:t>3.</w:t>
      </w:r>
      <w:r w:rsidRPr="00D92619">
        <w:tab/>
        <w:t xml:space="preserve">Rozwiązanie powinno umożliwiać budowę architektury uwierzytelniania typu Single </w:t>
      </w:r>
      <w:proofErr w:type="spellStart"/>
      <w:r w:rsidRPr="00D92619">
        <w:t>Sign</w:t>
      </w:r>
      <w:proofErr w:type="spellEnd"/>
      <w:r w:rsidRPr="00D92619">
        <w:t xml:space="preserve"> On przy integracji ze środowiskiem Active Directory oraz zastosowanie innych mechanizmów: RADIUS lub API.</w:t>
      </w:r>
    </w:p>
    <w:p w14:paraId="7CD52F5A" w14:textId="77777777" w:rsidR="00E664F5" w:rsidRPr="00D92619" w:rsidRDefault="00E664F5" w:rsidP="00E664F5">
      <w:pPr>
        <w:tabs>
          <w:tab w:val="left" w:pos="709"/>
        </w:tabs>
        <w:jc w:val="both"/>
      </w:pPr>
    </w:p>
    <w:p w14:paraId="19867886" w14:textId="77777777" w:rsidR="00E664F5" w:rsidRPr="00D92619" w:rsidRDefault="00E664F5" w:rsidP="00E664F5">
      <w:pPr>
        <w:tabs>
          <w:tab w:val="left" w:pos="709"/>
        </w:tabs>
        <w:jc w:val="both"/>
        <w:rPr>
          <w:u w:val="single"/>
        </w:rPr>
      </w:pPr>
      <w:r w:rsidRPr="00D92619">
        <w:rPr>
          <w:u w:val="single"/>
        </w:rPr>
        <w:t>Zarządzanie</w:t>
      </w:r>
    </w:p>
    <w:p w14:paraId="56CA64A6" w14:textId="77777777" w:rsidR="00E664F5" w:rsidRPr="00D92619" w:rsidRDefault="00E664F5" w:rsidP="00E664F5">
      <w:pPr>
        <w:tabs>
          <w:tab w:val="left" w:pos="709"/>
        </w:tabs>
        <w:ind w:left="284"/>
        <w:jc w:val="both"/>
      </w:pPr>
      <w:r w:rsidRPr="00D92619">
        <w:t>1.</w:t>
      </w:r>
      <w:r w:rsidRPr="00D92619">
        <w:tab/>
        <w:t>Elementy systemu bezpieczeństwa muszą mieć możliwość zarządzania lokalnego z wykorzystaniem protokołów: HTTPS oraz SSH, jak i powinny mieć możliwość współpracy z dedykowanymi platformami  centralnego zarządzania i monitorowania.</w:t>
      </w:r>
    </w:p>
    <w:p w14:paraId="2D842872" w14:textId="77777777" w:rsidR="00E664F5" w:rsidRPr="00D92619" w:rsidRDefault="00E664F5" w:rsidP="00E664F5">
      <w:pPr>
        <w:tabs>
          <w:tab w:val="left" w:pos="709"/>
        </w:tabs>
        <w:ind w:left="284"/>
        <w:jc w:val="both"/>
      </w:pPr>
      <w:r w:rsidRPr="00D92619">
        <w:t>2.</w:t>
      </w:r>
      <w:r w:rsidRPr="00D92619">
        <w:tab/>
        <w:t>Komunikacja systemów zabezpieczeń z platformami  centralnego zarządzania musi być realizowana z wykorzystaniem szyfrowanych protokołów.</w:t>
      </w:r>
    </w:p>
    <w:p w14:paraId="421065B8" w14:textId="77777777" w:rsidR="00E664F5" w:rsidRPr="00D92619" w:rsidRDefault="00E664F5" w:rsidP="00E664F5">
      <w:pPr>
        <w:tabs>
          <w:tab w:val="left" w:pos="709"/>
        </w:tabs>
        <w:ind w:left="284"/>
        <w:jc w:val="both"/>
      </w:pPr>
      <w:r w:rsidRPr="00D92619">
        <w:t>3.</w:t>
      </w:r>
      <w:r w:rsidRPr="00D92619">
        <w:tab/>
        <w:t>Powinna istnieć możliwość włączenia mechanizmów uwierzytelniania dwu-składnikowego dla dostępu administracyjnego.</w:t>
      </w:r>
    </w:p>
    <w:p w14:paraId="0A1B288D" w14:textId="77777777" w:rsidR="00E664F5" w:rsidRPr="00D92619" w:rsidRDefault="00E664F5" w:rsidP="00E664F5">
      <w:pPr>
        <w:tabs>
          <w:tab w:val="left" w:pos="709"/>
        </w:tabs>
        <w:ind w:left="284"/>
        <w:jc w:val="both"/>
      </w:pPr>
      <w:r w:rsidRPr="00D92619">
        <w:t>4.</w:t>
      </w:r>
      <w:r w:rsidRPr="00D92619">
        <w:tab/>
        <w:t xml:space="preserve">System musi współpracować z rozwiązaniami monitorowania poprzez protokoły SNMP w wersjach 2c, 3 oraz umożliwiać przekazywanie statystyk ruchu za pomocą protokołów </w:t>
      </w:r>
      <w:proofErr w:type="spellStart"/>
      <w:r w:rsidRPr="00D92619">
        <w:t>netflow</w:t>
      </w:r>
      <w:proofErr w:type="spellEnd"/>
      <w:r w:rsidRPr="00D92619">
        <w:t xml:space="preserve"> lub </w:t>
      </w:r>
      <w:proofErr w:type="spellStart"/>
      <w:r w:rsidRPr="00D92619">
        <w:t>sflow</w:t>
      </w:r>
      <w:proofErr w:type="spellEnd"/>
      <w:r w:rsidRPr="00D92619">
        <w:t>.</w:t>
      </w:r>
    </w:p>
    <w:p w14:paraId="4EEF617E" w14:textId="77777777" w:rsidR="00E664F5" w:rsidRPr="00D92619" w:rsidRDefault="00E664F5" w:rsidP="00E664F5">
      <w:pPr>
        <w:tabs>
          <w:tab w:val="left" w:pos="709"/>
        </w:tabs>
        <w:ind w:left="284"/>
        <w:jc w:val="both"/>
      </w:pPr>
      <w:r w:rsidRPr="00D92619">
        <w:lastRenderedPageBreak/>
        <w:t>5.</w:t>
      </w:r>
      <w:r w:rsidRPr="00D92619">
        <w:tab/>
        <w:t>System musi mieć możliwość zarządzania przez systemy firm trzecich poprzez API, do którego producent udostępnia dokumentację.</w:t>
      </w:r>
    </w:p>
    <w:p w14:paraId="507C086C" w14:textId="77777777" w:rsidR="00E664F5" w:rsidRPr="00D92619" w:rsidRDefault="00E664F5" w:rsidP="00E664F5">
      <w:pPr>
        <w:tabs>
          <w:tab w:val="left" w:pos="709"/>
        </w:tabs>
        <w:ind w:left="284"/>
        <w:jc w:val="both"/>
      </w:pPr>
      <w:r w:rsidRPr="00D92619">
        <w:t>6.</w:t>
      </w:r>
      <w:r w:rsidRPr="00D92619">
        <w:tab/>
        <w:t xml:space="preserve">System musi mieć wbudowane narzędzia diagnostyczne, przynajmniej: ping, </w:t>
      </w:r>
      <w:proofErr w:type="spellStart"/>
      <w:r w:rsidRPr="00D92619">
        <w:t>traceroute</w:t>
      </w:r>
      <w:proofErr w:type="spellEnd"/>
      <w:r w:rsidRPr="00D92619">
        <w:t>, podglądu pakietów, monitorowanie procesowania sesji oraz stanu sesji firewall.</w:t>
      </w:r>
    </w:p>
    <w:p w14:paraId="415BF56B" w14:textId="77777777" w:rsidR="00E664F5" w:rsidRPr="00D92619" w:rsidRDefault="00E664F5" w:rsidP="00E664F5">
      <w:pPr>
        <w:tabs>
          <w:tab w:val="left" w:pos="709"/>
        </w:tabs>
        <w:jc w:val="both"/>
      </w:pPr>
    </w:p>
    <w:p w14:paraId="7FE2F012" w14:textId="77777777" w:rsidR="00E664F5" w:rsidRPr="00D92619" w:rsidRDefault="00E664F5" w:rsidP="00E664F5">
      <w:pPr>
        <w:tabs>
          <w:tab w:val="left" w:pos="709"/>
        </w:tabs>
        <w:jc w:val="both"/>
        <w:rPr>
          <w:u w:val="single"/>
        </w:rPr>
      </w:pPr>
      <w:r w:rsidRPr="00D92619">
        <w:rPr>
          <w:u w:val="single"/>
        </w:rPr>
        <w:t>Logowanie</w:t>
      </w:r>
    </w:p>
    <w:p w14:paraId="4020D973" w14:textId="77777777" w:rsidR="00E664F5" w:rsidRPr="00D92619" w:rsidRDefault="00E664F5" w:rsidP="00E664F5">
      <w:pPr>
        <w:tabs>
          <w:tab w:val="left" w:pos="709"/>
        </w:tabs>
        <w:ind w:left="284"/>
        <w:jc w:val="both"/>
      </w:pPr>
      <w:r w:rsidRPr="00D92619">
        <w:t>1.</w:t>
      </w:r>
      <w:r w:rsidRPr="00D92619">
        <w:tab/>
        <w:t>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w:t>
      </w:r>
    </w:p>
    <w:p w14:paraId="4742F4CE" w14:textId="77777777" w:rsidR="00E664F5" w:rsidRPr="00D92619" w:rsidRDefault="00E664F5" w:rsidP="00E664F5">
      <w:pPr>
        <w:tabs>
          <w:tab w:val="left" w:pos="709"/>
        </w:tabs>
        <w:ind w:left="284"/>
        <w:jc w:val="both"/>
      </w:pPr>
      <w:r w:rsidRPr="00D92619">
        <w:t>2.</w:t>
      </w:r>
      <w:r w:rsidRPr="00D92619">
        <w:tab/>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6EB66F7B" w14:textId="77777777" w:rsidR="00E664F5" w:rsidRPr="00D92619" w:rsidRDefault="00E664F5" w:rsidP="00E664F5">
      <w:pPr>
        <w:tabs>
          <w:tab w:val="left" w:pos="709"/>
        </w:tabs>
        <w:ind w:left="284"/>
        <w:jc w:val="both"/>
      </w:pPr>
      <w:r w:rsidRPr="00D92619">
        <w:t>3.</w:t>
      </w:r>
      <w:r w:rsidRPr="00D92619">
        <w:tab/>
        <w:t>Logowanie musi obejmować zdarzenia dotyczące wszystkich modułów sieciowych i bezpieczeństwa oferowanego systemu.</w:t>
      </w:r>
    </w:p>
    <w:p w14:paraId="67DFAA0E" w14:textId="77777777" w:rsidR="00E664F5" w:rsidRPr="00D92619" w:rsidRDefault="00E664F5" w:rsidP="00E664F5">
      <w:pPr>
        <w:tabs>
          <w:tab w:val="left" w:pos="709"/>
        </w:tabs>
        <w:ind w:left="284"/>
        <w:jc w:val="both"/>
      </w:pPr>
      <w:r w:rsidRPr="00D92619">
        <w:t>4.</w:t>
      </w:r>
      <w:r w:rsidRPr="00D92619">
        <w:tab/>
        <w:t>Musi istnieć możliwość logowania do serwera SYSLOG.</w:t>
      </w:r>
    </w:p>
    <w:p w14:paraId="0A8BDC57" w14:textId="77777777" w:rsidR="00E664F5" w:rsidRPr="00D92619" w:rsidRDefault="00E664F5" w:rsidP="00E664F5">
      <w:pPr>
        <w:tabs>
          <w:tab w:val="left" w:pos="709"/>
        </w:tabs>
        <w:jc w:val="both"/>
      </w:pPr>
    </w:p>
    <w:p w14:paraId="3290B5BF" w14:textId="77777777" w:rsidR="00E664F5" w:rsidRPr="00D92619" w:rsidRDefault="00E664F5" w:rsidP="00E664F5">
      <w:pPr>
        <w:tabs>
          <w:tab w:val="left" w:pos="709"/>
        </w:tabs>
        <w:jc w:val="both"/>
        <w:rPr>
          <w:u w:val="single"/>
        </w:rPr>
      </w:pPr>
      <w:r w:rsidRPr="00D92619">
        <w:rPr>
          <w:u w:val="single"/>
        </w:rPr>
        <w:t>Certyfikaty</w:t>
      </w:r>
    </w:p>
    <w:p w14:paraId="74992671" w14:textId="77777777" w:rsidR="00E664F5" w:rsidRPr="00D92619" w:rsidRDefault="00E664F5" w:rsidP="00E664F5">
      <w:pPr>
        <w:tabs>
          <w:tab w:val="left" w:pos="709"/>
        </w:tabs>
        <w:ind w:left="284"/>
        <w:jc w:val="both"/>
      </w:pPr>
      <w:r w:rsidRPr="00D92619">
        <w:t>Poszczególne elementy oferowanego systemu bezpieczeństwa powinny posiadać następujące certyfikacje:</w:t>
      </w:r>
    </w:p>
    <w:p w14:paraId="3264B6E3" w14:textId="77777777" w:rsidR="00E664F5" w:rsidRPr="00D92619" w:rsidRDefault="00E664F5" w:rsidP="00E664F5">
      <w:pPr>
        <w:tabs>
          <w:tab w:val="left" w:pos="709"/>
        </w:tabs>
        <w:ind w:left="284"/>
        <w:jc w:val="both"/>
      </w:pPr>
      <w:r w:rsidRPr="00D92619">
        <w:t>•</w:t>
      </w:r>
      <w:r w:rsidRPr="00D92619">
        <w:tab/>
        <w:t>ICSA lub EAL4 dla funkcji Firewall.</w:t>
      </w:r>
    </w:p>
    <w:p w14:paraId="5CC8E36D" w14:textId="77777777" w:rsidR="00E664F5" w:rsidRPr="00D92619" w:rsidRDefault="00E664F5" w:rsidP="00E664F5">
      <w:pPr>
        <w:tabs>
          <w:tab w:val="left" w:pos="709"/>
        </w:tabs>
        <w:ind w:left="284"/>
        <w:jc w:val="both"/>
      </w:pPr>
      <w:r w:rsidRPr="00D92619">
        <w:t>•</w:t>
      </w:r>
      <w:r w:rsidRPr="00D92619">
        <w:tab/>
        <w:t xml:space="preserve">ICSA lub NSS </w:t>
      </w:r>
      <w:proofErr w:type="spellStart"/>
      <w:r w:rsidRPr="00D92619">
        <w:t>Labs</w:t>
      </w:r>
      <w:proofErr w:type="spellEnd"/>
      <w:r w:rsidRPr="00D92619">
        <w:t xml:space="preserve"> dla funkcji IPS.</w:t>
      </w:r>
    </w:p>
    <w:p w14:paraId="21C9B8F2" w14:textId="77777777" w:rsidR="00E664F5" w:rsidRPr="00D92619" w:rsidRDefault="00E664F5" w:rsidP="00E664F5">
      <w:pPr>
        <w:tabs>
          <w:tab w:val="left" w:pos="709"/>
        </w:tabs>
        <w:ind w:left="284"/>
        <w:jc w:val="both"/>
      </w:pPr>
      <w:r w:rsidRPr="00D92619">
        <w:t>•</w:t>
      </w:r>
      <w:r w:rsidRPr="00D92619">
        <w:tab/>
        <w:t xml:space="preserve">ICSA dla funkcji </w:t>
      </w:r>
      <w:proofErr w:type="spellStart"/>
      <w:r w:rsidRPr="00D92619">
        <w:t>IPSec</w:t>
      </w:r>
      <w:proofErr w:type="spellEnd"/>
      <w:r w:rsidRPr="00D92619">
        <w:t xml:space="preserve"> VPN.</w:t>
      </w:r>
    </w:p>
    <w:p w14:paraId="52C8E86A" w14:textId="77777777" w:rsidR="00E664F5" w:rsidRPr="00D92619" w:rsidRDefault="00E664F5" w:rsidP="00E664F5">
      <w:pPr>
        <w:tabs>
          <w:tab w:val="left" w:pos="709"/>
        </w:tabs>
        <w:ind w:left="284"/>
        <w:jc w:val="both"/>
      </w:pPr>
      <w:r w:rsidRPr="00D92619">
        <w:t>•</w:t>
      </w:r>
      <w:r w:rsidRPr="00D92619">
        <w:tab/>
        <w:t>ICSA dla funkcji SSL VPN.</w:t>
      </w:r>
    </w:p>
    <w:p w14:paraId="008915CF" w14:textId="77777777" w:rsidR="00E664F5" w:rsidRPr="00D92619" w:rsidRDefault="00E664F5" w:rsidP="00E664F5">
      <w:pPr>
        <w:tabs>
          <w:tab w:val="left" w:pos="709"/>
        </w:tabs>
        <w:ind w:left="284"/>
        <w:jc w:val="both"/>
      </w:pPr>
      <w:r w:rsidRPr="00D92619">
        <w:t>•</w:t>
      </w:r>
      <w:r w:rsidRPr="00D92619">
        <w:tab/>
        <w:t xml:space="preserve">IEC 61850-3 </w:t>
      </w:r>
    </w:p>
    <w:p w14:paraId="26165DDF" w14:textId="77777777" w:rsidR="00E664F5" w:rsidRPr="00D92619" w:rsidRDefault="00E664F5" w:rsidP="00E664F5">
      <w:pPr>
        <w:tabs>
          <w:tab w:val="left" w:pos="709"/>
        </w:tabs>
        <w:ind w:left="284"/>
        <w:jc w:val="both"/>
      </w:pPr>
      <w:r w:rsidRPr="00D92619">
        <w:t>•</w:t>
      </w:r>
      <w:r w:rsidRPr="00D92619">
        <w:tab/>
        <w:t>IEEE 1613</w:t>
      </w:r>
    </w:p>
    <w:p w14:paraId="431C0C47" w14:textId="77777777" w:rsidR="00E664F5" w:rsidRPr="00D92619" w:rsidRDefault="00E664F5" w:rsidP="00E664F5">
      <w:pPr>
        <w:tabs>
          <w:tab w:val="left" w:pos="709"/>
        </w:tabs>
        <w:jc w:val="both"/>
      </w:pPr>
    </w:p>
    <w:p w14:paraId="260FE416" w14:textId="77777777" w:rsidR="00E664F5" w:rsidRPr="00D92619" w:rsidRDefault="00E664F5" w:rsidP="00E664F5">
      <w:pPr>
        <w:tabs>
          <w:tab w:val="left" w:pos="709"/>
        </w:tabs>
        <w:jc w:val="both"/>
        <w:rPr>
          <w:u w:val="single"/>
        </w:rPr>
      </w:pPr>
      <w:r w:rsidRPr="00D92619">
        <w:rPr>
          <w:u w:val="single"/>
        </w:rPr>
        <w:t>Serwisy i licencje</w:t>
      </w:r>
    </w:p>
    <w:p w14:paraId="4AADEB85" w14:textId="77777777" w:rsidR="00E664F5" w:rsidRPr="00D92619" w:rsidRDefault="00E664F5" w:rsidP="00E664F5">
      <w:pPr>
        <w:tabs>
          <w:tab w:val="left" w:pos="709"/>
        </w:tabs>
        <w:ind w:left="284"/>
        <w:jc w:val="both"/>
      </w:pPr>
      <w:r w:rsidRPr="00D92619">
        <w:t>W ramach postępowania powinny zostać dostarczone licencje upoważniające do korzystania z aktualnych baz funkcji ochronnych producenta i serwisów. Powinny one obejmować:</w:t>
      </w:r>
    </w:p>
    <w:p w14:paraId="0D312AC1" w14:textId="77777777" w:rsidR="00E664F5" w:rsidRPr="00D92619" w:rsidRDefault="00E664F5" w:rsidP="00E664F5">
      <w:pPr>
        <w:tabs>
          <w:tab w:val="left" w:pos="709"/>
        </w:tabs>
        <w:ind w:left="709" w:hanging="425"/>
        <w:jc w:val="both"/>
      </w:pPr>
      <w:r w:rsidRPr="00D92619">
        <w:t xml:space="preserve">- </w:t>
      </w:r>
      <w:r w:rsidRPr="00D92619">
        <w:tab/>
        <w:t xml:space="preserve">Kontrola Aplikacji, IPS, Antywirus (z uwzględnieniem sygnatur do ochrony urządzeń mobilnych - co najmniej dla systemu operacyjnego Android), Analiza typu </w:t>
      </w:r>
      <w:proofErr w:type="spellStart"/>
      <w:r w:rsidRPr="00D92619">
        <w:t>Sandbox</w:t>
      </w:r>
      <w:proofErr w:type="spellEnd"/>
      <w:r w:rsidRPr="00D92619">
        <w:t xml:space="preserve">, </w:t>
      </w:r>
      <w:proofErr w:type="spellStart"/>
      <w:r w:rsidRPr="00D92619">
        <w:t>Antyspam</w:t>
      </w:r>
      <w:proofErr w:type="spellEnd"/>
      <w:r w:rsidRPr="00D92619">
        <w:t xml:space="preserve">, Web </w:t>
      </w:r>
      <w:proofErr w:type="spellStart"/>
      <w:r w:rsidRPr="00D92619">
        <w:t>Filtering</w:t>
      </w:r>
      <w:proofErr w:type="spellEnd"/>
      <w:r w:rsidRPr="00D92619">
        <w:t xml:space="preserve">, bazy </w:t>
      </w:r>
      <w:proofErr w:type="spellStart"/>
      <w:r w:rsidRPr="00D92619">
        <w:t>reputacyjne</w:t>
      </w:r>
      <w:proofErr w:type="spellEnd"/>
      <w:r w:rsidRPr="00D92619">
        <w:t xml:space="preserve"> adresów IP/domen na okres 60 miesięcy. </w:t>
      </w:r>
    </w:p>
    <w:p w14:paraId="3241F4FF" w14:textId="77777777" w:rsidR="00E664F5" w:rsidRPr="00D92619" w:rsidRDefault="00E664F5" w:rsidP="00E664F5">
      <w:pPr>
        <w:tabs>
          <w:tab w:val="left" w:pos="709"/>
        </w:tabs>
        <w:jc w:val="both"/>
      </w:pPr>
    </w:p>
    <w:p w14:paraId="2760AE09" w14:textId="77777777" w:rsidR="00E664F5" w:rsidRPr="00D92619" w:rsidRDefault="00E664F5" w:rsidP="00E664F5">
      <w:pPr>
        <w:tabs>
          <w:tab w:val="left" w:pos="709"/>
        </w:tabs>
        <w:jc w:val="both"/>
        <w:rPr>
          <w:u w:val="single"/>
        </w:rPr>
      </w:pPr>
      <w:r w:rsidRPr="00D92619">
        <w:rPr>
          <w:u w:val="single"/>
        </w:rPr>
        <w:t>Gwarancja oraz wsparcie</w:t>
      </w:r>
    </w:p>
    <w:p w14:paraId="4301491D" w14:textId="77777777" w:rsidR="00E664F5" w:rsidRPr="00D92619" w:rsidRDefault="00E664F5" w:rsidP="00E664F5">
      <w:pPr>
        <w:tabs>
          <w:tab w:val="left" w:pos="709"/>
        </w:tabs>
        <w:ind w:left="284"/>
        <w:jc w:val="both"/>
      </w:pPr>
      <w:r w:rsidRPr="00D92619">
        <w:t>System musi być objęty serwisem gwarancyjnym producenta przez okres 60 miesięcy, polegającym na naprawie lub wymianie urządzenia w przypadku jego wadliwości. W</w:t>
      </w:r>
      <w:r w:rsidR="005F198B">
        <w:t> </w:t>
      </w:r>
      <w:r w:rsidRPr="00D92619">
        <w:t>ramach tego serwisu producent musi zapewniać również dostęp do aktualizacji oprogramowania oraz wsparcie techniczne w trybie 24x7.</w:t>
      </w:r>
    </w:p>
    <w:p w14:paraId="235EC011" w14:textId="77777777" w:rsidR="00E664F5" w:rsidRPr="00D92619" w:rsidRDefault="00E664F5" w:rsidP="00E664F5">
      <w:pPr>
        <w:tabs>
          <w:tab w:val="left" w:pos="709"/>
        </w:tabs>
        <w:jc w:val="both"/>
      </w:pPr>
    </w:p>
    <w:p w14:paraId="04FB208D" w14:textId="77777777" w:rsidR="00E664F5" w:rsidRPr="00D92619" w:rsidRDefault="00E664F5" w:rsidP="00E664F5">
      <w:pPr>
        <w:tabs>
          <w:tab w:val="left" w:pos="709"/>
        </w:tabs>
        <w:jc w:val="both"/>
      </w:pPr>
    </w:p>
    <w:p w14:paraId="311C6291" w14:textId="77777777" w:rsidR="00E664F5" w:rsidRPr="00D92619" w:rsidRDefault="00E664F5" w:rsidP="00E664F5">
      <w:pPr>
        <w:tabs>
          <w:tab w:val="left" w:pos="709"/>
        </w:tabs>
        <w:jc w:val="both"/>
      </w:pPr>
    </w:p>
    <w:p w14:paraId="28FE27FF" w14:textId="77777777" w:rsidR="00E664F5" w:rsidRPr="00D92619" w:rsidRDefault="00E664F5" w:rsidP="00E664F5">
      <w:pPr>
        <w:tabs>
          <w:tab w:val="left" w:pos="709"/>
        </w:tabs>
        <w:jc w:val="both"/>
        <w:rPr>
          <w:b/>
        </w:rPr>
      </w:pPr>
      <w:r w:rsidRPr="00D92619">
        <w:rPr>
          <w:b/>
        </w:rPr>
        <w:t>5. CCTV</w:t>
      </w:r>
    </w:p>
    <w:p w14:paraId="39513AE1" w14:textId="77777777" w:rsidR="00E664F5" w:rsidRPr="00D92619" w:rsidRDefault="00E664F5" w:rsidP="00E664F5">
      <w:pPr>
        <w:tabs>
          <w:tab w:val="left" w:pos="709"/>
        </w:tabs>
        <w:jc w:val="both"/>
      </w:pPr>
      <w:r w:rsidRPr="00D92619">
        <w:tab/>
        <w:t xml:space="preserve">W ramach rozwiązania należy też zamontować system telewizji przemysłowej CCTV z rejestratorem w formie maszyny wirtualnej oraz 5 kamerami IP zamontowanymi we każdej ze wskazanych stref pojazdu, 1 kamerą przed wejściem do laboratorium oraz dwoma kamerami zamontowanymi na zewnątrz pojazdu. Przestrzeń dyskowa musi zapewnić składowanie nagrań przez okres min. 1 </w:t>
      </w:r>
      <w:proofErr w:type="spellStart"/>
      <w:r w:rsidRPr="00D92619">
        <w:t>miesiaca</w:t>
      </w:r>
      <w:proofErr w:type="spellEnd"/>
      <w:r w:rsidRPr="00D92619">
        <w:t xml:space="preserve">. Dodatkowo należy dostarczyć przełącznik sieciowy z min 8 portami POE+ kamery wewnętrzne muszą być to kamery typu </w:t>
      </w:r>
      <w:proofErr w:type="spellStart"/>
      <w:r w:rsidRPr="00D92619">
        <w:t>fish-eye</w:t>
      </w:r>
      <w:proofErr w:type="spellEnd"/>
      <w:r w:rsidRPr="00D92619">
        <w:t xml:space="preserve"> o rozdzielczości min. 6MP .</w:t>
      </w:r>
    </w:p>
    <w:p w14:paraId="7C4C8A06" w14:textId="77777777" w:rsidR="00E664F5" w:rsidRPr="00D92619" w:rsidRDefault="00E664F5" w:rsidP="00E664F5">
      <w:pPr>
        <w:tabs>
          <w:tab w:val="left" w:pos="709"/>
        </w:tabs>
        <w:jc w:val="both"/>
      </w:pPr>
      <w:r w:rsidRPr="00D92619">
        <w:t>Minimalne param</w:t>
      </w:r>
      <w:r w:rsidR="00187F05">
        <w:t>e</w:t>
      </w:r>
      <w:r w:rsidRPr="00D92619">
        <w:t>try kamer wewnętrznych:</w:t>
      </w:r>
    </w:p>
    <w:p w14:paraId="1F58028A" w14:textId="77777777" w:rsidR="00E664F5" w:rsidRPr="00D92619" w:rsidRDefault="00E664F5" w:rsidP="003E1F27">
      <w:pPr>
        <w:pStyle w:val="Akapitzlist"/>
        <w:numPr>
          <w:ilvl w:val="0"/>
          <w:numId w:val="108"/>
        </w:numPr>
        <w:tabs>
          <w:tab w:val="left" w:pos="709"/>
        </w:tabs>
        <w:spacing w:after="0" w:line="240" w:lineRule="auto"/>
        <w:jc w:val="both"/>
        <w:rPr>
          <w:rFonts w:ascii="Times New Roman" w:hAnsi="Times New Roman" w:cs="Times New Roman"/>
        </w:rPr>
      </w:pPr>
      <w:r w:rsidRPr="00D92619">
        <w:rPr>
          <w:rFonts w:ascii="Times New Roman" w:hAnsi="Times New Roman" w:cs="Times New Roman"/>
        </w:rPr>
        <w:t>Sensor – min 6MP</w:t>
      </w:r>
    </w:p>
    <w:p w14:paraId="0E663370" w14:textId="77777777" w:rsidR="00E664F5" w:rsidRPr="00D92619" w:rsidRDefault="00E664F5" w:rsidP="00E664F5">
      <w:pPr>
        <w:tabs>
          <w:tab w:val="left" w:pos="709"/>
        </w:tabs>
        <w:jc w:val="both"/>
      </w:pPr>
    </w:p>
    <w:p w14:paraId="01D01839" w14:textId="77777777" w:rsidR="00E664F5" w:rsidRPr="00D92619" w:rsidRDefault="00E664F5" w:rsidP="00E664F5">
      <w:pPr>
        <w:tabs>
          <w:tab w:val="left" w:pos="709"/>
        </w:tabs>
        <w:jc w:val="both"/>
      </w:pPr>
    </w:p>
    <w:p w14:paraId="273DEF97" w14:textId="77777777" w:rsidR="00E664F5" w:rsidRPr="00D92619" w:rsidRDefault="00E664F5" w:rsidP="00E664F5">
      <w:pPr>
        <w:suppressAutoHyphens/>
        <w:rPr>
          <w:b/>
        </w:rPr>
      </w:pPr>
      <w:r w:rsidRPr="00D92619">
        <w:rPr>
          <w:b/>
        </w:rPr>
        <w:t>6. Wytyczne w zakresie konfiguracji Systemu i Klastra</w:t>
      </w:r>
    </w:p>
    <w:p w14:paraId="0E1D4622" w14:textId="77777777" w:rsidR="00E664F5" w:rsidRPr="00D92619" w:rsidRDefault="00E664F5" w:rsidP="00E664F5"/>
    <w:p w14:paraId="14183B67" w14:textId="77777777" w:rsidR="00E664F5" w:rsidRPr="00D92619" w:rsidRDefault="00E664F5" w:rsidP="00E664F5">
      <w:pPr>
        <w:jc w:val="both"/>
      </w:pPr>
      <w:r w:rsidRPr="00D92619">
        <w:t>Urządzenia aktywne Systemu zainstalowane w pojeździe muszą być tak skonfigurowane, aby zapewnić:</w:t>
      </w:r>
    </w:p>
    <w:p w14:paraId="00ABA8FA" w14:textId="77777777" w:rsidR="00E664F5" w:rsidRPr="00D92619" w:rsidRDefault="00E664F5" w:rsidP="00E664F5">
      <w:pPr>
        <w:tabs>
          <w:tab w:val="left" w:pos="709"/>
        </w:tabs>
        <w:ind w:left="709" w:hanging="283"/>
        <w:jc w:val="both"/>
      </w:pPr>
      <w:r w:rsidRPr="00D92619">
        <w:t xml:space="preserve">- </w:t>
      </w:r>
      <w:r w:rsidRPr="00D92619">
        <w:tab/>
        <w:t xml:space="preserve">stosowny routing w sieci lokalnej; </w:t>
      </w:r>
    </w:p>
    <w:p w14:paraId="547E2808" w14:textId="77777777" w:rsidR="00E664F5" w:rsidRPr="00D92619" w:rsidRDefault="00E664F5" w:rsidP="00E664F5">
      <w:pPr>
        <w:tabs>
          <w:tab w:val="left" w:pos="709"/>
        </w:tabs>
        <w:ind w:left="709" w:hanging="283"/>
        <w:jc w:val="both"/>
      </w:pPr>
      <w:r w:rsidRPr="00D92619">
        <w:t xml:space="preserve">- </w:t>
      </w:r>
      <w:r w:rsidRPr="00D92619">
        <w:tab/>
        <w:t xml:space="preserve">wydzielenie VLAN zgodnie z wytycznymi Zamawiającego; </w:t>
      </w:r>
    </w:p>
    <w:p w14:paraId="06D29101" w14:textId="77777777" w:rsidR="00E664F5" w:rsidRPr="00D92619" w:rsidRDefault="00E664F5" w:rsidP="00E664F5">
      <w:pPr>
        <w:tabs>
          <w:tab w:val="left" w:pos="709"/>
        </w:tabs>
        <w:ind w:left="709" w:hanging="283"/>
        <w:jc w:val="both"/>
      </w:pPr>
      <w:r w:rsidRPr="00D92619">
        <w:t xml:space="preserve">- </w:t>
      </w:r>
      <w:r w:rsidRPr="00D92619">
        <w:tab/>
        <w:t xml:space="preserve">konfiguracja łączy internetowych: podstawowego i  zapasowego (GSM - adresacja dynamiczna) z mechanizmem monitorowania ich stanu (wykrywania awarii) </w:t>
      </w:r>
    </w:p>
    <w:p w14:paraId="571186FD" w14:textId="77777777" w:rsidR="00E664F5" w:rsidRPr="00D92619" w:rsidRDefault="00E664F5" w:rsidP="00E664F5">
      <w:pPr>
        <w:tabs>
          <w:tab w:val="left" w:pos="709"/>
        </w:tabs>
        <w:ind w:left="709" w:hanging="283"/>
        <w:jc w:val="both"/>
      </w:pPr>
      <w:r w:rsidRPr="00D92619">
        <w:t xml:space="preserve">- </w:t>
      </w:r>
      <w:r w:rsidRPr="00D92619">
        <w:tab/>
        <w:t xml:space="preserve">konfiguracja połączeń tunelowych oraz DMVPN pomiędzy pojazdami, z ustanowieniem </w:t>
      </w:r>
      <w:proofErr w:type="spellStart"/>
      <w:r w:rsidRPr="00D92619">
        <w:t>QoS</w:t>
      </w:r>
      <w:proofErr w:type="spellEnd"/>
      <w:r w:rsidRPr="00D92619">
        <w:t xml:space="preserve"> dla połączeń tunelowanych;</w:t>
      </w:r>
    </w:p>
    <w:p w14:paraId="56747785" w14:textId="77777777" w:rsidR="00E664F5" w:rsidRPr="00D92619" w:rsidRDefault="00E664F5" w:rsidP="00E664F5">
      <w:pPr>
        <w:tabs>
          <w:tab w:val="left" w:pos="709"/>
        </w:tabs>
        <w:ind w:left="709" w:hanging="283"/>
        <w:jc w:val="both"/>
      </w:pPr>
      <w:r w:rsidRPr="00D92619">
        <w:t xml:space="preserve">- </w:t>
      </w:r>
      <w:r w:rsidRPr="00D92619">
        <w:tab/>
        <w:t xml:space="preserve">konfiguracja ACL, DHCP, ustanowienie </w:t>
      </w:r>
      <w:proofErr w:type="spellStart"/>
      <w:r w:rsidRPr="00D92619">
        <w:t>QoS</w:t>
      </w:r>
      <w:proofErr w:type="spellEnd"/>
      <w:r w:rsidRPr="00D92619">
        <w:t xml:space="preserve"> dla połączeń Video;</w:t>
      </w:r>
    </w:p>
    <w:p w14:paraId="4D19FA77" w14:textId="77777777" w:rsidR="00E664F5" w:rsidRPr="00D92619" w:rsidRDefault="00E664F5" w:rsidP="00E664F5">
      <w:pPr>
        <w:tabs>
          <w:tab w:val="left" w:pos="709"/>
        </w:tabs>
        <w:ind w:left="709" w:hanging="283"/>
        <w:jc w:val="both"/>
      </w:pPr>
      <w:r w:rsidRPr="00D92619">
        <w:t xml:space="preserve">- </w:t>
      </w:r>
      <w:r w:rsidRPr="00D92619">
        <w:tab/>
        <w:t>mechanizm (skrypt) zamykający wszystkie uruchomione procesy, systemy serwerowe, stacje robocze jednym kliknięciem. Mechanizm musi być opracowany przez Wykonawcę i uruchamiany na terminalach operatorskich.</w:t>
      </w:r>
    </w:p>
    <w:p w14:paraId="78AA7634" w14:textId="77777777" w:rsidR="00E664F5" w:rsidRPr="00D92619" w:rsidRDefault="00E664F5" w:rsidP="00E664F5">
      <w:r w:rsidRPr="00D92619">
        <w:tab/>
      </w:r>
    </w:p>
    <w:p w14:paraId="3E8593F7" w14:textId="77777777" w:rsidR="00E664F5" w:rsidRPr="00D92619" w:rsidRDefault="00E664F5" w:rsidP="00E664F5">
      <w:r w:rsidRPr="00D92619">
        <w:t xml:space="preserve">W tym celu należy skonfigurować co najmniej: </w:t>
      </w:r>
    </w:p>
    <w:p w14:paraId="258A33F0" w14:textId="77777777" w:rsidR="00E664F5" w:rsidRPr="00D92619" w:rsidRDefault="00E664F5" w:rsidP="003E1F27">
      <w:pPr>
        <w:numPr>
          <w:ilvl w:val="0"/>
          <w:numId w:val="109"/>
        </w:numPr>
        <w:suppressAutoHyphens/>
      </w:pPr>
      <w:r w:rsidRPr="00D92619">
        <w:t xml:space="preserve">W ramach konfiguracji dostępu do sieci </w:t>
      </w:r>
      <w:proofErr w:type="spellStart"/>
      <w:r w:rsidRPr="00D92619">
        <w:t>internetwymagane</w:t>
      </w:r>
      <w:proofErr w:type="spellEnd"/>
      <w:r w:rsidRPr="00D92619">
        <w:t xml:space="preserve"> jest: </w:t>
      </w:r>
    </w:p>
    <w:p w14:paraId="41F7436C" w14:textId="77777777" w:rsidR="00E664F5" w:rsidRPr="00D92619" w:rsidRDefault="00E664F5" w:rsidP="003E1F27">
      <w:pPr>
        <w:numPr>
          <w:ilvl w:val="0"/>
          <w:numId w:val="113"/>
        </w:numPr>
        <w:suppressAutoHyphens/>
        <w:ind w:left="1134"/>
      </w:pPr>
      <w:r w:rsidRPr="00D92619">
        <w:t xml:space="preserve">uruchomienie interfejsów oraz stref bezpieczeństwa z funkcjonalnością </w:t>
      </w:r>
      <w:proofErr w:type="spellStart"/>
      <w:r w:rsidRPr="00D92619">
        <w:t>firewalla</w:t>
      </w:r>
      <w:proofErr w:type="spellEnd"/>
      <w:r w:rsidRPr="00D92619">
        <w:t>;</w:t>
      </w:r>
    </w:p>
    <w:p w14:paraId="45E259C8" w14:textId="77777777" w:rsidR="00E664F5" w:rsidRPr="00D92619" w:rsidRDefault="00E664F5" w:rsidP="003E1F27">
      <w:pPr>
        <w:numPr>
          <w:ilvl w:val="0"/>
          <w:numId w:val="113"/>
        </w:numPr>
        <w:suppressAutoHyphens/>
        <w:ind w:left="1134"/>
      </w:pPr>
      <w:r w:rsidRPr="00D92619">
        <w:t>uruchomienie DHCP dla poszczególnych podsieci;</w:t>
      </w:r>
    </w:p>
    <w:p w14:paraId="179B1571" w14:textId="77777777" w:rsidR="00E664F5" w:rsidRPr="00D92619" w:rsidRDefault="00E664F5" w:rsidP="003E1F27">
      <w:pPr>
        <w:numPr>
          <w:ilvl w:val="0"/>
          <w:numId w:val="113"/>
        </w:numPr>
        <w:suppressAutoHyphens/>
        <w:ind w:left="1134"/>
      </w:pPr>
      <w:r w:rsidRPr="00D92619">
        <w:t xml:space="preserve">uruchomienie połączenia </w:t>
      </w:r>
      <w:proofErr w:type="spellStart"/>
      <w:r w:rsidRPr="00D92619">
        <w:t>VPNpomiędzy</w:t>
      </w:r>
      <w:proofErr w:type="spellEnd"/>
      <w:r w:rsidRPr="00D92619">
        <w:t xml:space="preserve"> zamawianymi za pomocą technologii LTE z wykorzystaniem;</w:t>
      </w:r>
    </w:p>
    <w:p w14:paraId="339243FA" w14:textId="77777777" w:rsidR="00E664F5" w:rsidRPr="00D92619" w:rsidRDefault="00E664F5" w:rsidP="003E1F27">
      <w:pPr>
        <w:numPr>
          <w:ilvl w:val="0"/>
          <w:numId w:val="113"/>
        </w:numPr>
        <w:suppressAutoHyphens/>
        <w:ind w:left="1134"/>
      </w:pPr>
      <w:r w:rsidRPr="00D92619">
        <w:t>uruchomienie routingu dynamicznego OSPF;</w:t>
      </w:r>
    </w:p>
    <w:p w14:paraId="0D46A2F1" w14:textId="77777777" w:rsidR="00E664F5" w:rsidRPr="00D92619" w:rsidRDefault="00E664F5" w:rsidP="003E1F27">
      <w:pPr>
        <w:numPr>
          <w:ilvl w:val="0"/>
          <w:numId w:val="109"/>
        </w:numPr>
        <w:suppressAutoHyphens/>
      </w:pPr>
      <w:proofErr w:type="spellStart"/>
      <w:r w:rsidRPr="00D92619">
        <w:t>switche</w:t>
      </w:r>
      <w:proofErr w:type="spellEnd"/>
      <w:r w:rsidRPr="00D92619">
        <w:t xml:space="preserve"> W ramach konfiguracji wymagane jest:</w:t>
      </w:r>
    </w:p>
    <w:p w14:paraId="69E5B836" w14:textId="77777777" w:rsidR="00E664F5" w:rsidRPr="00D92619" w:rsidRDefault="00E664F5" w:rsidP="003E1F27">
      <w:pPr>
        <w:numPr>
          <w:ilvl w:val="0"/>
          <w:numId w:val="112"/>
        </w:numPr>
        <w:suppressAutoHyphens/>
        <w:ind w:left="1134"/>
      </w:pPr>
      <w:r w:rsidRPr="00D92619">
        <w:t>uruchomienie interfejsu zarządzającego;</w:t>
      </w:r>
    </w:p>
    <w:p w14:paraId="2CD8E674" w14:textId="77777777" w:rsidR="00E664F5" w:rsidRPr="00D92619" w:rsidRDefault="00E664F5" w:rsidP="003E1F27">
      <w:pPr>
        <w:numPr>
          <w:ilvl w:val="0"/>
          <w:numId w:val="112"/>
        </w:numPr>
        <w:suppressAutoHyphens/>
        <w:ind w:left="1134"/>
      </w:pPr>
      <w:r w:rsidRPr="00D92619">
        <w:t xml:space="preserve">stworzenie </w:t>
      </w:r>
      <w:proofErr w:type="spellStart"/>
      <w:r w:rsidRPr="00D92619">
        <w:t>VLAN’ów</w:t>
      </w:r>
      <w:proofErr w:type="spellEnd"/>
      <w:r w:rsidRPr="00D92619">
        <w:t xml:space="preserve"> i przypisanie portów do danych </w:t>
      </w:r>
      <w:proofErr w:type="spellStart"/>
      <w:r w:rsidRPr="00D92619">
        <w:t>VLAN’ów</w:t>
      </w:r>
      <w:proofErr w:type="spellEnd"/>
      <w:r w:rsidRPr="00D92619">
        <w:t xml:space="preserve"> – porty accessowe i trunkowe;</w:t>
      </w:r>
    </w:p>
    <w:p w14:paraId="180DCD21" w14:textId="77777777" w:rsidR="00E664F5" w:rsidRPr="00D92619" w:rsidRDefault="00E664F5" w:rsidP="003E1F27">
      <w:pPr>
        <w:numPr>
          <w:ilvl w:val="0"/>
          <w:numId w:val="112"/>
        </w:numPr>
        <w:suppressAutoHyphens/>
        <w:ind w:left="1134"/>
      </w:pPr>
      <w:r w:rsidRPr="00D92619">
        <w:t xml:space="preserve">konfiguracja mechanizmów bezpieczeństwa, min. DHCP </w:t>
      </w:r>
      <w:proofErr w:type="spellStart"/>
      <w:r w:rsidRPr="00D92619">
        <w:t>Snooping</w:t>
      </w:r>
      <w:proofErr w:type="spellEnd"/>
      <w:r w:rsidRPr="00D92619">
        <w:t>;</w:t>
      </w:r>
    </w:p>
    <w:p w14:paraId="64832E6C" w14:textId="77777777" w:rsidR="00E664F5" w:rsidRPr="00D92619" w:rsidRDefault="00E664F5" w:rsidP="003E1F27">
      <w:pPr>
        <w:numPr>
          <w:ilvl w:val="0"/>
          <w:numId w:val="109"/>
        </w:numPr>
        <w:suppressAutoHyphens/>
      </w:pPr>
      <w:r w:rsidRPr="00D92619">
        <w:t>kontroler sieci bezprzewodowej.  W ramach konfiguracji wymagane jest:</w:t>
      </w:r>
    </w:p>
    <w:p w14:paraId="1798D15C" w14:textId="77777777" w:rsidR="00E664F5" w:rsidRPr="00D92619" w:rsidRDefault="00E664F5" w:rsidP="003E1F27">
      <w:pPr>
        <w:numPr>
          <w:ilvl w:val="0"/>
          <w:numId w:val="111"/>
        </w:numPr>
        <w:suppressAutoHyphens/>
        <w:ind w:left="1134"/>
      </w:pPr>
      <w:r w:rsidRPr="00D92619">
        <w:t>uruchomienie interfejsów oraz konfiguracja sieci WLAN:</w:t>
      </w:r>
    </w:p>
    <w:p w14:paraId="5CA46E04" w14:textId="77777777" w:rsidR="00E664F5" w:rsidRPr="00D92619" w:rsidRDefault="00E664F5" w:rsidP="00E664F5">
      <w:pPr>
        <w:tabs>
          <w:tab w:val="left" w:pos="1418"/>
        </w:tabs>
        <w:ind w:left="1418" w:hanging="284"/>
      </w:pPr>
      <w:r w:rsidRPr="00D92619">
        <w:t xml:space="preserve">- </w:t>
      </w:r>
      <w:r w:rsidRPr="00D92619">
        <w:tab/>
        <w:t>dla urządzeń przenośnych uwierzytelnianych certyfikatem – zapewnienie komunikacji do zasobów wskazanych przez Zamawiającego;</w:t>
      </w:r>
    </w:p>
    <w:p w14:paraId="2B1D871D" w14:textId="77777777" w:rsidR="00E664F5" w:rsidRPr="00D92619" w:rsidRDefault="00E664F5" w:rsidP="00E664F5">
      <w:pPr>
        <w:tabs>
          <w:tab w:val="left" w:pos="1418"/>
        </w:tabs>
        <w:ind w:left="1418" w:hanging="284"/>
      </w:pPr>
      <w:r w:rsidRPr="00D92619">
        <w:t xml:space="preserve">- </w:t>
      </w:r>
      <w:r w:rsidRPr="00D92619">
        <w:tab/>
        <w:t>dla użytkowników typu VIP GUEST – zapewnienie dostępu do sieci Internet poprzez portal dostępu gościnnego;</w:t>
      </w:r>
    </w:p>
    <w:p w14:paraId="26D54073" w14:textId="77777777" w:rsidR="00E664F5" w:rsidRPr="00D92619" w:rsidRDefault="00E664F5" w:rsidP="003E1F27">
      <w:pPr>
        <w:numPr>
          <w:ilvl w:val="0"/>
          <w:numId w:val="110"/>
        </w:numPr>
        <w:suppressAutoHyphens/>
        <w:ind w:left="1134"/>
      </w:pPr>
      <w:r w:rsidRPr="00D92619">
        <w:t xml:space="preserve">rejestracja i konfiguracja 4 AP </w:t>
      </w:r>
    </w:p>
    <w:p w14:paraId="5E16383E" w14:textId="77777777" w:rsidR="00E664F5" w:rsidRPr="00D92619" w:rsidRDefault="00E664F5" w:rsidP="003E1F27">
      <w:pPr>
        <w:numPr>
          <w:ilvl w:val="0"/>
          <w:numId w:val="110"/>
        </w:numPr>
        <w:suppressAutoHyphens/>
        <w:ind w:left="1134"/>
      </w:pPr>
      <w:r w:rsidRPr="00D92619">
        <w:t>konfiguracja polityk bezpieczeństwa.</w:t>
      </w:r>
    </w:p>
    <w:p w14:paraId="157892C5" w14:textId="77777777" w:rsidR="00E664F5" w:rsidRPr="00D92619" w:rsidRDefault="00E664F5" w:rsidP="00E664F5"/>
    <w:p w14:paraId="4DA346CA" w14:textId="77777777" w:rsidR="00E664F5" w:rsidRPr="00D92619" w:rsidRDefault="00E664F5" w:rsidP="00E664F5">
      <w:pPr>
        <w:jc w:val="both"/>
      </w:pPr>
      <w:r w:rsidRPr="00D92619">
        <w:tab/>
        <w:t>Wykonawca zainstaluje i odpowiednio skonfiguruje dostarczone systemy operacyjne i oprogramowanie użytkowe serwerów i stacji roboczych. Szczegóły dotyczące sposobu konfiguracji urządzeń aktywnych teleinformatycznej sieci wewnętrznej pojazdu zostaną przekazane w dniu podpisania Umowy i  będą stanowić przedmiot odrębnych ustaleń z Zamawiającym.</w:t>
      </w:r>
    </w:p>
    <w:p w14:paraId="0BDF8835" w14:textId="77777777" w:rsidR="00E664F5" w:rsidRPr="00D92619" w:rsidRDefault="00E664F5" w:rsidP="00E664F5">
      <w:pPr>
        <w:jc w:val="both"/>
      </w:pPr>
      <w:r w:rsidRPr="00D92619">
        <w:tab/>
        <w:t>Wykonawca co najmniej na czas Odbioru Technicznego i Odbioru Końcowego zapewni we własnym zakresie i na własny koszt dostęp do Internetu za pośrednictwem za pośrednictwem technologii LTE, w celu przeprowadzenia testów odbiorowych.</w:t>
      </w:r>
    </w:p>
    <w:p w14:paraId="1978FE0C" w14:textId="77777777" w:rsidR="00E664F5" w:rsidRPr="00D92619" w:rsidRDefault="00E664F5" w:rsidP="00E664F5">
      <w:pPr>
        <w:jc w:val="both"/>
      </w:pPr>
      <w:r w:rsidRPr="00D92619">
        <w:tab/>
        <w:t>Wykonawca skonfiguruje i uruchomi funkcjonalność Klastra z platformą wirtualizacji opisanego w SIWZ zgodnie z dobrymi praktykami w tym zakresie (</w:t>
      </w:r>
      <w:proofErr w:type="spellStart"/>
      <w:r w:rsidRPr="00D92619">
        <w:t>bestpractices</w:t>
      </w:r>
      <w:proofErr w:type="spellEnd"/>
      <w:r w:rsidRPr="00D92619">
        <w:t xml:space="preserve">) oraz Opisem Przedmiotu Zamówienia. </w:t>
      </w:r>
    </w:p>
    <w:p w14:paraId="51B6CCF4" w14:textId="77777777" w:rsidR="00E664F5" w:rsidRDefault="00E664F5">
      <w:pPr>
        <w:pStyle w:val="Normalny1"/>
        <w:jc w:val="both"/>
      </w:pPr>
    </w:p>
    <w:sectPr w:rsidR="00E664F5" w:rsidSect="00E930E2">
      <w:headerReference w:type="default" r:id="rId10"/>
      <w:footerReference w:type="default" r:id="rId11"/>
      <w:pgSz w:w="16840" w:h="11907" w:orient="landscape" w:code="9"/>
      <w:pgMar w:top="1134" w:right="1134" w:bottom="1134" w:left="1134" w:header="709" w:footer="64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2AA6B" w14:textId="77777777" w:rsidR="009D6C0E" w:rsidRDefault="009D6C0E" w:rsidP="00AB50B6">
      <w:r>
        <w:separator/>
      </w:r>
    </w:p>
  </w:endnote>
  <w:endnote w:type="continuationSeparator" w:id="0">
    <w:p w14:paraId="4AFC9411" w14:textId="77777777" w:rsidR="009D6C0E" w:rsidRDefault="009D6C0E" w:rsidP="00AB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91AD" w14:textId="77777777" w:rsidR="0085110F" w:rsidRDefault="0085110F">
    <w:pPr>
      <w:pStyle w:val="Normalny1"/>
      <w:pBdr>
        <w:top w:val="nil"/>
        <w:left w:val="nil"/>
        <w:bottom w:val="nil"/>
        <w:right w:val="nil"/>
        <w:between w:val="nil"/>
      </w:pBdr>
      <w:tabs>
        <w:tab w:val="center" w:pos="4536"/>
        <w:tab w:val="right" w:pos="9072"/>
      </w:tabs>
      <w:jc w:val="right"/>
      <w:rPr>
        <w:color w:val="000000"/>
      </w:rPr>
    </w:pPr>
    <w:r>
      <w:rPr>
        <w:color w:val="000000"/>
      </w:rPr>
      <w:t xml:space="preserve">Strona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14:paraId="611A80CC" w14:textId="77777777" w:rsidR="0085110F" w:rsidRDefault="0085110F">
    <w:pPr>
      <w:pStyle w:val="Normalny1"/>
      <w:pBdr>
        <w:top w:val="nil"/>
        <w:left w:val="nil"/>
        <w:bottom w:val="nil"/>
        <w:right w:val="nil"/>
        <w:between w:val="nil"/>
      </w:pBdr>
      <w:tabs>
        <w:tab w:val="center" w:pos="4536"/>
        <w:tab w:val="right" w:pos="9072"/>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AA3C" w14:textId="77777777" w:rsidR="009D6C0E" w:rsidRDefault="009D6C0E" w:rsidP="00AB50B6">
      <w:r>
        <w:separator/>
      </w:r>
    </w:p>
  </w:footnote>
  <w:footnote w:type="continuationSeparator" w:id="0">
    <w:p w14:paraId="3D1A6E45" w14:textId="77777777" w:rsidR="009D6C0E" w:rsidRDefault="009D6C0E" w:rsidP="00AB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1A3E" w14:textId="635D7357" w:rsidR="0085110F" w:rsidRDefault="0085110F">
    <w:pPr>
      <w:pStyle w:val="Normalny1"/>
      <w:pBdr>
        <w:top w:val="nil"/>
        <w:left w:val="nil"/>
        <w:bottom w:val="nil"/>
        <w:right w:val="nil"/>
        <w:between w:val="nil"/>
      </w:pBdr>
      <w:tabs>
        <w:tab w:val="center" w:pos="4536"/>
        <w:tab w:val="right" w:pos="9072"/>
      </w:tabs>
      <w:jc w:val="center"/>
      <w:rPr>
        <w:color w:val="000000"/>
      </w:rPr>
    </w:pPr>
    <w:r>
      <w:rPr>
        <w:color w:val="000000"/>
      </w:rPr>
      <w:t>WL. 2370.</w:t>
    </w:r>
    <w:r w:rsidR="0025212F">
      <w:rPr>
        <w:color w:val="000000"/>
      </w:rPr>
      <w:t>1</w:t>
    </w:r>
    <w:r>
      <w:rPr>
        <w:color w:val="000000"/>
      </w:rPr>
      <w:t>.20</w:t>
    </w:r>
    <w:r w:rsidR="0025212F">
      <w:rPr>
        <w:color w:val="000000"/>
      </w:rPr>
      <w:t>20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Załącznik nr 1 do SIWZ</w:t>
    </w:r>
  </w:p>
  <w:p w14:paraId="0D069B50" w14:textId="77777777" w:rsidR="0085110F" w:rsidRDefault="0085110F">
    <w:pPr>
      <w:pStyle w:val="Normalny1"/>
      <w:pBdr>
        <w:top w:val="nil"/>
        <w:left w:val="nil"/>
        <w:bottom w:val="nil"/>
        <w:right w:val="nil"/>
        <w:between w:val="nil"/>
      </w:pBdr>
      <w:tabs>
        <w:tab w:val="center" w:pos="4536"/>
        <w:tab w:val="right" w:pos="9072"/>
      </w:tabs>
      <w:jc w:val="center"/>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FA3"/>
    <w:multiLevelType w:val="multilevel"/>
    <w:tmpl w:val="85188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23760A"/>
    <w:multiLevelType w:val="multilevel"/>
    <w:tmpl w:val="49B6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5D0E98"/>
    <w:multiLevelType w:val="multilevel"/>
    <w:tmpl w:val="34726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1634F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495AE7"/>
    <w:multiLevelType w:val="multilevel"/>
    <w:tmpl w:val="22BE1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7652F9"/>
    <w:multiLevelType w:val="multilevel"/>
    <w:tmpl w:val="AF4C6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BA1521"/>
    <w:multiLevelType w:val="multilevel"/>
    <w:tmpl w:val="75A26B5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06CC62AD"/>
    <w:multiLevelType w:val="hybridMultilevel"/>
    <w:tmpl w:val="8A96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B339EF"/>
    <w:multiLevelType w:val="hybridMultilevel"/>
    <w:tmpl w:val="E048D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9383C"/>
    <w:multiLevelType w:val="multilevel"/>
    <w:tmpl w:val="2B825E7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0A03378C"/>
    <w:multiLevelType w:val="multilevel"/>
    <w:tmpl w:val="71CAE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AB91B78"/>
    <w:multiLevelType w:val="hybridMultilevel"/>
    <w:tmpl w:val="0E06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027878"/>
    <w:multiLevelType w:val="multilevel"/>
    <w:tmpl w:val="D8281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BA27E8E"/>
    <w:multiLevelType w:val="multilevel"/>
    <w:tmpl w:val="BDF84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89154A"/>
    <w:multiLevelType w:val="multilevel"/>
    <w:tmpl w:val="C0143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D8B38F6"/>
    <w:multiLevelType w:val="multilevel"/>
    <w:tmpl w:val="CD9A4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D984249"/>
    <w:multiLevelType w:val="multilevel"/>
    <w:tmpl w:val="6E9AA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F060A30"/>
    <w:multiLevelType w:val="multilevel"/>
    <w:tmpl w:val="1974C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0066AC0"/>
    <w:multiLevelType w:val="multilevel"/>
    <w:tmpl w:val="1C34658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107A5A68"/>
    <w:multiLevelType w:val="multilevel"/>
    <w:tmpl w:val="32B82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08029B5"/>
    <w:multiLevelType w:val="hybridMultilevel"/>
    <w:tmpl w:val="5CB2A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BF4D6D"/>
    <w:multiLevelType w:val="multilevel"/>
    <w:tmpl w:val="34F06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3780FD4"/>
    <w:multiLevelType w:val="multilevel"/>
    <w:tmpl w:val="B02ABE6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52B4045"/>
    <w:multiLevelType w:val="multilevel"/>
    <w:tmpl w:val="CD50F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53E19CD"/>
    <w:multiLevelType w:val="multilevel"/>
    <w:tmpl w:val="0A70C50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15:restartNumberingAfterBreak="0">
    <w:nsid w:val="184703AA"/>
    <w:multiLevelType w:val="multilevel"/>
    <w:tmpl w:val="8A3CA33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86C1C30"/>
    <w:multiLevelType w:val="multilevel"/>
    <w:tmpl w:val="115AF7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18C44CFC"/>
    <w:multiLevelType w:val="multilevel"/>
    <w:tmpl w:val="68CE3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9102F2F"/>
    <w:multiLevelType w:val="multilevel"/>
    <w:tmpl w:val="9FDC2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99A4FF1"/>
    <w:multiLevelType w:val="multilevel"/>
    <w:tmpl w:val="0E52DFF8"/>
    <w:lvl w:ilvl="0">
      <w:start w:val="1"/>
      <w:numFmt w:val="decimal"/>
      <w:lvlText w:val="%1."/>
      <w:lvlJc w:val="left"/>
      <w:pPr>
        <w:ind w:left="720" w:hanging="360"/>
      </w:pPr>
      <w:rPr>
        <w:rFonts w:ascii="Times New Roman" w:eastAsia="Arial"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AC05CE9"/>
    <w:multiLevelType w:val="multilevel"/>
    <w:tmpl w:val="5C906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AC066AD"/>
    <w:multiLevelType w:val="multilevel"/>
    <w:tmpl w:val="AEB62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B0B3210"/>
    <w:multiLevelType w:val="multilevel"/>
    <w:tmpl w:val="96BAE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BFD7E4E"/>
    <w:multiLevelType w:val="multilevel"/>
    <w:tmpl w:val="B4B63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C2B42C6"/>
    <w:multiLevelType w:val="multilevel"/>
    <w:tmpl w:val="C980E2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CDE1E25"/>
    <w:multiLevelType w:val="multilevel"/>
    <w:tmpl w:val="4006B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D0A42F2"/>
    <w:multiLevelType w:val="multilevel"/>
    <w:tmpl w:val="F048B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1DA62A3A"/>
    <w:multiLevelType w:val="multilevel"/>
    <w:tmpl w:val="4380D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EE749C2"/>
    <w:multiLevelType w:val="multilevel"/>
    <w:tmpl w:val="A650F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1F5658C9"/>
    <w:multiLevelType w:val="hybridMultilevel"/>
    <w:tmpl w:val="DABAC8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FC75D38"/>
    <w:multiLevelType w:val="multilevel"/>
    <w:tmpl w:val="F334BE1C"/>
    <w:lvl w:ilvl="0">
      <w:start w:val="1"/>
      <w:numFmt w:val="decimal"/>
      <w:lvlText w:val="%1."/>
      <w:lvlJc w:val="left"/>
      <w:pPr>
        <w:ind w:left="216" w:firstLine="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20285716"/>
    <w:multiLevelType w:val="hybridMultilevel"/>
    <w:tmpl w:val="5BA061D2"/>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2" w15:restartNumberingAfterBreak="0">
    <w:nsid w:val="2036023F"/>
    <w:multiLevelType w:val="multilevel"/>
    <w:tmpl w:val="C54C9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19F7E8E"/>
    <w:multiLevelType w:val="multilevel"/>
    <w:tmpl w:val="A8F689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33C6EFE"/>
    <w:multiLevelType w:val="multilevel"/>
    <w:tmpl w:val="D1A65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412706B"/>
    <w:multiLevelType w:val="hybridMultilevel"/>
    <w:tmpl w:val="C90C83B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24B01F14"/>
    <w:multiLevelType w:val="multilevel"/>
    <w:tmpl w:val="01EE3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9165FB4"/>
    <w:multiLevelType w:val="multilevel"/>
    <w:tmpl w:val="8E024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92B0BF9"/>
    <w:multiLevelType w:val="multilevel"/>
    <w:tmpl w:val="EA7C4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9D16E02"/>
    <w:multiLevelType w:val="hybridMultilevel"/>
    <w:tmpl w:val="EA2EA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344384"/>
    <w:multiLevelType w:val="multilevel"/>
    <w:tmpl w:val="A0C07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B726910"/>
    <w:multiLevelType w:val="multilevel"/>
    <w:tmpl w:val="9FD060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2E5D5E07"/>
    <w:multiLevelType w:val="multilevel"/>
    <w:tmpl w:val="EEB8CE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2F517988"/>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2FC12C96"/>
    <w:multiLevelType w:val="multilevel"/>
    <w:tmpl w:val="400A15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30055EFD"/>
    <w:multiLevelType w:val="multilevel"/>
    <w:tmpl w:val="9A5E9B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32A76F7B"/>
    <w:multiLevelType w:val="multilevel"/>
    <w:tmpl w:val="431C1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39E6C64"/>
    <w:multiLevelType w:val="multilevel"/>
    <w:tmpl w:val="23DADD4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343471B1"/>
    <w:multiLevelType w:val="multilevel"/>
    <w:tmpl w:val="BF8AA0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34556E51"/>
    <w:multiLevelType w:val="multilevel"/>
    <w:tmpl w:val="DAE89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4A56B6D"/>
    <w:multiLevelType w:val="multilevel"/>
    <w:tmpl w:val="0E94B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56B1375"/>
    <w:multiLevelType w:val="multilevel"/>
    <w:tmpl w:val="408ED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39763285"/>
    <w:multiLevelType w:val="multilevel"/>
    <w:tmpl w:val="BED44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A447530"/>
    <w:multiLevelType w:val="multilevel"/>
    <w:tmpl w:val="1ED2C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B0D1E54"/>
    <w:multiLevelType w:val="hybridMultilevel"/>
    <w:tmpl w:val="9792212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3B846660"/>
    <w:multiLevelType w:val="multilevel"/>
    <w:tmpl w:val="80442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B9E6B6B"/>
    <w:multiLevelType w:val="hybridMultilevel"/>
    <w:tmpl w:val="4E628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C855B9"/>
    <w:multiLevelType w:val="multilevel"/>
    <w:tmpl w:val="C1F44CFC"/>
    <w:lvl w:ilvl="0">
      <w:start w:val="65535"/>
      <w:numFmt w:val="bullet"/>
      <w:lvlText w:val="-"/>
      <w:lvlJc w:val="left"/>
      <w:pPr>
        <w:ind w:left="1134" w:hanging="282"/>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3DD552CF"/>
    <w:multiLevelType w:val="multilevel"/>
    <w:tmpl w:val="58786ED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9" w15:restartNumberingAfterBreak="0">
    <w:nsid w:val="3F75365E"/>
    <w:multiLevelType w:val="hybridMultilevel"/>
    <w:tmpl w:val="D6E0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F945A36"/>
    <w:multiLevelType w:val="multilevel"/>
    <w:tmpl w:val="0DF83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FD16A8F"/>
    <w:multiLevelType w:val="multilevel"/>
    <w:tmpl w:val="95F66E76"/>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15:restartNumberingAfterBreak="0">
    <w:nsid w:val="4055415B"/>
    <w:multiLevelType w:val="hybridMultilevel"/>
    <w:tmpl w:val="E792546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15:restartNumberingAfterBreak="0">
    <w:nsid w:val="41F9375B"/>
    <w:multiLevelType w:val="multilevel"/>
    <w:tmpl w:val="B65C7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21148A4"/>
    <w:multiLevelType w:val="hybridMultilevel"/>
    <w:tmpl w:val="FC120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22C6242"/>
    <w:multiLevelType w:val="hybridMultilevel"/>
    <w:tmpl w:val="A066F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2794C58"/>
    <w:multiLevelType w:val="multilevel"/>
    <w:tmpl w:val="123A9C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7" w15:restartNumberingAfterBreak="0">
    <w:nsid w:val="44B64D91"/>
    <w:multiLevelType w:val="multilevel"/>
    <w:tmpl w:val="D7E60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5AC1832"/>
    <w:multiLevelType w:val="multilevel"/>
    <w:tmpl w:val="C1A68FF6"/>
    <w:lvl w:ilvl="0">
      <w:start w:val="1"/>
      <w:numFmt w:val="decimal"/>
      <w:lvlText w:val="%1."/>
      <w:lvlJc w:val="left"/>
      <w:pPr>
        <w:ind w:left="360" w:hanging="360"/>
      </w:pPr>
      <w:rPr>
        <w:b w:val="0"/>
        <w:sz w:val="20"/>
        <w:szCs w:val="20"/>
        <w:vertAlign w:val="baseline"/>
      </w:rPr>
    </w:lvl>
    <w:lvl w:ilvl="1">
      <w:start w:val="1"/>
      <w:numFmt w:val="decimal"/>
      <w:lvlText w:val="%1.%2."/>
      <w:lvlJc w:val="left"/>
      <w:pPr>
        <w:ind w:left="792" w:hanging="432"/>
      </w:pPr>
      <w:rPr>
        <w:rFonts w:ascii="Times New Roman" w:eastAsia="Times New Roman" w:hAnsi="Times New Roman" w:cs="Times New Roman"/>
        <w:sz w:val="20"/>
        <w:szCs w:val="2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9" w15:restartNumberingAfterBreak="0">
    <w:nsid w:val="45C674A1"/>
    <w:multiLevelType w:val="multilevel"/>
    <w:tmpl w:val="3600F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494467FE"/>
    <w:multiLevelType w:val="multilevel"/>
    <w:tmpl w:val="7F5A3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A4743D1"/>
    <w:multiLevelType w:val="multilevel"/>
    <w:tmpl w:val="E85EF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4BDC04D7"/>
    <w:multiLevelType w:val="multilevel"/>
    <w:tmpl w:val="DF0A003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3" w15:restartNumberingAfterBreak="0">
    <w:nsid w:val="4C895899"/>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4" w15:restartNumberingAfterBreak="0">
    <w:nsid w:val="4E2363AD"/>
    <w:multiLevelType w:val="multilevel"/>
    <w:tmpl w:val="5FE662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4ED7582D"/>
    <w:multiLevelType w:val="multilevel"/>
    <w:tmpl w:val="D9E6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F2C7F70"/>
    <w:multiLevelType w:val="multilevel"/>
    <w:tmpl w:val="880EE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FEB253F"/>
    <w:multiLevelType w:val="multilevel"/>
    <w:tmpl w:val="51884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50A62E0E"/>
    <w:multiLevelType w:val="multilevel"/>
    <w:tmpl w:val="F9D4D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0CF6A2D"/>
    <w:multiLevelType w:val="multilevel"/>
    <w:tmpl w:val="FFD88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1655316"/>
    <w:multiLevelType w:val="multilevel"/>
    <w:tmpl w:val="76528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52D8742E"/>
    <w:multiLevelType w:val="multilevel"/>
    <w:tmpl w:val="B6F8F1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2E429CB"/>
    <w:multiLevelType w:val="hybridMultilevel"/>
    <w:tmpl w:val="2F88C7C8"/>
    <w:lvl w:ilvl="0" w:tplc="09DA6CDE">
      <w:start w:val="1"/>
      <w:numFmt w:val="bullet"/>
      <w:lvlText w:val="•"/>
      <w:lvlJc w:val="left"/>
      <w:pPr>
        <w:ind w:left="1115" w:hanging="705"/>
      </w:pPr>
      <w:rPr>
        <w:rFonts w:ascii="Calibri" w:eastAsiaTheme="minorHAnsi" w:hAnsi="Calibri" w:cstheme="minorBid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3" w15:restartNumberingAfterBreak="0">
    <w:nsid w:val="53483F82"/>
    <w:multiLevelType w:val="hybridMultilevel"/>
    <w:tmpl w:val="18C8F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3BF035E"/>
    <w:multiLevelType w:val="multilevel"/>
    <w:tmpl w:val="9DDEC2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15:restartNumberingAfterBreak="0">
    <w:nsid w:val="53D278C1"/>
    <w:multiLevelType w:val="multilevel"/>
    <w:tmpl w:val="BC326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54254461"/>
    <w:multiLevelType w:val="multilevel"/>
    <w:tmpl w:val="F7F63E8E"/>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97" w15:restartNumberingAfterBreak="0">
    <w:nsid w:val="549B7A23"/>
    <w:multiLevelType w:val="multilevel"/>
    <w:tmpl w:val="BCB85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57C4722"/>
    <w:multiLevelType w:val="multilevel"/>
    <w:tmpl w:val="3342D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15:restartNumberingAfterBreak="0">
    <w:nsid w:val="55AE29C5"/>
    <w:multiLevelType w:val="multilevel"/>
    <w:tmpl w:val="BCB85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AF236BB"/>
    <w:multiLevelType w:val="hybridMultilevel"/>
    <w:tmpl w:val="BA06E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C90474D"/>
    <w:multiLevelType w:val="multilevel"/>
    <w:tmpl w:val="0B343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D14093D"/>
    <w:multiLevelType w:val="multilevel"/>
    <w:tmpl w:val="4AF28E2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3" w15:restartNumberingAfterBreak="0">
    <w:nsid w:val="5DEA2C0E"/>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4" w15:restartNumberingAfterBreak="0">
    <w:nsid w:val="5F213F99"/>
    <w:multiLevelType w:val="multilevel"/>
    <w:tmpl w:val="284C4216"/>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5" w15:restartNumberingAfterBreak="0">
    <w:nsid w:val="610C5F15"/>
    <w:multiLevelType w:val="multilevel"/>
    <w:tmpl w:val="9994288C"/>
    <w:lvl w:ilvl="0">
      <w:start w:val="1"/>
      <w:numFmt w:val="decimal"/>
      <w:lvlText w:val="%1."/>
      <w:lvlJc w:val="left"/>
      <w:pPr>
        <w:ind w:left="720" w:hanging="360"/>
      </w:pPr>
      <w:rPr>
        <w:rFonts w:ascii="Times New Roman" w:hAnsi="Times New Roman" w:cs="Times New Roman" w:hint="default"/>
        <w:i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613F6A6C"/>
    <w:multiLevelType w:val="hybridMultilevel"/>
    <w:tmpl w:val="0486F858"/>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6174647A"/>
    <w:multiLevelType w:val="multilevel"/>
    <w:tmpl w:val="CC9AB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63E87E3B"/>
    <w:multiLevelType w:val="multilevel"/>
    <w:tmpl w:val="C018D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63FB6351"/>
    <w:multiLevelType w:val="multilevel"/>
    <w:tmpl w:val="D3AAC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64560BA4"/>
    <w:multiLevelType w:val="multilevel"/>
    <w:tmpl w:val="8DDE01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1" w15:restartNumberingAfterBreak="0">
    <w:nsid w:val="6476460E"/>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2" w15:restartNumberingAfterBreak="0">
    <w:nsid w:val="660809B9"/>
    <w:multiLevelType w:val="multilevel"/>
    <w:tmpl w:val="BCB85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81E0DE7"/>
    <w:multiLevelType w:val="multilevel"/>
    <w:tmpl w:val="1E0AE1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4" w15:restartNumberingAfterBreak="0">
    <w:nsid w:val="69023E83"/>
    <w:multiLevelType w:val="hybridMultilevel"/>
    <w:tmpl w:val="E398C0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6907118B"/>
    <w:multiLevelType w:val="multilevel"/>
    <w:tmpl w:val="83B65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695F1F7A"/>
    <w:multiLevelType w:val="multilevel"/>
    <w:tmpl w:val="454E513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7" w15:restartNumberingAfterBreak="0">
    <w:nsid w:val="6D047644"/>
    <w:multiLevelType w:val="multilevel"/>
    <w:tmpl w:val="E408A4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15:restartNumberingAfterBreak="0">
    <w:nsid w:val="6D797789"/>
    <w:multiLevelType w:val="hybridMultilevel"/>
    <w:tmpl w:val="46B02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D826B85"/>
    <w:multiLevelType w:val="multilevel"/>
    <w:tmpl w:val="4F749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6DFB7B76"/>
    <w:multiLevelType w:val="multilevel"/>
    <w:tmpl w:val="87147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6F6A7726"/>
    <w:multiLevelType w:val="multilevel"/>
    <w:tmpl w:val="82FED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7145390B"/>
    <w:multiLevelType w:val="multilevel"/>
    <w:tmpl w:val="0F6A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1BD3137"/>
    <w:multiLevelType w:val="multilevel"/>
    <w:tmpl w:val="79D8E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726C5F19"/>
    <w:multiLevelType w:val="multilevel"/>
    <w:tmpl w:val="37D0A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737A67C3"/>
    <w:multiLevelType w:val="multilevel"/>
    <w:tmpl w:val="F9E2E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73B1297F"/>
    <w:multiLevelType w:val="multilevel"/>
    <w:tmpl w:val="6ED68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74047E31"/>
    <w:multiLevelType w:val="multilevel"/>
    <w:tmpl w:val="C8C6C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749D09ED"/>
    <w:multiLevelType w:val="multilevel"/>
    <w:tmpl w:val="E982D36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9" w15:restartNumberingAfterBreak="0">
    <w:nsid w:val="75C00FB5"/>
    <w:multiLevelType w:val="multilevel"/>
    <w:tmpl w:val="8E7A537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30" w15:restartNumberingAfterBreak="0">
    <w:nsid w:val="769A4946"/>
    <w:multiLevelType w:val="multilevel"/>
    <w:tmpl w:val="AC6C2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73F6B15"/>
    <w:multiLevelType w:val="multilevel"/>
    <w:tmpl w:val="855ECF6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7C77134"/>
    <w:multiLevelType w:val="hybridMultilevel"/>
    <w:tmpl w:val="71380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8CB4EB6"/>
    <w:multiLevelType w:val="multilevel"/>
    <w:tmpl w:val="E4320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78CF5DFB"/>
    <w:multiLevelType w:val="multilevel"/>
    <w:tmpl w:val="75140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7A3A61BF"/>
    <w:multiLevelType w:val="multilevel"/>
    <w:tmpl w:val="4522B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A9D248F"/>
    <w:multiLevelType w:val="multilevel"/>
    <w:tmpl w:val="522260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7DE466BF"/>
    <w:multiLevelType w:val="multilevel"/>
    <w:tmpl w:val="FFA2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EF54599"/>
    <w:multiLevelType w:val="multilevel"/>
    <w:tmpl w:val="5D54B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7FA104DF"/>
    <w:multiLevelType w:val="multilevel"/>
    <w:tmpl w:val="F79A9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4"/>
  </w:num>
  <w:num w:numId="2">
    <w:abstractNumId w:val="124"/>
  </w:num>
  <w:num w:numId="3">
    <w:abstractNumId w:val="110"/>
  </w:num>
  <w:num w:numId="4">
    <w:abstractNumId w:val="115"/>
  </w:num>
  <w:num w:numId="5">
    <w:abstractNumId w:val="5"/>
  </w:num>
  <w:num w:numId="6">
    <w:abstractNumId w:val="37"/>
  </w:num>
  <w:num w:numId="7">
    <w:abstractNumId w:val="113"/>
  </w:num>
  <w:num w:numId="8">
    <w:abstractNumId w:val="101"/>
  </w:num>
  <w:num w:numId="9">
    <w:abstractNumId w:val="90"/>
  </w:num>
  <w:num w:numId="10">
    <w:abstractNumId w:val="79"/>
  </w:num>
  <w:num w:numId="11">
    <w:abstractNumId w:val="73"/>
  </w:num>
  <w:num w:numId="12">
    <w:abstractNumId w:val="139"/>
  </w:num>
  <w:num w:numId="13">
    <w:abstractNumId w:val="33"/>
  </w:num>
  <w:num w:numId="14">
    <w:abstractNumId w:val="117"/>
  </w:num>
  <w:num w:numId="15">
    <w:abstractNumId w:val="133"/>
  </w:num>
  <w:num w:numId="16">
    <w:abstractNumId w:val="22"/>
  </w:num>
  <w:num w:numId="17">
    <w:abstractNumId w:val="127"/>
  </w:num>
  <w:num w:numId="18">
    <w:abstractNumId w:val="102"/>
  </w:num>
  <w:num w:numId="19">
    <w:abstractNumId w:val="86"/>
  </w:num>
  <w:num w:numId="20">
    <w:abstractNumId w:val="89"/>
  </w:num>
  <w:num w:numId="21">
    <w:abstractNumId w:val="2"/>
  </w:num>
  <w:num w:numId="22">
    <w:abstractNumId w:val="70"/>
  </w:num>
  <w:num w:numId="23">
    <w:abstractNumId w:val="44"/>
  </w:num>
  <w:num w:numId="24">
    <w:abstractNumId w:val="96"/>
  </w:num>
  <w:num w:numId="25">
    <w:abstractNumId w:val="36"/>
  </w:num>
  <w:num w:numId="26">
    <w:abstractNumId w:val="21"/>
  </w:num>
  <w:num w:numId="27">
    <w:abstractNumId w:val="31"/>
  </w:num>
  <w:num w:numId="28">
    <w:abstractNumId w:val="131"/>
  </w:num>
  <w:num w:numId="29">
    <w:abstractNumId w:val="80"/>
  </w:num>
  <w:num w:numId="30">
    <w:abstractNumId w:val="84"/>
  </w:num>
  <w:num w:numId="31">
    <w:abstractNumId w:val="61"/>
  </w:num>
  <w:num w:numId="32">
    <w:abstractNumId w:val="32"/>
  </w:num>
  <w:num w:numId="33">
    <w:abstractNumId w:val="50"/>
  </w:num>
  <w:num w:numId="34">
    <w:abstractNumId w:val="87"/>
  </w:num>
  <w:num w:numId="35">
    <w:abstractNumId w:val="123"/>
  </w:num>
  <w:num w:numId="36">
    <w:abstractNumId w:val="13"/>
  </w:num>
  <w:num w:numId="37">
    <w:abstractNumId w:val="59"/>
  </w:num>
  <w:num w:numId="38">
    <w:abstractNumId w:val="95"/>
  </w:num>
  <w:num w:numId="39">
    <w:abstractNumId w:val="60"/>
  </w:num>
  <w:num w:numId="40">
    <w:abstractNumId w:val="121"/>
  </w:num>
  <w:num w:numId="41">
    <w:abstractNumId w:val="12"/>
  </w:num>
  <w:num w:numId="42">
    <w:abstractNumId w:val="56"/>
  </w:num>
  <w:num w:numId="43">
    <w:abstractNumId w:val="40"/>
  </w:num>
  <w:num w:numId="44">
    <w:abstractNumId w:val="105"/>
  </w:num>
  <w:num w:numId="45">
    <w:abstractNumId w:val="125"/>
  </w:num>
  <w:num w:numId="46">
    <w:abstractNumId w:val="107"/>
  </w:num>
  <w:num w:numId="47">
    <w:abstractNumId w:val="77"/>
  </w:num>
  <w:num w:numId="48">
    <w:abstractNumId w:val="46"/>
  </w:num>
  <w:num w:numId="49">
    <w:abstractNumId w:val="65"/>
  </w:num>
  <w:num w:numId="50">
    <w:abstractNumId w:val="138"/>
  </w:num>
  <w:num w:numId="51">
    <w:abstractNumId w:val="16"/>
  </w:num>
  <w:num w:numId="52">
    <w:abstractNumId w:val="35"/>
  </w:num>
  <w:num w:numId="53">
    <w:abstractNumId w:val="42"/>
  </w:num>
  <w:num w:numId="54">
    <w:abstractNumId w:val="129"/>
  </w:num>
  <w:num w:numId="55">
    <w:abstractNumId w:val="30"/>
  </w:num>
  <w:num w:numId="56">
    <w:abstractNumId w:val="34"/>
  </w:num>
  <w:num w:numId="57">
    <w:abstractNumId w:val="17"/>
  </w:num>
  <w:num w:numId="58">
    <w:abstractNumId w:val="19"/>
  </w:num>
  <w:num w:numId="59">
    <w:abstractNumId w:val="1"/>
  </w:num>
  <w:num w:numId="60">
    <w:abstractNumId w:val="63"/>
  </w:num>
  <w:num w:numId="61">
    <w:abstractNumId w:val="28"/>
  </w:num>
  <w:num w:numId="62">
    <w:abstractNumId w:val="51"/>
  </w:num>
  <w:num w:numId="63">
    <w:abstractNumId w:val="134"/>
  </w:num>
  <w:num w:numId="64">
    <w:abstractNumId w:val="109"/>
  </w:num>
  <w:num w:numId="65">
    <w:abstractNumId w:val="10"/>
  </w:num>
  <w:num w:numId="66">
    <w:abstractNumId w:val="25"/>
  </w:num>
  <w:num w:numId="67">
    <w:abstractNumId w:val="130"/>
  </w:num>
  <w:num w:numId="68">
    <w:abstractNumId w:val="62"/>
  </w:num>
  <w:num w:numId="69">
    <w:abstractNumId w:val="47"/>
  </w:num>
  <w:num w:numId="70">
    <w:abstractNumId w:val="88"/>
  </w:num>
  <w:num w:numId="71">
    <w:abstractNumId w:val="135"/>
  </w:num>
  <w:num w:numId="72">
    <w:abstractNumId w:val="122"/>
  </w:num>
  <w:num w:numId="73">
    <w:abstractNumId w:val="119"/>
  </w:num>
  <w:num w:numId="74">
    <w:abstractNumId w:val="27"/>
  </w:num>
  <w:num w:numId="75">
    <w:abstractNumId w:val="15"/>
  </w:num>
  <w:num w:numId="76">
    <w:abstractNumId w:val="52"/>
  </w:num>
  <w:num w:numId="77">
    <w:abstractNumId w:val="108"/>
  </w:num>
  <w:num w:numId="78">
    <w:abstractNumId w:val="97"/>
  </w:num>
  <w:num w:numId="79">
    <w:abstractNumId w:val="14"/>
  </w:num>
  <w:num w:numId="80">
    <w:abstractNumId w:val="54"/>
  </w:num>
  <w:num w:numId="81">
    <w:abstractNumId w:val="81"/>
  </w:num>
  <w:num w:numId="82">
    <w:abstractNumId w:val="137"/>
  </w:num>
  <w:num w:numId="83">
    <w:abstractNumId w:val="0"/>
  </w:num>
  <w:num w:numId="84">
    <w:abstractNumId w:val="76"/>
  </w:num>
  <w:num w:numId="85">
    <w:abstractNumId w:val="120"/>
  </w:num>
  <w:num w:numId="86">
    <w:abstractNumId w:val="58"/>
  </w:num>
  <w:num w:numId="87">
    <w:abstractNumId w:val="55"/>
  </w:num>
  <w:num w:numId="88">
    <w:abstractNumId w:val="85"/>
  </w:num>
  <w:num w:numId="89">
    <w:abstractNumId w:val="23"/>
  </w:num>
  <w:num w:numId="90">
    <w:abstractNumId w:val="48"/>
  </w:num>
  <w:num w:numId="91">
    <w:abstractNumId w:val="9"/>
  </w:num>
  <w:num w:numId="92">
    <w:abstractNumId w:val="67"/>
  </w:num>
  <w:num w:numId="93">
    <w:abstractNumId w:val="4"/>
  </w:num>
  <w:num w:numId="94">
    <w:abstractNumId w:val="91"/>
  </w:num>
  <w:num w:numId="95">
    <w:abstractNumId w:val="38"/>
  </w:num>
  <w:num w:numId="96">
    <w:abstractNumId w:val="126"/>
  </w:num>
  <w:num w:numId="97">
    <w:abstractNumId w:val="78"/>
  </w:num>
  <w:num w:numId="98">
    <w:abstractNumId w:val="3"/>
  </w:num>
  <w:num w:numId="99">
    <w:abstractNumId w:val="111"/>
  </w:num>
  <w:num w:numId="100">
    <w:abstractNumId w:val="72"/>
  </w:num>
  <w:num w:numId="101">
    <w:abstractNumId w:val="132"/>
  </w:num>
  <w:num w:numId="102">
    <w:abstractNumId w:val="7"/>
  </w:num>
  <w:num w:numId="103">
    <w:abstractNumId w:val="11"/>
  </w:num>
  <w:num w:numId="104">
    <w:abstractNumId w:val="93"/>
  </w:num>
  <w:num w:numId="105">
    <w:abstractNumId w:val="49"/>
  </w:num>
  <w:num w:numId="106">
    <w:abstractNumId w:val="118"/>
  </w:num>
  <w:num w:numId="107">
    <w:abstractNumId w:val="69"/>
  </w:num>
  <w:num w:numId="108">
    <w:abstractNumId w:val="92"/>
  </w:num>
  <w:num w:numId="109">
    <w:abstractNumId w:val="8"/>
  </w:num>
  <w:num w:numId="110">
    <w:abstractNumId w:val="74"/>
  </w:num>
  <w:num w:numId="111">
    <w:abstractNumId w:val="114"/>
  </w:num>
  <w:num w:numId="112">
    <w:abstractNumId w:val="100"/>
  </w:num>
  <w:num w:numId="113">
    <w:abstractNumId w:val="75"/>
  </w:num>
  <w:num w:numId="114">
    <w:abstractNumId w:val="103"/>
  </w:num>
  <w:num w:numId="115">
    <w:abstractNumId w:val="83"/>
  </w:num>
  <w:num w:numId="116">
    <w:abstractNumId w:val="53"/>
  </w:num>
  <w:num w:numId="117">
    <w:abstractNumId w:val="68"/>
  </w:num>
  <w:num w:numId="118">
    <w:abstractNumId w:val="66"/>
  </w:num>
  <w:num w:numId="119">
    <w:abstractNumId w:val="39"/>
  </w:num>
  <w:num w:numId="120">
    <w:abstractNumId w:val="82"/>
  </w:num>
  <w:num w:numId="121">
    <w:abstractNumId w:val="116"/>
  </w:num>
  <w:num w:numId="122">
    <w:abstractNumId w:val="112"/>
  </w:num>
  <w:num w:numId="123">
    <w:abstractNumId w:val="99"/>
  </w:num>
  <w:num w:numId="124">
    <w:abstractNumId w:val="20"/>
  </w:num>
  <w:num w:numId="125">
    <w:abstractNumId w:val="41"/>
  </w:num>
  <w:num w:numId="126">
    <w:abstractNumId w:val="106"/>
  </w:num>
  <w:num w:numId="127">
    <w:abstractNumId w:val="45"/>
  </w:num>
  <w:num w:numId="128">
    <w:abstractNumId w:val="64"/>
  </w:num>
  <w:num w:numId="129">
    <w:abstractNumId w:val="136"/>
  </w:num>
  <w:num w:numId="130">
    <w:abstractNumId w:val="98"/>
  </w:num>
  <w:num w:numId="131">
    <w:abstractNumId w:val="128"/>
  </w:num>
  <w:num w:numId="132">
    <w:abstractNumId w:val="71"/>
  </w:num>
  <w:num w:numId="133">
    <w:abstractNumId w:val="24"/>
  </w:num>
  <w:num w:numId="134">
    <w:abstractNumId w:val="104"/>
  </w:num>
  <w:num w:numId="135">
    <w:abstractNumId w:val="57"/>
  </w:num>
  <w:num w:numId="136">
    <w:abstractNumId w:val="29"/>
  </w:num>
  <w:num w:numId="137">
    <w:abstractNumId w:val="26"/>
  </w:num>
  <w:num w:numId="138">
    <w:abstractNumId w:val="6"/>
  </w:num>
  <w:num w:numId="139">
    <w:abstractNumId w:val="18"/>
  </w:num>
  <w:num w:numId="140">
    <w:abstractNumId w:val="43"/>
  </w:num>
  <w:num w:numId="1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B6"/>
    <w:rsid w:val="00005841"/>
    <w:rsid w:val="00020351"/>
    <w:rsid w:val="00066F96"/>
    <w:rsid w:val="00076C26"/>
    <w:rsid w:val="00077326"/>
    <w:rsid w:val="000776B3"/>
    <w:rsid w:val="00081A70"/>
    <w:rsid w:val="00094337"/>
    <w:rsid w:val="00097D77"/>
    <w:rsid w:val="000A0735"/>
    <w:rsid w:val="000C40F3"/>
    <w:rsid w:val="000D0484"/>
    <w:rsid w:val="000D3258"/>
    <w:rsid w:val="000D4F3C"/>
    <w:rsid w:val="000D5757"/>
    <w:rsid w:val="000E2308"/>
    <w:rsid w:val="000E5B8B"/>
    <w:rsid w:val="000F1EAD"/>
    <w:rsid w:val="001151D9"/>
    <w:rsid w:val="00117FD1"/>
    <w:rsid w:val="001276B3"/>
    <w:rsid w:val="001372BF"/>
    <w:rsid w:val="001435D5"/>
    <w:rsid w:val="00145834"/>
    <w:rsid w:val="00145D79"/>
    <w:rsid w:val="0016363E"/>
    <w:rsid w:val="001651D5"/>
    <w:rsid w:val="00173516"/>
    <w:rsid w:val="0017416C"/>
    <w:rsid w:val="001832DC"/>
    <w:rsid w:val="00187F05"/>
    <w:rsid w:val="001B10DD"/>
    <w:rsid w:val="001B37AE"/>
    <w:rsid w:val="001D08DC"/>
    <w:rsid w:val="001E3A97"/>
    <w:rsid w:val="001E5316"/>
    <w:rsid w:val="001E5534"/>
    <w:rsid w:val="001E72E6"/>
    <w:rsid w:val="002270BE"/>
    <w:rsid w:val="0025212F"/>
    <w:rsid w:val="00264FF9"/>
    <w:rsid w:val="00270CFE"/>
    <w:rsid w:val="00272B55"/>
    <w:rsid w:val="00283022"/>
    <w:rsid w:val="00296EDE"/>
    <w:rsid w:val="002A308A"/>
    <w:rsid w:val="002A629C"/>
    <w:rsid w:val="002B6A69"/>
    <w:rsid w:val="002D39C8"/>
    <w:rsid w:val="002F0546"/>
    <w:rsid w:val="002F3618"/>
    <w:rsid w:val="00300060"/>
    <w:rsid w:val="003064C1"/>
    <w:rsid w:val="003638A5"/>
    <w:rsid w:val="00365F2D"/>
    <w:rsid w:val="00380198"/>
    <w:rsid w:val="00397080"/>
    <w:rsid w:val="003A2BFC"/>
    <w:rsid w:val="003B6F11"/>
    <w:rsid w:val="003E1F27"/>
    <w:rsid w:val="003F7131"/>
    <w:rsid w:val="00406AE6"/>
    <w:rsid w:val="00412DEC"/>
    <w:rsid w:val="0041761D"/>
    <w:rsid w:val="004230E3"/>
    <w:rsid w:val="00447ABE"/>
    <w:rsid w:val="00455D52"/>
    <w:rsid w:val="00461EDC"/>
    <w:rsid w:val="004830B8"/>
    <w:rsid w:val="004A3DF0"/>
    <w:rsid w:val="004B25EE"/>
    <w:rsid w:val="004B5A5B"/>
    <w:rsid w:val="004B761C"/>
    <w:rsid w:val="004B7621"/>
    <w:rsid w:val="004D29C0"/>
    <w:rsid w:val="00516192"/>
    <w:rsid w:val="00531054"/>
    <w:rsid w:val="00533D95"/>
    <w:rsid w:val="005508C8"/>
    <w:rsid w:val="0055142C"/>
    <w:rsid w:val="005544E2"/>
    <w:rsid w:val="00560948"/>
    <w:rsid w:val="00574DA9"/>
    <w:rsid w:val="005818A8"/>
    <w:rsid w:val="00585FF7"/>
    <w:rsid w:val="005923C1"/>
    <w:rsid w:val="005B0568"/>
    <w:rsid w:val="005B2860"/>
    <w:rsid w:val="005B5F5F"/>
    <w:rsid w:val="005C3F1E"/>
    <w:rsid w:val="005D2DF1"/>
    <w:rsid w:val="005F198B"/>
    <w:rsid w:val="00602271"/>
    <w:rsid w:val="006154B7"/>
    <w:rsid w:val="0064598E"/>
    <w:rsid w:val="00646AA3"/>
    <w:rsid w:val="00652456"/>
    <w:rsid w:val="006739C8"/>
    <w:rsid w:val="0068120B"/>
    <w:rsid w:val="006A30A5"/>
    <w:rsid w:val="006A63A9"/>
    <w:rsid w:val="006B7535"/>
    <w:rsid w:val="006D3369"/>
    <w:rsid w:val="006D6E71"/>
    <w:rsid w:val="006E2D58"/>
    <w:rsid w:val="006E383C"/>
    <w:rsid w:val="006E618B"/>
    <w:rsid w:val="006E7169"/>
    <w:rsid w:val="00712397"/>
    <w:rsid w:val="007146CD"/>
    <w:rsid w:val="007214D0"/>
    <w:rsid w:val="00733758"/>
    <w:rsid w:val="007504F9"/>
    <w:rsid w:val="00751AFD"/>
    <w:rsid w:val="00760317"/>
    <w:rsid w:val="0076278E"/>
    <w:rsid w:val="00767FE5"/>
    <w:rsid w:val="007A6BC0"/>
    <w:rsid w:val="007B2997"/>
    <w:rsid w:val="007B41D6"/>
    <w:rsid w:val="007D4895"/>
    <w:rsid w:val="007E3EC9"/>
    <w:rsid w:val="007F1FD4"/>
    <w:rsid w:val="00801E27"/>
    <w:rsid w:val="008031BD"/>
    <w:rsid w:val="0083069F"/>
    <w:rsid w:val="00846853"/>
    <w:rsid w:val="0085110F"/>
    <w:rsid w:val="008648AF"/>
    <w:rsid w:val="00867410"/>
    <w:rsid w:val="00871729"/>
    <w:rsid w:val="00880E4F"/>
    <w:rsid w:val="00885EF2"/>
    <w:rsid w:val="00892CE0"/>
    <w:rsid w:val="008948DF"/>
    <w:rsid w:val="0089700A"/>
    <w:rsid w:val="008A51A5"/>
    <w:rsid w:val="008B2A85"/>
    <w:rsid w:val="008C2C16"/>
    <w:rsid w:val="008C6106"/>
    <w:rsid w:val="008D1A09"/>
    <w:rsid w:val="008D2A51"/>
    <w:rsid w:val="008D7A3E"/>
    <w:rsid w:val="008E083C"/>
    <w:rsid w:val="008E5375"/>
    <w:rsid w:val="008F0645"/>
    <w:rsid w:val="00910AC3"/>
    <w:rsid w:val="00914259"/>
    <w:rsid w:val="00915403"/>
    <w:rsid w:val="009545DB"/>
    <w:rsid w:val="00963F30"/>
    <w:rsid w:val="00963F51"/>
    <w:rsid w:val="00985B09"/>
    <w:rsid w:val="009A2FDF"/>
    <w:rsid w:val="009A7E8A"/>
    <w:rsid w:val="009B0AB0"/>
    <w:rsid w:val="009D6C0E"/>
    <w:rsid w:val="009E11A8"/>
    <w:rsid w:val="009E1202"/>
    <w:rsid w:val="009F1E97"/>
    <w:rsid w:val="00A07BC8"/>
    <w:rsid w:val="00A3616C"/>
    <w:rsid w:val="00A564F4"/>
    <w:rsid w:val="00A829D7"/>
    <w:rsid w:val="00A968BB"/>
    <w:rsid w:val="00AA62B9"/>
    <w:rsid w:val="00AB50B6"/>
    <w:rsid w:val="00AB6AA9"/>
    <w:rsid w:val="00AC47A2"/>
    <w:rsid w:val="00AD1295"/>
    <w:rsid w:val="00AD522F"/>
    <w:rsid w:val="00AD6D6B"/>
    <w:rsid w:val="00AD71EC"/>
    <w:rsid w:val="00AE268D"/>
    <w:rsid w:val="00AE69FA"/>
    <w:rsid w:val="00AF4553"/>
    <w:rsid w:val="00AF4805"/>
    <w:rsid w:val="00AF5AD2"/>
    <w:rsid w:val="00B2149F"/>
    <w:rsid w:val="00B3011E"/>
    <w:rsid w:val="00B403B3"/>
    <w:rsid w:val="00B4209B"/>
    <w:rsid w:val="00B64533"/>
    <w:rsid w:val="00B6571D"/>
    <w:rsid w:val="00B75993"/>
    <w:rsid w:val="00B83109"/>
    <w:rsid w:val="00B95FF9"/>
    <w:rsid w:val="00B96CF7"/>
    <w:rsid w:val="00BB2B4C"/>
    <w:rsid w:val="00BB7D6D"/>
    <w:rsid w:val="00BD13CE"/>
    <w:rsid w:val="00BD3519"/>
    <w:rsid w:val="00BD45FA"/>
    <w:rsid w:val="00BE01D0"/>
    <w:rsid w:val="00C027A1"/>
    <w:rsid w:val="00C032C0"/>
    <w:rsid w:val="00C32A71"/>
    <w:rsid w:val="00C53595"/>
    <w:rsid w:val="00C65377"/>
    <w:rsid w:val="00C6721E"/>
    <w:rsid w:val="00C7549D"/>
    <w:rsid w:val="00C77C46"/>
    <w:rsid w:val="00C9044C"/>
    <w:rsid w:val="00C90ECE"/>
    <w:rsid w:val="00C93E33"/>
    <w:rsid w:val="00CA0B5F"/>
    <w:rsid w:val="00CA1F34"/>
    <w:rsid w:val="00CA6716"/>
    <w:rsid w:val="00CC36A4"/>
    <w:rsid w:val="00CD170F"/>
    <w:rsid w:val="00CE58F9"/>
    <w:rsid w:val="00D144ED"/>
    <w:rsid w:val="00D15900"/>
    <w:rsid w:val="00D15977"/>
    <w:rsid w:val="00D208D3"/>
    <w:rsid w:val="00D218D3"/>
    <w:rsid w:val="00D22A24"/>
    <w:rsid w:val="00D2568B"/>
    <w:rsid w:val="00D5402C"/>
    <w:rsid w:val="00D60C06"/>
    <w:rsid w:val="00D81235"/>
    <w:rsid w:val="00D86B0A"/>
    <w:rsid w:val="00DA44A4"/>
    <w:rsid w:val="00DA62AB"/>
    <w:rsid w:val="00DC6C3B"/>
    <w:rsid w:val="00DD0707"/>
    <w:rsid w:val="00DE4628"/>
    <w:rsid w:val="00DE5DCB"/>
    <w:rsid w:val="00E033DA"/>
    <w:rsid w:val="00E3085C"/>
    <w:rsid w:val="00E3225A"/>
    <w:rsid w:val="00E62C0F"/>
    <w:rsid w:val="00E664F5"/>
    <w:rsid w:val="00E70354"/>
    <w:rsid w:val="00E77BED"/>
    <w:rsid w:val="00E930E2"/>
    <w:rsid w:val="00EB40F5"/>
    <w:rsid w:val="00EC0DB0"/>
    <w:rsid w:val="00EC7B29"/>
    <w:rsid w:val="00ED771E"/>
    <w:rsid w:val="00EE4E67"/>
    <w:rsid w:val="00EE5D1C"/>
    <w:rsid w:val="00F037B1"/>
    <w:rsid w:val="00F10201"/>
    <w:rsid w:val="00F1049F"/>
    <w:rsid w:val="00F147FD"/>
    <w:rsid w:val="00F25283"/>
    <w:rsid w:val="00F27909"/>
    <w:rsid w:val="00F303DE"/>
    <w:rsid w:val="00F56097"/>
    <w:rsid w:val="00F5646B"/>
    <w:rsid w:val="00F56BB7"/>
    <w:rsid w:val="00F62FE7"/>
    <w:rsid w:val="00F65923"/>
    <w:rsid w:val="00F70312"/>
    <w:rsid w:val="00F91B4D"/>
    <w:rsid w:val="00FA08C5"/>
    <w:rsid w:val="00FA3C68"/>
    <w:rsid w:val="00FA66F8"/>
    <w:rsid w:val="00FD0576"/>
    <w:rsid w:val="00FD600D"/>
    <w:rsid w:val="00FD7521"/>
    <w:rsid w:val="00FE64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D72"/>
  <w15:docId w15:val="{CD497A8B-8D3F-4F5B-A4D2-A6B0B370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5D5"/>
  </w:style>
  <w:style w:type="paragraph" w:styleId="Nagwek1">
    <w:name w:val="heading 1"/>
    <w:basedOn w:val="Normalny1"/>
    <w:next w:val="Normalny1"/>
    <w:link w:val="Nagwek1Znak"/>
    <w:uiPriority w:val="99"/>
    <w:qFormat/>
    <w:rsid w:val="00AB50B6"/>
    <w:pPr>
      <w:keepNext/>
      <w:keepLines/>
      <w:spacing w:before="480" w:after="120"/>
      <w:outlineLvl w:val="0"/>
    </w:pPr>
    <w:rPr>
      <w:b/>
      <w:sz w:val="48"/>
      <w:szCs w:val="48"/>
    </w:rPr>
  </w:style>
  <w:style w:type="paragraph" w:styleId="Nagwek2">
    <w:name w:val="heading 2"/>
    <w:basedOn w:val="Normalny1"/>
    <w:next w:val="Normalny1"/>
    <w:rsid w:val="00AB50B6"/>
    <w:pPr>
      <w:keepNext/>
      <w:keepLines/>
      <w:spacing w:before="360" w:after="80"/>
      <w:outlineLvl w:val="1"/>
    </w:pPr>
    <w:rPr>
      <w:b/>
      <w:sz w:val="36"/>
      <w:szCs w:val="36"/>
    </w:rPr>
  </w:style>
  <w:style w:type="paragraph" w:styleId="Nagwek3">
    <w:name w:val="heading 3"/>
    <w:basedOn w:val="Normalny1"/>
    <w:next w:val="Normalny1"/>
    <w:rsid w:val="00AB50B6"/>
    <w:pPr>
      <w:keepNext/>
      <w:keepLines/>
      <w:spacing w:before="280" w:after="80"/>
      <w:outlineLvl w:val="2"/>
    </w:pPr>
    <w:rPr>
      <w:b/>
      <w:sz w:val="28"/>
      <w:szCs w:val="28"/>
    </w:rPr>
  </w:style>
  <w:style w:type="paragraph" w:styleId="Nagwek4">
    <w:name w:val="heading 4"/>
    <w:basedOn w:val="Normalny1"/>
    <w:next w:val="Normalny1"/>
    <w:rsid w:val="00AB50B6"/>
    <w:pPr>
      <w:keepNext/>
      <w:keepLines/>
      <w:spacing w:before="240" w:after="40"/>
      <w:outlineLvl w:val="3"/>
    </w:pPr>
    <w:rPr>
      <w:b/>
      <w:sz w:val="24"/>
      <w:szCs w:val="24"/>
    </w:rPr>
  </w:style>
  <w:style w:type="paragraph" w:styleId="Nagwek5">
    <w:name w:val="heading 5"/>
    <w:basedOn w:val="Normalny1"/>
    <w:next w:val="Normalny1"/>
    <w:rsid w:val="00AB50B6"/>
    <w:pPr>
      <w:keepNext/>
      <w:keepLines/>
      <w:spacing w:before="220" w:after="40"/>
      <w:outlineLvl w:val="4"/>
    </w:pPr>
    <w:rPr>
      <w:b/>
      <w:sz w:val="22"/>
      <w:szCs w:val="22"/>
    </w:rPr>
  </w:style>
  <w:style w:type="paragraph" w:styleId="Nagwek6">
    <w:name w:val="heading 6"/>
    <w:basedOn w:val="Normalny1"/>
    <w:next w:val="Normalny1"/>
    <w:rsid w:val="00AB50B6"/>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B50B6"/>
  </w:style>
  <w:style w:type="table" w:customStyle="1" w:styleId="TableNormal">
    <w:name w:val="Table Normal"/>
    <w:rsid w:val="00AB50B6"/>
    <w:tblPr>
      <w:tblCellMar>
        <w:top w:w="0" w:type="dxa"/>
        <w:left w:w="0" w:type="dxa"/>
        <w:bottom w:w="0" w:type="dxa"/>
        <w:right w:w="0" w:type="dxa"/>
      </w:tblCellMar>
    </w:tblPr>
  </w:style>
  <w:style w:type="paragraph" w:styleId="Tytu">
    <w:name w:val="Title"/>
    <w:basedOn w:val="Normalny1"/>
    <w:next w:val="Normalny1"/>
    <w:rsid w:val="00AB50B6"/>
    <w:pPr>
      <w:keepNext/>
      <w:keepLines/>
      <w:spacing w:before="480" w:after="120"/>
    </w:pPr>
    <w:rPr>
      <w:b/>
      <w:sz w:val="72"/>
      <w:szCs w:val="72"/>
    </w:rPr>
  </w:style>
  <w:style w:type="paragraph" w:styleId="Podtytu">
    <w:name w:val="Subtitle"/>
    <w:basedOn w:val="Normalny1"/>
    <w:next w:val="Normalny1"/>
    <w:rsid w:val="00AB50B6"/>
    <w:pPr>
      <w:keepNext/>
      <w:keepLines/>
      <w:spacing w:before="360" w:after="80"/>
    </w:pPr>
    <w:rPr>
      <w:rFonts w:ascii="Georgia" w:eastAsia="Georgia" w:hAnsi="Georgia" w:cs="Georgia"/>
      <w:i/>
      <w:color w:val="666666"/>
      <w:sz w:val="48"/>
      <w:szCs w:val="48"/>
    </w:rPr>
  </w:style>
  <w:style w:type="table" w:customStyle="1" w:styleId="a">
    <w:basedOn w:val="TableNormal"/>
    <w:rsid w:val="00AB50B6"/>
    <w:tblPr>
      <w:tblStyleRowBandSize w:val="1"/>
      <w:tblStyleColBandSize w:val="1"/>
      <w:tblCellMar>
        <w:left w:w="71" w:type="dxa"/>
        <w:right w:w="71" w:type="dxa"/>
      </w:tblCellMar>
    </w:tblPr>
  </w:style>
  <w:style w:type="paragraph" w:styleId="Tekstdymka">
    <w:name w:val="Balloon Text"/>
    <w:basedOn w:val="Normalny"/>
    <w:link w:val="TekstdymkaZnak"/>
    <w:uiPriority w:val="99"/>
    <w:semiHidden/>
    <w:unhideWhenUsed/>
    <w:rsid w:val="00BB7D6D"/>
    <w:rPr>
      <w:rFonts w:ascii="Tahoma" w:hAnsi="Tahoma" w:cs="Tahoma"/>
      <w:sz w:val="16"/>
      <w:szCs w:val="16"/>
    </w:rPr>
  </w:style>
  <w:style w:type="character" w:customStyle="1" w:styleId="TekstdymkaZnak">
    <w:name w:val="Tekst dymka Znak"/>
    <w:basedOn w:val="Domylnaczcionkaakapitu"/>
    <w:link w:val="Tekstdymka"/>
    <w:uiPriority w:val="99"/>
    <w:semiHidden/>
    <w:rsid w:val="00BB7D6D"/>
    <w:rPr>
      <w:rFonts w:ascii="Tahoma" w:hAnsi="Tahoma" w:cs="Tahoma"/>
      <w:sz w:val="16"/>
      <w:szCs w:val="16"/>
    </w:rPr>
  </w:style>
  <w:style w:type="paragraph" w:styleId="Nagwek">
    <w:name w:val="header"/>
    <w:basedOn w:val="Normalny"/>
    <w:link w:val="NagwekZnak"/>
    <w:uiPriority w:val="99"/>
    <w:unhideWhenUsed/>
    <w:rsid w:val="00AF4553"/>
    <w:pPr>
      <w:tabs>
        <w:tab w:val="center" w:pos="4536"/>
        <w:tab w:val="right" w:pos="9072"/>
      </w:tabs>
    </w:pPr>
  </w:style>
  <w:style w:type="character" w:customStyle="1" w:styleId="NagwekZnak">
    <w:name w:val="Nagłówek Znak"/>
    <w:basedOn w:val="Domylnaczcionkaakapitu"/>
    <w:link w:val="Nagwek"/>
    <w:uiPriority w:val="99"/>
    <w:rsid w:val="00AF4553"/>
  </w:style>
  <w:style w:type="paragraph" w:styleId="Stopka">
    <w:name w:val="footer"/>
    <w:basedOn w:val="Normalny"/>
    <w:link w:val="StopkaZnak"/>
    <w:uiPriority w:val="99"/>
    <w:unhideWhenUsed/>
    <w:rsid w:val="00AF4553"/>
    <w:pPr>
      <w:tabs>
        <w:tab w:val="center" w:pos="4536"/>
        <w:tab w:val="right" w:pos="9072"/>
      </w:tabs>
    </w:pPr>
  </w:style>
  <w:style w:type="character" w:customStyle="1" w:styleId="StopkaZnak">
    <w:name w:val="Stopka Znak"/>
    <w:basedOn w:val="Domylnaczcionkaakapitu"/>
    <w:link w:val="Stopka"/>
    <w:uiPriority w:val="99"/>
    <w:rsid w:val="00AF4553"/>
  </w:style>
  <w:style w:type="paragraph" w:styleId="Akapitzlist">
    <w:name w:val="List Paragraph"/>
    <w:basedOn w:val="Normalny"/>
    <w:uiPriority w:val="34"/>
    <w:qFormat/>
    <w:rsid w:val="00E664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9"/>
    <w:locked/>
    <w:rsid w:val="00760317"/>
    <w:rPr>
      <w:b/>
      <w:sz w:val="48"/>
      <w:szCs w:val="48"/>
    </w:rPr>
  </w:style>
  <w:style w:type="paragraph" w:styleId="Poprawka">
    <w:name w:val="Revision"/>
    <w:hidden/>
    <w:uiPriority w:val="99"/>
    <w:semiHidden/>
    <w:rsid w:val="00FA3C68"/>
  </w:style>
  <w:style w:type="character" w:styleId="Odwoaniedokomentarza">
    <w:name w:val="annotation reference"/>
    <w:basedOn w:val="Domylnaczcionkaakapitu"/>
    <w:uiPriority w:val="99"/>
    <w:semiHidden/>
    <w:unhideWhenUsed/>
    <w:rsid w:val="00963F30"/>
    <w:rPr>
      <w:sz w:val="16"/>
      <w:szCs w:val="16"/>
    </w:rPr>
  </w:style>
  <w:style w:type="paragraph" w:styleId="Tekstkomentarza">
    <w:name w:val="annotation text"/>
    <w:basedOn w:val="Normalny"/>
    <w:link w:val="TekstkomentarzaZnak"/>
    <w:uiPriority w:val="99"/>
    <w:semiHidden/>
    <w:unhideWhenUsed/>
    <w:rsid w:val="00963F30"/>
  </w:style>
  <w:style w:type="character" w:customStyle="1" w:styleId="TekstkomentarzaZnak">
    <w:name w:val="Tekst komentarza Znak"/>
    <w:basedOn w:val="Domylnaczcionkaakapitu"/>
    <w:link w:val="Tekstkomentarza"/>
    <w:uiPriority w:val="99"/>
    <w:semiHidden/>
    <w:rsid w:val="00963F30"/>
  </w:style>
  <w:style w:type="paragraph" w:styleId="Tematkomentarza">
    <w:name w:val="annotation subject"/>
    <w:basedOn w:val="Tekstkomentarza"/>
    <w:next w:val="Tekstkomentarza"/>
    <w:link w:val="TematkomentarzaZnak"/>
    <w:uiPriority w:val="99"/>
    <w:semiHidden/>
    <w:unhideWhenUsed/>
    <w:rsid w:val="00963F30"/>
    <w:rPr>
      <w:b/>
      <w:bCs/>
    </w:rPr>
  </w:style>
  <w:style w:type="character" w:customStyle="1" w:styleId="TematkomentarzaZnak">
    <w:name w:val="Temat komentarza Znak"/>
    <w:basedOn w:val="TekstkomentarzaZnak"/>
    <w:link w:val="Tematkomentarza"/>
    <w:uiPriority w:val="99"/>
    <w:semiHidden/>
    <w:rsid w:val="00963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2252">
      <w:bodyDiv w:val="1"/>
      <w:marLeft w:val="0"/>
      <w:marRight w:val="0"/>
      <w:marTop w:val="0"/>
      <w:marBottom w:val="0"/>
      <w:divBdr>
        <w:top w:val="none" w:sz="0" w:space="0" w:color="auto"/>
        <w:left w:val="none" w:sz="0" w:space="0" w:color="auto"/>
        <w:bottom w:val="none" w:sz="0" w:space="0" w:color="auto"/>
        <w:right w:val="none" w:sz="0" w:space="0" w:color="auto"/>
      </w:divBdr>
    </w:div>
    <w:div w:id="1691183356">
      <w:bodyDiv w:val="1"/>
      <w:marLeft w:val="0"/>
      <w:marRight w:val="0"/>
      <w:marTop w:val="0"/>
      <w:marBottom w:val="0"/>
      <w:divBdr>
        <w:top w:val="none" w:sz="0" w:space="0" w:color="auto"/>
        <w:left w:val="none" w:sz="0" w:space="0" w:color="auto"/>
        <w:bottom w:val="none" w:sz="0" w:space="0" w:color="auto"/>
        <w:right w:val="none" w:sz="0" w:space="0" w:color="auto"/>
      </w:divBdr>
    </w:div>
    <w:div w:id="1812477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AB07-C299-4662-B09B-2A63C9CA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74</Pages>
  <Words>29817</Words>
  <Characters>169960</Characters>
  <Application>Microsoft Office Word</Application>
  <DocSecurity>0</DocSecurity>
  <Lines>1416</Lines>
  <Paragraphs>398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Piotr Strzelecki</cp:lastModifiedBy>
  <cp:revision>10</cp:revision>
  <cp:lastPrinted>2019-04-16T06:54:00Z</cp:lastPrinted>
  <dcterms:created xsi:type="dcterms:W3CDTF">2020-03-06T12:09:00Z</dcterms:created>
  <dcterms:modified xsi:type="dcterms:W3CDTF">2020-03-09T06:41:00Z</dcterms:modified>
</cp:coreProperties>
</file>