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7A98D0" w14:textId="77777777" w:rsidR="003908F3" w:rsidRPr="003908F3" w:rsidRDefault="003908F3" w:rsidP="003908F3">
      <w:pPr>
        <w:jc w:val="right"/>
        <w:rPr>
          <w:sz w:val="20"/>
          <w:szCs w:val="20"/>
        </w:rPr>
      </w:pPr>
      <w:r w:rsidRPr="003908F3">
        <w:rPr>
          <w:sz w:val="20"/>
          <w:szCs w:val="20"/>
        </w:rPr>
        <w:t>załączniku nr 3 do SWZ – Opis przedmiotu zamówienia</w:t>
      </w:r>
    </w:p>
    <w:p w14:paraId="7281E58D" w14:textId="0345359D" w:rsidR="00F07D39" w:rsidRPr="003908F3" w:rsidRDefault="00CE64FE" w:rsidP="003908F3">
      <w:pPr>
        <w:jc w:val="right"/>
      </w:pPr>
      <w:r w:rsidRPr="003908F3">
        <w:t xml:space="preserve">                               </w:t>
      </w:r>
    </w:p>
    <w:p w14:paraId="3B5C5FF7" w14:textId="61DA5135" w:rsidR="00F07D39" w:rsidRDefault="00F07D39" w:rsidP="00F07D39">
      <w:pPr>
        <w:spacing w:after="0" w:line="360" w:lineRule="auto"/>
        <w:jc w:val="center"/>
        <w:rPr>
          <w:rFonts w:eastAsia="Times New Roman"/>
          <w:sz w:val="28"/>
          <w:szCs w:val="28"/>
          <w:lang w:eastAsia="pl-PL"/>
        </w:rPr>
      </w:pPr>
      <w:r w:rsidRPr="003908F3">
        <w:rPr>
          <w:rFonts w:eastAsia="Times New Roman"/>
          <w:sz w:val="28"/>
          <w:szCs w:val="28"/>
          <w:lang w:eastAsia="pl-PL"/>
        </w:rPr>
        <w:t xml:space="preserve">Traktor z osprzętem </w:t>
      </w:r>
    </w:p>
    <w:p w14:paraId="7464FED9" w14:textId="26ACD644" w:rsidR="00453AAA" w:rsidRPr="003908F3" w:rsidRDefault="00453AAA" w:rsidP="00F07D39">
      <w:pPr>
        <w:spacing w:after="0" w:line="360" w:lineRule="auto"/>
        <w:jc w:val="center"/>
        <w:rPr>
          <w:rFonts w:eastAsia="Times New Roman"/>
          <w:sz w:val="28"/>
          <w:szCs w:val="28"/>
          <w:lang w:eastAsia="pl-PL"/>
        </w:rPr>
      </w:pPr>
      <w:r>
        <w:rPr>
          <w:rFonts w:eastAsia="Times New Roman"/>
          <w:sz w:val="28"/>
          <w:szCs w:val="28"/>
          <w:lang w:eastAsia="pl-PL"/>
        </w:rPr>
        <w:t>(</w:t>
      </w:r>
      <w:r w:rsidRPr="00453AAA">
        <w:rPr>
          <w:rFonts w:eastAsia="Times New Roman"/>
          <w:lang w:eastAsia="pl-PL"/>
        </w:rPr>
        <w:t>Szczegółowa Specyfikacja Techniczna)</w:t>
      </w:r>
    </w:p>
    <w:p w14:paraId="3BE76F13" w14:textId="77777777" w:rsidR="00F07D39" w:rsidRPr="003908F3" w:rsidRDefault="00F07D39"/>
    <w:p w14:paraId="2BDB595C" w14:textId="7C4BC825" w:rsidR="007307AA" w:rsidRPr="008242F0" w:rsidRDefault="00CE64FE">
      <w:pPr>
        <w:rPr>
          <w:b/>
        </w:rPr>
      </w:pPr>
      <w:r w:rsidRPr="003908F3">
        <w:t xml:space="preserve"> </w:t>
      </w:r>
      <w:r w:rsidR="008242F0">
        <w:tab/>
      </w:r>
      <w:r w:rsidR="008242F0">
        <w:tab/>
      </w:r>
      <w:r w:rsidR="008242F0">
        <w:tab/>
      </w:r>
      <w:r w:rsidR="008242F0" w:rsidRPr="008242F0">
        <w:rPr>
          <w:b/>
        </w:rPr>
        <w:t>Traktor</w:t>
      </w:r>
    </w:p>
    <w:p w14:paraId="18FFFB69" w14:textId="77777777" w:rsidR="00CE64FE" w:rsidRPr="003908F3" w:rsidRDefault="00CE64FE">
      <w:r w:rsidRPr="003908F3">
        <w:t>- maszyna fabrycznie nowa</w:t>
      </w:r>
    </w:p>
    <w:p w14:paraId="2F5CAE95" w14:textId="77777777" w:rsidR="00CA5EA9" w:rsidRPr="003908F3" w:rsidRDefault="00CA5EA9">
      <w:r w:rsidRPr="003908F3">
        <w:t>- gwarancja min. 24 miesiące</w:t>
      </w:r>
    </w:p>
    <w:p w14:paraId="11A24FE4" w14:textId="77777777" w:rsidR="00CE64FE" w:rsidRPr="003908F3" w:rsidRDefault="0014007F">
      <w:r w:rsidRPr="003908F3">
        <w:t>- ś</w:t>
      </w:r>
      <w:r w:rsidR="00CE64FE" w:rsidRPr="003908F3">
        <w:t>wiadectwo homologacji</w:t>
      </w:r>
    </w:p>
    <w:p w14:paraId="1ADF956D" w14:textId="0A6DF318" w:rsidR="00CE64FE" w:rsidRPr="003908F3" w:rsidRDefault="00CE64FE">
      <w:r w:rsidRPr="003908F3">
        <w:t xml:space="preserve">- </w:t>
      </w:r>
      <w:r w:rsidR="00282CD7" w:rsidRPr="003908F3">
        <w:t xml:space="preserve">silnik wysokoprężny </w:t>
      </w:r>
      <w:r w:rsidR="00F07D39" w:rsidRPr="003908F3">
        <w:t xml:space="preserve">min. </w:t>
      </w:r>
      <w:r w:rsidR="00282CD7" w:rsidRPr="003908F3">
        <w:t>24</w:t>
      </w:r>
      <w:r w:rsidR="00F07D39" w:rsidRPr="003908F3">
        <w:t>,5</w:t>
      </w:r>
      <w:r w:rsidR="00282CD7" w:rsidRPr="003908F3">
        <w:t xml:space="preserve"> KM </w:t>
      </w:r>
      <w:r w:rsidRPr="003908F3">
        <w:t xml:space="preserve"> chłodzony cieczą</w:t>
      </w:r>
    </w:p>
    <w:p w14:paraId="0E7447E6" w14:textId="77777777" w:rsidR="00CE64FE" w:rsidRPr="003908F3" w:rsidRDefault="00CE64FE">
      <w:r w:rsidRPr="003908F3">
        <w:t>- norma emisji spalin Euro V</w:t>
      </w:r>
    </w:p>
    <w:p w14:paraId="1DF6F91B" w14:textId="77777777" w:rsidR="00CE64FE" w:rsidRPr="003908F3" w:rsidRDefault="00CE64FE">
      <w:r w:rsidRPr="003908F3">
        <w:t>- przekładnia hydrostatyczna</w:t>
      </w:r>
    </w:p>
    <w:p w14:paraId="26BF3D47" w14:textId="77777777" w:rsidR="00303D99" w:rsidRPr="003908F3" w:rsidRDefault="00303D99">
      <w:r w:rsidRPr="003908F3">
        <w:t>- napęd na cztery koła</w:t>
      </w:r>
    </w:p>
    <w:p w14:paraId="119E96AD" w14:textId="77777777" w:rsidR="00303D99" w:rsidRPr="003908F3" w:rsidRDefault="00303D99">
      <w:r w:rsidRPr="003908F3">
        <w:t>- wspomaganie układu kierowniczego</w:t>
      </w:r>
    </w:p>
    <w:p w14:paraId="0C072213" w14:textId="77777777" w:rsidR="00CE64FE" w:rsidRPr="003908F3" w:rsidRDefault="00CE64FE">
      <w:r w:rsidRPr="003908F3">
        <w:t>- tylny TUZ</w:t>
      </w:r>
    </w:p>
    <w:p w14:paraId="08B2E15D" w14:textId="77777777" w:rsidR="00CE64FE" w:rsidRPr="003908F3" w:rsidRDefault="00CE64FE">
      <w:r w:rsidRPr="003908F3">
        <w:t>- przedni TUZ</w:t>
      </w:r>
    </w:p>
    <w:p w14:paraId="517C5193" w14:textId="77777777" w:rsidR="0014007F" w:rsidRPr="003908F3" w:rsidRDefault="0014007F">
      <w:r w:rsidRPr="003908F3">
        <w:t>- sterow</w:t>
      </w:r>
      <w:r w:rsidR="00AC409D" w:rsidRPr="003908F3">
        <w:t>anie hydrauliczne przednim TUZ</w:t>
      </w:r>
    </w:p>
    <w:p w14:paraId="2952555C" w14:textId="77777777" w:rsidR="00CE64FE" w:rsidRPr="003908F3" w:rsidRDefault="00CE64FE">
      <w:r w:rsidRPr="003908F3">
        <w:t xml:space="preserve">- </w:t>
      </w:r>
      <w:r w:rsidR="00303D99" w:rsidRPr="003908F3">
        <w:t>wydajność pompy hydraulicznej 20 – 30 l/min</w:t>
      </w:r>
    </w:p>
    <w:p w14:paraId="56A185E9" w14:textId="77777777" w:rsidR="00303D99" w:rsidRPr="003908F3" w:rsidRDefault="00303D99">
      <w:r w:rsidRPr="003908F3">
        <w:t>- przyłącze hydrauliczne tylne</w:t>
      </w:r>
    </w:p>
    <w:p w14:paraId="0D9B0D2B" w14:textId="77777777" w:rsidR="00303D99" w:rsidRPr="003908F3" w:rsidRDefault="00303D99">
      <w:r w:rsidRPr="003908F3">
        <w:t>- tylny WOM</w:t>
      </w:r>
    </w:p>
    <w:p w14:paraId="1054F614" w14:textId="77777777" w:rsidR="0014007F" w:rsidRPr="003908F3" w:rsidRDefault="0014007F">
      <w:r w:rsidRPr="003908F3">
        <w:t>- tylny podnośnik o udźwigu min. 900 kg</w:t>
      </w:r>
    </w:p>
    <w:p w14:paraId="26710D5F" w14:textId="77777777" w:rsidR="003D63AE" w:rsidRPr="003908F3" w:rsidRDefault="0014007F">
      <w:r w:rsidRPr="003908F3">
        <w:t>- lusterka boczne z możliwością rozstawu</w:t>
      </w:r>
    </w:p>
    <w:p w14:paraId="5A1AC084" w14:textId="77777777" w:rsidR="0014007F" w:rsidRPr="003908F3" w:rsidRDefault="0014007F">
      <w:r w:rsidRPr="003908F3">
        <w:t>- kabina z ogrzewaniem</w:t>
      </w:r>
    </w:p>
    <w:p w14:paraId="4F585AF9" w14:textId="77777777" w:rsidR="004D02F6" w:rsidRPr="003908F3" w:rsidRDefault="00601270">
      <w:r w:rsidRPr="003908F3">
        <w:t xml:space="preserve">- </w:t>
      </w:r>
      <w:r w:rsidR="004D02F6" w:rsidRPr="003908F3">
        <w:t xml:space="preserve">przednie światła, tylne, hamowania i kierunkowskazy zgodne z drogową homologacją  </w:t>
      </w:r>
    </w:p>
    <w:p w14:paraId="0BA6E631" w14:textId="77777777" w:rsidR="00601270" w:rsidRPr="003908F3" w:rsidRDefault="004D02F6">
      <w:r w:rsidRPr="003908F3">
        <w:t xml:space="preserve">  europejską                          </w:t>
      </w:r>
    </w:p>
    <w:p w14:paraId="1CD99036" w14:textId="77777777" w:rsidR="0014007F" w:rsidRPr="003908F3" w:rsidRDefault="0014007F">
      <w:r w:rsidRPr="003908F3">
        <w:t>- tylne światło robocze</w:t>
      </w:r>
    </w:p>
    <w:p w14:paraId="617E3A1D" w14:textId="77777777" w:rsidR="00601270" w:rsidRPr="003908F3" w:rsidRDefault="00601270">
      <w:r w:rsidRPr="003908F3">
        <w:t xml:space="preserve">- gniazdo elektryczne 7- </w:t>
      </w:r>
      <w:proofErr w:type="spellStart"/>
      <w:r w:rsidRPr="003908F3">
        <w:t>pinowe</w:t>
      </w:r>
      <w:proofErr w:type="spellEnd"/>
      <w:r w:rsidRPr="003908F3">
        <w:t xml:space="preserve"> tylne</w:t>
      </w:r>
    </w:p>
    <w:p w14:paraId="428843DA" w14:textId="77777777" w:rsidR="0014007F" w:rsidRPr="003908F3" w:rsidRDefault="0014007F">
      <w:r w:rsidRPr="003908F3">
        <w:t>- światło ostrzegawcze barwy pomarańczowej LED</w:t>
      </w:r>
    </w:p>
    <w:p w14:paraId="009FC975" w14:textId="77777777" w:rsidR="0014007F" w:rsidRPr="003908F3" w:rsidRDefault="0014007F">
      <w:r w:rsidRPr="003908F3">
        <w:lastRenderedPageBreak/>
        <w:t>- trójkąt ostrzegawczy</w:t>
      </w:r>
    </w:p>
    <w:p w14:paraId="0D003705" w14:textId="77777777" w:rsidR="0014007F" w:rsidRPr="003908F3" w:rsidRDefault="0014007F">
      <w:r w:rsidRPr="003908F3">
        <w:t xml:space="preserve"> - gaśnica</w:t>
      </w:r>
    </w:p>
    <w:p w14:paraId="5C4B600E" w14:textId="77777777" w:rsidR="00601270" w:rsidRPr="003908F3" w:rsidRDefault="00601270">
      <w:r w:rsidRPr="003908F3">
        <w:t>- dowóz</w:t>
      </w:r>
    </w:p>
    <w:p w14:paraId="52B0E8FE" w14:textId="77777777" w:rsidR="00601270" w:rsidRPr="003908F3" w:rsidRDefault="00601270">
      <w:r w:rsidRPr="003908F3">
        <w:t xml:space="preserve">- uruchomienie </w:t>
      </w:r>
    </w:p>
    <w:p w14:paraId="2A3582D3" w14:textId="46A3CB4E" w:rsidR="00601270" w:rsidRPr="003908F3" w:rsidRDefault="00601270" w:rsidP="008242F0">
      <w:pPr>
        <w:tabs>
          <w:tab w:val="left" w:pos="2790"/>
        </w:tabs>
      </w:pPr>
    </w:p>
    <w:p w14:paraId="61E890FF" w14:textId="77777777" w:rsidR="00601270" w:rsidRPr="008242F0" w:rsidRDefault="00CA5EA9">
      <w:pPr>
        <w:rPr>
          <w:b/>
        </w:rPr>
      </w:pPr>
      <w:r w:rsidRPr="008242F0">
        <w:rPr>
          <w:b/>
        </w:rPr>
        <w:t xml:space="preserve">                                           Posypywarka soli drogowej</w:t>
      </w:r>
    </w:p>
    <w:p w14:paraId="320F7741" w14:textId="77777777" w:rsidR="00CA5EA9" w:rsidRPr="003908F3" w:rsidRDefault="00CA5EA9">
      <w:r w:rsidRPr="003908F3">
        <w:t>- fabrycznie nowa</w:t>
      </w:r>
    </w:p>
    <w:p w14:paraId="165ED2AE" w14:textId="77777777" w:rsidR="00CA5EA9" w:rsidRPr="003908F3" w:rsidRDefault="00CA5EA9">
      <w:r w:rsidRPr="003908F3">
        <w:t>- gwarancja min. 24 miesiące</w:t>
      </w:r>
    </w:p>
    <w:p w14:paraId="4EC51D6D" w14:textId="77777777" w:rsidR="001163FC" w:rsidRPr="003908F3" w:rsidRDefault="001163FC">
      <w:r w:rsidRPr="003908F3">
        <w:t>- lej ze stali szlachetnej malowany proszkowo</w:t>
      </w:r>
    </w:p>
    <w:p w14:paraId="7B06AB9F" w14:textId="77777777" w:rsidR="00CA5EA9" w:rsidRPr="003908F3" w:rsidRDefault="00CA5EA9">
      <w:r w:rsidRPr="003908F3">
        <w:t>- pojemność min. 200 kg</w:t>
      </w:r>
    </w:p>
    <w:p w14:paraId="49F2E879" w14:textId="77777777" w:rsidR="00CA5EA9" w:rsidRPr="003908F3" w:rsidRDefault="00CA5EA9">
      <w:r w:rsidRPr="003908F3">
        <w:t>- szerokość rozsypywania 1 –</w:t>
      </w:r>
      <w:r w:rsidR="001163FC" w:rsidRPr="003908F3">
        <w:t xml:space="preserve"> </w:t>
      </w:r>
      <w:r w:rsidRPr="003908F3">
        <w:t>4 m</w:t>
      </w:r>
    </w:p>
    <w:p w14:paraId="06CD5196" w14:textId="77777777" w:rsidR="001163FC" w:rsidRPr="003908F3" w:rsidRDefault="001163FC">
      <w:r w:rsidRPr="003908F3">
        <w:t>- oświetlenie</w:t>
      </w:r>
    </w:p>
    <w:p w14:paraId="0DBFA2FD" w14:textId="77777777" w:rsidR="001163FC" w:rsidRPr="003908F3" w:rsidRDefault="001163FC">
      <w:r w:rsidRPr="003908F3">
        <w:t xml:space="preserve">- koła transportowe </w:t>
      </w:r>
      <w:bookmarkStart w:id="0" w:name="_GoBack"/>
      <w:bookmarkEnd w:id="0"/>
    </w:p>
    <w:p w14:paraId="0BDC7FEE" w14:textId="77777777" w:rsidR="001163FC" w:rsidRPr="003908F3" w:rsidRDefault="007C09D5">
      <w:r w:rsidRPr="003908F3">
        <w:t>- plandeka na lej</w:t>
      </w:r>
    </w:p>
    <w:p w14:paraId="24D027B0" w14:textId="77777777" w:rsidR="007C09D5" w:rsidRPr="003908F3" w:rsidRDefault="007C09D5"/>
    <w:p w14:paraId="608F4D3F" w14:textId="77777777" w:rsidR="007C09D5" w:rsidRPr="008242F0" w:rsidRDefault="007C09D5">
      <w:pPr>
        <w:rPr>
          <w:b/>
        </w:rPr>
      </w:pPr>
      <w:r w:rsidRPr="008242F0">
        <w:rPr>
          <w:b/>
        </w:rPr>
        <w:t xml:space="preserve">                                               Kosiarka bijakowa</w:t>
      </w:r>
    </w:p>
    <w:p w14:paraId="74936092" w14:textId="77777777" w:rsidR="007C09D5" w:rsidRPr="003908F3" w:rsidRDefault="007C09D5">
      <w:r w:rsidRPr="003908F3">
        <w:t>- fabrycznie nowa</w:t>
      </w:r>
    </w:p>
    <w:p w14:paraId="54ECB673" w14:textId="77777777" w:rsidR="007C09D5" w:rsidRPr="003908F3" w:rsidRDefault="007C09D5">
      <w:r w:rsidRPr="003908F3">
        <w:t>- gwarancja min. 24 miesiące</w:t>
      </w:r>
    </w:p>
    <w:p w14:paraId="18204BE5" w14:textId="77777777" w:rsidR="007C09D5" w:rsidRPr="003908F3" w:rsidRDefault="007C09D5">
      <w:r w:rsidRPr="003908F3">
        <w:t>- tylny zaczep 3 punktowy</w:t>
      </w:r>
    </w:p>
    <w:p w14:paraId="2A0C5C2C" w14:textId="77777777" w:rsidR="007C09D5" w:rsidRPr="003908F3" w:rsidRDefault="007C09D5">
      <w:r w:rsidRPr="003908F3">
        <w:t>- szerokość robocza min. 1,2 m</w:t>
      </w:r>
    </w:p>
    <w:p w14:paraId="3738BE81" w14:textId="77777777" w:rsidR="007C09D5" w:rsidRPr="003908F3" w:rsidRDefault="007C09D5">
      <w:r w:rsidRPr="003908F3">
        <w:t>- wysokość cięcia 30 -80 mm</w:t>
      </w:r>
    </w:p>
    <w:p w14:paraId="5E815494" w14:textId="77777777" w:rsidR="00BE0CA1" w:rsidRPr="003908F3" w:rsidRDefault="00BE0CA1"/>
    <w:p w14:paraId="229696B2" w14:textId="77777777" w:rsidR="00BE0CA1" w:rsidRPr="008242F0" w:rsidRDefault="00BE0CA1">
      <w:pPr>
        <w:rPr>
          <w:b/>
        </w:rPr>
      </w:pPr>
      <w:r w:rsidRPr="003908F3">
        <w:t xml:space="preserve">                                                     </w:t>
      </w:r>
      <w:r w:rsidRPr="008242F0">
        <w:rPr>
          <w:b/>
        </w:rPr>
        <w:t>Pług do śniegu</w:t>
      </w:r>
    </w:p>
    <w:p w14:paraId="061FF7D8" w14:textId="77777777" w:rsidR="00BE0CA1" w:rsidRPr="003908F3" w:rsidRDefault="00BE0CA1">
      <w:r w:rsidRPr="003908F3">
        <w:t>- fabrycznie nowy</w:t>
      </w:r>
    </w:p>
    <w:p w14:paraId="1373D065" w14:textId="77777777" w:rsidR="00BE0CA1" w:rsidRPr="003908F3" w:rsidRDefault="00BE0CA1">
      <w:r w:rsidRPr="003908F3">
        <w:t>- szerokość robocza min. 132 cm, max 150 cm</w:t>
      </w:r>
    </w:p>
    <w:p w14:paraId="5D0E6BA3" w14:textId="77777777" w:rsidR="00BE0CA1" w:rsidRPr="003908F3" w:rsidRDefault="00BE0CA1">
      <w:r w:rsidRPr="003908F3">
        <w:t>- wysokość odkładnicy 68 cm (bok 59cm)</w:t>
      </w:r>
    </w:p>
    <w:p w14:paraId="0D4427DB" w14:textId="77777777" w:rsidR="00BE0CA1" w:rsidRPr="003908F3" w:rsidRDefault="00BE0CA1">
      <w:r w:rsidRPr="003908F3">
        <w:t>- 1 para przyłączy hydraulicznych</w:t>
      </w:r>
    </w:p>
    <w:p w14:paraId="0AB9B5A8" w14:textId="77777777" w:rsidR="006D29C8" w:rsidRPr="003908F3" w:rsidRDefault="006D29C8">
      <w:r w:rsidRPr="003908F3">
        <w:t>- hydrauliczny kąt skrętu w prawo i lewo do 30˚</w:t>
      </w:r>
    </w:p>
    <w:p w14:paraId="117AB13F" w14:textId="77777777" w:rsidR="00BE0CA1" w:rsidRPr="003908F3" w:rsidRDefault="00BE0CA1">
      <w:r w:rsidRPr="003908F3">
        <w:lastRenderedPageBreak/>
        <w:t>- niezależnie sterowane odkładnice</w:t>
      </w:r>
    </w:p>
    <w:p w14:paraId="2AEE6EBE" w14:textId="77777777" w:rsidR="00BE0CA1" w:rsidRPr="003908F3" w:rsidRDefault="00BE0CA1">
      <w:r w:rsidRPr="003908F3">
        <w:t>- bezstopniowa regulacja odkładnic z pulpitem sterowniczym</w:t>
      </w:r>
    </w:p>
    <w:p w14:paraId="181B32FC" w14:textId="77777777" w:rsidR="00BE0CA1" w:rsidRPr="003908F3" w:rsidRDefault="00BE0CA1">
      <w:r w:rsidRPr="003908F3">
        <w:t>- uchylne lemiesze</w:t>
      </w:r>
    </w:p>
    <w:p w14:paraId="667FBDB8" w14:textId="77777777" w:rsidR="00BE0CA1" w:rsidRPr="003908F3" w:rsidRDefault="00BE0CA1">
      <w:r w:rsidRPr="003908F3">
        <w:t>- listwa zgarniająca</w:t>
      </w:r>
    </w:p>
    <w:p w14:paraId="52134A86" w14:textId="1C3D94DD" w:rsidR="001163FC" w:rsidRPr="00CE64FE" w:rsidRDefault="00BE0CA1">
      <w:r w:rsidRPr="003908F3">
        <w:t xml:space="preserve">- </w:t>
      </w:r>
      <w:r w:rsidR="006D29C8" w:rsidRPr="003908F3">
        <w:t>oświetlenie LED 12/24 V</w:t>
      </w:r>
    </w:p>
    <w:sectPr w:rsidR="001163FC" w:rsidRPr="00CE64FE" w:rsidSect="002564CC">
      <w:headerReference w:type="default" r:id="rId7"/>
      <w:footerReference w:type="default" r:id="rId8"/>
      <w:pgSz w:w="11909" w:h="16834"/>
      <w:pgMar w:top="1417" w:right="1417" w:bottom="1417" w:left="1985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E75609" w14:textId="77777777" w:rsidR="003A5218" w:rsidRDefault="003A5218" w:rsidP="00453AAA">
      <w:pPr>
        <w:spacing w:after="0" w:line="240" w:lineRule="auto"/>
      </w:pPr>
      <w:r>
        <w:separator/>
      </w:r>
    </w:p>
  </w:endnote>
  <w:endnote w:type="continuationSeparator" w:id="0">
    <w:p w14:paraId="4E9E1D51" w14:textId="77777777" w:rsidR="003A5218" w:rsidRDefault="003A5218" w:rsidP="00453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B3FEA8" w14:textId="77777777" w:rsidR="008242F0" w:rsidRDefault="008242F0">
    <w:pPr>
      <w:pStyle w:val="Stopka"/>
      <w:jc w:val="right"/>
    </w:pPr>
  </w:p>
  <w:sdt>
    <w:sdtPr>
      <w:id w:val="-460883957"/>
      <w:docPartObj>
        <w:docPartGallery w:val="Page Numbers (Bottom of Page)"/>
        <w:docPartUnique/>
      </w:docPartObj>
    </w:sdtPr>
    <w:sdtContent>
      <w:p w14:paraId="0D3D46CE" w14:textId="3EAA74DF" w:rsidR="008242F0" w:rsidRPr="008242F0" w:rsidRDefault="008242F0" w:rsidP="008242F0">
        <w:pPr>
          <w:pStyle w:val="Stopka"/>
          <w:rPr>
            <w:rFonts w:ascii="Arial Narrow" w:hAnsi="Arial Narrow"/>
            <w:sz w:val="16"/>
            <w:szCs w:val="16"/>
          </w:rPr>
        </w:pPr>
        <w:r>
          <w:rPr>
            <w:rFonts w:ascii="Arial Narrow" w:hAnsi="Arial Narrow"/>
            <w:i/>
            <w:noProof/>
            <w:sz w:val="16"/>
            <w:szCs w:val="16"/>
          </w:rPr>
          <w:t xml:space="preserve">„Startuj do pracy - Centrum Integracji Społecznej w Gminie Przeworsk”. </w:t>
        </w:r>
        <w:r>
          <w:rPr>
            <w:rFonts w:ascii="Arial Narrow" w:hAnsi="Arial Narrow"/>
            <w:sz w:val="16"/>
            <w:szCs w:val="16"/>
          </w:rPr>
          <w:t>Projekt współfinansowany ze środków Europejskiego Funduszu Społecznego w ramach Regionalnego Programu Operacyjnego Województwa Podkarpackiego na lata 2014-2020. Oś priorytetowa: VIII Integracja społeczna. Działanie 8.1 Aktywna integracja osób zagrożonych ubóstwem lub wykluczeniem społecznym</w:t>
        </w:r>
      </w:p>
      <w:p w14:paraId="1FBF9144" w14:textId="02D2032A" w:rsidR="008242F0" w:rsidRDefault="008242F0">
        <w:pPr>
          <w:pStyle w:val="Stopka"/>
          <w:jc w:val="right"/>
        </w:pPr>
        <w:r w:rsidRPr="008242F0">
          <w:rPr>
            <w:sz w:val="16"/>
            <w:szCs w:val="16"/>
          </w:rPr>
          <w:fldChar w:fldCharType="begin"/>
        </w:r>
        <w:r w:rsidRPr="008242F0">
          <w:rPr>
            <w:sz w:val="16"/>
            <w:szCs w:val="16"/>
          </w:rPr>
          <w:instrText>PAGE   \* MERGEFORMAT</w:instrText>
        </w:r>
        <w:r w:rsidRPr="008242F0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3</w:t>
        </w:r>
        <w:r w:rsidRPr="008242F0">
          <w:rPr>
            <w:sz w:val="16"/>
            <w:szCs w:val="16"/>
          </w:rPr>
          <w:fldChar w:fldCharType="end"/>
        </w:r>
      </w:p>
    </w:sdtContent>
  </w:sdt>
  <w:p w14:paraId="397658F2" w14:textId="475B9713" w:rsidR="008242F0" w:rsidRDefault="008242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22CABE" w14:textId="77777777" w:rsidR="003A5218" w:rsidRDefault="003A5218" w:rsidP="00453AAA">
      <w:pPr>
        <w:spacing w:after="0" w:line="240" w:lineRule="auto"/>
      </w:pPr>
      <w:r>
        <w:separator/>
      </w:r>
    </w:p>
  </w:footnote>
  <w:footnote w:type="continuationSeparator" w:id="0">
    <w:p w14:paraId="397BF7B5" w14:textId="77777777" w:rsidR="003A5218" w:rsidRDefault="003A5218" w:rsidP="00453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873DEC" w14:textId="295C45DB" w:rsidR="00453AAA" w:rsidRDefault="00453AAA">
    <w:pPr>
      <w:pStyle w:val="Nagwek"/>
    </w:pPr>
    <w:r>
      <w:rPr>
        <w:noProof/>
        <w:lang w:eastAsia="pl-PL"/>
      </w:rPr>
      <w:drawing>
        <wp:inline distT="0" distB="0" distL="0" distR="0" wp14:anchorId="37DA82C8" wp14:editId="4FE4E9A9">
          <wp:extent cx="5553710" cy="652145"/>
          <wp:effectExtent l="0" t="0" r="889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71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244494"/>
    <w:multiLevelType w:val="hybridMultilevel"/>
    <w:tmpl w:val="4A900788"/>
    <w:lvl w:ilvl="0" w:tplc="B022A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00142D"/>
    <w:multiLevelType w:val="hybridMultilevel"/>
    <w:tmpl w:val="632E6DD8"/>
    <w:lvl w:ilvl="0" w:tplc="B022A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4FE"/>
    <w:rsid w:val="000E7BAF"/>
    <w:rsid w:val="001163FC"/>
    <w:rsid w:val="0014007F"/>
    <w:rsid w:val="00184809"/>
    <w:rsid w:val="002564CC"/>
    <w:rsid w:val="00282CD7"/>
    <w:rsid w:val="00303D99"/>
    <w:rsid w:val="003908F3"/>
    <w:rsid w:val="003A5218"/>
    <w:rsid w:val="003D63AE"/>
    <w:rsid w:val="00453AAA"/>
    <w:rsid w:val="004D02F6"/>
    <w:rsid w:val="00601270"/>
    <w:rsid w:val="006776B4"/>
    <w:rsid w:val="006D29C8"/>
    <w:rsid w:val="007307AA"/>
    <w:rsid w:val="007C09D5"/>
    <w:rsid w:val="008242F0"/>
    <w:rsid w:val="00AC409D"/>
    <w:rsid w:val="00BE0CA1"/>
    <w:rsid w:val="00CA5EA9"/>
    <w:rsid w:val="00CE64FE"/>
    <w:rsid w:val="00F0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9F8B13"/>
  <w15:chartTrackingRefBased/>
  <w15:docId w15:val="{A2E2DF6C-51FD-41D8-B656-CC431EBCF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40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09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07D39"/>
    <w:pPr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453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3AAA"/>
  </w:style>
  <w:style w:type="paragraph" w:styleId="Stopka">
    <w:name w:val="footer"/>
    <w:basedOn w:val="Normalny"/>
    <w:link w:val="StopkaZnak"/>
    <w:uiPriority w:val="99"/>
    <w:unhideWhenUsed/>
    <w:rsid w:val="00453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3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uzytkownik</cp:lastModifiedBy>
  <cp:revision>4</cp:revision>
  <cp:lastPrinted>2022-09-29T21:45:00Z</cp:lastPrinted>
  <dcterms:created xsi:type="dcterms:W3CDTF">2022-11-07T07:56:00Z</dcterms:created>
  <dcterms:modified xsi:type="dcterms:W3CDTF">2022-11-09T08:15:00Z</dcterms:modified>
</cp:coreProperties>
</file>