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7738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A35C8A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75pt;height:73.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1FC3D191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 REGON: 231161448 </w:t>
            </w:r>
            <w:r w:rsidR="00A26390">
              <w:rPr>
                <w:rFonts w:ascii="Tahoma" w:hAnsi="Tahoma" w:cs="Tahoma"/>
                <w:color w:val="000000"/>
                <w:sz w:val="16"/>
                <w:szCs w:val="16"/>
              </w:rPr>
              <w:t>BDO 000150922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26390">
              <w:rPr>
                <w:rFonts w:ascii="Tahoma" w:hAnsi="Tahoma" w:cs="Tahoma"/>
                <w:color w:val="000000"/>
                <w:sz w:val="16"/>
                <w:szCs w:val="16"/>
              </w:rPr>
              <w:t>571 334 686</w:t>
            </w:r>
          </w:p>
          <w:p w14:paraId="0DCF06CA" w14:textId="77777777" w:rsidR="00F9433F" w:rsidRPr="00FC532A" w:rsidRDefault="00A439D1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77777777" w:rsidR="00D10AB6" w:rsidRDefault="00D10AB6" w:rsidP="00D10AB6">
      <w:pPr>
        <w:pStyle w:val="Tytu"/>
        <w:jc w:val="both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0802BB48" w14:textId="77777777" w:rsidR="00B73ADF" w:rsidRDefault="00B73ADF" w:rsidP="00AC5442">
      <w:pPr>
        <w:pStyle w:val="Tytu"/>
        <w:ind w:left="4248"/>
        <w:jc w:val="left"/>
        <w:rPr>
          <w:rFonts w:ascii="Tahoma" w:hAnsi="Tahoma" w:cs="Tahoma"/>
        </w:rPr>
      </w:pP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0817642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</w:t>
      </w:r>
      <w:r w:rsidR="00A26390">
        <w:rPr>
          <w:rFonts w:ascii="Tahoma" w:hAnsi="Tahoma" w:cs="Tahoma"/>
          <w:b/>
          <w:sz w:val="22"/>
          <w:szCs w:val="22"/>
        </w:rPr>
        <w:t>21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</w:t>
      </w:r>
      <w:r w:rsidR="00A26390">
        <w:rPr>
          <w:rFonts w:ascii="Tahoma" w:hAnsi="Tahoma" w:cs="Tahoma"/>
          <w:b/>
          <w:sz w:val="22"/>
          <w:szCs w:val="22"/>
        </w:rPr>
        <w:t>1 024 799</w:t>
      </w:r>
      <w:r w:rsidR="00EE5C6C">
        <w:rPr>
          <w:rFonts w:ascii="Tahoma" w:hAnsi="Tahoma" w:cs="Tahoma"/>
          <w:b/>
          <w:sz w:val="22"/>
          <w:szCs w:val="22"/>
        </w:rPr>
        <w:t xml:space="preserve">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1787BEB6" w14:textId="77777777" w:rsidR="00A26390" w:rsidRDefault="00A26390" w:rsidP="0003094E">
      <w:pPr>
        <w:jc w:val="center"/>
        <w:rPr>
          <w:rFonts w:ascii="Tahoma" w:hAnsi="Tahoma"/>
          <w:b/>
          <w:color w:val="0070C0"/>
          <w:sz w:val="28"/>
          <w:szCs w:val="28"/>
        </w:rPr>
      </w:pPr>
      <w:r>
        <w:rPr>
          <w:rFonts w:ascii="Tahoma" w:hAnsi="Tahoma"/>
          <w:b/>
          <w:color w:val="0070C0"/>
          <w:sz w:val="28"/>
          <w:szCs w:val="28"/>
        </w:rPr>
        <w:t xml:space="preserve">dostawy sprzętu jednorazowego do badań koronarograficznych i zabiegów angioplastyki - zakup oraz depozyt </w:t>
      </w:r>
    </w:p>
    <w:p w14:paraId="1F4DD4CB" w14:textId="09AB9BE1" w:rsidR="00F7117A" w:rsidRPr="0003094E" w:rsidRDefault="00A26390" w:rsidP="0003094E">
      <w:pPr>
        <w:jc w:val="center"/>
        <w:rPr>
          <w:rFonts w:ascii="Tahoma" w:hAnsi="Tahoma" w:cs="Tahoma"/>
          <w:b/>
          <w:color w:val="0070C0"/>
          <w:sz w:val="22"/>
          <w:szCs w:val="22"/>
        </w:rPr>
      </w:pPr>
      <w:r>
        <w:rPr>
          <w:rFonts w:ascii="Tahoma" w:hAnsi="Tahoma"/>
          <w:b/>
          <w:color w:val="0070C0"/>
          <w:sz w:val="28"/>
          <w:szCs w:val="28"/>
        </w:rPr>
        <w:t>(z opcją kupna na potrzeby własne)</w:t>
      </w:r>
    </w:p>
    <w:p w14:paraId="07E935CF" w14:textId="77777777" w:rsidR="0003094E" w:rsidRDefault="0003094E" w:rsidP="0003094E">
      <w:pPr>
        <w:jc w:val="center"/>
        <w:rPr>
          <w:rFonts w:ascii="Arial" w:hAnsi="Arial"/>
          <w:b/>
        </w:rPr>
      </w:pPr>
    </w:p>
    <w:p w14:paraId="18C1F34F" w14:textId="77777777" w:rsidR="00B60BD3" w:rsidRPr="00BF28A2" w:rsidRDefault="00B60BD3" w:rsidP="00B60BD3">
      <w:pPr>
        <w:tabs>
          <w:tab w:val="left" w:pos="0"/>
        </w:tabs>
        <w:rPr>
          <w:rFonts w:ascii="Tahoma" w:hAnsi="Tahoma"/>
          <w:b/>
          <w:sz w:val="18"/>
          <w:szCs w:val="18"/>
        </w:rPr>
      </w:pPr>
      <w:r w:rsidRPr="00BF28A2">
        <w:rPr>
          <w:rFonts w:ascii="Tahoma" w:hAnsi="Tahoma"/>
          <w:b/>
          <w:sz w:val="18"/>
          <w:szCs w:val="18"/>
        </w:rPr>
        <w:t>ZAŁĄCZNIKI:</w:t>
      </w:r>
    </w:p>
    <w:p w14:paraId="565DC205" w14:textId="77777777" w:rsidR="00132397" w:rsidRDefault="00132397" w:rsidP="00140FB3">
      <w:pPr>
        <w:numPr>
          <w:ilvl w:val="0"/>
          <w:numId w:val="28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65E91E4B" w14:textId="51EF8C46" w:rsidR="00132397" w:rsidRDefault="00132397" w:rsidP="00132397">
      <w:pPr>
        <w:tabs>
          <w:tab w:val="left" w:pos="360"/>
          <w:tab w:val="left" w:pos="993"/>
        </w:tabs>
        <w:suppressAutoHyphens/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2. </w:t>
      </w:r>
      <w:r>
        <w:rPr>
          <w:rFonts w:ascii="Tahoma" w:hAnsi="Tahoma"/>
          <w:sz w:val="18"/>
          <w:szCs w:val="18"/>
        </w:rPr>
        <w:tab/>
        <w:t>Formularz cenowy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1667585" w14:textId="77777777" w:rsidR="002C2C3E" w:rsidRDefault="002C2C3E" w:rsidP="002C2C3E">
      <w:pPr>
        <w:tabs>
          <w:tab w:val="left" w:pos="360"/>
          <w:tab w:val="left" w:pos="993"/>
        </w:tabs>
        <w:suppressAutoHyphens/>
        <w:rPr>
          <w:rFonts w:ascii="Tahoma" w:hAnsi="Tahoma"/>
          <w:b/>
          <w:sz w:val="18"/>
          <w:szCs w:val="18"/>
        </w:rPr>
      </w:pPr>
      <w:r w:rsidRPr="006E63D0">
        <w:rPr>
          <w:rFonts w:ascii="Tahoma" w:hAnsi="Tahoma"/>
          <w:sz w:val="18"/>
          <w:szCs w:val="18"/>
        </w:rPr>
        <w:t>3.</w:t>
      </w:r>
      <w:r>
        <w:rPr>
          <w:rFonts w:ascii="Tahoma" w:hAnsi="Tahoma"/>
          <w:color w:val="FF0000"/>
          <w:sz w:val="18"/>
          <w:szCs w:val="18"/>
        </w:rPr>
        <w:t xml:space="preserve">    </w:t>
      </w:r>
      <w:r>
        <w:rPr>
          <w:rFonts w:ascii="Tahoma" w:hAnsi="Tahoma"/>
          <w:sz w:val="18"/>
          <w:szCs w:val="18"/>
        </w:rPr>
        <w:t>Opis przedmiotu zamówienia</w:t>
      </w:r>
    </w:p>
    <w:p w14:paraId="3B3C1357" w14:textId="0AB6B3CA" w:rsidR="00132397" w:rsidRDefault="002C2C3E" w:rsidP="00132397">
      <w:pPr>
        <w:tabs>
          <w:tab w:val="left" w:pos="360"/>
          <w:tab w:val="left" w:pos="993"/>
        </w:tabs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4</w:t>
      </w:r>
      <w:r w:rsidR="00132397">
        <w:rPr>
          <w:rFonts w:ascii="Tahoma" w:hAnsi="Tahoma"/>
          <w:sz w:val="18"/>
          <w:szCs w:val="18"/>
        </w:rPr>
        <w:t xml:space="preserve">.    Oświadczenie o braku podstaw do wykluczenia </w:t>
      </w:r>
      <w:r w:rsidR="00132397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ABEC042" w14:textId="35CB6EB8" w:rsidR="00132397" w:rsidRPr="00132397" w:rsidRDefault="002C2C3E" w:rsidP="00132397">
      <w:pPr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5</w:t>
      </w:r>
      <w:r w:rsidR="00132397" w:rsidRPr="00132397">
        <w:rPr>
          <w:rFonts w:ascii="Tahoma" w:hAnsi="Tahoma"/>
          <w:sz w:val="18"/>
          <w:szCs w:val="18"/>
        </w:rPr>
        <w:t xml:space="preserve">.    Oświadczenie wykonawcy dotyczące spełnienia warunków udziału w postępowaniu </w:t>
      </w:r>
      <w:r w:rsidR="00132397" w:rsidRPr="00132397">
        <w:rPr>
          <w:rFonts w:ascii="Tahoma" w:hAnsi="Tahoma" w:cs="Tahoma"/>
          <w:color w:val="0070C0"/>
          <w:sz w:val="18"/>
          <w:szCs w:val="18"/>
        </w:rPr>
        <w:t xml:space="preserve">(wypełniony </w:t>
      </w:r>
    </w:p>
    <w:p w14:paraId="52E25AAC" w14:textId="77777777" w:rsidR="00132397" w:rsidRPr="00132397" w:rsidRDefault="00132397" w:rsidP="00132397">
      <w:pPr>
        <w:tabs>
          <w:tab w:val="left" w:pos="360"/>
          <w:tab w:val="left" w:pos="993"/>
        </w:tabs>
        <w:ind w:left="6096"/>
        <w:rPr>
          <w:rFonts w:ascii="Tahoma" w:hAnsi="Tahoma"/>
          <w:color w:val="0070C0"/>
          <w:sz w:val="18"/>
          <w:szCs w:val="18"/>
        </w:rPr>
      </w:pPr>
      <w:r w:rsidRPr="00132397">
        <w:rPr>
          <w:rFonts w:ascii="Tahoma" w:hAnsi="Tahoma" w:cs="Tahoma"/>
          <w:color w:val="0070C0"/>
          <w:sz w:val="18"/>
          <w:szCs w:val="18"/>
        </w:rPr>
        <w:t>załączyć do oferty)</w:t>
      </w:r>
    </w:p>
    <w:p w14:paraId="178066EE" w14:textId="1F3559D0" w:rsidR="00132397" w:rsidRDefault="0087032E" w:rsidP="00132397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</w:t>
      </w:r>
      <w:r w:rsidR="00132397">
        <w:rPr>
          <w:rFonts w:ascii="Tahoma" w:hAnsi="Tahoma"/>
          <w:sz w:val="18"/>
          <w:szCs w:val="18"/>
        </w:rPr>
        <w:t xml:space="preserve">. </w:t>
      </w:r>
      <w:r w:rsidR="00A26390">
        <w:rPr>
          <w:rFonts w:ascii="Tahoma" w:hAnsi="Tahoma"/>
          <w:sz w:val="18"/>
          <w:szCs w:val="18"/>
        </w:rPr>
        <w:t xml:space="preserve">   </w:t>
      </w:r>
      <w:r w:rsidR="00132397">
        <w:rPr>
          <w:rFonts w:ascii="Tahoma" w:hAnsi="Tahoma"/>
          <w:sz w:val="18"/>
          <w:szCs w:val="18"/>
        </w:rPr>
        <w:t>Projekt</w:t>
      </w:r>
      <w:r w:rsidR="00BB0D17">
        <w:rPr>
          <w:rFonts w:ascii="Tahoma" w:hAnsi="Tahoma"/>
          <w:sz w:val="18"/>
          <w:szCs w:val="18"/>
        </w:rPr>
        <w:t>y</w:t>
      </w:r>
      <w:r w:rsidR="00132397">
        <w:rPr>
          <w:rFonts w:ascii="Tahoma" w:hAnsi="Tahoma"/>
          <w:sz w:val="18"/>
          <w:szCs w:val="18"/>
        </w:rPr>
        <w:t xml:space="preserve"> um</w:t>
      </w:r>
      <w:r w:rsidR="00BB0D17">
        <w:rPr>
          <w:rFonts w:ascii="Tahoma" w:hAnsi="Tahoma"/>
          <w:sz w:val="18"/>
          <w:szCs w:val="18"/>
        </w:rPr>
        <w:t>ó</w:t>
      </w:r>
      <w:r w:rsidR="00132397">
        <w:rPr>
          <w:rFonts w:ascii="Tahoma" w:hAnsi="Tahoma"/>
          <w:sz w:val="18"/>
          <w:szCs w:val="18"/>
        </w:rPr>
        <w:t>w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3D5070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2036952" w14:textId="67EC3F43" w:rsidR="00D41439" w:rsidRDefault="00D41439" w:rsidP="00D41439"/>
    <w:p w14:paraId="399E9813" w14:textId="77777777" w:rsidR="005A3FD2" w:rsidRDefault="005A3FD2" w:rsidP="005A3FD2">
      <w:pPr>
        <w:rPr>
          <w:b/>
          <w:iCs/>
        </w:rPr>
      </w:pPr>
      <w:r>
        <w:rPr>
          <w:rFonts w:ascii="Tahoma" w:hAnsi="Tahoma"/>
          <w:b/>
          <w:iCs/>
          <w:sz w:val="24"/>
          <w:szCs w:val="24"/>
        </w:rPr>
        <w:t>Adres strony Internetowej prowadzonego postępowania:</w:t>
      </w:r>
    </w:p>
    <w:p w14:paraId="143CE68D" w14:textId="1B51BF04" w:rsidR="005A3FD2" w:rsidRPr="00BB0D17" w:rsidRDefault="00A439D1" w:rsidP="005A3FD2">
      <w:pPr>
        <w:rPr>
          <w:rFonts w:ascii="Tahoma" w:hAnsi="Tahoma" w:cs="Tahoma"/>
          <w:b/>
          <w:bCs/>
          <w:color w:val="0070C0"/>
          <w:sz w:val="22"/>
          <w:szCs w:val="22"/>
        </w:rPr>
      </w:pPr>
      <w:hyperlink r:id="rId11" w:history="1">
        <w:r w:rsidR="00BB0D17" w:rsidRPr="00BB0D17">
          <w:rPr>
            <w:rStyle w:val="Hipercze"/>
            <w:rFonts w:ascii="Tahoma" w:hAnsi="Tahoma" w:cs="Tahoma"/>
            <w:b/>
            <w:bCs/>
            <w:color w:val="0070C0"/>
            <w:sz w:val="22"/>
            <w:szCs w:val="22"/>
          </w:rPr>
          <w:t>https://platformazakupowa.pl/transakcja/878148</w:t>
        </w:r>
      </w:hyperlink>
      <w:r w:rsidR="00BB0D17" w:rsidRPr="00BB0D17">
        <w:rPr>
          <w:rFonts w:ascii="Tahoma" w:hAnsi="Tahoma" w:cs="Tahoma"/>
          <w:b/>
          <w:bCs/>
          <w:color w:val="0070C0"/>
          <w:sz w:val="22"/>
          <w:szCs w:val="22"/>
        </w:rPr>
        <w:t xml:space="preserve"> </w:t>
      </w:r>
    </w:p>
    <w:p w14:paraId="6D43CA53" w14:textId="5CB5BBF3" w:rsidR="00D41439" w:rsidRDefault="00D41439" w:rsidP="00D41439"/>
    <w:p w14:paraId="42F84566" w14:textId="77777777" w:rsidR="00D41439" w:rsidRPr="00D41439" w:rsidRDefault="00D41439" w:rsidP="00D41439"/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314D0177" w14:textId="77777777" w:rsidR="00BC1CD1" w:rsidRDefault="00BC1CD1" w:rsidP="00BC1CD1"/>
    <w:p w14:paraId="723DF19E" w14:textId="77777777" w:rsidR="00273606" w:rsidRDefault="00273606" w:rsidP="00BC1CD1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118989F0" w14:textId="77777777" w:rsidR="00F9433F" w:rsidRPr="00D440D7" w:rsidRDefault="00D440D7" w:rsidP="00D440D7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="00F9433F"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647D6D43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3AD5A292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30CA7EDA" w14:textId="77777777" w:rsidR="00F9433F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6371336E" w14:textId="77777777" w:rsidR="00BB0BF0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3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08CEF2AF" w14:textId="4D29AC8E" w:rsidR="00FA6B1B" w:rsidRDefault="00BB0BF0" w:rsidP="00FA6B1B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 w:rsidR="00FA6B1B">
        <w:rPr>
          <w:rFonts w:ascii="Tahoma" w:hAnsi="Tahoma" w:cs="Tahoma"/>
          <w:b/>
          <w:sz w:val="18"/>
          <w:szCs w:val="18"/>
        </w:rPr>
        <w:t>, na którym będzie opublikowana SWZ oraz będą publikowane zmiany i wyjaśnienia</w:t>
      </w:r>
      <w:r w:rsidR="00496375">
        <w:rPr>
          <w:rFonts w:ascii="Tahoma" w:hAnsi="Tahoma" w:cs="Tahoma"/>
          <w:b/>
          <w:sz w:val="18"/>
          <w:szCs w:val="18"/>
        </w:rPr>
        <w:t xml:space="preserve"> S</w:t>
      </w:r>
      <w:r w:rsidR="00FA6B1B">
        <w:rPr>
          <w:rFonts w:ascii="Tahoma" w:hAnsi="Tahoma" w:cs="Tahoma"/>
          <w:b/>
          <w:sz w:val="18"/>
          <w:szCs w:val="18"/>
        </w:rPr>
        <w:t>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0640D063" w14:textId="77777777" w:rsidR="00D440D7" w:rsidRPr="00AE18D8" w:rsidRDefault="00A439D1" w:rsidP="00FA6B1B">
      <w:pPr>
        <w:spacing w:before="100"/>
        <w:ind w:left="284"/>
        <w:jc w:val="both"/>
        <w:rPr>
          <w:rFonts w:ascii="Tahoma" w:hAnsi="Tahoma" w:cs="Tahoma"/>
          <w:b/>
        </w:rPr>
      </w:pPr>
      <w:hyperlink r:id="rId14" w:history="1">
        <w:r w:rsidR="00FA6B1B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3F17B7B3" w:rsidR="009D68F5" w:rsidRPr="00C92B5D" w:rsidRDefault="00D41439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</w:t>
      </w:r>
      <w:r w:rsidR="00DF35E0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 xml:space="preserve"> 000 euro, co stanowi równowartość poniżej </w:t>
      </w:r>
      <w:r w:rsidR="00DF35E0">
        <w:rPr>
          <w:rFonts w:ascii="Tahoma" w:hAnsi="Tahoma" w:cs="Tahoma"/>
          <w:sz w:val="18"/>
          <w:szCs w:val="18"/>
        </w:rPr>
        <w:t>1 024 799</w:t>
      </w:r>
      <w:r>
        <w:rPr>
          <w:rFonts w:ascii="Tahoma" w:hAnsi="Tahoma" w:cs="Tahoma"/>
          <w:sz w:val="18"/>
          <w:szCs w:val="18"/>
        </w:rPr>
        <w:t xml:space="preserve">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>r. Prawo zamówień publicznych (Dz. U. z 202</w:t>
      </w:r>
      <w:r w:rsidR="00DF35E0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r., poz. 1</w:t>
      </w:r>
      <w:r w:rsidR="00DF35E0">
        <w:rPr>
          <w:rFonts w:ascii="Tahoma" w:hAnsi="Tahoma" w:cs="Tahoma"/>
          <w:sz w:val="18"/>
          <w:szCs w:val="18"/>
        </w:rPr>
        <w:t>605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 xml:space="preserve">.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Obwieszczeniem Prezesa Urzędu Zamówień Publicznych z dnia 3 grudnia 202</w:t>
      </w:r>
      <w:r w:rsidR="00DF35E0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r. w sprawie aktualnych progów unijnych, ich równowartości w złotych, równowartości w złotych kwot wyrażonych w euro oraz średniego </w:t>
      </w:r>
      <w:r w:rsidR="00DF35E0">
        <w:rPr>
          <w:rFonts w:ascii="Tahoma" w:hAnsi="Tahoma" w:cs="Tahoma"/>
          <w:sz w:val="18"/>
          <w:szCs w:val="18"/>
        </w:rPr>
        <w:t xml:space="preserve">kursu </w:t>
      </w:r>
      <w:r>
        <w:rPr>
          <w:rFonts w:ascii="Tahoma" w:hAnsi="Tahoma" w:cs="Tahoma"/>
          <w:sz w:val="18"/>
          <w:szCs w:val="18"/>
        </w:rPr>
        <w:t>złotego w stosunku do euro stanowiącego podstawę przelicz</w:t>
      </w:r>
      <w:r w:rsidR="00DF35E0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nia wartości zamówień publicznych </w:t>
      </w:r>
      <w:r w:rsidR="00DF35E0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konkursów (M.P.202</w:t>
      </w:r>
      <w:r w:rsidR="00DF35E0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.1</w:t>
      </w:r>
      <w:r w:rsidR="00DF35E0">
        <w:rPr>
          <w:rFonts w:ascii="Tahoma" w:hAnsi="Tahoma" w:cs="Tahoma"/>
          <w:sz w:val="18"/>
          <w:szCs w:val="18"/>
        </w:rPr>
        <w:t>344</w:t>
      </w:r>
      <w:r>
        <w:rPr>
          <w:rFonts w:ascii="Tahoma" w:hAnsi="Tahoma" w:cs="Tahoma"/>
          <w:sz w:val="18"/>
          <w:szCs w:val="18"/>
        </w:rPr>
        <w:t xml:space="preserve">), Rozporządzenie Ministra Rozwoju, Pracy i Technologii z dnia </w:t>
      </w:r>
      <w:r w:rsidR="00C62005">
        <w:rPr>
          <w:rFonts w:ascii="Tahoma" w:hAnsi="Tahoma" w:cs="Tahoma"/>
          <w:sz w:val="18"/>
          <w:szCs w:val="18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>23 grudnia 2020r. w sprawie podmiotowych środków dowodowych oraz innych dokumentów lub oświadczeń, jakich może żądać zamawiający od wykonawcy (Dz. U. z 2020r., poz. 2415</w:t>
      </w:r>
      <w:r w:rsidR="00E73F45">
        <w:rPr>
          <w:rFonts w:ascii="Tahoma" w:hAnsi="Tahoma" w:cs="Tahoma"/>
          <w:sz w:val="18"/>
          <w:szCs w:val="18"/>
        </w:rPr>
        <w:t xml:space="preserve"> ze zm.</w:t>
      </w:r>
      <w:r>
        <w:rPr>
          <w:rFonts w:ascii="Tahoma" w:hAnsi="Tahoma" w:cs="Tahoma"/>
          <w:sz w:val="18"/>
          <w:szCs w:val="18"/>
        </w:rPr>
        <w:t>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23FF3B8C" w14:textId="76DBAD98" w:rsidR="00F61AD1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0" w:name="_Hlk61339323"/>
      <w:r w:rsidR="00C62005">
        <w:rPr>
          <w:rFonts w:ascii="Tahoma" w:hAnsi="Tahoma" w:cs="Tahoma"/>
          <w:sz w:val="18"/>
          <w:szCs w:val="18"/>
        </w:rPr>
        <w:t>Zamawiając</w:t>
      </w:r>
      <w:r w:rsidR="00E73F45">
        <w:rPr>
          <w:rFonts w:ascii="Tahoma" w:hAnsi="Tahoma" w:cs="Tahoma"/>
          <w:sz w:val="18"/>
          <w:szCs w:val="18"/>
        </w:rPr>
        <w:t>y</w:t>
      </w:r>
      <w:r w:rsidR="00C6200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62005">
        <w:rPr>
          <w:rFonts w:ascii="Tahoma" w:hAnsi="Tahoma" w:cs="Tahoma"/>
          <w:b/>
          <w:sz w:val="18"/>
          <w:szCs w:val="18"/>
        </w:rPr>
        <w:t>dopuszcza</w:t>
      </w:r>
      <w:r w:rsidR="00C62005">
        <w:rPr>
          <w:rFonts w:ascii="Tahoma" w:hAnsi="Tahoma" w:cs="Tahoma"/>
          <w:sz w:val="18"/>
          <w:szCs w:val="18"/>
        </w:rPr>
        <w:t xml:space="preserve"> składanie ofert częściowych</w:t>
      </w:r>
      <w:r w:rsidR="00C62005" w:rsidRPr="005B723A">
        <w:rPr>
          <w:rFonts w:ascii="Tahoma" w:hAnsi="Tahoma" w:cs="Tahoma"/>
          <w:i/>
          <w:iCs/>
        </w:rPr>
        <w:t>.</w:t>
      </w:r>
      <w:bookmarkEnd w:id="0"/>
      <w:r w:rsidR="005B723A" w:rsidRPr="005B723A">
        <w:rPr>
          <w:rFonts w:ascii="Tahoma" w:hAnsi="Tahoma" w:cs="Tahoma"/>
          <w:i/>
          <w:iCs/>
        </w:rPr>
        <w:t xml:space="preserve"> </w:t>
      </w:r>
      <w:r w:rsidR="005B723A" w:rsidRPr="005B723A">
        <w:rPr>
          <w:rFonts w:ascii="Tahoma" w:hAnsi="Tahoma" w:cs="Tahoma"/>
          <w:b/>
          <w:bCs/>
          <w:color w:val="0070C0"/>
          <w:sz w:val="18"/>
          <w:szCs w:val="18"/>
        </w:rPr>
        <w:t>Liczba pakietów – 4. Liczba części na które można złożyć ofertę – 4. Za ofertę częściową Zamawiający uzna ofertę złożoną na wszystkie pozycje w danym pakiecie. Wykonawca może złożyć ofertę na wszystkie części</w:t>
      </w:r>
      <w:r w:rsidR="005B723A">
        <w:rPr>
          <w:rFonts w:ascii="Tahoma" w:hAnsi="Tahoma" w:cs="Tahoma"/>
          <w:b/>
          <w:bCs/>
          <w:color w:val="0070C0"/>
          <w:sz w:val="18"/>
          <w:szCs w:val="18"/>
        </w:rPr>
        <w:t>.</w:t>
      </w:r>
    </w:p>
    <w:p w14:paraId="5A353031" w14:textId="188DF598" w:rsidR="00D445AA" w:rsidRPr="005B723A" w:rsidRDefault="00D445A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0"/>
          <w:szCs w:val="10"/>
        </w:rPr>
      </w:pPr>
    </w:p>
    <w:p w14:paraId="119C353E" w14:textId="1AFA67F9" w:rsidR="00CC0DE7" w:rsidRPr="00ED6060" w:rsidRDefault="00D445AA" w:rsidP="00ED6060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 xml:space="preserve">2.2. </w:t>
      </w:r>
      <w:r w:rsidR="00B41425">
        <w:rPr>
          <w:rFonts w:ascii="Tahoma" w:hAnsi="Tahoma" w:cs="Tahoma"/>
          <w:sz w:val="18"/>
          <w:szCs w:val="18"/>
        </w:rPr>
        <w:t>Zamawiający</w:t>
      </w:r>
      <w:r w:rsidR="00ED6060">
        <w:rPr>
          <w:rFonts w:ascii="Tahoma" w:hAnsi="Tahoma" w:cs="Tahoma"/>
          <w:sz w:val="18"/>
          <w:szCs w:val="18"/>
        </w:rPr>
        <w:t xml:space="preserve"> nie</w:t>
      </w:r>
      <w:r w:rsidR="00B41425">
        <w:rPr>
          <w:rFonts w:ascii="Tahoma" w:hAnsi="Tahoma" w:cs="Tahoma"/>
          <w:sz w:val="18"/>
          <w:szCs w:val="18"/>
        </w:rPr>
        <w:t xml:space="preserve"> dopuszcza składanie </w:t>
      </w:r>
      <w:r w:rsidR="00B41425">
        <w:rPr>
          <w:rFonts w:ascii="Tahoma" w:hAnsi="Tahoma" w:cs="Tahoma"/>
          <w:b/>
          <w:sz w:val="18"/>
          <w:szCs w:val="18"/>
        </w:rPr>
        <w:t>ofert równoważnych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65F80684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771EEEF6" w14:textId="4EA201C9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</w:t>
      </w:r>
      <w:r w:rsidR="00D445AA">
        <w:rPr>
          <w:rFonts w:ascii="Tahoma" w:hAnsi="Tahoma" w:cs="Tahoma"/>
          <w:bCs/>
          <w:sz w:val="18"/>
          <w:szCs w:val="18"/>
        </w:rPr>
        <w:t>.</w:t>
      </w:r>
      <w:r w:rsidR="00B41425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dopuszcza możliwości składania ofert wariantowych</w:t>
      </w:r>
      <w:r w:rsidR="00866397">
        <w:rPr>
          <w:rFonts w:ascii="Tahoma" w:hAnsi="Tahoma" w:cs="Tahoma"/>
          <w:sz w:val="18"/>
          <w:szCs w:val="18"/>
        </w:rPr>
        <w:t xml:space="preserve">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78C23A9E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4E4FA4ED" w14:textId="702DDA3D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przewiduje zawarcia umowy ramowej</w:t>
      </w:r>
      <w:r>
        <w:rPr>
          <w:rFonts w:ascii="Tahoma" w:hAnsi="Tahoma" w:cs="Tahoma"/>
          <w:sz w:val="18"/>
          <w:szCs w:val="18"/>
        </w:rPr>
        <w:t>.</w:t>
      </w:r>
    </w:p>
    <w:p w14:paraId="6076F6BB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EE44D95" w14:textId="12BB1FA9" w:rsidR="009D68F5" w:rsidRPr="004241AE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 w:rsidR="004241AE"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 w:rsidR="00AB718E">
        <w:rPr>
          <w:rFonts w:ascii="Tahoma" w:hAnsi="Tahoma" w:cs="Tahoma"/>
          <w:sz w:val="18"/>
          <w:szCs w:val="18"/>
        </w:rPr>
        <w:t xml:space="preserve">7 i </w:t>
      </w:r>
      <w:r w:rsidR="00633C85">
        <w:rPr>
          <w:rFonts w:ascii="Tahoma" w:hAnsi="Tahoma" w:cs="Tahoma"/>
          <w:sz w:val="18"/>
          <w:szCs w:val="18"/>
        </w:rPr>
        <w:t>8</w:t>
      </w:r>
      <w:r w:rsidR="00AB718E">
        <w:rPr>
          <w:rFonts w:ascii="Tahoma" w:hAnsi="Tahoma" w:cs="Tahoma"/>
          <w:sz w:val="18"/>
          <w:szCs w:val="18"/>
        </w:rPr>
        <w:t xml:space="preserve">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27812B51" w14:textId="049460C3" w:rsidR="005253B8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 Zamawiający nie przewiduje aukcji elektronicznej.</w:t>
      </w:r>
    </w:p>
    <w:p w14:paraId="21678244" w14:textId="40444454" w:rsidR="007432A6" w:rsidRPr="0065307D" w:rsidRDefault="007432A6" w:rsidP="00F9433F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 Zamawiający nie wymaga przeprowadzenia wizji lokalnej lub sprawdzenia dokumentów niezbędnych do realizacji zamówienia przez wykonawcę, o których mowa w art. 131 ust. 2 ustawy PZP</w:t>
      </w:r>
      <w:r w:rsidR="00B95E5D">
        <w:rPr>
          <w:rFonts w:ascii="Tahoma" w:hAnsi="Tahoma" w:cs="Tahoma"/>
          <w:sz w:val="18"/>
          <w:szCs w:val="18"/>
        </w:rPr>
        <w:t>.</w:t>
      </w:r>
    </w:p>
    <w:p w14:paraId="1AFD3B41" w14:textId="74E76C91" w:rsidR="005E01E8" w:rsidRPr="00E3381D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7FD6EA33" w14:textId="1A03E5D2" w:rsidR="00120105" w:rsidRPr="00E3381D" w:rsidRDefault="005253B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 w:rsidR="00EF6EE4"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72E3B291" w14:textId="30D73B74" w:rsidR="00C71708" w:rsidRPr="00E3381D" w:rsidRDefault="00C7170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 w:rsidR="00EF3D6A">
        <w:rPr>
          <w:rFonts w:ascii="Tahoma" w:hAnsi="Tahoma" w:cs="Tahoma"/>
          <w:spacing w:val="6"/>
          <w:sz w:val="18"/>
          <w:szCs w:val="18"/>
        </w:rPr>
        <w:t>1</w:t>
      </w:r>
      <w:r w:rsidR="00B41425">
        <w:rPr>
          <w:rFonts w:ascii="Tahoma" w:hAnsi="Tahoma" w:cs="Tahoma"/>
          <w:spacing w:val="6"/>
          <w:sz w:val="18"/>
          <w:szCs w:val="18"/>
        </w:rPr>
        <w:t>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 w:rsidR="00EF6EE4"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38A7BF5F" w14:textId="355F9DA9" w:rsidR="00327812" w:rsidRPr="00E3381D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80497E" w:rsidRPr="00E3381D">
        <w:rPr>
          <w:rFonts w:ascii="Tahoma" w:hAnsi="Tahoma" w:cs="Tahoma"/>
          <w:sz w:val="18"/>
          <w:szCs w:val="18"/>
        </w:rPr>
        <w:t>1</w:t>
      </w:r>
      <w:r w:rsidR="00B41425">
        <w:rPr>
          <w:rFonts w:ascii="Tahoma" w:hAnsi="Tahoma" w:cs="Tahoma"/>
          <w:sz w:val="18"/>
          <w:szCs w:val="18"/>
        </w:rPr>
        <w:t>1</w:t>
      </w:r>
      <w:r w:rsidRPr="00E3381D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14:paraId="16655F0E" w14:textId="4272A66E" w:rsidR="00327812" w:rsidRPr="00E3381D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 w:rsidR="00B41425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 w:rsidR="008F6850"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4482F330" w14:textId="7868B3A3" w:rsidR="007432A6" w:rsidRDefault="007432A6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t>2.</w:t>
      </w:r>
      <w:r w:rsidR="009F1385">
        <w:rPr>
          <w:rFonts w:ascii="Tahoma" w:hAnsi="Tahoma" w:cs="Tahoma"/>
          <w:bCs/>
          <w:sz w:val="18"/>
          <w:szCs w:val="18"/>
        </w:rPr>
        <w:t>1</w:t>
      </w:r>
      <w:r w:rsidR="00B41425">
        <w:rPr>
          <w:rFonts w:ascii="Tahoma" w:hAnsi="Tahoma" w:cs="Tahoma"/>
          <w:bCs/>
          <w:sz w:val="18"/>
          <w:szCs w:val="18"/>
        </w:rPr>
        <w:t>3</w:t>
      </w:r>
      <w:r w:rsidRPr="007432A6">
        <w:rPr>
          <w:rFonts w:ascii="Tahoma" w:hAnsi="Tahoma" w:cs="Tahoma"/>
          <w:bCs/>
          <w:sz w:val="18"/>
          <w:szCs w:val="18"/>
        </w:rPr>
        <w:t>.</w:t>
      </w:r>
      <w:r w:rsidR="00331C61"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</w:t>
      </w:r>
      <w:r w:rsidR="00C42C59">
        <w:rPr>
          <w:rFonts w:ascii="Tahoma" w:hAnsi="Tahoma" w:cs="Tahoma"/>
          <w:bCs/>
          <w:sz w:val="18"/>
          <w:szCs w:val="18"/>
        </w:rPr>
        <w:t>.</w:t>
      </w:r>
    </w:p>
    <w:p w14:paraId="2FF419A2" w14:textId="2E5C99F4" w:rsidR="00C42C59" w:rsidRPr="007432A6" w:rsidRDefault="00C42C59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</w:t>
      </w:r>
      <w:r w:rsidR="00B41425">
        <w:rPr>
          <w:rFonts w:ascii="Tahoma" w:hAnsi="Tahoma" w:cs="Tahoma"/>
          <w:bCs/>
          <w:sz w:val="18"/>
          <w:szCs w:val="18"/>
        </w:rPr>
        <w:t>14</w:t>
      </w:r>
      <w:r>
        <w:rPr>
          <w:rFonts w:ascii="Tahoma" w:hAnsi="Tahoma" w:cs="Tahoma"/>
          <w:bCs/>
          <w:sz w:val="18"/>
          <w:szCs w:val="18"/>
        </w:rPr>
        <w:t xml:space="preserve">. Zamawiający zastrzega, </w:t>
      </w:r>
      <w:r w:rsidR="00935E51">
        <w:rPr>
          <w:rFonts w:ascii="Tahoma" w:hAnsi="Tahoma" w:cs="Tahoma"/>
          <w:bCs/>
          <w:sz w:val="18"/>
          <w:szCs w:val="18"/>
        </w:rPr>
        <w:t xml:space="preserve">zgodnie z art. 275 ust. 2 ustawy PZPZ, </w:t>
      </w:r>
      <w:r>
        <w:rPr>
          <w:rFonts w:ascii="Tahoma" w:hAnsi="Tahoma" w:cs="Tahoma"/>
          <w:bCs/>
          <w:sz w:val="18"/>
          <w:szCs w:val="18"/>
        </w:rPr>
        <w:t xml:space="preserve">że </w:t>
      </w:r>
      <w:r w:rsidR="00935E51">
        <w:rPr>
          <w:rFonts w:ascii="Tahoma" w:hAnsi="Tahoma" w:cs="Tahoma"/>
          <w:bCs/>
          <w:sz w:val="18"/>
          <w:szCs w:val="18"/>
        </w:rPr>
        <w:t>przed wyborem najkorzystniejszej oferty, przewiduje</w:t>
      </w:r>
      <w:r>
        <w:rPr>
          <w:rFonts w:ascii="Tahoma" w:hAnsi="Tahoma" w:cs="Tahoma"/>
          <w:bCs/>
          <w:sz w:val="18"/>
          <w:szCs w:val="18"/>
        </w:rPr>
        <w:t xml:space="preserve"> możliwość przeprowadzenia negocjacji w celu ulepszenia ofert, które podlegają ocenie w ramach kryterium oceny ofert</w:t>
      </w:r>
      <w:r w:rsidR="00935E51">
        <w:rPr>
          <w:rFonts w:ascii="Tahoma" w:hAnsi="Tahoma" w:cs="Tahoma"/>
          <w:bCs/>
          <w:sz w:val="18"/>
          <w:szCs w:val="18"/>
        </w:rPr>
        <w:t xml:space="preserve">, a po przeprowadzonych negocjacjach zaprosi wykonawców do składania ofert </w:t>
      </w:r>
      <w:r w:rsidR="00935E51">
        <w:rPr>
          <w:rFonts w:ascii="Tahoma" w:hAnsi="Tahoma" w:cs="Tahoma"/>
          <w:bCs/>
          <w:sz w:val="18"/>
          <w:szCs w:val="18"/>
        </w:rPr>
        <w:lastRenderedPageBreak/>
        <w:t>dodatkowych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AB718E">
        <w:rPr>
          <w:rFonts w:ascii="Tahoma" w:hAnsi="Tahoma" w:cs="Tahoma"/>
          <w:bCs/>
          <w:sz w:val="18"/>
          <w:szCs w:val="18"/>
        </w:rPr>
        <w:t>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1BA88470" w14:textId="32301661" w:rsidR="00D445AA" w:rsidRPr="007237E6" w:rsidRDefault="00D445AA" w:rsidP="00331905">
      <w:p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bCs/>
          <w:sz w:val="18"/>
          <w:szCs w:val="18"/>
        </w:rPr>
      </w:pPr>
      <w:r w:rsidRPr="00AA7957">
        <w:rPr>
          <w:rFonts w:ascii="Tahoma" w:hAnsi="Tahoma" w:cs="Tahoma"/>
          <w:sz w:val="18"/>
          <w:szCs w:val="18"/>
        </w:rPr>
        <w:t xml:space="preserve">3.1. </w:t>
      </w:r>
      <w:bookmarkStart w:id="1" w:name="_Hlk65571700"/>
      <w:r w:rsidR="00331905">
        <w:rPr>
          <w:rFonts w:ascii="Tahoma" w:hAnsi="Tahoma" w:cs="Tahoma"/>
          <w:sz w:val="18"/>
          <w:szCs w:val="18"/>
        </w:rPr>
        <w:t xml:space="preserve">Przedmiotem zamówienia są: </w:t>
      </w:r>
      <w:r w:rsidR="00331905" w:rsidRPr="00331905">
        <w:rPr>
          <w:rFonts w:ascii="Tahoma" w:hAnsi="Tahoma" w:cs="Tahoma"/>
          <w:b/>
          <w:color w:val="0070C0"/>
          <w:sz w:val="18"/>
          <w:szCs w:val="18"/>
        </w:rPr>
        <w:t xml:space="preserve">dostawy sprzętu jednorazowego do badań koronarograficznych i </w:t>
      </w:r>
      <w:r w:rsidR="00331905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331905" w:rsidRPr="00331905">
        <w:rPr>
          <w:rFonts w:ascii="Tahoma" w:hAnsi="Tahoma" w:cs="Tahoma"/>
          <w:b/>
          <w:color w:val="0070C0"/>
          <w:sz w:val="18"/>
          <w:szCs w:val="18"/>
        </w:rPr>
        <w:t>zabiegów angioplastyki - zakup oraz depozyt (z opcją kupna na potrzeby własne)</w:t>
      </w:r>
      <w:r w:rsidR="00331905">
        <w:rPr>
          <w:rFonts w:ascii="Tahoma" w:hAnsi="Tahoma" w:cs="Tahoma"/>
          <w:b/>
          <w:color w:val="0070C0"/>
          <w:sz w:val="18"/>
          <w:szCs w:val="18"/>
        </w:rPr>
        <w:t xml:space="preserve">. </w:t>
      </w:r>
    </w:p>
    <w:p w14:paraId="2AED7436" w14:textId="62D8FEBC" w:rsidR="00D445AA" w:rsidRPr="00B95E5D" w:rsidRDefault="00D445AA" w:rsidP="00F2069F">
      <w:pPr>
        <w:numPr>
          <w:ilvl w:val="1"/>
          <w:numId w:val="35"/>
        </w:numPr>
        <w:spacing w:before="100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bookmarkStart w:id="2" w:name="_Hlk21596628"/>
      <w:bookmarkEnd w:id="1"/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Kod </w:t>
      </w:r>
      <w:r w:rsidR="008F4E51">
        <w:rPr>
          <w:rFonts w:ascii="Tahoma" w:hAnsi="Tahoma" w:cs="Tahoma"/>
          <w:b/>
          <w:color w:val="0070C0"/>
          <w:sz w:val="18"/>
          <w:szCs w:val="18"/>
        </w:rPr>
        <w:t>CPV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:</w:t>
      </w:r>
    </w:p>
    <w:bookmarkEnd w:id="2"/>
    <w:p w14:paraId="0EBD3062" w14:textId="225649A2" w:rsidR="00331905" w:rsidRPr="00331905" w:rsidRDefault="00331905" w:rsidP="00331905">
      <w:pPr>
        <w:autoSpaceDE w:val="0"/>
        <w:ind w:left="426"/>
        <w:rPr>
          <w:rFonts w:ascii="Tahoma" w:hAnsi="Tahoma"/>
          <w:b/>
          <w:color w:val="0070C0"/>
          <w:sz w:val="18"/>
          <w:szCs w:val="18"/>
        </w:rPr>
      </w:pPr>
      <w:r w:rsidRPr="00331905">
        <w:rPr>
          <w:rFonts w:ascii="Tahoma" w:hAnsi="Tahoma"/>
          <w:b/>
          <w:color w:val="0070C0"/>
          <w:sz w:val="18"/>
          <w:szCs w:val="18"/>
        </w:rPr>
        <w:t>33.11.17.30-7</w:t>
      </w:r>
      <w:r w:rsidR="00A52612">
        <w:rPr>
          <w:rFonts w:ascii="Tahoma" w:hAnsi="Tahoma"/>
          <w:b/>
          <w:color w:val="0070C0"/>
          <w:sz w:val="18"/>
          <w:szCs w:val="18"/>
        </w:rPr>
        <w:t xml:space="preserve">  </w:t>
      </w:r>
      <w:r w:rsidRPr="00331905">
        <w:rPr>
          <w:rFonts w:ascii="Tahoma" w:hAnsi="Tahoma"/>
          <w:b/>
          <w:color w:val="0070C0"/>
          <w:sz w:val="18"/>
          <w:szCs w:val="18"/>
        </w:rPr>
        <w:t xml:space="preserve"> Wyroby do angioplastyki</w:t>
      </w:r>
    </w:p>
    <w:p w14:paraId="0AF5D255" w14:textId="1A9DEDC3" w:rsidR="00331905" w:rsidRPr="00331905" w:rsidRDefault="00331905" w:rsidP="00331905">
      <w:pPr>
        <w:autoSpaceDE w:val="0"/>
        <w:ind w:left="426"/>
        <w:rPr>
          <w:rFonts w:ascii="Tahoma" w:hAnsi="Tahoma"/>
          <w:b/>
          <w:color w:val="0070C0"/>
          <w:sz w:val="18"/>
          <w:szCs w:val="18"/>
        </w:rPr>
      </w:pPr>
      <w:r w:rsidRPr="00331905">
        <w:rPr>
          <w:rFonts w:ascii="Tahoma" w:hAnsi="Tahoma"/>
          <w:b/>
          <w:color w:val="0070C0"/>
          <w:sz w:val="18"/>
          <w:szCs w:val="18"/>
        </w:rPr>
        <w:t xml:space="preserve">33.11.17.10-1 </w:t>
      </w:r>
      <w:r w:rsidR="00A52612">
        <w:rPr>
          <w:rFonts w:ascii="Tahoma" w:hAnsi="Tahoma"/>
          <w:b/>
          <w:color w:val="0070C0"/>
          <w:sz w:val="18"/>
          <w:szCs w:val="18"/>
        </w:rPr>
        <w:t xml:space="preserve">  </w:t>
      </w:r>
      <w:r w:rsidRPr="00331905">
        <w:rPr>
          <w:rFonts w:ascii="Tahoma" w:hAnsi="Tahoma"/>
          <w:b/>
          <w:color w:val="0070C0"/>
          <w:sz w:val="18"/>
          <w:szCs w:val="18"/>
        </w:rPr>
        <w:t>Wyroby do angiografii</w:t>
      </w:r>
    </w:p>
    <w:p w14:paraId="1392B93C" w14:textId="031D288F" w:rsidR="00331905" w:rsidRPr="008F4E51" w:rsidRDefault="00331905" w:rsidP="00331905">
      <w:pPr>
        <w:numPr>
          <w:ilvl w:val="0"/>
          <w:numId w:val="36"/>
        </w:numPr>
        <w:ind w:left="426" w:firstLine="0"/>
        <w:rPr>
          <w:rStyle w:val="classification-text"/>
          <w:color w:val="0070C0"/>
        </w:rPr>
      </w:pPr>
      <w:bookmarkStart w:id="3" w:name="_Hlk91836848"/>
      <w:r w:rsidRPr="00331905">
        <w:rPr>
          <w:rFonts w:ascii="Tahoma" w:hAnsi="Tahoma" w:cs="Tahoma"/>
          <w:b/>
          <w:color w:val="0070C0"/>
          <w:sz w:val="18"/>
          <w:szCs w:val="18"/>
        </w:rPr>
        <w:t xml:space="preserve">33.16.20.00-3 </w:t>
      </w:r>
      <w:r w:rsidR="00A52612">
        <w:rPr>
          <w:rFonts w:ascii="Tahoma" w:hAnsi="Tahoma" w:cs="Tahoma"/>
          <w:b/>
          <w:color w:val="0070C0"/>
          <w:sz w:val="18"/>
          <w:szCs w:val="18"/>
        </w:rPr>
        <w:t xml:space="preserve">  </w:t>
      </w:r>
      <w:r w:rsidRPr="00331905">
        <w:rPr>
          <w:rStyle w:val="classification-text"/>
          <w:rFonts w:ascii="Tahoma" w:hAnsi="Tahoma" w:cs="Tahoma"/>
          <w:b/>
          <w:color w:val="0070C0"/>
          <w:sz w:val="18"/>
          <w:szCs w:val="18"/>
        </w:rPr>
        <w:t xml:space="preserve">Urządzenia i przyrządy używane na salach </w:t>
      </w:r>
      <w:r w:rsidRPr="00331905">
        <w:rPr>
          <w:rStyle w:val="classification-text"/>
          <w:rFonts w:ascii="Tahoma" w:hAnsi="Tahoma" w:cs="Tahoma"/>
          <w:b/>
          <w:bCs/>
          <w:color w:val="0070C0"/>
          <w:sz w:val="18"/>
          <w:szCs w:val="18"/>
        </w:rPr>
        <w:t>operacyjn</w:t>
      </w:r>
      <w:r w:rsidRPr="00331905">
        <w:rPr>
          <w:rStyle w:val="classification-text"/>
          <w:rFonts w:ascii="Tahoma" w:hAnsi="Tahoma" w:cs="Tahoma"/>
          <w:b/>
          <w:color w:val="0070C0"/>
          <w:sz w:val="18"/>
          <w:szCs w:val="18"/>
        </w:rPr>
        <w:t>ych</w:t>
      </w:r>
      <w:bookmarkEnd w:id="3"/>
    </w:p>
    <w:p w14:paraId="3EDDA83B" w14:textId="77777777" w:rsidR="008F4E51" w:rsidRPr="008F4E51" w:rsidRDefault="008F4E51" w:rsidP="008F4E51">
      <w:pPr>
        <w:rPr>
          <w:rStyle w:val="classification-text"/>
          <w:rFonts w:ascii="Tahoma" w:hAnsi="Tahoma" w:cs="Tahoma"/>
          <w:b/>
          <w:color w:val="0070C0"/>
          <w:sz w:val="10"/>
          <w:szCs w:val="10"/>
        </w:rPr>
      </w:pPr>
    </w:p>
    <w:p w14:paraId="31C42764" w14:textId="4E286D5E" w:rsidR="008F4E51" w:rsidRDefault="008F4E51" w:rsidP="008F4E51">
      <w:pPr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8F4E51">
        <w:rPr>
          <w:rFonts w:ascii="Tahoma" w:hAnsi="Tahoma" w:cs="Tahoma"/>
          <w:bCs/>
          <w:sz w:val="18"/>
          <w:szCs w:val="18"/>
        </w:rPr>
        <w:t>3.</w:t>
      </w:r>
      <w:r>
        <w:rPr>
          <w:rFonts w:ascii="Tahoma" w:hAnsi="Tahoma" w:cs="Tahoma"/>
          <w:bCs/>
          <w:sz w:val="18"/>
          <w:szCs w:val="18"/>
        </w:rPr>
        <w:t>3</w:t>
      </w:r>
      <w:r w:rsidRPr="008F4E51">
        <w:rPr>
          <w:rFonts w:ascii="Tahoma" w:hAnsi="Tahoma" w:cs="Tahoma"/>
          <w:bCs/>
          <w:sz w:val="18"/>
          <w:szCs w:val="18"/>
        </w:rPr>
        <w:t xml:space="preserve">. </w:t>
      </w:r>
      <w:r w:rsidRPr="008F4E51">
        <w:rPr>
          <w:rFonts w:ascii="Tahoma" w:hAnsi="Tahoma"/>
          <w:bCs/>
          <w:sz w:val="18"/>
        </w:rPr>
        <w:t>Opis przedmiotu zamówienia zawarty został</w:t>
      </w:r>
      <w:r>
        <w:rPr>
          <w:rFonts w:ascii="Tahoma" w:hAnsi="Tahoma"/>
          <w:b/>
          <w:color w:val="FF0000"/>
          <w:sz w:val="18"/>
        </w:rPr>
        <w:t xml:space="preserve"> </w:t>
      </w:r>
      <w:r w:rsidRPr="00723942">
        <w:rPr>
          <w:rStyle w:val="classification-text"/>
          <w:rFonts w:ascii="Tahoma" w:hAnsi="Tahoma" w:cs="Tahoma"/>
          <w:b/>
          <w:color w:val="0070C0"/>
          <w:sz w:val="18"/>
          <w:szCs w:val="18"/>
        </w:rPr>
        <w:t>w załączniku nr 2, 3 do SWZ oraz w projektach umów</w:t>
      </w:r>
      <w:r w:rsidRPr="00723942">
        <w:rPr>
          <w:rStyle w:val="classification-text"/>
          <w:rFonts w:cs="Tahoma"/>
          <w:color w:val="0070C0"/>
          <w:szCs w:val="18"/>
        </w:rPr>
        <w:t>.</w:t>
      </w:r>
    </w:p>
    <w:p w14:paraId="6BA87132" w14:textId="77777777" w:rsidR="00D445AA" w:rsidRDefault="00D445AA" w:rsidP="00D445AA">
      <w:pPr>
        <w:spacing w:line="276" w:lineRule="auto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1AD15920" w14:textId="595340EC" w:rsidR="00157613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</w:t>
      </w:r>
      <w:r w:rsidR="00157613">
        <w:rPr>
          <w:rFonts w:ascii="Tahoma" w:hAnsi="Tahoma" w:cs="Tahoma"/>
          <w:sz w:val="18"/>
          <w:szCs w:val="18"/>
        </w:rPr>
        <w:t xml:space="preserve">Zamówienie należy zrealizować w okresie </w:t>
      </w:r>
      <w:r w:rsidR="008F4E51">
        <w:rPr>
          <w:rFonts w:ascii="Tahoma" w:hAnsi="Tahoma" w:cs="Tahoma"/>
          <w:b/>
          <w:color w:val="0070C0"/>
          <w:sz w:val="18"/>
          <w:szCs w:val="18"/>
        </w:rPr>
        <w:t>24</w:t>
      </w:r>
      <w:r w:rsidR="00157613">
        <w:rPr>
          <w:rFonts w:ascii="Tahoma" w:hAnsi="Tahoma" w:cs="Tahoma"/>
          <w:b/>
          <w:color w:val="0070C0"/>
          <w:sz w:val="18"/>
          <w:szCs w:val="18"/>
        </w:rPr>
        <w:t xml:space="preserve"> miesięcy od dnia zawarcia umowy.</w:t>
      </w:r>
    </w:p>
    <w:p w14:paraId="32FB4679" w14:textId="77777777" w:rsidR="00723942" w:rsidRPr="00723942" w:rsidRDefault="00723942" w:rsidP="00723942">
      <w:pPr>
        <w:pStyle w:val="Tekstpodstawowy32"/>
        <w:spacing w:before="120"/>
        <w:jc w:val="both"/>
        <w:rPr>
          <w:rFonts w:ascii="Tahoma" w:hAnsi="Tahoma"/>
          <w:sz w:val="18"/>
        </w:rPr>
      </w:pPr>
      <w:r w:rsidRPr="00723942">
        <w:rPr>
          <w:rFonts w:ascii="Tahoma" w:hAnsi="Tahoma" w:cs="Tahoma"/>
          <w:sz w:val="18"/>
        </w:rPr>
        <w:t xml:space="preserve">4.2.  </w:t>
      </w:r>
      <w:r w:rsidRPr="00723942">
        <w:rPr>
          <w:rFonts w:ascii="Tahoma" w:hAnsi="Tahoma"/>
          <w:sz w:val="18"/>
        </w:rPr>
        <w:t xml:space="preserve">Sposób realizacji: </w:t>
      </w:r>
    </w:p>
    <w:p w14:paraId="1D508DE1" w14:textId="2799C121" w:rsidR="002951EA" w:rsidRDefault="00723942" w:rsidP="002951EA">
      <w:pPr>
        <w:pStyle w:val="Tekstpodstawowy32"/>
        <w:spacing w:before="120"/>
        <w:ind w:left="426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/>
          <w:bCs/>
          <w:sz w:val="18"/>
        </w:rPr>
        <w:t xml:space="preserve">4.2.1. </w:t>
      </w:r>
      <w:r w:rsidR="002951EA">
        <w:rPr>
          <w:rFonts w:ascii="Tahoma" w:hAnsi="Tahoma"/>
          <w:b/>
          <w:bCs/>
          <w:sz w:val="18"/>
        </w:rPr>
        <w:t>sukcesywne zakupy przedmiotu zamówienia – obejmuje pakiet nr 1</w:t>
      </w:r>
    </w:p>
    <w:p w14:paraId="6CCB5317" w14:textId="4F7F419C" w:rsidR="00723942" w:rsidRDefault="002951EA" w:rsidP="002951EA">
      <w:pPr>
        <w:pStyle w:val="Tekstpodstawowy32"/>
        <w:spacing w:before="120"/>
        <w:ind w:left="426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/>
          <w:bCs/>
          <w:sz w:val="18"/>
        </w:rPr>
        <w:t xml:space="preserve">4.2.2. </w:t>
      </w:r>
      <w:r w:rsidR="00723942">
        <w:rPr>
          <w:rFonts w:ascii="Tahoma" w:hAnsi="Tahoma"/>
          <w:b/>
          <w:bCs/>
          <w:sz w:val="18"/>
        </w:rPr>
        <w:t xml:space="preserve">utworzenie depozytu z opcją kupna na potrzeby własne – obejmuje pakiet nr: 2, </w:t>
      </w:r>
      <w:r>
        <w:rPr>
          <w:rFonts w:ascii="Tahoma" w:hAnsi="Tahoma"/>
          <w:b/>
          <w:bCs/>
          <w:sz w:val="18"/>
        </w:rPr>
        <w:t>4</w:t>
      </w:r>
    </w:p>
    <w:p w14:paraId="5482E540" w14:textId="14B09A97" w:rsidR="00723942" w:rsidRDefault="00723942" w:rsidP="002951EA">
      <w:pPr>
        <w:pStyle w:val="Tekstpodstawowy32"/>
        <w:spacing w:before="120"/>
        <w:ind w:left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t>4.2.3. utworzenie depozytu z opcją kupna na potrzeby własne wraz z użyczeniem sprzętu – obejmuje pakiet nr</w:t>
      </w:r>
      <w:r w:rsidR="002951EA">
        <w:rPr>
          <w:rFonts w:ascii="Tahoma" w:hAnsi="Tahoma"/>
          <w:b/>
          <w:bCs/>
          <w:sz w:val="18"/>
        </w:rPr>
        <w:t xml:space="preserve"> 3</w:t>
      </w:r>
    </w:p>
    <w:p w14:paraId="3CA19F04" w14:textId="77777777" w:rsidR="00723942" w:rsidRPr="002951EA" w:rsidRDefault="00723942" w:rsidP="00723942">
      <w:pPr>
        <w:pStyle w:val="Tekstpodstawowy32"/>
        <w:spacing w:before="120"/>
        <w:jc w:val="both"/>
        <w:rPr>
          <w:rFonts w:ascii="Tahoma" w:hAnsi="Tahoma"/>
          <w:sz w:val="18"/>
        </w:rPr>
      </w:pPr>
      <w:r w:rsidRPr="002951EA">
        <w:rPr>
          <w:rFonts w:ascii="Tahoma" w:hAnsi="Tahoma"/>
          <w:sz w:val="18"/>
        </w:rPr>
        <w:t>4.3.  Szczegółowy sposób realizacji zamówienia określają projekty umów - Zał. 6.1 - 6.3 do SWZ.</w:t>
      </w:r>
    </w:p>
    <w:p w14:paraId="1F5E4355" w14:textId="5045ACB5" w:rsidR="00723942" w:rsidRDefault="00723942" w:rsidP="00723942">
      <w:pPr>
        <w:numPr>
          <w:ilvl w:val="1"/>
          <w:numId w:val="37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Termin</w:t>
      </w:r>
      <w:r>
        <w:rPr>
          <w:rFonts w:ascii="Tahoma" w:hAnsi="Tahoma"/>
          <w:sz w:val="18"/>
        </w:rPr>
        <w:t xml:space="preserve"> realizacji poszczególnych dostaw nie może przekroczyć </w:t>
      </w:r>
      <w:r>
        <w:rPr>
          <w:rFonts w:ascii="Tahoma" w:hAnsi="Tahoma"/>
          <w:b/>
          <w:sz w:val="18"/>
          <w:u w:val="single"/>
        </w:rPr>
        <w:t>5 dni roboczych</w:t>
      </w:r>
      <w:r>
        <w:rPr>
          <w:rFonts w:ascii="Tahoma" w:hAnsi="Tahoma"/>
          <w:sz w:val="18"/>
        </w:rPr>
        <w:t xml:space="preserve"> licząc od dnia złożenia zamówienia </w:t>
      </w:r>
      <w:r w:rsidR="00A302F4">
        <w:rPr>
          <w:rFonts w:ascii="Tahoma" w:hAnsi="Tahoma"/>
          <w:sz w:val="18"/>
        </w:rPr>
        <w:t xml:space="preserve">(w tym również </w:t>
      </w:r>
      <w:r>
        <w:rPr>
          <w:rFonts w:ascii="Tahoma" w:hAnsi="Tahoma"/>
          <w:sz w:val="18"/>
        </w:rPr>
        <w:t>elektronicznie</w:t>
      </w:r>
      <w:r w:rsidR="00A302F4">
        <w:rPr>
          <w:rFonts w:ascii="Tahoma" w:hAnsi="Tahoma"/>
          <w:sz w:val="18"/>
        </w:rPr>
        <w:t xml:space="preserve"> – emailem)</w:t>
      </w:r>
      <w:r>
        <w:rPr>
          <w:rFonts w:ascii="Tahoma" w:hAnsi="Tahoma"/>
          <w:sz w:val="18"/>
        </w:rPr>
        <w:t xml:space="preserve"> lub w przypadku depozytu - otrzymania „protokołu zużycia”</w:t>
      </w:r>
      <w:r w:rsidR="00A302F4">
        <w:rPr>
          <w:rFonts w:ascii="Tahoma" w:hAnsi="Tahoma"/>
          <w:sz w:val="18"/>
        </w:rPr>
        <w:t>.</w:t>
      </w:r>
    </w:p>
    <w:p w14:paraId="7E49D669" w14:textId="1BFF7B84" w:rsidR="00723942" w:rsidRDefault="00723942" w:rsidP="00723942">
      <w:pPr>
        <w:numPr>
          <w:ilvl w:val="1"/>
          <w:numId w:val="37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płatności </w:t>
      </w:r>
      <w:r>
        <w:rPr>
          <w:rFonts w:ascii="Tahoma" w:hAnsi="Tahoma"/>
          <w:b/>
          <w:sz w:val="18"/>
          <w:u w:val="single"/>
        </w:rPr>
        <w:t>60 dni</w:t>
      </w:r>
      <w:r>
        <w:rPr>
          <w:rFonts w:ascii="Tahoma" w:hAnsi="Tahoma"/>
          <w:sz w:val="18"/>
        </w:rPr>
        <w:t xml:space="preserve"> od daty otrzymania dostawy oraz prawidłowo wystawionej faktury VAT (w przypadku depozytu - potwierdzonej protokołem zużycia). </w:t>
      </w:r>
    </w:p>
    <w:p w14:paraId="46B68FAC" w14:textId="5CBA4129" w:rsidR="00D445AA" w:rsidRPr="00A302F4" w:rsidRDefault="00D445AA" w:rsidP="00A302F4">
      <w:pPr>
        <w:numPr>
          <w:ilvl w:val="1"/>
          <w:numId w:val="37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/>
          <w:sz w:val="18"/>
        </w:rPr>
      </w:pPr>
      <w:r w:rsidRPr="00A302F4">
        <w:rPr>
          <w:rFonts w:ascii="Tahoma" w:hAnsi="Tahoma"/>
          <w:sz w:val="18"/>
        </w:rPr>
        <w:t xml:space="preserve">Dostawa przedmiotu zamówienia bezpośrednio do siedziby Zamawiającego do </w:t>
      </w:r>
      <w:r w:rsidR="00A302F4">
        <w:rPr>
          <w:rFonts w:ascii="Tahoma" w:hAnsi="Tahoma"/>
          <w:sz w:val="18"/>
        </w:rPr>
        <w:t xml:space="preserve">Pracowni Hemodynamiki </w:t>
      </w:r>
      <w:r w:rsidRPr="00A302F4">
        <w:rPr>
          <w:rFonts w:ascii="Tahoma" w:hAnsi="Tahoma"/>
          <w:sz w:val="18"/>
        </w:rPr>
        <w:t xml:space="preserve">WS-SPZOZ w Zgorzelcu – do wskazanego pomieszczenia - poziom </w:t>
      </w:r>
      <w:r w:rsidR="00A302F4">
        <w:rPr>
          <w:rFonts w:ascii="Tahoma" w:hAnsi="Tahoma"/>
          <w:sz w:val="18"/>
        </w:rPr>
        <w:t>+2</w:t>
      </w:r>
      <w:r w:rsidRPr="00A302F4">
        <w:rPr>
          <w:rFonts w:ascii="Tahoma" w:hAnsi="Tahoma"/>
          <w:sz w:val="18"/>
        </w:rPr>
        <w:t>.</w:t>
      </w:r>
    </w:p>
    <w:p w14:paraId="64B2A2E8" w14:textId="77777777" w:rsidR="00D445AA" w:rsidRPr="00527B77" w:rsidRDefault="00D445AA" w:rsidP="00D445AA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77777777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</w:p>
    <w:p w14:paraId="04AA7347" w14:textId="70762874" w:rsidR="00D82ABD" w:rsidRPr="00B95E5D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W celu potwierdzenia, że oferowany przedmiot zamówienia odpowiada wymaganiom</w:t>
      </w:r>
      <w:r w:rsidRPr="00B112B5">
        <w:rPr>
          <w:rFonts w:ascii="Tahoma" w:hAnsi="Tahoma" w:cs="Tahoma"/>
          <w:sz w:val="18"/>
          <w:szCs w:val="18"/>
        </w:rPr>
        <w:t xml:space="preserve"> określonym przez Zamawiającego, Wykonawcy zobowiązani są do złożenia następujących 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(dokumenty należy złożyć wraz z ofertą):</w:t>
      </w:r>
    </w:p>
    <w:p w14:paraId="21F5B316" w14:textId="77777777" w:rsidR="00BE592C" w:rsidRPr="00C15E1B" w:rsidRDefault="00BE592C" w:rsidP="00703A7F">
      <w:pPr>
        <w:spacing w:line="276" w:lineRule="auto"/>
        <w:ind w:left="1494"/>
        <w:jc w:val="both"/>
        <w:rPr>
          <w:rFonts w:ascii="Tahoma" w:hAnsi="Tahoma" w:cs="Tahoma"/>
          <w:sz w:val="10"/>
          <w:szCs w:val="10"/>
        </w:rPr>
      </w:pPr>
      <w:bookmarkStart w:id="4" w:name="_Hlk108433557"/>
    </w:p>
    <w:p w14:paraId="6F649E12" w14:textId="4662FF59" w:rsidR="00246E4F" w:rsidRDefault="00BA603E" w:rsidP="00B139B1">
      <w:pPr>
        <w:numPr>
          <w:ilvl w:val="2"/>
          <w:numId w:val="4"/>
        </w:numPr>
        <w:ind w:left="1134" w:hanging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70C0"/>
          <w:sz w:val="18"/>
          <w:szCs w:val="18"/>
        </w:rPr>
        <w:t xml:space="preserve">W zakresie pakietów nr 2, 3, 4 - </w:t>
      </w:r>
      <w:r w:rsidR="00246E4F" w:rsidRPr="00246E4F">
        <w:rPr>
          <w:rFonts w:ascii="Tahoma" w:hAnsi="Tahoma" w:cs="Tahoma"/>
          <w:b/>
          <w:bCs/>
          <w:color w:val="0070C0"/>
          <w:sz w:val="18"/>
          <w:szCs w:val="18"/>
        </w:rPr>
        <w:t>Katalog lub prospekt lub folder w języku polskim</w:t>
      </w:r>
      <w:r w:rsidR="00246E4F">
        <w:rPr>
          <w:rFonts w:ascii="Tahoma" w:hAnsi="Tahoma" w:cs="Tahoma"/>
          <w:sz w:val="18"/>
          <w:szCs w:val="18"/>
        </w:rPr>
        <w:t xml:space="preserve"> </w:t>
      </w:r>
      <w:r w:rsidR="00246E4F">
        <w:rPr>
          <w:rFonts w:ascii="Tahoma" w:hAnsi="Tahoma" w:cs="Tahoma"/>
          <w:b/>
          <w:bCs/>
          <w:sz w:val="18"/>
          <w:szCs w:val="18"/>
          <w:highlight w:val="yellow"/>
        </w:rPr>
        <w:t>W ZAKRESIE PUNKTOWANYCH PARAMETRÓW TECHNICZNYCH – KRYTERIUM OCENY OFERT</w:t>
      </w:r>
      <w:r w:rsidR="00246E4F">
        <w:rPr>
          <w:rFonts w:ascii="Tahoma" w:hAnsi="Tahoma" w:cs="Tahoma"/>
          <w:sz w:val="18"/>
          <w:szCs w:val="18"/>
        </w:rPr>
        <w:t xml:space="preserve"> zaoferowanego przedmiotu zamówienia - zawierający opis oraz parametry potwierdzające wymagania postawione przez Zamawiającego w zał. nr 3 do SWZ w oparciu o które została przygotowana oferta, w zakresie punktowanych parametrów technicznych. </w:t>
      </w:r>
      <w:r w:rsidR="00246E4F">
        <w:rPr>
          <w:rFonts w:ascii="Tahoma" w:hAnsi="Tahoma" w:cs="Tahoma"/>
          <w:b/>
          <w:bCs/>
          <w:sz w:val="18"/>
          <w:szCs w:val="18"/>
        </w:rPr>
        <w:t xml:space="preserve">W katalogu/prospekcie/folderze należy wyraźnie zaznaczyć, których pozycji opisu przedmiotu zamówienia (Załącznika nr 3 do SWZ) dotyczy dany zapis - umieszczając w nim zarówno nr katalogowy, jak i nr poszczególnej pozycji asortymentowej pakietu lub nr pakietu – celem identyfikacji oferowanego przedmiotu zamówienia. </w:t>
      </w:r>
    </w:p>
    <w:p w14:paraId="6F995BAA" w14:textId="6B8EF14A" w:rsidR="00703A7F" w:rsidRPr="00BE592C" w:rsidRDefault="00246E4F" w:rsidP="00B139B1">
      <w:pPr>
        <w:spacing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przypadku, gdy Wykonawca nie złoży ww. dokumentów albo złożone dokumenty nie potwierdzą zaoferowanych parametrów, a Wykonawca wskaże i oświadczy w załączniku nr 3 do SWZ że, oferuje dany parametr, Zamawiający nie odrzuci oferty, ale uzna, że oferowany asortyment posiada minimalny oceniany parametr i  przyzna w tym zakresie 0 pkt. W przypadku, gdy suma punktów będzie wynosiła 0, wówczas Zamawiający nie będzie dokonywał przeliczenia zgodnie ze wzorem wskazanym w pkt. </w:t>
      </w:r>
      <w:r w:rsidRPr="00BA603E">
        <w:rPr>
          <w:rFonts w:ascii="Tahoma" w:hAnsi="Tahoma" w:cs="Tahoma"/>
          <w:sz w:val="18"/>
          <w:szCs w:val="18"/>
        </w:rPr>
        <w:t>16.2.2</w:t>
      </w:r>
      <w:r>
        <w:rPr>
          <w:rFonts w:ascii="Tahoma" w:hAnsi="Tahoma" w:cs="Tahoma"/>
          <w:sz w:val="18"/>
          <w:szCs w:val="18"/>
        </w:rPr>
        <w:t xml:space="preserve"> SWZ, tylko przyzna od razu 0 punktów</w:t>
      </w:r>
      <w:r w:rsidR="00B139B1">
        <w:rPr>
          <w:rFonts w:ascii="Tahoma" w:hAnsi="Tahoma" w:cs="Tahoma"/>
          <w:sz w:val="18"/>
          <w:szCs w:val="18"/>
        </w:rPr>
        <w:t xml:space="preserve"> za daną funkcjonalność.</w:t>
      </w:r>
    </w:p>
    <w:p w14:paraId="20F692C7" w14:textId="77777777" w:rsidR="00BE592C" w:rsidRPr="00C15E1B" w:rsidRDefault="00BE592C" w:rsidP="00BE592C">
      <w:pPr>
        <w:spacing w:line="276" w:lineRule="auto"/>
        <w:ind w:left="1134"/>
        <w:jc w:val="both"/>
        <w:rPr>
          <w:rFonts w:ascii="Tahoma" w:hAnsi="Tahoma" w:cs="Tahoma"/>
          <w:sz w:val="10"/>
          <w:szCs w:val="10"/>
        </w:rPr>
      </w:pPr>
    </w:p>
    <w:p w14:paraId="210938AA" w14:textId="42CA4A2E" w:rsidR="006F7ABA" w:rsidRDefault="006F7ABA" w:rsidP="006F7ABA">
      <w:pPr>
        <w:numPr>
          <w:ilvl w:val="2"/>
          <w:numId w:val="4"/>
        </w:numPr>
        <w:ind w:left="1134" w:hanging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bookmarkStart w:id="5" w:name="_Hlk69979046"/>
      <w:r w:rsidRPr="00246E4F">
        <w:rPr>
          <w:rFonts w:ascii="Tahoma" w:hAnsi="Tahoma" w:cs="Tahoma"/>
          <w:b/>
          <w:bCs/>
          <w:color w:val="0070C0"/>
          <w:sz w:val="18"/>
          <w:szCs w:val="18"/>
        </w:rPr>
        <w:t>Katalog lub prospekt lub folder w języku polskim</w:t>
      </w:r>
      <w:r>
        <w:rPr>
          <w:rFonts w:ascii="Tahoma" w:hAnsi="Tahoma" w:cs="Tahoma"/>
          <w:sz w:val="18"/>
          <w:szCs w:val="18"/>
        </w:rPr>
        <w:t xml:space="preserve"> każdego zaoferowanego przedmiotu zamówienia </w:t>
      </w:r>
      <w:r w:rsidRPr="006F7ABA">
        <w:rPr>
          <w:rFonts w:ascii="Tahoma" w:hAnsi="Tahoma"/>
          <w:b/>
          <w:bCs/>
          <w:iCs/>
          <w:sz w:val="18"/>
          <w:highlight w:val="yellow"/>
        </w:rPr>
        <w:t>POTWIERDZAJĄCY SPEŁNIANIE POZOSTAŁYCH WYMOGÓW OPISANYCH PRZEZ ZAMAWIAJĄCEGO</w:t>
      </w:r>
      <w:r>
        <w:rPr>
          <w:rFonts w:ascii="Tahoma" w:hAnsi="Tahoma"/>
          <w:b/>
          <w:bCs/>
          <w:iCs/>
          <w:color w:val="990000"/>
          <w:sz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/>
          <w:iCs/>
          <w:sz w:val="18"/>
        </w:rPr>
        <w:t xml:space="preserve">zawierający dane identyfikujące zaoferowany przedmiot zamówienia wraz z numerem katalogowym zaoferowanego przedmiotu zamówienia </w:t>
      </w:r>
      <w:r>
        <w:rPr>
          <w:rFonts w:ascii="Tahoma" w:hAnsi="Tahoma" w:cs="Tahoma"/>
          <w:sz w:val="18"/>
          <w:szCs w:val="18"/>
        </w:rPr>
        <w:t xml:space="preserve">w oparciu o które została przygotowana oferta. </w:t>
      </w:r>
      <w:r>
        <w:rPr>
          <w:rFonts w:ascii="Tahoma" w:hAnsi="Tahoma" w:cs="Tahoma"/>
          <w:b/>
          <w:bCs/>
          <w:sz w:val="18"/>
          <w:szCs w:val="18"/>
        </w:rPr>
        <w:t xml:space="preserve">W katalogu/prospekcie/folderze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ależy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wyraźnie zaznaczyć, których pozycji opisu przedmiotu zamówienia (Załącznika nr 3 do SWZ) dotyczy dany zapis - umieszczając w nim zarówno nr katalogowy, jak i nr poszczególnej pozycji </w:t>
      </w: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asortymentowej pakietu lub nr pakietu – celem identyfikacji oferowanego przedmiotu zamówienia. </w:t>
      </w:r>
    </w:p>
    <w:p w14:paraId="283026CE" w14:textId="60856913" w:rsidR="006F7ABA" w:rsidRPr="006A7419" w:rsidRDefault="006A7419" w:rsidP="00E8055D">
      <w:pPr>
        <w:spacing w:after="24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/>
          <w:iCs/>
          <w:sz w:val="18"/>
        </w:rPr>
        <w:t>Zamawiający dopuszcza złożenie jednego katalogu lub prospektu lub folderu, potwierdzającego wszystkie powyższe wymogi.</w:t>
      </w:r>
    </w:p>
    <w:p w14:paraId="67952BC1" w14:textId="3F577FB8" w:rsidR="006A7419" w:rsidRPr="00D535E5" w:rsidRDefault="00D535E5" w:rsidP="00935E51">
      <w:pPr>
        <w:numPr>
          <w:ilvl w:val="2"/>
          <w:numId w:val="4"/>
        </w:numPr>
        <w:spacing w:after="24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W</w:t>
      </w:r>
      <w:r w:rsidR="006A7419">
        <w:rPr>
          <w:rFonts w:ascii="Tahoma" w:hAnsi="Tahoma" w:cs="Tahoma"/>
          <w:b/>
          <w:sz w:val="18"/>
          <w:szCs w:val="18"/>
        </w:rPr>
        <w:t xml:space="preserve">yniki min. 12 miesięcznego </w:t>
      </w:r>
      <w:proofErr w:type="spellStart"/>
      <w:r w:rsidR="006A7419">
        <w:rPr>
          <w:rFonts w:ascii="Tahoma" w:hAnsi="Tahoma" w:cs="Tahoma"/>
          <w:b/>
          <w:sz w:val="18"/>
          <w:szCs w:val="18"/>
        </w:rPr>
        <w:t>follow-up</w:t>
      </w:r>
      <w:proofErr w:type="spellEnd"/>
      <w:r w:rsidR="006A7419">
        <w:rPr>
          <w:rFonts w:ascii="Tahoma" w:hAnsi="Tahoma" w:cs="Tahoma"/>
          <w:b/>
          <w:sz w:val="18"/>
          <w:szCs w:val="18"/>
        </w:rPr>
        <w:t xml:space="preserve"> (</w:t>
      </w:r>
      <w:proofErr w:type="spellStart"/>
      <w:r w:rsidR="006A7419">
        <w:rPr>
          <w:rFonts w:ascii="Tahoma" w:hAnsi="Tahoma" w:cs="Tahoma"/>
          <w:b/>
          <w:sz w:val="18"/>
          <w:szCs w:val="18"/>
        </w:rPr>
        <w:t>late</w:t>
      </w:r>
      <w:proofErr w:type="spellEnd"/>
      <w:r w:rsidR="006A741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6A7419">
        <w:rPr>
          <w:rFonts w:ascii="Tahoma" w:hAnsi="Tahoma" w:cs="Tahoma"/>
          <w:b/>
          <w:sz w:val="18"/>
          <w:szCs w:val="18"/>
        </w:rPr>
        <w:t>loss</w:t>
      </w:r>
      <w:proofErr w:type="spellEnd"/>
      <w:r w:rsidR="006A7419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="006A7419">
        <w:rPr>
          <w:rFonts w:ascii="Tahoma" w:hAnsi="Tahoma" w:cs="Tahoma"/>
          <w:b/>
          <w:sz w:val="18"/>
          <w:szCs w:val="18"/>
        </w:rPr>
        <w:t>restenosis</w:t>
      </w:r>
      <w:proofErr w:type="spellEnd"/>
      <w:r w:rsidR="006A7419">
        <w:rPr>
          <w:rFonts w:ascii="Tahoma" w:hAnsi="Tahoma" w:cs="Tahoma"/>
          <w:b/>
          <w:sz w:val="18"/>
          <w:szCs w:val="18"/>
        </w:rPr>
        <w:t xml:space="preserve">, MACE, </w:t>
      </w:r>
      <w:proofErr w:type="spellStart"/>
      <w:r w:rsidR="006A7419">
        <w:rPr>
          <w:rFonts w:ascii="Tahoma" w:hAnsi="Tahoma" w:cs="Tahoma"/>
          <w:b/>
          <w:sz w:val="18"/>
          <w:szCs w:val="18"/>
        </w:rPr>
        <w:t>stent</w:t>
      </w:r>
      <w:proofErr w:type="spellEnd"/>
      <w:r w:rsidR="006A741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6A7419">
        <w:rPr>
          <w:rFonts w:ascii="Tahoma" w:hAnsi="Tahoma" w:cs="Tahoma"/>
          <w:b/>
          <w:sz w:val="18"/>
          <w:szCs w:val="18"/>
        </w:rPr>
        <w:t>thrombosis</w:t>
      </w:r>
      <w:proofErr w:type="spellEnd"/>
      <w:r w:rsidR="006A7419">
        <w:rPr>
          <w:rFonts w:ascii="Tahoma" w:hAnsi="Tahoma" w:cs="Tahoma"/>
          <w:b/>
          <w:sz w:val="18"/>
          <w:szCs w:val="18"/>
        </w:rPr>
        <w:t xml:space="preserve">), oraz badania kliniczne potwierdzające podane wyniki - </w:t>
      </w:r>
      <w:r w:rsidR="006A7419">
        <w:rPr>
          <w:rFonts w:ascii="Tahoma" w:eastAsia="Calibri" w:hAnsi="Tahoma" w:cs="Tahoma"/>
          <w:b/>
          <w:bCs/>
          <w:sz w:val="18"/>
          <w:szCs w:val="18"/>
        </w:rPr>
        <w:t xml:space="preserve">dotyczy Pakietu </w:t>
      </w:r>
      <w:r>
        <w:rPr>
          <w:rFonts w:ascii="Tahoma" w:eastAsia="Calibri" w:hAnsi="Tahoma" w:cs="Tahoma"/>
          <w:b/>
          <w:bCs/>
          <w:sz w:val="18"/>
          <w:szCs w:val="18"/>
        </w:rPr>
        <w:t>nr 2</w:t>
      </w:r>
      <w:r w:rsidR="006A7419">
        <w:rPr>
          <w:rFonts w:ascii="Tahoma" w:eastAsia="Calibri" w:hAnsi="Tahoma" w:cs="Tahoma"/>
          <w:b/>
          <w:bCs/>
          <w:sz w:val="18"/>
          <w:szCs w:val="18"/>
        </w:rPr>
        <w:t xml:space="preserve"> pkt. </w:t>
      </w:r>
      <w:r>
        <w:rPr>
          <w:rFonts w:ascii="Tahoma" w:eastAsia="Calibri" w:hAnsi="Tahoma" w:cs="Tahoma"/>
          <w:b/>
          <w:bCs/>
          <w:sz w:val="18"/>
          <w:szCs w:val="18"/>
        </w:rPr>
        <w:t>Poz. 2.</w:t>
      </w:r>
    </w:p>
    <w:p w14:paraId="0D295C56" w14:textId="03119C19" w:rsidR="00D535E5" w:rsidRPr="006F7ABA" w:rsidRDefault="00D535E5" w:rsidP="00935E51">
      <w:pPr>
        <w:numPr>
          <w:ilvl w:val="2"/>
          <w:numId w:val="4"/>
        </w:numPr>
        <w:spacing w:after="24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Wyniki przynajmniej 2-letniej obserwacji po STEMI - </w:t>
      </w:r>
      <w:r>
        <w:rPr>
          <w:rFonts w:ascii="Tahoma" w:eastAsia="Calibri" w:hAnsi="Tahoma" w:cs="Tahoma"/>
          <w:b/>
          <w:bCs/>
          <w:sz w:val="18"/>
          <w:szCs w:val="18"/>
        </w:rPr>
        <w:t>dotyczy Pakietu nr 2 pkt. Poz. 2.</w:t>
      </w:r>
    </w:p>
    <w:bookmarkEnd w:id="5"/>
    <w:bookmarkEnd w:id="4"/>
    <w:p w14:paraId="00D67F12" w14:textId="04DF52EF" w:rsidR="001F26A8" w:rsidRPr="00282AE9" w:rsidRDefault="0022419F" w:rsidP="00935E51">
      <w:pPr>
        <w:numPr>
          <w:ilvl w:val="1"/>
          <w:numId w:val="4"/>
        </w:numPr>
        <w:spacing w:after="240"/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zastrzega, że jeżeli Wykonawca, nie złoży przedmiotowych środków dowodowych lub złożone przedmiotowe środki dowodowe będą niekompletne, zamawiający wezwie do ich złożenia lub uzupełnienia w wyznaczonym terminie. W przypadku, o którym mowa powyżej, wezwania do uzupełnienia nie stosuje się, jeżeli przedmiotowy środek dowodowy służy potwierdzeniu zgodności z cechami lub kryteriami określonymi w opisie kryteriów oceny ofert, pomimo złożenia przedmiotowego środka dowodowego, oferta podlega odrzuceniu albo zachodzą przesłanki unieważnienia postępowania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3FD5953A" w14:textId="294BBDC4" w:rsidR="00282AE9" w:rsidRPr="002839C1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może żądać od wykonawców wyjaśnień dotyczących treści przedmiotowych środków dowodowych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7FCABB0B" w14:textId="77777777" w:rsidR="002839C1" w:rsidRPr="00D82ABD" w:rsidRDefault="002839C1" w:rsidP="002839C1">
      <w:p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F768CA9" w14:textId="27EA4821" w:rsidR="009B2B2F" w:rsidRPr="006E066A" w:rsidRDefault="007647F9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647F9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postępowaniu. Obligatoryjne podstawy wykluczenia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1A9A2C61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797154">
        <w:rPr>
          <w:rFonts w:ascii="Tahoma" w:hAnsi="Tahoma" w:cs="Tahoma"/>
          <w:b/>
          <w:sz w:val="18"/>
          <w:szCs w:val="18"/>
        </w:rPr>
        <w:t>nie podlegają wykluczeniu</w:t>
      </w:r>
      <w:r w:rsidR="00797154">
        <w:rPr>
          <w:rFonts w:ascii="Tahoma" w:hAnsi="Tahoma" w:cs="Tahoma"/>
          <w:sz w:val="18"/>
          <w:szCs w:val="18"/>
        </w:rPr>
        <w:t xml:space="preserve"> z postępowania na podstawie art. 108 ust. 1 </w:t>
      </w:r>
      <w:proofErr w:type="spellStart"/>
      <w:r w:rsidR="00797154">
        <w:rPr>
          <w:rFonts w:ascii="Tahoma" w:hAnsi="Tahoma" w:cs="Tahoma"/>
          <w:sz w:val="18"/>
          <w:szCs w:val="18"/>
        </w:rPr>
        <w:t>uPZP</w:t>
      </w:r>
      <w:proofErr w:type="spellEnd"/>
      <w:r w:rsidR="00797154">
        <w:rPr>
          <w:rFonts w:ascii="Tahoma" w:hAnsi="Tahoma" w:cs="Tahoma"/>
          <w:sz w:val="18"/>
          <w:szCs w:val="18"/>
        </w:rPr>
        <w:t xml:space="preserve"> </w:t>
      </w:r>
      <w:r w:rsidR="00797154">
        <w:rPr>
          <w:rFonts w:ascii="Tahoma" w:hAnsi="Tahoma"/>
          <w:sz w:val="18"/>
          <w:szCs w:val="18"/>
        </w:rPr>
        <w:t>oraz art. 7 ustawy z dnia 13 kwietnia 2022r. o szczególnych rozwiązaniach związanych w zakresie przeciwdziałania wspieraniu agresji na Ukrainę oraz służących ochronie bezpieczeństwa narodowego (Dz.U z 2022r. poz. 835).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4754A080" w14:textId="77777777" w:rsidR="006A5FFD" w:rsidRDefault="006A5FFD" w:rsidP="006A5FFD">
      <w:pPr>
        <w:numPr>
          <w:ilvl w:val="3"/>
          <w:numId w:val="39"/>
        </w:numPr>
        <w:tabs>
          <w:tab w:val="left" w:pos="1276"/>
        </w:tabs>
        <w:ind w:left="1276" w:firstLine="0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149E2C63" w14:textId="77777777" w:rsidR="006A5FFD" w:rsidRDefault="006A5FFD" w:rsidP="006A5FFD">
      <w:pPr>
        <w:numPr>
          <w:ilvl w:val="0"/>
          <w:numId w:val="40"/>
        </w:numPr>
        <w:spacing w:after="240"/>
        <w:ind w:left="2127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gospodarczym.</w:t>
      </w:r>
    </w:p>
    <w:p w14:paraId="13199C4C" w14:textId="77777777" w:rsidR="006A5FFD" w:rsidRDefault="006A5FFD" w:rsidP="006A5FFD">
      <w:pPr>
        <w:numPr>
          <w:ilvl w:val="3"/>
          <w:numId w:val="39"/>
        </w:numPr>
        <w:ind w:left="2127" w:hanging="85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dotyczące uprawnień do prowadzenia określonej działalności gospodarczej lub zawodowej: </w:t>
      </w:r>
    </w:p>
    <w:p w14:paraId="588DCA47" w14:textId="77777777" w:rsidR="006A5FFD" w:rsidRDefault="006A5FFD" w:rsidP="006A5FFD">
      <w:pPr>
        <w:numPr>
          <w:ilvl w:val="0"/>
          <w:numId w:val="40"/>
        </w:numPr>
        <w:ind w:left="2127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uprawnień do prowadzenia określonej działalności gospodarczej lub zawodowej.</w:t>
      </w:r>
    </w:p>
    <w:p w14:paraId="5295E83F" w14:textId="77777777" w:rsidR="006A5FFD" w:rsidRDefault="006A5FFD" w:rsidP="006A5FFD">
      <w:pPr>
        <w:ind w:left="1483" w:firstLine="284"/>
        <w:jc w:val="both"/>
        <w:rPr>
          <w:rFonts w:ascii="Tahoma" w:hAnsi="Tahoma"/>
          <w:b/>
          <w:sz w:val="18"/>
          <w:szCs w:val="18"/>
        </w:rPr>
      </w:pPr>
    </w:p>
    <w:p w14:paraId="5BFBACA6" w14:textId="77777777" w:rsidR="006A5FFD" w:rsidRDefault="006A5FFD" w:rsidP="006A5FFD">
      <w:pPr>
        <w:numPr>
          <w:ilvl w:val="3"/>
          <w:numId w:val="39"/>
        </w:numPr>
        <w:ind w:left="993" w:firstLine="284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611B4E7E" w14:textId="77777777" w:rsidR="006A5FFD" w:rsidRDefault="006A5FFD" w:rsidP="006A5FFD">
      <w:pPr>
        <w:numPr>
          <w:ilvl w:val="0"/>
          <w:numId w:val="41"/>
        </w:numPr>
        <w:spacing w:after="240"/>
        <w:ind w:left="1560" w:firstLine="28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6F9F3114" w14:textId="77777777" w:rsidR="006A5FFD" w:rsidRDefault="006A5FFD" w:rsidP="006A5FFD">
      <w:pPr>
        <w:numPr>
          <w:ilvl w:val="3"/>
          <w:numId w:val="39"/>
        </w:numPr>
        <w:ind w:left="993" w:firstLine="284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dotyczące zdolności technicznej lub zawodowej </w:t>
      </w:r>
    </w:p>
    <w:p w14:paraId="492ACF64" w14:textId="77777777" w:rsidR="006A5FFD" w:rsidRDefault="006A5FFD" w:rsidP="006A5FFD">
      <w:pPr>
        <w:numPr>
          <w:ilvl w:val="0"/>
          <w:numId w:val="42"/>
        </w:numPr>
        <w:ind w:left="1418" w:firstLine="425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Cs/>
          <w:sz w:val="18"/>
          <w:szCs w:val="18"/>
        </w:rPr>
        <w:t>Zamawiający nie określa warunku zdolności technicznej lub zawodowej</w:t>
      </w:r>
    </w:p>
    <w:p w14:paraId="59604515" w14:textId="757870A9" w:rsidR="00E006EF" w:rsidRDefault="00E006EF" w:rsidP="00E006EF">
      <w:pPr>
        <w:numPr>
          <w:ilvl w:val="1"/>
          <w:numId w:val="43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dokona wstępnej oceny czy Wykonawca nie podlega wykluczeniu na podstawie złożonego przez Wykonawcę oświadczenia w zakresie wskazanym w załączniku nr </w:t>
      </w:r>
      <w:r w:rsidR="00A439D1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do SWZ</w:t>
      </w:r>
    </w:p>
    <w:p w14:paraId="5D470CCC" w14:textId="5E93770C" w:rsidR="00E006EF" w:rsidRDefault="00E006EF" w:rsidP="00E006EF">
      <w:pPr>
        <w:numPr>
          <w:ilvl w:val="1"/>
          <w:numId w:val="43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bookmarkStart w:id="6" w:name="_Hlk61507826"/>
      <w:r>
        <w:rPr>
          <w:rFonts w:ascii="Tahoma" w:hAnsi="Tahoma"/>
          <w:sz w:val="18"/>
          <w:szCs w:val="18"/>
        </w:rPr>
        <w:t xml:space="preserve">i złożył oświadczenie wg treści załącznika nr </w:t>
      </w:r>
      <w:r w:rsidR="00A439D1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do SWZ dotyczący podwykonawców (art. 462 ust. 5 ustawy PZP).</w:t>
      </w:r>
      <w:bookmarkEnd w:id="6"/>
    </w:p>
    <w:p w14:paraId="09C2C39B" w14:textId="77777777" w:rsidR="00E006EF" w:rsidRDefault="00E006EF" w:rsidP="00E006EF">
      <w:pPr>
        <w:numPr>
          <w:ilvl w:val="1"/>
          <w:numId w:val="43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</w:t>
      </w:r>
      <w:r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>
        <w:rPr>
          <w:rFonts w:ascii="Tahoma" w:hAnsi="Tahoma" w:cs="Tahoma"/>
          <w:b/>
          <w:sz w:val="18"/>
          <w:szCs w:val="18"/>
        </w:rPr>
        <w:t>w zakresie wskazanym w załączniku nr 4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potwierdzają brak podstaw wykluczenia.  </w:t>
      </w:r>
    </w:p>
    <w:p w14:paraId="51C2DDF0" w14:textId="77777777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42F0EE1B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="00BA09E1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C5E4E5" w14:textId="77777777" w:rsidR="00145531" w:rsidRDefault="0031717C" w:rsidP="00145531">
      <w:pPr>
        <w:ind w:left="425" w:hanging="425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145531">
        <w:rPr>
          <w:rFonts w:ascii="Tahoma" w:hAnsi="Tahoma" w:cs="Tahoma"/>
          <w:sz w:val="18"/>
          <w:szCs w:val="18"/>
        </w:rPr>
        <w:t xml:space="preserve">8.1. O udzielenie zamówienia mogą ubiegać się Wykonawcy, którzy </w:t>
      </w:r>
      <w:r w:rsidR="00145531">
        <w:rPr>
          <w:rFonts w:ascii="Tahoma" w:hAnsi="Tahoma"/>
          <w:b/>
          <w:sz w:val="18"/>
        </w:rPr>
        <w:t>spełniają warunki udziału w postępowaniu</w:t>
      </w:r>
      <w:r w:rsidR="00145531">
        <w:rPr>
          <w:rFonts w:ascii="Tahoma" w:hAnsi="Tahoma"/>
          <w:b/>
          <w:sz w:val="18"/>
          <w:szCs w:val="18"/>
        </w:rPr>
        <w:t xml:space="preserve">: </w:t>
      </w:r>
    </w:p>
    <w:p w14:paraId="62EAF776" w14:textId="77777777" w:rsidR="00145531" w:rsidRDefault="00145531" w:rsidP="00145531">
      <w:pPr>
        <w:numPr>
          <w:ilvl w:val="0"/>
          <w:numId w:val="42"/>
        </w:numPr>
        <w:spacing w:after="240"/>
        <w:ind w:left="992" w:hanging="357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warunków udziału w postępowaniu.</w:t>
      </w:r>
    </w:p>
    <w:p w14:paraId="6B2454A3" w14:textId="77777777" w:rsidR="00145531" w:rsidRDefault="00145531" w:rsidP="00145531">
      <w:pPr>
        <w:spacing w:line="276" w:lineRule="auto"/>
        <w:ind w:left="426" w:hanging="142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lastRenderedPageBreak/>
        <w:t xml:space="preserve">  W celu wykazania spełniania warunków udziału w postępowaniu Zamawiający nie żąda   złożenia dokumentów:</w:t>
      </w:r>
    </w:p>
    <w:p w14:paraId="6BCFEB32" w14:textId="77777777" w:rsidR="00145531" w:rsidRDefault="00145531" w:rsidP="00145531">
      <w:pPr>
        <w:ind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8.1.1. </w:t>
      </w:r>
      <w:r>
        <w:rPr>
          <w:rFonts w:ascii="Tahoma" w:hAnsi="Tahoma"/>
          <w:b/>
          <w:sz w:val="18"/>
          <w:szCs w:val="18"/>
        </w:rPr>
        <w:t>dotyczących zdolności do występowania w obrocie gospodarczym:</w:t>
      </w:r>
    </w:p>
    <w:p w14:paraId="227ED247" w14:textId="77777777" w:rsidR="00145531" w:rsidRDefault="00145531" w:rsidP="00145531">
      <w:pPr>
        <w:numPr>
          <w:ilvl w:val="0"/>
          <w:numId w:val="42"/>
        </w:numPr>
        <w:spacing w:after="240"/>
        <w:ind w:left="992" w:hanging="357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gospodarczym.</w:t>
      </w:r>
    </w:p>
    <w:p w14:paraId="7655C408" w14:textId="77777777" w:rsidR="00145531" w:rsidRDefault="00145531" w:rsidP="00145531">
      <w:pPr>
        <w:ind w:left="284" w:hanging="283"/>
        <w:jc w:val="both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>
        <w:rPr>
          <w:rFonts w:ascii="Tahoma" w:hAnsi="Tahoma"/>
          <w:b/>
          <w:sz w:val="18"/>
          <w:szCs w:val="18"/>
        </w:rPr>
        <w:t xml:space="preserve">dotyczących uprawnień do prowadzenia określonej działalności gospodarczej lub zawodowej: </w:t>
      </w:r>
    </w:p>
    <w:p w14:paraId="534E69BB" w14:textId="77777777" w:rsidR="00145531" w:rsidRDefault="00145531" w:rsidP="00145531">
      <w:pPr>
        <w:numPr>
          <w:ilvl w:val="0"/>
          <w:numId w:val="42"/>
        </w:numPr>
        <w:spacing w:after="240"/>
        <w:ind w:left="992" w:hanging="357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prowadzenia określonej działalności gospodarczej lub zawodowej.</w:t>
      </w:r>
    </w:p>
    <w:p w14:paraId="023B0A79" w14:textId="77777777" w:rsidR="00145531" w:rsidRDefault="00145531" w:rsidP="00145531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dotyczących sytuacji ekonomicznej lub finansowej</w:t>
      </w:r>
    </w:p>
    <w:p w14:paraId="2E0D67C6" w14:textId="77777777" w:rsidR="00145531" w:rsidRDefault="00145531" w:rsidP="00145531">
      <w:pPr>
        <w:numPr>
          <w:ilvl w:val="0"/>
          <w:numId w:val="44"/>
        </w:numPr>
        <w:spacing w:after="240"/>
        <w:ind w:left="1060" w:hanging="425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5352EA07" w14:textId="77777777" w:rsidR="00145531" w:rsidRDefault="00145531" w:rsidP="00145531">
      <w:pPr>
        <w:ind w:left="142" w:hanging="142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dotyczących zdolności technicznej lub zawodowej</w:t>
      </w:r>
    </w:p>
    <w:p w14:paraId="2EE8E9E2" w14:textId="77777777" w:rsidR="00145531" w:rsidRDefault="00145531" w:rsidP="00145531">
      <w:pPr>
        <w:numPr>
          <w:ilvl w:val="0"/>
          <w:numId w:val="42"/>
        </w:numPr>
        <w:ind w:left="992" w:hanging="357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Cs/>
          <w:sz w:val="18"/>
          <w:szCs w:val="18"/>
        </w:rPr>
        <w:t>Zamawiający nie określa warunku zdolności technicznej lub zawodowej.</w:t>
      </w:r>
      <w:r>
        <w:rPr>
          <w:rFonts w:ascii="Tahoma" w:hAnsi="Tahoma"/>
          <w:b/>
          <w:sz w:val="18"/>
          <w:szCs w:val="18"/>
        </w:rPr>
        <w:t xml:space="preserve"> </w:t>
      </w:r>
    </w:p>
    <w:p w14:paraId="386146B0" w14:textId="77777777" w:rsidR="00145531" w:rsidRPr="00145531" w:rsidRDefault="00145531" w:rsidP="00145531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6E1A1A3" w14:textId="77777777" w:rsidR="00145531" w:rsidRDefault="00145531" w:rsidP="00145531">
      <w:pPr>
        <w:ind w:left="426" w:hanging="426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8.2.</w:t>
      </w:r>
      <w:r>
        <w:rPr>
          <w:rFonts w:ascii="Tahoma" w:hAnsi="Tahoma" w:cs="Tahoma"/>
          <w:b/>
          <w:sz w:val="18"/>
          <w:szCs w:val="18"/>
        </w:rPr>
        <w:t xml:space="preserve"> W celu potwierdzenia braku podstaw obligatoryjnego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wykluczenia</w:t>
      </w:r>
      <w:r>
        <w:rPr>
          <w:rFonts w:ascii="Tahoma" w:hAnsi="Tahoma" w:cs="Tahoma"/>
          <w:sz w:val="18"/>
          <w:szCs w:val="18"/>
        </w:rPr>
        <w:t xml:space="preserve"> Wykonawcy z udziału w  postępowaniu Zamawiający żąda następujących dokumentów:</w:t>
      </w:r>
    </w:p>
    <w:p w14:paraId="19029992" w14:textId="77777777" w:rsidR="00145531" w:rsidRDefault="00145531" w:rsidP="00145531">
      <w:pPr>
        <w:jc w:val="both"/>
        <w:rPr>
          <w:b/>
          <w:bCs/>
        </w:rPr>
      </w:pPr>
    </w:p>
    <w:p w14:paraId="13CA4817" w14:textId="77777777" w:rsidR="00145531" w:rsidRDefault="00145531" w:rsidP="00145531">
      <w:pPr>
        <w:numPr>
          <w:ilvl w:val="2"/>
          <w:numId w:val="45"/>
        </w:num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Wypełnionego oświadczenia o braku podstaw do wykluczenia</w:t>
      </w:r>
      <w:r>
        <w:rPr>
          <w:rFonts w:ascii="Tahoma" w:hAnsi="Tahoma"/>
          <w:sz w:val="18"/>
          <w:szCs w:val="18"/>
        </w:rPr>
        <w:t xml:space="preserve"> – </w:t>
      </w:r>
      <w:r>
        <w:rPr>
          <w:rFonts w:ascii="Tahoma" w:hAnsi="Tahoma"/>
          <w:b/>
          <w:sz w:val="18"/>
          <w:szCs w:val="18"/>
        </w:rPr>
        <w:t xml:space="preserve">wg wzoru na </w:t>
      </w:r>
      <w:r>
        <w:rPr>
          <w:rFonts w:ascii="Tahoma" w:hAnsi="Tahoma"/>
          <w:b/>
          <w:color w:val="0070C0"/>
          <w:sz w:val="18"/>
          <w:szCs w:val="18"/>
        </w:rPr>
        <w:t>załączniku nr 4 do SWZ– załączyć do oferty</w:t>
      </w:r>
    </w:p>
    <w:p w14:paraId="523C49DC" w14:textId="77777777" w:rsidR="00145531" w:rsidRDefault="00145531" w:rsidP="00145531">
      <w:pPr>
        <w:numPr>
          <w:ilvl w:val="1"/>
          <w:numId w:val="45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granicami Rzeczypospolitej Polskiej </w:t>
      </w:r>
      <w:r>
        <w:rPr>
          <w:rFonts w:ascii="Tahoma" w:hAnsi="Tahoma" w:cs="Tahoma"/>
          <w:sz w:val="18"/>
          <w:szCs w:val="18"/>
        </w:rPr>
        <w:t xml:space="preserve">zamiast: </w:t>
      </w:r>
      <w:r>
        <w:rPr>
          <w:rFonts w:ascii="Tahoma" w:hAnsi="Tahoma" w:cs="Tahoma"/>
          <w:b/>
          <w:bCs/>
          <w:sz w:val="18"/>
          <w:szCs w:val="18"/>
        </w:rPr>
        <w:t>NIE DOTYCZY</w:t>
      </w:r>
    </w:p>
    <w:p w14:paraId="6DEA5CE7" w14:textId="77777777" w:rsidR="00145531" w:rsidRPr="00145531" w:rsidRDefault="00145531" w:rsidP="00145531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52FAFDE8" w14:textId="77777777" w:rsidR="00145531" w:rsidRDefault="00145531" w:rsidP="00145531">
      <w:pPr>
        <w:numPr>
          <w:ilvl w:val="1"/>
          <w:numId w:val="45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01EB8E05" w14:textId="77777777" w:rsidR="00145531" w:rsidRDefault="00145531" w:rsidP="00145531">
      <w:pPr>
        <w:numPr>
          <w:ilvl w:val="1"/>
          <w:numId w:val="45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44B3F609" w14:textId="77777777" w:rsidR="00145531" w:rsidRDefault="00145531" w:rsidP="00145531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o którym mowa powyżej, gdy zamawiający może te dokumenty uzyskać pod określonymi adresami internetowymi ogólnodostępnych i bezpłatnych baz danych (w przypadku gdy dokumenty te są dostępne w języku obcym), zamawiający żądać będzie od wykonawcy przedstawienia tłumaczenia na język polski pobranych samodzielnie przez zamawiającego podmiotowych środków dowodowych lub dokumentów. </w:t>
      </w:r>
    </w:p>
    <w:p w14:paraId="46F29528" w14:textId="77777777" w:rsidR="00145531" w:rsidRDefault="00145531" w:rsidP="00145531">
      <w:pPr>
        <w:numPr>
          <w:ilvl w:val="1"/>
          <w:numId w:val="45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postaci elektronicznej opatrzonej kwalifikowanym podpisem elektronicznym lub podpisem zaufanym lub podpisem osobistym. </w:t>
      </w:r>
    </w:p>
    <w:p w14:paraId="3C5597DF" w14:textId="635100DC" w:rsidR="00150122" w:rsidRDefault="00150122" w:rsidP="00145531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5CA82CCD" w14:textId="2E336107" w:rsidR="00C60848" w:rsidRDefault="00CD4444" w:rsidP="00C60848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  <w:r w:rsidR="00C60848">
        <w:rPr>
          <w:rFonts w:ascii="Tahoma" w:hAnsi="Tahoma" w:cs="Tahoma"/>
          <w:sz w:val="18"/>
          <w:szCs w:val="18"/>
        </w:rPr>
        <w:t>Wykonawcy mogą wspólnie ubiegać się o udzielenie zamówienia.</w:t>
      </w:r>
    </w:p>
    <w:p w14:paraId="3ACB9D00" w14:textId="77777777" w:rsidR="00C60848" w:rsidRDefault="00C60848" w:rsidP="00C60848">
      <w:pPr>
        <w:spacing w:before="120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9.2 W przypadku, o którym mowa w pkt. 9.1., Wykonawcy ustanawiają </w:t>
      </w:r>
      <w:r>
        <w:rPr>
          <w:rFonts w:ascii="Tahoma" w:hAnsi="Tahoma" w:cs="Tahoma"/>
          <w:b/>
          <w:sz w:val="18"/>
          <w:szCs w:val="18"/>
        </w:rPr>
        <w:t>pełnomocnika (lidera</w:t>
      </w:r>
      <w:r>
        <w:rPr>
          <w:rFonts w:ascii="Tahoma" w:hAnsi="Tahoma" w:cs="Tahoma"/>
          <w:sz w:val="18"/>
          <w:szCs w:val="18"/>
        </w:rPr>
        <w:t>) do reprezentowania ich w postępowaniu o udzielenie zamówienia albo reprezentowania w postępowaniu i zawarcia umowy w sprawie zamówienia publicznego.</w:t>
      </w:r>
    </w:p>
    <w:p w14:paraId="3052CB63" w14:textId="77777777" w:rsidR="00C60848" w:rsidRDefault="00C60848" w:rsidP="00C60848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9.3  Przepisy dotyczące Wykonawcy stosuje się odpowiednio do Wykonawców, o których mowa w pkt. 9.1. </w:t>
      </w:r>
    </w:p>
    <w:p w14:paraId="73516C41" w14:textId="77777777" w:rsidR="00C60848" w:rsidRDefault="00C60848" w:rsidP="00C60848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9.4 Jeżeli oferta Wykonawców, o których mowa pkt. 9.1. została wybrana, Zamawiający może żądać przed zawarciem umowy w sprawie zamówienia publicznego, </w:t>
      </w:r>
      <w:r>
        <w:rPr>
          <w:rFonts w:ascii="Tahoma" w:hAnsi="Tahoma" w:cs="Tahoma"/>
          <w:b/>
          <w:bCs/>
          <w:sz w:val="18"/>
          <w:szCs w:val="18"/>
        </w:rPr>
        <w:t xml:space="preserve">kopii </w:t>
      </w:r>
      <w:r>
        <w:rPr>
          <w:rFonts w:ascii="Tahoma" w:hAnsi="Tahoma" w:cs="Tahoma"/>
          <w:b/>
          <w:sz w:val="18"/>
          <w:szCs w:val="18"/>
        </w:rPr>
        <w:t>umowy regulującej współpracę</w:t>
      </w:r>
      <w:r>
        <w:rPr>
          <w:rFonts w:ascii="Tahoma" w:hAnsi="Tahoma" w:cs="Tahoma"/>
          <w:sz w:val="18"/>
          <w:szCs w:val="18"/>
        </w:rPr>
        <w:t xml:space="preserve"> tych Wykonawców.</w:t>
      </w:r>
    </w:p>
    <w:p w14:paraId="15B2EAE8" w14:textId="77777777" w:rsidR="00C60848" w:rsidRDefault="00C60848" w:rsidP="00C60848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  Oferta wspólna musi zostać przygotowana i złożona w następujący sposób:</w:t>
      </w:r>
    </w:p>
    <w:p w14:paraId="0BEA9256" w14:textId="77777777" w:rsidR="00C60848" w:rsidRDefault="00C60848" w:rsidP="00C60848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9.5.1. partnerzy ustanawiają i wskazują pełnomocnika (lidera) do reprezentowania ich w postępowaniu o udzielenie niniejszego zamówienia albo reprezentowania w postępowaniu o udzielenie niniejszego zamówienia i zawarcia umowy w sprawie zamówienia publicznego. Zaleca się, aby pełnomocnikiem (liderem) był jeden z partnerów.</w:t>
      </w:r>
    </w:p>
    <w:p w14:paraId="40FCAEBB" w14:textId="77777777" w:rsidR="00C60848" w:rsidRDefault="00C60848" w:rsidP="00C60848">
      <w:pPr>
        <w:ind w:left="851" w:hanging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9.5.2. oferta musi być podpisana w taki sposób, by prawnie zobowiązywała wszystkich partnerów,</w:t>
      </w:r>
    </w:p>
    <w:p w14:paraId="38C80C55" w14:textId="77777777" w:rsidR="00C60848" w:rsidRDefault="00C60848" w:rsidP="00C60848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9.5.3. każdy z partnerów musi złożyć oświadczenie, </w:t>
      </w:r>
      <w:r>
        <w:rPr>
          <w:rFonts w:ascii="Tahoma" w:hAnsi="Tahoma"/>
          <w:sz w:val="18"/>
          <w:szCs w:val="18"/>
        </w:rPr>
        <w:t xml:space="preserve">wg wzoru na </w:t>
      </w:r>
      <w:r>
        <w:rPr>
          <w:rFonts w:ascii="Tahoma" w:hAnsi="Tahoma"/>
          <w:b/>
          <w:color w:val="0070C0"/>
          <w:sz w:val="18"/>
          <w:szCs w:val="18"/>
        </w:rPr>
        <w:t>załączniku nr 4</w:t>
      </w:r>
      <w:r>
        <w:rPr>
          <w:rFonts w:ascii="Tahoma" w:hAnsi="Tahoma" w:cs="Tahoma"/>
          <w:sz w:val="18"/>
          <w:szCs w:val="18"/>
        </w:rPr>
        <w:t>, potwierdzające, że nie podlega wykluczeniu z postępowania,</w:t>
      </w:r>
    </w:p>
    <w:p w14:paraId="6D8DEEE5" w14:textId="77777777" w:rsidR="00C60848" w:rsidRDefault="00C60848" w:rsidP="00C60848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9.5.4. </w:t>
      </w:r>
      <w:r>
        <w:rPr>
          <w:rFonts w:ascii="Tahoma" w:hAnsi="Tahoma" w:cs="Tahoma"/>
          <w:b/>
          <w:bCs/>
          <w:sz w:val="18"/>
          <w:szCs w:val="18"/>
        </w:rPr>
        <w:t>składając ofertę wspólną należy złożyć do oferty oświadczenie wskazujące, która część zamówienia będzie realizowana przez poszczególne podmioty konsorcjum,</w:t>
      </w:r>
    </w:p>
    <w:p w14:paraId="7912B51C" w14:textId="77777777" w:rsidR="00C60848" w:rsidRDefault="00C60848" w:rsidP="00C60848">
      <w:pPr>
        <w:ind w:left="851" w:hanging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9.5.5. wszelka korespondencja prowadzona będzie wyłącznie z pełnomocnikiem (lidera) konsorcjum.</w:t>
      </w: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 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BDFE9B0" w:rsidR="00C232BD" w:rsidRPr="002A5910" w:rsidRDefault="006C7CC6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Oferty, oświadczenia, o których mowa w art. 125 ust. 1 ustawy PZP, podmiotowe środki dowodowe, w tym oświadczenie, o którym mowa w art. 117 ust. 4 ustawy PZP, sporządza się w postaci elektronicznej, w formatach danych określonych w przepisach wydanych na podstawie art. 18 ustawy z dnia 17 lutego 2005r. o informatyzacji działalności podmiotów realizujących zadania publiczne </w:t>
      </w:r>
      <w:proofErr w:type="spellStart"/>
      <w:r>
        <w:rPr>
          <w:rFonts w:ascii="Tahoma" w:hAnsi="Tahoma" w:cs="Tahoma"/>
          <w:sz w:val="18"/>
          <w:szCs w:val="18"/>
        </w:rPr>
        <w:t>publiczne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FFFFFF"/>
        </w:rPr>
        <w:t>(Dz. U. z 2021 r. poz. 670)</w:t>
      </w:r>
      <w:r>
        <w:rPr>
          <w:rFonts w:ascii="Tahoma" w:hAnsi="Tahoma" w:cs="Tahoma"/>
          <w:sz w:val="18"/>
          <w:szCs w:val="18"/>
        </w:rPr>
        <w:t>, z uwzględnieniem rodzaju przekazywanych danych. (formaty danych: .pdf, .</w:t>
      </w:r>
      <w:proofErr w:type="spellStart"/>
      <w:r>
        <w:rPr>
          <w:rFonts w:ascii="Tahoma" w:hAnsi="Tahoma" w:cs="Tahoma"/>
          <w:sz w:val="18"/>
          <w:szCs w:val="18"/>
        </w:rPr>
        <w:t>doc</w:t>
      </w:r>
      <w:proofErr w:type="spellEnd"/>
      <w:r>
        <w:rPr>
          <w:rFonts w:ascii="Tahoma" w:hAnsi="Tahoma" w:cs="Tahoma"/>
          <w:sz w:val="18"/>
          <w:szCs w:val="18"/>
        </w:rPr>
        <w:t>, .</w:t>
      </w:r>
      <w:proofErr w:type="spellStart"/>
      <w:r>
        <w:rPr>
          <w:rFonts w:ascii="Tahoma" w:hAnsi="Tahoma" w:cs="Tahoma"/>
          <w:sz w:val="18"/>
          <w:szCs w:val="18"/>
        </w:rPr>
        <w:t>docx</w:t>
      </w:r>
      <w:proofErr w:type="spellEnd"/>
      <w:r>
        <w:rPr>
          <w:rFonts w:ascii="Tahoma" w:hAnsi="Tahoma" w:cs="Tahoma"/>
          <w:sz w:val="18"/>
          <w:szCs w:val="18"/>
        </w:rPr>
        <w:t>, .rtf, .</w:t>
      </w:r>
      <w:proofErr w:type="spellStart"/>
      <w:r>
        <w:rPr>
          <w:rFonts w:ascii="Tahoma" w:hAnsi="Tahoma" w:cs="Tahoma"/>
          <w:sz w:val="18"/>
          <w:szCs w:val="18"/>
        </w:rPr>
        <w:t>xps</w:t>
      </w:r>
      <w:proofErr w:type="spellEnd"/>
      <w:r>
        <w:rPr>
          <w:rFonts w:ascii="Tahoma" w:hAnsi="Tahoma" w:cs="Tahoma"/>
          <w:sz w:val="18"/>
          <w:szCs w:val="18"/>
        </w:rPr>
        <w:t>, .</w:t>
      </w:r>
      <w:proofErr w:type="spellStart"/>
      <w:r>
        <w:rPr>
          <w:rFonts w:ascii="Tahoma" w:hAnsi="Tahoma" w:cs="Tahoma"/>
          <w:sz w:val="18"/>
          <w:szCs w:val="18"/>
        </w:rPr>
        <w:t>odt</w:t>
      </w:r>
      <w:proofErr w:type="spellEnd"/>
      <w:r>
        <w:rPr>
          <w:rFonts w:ascii="Tahoma" w:hAnsi="Tahoma" w:cs="Tahoma"/>
          <w:sz w:val="18"/>
          <w:szCs w:val="18"/>
        </w:rPr>
        <w:t>, .xls, .</w:t>
      </w:r>
      <w:proofErr w:type="spellStart"/>
      <w:r>
        <w:rPr>
          <w:rFonts w:ascii="Tahoma" w:hAnsi="Tahoma" w:cs="Tahoma"/>
          <w:sz w:val="18"/>
          <w:szCs w:val="18"/>
        </w:rPr>
        <w:t>xlsx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47C56173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37DFDAE1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</w:t>
      </w:r>
      <w:proofErr w:type="spellStart"/>
      <w:r w:rsidR="002A5910" w:rsidRPr="00826AEA">
        <w:rPr>
          <w:rFonts w:ascii="Tahoma" w:hAnsi="Tahoma" w:cs="Tahoma"/>
          <w:sz w:val="18"/>
          <w:szCs w:val="18"/>
        </w:rPr>
        <w:t>openNexus</w:t>
      </w:r>
      <w:proofErr w:type="spellEnd"/>
      <w:r w:rsidR="002A5910" w:rsidRPr="00826AEA">
        <w:rPr>
          <w:rFonts w:ascii="Tahoma" w:hAnsi="Tahoma" w:cs="Tahoma"/>
          <w:sz w:val="18"/>
          <w:szCs w:val="18"/>
        </w:rPr>
        <w:t xml:space="preserve">” 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6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2951EA">
        <w:rPr>
          <w:rFonts w:ascii="Tahoma" w:hAnsi="Tahoma" w:cs="Tahoma"/>
          <w:b/>
          <w:color w:val="0070C0"/>
          <w:sz w:val="18"/>
          <w:szCs w:val="18"/>
        </w:rPr>
        <w:t>3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2951EA">
        <w:rPr>
          <w:rFonts w:ascii="Tahoma" w:hAnsi="Tahoma" w:cs="Tahoma"/>
          <w:b/>
          <w:color w:val="0070C0"/>
          <w:sz w:val="18"/>
          <w:szCs w:val="18"/>
        </w:rPr>
        <w:t>4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31739F5C" w14:textId="19E96A6B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>(</w:t>
      </w:r>
      <w:proofErr w:type="spellStart"/>
      <w:r w:rsidR="006C7CC6">
        <w:rPr>
          <w:rFonts w:ascii="Tahoma" w:hAnsi="Tahoma" w:cs="Tahoma"/>
          <w:bCs/>
          <w:sz w:val="18"/>
          <w:szCs w:val="18"/>
        </w:rPr>
        <w:t>t.j</w:t>
      </w:r>
      <w:proofErr w:type="spellEnd"/>
      <w:r w:rsidR="006C7CC6">
        <w:rPr>
          <w:rFonts w:ascii="Tahoma" w:hAnsi="Tahoma" w:cs="Tahoma"/>
          <w:bCs/>
          <w:sz w:val="18"/>
          <w:szCs w:val="18"/>
        </w:rPr>
        <w:t xml:space="preserve">. </w:t>
      </w:r>
      <w:r w:rsidR="00BF0878">
        <w:rPr>
          <w:rFonts w:ascii="Tahoma" w:hAnsi="Tahoma" w:cs="Tahoma"/>
          <w:bCs/>
          <w:sz w:val="18"/>
          <w:szCs w:val="18"/>
        </w:rPr>
        <w:t>Dz. U. z 202</w:t>
      </w:r>
      <w:r w:rsidR="006C7CC6">
        <w:rPr>
          <w:rFonts w:ascii="Tahoma" w:hAnsi="Tahoma" w:cs="Tahoma"/>
          <w:bCs/>
          <w:sz w:val="18"/>
          <w:szCs w:val="18"/>
        </w:rPr>
        <w:t>2</w:t>
      </w:r>
      <w:r w:rsidR="00BF0878">
        <w:rPr>
          <w:rFonts w:ascii="Tahoma" w:hAnsi="Tahoma" w:cs="Tahoma"/>
          <w:bCs/>
          <w:sz w:val="18"/>
          <w:szCs w:val="18"/>
        </w:rPr>
        <w:t xml:space="preserve"> r. poz. </w:t>
      </w:r>
      <w:r w:rsidR="006C7CC6">
        <w:rPr>
          <w:rFonts w:ascii="Tahoma" w:hAnsi="Tahoma" w:cs="Tahoma"/>
          <w:bCs/>
          <w:sz w:val="18"/>
          <w:szCs w:val="18"/>
        </w:rPr>
        <w:t>1233</w:t>
      </w:r>
      <w:r w:rsidR="00BF0878">
        <w:rPr>
          <w:rFonts w:ascii="Tahoma" w:hAnsi="Tahoma" w:cs="Tahoma"/>
          <w:bCs/>
          <w:sz w:val="18"/>
          <w:szCs w:val="18"/>
        </w:rPr>
        <w:t xml:space="preserve">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reprezentowania, zostały wystawione przez upoważnione </w:t>
      </w:r>
      <w:r>
        <w:rPr>
          <w:rFonts w:ascii="Tahoma" w:hAnsi="Tahoma" w:cs="Tahoma"/>
          <w:bCs/>
          <w:sz w:val="18"/>
          <w:szCs w:val="18"/>
        </w:rPr>
        <w:lastRenderedPageBreak/>
        <w:t>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7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7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lastRenderedPageBreak/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2E238C94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</w:t>
      </w:r>
      <w:r w:rsidR="006C7CC6">
        <w:rPr>
          <w:rFonts w:ascii="Tahoma" w:hAnsi="Tahoma" w:cs="Tahoma"/>
          <w:sz w:val="18"/>
          <w:szCs w:val="18"/>
        </w:rPr>
        <w:t>ą</w:t>
      </w:r>
      <w:r w:rsidRPr="00404F0F">
        <w:rPr>
          <w:rFonts w:ascii="Tahoma" w:hAnsi="Tahoma" w:cs="Tahoma"/>
          <w:sz w:val="18"/>
          <w:szCs w:val="18"/>
        </w:rPr>
        <w:t xml:space="preserve"> osob</w:t>
      </w:r>
      <w:r w:rsidR="006C7CC6">
        <w:rPr>
          <w:rFonts w:ascii="Tahoma" w:hAnsi="Tahoma" w:cs="Tahoma"/>
          <w:sz w:val="18"/>
          <w:szCs w:val="18"/>
        </w:rPr>
        <w:t>ę</w:t>
      </w:r>
      <w:r w:rsidRPr="00404F0F">
        <w:rPr>
          <w:rFonts w:ascii="Tahoma" w:hAnsi="Tahoma" w:cs="Tahoma"/>
          <w:sz w:val="18"/>
          <w:szCs w:val="18"/>
        </w:rPr>
        <w:t xml:space="preserve"> do kontaktu z Wykonawcami:</w:t>
      </w:r>
    </w:p>
    <w:p w14:paraId="24FE65ED" w14:textId="6B2011F2" w:rsidR="00C60848" w:rsidRDefault="00C60848" w:rsidP="00C60848">
      <w:pPr>
        <w:numPr>
          <w:ilvl w:val="2"/>
          <w:numId w:val="14"/>
        </w:numPr>
        <w:ind w:left="1276" w:hanging="29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zakresie procedury zamówień publicznych: </w:t>
      </w:r>
      <w:r w:rsidR="00845E9C">
        <w:rPr>
          <w:rFonts w:ascii="Tahoma" w:hAnsi="Tahoma" w:cs="Tahoma"/>
          <w:b/>
          <w:sz w:val="18"/>
          <w:szCs w:val="18"/>
        </w:rPr>
        <w:t>Agnieszka Śniadała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– </w:t>
      </w:r>
      <w:r w:rsidR="00845E9C">
        <w:rPr>
          <w:rFonts w:ascii="Tahoma" w:hAnsi="Tahoma" w:cs="Tahoma"/>
          <w:sz w:val="18"/>
          <w:szCs w:val="18"/>
        </w:rPr>
        <w:t>Kierownik Działu Zamówień Publicznych i Zaopatrzenia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b/>
          <w:sz w:val="18"/>
          <w:szCs w:val="18"/>
        </w:rPr>
        <w:t>tel. 571 334 </w:t>
      </w:r>
      <w:r w:rsidR="00845E9C">
        <w:rPr>
          <w:rFonts w:ascii="Tahoma" w:hAnsi="Tahoma" w:cs="Tahoma"/>
          <w:b/>
          <w:sz w:val="18"/>
          <w:szCs w:val="18"/>
        </w:rPr>
        <w:t>686</w:t>
      </w:r>
      <w:r>
        <w:rPr>
          <w:rFonts w:ascii="Tahoma" w:hAnsi="Tahoma" w:cs="Tahoma"/>
          <w:sz w:val="18"/>
          <w:szCs w:val="18"/>
        </w:rPr>
        <w:t xml:space="preserve">, e-mail: </w:t>
      </w:r>
      <w:hyperlink r:id="rId17" w:history="1">
        <w:r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5E76D7">
      <w:pPr>
        <w:numPr>
          <w:ilvl w:val="2"/>
          <w:numId w:val="20"/>
        </w:numPr>
        <w:tabs>
          <w:tab w:val="left" w:pos="993"/>
        </w:tabs>
        <w:spacing w:before="120"/>
        <w:ind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</w:t>
      </w:r>
      <w:proofErr w:type="spellStart"/>
      <w:r w:rsidRPr="00826AEA">
        <w:rPr>
          <w:rFonts w:ascii="Tahoma" w:hAnsi="Tahoma" w:cs="Tahoma"/>
          <w:sz w:val="18"/>
          <w:szCs w:val="18"/>
        </w:rPr>
        <w:t>Javascript</w:t>
      </w:r>
      <w:proofErr w:type="spellEnd"/>
      <w:r w:rsidRPr="00826AEA">
        <w:rPr>
          <w:rFonts w:ascii="Tahoma" w:hAnsi="Tahoma" w:cs="Tahoma"/>
          <w:sz w:val="18"/>
          <w:szCs w:val="18"/>
        </w:rPr>
        <w:t>, akceptująca pliki typu „</w:t>
      </w:r>
      <w:proofErr w:type="spellStart"/>
      <w:r w:rsidRPr="00826AEA">
        <w:rPr>
          <w:rFonts w:ascii="Tahoma" w:hAnsi="Tahoma" w:cs="Tahoma"/>
          <w:sz w:val="18"/>
          <w:szCs w:val="18"/>
        </w:rPr>
        <w:t>cookies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” oraz łącze internetowe o przepustowości, co najmniej 256 </w:t>
      </w:r>
      <w:proofErr w:type="spellStart"/>
      <w:r w:rsidRPr="00826AEA">
        <w:rPr>
          <w:rFonts w:ascii="Tahoma" w:hAnsi="Tahoma" w:cs="Tahoma"/>
          <w:sz w:val="18"/>
          <w:szCs w:val="18"/>
        </w:rPr>
        <w:t>kbit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/s. </w:t>
      </w:r>
      <w:hyperlink r:id="rId20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8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1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8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9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9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pytań technicznych związanych z działaniem systemu prosi o kontakt z Centrum Wsparcia Klienta platformazakupowa.pl pod numerem 22 101 02 02, e-mail: </w:t>
      </w:r>
      <w:hyperlink r:id="rId23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0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1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11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2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12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3" w:name="_Hlk61426526"/>
      <w:r w:rsidRPr="00826AEA">
        <w:rPr>
          <w:rFonts w:ascii="Tahoma" w:hAnsi="Tahoma" w:cs="Tahoma"/>
          <w:sz w:val="18"/>
          <w:szCs w:val="18"/>
        </w:rPr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3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4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4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5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5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4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6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6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7" w:name="_Hlk61430299"/>
      <w:r w:rsidRPr="00523317">
        <w:rPr>
          <w:rFonts w:ascii="Tahoma" w:hAnsi="Tahoma" w:cs="Tahoma"/>
          <w:sz w:val="18"/>
          <w:szCs w:val="18"/>
        </w:rPr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7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8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8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</w:t>
      </w:r>
      <w:proofErr w:type="spellStart"/>
      <w:r w:rsidRPr="0070224D">
        <w:rPr>
          <w:rFonts w:ascii="Tahoma" w:hAnsi="Tahoma" w:cs="Tahoma"/>
          <w:sz w:val="18"/>
          <w:szCs w:val="18"/>
        </w:rPr>
        <w:t>doc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docx</w:t>
      </w:r>
      <w:proofErr w:type="spellEnd"/>
      <w:r w:rsidRPr="0070224D">
        <w:rPr>
          <w:rFonts w:ascii="Tahoma" w:hAnsi="Tahoma" w:cs="Tahoma"/>
          <w:sz w:val="18"/>
          <w:szCs w:val="18"/>
        </w:rPr>
        <w:t>., .rtf., .</w:t>
      </w:r>
      <w:proofErr w:type="spellStart"/>
      <w:r w:rsidRPr="0070224D">
        <w:rPr>
          <w:rFonts w:ascii="Tahoma" w:hAnsi="Tahoma" w:cs="Tahoma"/>
          <w:sz w:val="18"/>
          <w:szCs w:val="18"/>
        </w:rPr>
        <w:t>xps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odt</w:t>
      </w:r>
      <w:proofErr w:type="spellEnd"/>
      <w:r w:rsidRPr="0070224D">
        <w:rPr>
          <w:rFonts w:ascii="Tahoma" w:hAnsi="Tahoma" w:cs="Tahoma"/>
          <w:sz w:val="18"/>
          <w:szCs w:val="18"/>
        </w:rPr>
        <w:t>,</w:t>
      </w:r>
      <w:r w:rsidR="00197C13" w:rsidRPr="0070224D">
        <w:rPr>
          <w:rFonts w:ascii="Tahoma" w:hAnsi="Tahoma" w:cs="Tahoma"/>
          <w:sz w:val="18"/>
          <w:szCs w:val="18"/>
        </w:rPr>
        <w:t xml:space="preserve"> .xls, .</w:t>
      </w:r>
      <w:proofErr w:type="spellStart"/>
      <w:r w:rsidR="00197C13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197C13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19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19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ofertę” i wyświetleniu komunikatu, że oferta została złożona. </w:t>
      </w:r>
      <w:bookmarkStart w:id="20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20"/>
    </w:p>
    <w:bookmarkEnd w:id="10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5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6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7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4D13FD0" w14:textId="584A7A18" w:rsidR="00EF02B7" w:rsidRDefault="00EF02B7" w:rsidP="00EF02B7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11.1 </w:t>
      </w:r>
      <w:r w:rsidR="00D174C7">
        <w:rPr>
          <w:rFonts w:ascii="Tahoma" w:hAnsi="Tahoma" w:cs="Tahoma"/>
          <w:sz w:val="18"/>
          <w:szCs w:val="18"/>
        </w:rPr>
        <w:t>Zamawiający nie wymaga wniesienia wadium</w:t>
      </w:r>
      <w:r>
        <w:rPr>
          <w:rFonts w:ascii="Tahoma" w:hAnsi="Tahoma" w:cs="Tahoma"/>
          <w:sz w:val="18"/>
          <w:szCs w:val="18"/>
        </w:rPr>
        <w:t>.</w:t>
      </w:r>
    </w:p>
    <w:p w14:paraId="14447965" w14:textId="531C0EE3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14:paraId="54230142" w14:textId="4AFB7656" w:rsidR="00B27969" w:rsidRPr="00E8055D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/>
          <w:b/>
          <w:bCs/>
          <w:color w:val="0070C0"/>
          <w:sz w:val="18"/>
        </w:rPr>
      </w:pPr>
      <w:r w:rsidRPr="000B3289">
        <w:rPr>
          <w:rFonts w:ascii="Tahoma" w:hAnsi="Tahoma" w:cs="Tahoma"/>
          <w:sz w:val="18"/>
          <w:szCs w:val="18"/>
        </w:rPr>
        <w:t xml:space="preserve">Termin związania ofertą wynosi </w:t>
      </w:r>
      <w:r w:rsidRPr="000B3289">
        <w:rPr>
          <w:rFonts w:ascii="Tahoma" w:hAnsi="Tahoma"/>
          <w:b/>
          <w:bCs/>
          <w:color w:val="0070C0"/>
          <w:sz w:val="18"/>
        </w:rPr>
        <w:t xml:space="preserve">do dnia </w:t>
      </w:r>
      <w:r w:rsidR="00050483">
        <w:rPr>
          <w:rFonts w:ascii="Tahoma" w:hAnsi="Tahoma"/>
          <w:b/>
          <w:bCs/>
          <w:color w:val="0070C0"/>
          <w:sz w:val="18"/>
        </w:rPr>
        <w:t>01</w:t>
      </w:r>
      <w:r w:rsidR="006F76F9" w:rsidRPr="000B3289">
        <w:rPr>
          <w:rFonts w:ascii="Tahoma" w:hAnsi="Tahoma"/>
          <w:b/>
          <w:bCs/>
          <w:color w:val="0070C0"/>
          <w:sz w:val="18"/>
        </w:rPr>
        <w:t>.</w:t>
      </w:r>
      <w:r w:rsidR="00ED3F67">
        <w:rPr>
          <w:rFonts w:ascii="Tahoma" w:hAnsi="Tahoma"/>
          <w:b/>
          <w:bCs/>
          <w:color w:val="0070C0"/>
          <w:sz w:val="18"/>
        </w:rPr>
        <w:t>0</w:t>
      </w:r>
      <w:r w:rsidR="00050483">
        <w:rPr>
          <w:rFonts w:ascii="Tahoma" w:hAnsi="Tahoma"/>
          <w:b/>
          <w:bCs/>
          <w:color w:val="0070C0"/>
          <w:sz w:val="18"/>
        </w:rPr>
        <w:t>3</w:t>
      </w:r>
      <w:r w:rsidRPr="000B3289">
        <w:rPr>
          <w:rFonts w:ascii="Tahoma" w:hAnsi="Tahoma"/>
          <w:b/>
          <w:bCs/>
          <w:color w:val="0070C0"/>
          <w:sz w:val="18"/>
        </w:rPr>
        <w:t>.202</w:t>
      </w:r>
      <w:r w:rsidR="00ED3F67">
        <w:rPr>
          <w:rFonts w:ascii="Tahoma" w:hAnsi="Tahoma"/>
          <w:b/>
          <w:bCs/>
          <w:color w:val="0070C0"/>
          <w:sz w:val="18"/>
        </w:rPr>
        <w:t>4</w:t>
      </w:r>
      <w:r w:rsidRPr="000B3289">
        <w:rPr>
          <w:rFonts w:ascii="Tahoma" w:hAnsi="Tahoma"/>
          <w:b/>
          <w:bCs/>
          <w:color w:val="0070C0"/>
          <w:sz w:val="18"/>
        </w:rPr>
        <w:t>r</w:t>
      </w:r>
      <w:r w:rsidRPr="00E8055D">
        <w:rPr>
          <w:rFonts w:ascii="Tahoma" w:hAnsi="Tahoma"/>
          <w:b/>
          <w:bCs/>
          <w:color w:val="0070C0"/>
          <w:sz w:val="18"/>
        </w:rPr>
        <w:t>.</w:t>
      </w:r>
      <w:r w:rsidR="00E8055D" w:rsidRPr="00E8055D">
        <w:rPr>
          <w:rFonts w:ascii="Tahoma" w:hAnsi="Tahoma"/>
          <w:b/>
          <w:bCs/>
          <w:color w:val="0070C0"/>
          <w:sz w:val="18"/>
        </w:rPr>
        <w:t xml:space="preserve"> (30 dni).</w:t>
      </w:r>
    </w:p>
    <w:p w14:paraId="40C80F39" w14:textId="4BA1FFDE" w:rsid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</w:t>
      </w:r>
      <w:r w:rsidR="001C19BD">
        <w:rPr>
          <w:rFonts w:ascii="Tahoma" w:hAnsi="Tahoma" w:cs="Tahoma"/>
          <w:sz w:val="18"/>
          <w:szCs w:val="18"/>
        </w:rPr>
        <w:t>róci</w:t>
      </w:r>
      <w:r w:rsidRPr="00C010A3">
        <w:rPr>
          <w:rFonts w:ascii="Tahoma" w:hAnsi="Tahoma" w:cs="Tahoma"/>
          <w:sz w:val="18"/>
          <w:szCs w:val="18"/>
        </w:rPr>
        <w:t xml:space="preserve"> się jednokrotnie do wykonawców o wyrażenie zgody na przedłużenie tego terminu o wskazany okres, nie dłuższy niż </w:t>
      </w:r>
      <w:r w:rsidR="006A6D7E">
        <w:rPr>
          <w:rFonts w:ascii="Tahoma" w:hAnsi="Tahoma" w:cs="Tahoma"/>
          <w:sz w:val="18"/>
          <w:szCs w:val="18"/>
        </w:rPr>
        <w:t>3</w:t>
      </w:r>
      <w:r w:rsidRPr="00C010A3">
        <w:rPr>
          <w:rFonts w:ascii="Tahoma" w:hAnsi="Tahoma" w:cs="Tahoma"/>
          <w:sz w:val="18"/>
          <w:szCs w:val="18"/>
        </w:rPr>
        <w:t>0 dni.</w:t>
      </w:r>
    </w:p>
    <w:p w14:paraId="79734D0F" w14:textId="0EBD561D" w:rsidR="0080025E" w:rsidRP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</w:t>
      </w:r>
      <w:r w:rsidR="0080025E" w:rsidRPr="00C010A3">
        <w:rPr>
          <w:rFonts w:ascii="Tahoma" w:hAnsi="Tahoma" w:cs="Tahoma"/>
          <w:sz w:val="18"/>
          <w:szCs w:val="18"/>
        </w:rPr>
        <w:t>.</w:t>
      </w:r>
      <w:r w:rsidRPr="00C010A3">
        <w:rPr>
          <w:rFonts w:ascii="Tahoma" w:hAnsi="Tahoma" w:cs="Tahoma"/>
          <w:sz w:val="18"/>
          <w:szCs w:val="18"/>
        </w:rPr>
        <w:t xml:space="preserve"> Brak pisemnej zgody na przedłużenie terminu związania ofertą, spowoduje odrzucenie oferty wykonawcy, na podstawie art. 226 ust. 1 pkt. 12 ustawy PZP.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503913F1" w:rsidR="006628A2" w:rsidRDefault="00F0663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b/>
          <w:sz w:val="18"/>
          <w:szCs w:val="18"/>
        </w:rPr>
        <w:t>Pełnomocnictwo</w:t>
      </w:r>
      <w:r w:rsidRPr="00C010A3">
        <w:rPr>
          <w:rFonts w:ascii="Tahoma" w:hAnsi="Tahoma" w:cs="Tahoma"/>
          <w:sz w:val="18"/>
          <w:szCs w:val="18"/>
        </w:rPr>
        <w:t xml:space="preserve"> </w:t>
      </w:r>
      <w:r w:rsidR="00786AA1"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 w:rsidR="00786AA1">
        <w:rPr>
          <w:rFonts w:ascii="Tahoma" w:hAnsi="Tahoma" w:cs="Tahoma"/>
          <w:b/>
          <w:sz w:val="18"/>
          <w:szCs w:val="18"/>
          <w:u w:val="single"/>
        </w:rPr>
        <w:t xml:space="preserve">musi bezpośrednio wynikać </w:t>
      </w:r>
      <w:r w:rsidR="00786AA1"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elektronicznym. W przypadku,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 dokonuje mocodawca lub notariusz, który opatruje ten dokument bezpiecznym podpisem elektronicznym weryfikowanym przy pomocy kwalifikowanego certyfikatu. Elektronicznego poświadczenia przez notariusza nie opatruje się pieczęcią notariusza (art. 97 § 2 ustawy prawo o notariacie). Ponadto Pełnomocnictwo musi być wystawione przez osoby upełnomocnione do reprezentowania Wykonawcy</w:t>
      </w:r>
      <w:r w:rsidR="00786AA1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lastRenderedPageBreak/>
        <w:t>Zawartość oferty. Złożona oferta opatrzona kwalifikowanym podpisem elektronicznym, podpisem zaufanym lub podpisem osobistym, musi zawierać:</w:t>
      </w:r>
    </w:p>
    <w:p w14:paraId="64E1834B" w14:textId="32C5A7CB" w:rsidR="00743F58" w:rsidRDefault="00975CEB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743F58">
        <w:rPr>
          <w:rFonts w:ascii="Tahoma" w:hAnsi="Tahoma" w:cs="Tahoma"/>
          <w:sz w:val="18"/>
          <w:szCs w:val="18"/>
        </w:rPr>
        <w:t xml:space="preserve">ypełniony </w:t>
      </w:r>
      <w:r w:rsidR="00743F58"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 w:rsidR="00743F58"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048D3BA" w14:textId="1A430975" w:rsidR="006628A2" w:rsidRDefault="006628A2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6628A2">
        <w:rPr>
          <w:rFonts w:ascii="Tahoma" w:hAnsi="Tahoma" w:cs="Tahoma"/>
          <w:sz w:val="18"/>
          <w:szCs w:val="18"/>
        </w:rPr>
        <w:t>Wypełniony</w:t>
      </w:r>
      <w:r w:rsidR="00DD1132"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2 do SWZ</w:t>
      </w:r>
      <w:r w:rsidR="00ED3F67">
        <w:rPr>
          <w:rFonts w:ascii="Tahoma" w:hAnsi="Tahoma" w:cs="Tahoma"/>
          <w:b/>
          <w:color w:val="0070C0"/>
          <w:sz w:val="18"/>
          <w:szCs w:val="18"/>
        </w:rPr>
        <w:t xml:space="preserve"> –</w:t>
      </w:r>
      <w:r w:rsidR="00DD1132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DD1132">
        <w:rPr>
          <w:rFonts w:ascii="Tahoma" w:hAnsi="Tahoma" w:cs="Tahoma"/>
          <w:sz w:val="18"/>
          <w:szCs w:val="18"/>
        </w:rPr>
        <w:t>F</w:t>
      </w:r>
      <w:r w:rsidR="00DD1132" w:rsidRPr="006628A2">
        <w:rPr>
          <w:rFonts w:ascii="Tahoma" w:hAnsi="Tahoma" w:cs="Tahoma"/>
          <w:sz w:val="18"/>
          <w:szCs w:val="18"/>
        </w:rPr>
        <w:t>ormularz cenowy</w:t>
      </w:r>
      <w:r w:rsidR="00ED3F67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975CEB">
        <w:rPr>
          <w:rFonts w:ascii="Tahoma" w:hAnsi="Tahoma" w:cs="Tahoma"/>
          <w:b/>
          <w:color w:val="0070C0"/>
          <w:sz w:val="18"/>
          <w:szCs w:val="18"/>
        </w:rPr>
        <w:t xml:space="preserve">– </w:t>
      </w:r>
      <w:r w:rsidR="00ED3F67">
        <w:rPr>
          <w:rFonts w:ascii="Tahoma" w:hAnsi="Tahoma" w:cs="Tahoma"/>
          <w:b/>
          <w:color w:val="0070C0"/>
          <w:sz w:val="18"/>
          <w:szCs w:val="18"/>
        </w:rPr>
        <w:t>w zakresie pakietów na jakie składana jest oferta,</w:t>
      </w:r>
    </w:p>
    <w:p w14:paraId="3FEDA946" w14:textId="1BD4C10E" w:rsidR="00ED3F67" w:rsidRPr="00B95E5D" w:rsidRDefault="00ED3F67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6628A2">
        <w:rPr>
          <w:rFonts w:ascii="Tahoma" w:hAnsi="Tahoma" w:cs="Tahoma"/>
          <w:sz w:val="18"/>
          <w:szCs w:val="18"/>
        </w:rPr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>
        <w:rPr>
          <w:rFonts w:ascii="Tahoma" w:hAnsi="Tahoma" w:cs="Tahoma"/>
          <w:b/>
          <w:color w:val="0070C0"/>
          <w:sz w:val="18"/>
          <w:szCs w:val="18"/>
        </w:rPr>
        <w:t>3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975CEB">
        <w:rPr>
          <w:rFonts w:ascii="Tahoma" w:hAnsi="Tahoma" w:cs="Tahoma"/>
          <w:b/>
          <w:color w:val="0070C0"/>
          <w:sz w:val="18"/>
          <w:szCs w:val="18"/>
        </w:rPr>
        <w:t xml:space="preserve">- </w:t>
      </w:r>
      <w:r w:rsidR="00975CEB">
        <w:rPr>
          <w:rFonts w:ascii="Tahoma" w:hAnsi="Tahoma" w:cs="Tahoma"/>
          <w:sz w:val="18"/>
          <w:szCs w:val="18"/>
        </w:rPr>
        <w:t xml:space="preserve">Opis przedmiotu zamówienia </w:t>
      </w:r>
      <w:r>
        <w:rPr>
          <w:rFonts w:ascii="Tahoma" w:hAnsi="Tahoma" w:cs="Tahoma"/>
          <w:b/>
          <w:color w:val="0070C0"/>
          <w:sz w:val="18"/>
          <w:szCs w:val="18"/>
        </w:rPr>
        <w:t>– w zakresie pakietów na jakie składana jest oferta,</w:t>
      </w:r>
    </w:p>
    <w:p w14:paraId="156B7725" w14:textId="77777777" w:rsidR="009E54FD" w:rsidRDefault="009E54FD" w:rsidP="009E54FD">
      <w:pPr>
        <w:numPr>
          <w:ilvl w:val="2"/>
          <w:numId w:val="25"/>
        </w:numPr>
        <w:ind w:left="993" w:hanging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246E4F">
        <w:rPr>
          <w:rFonts w:ascii="Tahoma" w:hAnsi="Tahoma" w:cs="Tahoma"/>
          <w:b/>
          <w:bCs/>
          <w:color w:val="0070C0"/>
          <w:sz w:val="18"/>
          <w:szCs w:val="18"/>
        </w:rPr>
        <w:t>Katalog lub prospekt lub folder w języku polskim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highlight w:val="yellow"/>
        </w:rPr>
        <w:t>W ZAKRESIE PUNKTOWANYCH PARAMETRÓW TECHNICZNYCH – KRYTERIUM OCENY OFERT</w:t>
      </w:r>
      <w:r>
        <w:rPr>
          <w:rFonts w:ascii="Tahoma" w:hAnsi="Tahoma" w:cs="Tahoma"/>
          <w:sz w:val="18"/>
          <w:szCs w:val="18"/>
        </w:rPr>
        <w:t xml:space="preserve"> zaoferowanego przedmiotu zamówienia - zawierający opis oraz parametry potwierdzające wymagania postawione przez Zamawiającego w zał. nr 3 do SWZ w oparciu o które została przygotowana oferta, w zakresie punktowanych parametrów technicznych. </w:t>
      </w:r>
      <w:r>
        <w:rPr>
          <w:rFonts w:ascii="Tahoma" w:hAnsi="Tahoma" w:cs="Tahoma"/>
          <w:b/>
          <w:bCs/>
          <w:sz w:val="18"/>
          <w:szCs w:val="18"/>
        </w:rPr>
        <w:t xml:space="preserve">W katalogu/prospekcie/folderze należy wyraźnie zaznaczyć, których pozycji opisu przedmiotu zamówienia (Załącznika nr 3 do SWZ) dotyczy dany zapis - umieszczając w nim zarówno nr katalogowy, jak i nr poszczególnej pozycji asortymentowej pakietu lub nr pakietu – celem identyfikacji oferowanego przedmiotu zamówienia. </w:t>
      </w:r>
    </w:p>
    <w:p w14:paraId="2006AE07" w14:textId="77777777" w:rsidR="009E54FD" w:rsidRDefault="009E54FD" w:rsidP="009E54FD">
      <w:pPr>
        <w:numPr>
          <w:ilvl w:val="2"/>
          <w:numId w:val="25"/>
        </w:numPr>
        <w:ind w:left="993" w:hanging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246E4F">
        <w:rPr>
          <w:rFonts w:ascii="Tahoma" w:hAnsi="Tahoma" w:cs="Tahoma"/>
          <w:b/>
          <w:bCs/>
          <w:color w:val="0070C0"/>
          <w:sz w:val="18"/>
          <w:szCs w:val="18"/>
        </w:rPr>
        <w:t>Katalog lub prospekt lub folder w języku polskim</w:t>
      </w:r>
      <w:r>
        <w:rPr>
          <w:rFonts w:ascii="Tahoma" w:hAnsi="Tahoma" w:cs="Tahoma"/>
          <w:sz w:val="18"/>
          <w:szCs w:val="18"/>
        </w:rPr>
        <w:t xml:space="preserve"> każdego zaoferowanego przedmiotu zamówienia </w:t>
      </w:r>
      <w:r w:rsidRPr="006F7ABA">
        <w:rPr>
          <w:rFonts w:ascii="Tahoma" w:hAnsi="Tahoma"/>
          <w:b/>
          <w:bCs/>
          <w:iCs/>
          <w:sz w:val="18"/>
          <w:highlight w:val="yellow"/>
        </w:rPr>
        <w:t>POTWIERDZAJĄCY SPEŁNIANIE POZOSTAŁYCH WYMOGÓW OPISANYCH PRZEZ ZAMAWIAJĄCEGO</w:t>
      </w:r>
      <w:r>
        <w:rPr>
          <w:rFonts w:ascii="Tahoma" w:hAnsi="Tahoma"/>
          <w:b/>
          <w:bCs/>
          <w:iCs/>
          <w:color w:val="990000"/>
          <w:sz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/>
          <w:iCs/>
          <w:sz w:val="18"/>
        </w:rPr>
        <w:t xml:space="preserve">zawierający dane identyfikujące zaoferowany przedmiot zamówienia wraz z numerem katalogowym zaoferowanego przedmiotu zamówienia </w:t>
      </w:r>
      <w:r>
        <w:rPr>
          <w:rFonts w:ascii="Tahoma" w:hAnsi="Tahoma" w:cs="Tahoma"/>
          <w:sz w:val="18"/>
          <w:szCs w:val="18"/>
        </w:rPr>
        <w:t xml:space="preserve">w oparciu o które została przygotowana oferta. </w:t>
      </w:r>
      <w:r>
        <w:rPr>
          <w:rFonts w:ascii="Tahoma" w:hAnsi="Tahoma" w:cs="Tahoma"/>
          <w:b/>
          <w:bCs/>
          <w:sz w:val="18"/>
          <w:szCs w:val="18"/>
        </w:rPr>
        <w:t xml:space="preserve">W katalogu/prospekcie/folderze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ależy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wyraźnie zaznaczyć, których pozycji opisu przedmiotu zamówienia (Załącznika nr 3 do SWZ) dotyczy dany zapis - umieszczając w nim zarówno nr katalogowy, jak i nr poszczególnej pozycji asortymentowej pakietu lub nr pakietu – celem identyfikacji oferowanego przedmiotu zamówienia. </w:t>
      </w:r>
    </w:p>
    <w:p w14:paraId="3B4EFE30" w14:textId="77777777" w:rsidR="009E54FD" w:rsidRPr="006A7419" w:rsidRDefault="009E54FD" w:rsidP="00E8055D">
      <w:pPr>
        <w:ind w:left="993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/>
          <w:iCs/>
          <w:sz w:val="18"/>
        </w:rPr>
        <w:t>Zamawiający dopuszcza złożenie jednego katalogu lub prospektu lub folderu, potwierdzającego wszystkie powyższe wymogi.</w:t>
      </w:r>
    </w:p>
    <w:p w14:paraId="607A4164" w14:textId="77777777" w:rsidR="009E54FD" w:rsidRPr="00D535E5" w:rsidRDefault="009E54FD" w:rsidP="009E54FD">
      <w:pPr>
        <w:numPr>
          <w:ilvl w:val="2"/>
          <w:numId w:val="25"/>
        </w:numPr>
        <w:ind w:left="993" w:hanging="709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Wyniki min. 12 miesięcznego </w:t>
      </w:r>
      <w:proofErr w:type="spellStart"/>
      <w:r>
        <w:rPr>
          <w:rFonts w:ascii="Tahoma" w:hAnsi="Tahoma" w:cs="Tahoma"/>
          <w:b/>
          <w:sz w:val="18"/>
          <w:szCs w:val="18"/>
        </w:rPr>
        <w:t>follow-up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b/>
          <w:sz w:val="18"/>
          <w:szCs w:val="18"/>
        </w:rPr>
        <w:t>late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loss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sz w:val="18"/>
          <w:szCs w:val="18"/>
        </w:rPr>
        <w:t>restenosis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MACE, </w:t>
      </w:r>
      <w:proofErr w:type="spellStart"/>
      <w:r>
        <w:rPr>
          <w:rFonts w:ascii="Tahoma" w:hAnsi="Tahoma" w:cs="Tahoma"/>
          <w:b/>
          <w:sz w:val="18"/>
          <w:szCs w:val="18"/>
        </w:rPr>
        <w:t>stent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thrombosis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oraz badania kliniczne potwierdzające podane wyniki - </w:t>
      </w:r>
      <w:r>
        <w:rPr>
          <w:rFonts w:ascii="Tahoma" w:eastAsia="Calibri" w:hAnsi="Tahoma" w:cs="Tahoma"/>
          <w:b/>
          <w:bCs/>
          <w:sz w:val="18"/>
          <w:szCs w:val="18"/>
        </w:rPr>
        <w:t>dotyczy Pakietu nr 2 pkt. Poz. 2.</w:t>
      </w:r>
    </w:p>
    <w:p w14:paraId="6509608D" w14:textId="4D2B7DE2" w:rsidR="006628A2" w:rsidRDefault="009E54FD" w:rsidP="009E54FD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Wyniki przynajmniej 2-letniej obserwacji po STEMI - </w:t>
      </w:r>
      <w:r>
        <w:rPr>
          <w:rFonts w:ascii="Tahoma" w:eastAsia="Calibri" w:hAnsi="Tahoma" w:cs="Tahoma"/>
          <w:b/>
          <w:bCs/>
          <w:sz w:val="18"/>
          <w:szCs w:val="18"/>
        </w:rPr>
        <w:t>dotyczy Pakietu nr 2 pkt. Poz. 2.</w:t>
      </w:r>
    </w:p>
    <w:p w14:paraId="795CCCFE" w14:textId="1C443034" w:rsidR="00743F58" w:rsidRDefault="002537D1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364737F6" w14:textId="77777777" w:rsidR="006022EB" w:rsidRDefault="006022EB" w:rsidP="00DD1132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10C37EA9" w14:textId="079C10DE" w:rsidR="00743F58" w:rsidRDefault="00743F58" w:rsidP="00DD1132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28CFC361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F2069F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5F2662BB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lastRenderedPageBreak/>
        <w:br/>
      </w:r>
      <w:bookmarkStart w:id="21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21"/>
      <w:r w:rsidR="00975CEB">
        <w:rPr>
          <w:rFonts w:ascii="Tahoma" w:hAnsi="Tahoma" w:cs="Tahoma"/>
          <w:bCs/>
          <w:sz w:val="18"/>
          <w:szCs w:val="18"/>
        </w:rPr>
        <w:t>.</w:t>
      </w:r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0B3289" w:rsidRDefault="00A23DB8" w:rsidP="004265A7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B3289">
        <w:rPr>
          <w:rFonts w:ascii="Tahoma" w:hAnsi="Tahoma" w:cs="Tahoma"/>
          <w:b/>
          <w:sz w:val="18"/>
          <w:szCs w:val="18"/>
          <w:u w:val="single"/>
        </w:rPr>
        <w:t xml:space="preserve">Miejsce oraz termin składania i otwarcia ofert. </w:t>
      </w:r>
    </w:p>
    <w:p w14:paraId="01B41318" w14:textId="409E7229" w:rsidR="00DD5316" w:rsidRPr="000B3289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22" w:name="_Hlk530049256"/>
      <w:r w:rsidRPr="000B3289">
        <w:rPr>
          <w:rFonts w:ascii="Tahoma" w:hAnsi="Tahoma" w:cs="Tahoma"/>
          <w:sz w:val="18"/>
          <w:szCs w:val="18"/>
        </w:rPr>
        <w:t>Ofert</w:t>
      </w:r>
      <w:r w:rsidR="00D72F1D" w:rsidRPr="000B3289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 w:rsidRPr="000B3289">
        <w:rPr>
          <w:rFonts w:ascii="Tahoma" w:hAnsi="Tahoma" w:cs="Tahoma"/>
          <w:sz w:val="18"/>
          <w:szCs w:val="18"/>
        </w:rPr>
        <w:t xml:space="preserve">Platformy </w:t>
      </w:r>
      <w:r w:rsidR="00ED3C9E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akupowej </w:t>
      </w:r>
      <w:r w:rsidR="0008758D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amawiającego </w:t>
      </w:r>
      <w:r w:rsidR="00BF039D" w:rsidRPr="000B3289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="00BF039D" w:rsidRPr="000B3289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0B3289">
        <w:rPr>
          <w:rFonts w:ascii="Arial" w:hAnsi="Arial" w:cs="Arial"/>
          <w:color w:val="0070C0"/>
        </w:rPr>
        <w:t>)</w:t>
      </w:r>
      <w:r w:rsidR="00ED3C9E" w:rsidRPr="000B3289">
        <w:rPr>
          <w:rFonts w:ascii="Arial" w:hAnsi="Arial" w:cs="Arial"/>
          <w:color w:val="0070C0"/>
        </w:rPr>
        <w:t xml:space="preserve"> </w:t>
      </w:r>
      <w:r w:rsidR="00BF039D" w:rsidRPr="000B3289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0B3289">
        <w:rPr>
          <w:rFonts w:ascii="Tahoma" w:hAnsi="Tahoma" w:cs="Tahoma"/>
          <w:color w:val="000000"/>
          <w:sz w:val="18"/>
          <w:szCs w:val="18"/>
        </w:rPr>
        <w:t>stępowania</w:t>
      </w:r>
      <w:r w:rsidR="00ED3C9E" w:rsidRPr="000B328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B3289">
        <w:rPr>
          <w:rFonts w:ascii="Tahoma" w:hAnsi="Tahoma" w:cs="Tahoma"/>
          <w:b/>
          <w:sz w:val="18"/>
          <w:szCs w:val="18"/>
        </w:rPr>
        <w:t xml:space="preserve">w terminie do dnia </w:t>
      </w:r>
      <w:r w:rsidR="00050483">
        <w:rPr>
          <w:rFonts w:ascii="Tahoma" w:hAnsi="Tahoma" w:cs="Tahoma"/>
          <w:b/>
          <w:color w:val="0070C0"/>
          <w:sz w:val="18"/>
          <w:szCs w:val="18"/>
        </w:rPr>
        <w:t>01</w:t>
      </w:r>
      <w:r w:rsidR="006F76F9" w:rsidRPr="000B3289">
        <w:rPr>
          <w:rFonts w:ascii="Tahoma" w:hAnsi="Tahoma" w:cs="Tahoma"/>
          <w:b/>
          <w:color w:val="0070C0"/>
          <w:sz w:val="18"/>
          <w:szCs w:val="18"/>
        </w:rPr>
        <w:t>.</w:t>
      </w:r>
      <w:r w:rsidR="00ED3F67">
        <w:rPr>
          <w:rFonts w:ascii="Tahoma" w:hAnsi="Tahoma" w:cs="Tahoma"/>
          <w:b/>
          <w:color w:val="0070C0"/>
          <w:sz w:val="18"/>
          <w:szCs w:val="18"/>
        </w:rPr>
        <w:t>0</w:t>
      </w:r>
      <w:r w:rsidR="00050483">
        <w:rPr>
          <w:rFonts w:ascii="Tahoma" w:hAnsi="Tahoma" w:cs="Tahoma"/>
          <w:b/>
          <w:color w:val="0070C0"/>
          <w:sz w:val="18"/>
          <w:szCs w:val="18"/>
        </w:rPr>
        <w:t>2</w:t>
      </w:r>
      <w:r w:rsidR="00D055D7" w:rsidRPr="000B3289">
        <w:rPr>
          <w:rFonts w:ascii="Tahoma" w:hAnsi="Tahoma" w:cs="Tahoma"/>
          <w:b/>
          <w:color w:val="0070C0"/>
          <w:sz w:val="18"/>
          <w:szCs w:val="18"/>
        </w:rPr>
        <w:t>.</w:t>
      </w:r>
      <w:r w:rsidR="00DD3E0A" w:rsidRPr="000B3289">
        <w:rPr>
          <w:rFonts w:ascii="Tahoma" w:hAnsi="Tahoma" w:cs="Tahoma"/>
          <w:b/>
          <w:color w:val="0070C0"/>
          <w:sz w:val="18"/>
          <w:szCs w:val="18"/>
        </w:rPr>
        <w:t>20</w:t>
      </w:r>
      <w:r w:rsidR="006B2AC4" w:rsidRPr="000B3289">
        <w:rPr>
          <w:rFonts w:ascii="Tahoma" w:hAnsi="Tahoma" w:cs="Tahoma"/>
          <w:b/>
          <w:color w:val="0070C0"/>
          <w:sz w:val="18"/>
          <w:szCs w:val="18"/>
        </w:rPr>
        <w:t>2</w:t>
      </w:r>
      <w:r w:rsidR="00ED3F67">
        <w:rPr>
          <w:rFonts w:ascii="Tahoma" w:hAnsi="Tahoma" w:cs="Tahoma"/>
          <w:b/>
          <w:color w:val="0070C0"/>
          <w:sz w:val="18"/>
          <w:szCs w:val="18"/>
        </w:rPr>
        <w:t>4</w:t>
      </w:r>
      <w:r w:rsidR="00DD3E0A" w:rsidRPr="000B3289">
        <w:rPr>
          <w:rFonts w:ascii="Tahoma" w:hAnsi="Tahoma" w:cs="Tahoma"/>
          <w:b/>
          <w:color w:val="0070C0"/>
          <w:sz w:val="18"/>
          <w:szCs w:val="18"/>
        </w:rPr>
        <w:t xml:space="preserve">r. </w:t>
      </w:r>
      <w:r w:rsidRPr="000B3289">
        <w:rPr>
          <w:rFonts w:ascii="Tahoma" w:hAnsi="Tahoma" w:cs="Tahoma"/>
          <w:b/>
          <w:color w:val="0070C0"/>
          <w:sz w:val="18"/>
          <w:szCs w:val="18"/>
        </w:rPr>
        <w:t xml:space="preserve">do godz. </w:t>
      </w:r>
      <w:r w:rsidR="00DD3E0A" w:rsidRPr="000B3289">
        <w:rPr>
          <w:rFonts w:ascii="Tahoma" w:hAnsi="Tahoma" w:cs="Tahoma"/>
          <w:b/>
          <w:color w:val="0070C0"/>
          <w:sz w:val="18"/>
          <w:szCs w:val="18"/>
        </w:rPr>
        <w:t>8</w:t>
      </w:r>
      <w:r w:rsidRPr="000B3289">
        <w:rPr>
          <w:rFonts w:ascii="Tahoma" w:hAnsi="Tahoma" w:cs="Tahoma"/>
          <w:b/>
          <w:color w:val="0070C0"/>
          <w:sz w:val="18"/>
          <w:szCs w:val="18"/>
        </w:rPr>
        <w:t>:00</w:t>
      </w:r>
      <w:bookmarkEnd w:id="22"/>
      <w:r w:rsidR="00ED3C9E" w:rsidRPr="000B3289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496FA974" w14:textId="5B1F87E7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w dniu </w:t>
      </w:r>
      <w:r w:rsidR="00050483">
        <w:rPr>
          <w:rFonts w:ascii="Tahoma" w:hAnsi="Tahoma"/>
          <w:b/>
          <w:color w:val="0070C0"/>
          <w:sz w:val="18"/>
        </w:rPr>
        <w:t>01</w:t>
      </w:r>
      <w:r w:rsidR="006F76F9" w:rsidRPr="000B3289">
        <w:rPr>
          <w:rFonts w:ascii="Tahoma" w:hAnsi="Tahoma"/>
          <w:b/>
          <w:color w:val="0070C0"/>
          <w:sz w:val="18"/>
        </w:rPr>
        <w:t>.0</w:t>
      </w:r>
      <w:r w:rsidR="00050483">
        <w:rPr>
          <w:rFonts w:ascii="Tahoma" w:hAnsi="Tahoma"/>
          <w:b/>
          <w:color w:val="0070C0"/>
          <w:sz w:val="18"/>
        </w:rPr>
        <w:t>2</w:t>
      </w:r>
      <w:r w:rsidR="00846F0E" w:rsidRPr="000B3289">
        <w:rPr>
          <w:rFonts w:ascii="Tahoma" w:hAnsi="Tahoma"/>
          <w:b/>
          <w:color w:val="0070C0"/>
          <w:sz w:val="18"/>
        </w:rPr>
        <w:t>.20</w:t>
      </w:r>
      <w:r w:rsidR="006B2AC4" w:rsidRPr="000B3289">
        <w:rPr>
          <w:rFonts w:ascii="Tahoma" w:hAnsi="Tahoma"/>
          <w:b/>
          <w:color w:val="0070C0"/>
          <w:sz w:val="18"/>
        </w:rPr>
        <w:t>2</w:t>
      </w:r>
      <w:r w:rsidR="00ED3F67">
        <w:rPr>
          <w:rFonts w:ascii="Tahoma" w:hAnsi="Tahoma"/>
          <w:b/>
          <w:color w:val="0070C0"/>
          <w:sz w:val="18"/>
        </w:rPr>
        <w:t>4</w:t>
      </w:r>
      <w:r w:rsidR="00846F0E" w:rsidRPr="000B3289">
        <w:rPr>
          <w:rFonts w:ascii="Tahoma" w:hAnsi="Tahoma"/>
          <w:b/>
          <w:color w:val="0070C0"/>
          <w:sz w:val="18"/>
        </w:rPr>
        <w:t>r. o godz.</w:t>
      </w:r>
      <w:r w:rsidR="006F76F9" w:rsidRPr="000B3289">
        <w:rPr>
          <w:rFonts w:ascii="Tahoma" w:hAnsi="Tahoma"/>
          <w:b/>
          <w:color w:val="0070C0"/>
          <w:sz w:val="18"/>
        </w:rPr>
        <w:t xml:space="preserve"> 8</w:t>
      </w:r>
      <w:r w:rsidR="00846F0E" w:rsidRPr="000B3289">
        <w:rPr>
          <w:rFonts w:ascii="Tahoma" w:hAnsi="Tahoma"/>
          <w:b/>
          <w:color w:val="0070C0"/>
          <w:sz w:val="18"/>
        </w:rPr>
        <w:t>:</w:t>
      </w:r>
      <w:r w:rsidR="006F76F9" w:rsidRPr="000B3289">
        <w:rPr>
          <w:rFonts w:ascii="Tahoma" w:hAnsi="Tahoma"/>
          <w:b/>
          <w:color w:val="0070C0"/>
          <w:sz w:val="18"/>
        </w:rPr>
        <w:t>3</w:t>
      </w:r>
      <w:r w:rsidR="00846F0E" w:rsidRPr="000B3289">
        <w:rPr>
          <w:rFonts w:ascii="Tahoma" w:hAnsi="Tahoma"/>
          <w:b/>
          <w:color w:val="0070C0"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77777777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zamierza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1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A2F22" w:rsidRPr="008A2F22">
        <w:rPr>
          <w:rFonts w:ascii="Tahoma" w:hAnsi="Tahoma" w:cs="Tahoma"/>
          <w:sz w:val="18"/>
          <w:szCs w:val="18"/>
        </w:rPr>
        <w:t>tj</w:t>
      </w:r>
      <w:proofErr w:type="spellEnd"/>
      <w:r w:rsidR="008A2F22" w:rsidRPr="008A2F22">
        <w:rPr>
          <w:rFonts w:ascii="Tahoma" w:hAnsi="Tahoma" w:cs="Tahoma"/>
          <w:sz w:val="18"/>
          <w:szCs w:val="18"/>
        </w:rPr>
        <w:t>: 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</w:t>
      </w:r>
      <w:proofErr w:type="spellStart"/>
      <w:r w:rsidRPr="008A2F22">
        <w:rPr>
          <w:rFonts w:ascii="Tahoma" w:hAnsi="Tahoma" w:cs="Tahoma"/>
          <w:sz w:val="18"/>
          <w:szCs w:val="18"/>
        </w:rPr>
        <w:t>loco</w:t>
      </w:r>
      <w:proofErr w:type="spellEnd"/>
      <w:r w:rsidRPr="008A2F22">
        <w:rPr>
          <w:rFonts w:ascii="Tahoma" w:hAnsi="Tahoma" w:cs="Tahoma"/>
          <w:sz w:val="18"/>
          <w:szCs w:val="18"/>
        </w:rPr>
        <w:t xml:space="preserve">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3EF25FD2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cenowym (załącznik nr 2 do SWZ) </w:t>
      </w:r>
      <w:r w:rsidR="001A7E6F" w:rsidRPr="008A2F22">
        <w:rPr>
          <w:rFonts w:ascii="Tahoma" w:hAnsi="Tahoma" w:cs="Tahoma"/>
          <w:sz w:val="18"/>
          <w:szCs w:val="18"/>
        </w:rPr>
        <w:t>w kolumnach Wartość netto,  Wartość brutto</w:t>
      </w:r>
      <w:r w:rsidRPr="008A2F22">
        <w:rPr>
          <w:rFonts w:ascii="Tahoma" w:hAnsi="Tahoma" w:cs="Tahoma"/>
          <w:sz w:val="18"/>
          <w:szCs w:val="18"/>
        </w:rPr>
        <w:t xml:space="preserve">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Wykonawca zobowiązany jest do zdobycia wszelkich informacji, które mogą być konieczne do wykonania prawidłowej wyceny przedmiotu zamówienia, gdyż wyklucza się możliwość roszczeń Wykonawcy, </w:t>
      </w:r>
      <w:r w:rsidRPr="008A2F22">
        <w:rPr>
          <w:rFonts w:ascii="Tahoma" w:hAnsi="Tahoma" w:cs="Tahoma"/>
          <w:sz w:val="18"/>
          <w:szCs w:val="18"/>
        </w:rPr>
        <w:lastRenderedPageBreak/>
        <w:t>związanych z błędem skalkulowania ceny lub pominięciem w wycenie elementów niezbędnych do wykonania zamówienia.</w:t>
      </w:r>
    </w:p>
    <w:p w14:paraId="18EE42EA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Cenę oferty należy obliczyć zgodnie z wzorem: cena netto x ilość = wartość netto + </w:t>
      </w:r>
      <w:r w:rsidR="00D37621" w:rsidRPr="008A2F22">
        <w:rPr>
          <w:rFonts w:ascii="Tahoma" w:hAnsi="Tahoma" w:cs="Tahoma"/>
          <w:sz w:val="18"/>
          <w:szCs w:val="18"/>
        </w:rPr>
        <w:t>wartość</w:t>
      </w:r>
      <w:r w:rsidRPr="008A2F22">
        <w:rPr>
          <w:rFonts w:ascii="Tahoma" w:hAnsi="Tahoma" w:cs="Tahoma"/>
          <w:sz w:val="18"/>
          <w:szCs w:val="18"/>
        </w:rPr>
        <w:t xml:space="preserve"> VAT = wartość brutto.</w:t>
      </w:r>
      <w:r w:rsidR="007B4F0B" w:rsidRPr="008A2F22">
        <w:rPr>
          <w:rFonts w:ascii="Tahoma" w:hAnsi="Tahoma" w:cs="Tahoma"/>
          <w:sz w:val="18"/>
          <w:szCs w:val="18"/>
        </w:rPr>
        <w:t xml:space="preserve"> (Wartość netto, Wartość podatku VAT i Wartość brutto muszą być przedstawione z dokładnością do dwóch miejsc po przecinku). </w:t>
      </w:r>
    </w:p>
    <w:p w14:paraId="3F20AAC4" w14:textId="48A418EA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</w:t>
      </w:r>
      <w:r w:rsidR="005D1931" w:rsidRPr="008A2F22">
        <w:rPr>
          <w:rFonts w:ascii="Tahoma" w:hAnsi="Tahoma" w:cs="Tahoma"/>
          <w:sz w:val="18"/>
          <w:szCs w:val="18"/>
        </w:rPr>
        <w:t xml:space="preserve">ofertę, której wybór prowadziłby </w:t>
      </w:r>
      <w:r w:rsidR="005D1931"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="005D1931" w:rsidRPr="008A2F22">
        <w:rPr>
          <w:rFonts w:ascii="Tahoma" w:hAnsi="Tahoma" w:cs="Tahoma"/>
          <w:sz w:val="18"/>
          <w:szCs w:val="18"/>
        </w:rPr>
        <w:t>zgodnie z</w:t>
      </w:r>
      <w:r w:rsidR="005D1931">
        <w:rPr>
          <w:rFonts w:ascii="Tahoma" w:hAnsi="Tahoma" w:cs="Tahoma"/>
          <w:sz w:val="18"/>
          <w:szCs w:val="18"/>
        </w:rPr>
        <w:t xml:space="preserve"> ustawą z dnia 11 marca 2004r. o podatku od towarów i usług (</w:t>
      </w:r>
      <w:proofErr w:type="spellStart"/>
      <w:r w:rsidR="005D1931">
        <w:rPr>
          <w:rFonts w:ascii="Tahoma" w:hAnsi="Tahoma" w:cs="Tahoma"/>
          <w:sz w:val="18"/>
          <w:szCs w:val="18"/>
        </w:rPr>
        <w:t>t.j</w:t>
      </w:r>
      <w:proofErr w:type="spellEnd"/>
      <w:r w:rsidR="005D1931">
        <w:rPr>
          <w:rFonts w:ascii="Tahoma" w:hAnsi="Tahoma" w:cs="Tahoma"/>
          <w:sz w:val="18"/>
          <w:szCs w:val="18"/>
        </w:rPr>
        <w:t xml:space="preserve">. Dz. U. z 2022r., poz. 931 z </w:t>
      </w:r>
      <w:proofErr w:type="spellStart"/>
      <w:r w:rsidR="005D1931">
        <w:rPr>
          <w:rFonts w:ascii="Tahoma" w:hAnsi="Tahoma" w:cs="Tahoma"/>
          <w:sz w:val="18"/>
          <w:szCs w:val="18"/>
        </w:rPr>
        <w:t>późń</w:t>
      </w:r>
      <w:proofErr w:type="spellEnd"/>
      <w:r w:rsidR="005D1931">
        <w:rPr>
          <w:rFonts w:ascii="Tahoma" w:hAnsi="Tahoma" w:cs="Tahoma"/>
          <w:sz w:val="18"/>
          <w:szCs w:val="18"/>
        </w:rPr>
        <w:t xml:space="preserve">. zm.), </w:t>
      </w:r>
      <w:r w:rsidR="005D1931" w:rsidRPr="008A2F22">
        <w:rPr>
          <w:rFonts w:ascii="Tahoma" w:hAnsi="Tahoma" w:cs="Tahoma"/>
          <w:sz w:val="18"/>
          <w:szCs w:val="18"/>
        </w:rPr>
        <w:t xml:space="preserve"> </w:t>
      </w:r>
      <w:r w:rsidR="005D1931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="005D1931" w:rsidRPr="008A2F22">
        <w:rPr>
          <w:rFonts w:ascii="Tahoma" w:hAnsi="Tahoma" w:cs="Tahoma"/>
          <w:sz w:val="18"/>
          <w:szCs w:val="18"/>
        </w:rPr>
        <w:t xml:space="preserve">. </w:t>
      </w:r>
      <w:r w:rsidR="005D1931"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5D1931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6AF04DC1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972496">
        <w:rPr>
          <w:rFonts w:ascii="Tahoma" w:hAnsi="Tahoma" w:cs="Tahoma"/>
          <w:b/>
          <w:sz w:val="18"/>
          <w:szCs w:val="18"/>
        </w:rPr>
        <w:t>6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69F6F2CB" w14:textId="41CD4BAF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5A147DB6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771D59A6" w14:textId="77777777" w:rsidR="004265A7" w:rsidRDefault="00352811" w:rsidP="005E76D7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jego znaczeniem: </w:t>
      </w:r>
    </w:p>
    <w:p w14:paraId="2040F56A" w14:textId="77777777" w:rsidR="004265A7" w:rsidRPr="004265A7" w:rsidRDefault="004265A7" w:rsidP="005E76D7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2B25591E" w14:textId="79781EE0" w:rsidR="004265A7" w:rsidRPr="004265A7" w:rsidRDefault="004265A7" w:rsidP="005E76D7">
      <w:pPr>
        <w:ind w:left="426" w:hanging="426"/>
        <w:jc w:val="both"/>
        <w:rPr>
          <w:rFonts w:ascii="Tahoma" w:hAnsi="Tahoma" w:cs="Tahoma"/>
          <w:b/>
          <w:bCs/>
          <w:color w:val="0070C0"/>
          <w:sz w:val="18"/>
          <w:szCs w:val="18"/>
        </w:rPr>
      </w:pPr>
      <w:r w:rsidRPr="004265A7">
        <w:rPr>
          <w:rFonts w:ascii="Tahoma" w:hAnsi="Tahoma" w:cs="Tahoma"/>
          <w:b/>
          <w:bCs/>
          <w:color w:val="0070C0"/>
          <w:sz w:val="18"/>
          <w:szCs w:val="18"/>
        </w:rPr>
        <w:t>PAKIET NR 1</w:t>
      </w:r>
    </w:p>
    <w:p w14:paraId="1712B3EB" w14:textId="51F23B75" w:rsidR="00317789" w:rsidRDefault="004265A7" w:rsidP="005E76D7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JEDYNE KRYTERIUM - </w:t>
      </w:r>
      <w:r w:rsidR="005E76D7" w:rsidRPr="00104E17">
        <w:rPr>
          <w:rFonts w:ascii="Tahoma" w:hAnsi="Tahoma" w:cs="Tahoma"/>
          <w:b/>
          <w:bCs/>
          <w:sz w:val="18"/>
          <w:szCs w:val="18"/>
        </w:rPr>
        <w:t>najniższa cena</w:t>
      </w:r>
    </w:p>
    <w:p w14:paraId="3080BD4F" w14:textId="77777777" w:rsidR="004265A7" w:rsidRPr="004265A7" w:rsidRDefault="004265A7" w:rsidP="005E76D7">
      <w:pPr>
        <w:ind w:left="426" w:hanging="426"/>
        <w:jc w:val="both"/>
        <w:rPr>
          <w:rFonts w:ascii="Tahoma" w:hAnsi="Tahoma" w:cs="Tahoma"/>
          <w:b/>
          <w:bCs/>
          <w:sz w:val="10"/>
          <w:szCs w:val="10"/>
        </w:rPr>
      </w:pPr>
    </w:p>
    <w:p w14:paraId="7ED5386E" w14:textId="5A2E1996" w:rsidR="004265A7" w:rsidRPr="004265A7" w:rsidRDefault="004265A7" w:rsidP="005E76D7">
      <w:pPr>
        <w:ind w:left="426" w:hanging="426"/>
        <w:jc w:val="both"/>
        <w:rPr>
          <w:rFonts w:ascii="Tahoma" w:hAnsi="Tahoma" w:cs="Tahoma"/>
          <w:b/>
          <w:bCs/>
          <w:color w:val="0070C0"/>
          <w:sz w:val="18"/>
          <w:szCs w:val="18"/>
        </w:rPr>
      </w:pPr>
      <w:r w:rsidRPr="004265A7">
        <w:rPr>
          <w:rFonts w:ascii="Tahoma" w:hAnsi="Tahoma" w:cs="Tahoma"/>
          <w:b/>
          <w:bCs/>
          <w:color w:val="0070C0"/>
          <w:sz w:val="18"/>
          <w:szCs w:val="18"/>
        </w:rPr>
        <w:t>PAKIET NR 2, 3, 4</w:t>
      </w:r>
    </w:p>
    <w:p w14:paraId="1E01C930" w14:textId="77777777" w:rsidR="004265A7" w:rsidRDefault="004265A7" w:rsidP="004265A7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</w:rPr>
        <w:t>1)  Oferowana cena brutto ofert:</w:t>
      </w:r>
    </w:p>
    <w:p w14:paraId="458FFDB2" w14:textId="77777777" w:rsidR="004265A7" w:rsidRDefault="004265A7" w:rsidP="004265A7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60 punktów. </w:t>
      </w:r>
    </w:p>
    <w:p w14:paraId="38DFDE60" w14:textId="0E614683" w:rsidR="007E3E07" w:rsidRPr="007E3E07" w:rsidRDefault="007E3E07" w:rsidP="004265A7">
      <w:pPr>
        <w:ind w:left="284"/>
        <w:jc w:val="both"/>
        <w:rPr>
          <w:rFonts w:ascii="Tahoma" w:hAnsi="Tahoma" w:cs="Tahoma"/>
          <w:b/>
          <w:sz w:val="10"/>
          <w:szCs w:val="10"/>
        </w:rPr>
      </w:pPr>
    </w:p>
    <w:p w14:paraId="03B82ABD" w14:textId="77777777" w:rsidR="004265A7" w:rsidRDefault="004265A7" w:rsidP="004265A7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Sposób wyliczenia uzyskanych punktów, wg następującego wzoru: </w:t>
      </w:r>
    </w:p>
    <w:p w14:paraId="4B4C52B3" w14:textId="77777777" w:rsidR="004265A7" w:rsidRDefault="004265A7" w:rsidP="004265A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4A0D8627" w14:textId="77777777" w:rsidR="004265A7" w:rsidRDefault="004265A7" w:rsidP="004265A7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wartość brutto oferty o najniższej cenie</w:t>
      </w:r>
    </w:p>
    <w:p w14:paraId="03E059F1" w14:textId="77777777" w:rsidR="004265A7" w:rsidRDefault="004265A7" w:rsidP="004265A7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pkt. za cenę oferty = __________________________________ X 60 </w:t>
      </w:r>
    </w:p>
    <w:p w14:paraId="50E728E0" w14:textId="77777777" w:rsidR="004265A7" w:rsidRDefault="004265A7" w:rsidP="004265A7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wartość brutto oferty badanej </w:t>
      </w:r>
    </w:p>
    <w:p w14:paraId="4F17E74D" w14:textId="77777777" w:rsidR="004265A7" w:rsidRDefault="004265A7" w:rsidP="004265A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63114B37" w14:textId="77777777" w:rsidR="004265A7" w:rsidRDefault="004265A7" w:rsidP="004265A7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kryterium cena – oferta otrzyma zaokrągloną do dwóch miejsc po przecinku ilość punktów (zaokrąglenie zgodnie z zasadami matematyki)</w:t>
      </w:r>
    </w:p>
    <w:p w14:paraId="297F5972" w14:textId="77777777" w:rsidR="004265A7" w:rsidRDefault="004265A7" w:rsidP="004265A7">
      <w:pPr>
        <w:suppressAutoHyphens/>
        <w:jc w:val="both"/>
        <w:rPr>
          <w:rFonts w:ascii="Tahoma" w:hAnsi="Tahoma" w:cs="Tahoma"/>
          <w:b/>
          <w:color w:val="C00000"/>
          <w:sz w:val="18"/>
          <w:szCs w:val="18"/>
        </w:rPr>
      </w:pPr>
    </w:p>
    <w:p w14:paraId="15972370" w14:textId="77777777" w:rsidR="004265A7" w:rsidRDefault="004265A7" w:rsidP="004265A7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</w:rPr>
        <w:t>2) Parametry techniczne</w:t>
      </w:r>
      <w:r>
        <w:rPr>
          <w:rFonts w:ascii="Tahoma" w:hAnsi="Tahoma" w:cs="Tahoma"/>
          <w:b/>
          <w:sz w:val="18"/>
          <w:szCs w:val="18"/>
        </w:rPr>
        <w:t>:</w:t>
      </w:r>
    </w:p>
    <w:p w14:paraId="62373BEE" w14:textId="77777777" w:rsidR="004265A7" w:rsidRDefault="004265A7" w:rsidP="004265A7">
      <w:pPr>
        <w:jc w:val="both"/>
        <w:rPr>
          <w:rFonts w:ascii="Tahoma" w:hAnsi="Tahoma" w:cs="Tahoma"/>
          <w:b/>
          <w:sz w:val="18"/>
          <w:szCs w:val="18"/>
        </w:rPr>
      </w:pPr>
      <w:bookmarkStart w:id="23" w:name="_Hlk67045636"/>
      <w:r>
        <w:rPr>
          <w:rFonts w:ascii="Tahoma" w:hAnsi="Tahoma" w:cs="Tahoma"/>
          <w:b/>
          <w:sz w:val="18"/>
          <w:szCs w:val="18"/>
        </w:rPr>
        <w:t>W ramach tego kryterium istnieje możliwość uzyskania max. 40 punktów (dla oferty z najwyższą ilością uzyskanych punktów)</w:t>
      </w:r>
    </w:p>
    <w:p w14:paraId="0012988E" w14:textId="77777777" w:rsidR="007E3E07" w:rsidRPr="007E3E07" w:rsidRDefault="007E3E07" w:rsidP="004265A7">
      <w:pPr>
        <w:jc w:val="both"/>
        <w:rPr>
          <w:rFonts w:ascii="Tahoma" w:hAnsi="Tahoma" w:cs="Tahoma"/>
          <w:b/>
          <w:sz w:val="10"/>
          <w:szCs w:val="10"/>
        </w:rPr>
      </w:pPr>
    </w:p>
    <w:p w14:paraId="18762010" w14:textId="77777777" w:rsidR="004265A7" w:rsidRDefault="004265A7" w:rsidP="004265A7">
      <w:pPr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zh-CN"/>
        </w:rPr>
      </w:pPr>
      <w:r>
        <w:rPr>
          <w:rFonts w:ascii="Tahoma" w:hAnsi="Tahoma" w:cs="Tahoma"/>
          <w:b/>
          <w:color w:val="000000"/>
          <w:sz w:val="18"/>
          <w:szCs w:val="18"/>
          <w:lang w:eastAsia="zh-CN"/>
        </w:rPr>
        <w:t>Przy obliczaniu punktów dla pozostałych badanych ofert - zastosowany będzie poniższy wzór:</w:t>
      </w:r>
    </w:p>
    <w:p w14:paraId="06B8B34C" w14:textId="77777777" w:rsidR="004265A7" w:rsidRDefault="004265A7" w:rsidP="004265A7">
      <w:pPr>
        <w:ind w:left="1416"/>
        <w:jc w:val="both"/>
        <w:rPr>
          <w:rFonts w:ascii="Tahoma" w:hAnsi="Tahoma" w:cs="Tahoma"/>
          <w:b/>
          <w:sz w:val="18"/>
          <w:szCs w:val="18"/>
          <w:lang w:eastAsia="zh-CN"/>
        </w:rPr>
      </w:pPr>
    </w:p>
    <w:p w14:paraId="2812DC6B" w14:textId="77777777" w:rsidR="007E3E07" w:rsidRDefault="007E3E07" w:rsidP="004265A7">
      <w:pPr>
        <w:ind w:left="1416"/>
        <w:jc w:val="both"/>
        <w:rPr>
          <w:rFonts w:ascii="Tahoma" w:hAnsi="Tahoma" w:cs="Tahoma"/>
          <w:b/>
          <w:sz w:val="18"/>
          <w:szCs w:val="18"/>
          <w:lang w:eastAsia="zh-CN"/>
        </w:rPr>
      </w:pPr>
    </w:p>
    <w:p w14:paraId="4467598F" w14:textId="77777777" w:rsidR="007E3E07" w:rsidRDefault="007E3E07" w:rsidP="004265A7">
      <w:pPr>
        <w:ind w:left="1416"/>
        <w:jc w:val="both"/>
        <w:rPr>
          <w:rFonts w:ascii="Tahoma" w:hAnsi="Tahoma" w:cs="Tahoma"/>
          <w:b/>
          <w:sz w:val="18"/>
          <w:szCs w:val="18"/>
          <w:lang w:eastAsia="zh-CN"/>
        </w:rPr>
      </w:pPr>
    </w:p>
    <w:p w14:paraId="76C327E6" w14:textId="77777777" w:rsidR="004265A7" w:rsidRDefault="004265A7" w:rsidP="004265A7">
      <w:pPr>
        <w:ind w:left="1416"/>
        <w:jc w:val="both"/>
        <w:rPr>
          <w:rFonts w:ascii="Tahoma" w:hAnsi="Tahoma" w:cs="Tahoma"/>
          <w:b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  <w:lang w:eastAsia="zh-CN"/>
        </w:rPr>
        <w:lastRenderedPageBreak/>
        <w:t xml:space="preserve">wynik uzyskany przez badaną ofertę w ramach kryterium </w:t>
      </w:r>
    </w:p>
    <w:p w14:paraId="37DE92B9" w14:textId="77777777" w:rsidR="004265A7" w:rsidRDefault="004265A7" w:rsidP="004265A7">
      <w:pPr>
        <w:ind w:left="2124" w:firstLine="708"/>
        <w:jc w:val="both"/>
        <w:rPr>
          <w:rFonts w:ascii="Tahoma" w:hAnsi="Tahoma" w:cs="Tahoma"/>
          <w:b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  <w:lang w:eastAsia="zh-CN"/>
        </w:rPr>
        <w:t>„Parametry techniczne”</w:t>
      </w:r>
    </w:p>
    <w:p w14:paraId="70AF99E5" w14:textId="77777777" w:rsidR="004265A7" w:rsidRDefault="004265A7" w:rsidP="004265A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Pt =                _____________________________________________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X 40 </w:t>
      </w:r>
    </w:p>
    <w:p w14:paraId="1BAFEC77" w14:textId="77777777" w:rsidR="004265A7" w:rsidRDefault="004265A7" w:rsidP="004265A7">
      <w:pPr>
        <w:ind w:left="993"/>
        <w:rPr>
          <w:rFonts w:ascii="Tahoma" w:hAnsi="Tahoma" w:cs="Tahoma"/>
          <w:b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  <w:lang w:eastAsia="zh-CN"/>
        </w:rPr>
        <w:t xml:space="preserve">wynik oferty, która uzyskała najwięcej punktów w ramach kryterium </w:t>
      </w:r>
    </w:p>
    <w:p w14:paraId="470F57E3" w14:textId="77777777" w:rsidR="004265A7" w:rsidRDefault="004265A7" w:rsidP="004265A7">
      <w:pPr>
        <w:ind w:left="2409" w:firstLine="423"/>
        <w:rPr>
          <w:rFonts w:ascii="Tahoma" w:hAnsi="Tahoma" w:cs="Tahoma"/>
          <w:b/>
          <w:color w:val="C00000"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  <w:lang w:eastAsia="zh-CN"/>
        </w:rPr>
        <w:t>„Parametry techniczne”</w:t>
      </w:r>
    </w:p>
    <w:bookmarkEnd w:id="23"/>
    <w:p w14:paraId="32AB8452" w14:textId="77777777" w:rsidR="004265A7" w:rsidRDefault="004265A7" w:rsidP="004265A7">
      <w:pPr>
        <w:jc w:val="both"/>
        <w:rPr>
          <w:rFonts w:ascii="Tahoma" w:hAnsi="Tahoma" w:cs="Tahoma"/>
          <w:b/>
          <w:sz w:val="18"/>
          <w:szCs w:val="18"/>
        </w:rPr>
      </w:pPr>
    </w:p>
    <w:p w14:paraId="790003FE" w14:textId="7470A933" w:rsidR="004265A7" w:rsidRDefault="004265A7" w:rsidP="004265A7">
      <w:pPr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UWAGA!</w:t>
      </w:r>
      <w:r>
        <w:rPr>
          <w:rFonts w:ascii="Tahoma" w:hAnsi="Tahoma" w:cs="Tahoma"/>
          <w:color w:val="FF0000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Opis sposobu przyznawania punktów w poszczególnych kryteriach zawarty jest w </w:t>
      </w:r>
      <w:r>
        <w:rPr>
          <w:rFonts w:ascii="Tahoma" w:hAnsi="Tahoma" w:cs="Tahoma"/>
          <w:b/>
          <w:bCs/>
          <w:sz w:val="18"/>
          <w:szCs w:val="18"/>
        </w:rPr>
        <w:t>opisie przedmiotu zamówienia</w:t>
      </w:r>
      <w:r>
        <w:rPr>
          <w:rFonts w:ascii="Tahoma" w:hAnsi="Tahoma" w:cs="Tahoma"/>
          <w:sz w:val="18"/>
          <w:szCs w:val="18"/>
        </w:rPr>
        <w:t xml:space="preserve"> </w:t>
      </w:r>
      <w:r w:rsidRPr="007E3E07">
        <w:rPr>
          <w:rFonts w:ascii="Tahoma" w:hAnsi="Tahoma" w:cs="Tahoma"/>
          <w:b/>
          <w:color w:val="0070C0"/>
          <w:sz w:val="18"/>
          <w:szCs w:val="18"/>
        </w:rPr>
        <w:t>Załącznik nr 3 do SWZ</w:t>
      </w:r>
      <w:r w:rsidR="007E3E07">
        <w:rPr>
          <w:rFonts w:ascii="Tahoma" w:hAnsi="Tahoma" w:cs="Tahoma"/>
          <w:b/>
          <w:color w:val="0070C0"/>
          <w:sz w:val="18"/>
          <w:szCs w:val="18"/>
        </w:rPr>
        <w:t xml:space="preserve"> – PRZY SPEŁNIENIU WYMAGAŃ W ZAKRESIE PRZEDMIOTOWYCH ŚRODKÓW DOWODOWYCH – szczegółowo określonych w punkcie </w:t>
      </w:r>
      <w:r w:rsidR="00E8055D">
        <w:rPr>
          <w:rFonts w:ascii="Tahoma" w:hAnsi="Tahoma" w:cs="Tahoma"/>
          <w:b/>
          <w:color w:val="0070C0"/>
          <w:sz w:val="18"/>
          <w:szCs w:val="18"/>
        </w:rPr>
        <w:t>5 – tj. :</w:t>
      </w:r>
    </w:p>
    <w:p w14:paraId="0B7FBACD" w14:textId="77777777" w:rsidR="00E8055D" w:rsidRDefault="00E8055D" w:rsidP="00E805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70C0"/>
          <w:sz w:val="18"/>
          <w:szCs w:val="18"/>
        </w:rPr>
        <w:t xml:space="preserve">W zakresie pakietów nr 2, 3, 4 - </w:t>
      </w:r>
      <w:r w:rsidRPr="00246E4F">
        <w:rPr>
          <w:rFonts w:ascii="Tahoma" w:hAnsi="Tahoma" w:cs="Tahoma"/>
          <w:b/>
          <w:bCs/>
          <w:color w:val="0070C0"/>
          <w:sz w:val="18"/>
          <w:szCs w:val="18"/>
        </w:rPr>
        <w:t>Katalog lub prospekt lub folder w języku polskim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highlight w:val="yellow"/>
        </w:rPr>
        <w:t>W ZAKRESIE PUNKTOWANYCH PARAMETRÓW TECHNICZNYCH – KRYTERIUM OCENY OFERT</w:t>
      </w:r>
      <w:r>
        <w:rPr>
          <w:rFonts w:ascii="Tahoma" w:hAnsi="Tahoma" w:cs="Tahoma"/>
          <w:sz w:val="18"/>
          <w:szCs w:val="18"/>
        </w:rPr>
        <w:t xml:space="preserve"> zaoferowanego przedmiotu zamówienia - zawierający opis oraz parametry potwierdzające wymagania postawione przez Zamawiającego w zał. nr 3 do SWZ w oparciu o które została przygotowana oferta, w zakresie punktowanych parametrów technicznych. </w:t>
      </w:r>
      <w:r>
        <w:rPr>
          <w:rFonts w:ascii="Tahoma" w:hAnsi="Tahoma" w:cs="Tahoma"/>
          <w:b/>
          <w:bCs/>
          <w:sz w:val="18"/>
          <w:szCs w:val="18"/>
        </w:rPr>
        <w:t xml:space="preserve">W katalogu/prospekcie/folderze należy wyraźnie zaznaczyć, których pozycji opisu przedmiotu zamówienia (Załącznika nr 3 do SWZ) dotyczy dany zapis - umieszczając w nim zarówno nr katalogowy, jak i nr poszczególnej pozycji asortymentowej pakietu lub nr pakietu – celem identyfikacji oferowanego przedmiotu zamówienia. </w:t>
      </w:r>
    </w:p>
    <w:p w14:paraId="2DDECEDC" w14:textId="3E2DF27C" w:rsidR="00E8055D" w:rsidRDefault="00E8055D" w:rsidP="00E8055D">
      <w:pPr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przypadku, gdy Wykonawca nie złoży ww. dokumentów albo złożone dokumenty nie potwierdzą zaoferowanych parametrów, a Wykonawca wskaże i oświadczy w załączniku nr 3 do SWZ że, oferuje dany parametr, Zamawiający nie odrzuci oferty, ale uzna, że oferowany asortyment posiada minimalny oceniany parametr i  przyzna w tym zakresie 0 pkt. W przypadku, gdy suma punktów będzie wynosiła 0, wówczas Zamawiający nie będzie dokonywał przeliczenia zgodnie ze wzorem wskazanym w pkt. </w:t>
      </w:r>
      <w:r w:rsidRPr="00BA603E">
        <w:rPr>
          <w:rFonts w:ascii="Tahoma" w:hAnsi="Tahoma" w:cs="Tahoma"/>
          <w:sz w:val="18"/>
          <w:szCs w:val="18"/>
        </w:rPr>
        <w:t>16.2.2</w:t>
      </w:r>
      <w:r>
        <w:rPr>
          <w:rFonts w:ascii="Tahoma" w:hAnsi="Tahoma" w:cs="Tahoma"/>
          <w:sz w:val="18"/>
          <w:szCs w:val="18"/>
        </w:rPr>
        <w:t xml:space="preserve"> SWZ, tylko przyzna od razu 0 punktów za daną funkcjonalność</w:t>
      </w:r>
    </w:p>
    <w:p w14:paraId="3402088F" w14:textId="77777777" w:rsidR="004265A7" w:rsidRPr="007E3E07" w:rsidRDefault="004265A7" w:rsidP="005E76D7">
      <w:pPr>
        <w:ind w:left="426" w:hanging="426"/>
        <w:jc w:val="both"/>
        <w:rPr>
          <w:rFonts w:ascii="Tahoma" w:hAnsi="Tahoma" w:cs="Tahoma"/>
          <w:color w:val="0070C0"/>
          <w:sz w:val="18"/>
          <w:szCs w:val="18"/>
        </w:rPr>
      </w:pPr>
    </w:p>
    <w:p w14:paraId="36E0BF5F" w14:textId="640AF613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</w:t>
      </w:r>
      <w:r w:rsidR="00486621">
        <w:rPr>
          <w:rFonts w:ascii="Tahoma" w:hAnsi="Tahoma" w:cs="Tahoma"/>
          <w:sz w:val="18"/>
          <w:szCs w:val="18"/>
        </w:rPr>
        <w:t xml:space="preserve"> (dotyczy pakietu nr 2, 3, 4)</w:t>
      </w:r>
      <w:r w:rsidR="00E674DB" w:rsidRPr="00F9433F">
        <w:rPr>
          <w:rFonts w:ascii="Tahoma" w:hAnsi="Tahoma" w:cs="Tahoma"/>
          <w:sz w:val="18"/>
          <w:szCs w:val="18"/>
        </w:rPr>
        <w:t xml:space="preserve">. </w:t>
      </w:r>
      <w:r w:rsidR="00486621">
        <w:rPr>
          <w:rFonts w:ascii="Tahoma" w:hAnsi="Tahoma" w:cs="Tahoma"/>
          <w:sz w:val="18"/>
          <w:szCs w:val="18"/>
        </w:rPr>
        <w:t xml:space="preserve">Dla pakietu nr 1 za ofertę najkorzystniejszą uznana zostanie oferta z najniższą ceną. </w:t>
      </w:r>
      <w:r w:rsidR="00E674DB" w:rsidRPr="00F9433F">
        <w:rPr>
          <w:rFonts w:ascii="Tahoma" w:hAnsi="Tahoma" w:cs="Tahoma"/>
          <w:sz w:val="18"/>
          <w:szCs w:val="18"/>
        </w:rPr>
        <w:t>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6DBAFABB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7</w:t>
      </w:r>
      <w:r>
        <w:rPr>
          <w:rFonts w:ascii="Tahoma" w:hAnsi="Tahoma" w:cs="Tahoma"/>
          <w:bCs/>
          <w:sz w:val="18"/>
          <w:szCs w:val="18"/>
        </w:rPr>
        <w:t>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46D358C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8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7C91BC9F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 xml:space="preserve">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23B202ED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10</w:t>
      </w:r>
      <w:r>
        <w:rPr>
          <w:rFonts w:ascii="Tahoma" w:hAnsi="Tahoma" w:cs="Tahoma"/>
          <w:bCs/>
          <w:sz w:val="18"/>
          <w:szCs w:val="18"/>
        </w:rPr>
        <w:t>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18.1. 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postępowania.</w:t>
      </w:r>
    </w:p>
    <w:p w14:paraId="1442C12D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Niezwłocznie po wyborze najkorzystniejszej oferty Zamawiający informuje równocześnie Wykonawców, którzy złożyli oferty, zgodnie z art. 253 Ustawy PZP o: </w:t>
      </w:r>
    </w:p>
    <w:p w14:paraId="5FF9A05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0689A811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Wykonawcach, których oferty zostały odrzucone,</w:t>
      </w:r>
    </w:p>
    <w:p w14:paraId="6A0141F4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nieustanowieniu dynamicznego systemu zakupów,</w:t>
      </w:r>
    </w:p>
    <w:p w14:paraId="4D4C2D2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77777777" w:rsidR="00972496" w:rsidRDefault="00972496" w:rsidP="00972496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podając uzasadnienie faktyczne i prawne.</w:t>
      </w:r>
    </w:p>
    <w:p w14:paraId="502B4A73" w14:textId="77777777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18.3. W przypadkach, o których mowa w art. 110 ust. 3 Ustawy PZP, informacja dodatkowo, zawiera wyjaśnienia powodów, dla których dowody przedstawione przez Wykonawcę Zamawiający uznał za niewystarczające. (negatywne przesłanki wykluczenia wykonawcy z postępowania).</w:t>
      </w:r>
    </w:p>
    <w:p w14:paraId="27D40EFF" w14:textId="77777777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Niezwłocznie po wyborze najkorzystniejszej oferty Zamawiający zamieszcza informacje, o której mowa w pkt. 18.2. </w:t>
      </w:r>
      <w:proofErr w:type="spellStart"/>
      <w:r>
        <w:rPr>
          <w:rFonts w:ascii="Tahoma" w:hAnsi="Tahoma" w:cs="Tahoma"/>
          <w:sz w:val="18"/>
          <w:szCs w:val="18"/>
        </w:rPr>
        <w:t>ppkt</w:t>
      </w:r>
      <w:proofErr w:type="spellEnd"/>
      <w:r>
        <w:rPr>
          <w:rFonts w:ascii="Tahoma" w:hAnsi="Tahoma" w:cs="Tahoma"/>
          <w:sz w:val="18"/>
          <w:szCs w:val="18"/>
        </w:rPr>
        <w:t xml:space="preserve">. a), 3) i d) na dedykowanej Zamawiającemu Platformie zakupowej, pod adresem </w:t>
      </w:r>
      <w:hyperlink r:id="rId32" w:history="1">
        <w:r>
          <w:rPr>
            <w:rStyle w:val="Hipercze"/>
            <w:rFonts w:cs="Arial"/>
            <w:color w:val="0070C0"/>
          </w:rPr>
          <w:t>https://platformazakupowa.pl/pn/spzoz_zgorzelec</w:t>
        </w:r>
      </w:hyperlink>
      <w:r>
        <w:rPr>
          <w:rFonts w:cs="Arial"/>
          <w:color w:val="000000"/>
        </w:rPr>
        <w:t xml:space="preserve">, </w:t>
      </w:r>
      <w:r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lastRenderedPageBreak/>
        <w:t xml:space="preserve">Zamawiający wymaga od Wykonawcy, aby zawarł z nim umowę w sprawie zamówienia publicznego na takich warunkach. </w:t>
      </w:r>
    </w:p>
    <w:p w14:paraId="5B739F44" w14:textId="38229192" w:rsidR="004A25B9" w:rsidRPr="00972496" w:rsidRDefault="001268E6" w:rsidP="00054D98">
      <w:pPr>
        <w:spacing w:before="12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</w:t>
      </w:r>
      <w:r w:rsidR="00972A1B">
        <w:rPr>
          <w:rFonts w:ascii="Tahoma" w:hAnsi="Tahoma" w:cs="Tahoma"/>
          <w:sz w:val="18"/>
          <w:szCs w:val="18"/>
        </w:rPr>
        <w:t>kcie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972A1B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</w:t>
      </w:r>
      <w:r w:rsidR="00972A1B">
        <w:rPr>
          <w:rFonts w:ascii="Tahoma" w:hAnsi="Tahoma" w:cs="Tahoma"/>
          <w:sz w:val="18"/>
          <w:szCs w:val="18"/>
        </w:rPr>
        <w:t>óra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6</w:t>
      </w:r>
      <w:r w:rsidR="00E944FF">
        <w:rPr>
          <w:rFonts w:ascii="Tahoma" w:hAnsi="Tahoma" w:cs="Tahoma"/>
          <w:b/>
          <w:color w:val="0070C0"/>
          <w:sz w:val="18"/>
          <w:szCs w:val="18"/>
        </w:rPr>
        <w:t>.1, 6.2, 6.3</w:t>
      </w:r>
      <w:r w:rsidR="00972A1B">
        <w:rPr>
          <w:rFonts w:ascii="Tahoma" w:hAnsi="Tahoma" w:cs="Tahoma"/>
          <w:b/>
          <w:color w:val="0070C0"/>
          <w:sz w:val="18"/>
          <w:szCs w:val="18"/>
        </w:rPr>
        <w:t xml:space="preserve"> do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7DB1D09C" w14:textId="171785D8" w:rsidR="004A25B9" w:rsidRPr="00F9433F" w:rsidRDefault="001268E6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projekcie umowy. </w:t>
      </w: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3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</w:t>
      </w:r>
      <w:proofErr w:type="spellStart"/>
      <w:r w:rsidRPr="00263742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263742">
        <w:rPr>
          <w:rFonts w:ascii="Tahoma" w:hAnsi="Tahoma" w:cs="Tahoma"/>
          <w:bCs/>
          <w:sz w:val="18"/>
          <w:szCs w:val="18"/>
        </w:rPr>
        <w:t xml:space="preserve">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4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4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t xml:space="preserve">Anna </w:t>
      </w:r>
      <w:proofErr w:type="spellStart"/>
      <w:r w:rsidRPr="00DD5316">
        <w:rPr>
          <w:rFonts w:ascii="Tahoma" w:hAnsi="Tahoma" w:cs="Tahoma"/>
          <w:sz w:val="18"/>
          <w:szCs w:val="18"/>
          <w:lang w:val="en-US"/>
        </w:rPr>
        <w:t>Krókow</w:t>
      </w:r>
      <w:proofErr w:type="spellEnd"/>
      <w:r w:rsidRPr="00DD5316">
        <w:rPr>
          <w:rFonts w:ascii="Tahoma" w:hAnsi="Tahoma" w:cs="Tahoma"/>
          <w:sz w:val="18"/>
          <w:szCs w:val="18"/>
          <w:lang w:val="en-US"/>
        </w:rPr>
        <w:t>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5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21958E7B" w14:textId="7D479F34" w:rsidR="00E944FF" w:rsidRPr="00E944FF" w:rsidRDefault="0069736D" w:rsidP="00E944FF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E903FB">
        <w:rPr>
          <w:rFonts w:ascii="Tahoma" w:hAnsi="Tahoma" w:cs="Tahoma"/>
          <w:sz w:val="18"/>
          <w:szCs w:val="18"/>
        </w:rPr>
        <w:lastRenderedPageBreak/>
        <w:t>Pani/Pana dane osobowe przetwarzane będą na podstawie art. 6 ust. 1 lit. c</w:t>
      </w:r>
      <w:r>
        <w:rPr>
          <w:rFonts w:ascii="Tahoma" w:hAnsi="Tahoma" w:cs="Tahoma"/>
          <w:sz w:val="18"/>
          <w:szCs w:val="18"/>
        </w:rPr>
        <w:t xml:space="preserve"> </w:t>
      </w:r>
      <w:r w:rsidRPr="00E903FB">
        <w:rPr>
          <w:rFonts w:ascii="Tahoma" w:hAnsi="Tahoma" w:cs="Tahoma"/>
          <w:sz w:val="18"/>
          <w:szCs w:val="18"/>
        </w:rPr>
        <w:t xml:space="preserve">RODO w celu związanym z postępowaniem o udzielenie zamówienia publicznego </w:t>
      </w:r>
      <w:r w:rsidRPr="00E903FB">
        <w:rPr>
          <w:rFonts w:ascii="Tahoma" w:hAnsi="Tahoma" w:cs="Tahoma"/>
          <w:bCs/>
          <w:sz w:val="18"/>
          <w:szCs w:val="18"/>
        </w:rPr>
        <w:t>pn.: „</w:t>
      </w:r>
      <w:r w:rsidR="00E944FF" w:rsidRPr="00E944FF">
        <w:rPr>
          <w:rFonts w:ascii="Tahoma" w:hAnsi="Tahoma" w:cs="Tahoma"/>
          <w:b/>
          <w:color w:val="0070C0"/>
          <w:sz w:val="18"/>
          <w:szCs w:val="18"/>
        </w:rPr>
        <w:t>dostawy sprzętu jednorazowego do badań koronarograficznych i zabiegów angioplastyki - zakup oraz depozyt (z opcją kupna na potrzeby własne)</w:t>
      </w:r>
      <w:r w:rsidR="00E944FF">
        <w:rPr>
          <w:rFonts w:ascii="Tahoma" w:hAnsi="Tahoma" w:cs="Tahoma"/>
          <w:b/>
          <w:color w:val="0070C0"/>
          <w:sz w:val="18"/>
          <w:szCs w:val="18"/>
        </w:rPr>
        <w:t>”.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Firmą pod przetwarzającą Pana/Pani dane jest platformazakupowa.pl, którego operatorem jest Open </w:t>
      </w:r>
      <w:proofErr w:type="spellStart"/>
      <w:r>
        <w:rPr>
          <w:rFonts w:ascii="Tahoma" w:hAnsi="Tahoma" w:cs="Tahoma"/>
          <w:sz w:val="18"/>
          <w:szCs w:val="18"/>
        </w:rPr>
        <w:t>Nexus</w:t>
      </w:r>
      <w:proofErr w:type="spellEnd"/>
      <w:r>
        <w:rPr>
          <w:rFonts w:ascii="Tahoma" w:hAnsi="Tahoma" w:cs="Tahoma"/>
          <w:sz w:val="18"/>
          <w:szCs w:val="18"/>
        </w:rPr>
        <w:t xml:space="preserve">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</w:t>
      </w:r>
      <w:proofErr w:type="spellStart"/>
      <w:r w:rsidRPr="00DD5316">
        <w:rPr>
          <w:rFonts w:ascii="Tahoma" w:hAnsi="Tahoma" w:cs="Tahoma"/>
          <w:sz w:val="18"/>
          <w:szCs w:val="18"/>
        </w:rPr>
        <w:t>wyłączeń</w:t>
      </w:r>
      <w:proofErr w:type="spellEnd"/>
      <w:r w:rsidRPr="00DD5316">
        <w:rPr>
          <w:rFonts w:ascii="Tahoma" w:hAnsi="Tahoma" w:cs="Tahoma"/>
          <w:sz w:val="18"/>
          <w:szCs w:val="18"/>
        </w:rPr>
        <w:t>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4"/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5D695B61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E944FF">
        <w:rPr>
          <w:rFonts w:ascii="Tahoma" w:hAnsi="Tahoma" w:cs="Tahoma"/>
          <w:b/>
          <w:color w:val="066B33"/>
          <w:sz w:val="18"/>
          <w:szCs w:val="18"/>
        </w:rPr>
        <w:t>Agnieszka Śniadała</w:t>
      </w:r>
      <w:r w:rsidR="005E76D7">
        <w:rPr>
          <w:rFonts w:ascii="Tahoma" w:hAnsi="Tahoma" w:cs="Tahoma"/>
          <w:b/>
          <w:color w:val="066B3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>–</w:t>
      </w:r>
      <w:r w:rsidR="00F2069F">
        <w:rPr>
          <w:rFonts w:ascii="Tahoma" w:hAnsi="Tahoma" w:cs="Tahoma"/>
          <w:b/>
          <w:sz w:val="18"/>
          <w:szCs w:val="18"/>
        </w:rPr>
        <w:t xml:space="preserve"> </w:t>
      </w:r>
      <w:r w:rsidR="00E944FF">
        <w:rPr>
          <w:rFonts w:ascii="Tahoma" w:hAnsi="Tahoma" w:cs="Tahoma"/>
          <w:b/>
          <w:sz w:val="18"/>
          <w:szCs w:val="18"/>
        </w:rPr>
        <w:t>Kierownik Działu Zamówień Publicznych i Zaopatrzenia</w:t>
      </w:r>
      <w:r>
        <w:rPr>
          <w:rFonts w:ascii="Tahoma" w:hAnsi="Tahoma" w:cs="Tahoma"/>
          <w:b/>
          <w:sz w:val="18"/>
          <w:szCs w:val="18"/>
        </w:rPr>
        <w:t xml:space="preserve">, tel. </w:t>
      </w:r>
      <w:r w:rsidR="00ED6060">
        <w:rPr>
          <w:rFonts w:ascii="Tahoma" w:hAnsi="Tahoma" w:cs="Tahoma"/>
          <w:b/>
          <w:sz w:val="18"/>
          <w:szCs w:val="18"/>
        </w:rPr>
        <w:t>571</w:t>
      </w:r>
      <w:r w:rsidR="00F551D1">
        <w:rPr>
          <w:rFonts w:ascii="Tahoma" w:hAnsi="Tahoma" w:cs="Tahoma"/>
          <w:b/>
          <w:sz w:val="18"/>
          <w:szCs w:val="18"/>
        </w:rPr>
        <w:t> </w:t>
      </w:r>
      <w:r w:rsidR="00ED6060">
        <w:rPr>
          <w:rFonts w:ascii="Tahoma" w:hAnsi="Tahoma" w:cs="Tahoma"/>
          <w:b/>
          <w:sz w:val="18"/>
          <w:szCs w:val="18"/>
        </w:rPr>
        <w:t>334</w:t>
      </w:r>
      <w:r w:rsidR="005E76D7">
        <w:rPr>
          <w:rFonts w:ascii="Tahoma" w:hAnsi="Tahoma" w:cs="Tahoma"/>
          <w:b/>
          <w:sz w:val="18"/>
          <w:szCs w:val="18"/>
        </w:rPr>
        <w:t> </w:t>
      </w:r>
      <w:r w:rsidR="00E944FF">
        <w:rPr>
          <w:rFonts w:ascii="Tahoma" w:hAnsi="Tahoma" w:cs="Tahoma"/>
          <w:b/>
          <w:sz w:val="18"/>
          <w:szCs w:val="18"/>
        </w:rPr>
        <w:t>686</w:t>
      </w:r>
      <w:r w:rsidR="005E76D7">
        <w:rPr>
          <w:rFonts w:ascii="Tahoma" w:hAnsi="Tahoma" w:cs="Tahoma"/>
          <w:b/>
          <w:sz w:val="18"/>
          <w:szCs w:val="18"/>
        </w:rPr>
        <w:t>.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2B6039" w:rsidSect="008A62D3">
      <w:headerReference w:type="default" r:id="rId36"/>
      <w:footerReference w:type="even" r:id="rId37"/>
      <w:footerReference w:type="default" r:id="rId38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131" w14:textId="77777777" w:rsidR="008D33A1" w:rsidRDefault="008D33A1">
      <w:r>
        <w:separator/>
      </w:r>
    </w:p>
  </w:endnote>
  <w:endnote w:type="continuationSeparator" w:id="0">
    <w:p w14:paraId="40FA4F6D" w14:textId="77777777" w:rsidR="008D33A1" w:rsidRDefault="008D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DE2A" w14:textId="77777777" w:rsidR="008D33A1" w:rsidRDefault="008D33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8D33A1" w:rsidRDefault="008D33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A5B" w14:textId="77777777" w:rsidR="008D33A1" w:rsidRPr="003B7A9F" w:rsidRDefault="008D33A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8D33A1" w:rsidRDefault="008D33A1" w:rsidP="00065641">
    <w:pPr>
      <w:pStyle w:val="Stopka"/>
      <w:jc w:val="both"/>
    </w:pPr>
  </w:p>
  <w:p w14:paraId="494FB722" w14:textId="77777777" w:rsidR="008D33A1" w:rsidRDefault="008D33A1" w:rsidP="00065641">
    <w:pPr>
      <w:pStyle w:val="Stopka"/>
      <w:jc w:val="both"/>
    </w:pPr>
  </w:p>
  <w:p w14:paraId="12316241" w14:textId="77777777" w:rsidR="008D33A1" w:rsidRDefault="008D33A1" w:rsidP="00065641">
    <w:pPr>
      <w:pStyle w:val="Stopka"/>
      <w:jc w:val="both"/>
    </w:pPr>
  </w:p>
  <w:p w14:paraId="0B93155C" w14:textId="77777777" w:rsidR="008D33A1" w:rsidRDefault="008D33A1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EAC2" w14:textId="77777777" w:rsidR="008D33A1" w:rsidRDefault="008D33A1">
      <w:r>
        <w:separator/>
      </w:r>
    </w:p>
  </w:footnote>
  <w:footnote w:type="continuationSeparator" w:id="0">
    <w:p w14:paraId="51CAD8D2" w14:textId="77777777" w:rsidR="008D33A1" w:rsidRDefault="008D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052D" w14:textId="73C02D2E" w:rsidR="008D33A1" w:rsidRPr="00CD3493" w:rsidRDefault="008D33A1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 w:rsidR="00A26390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>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</w:t>
    </w:r>
    <w:r w:rsidR="00A26390">
      <w:rPr>
        <w:rFonts w:ascii="Tahoma" w:hAnsi="Tahoma" w:cs="Tahoma"/>
        <w:sz w:val="18"/>
        <w:szCs w:val="18"/>
      </w:rPr>
      <w:t>4</w:t>
    </w:r>
  </w:p>
  <w:p w14:paraId="302E4107" w14:textId="77777777" w:rsidR="008D33A1" w:rsidRDefault="008D33A1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535331"/>
    <w:multiLevelType w:val="multilevel"/>
    <w:tmpl w:val="4A261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ECF6DBF"/>
    <w:multiLevelType w:val="multilevel"/>
    <w:tmpl w:val="E8D00154"/>
    <w:lvl w:ilvl="0">
      <w:start w:val="4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4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8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DF628F"/>
    <w:multiLevelType w:val="hybridMultilevel"/>
    <w:tmpl w:val="CB24B59C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22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9CE72CE"/>
    <w:multiLevelType w:val="multilevel"/>
    <w:tmpl w:val="519E79DC"/>
    <w:lvl w:ilvl="0">
      <w:start w:val="5"/>
      <w:numFmt w:val="decimal"/>
      <w:lvlText w:val="%1."/>
      <w:lvlJc w:val="left"/>
      <w:pPr>
        <w:ind w:left="540" w:hanging="540"/>
      </w:pPr>
      <w:rPr>
        <w:strike w:val="0"/>
        <w:dstrike w:val="0"/>
        <w:color w:val="C0000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strike w:val="0"/>
        <w:dstrike w:val="0"/>
        <w:color w:val="C0000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3240" w:hanging="720"/>
      </w:pPr>
      <w:rPr>
        <w:strike w:val="0"/>
        <w:dstrike w:val="0"/>
        <w:color w:val="C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strike w:val="0"/>
        <w:dstrike w:val="0"/>
        <w:color w:val="C0000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strike w:val="0"/>
        <w:dstrike w:val="0"/>
        <w:color w:val="C0000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strike w:val="0"/>
        <w:dstrike w:val="0"/>
        <w:color w:val="C0000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strike w:val="0"/>
        <w:dstrike w:val="0"/>
        <w:color w:val="C0000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strike w:val="0"/>
        <w:dstrike w:val="0"/>
        <w:color w:val="C0000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strike w:val="0"/>
        <w:dstrike w:val="0"/>
        <w:color w:val="C00000"/>
        <w:u w:val="none"/>
        <w:effect w:val="none"/>
      </w:rPr>
    </w:lvl>
  </w:abstractNum>
  <w:abstractNum w:abstractNumId="25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6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81A04CF"/>
    <w:multiLevelType w:val="multilevel"/>
    <w:tmpl w:val="4F4ED72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8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A600450"/>
    <w:multiLevelType w:val="multilevel"/>
    <w:tmpl w:val="3642EA1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5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495522">
    <w:abstractNumId w:val="35"/>
  </w:num>
  <w:num w:numId="2" w16cid:durableId="1212889822">
    <w:abstractNumId w:val="23"/>
  </w:num>
  <w:num w:numId="3" w16cid:durableId="522940361">
    <w:abstractNumId w:val="5"/>
  </w:num>
  <w:num w:numId="4" w16cid:durableId="879054143">
    <w:abstractNumId w:val="21"/>
  </w:num>
  <w:num w:numId="5" w16cid:durableId="719325623">
    <w:abstractNumId w:val="28"/>
  </w:num>
  <w:num w:numId="6" w16cid:durableId="226847225">
    <w:abstractNumId w:val="1"/>
  </w:num>
  <w:num w:numId="7" w16cid:durableId="80303559">
    <w:abstractNumId w:val="6"/>
  </w:num>
  <w:num w:numId="8" w16cid:durableId="1813207984">
    <w:abstractNumId w:val="15"/>
  </w:num>
  <w:num w:numId="9" w16cid:durableId="1094320918">
    <w:abstractNumId w:val="19"/>
  </w:num>
  <w:num w:numId="10" w16cid:durableId="732775236">
    <w:abstractNumId w:val="3"/>
  </w:num>
  <w:num w:numId="11" w16cid:durableId="1377199234">
    <w:abstractNumId w:val="25"/>
  </w:num>
  <w:num w:numId="12" w16cid:durableId="1903321151">
    <w:abstractNumId w:val="2"/>
  </w:num>
  <w:num w:numId="13" w16cid:durableId="1922181156">
    <w:abstractNumId w:val="31"/>
  </w:num>
  <w:num w:numId="14" w16cid:durableId="495220510">
    <w:abstractNumId w:val="17"/>
  </w:num>
  <w:num w:numId="15" w16cid:durableId="997805310">
    <w:abstractNumId w:val="11"/>
  </w:num>
  <w:num w:numId="16" w16cid:durableId="1827358320">
    <w:abstractNumId w:val="34"/>
  </w:num>
  <w:num w:numId="17" w16cid:durableId="2075464663">
    <w:abstractNumId w:val="18"/>
  </w:num>
  <w:num w:numId="18" w16cid:durableId="319501050">
    <w:abstractNumId w:val="20"/>
  </w:num>
  <w:num w:numId="19" w16cid:durableId="810443520">
    <w:abstractNumId w:val="26"/>
  </w:num>
  <w:num w:numId="20" w16cid:durableId="2030908551">
    <w:abstractNumId w:val="16"/>
  </w:num>
  <w:num w:numId="21" w16cid:durableId="461194419">
    <w:abstractNumId w:val="7"/>
  </w:num>
  <w:num w:numId="22" w16cid:durableId="881597924">
    <w:abstractNumId w:val="8"/>
  </w:num>
  <w:num w:numId="23" w16cid:durableId="1090199002">
    <w:abstractNumId w:val="9"/>
  </w:num>
  <w:num w:numId="24" w16cid:durableId="1326938937">
    <w:abstractNumId w:val="14"/>
  </w:num>
  <w:num w:numId="25" w16cid:durableId="1113357189">
    <w:abstractNumId w:val="29"/>
  </w:num>
  <w:num w:numId="26" w16cid:durableId="1750543092">
    <w:abstractNumId w:val="10"/>
  </w:num>
  <w:num w:numId="27" w16cid:durableId="854223121">
    <w:abstractNumId w:val="33"/>
  </w:num>
  <w:num w:numId="28" w16cid:durableId="1001391661">
    <w:abstractNumId w:val="1"/>
    <w:lvlOverride w:ilvl="0">
      <w:startOverride w:val="1"/>
    </w:lvlOverride>
  </w:num>
  <w:num w:numId="29" w16cid:durableId="763965227">
    <w:abstractNumId w:val="22"/>
  </w:num>
  <w:num w:numId="30" w16cid:durableId="728723563">
    <w:abstractNumId w:val="32"/>
  </w:num>
  <w:num w:numId="31" w16cid:durableId="512114407">
    <w:abstractNumId w:val="27"/>
  </w:num>
  <w:num w:numId="32" w16cid:durableId="16654025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4832748">
    <w:abstractNumId w:val="12"/>
  </w:num>
  <w:num w:numId="34" w16cid:durableId="63598983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121928284">
    <w:abstractNumId w:val="4"/>
  </w:num>
  <w:num w:numId="36" w16cid:durableId="1637250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952537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7004769">
    <w:abstractNumId w:val="24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5372803">
    <w:abstractNumId w:val="2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1937206">
    <w:abstractNumId w:val="2"/>
  </w:num>
  <w:num w:numId="41" w16cid:durableId="52580667">
    <w:abstractNumId w:val="31"/>
  </w:num>
  <w:num w:numId="42" w16cid:durableId="1808425179">
    <w:abstractNumId w:val="20"/>
  </w:num>
  <w:num w:numId="43" w16cid:durableId="1243566916">
    <w:abstractNumId w:val="1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0778103">
    <w:abstractNumId w:val="11"/>
  </w:num>
  <w:num w:numId="45" w16cid:durableId="529227029">
    <w:abstractNumId w:val="3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13471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2AA7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5E7D"/>
    <w:rsid w:val="0004642A"/>
    <w:rsid w:val="000467C1"/>
    <w:rsid w:val="00046BF4"/>
    <w:rsid w:val="00047FDD"/>
    <w:rsid w:val="00050483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3289"/>
    <w:rsid w:val="000B4604"/>
    <w:rsid w:val="000B50FD"/>
    <w:rsid w:val="000B55E8"/>
    <w:rsid w:val="000B5A76"/>
    <w:rsid w:val="000B5D1A"/>
    <w:rsid w:val="000B6D88"/>
    <w:rsid w:val="000B7ACC"/>
    <w:rsid w:val="000C0E20"/>
    <w:rsid w:val="000C1506"/>
    <w:rsid w:val="000C152D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EB5"/>
    <w:rsid w:val="000F047C"/>
    <w:rsid w:val="000F0C40"/>
    <w:rsid w:val="000F41CA"/>
    <w:rsid w:val="000F5F91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5531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57613"/>
    <w:rsid w:val="0016022C"/>
    <w:rsid w:val="00160809"/>
    <w:rsid w:val="00162E5A"/>
    <w:rsid w:val="0016369E"/>
    <w:rsid w:val="0016432A"/>
    <w:rsid w:val="00165F0C"/>
    <w:rsid w:val="001667D6"/>
    <w:rsid w:val="00170EA9"/>
    <w:rsid w:val="00171155"/>
    <w:rsid w:val="001719B6"/>
    <w:rsid w:val="00174D8E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52F6"/>
    <w:rsid w:val="00205BC0"/>
    <w:rsid w:val="00205DC2"/>
    <w:rsid w:val="00206382"/>
    <w:rsid w:val="00206F3A"/>
    <w:rsid w:val="002078EB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6E4F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46C7"/>
    <w:rsid w:val="002951EA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2519"/>
    <w:rsid w:val="002C2C3E"/>
    <w:rsid w:val="002C4F9B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905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724A8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2569"/>
    <w:rsid w:val="003A2941"/>
    <w:rsid w:val="003A2C99"/>
    <w:rsid w:val="003A2D07"/>
    <w:rsid w:val="003A3F42"/>
    <w:rsid w:val="003A5346"/>
    <w:rsid w:val="003A6241"/>
    <w:rsid w:val="003A6914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20FE3"/>
    <w:rsid w:val="004227D7"/>
    <w:rsid w:val="00423AC8"/>
    <w:rsid w:val="004241AE"/>
    <w:rsid w:val="004241F3"/>
    <w:rsid w:val="00424F21"/>
    <w:rsid w:val="00425C65"/>
    <w:rsid w:val="00425DE0"/>
    <w:rsid w:val="004265A7"/>
    <w:rsid w:val="004302CE"/>
    <w:rsid w:val="004309D2"/>
    <w:rsid w:val="004309D9"/>
    <w:rsid w:val="0043200D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6621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C97"/>
    <w:rsid w:val="004D7D53"/>
    <w:rsid w:val="004E1CB5"/>
    <w:rsid w:val="004E1D71"/>
    <w:rsid w:val="004E21CC"/>
    <w:rsid w:val="004E2399"/>
    <w:rsid w:val="004E27F6"/>
    <w:rsid w:val="004E4632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E40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3FD2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23A"/>
    <w:rsid w:val="005B75D1"/>
    <w:rsid w:val="005C2FCC"/>
    <w:rsid w:val="005C56DE"/>
    <w:rsid w:val="005C5C9D"/>
    <w:rsid w:val="005C67CD"/>
    <w:rsid w:val="005D07B0"/>
    <w:rsid w:val="005D187B"/>
    <w:rsid w:val="005D1931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D7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6347"/>
    <w:rsid w:val="0066050F"/>
    <w:rsid w:val="006618EB"/>
    <w:rsid w:val="00661B20"/>
    <w:rsid w:val="00662150"/>
    <w:rsid w:val="006628A2"/>
    <w:rsid w:val="00663A5D"/>
    <w:rsid w:val="00664A5F"/>
    <w:rsid w:val="0066566A"/>
    <w:rsid w:val="00666D38"/>
    <w:rsid w:val="00670CC9"/>
    <w:rsid w:val="006732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1724"/>
    <w:rsid w:val="006A55DB"/>
    <w:rsid w:val="006A5690"/>
    <w:rsid w:val="006A5F49"/>
    <w:rsid w:val="006A5FFD"/>
    <w:rsid w:val="006A6D7E"/>
    <w:rsid w:val="006A7329"/>
    <w:rsid w:val="006A741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CC6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2629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6F76F9"/>
    <w:rsid w:val="006F7ABA"/>
    <w:rsid w:val="007011A8"/>
    <w:rsid w:val="00701DC7"/>
    <w:rsid w:val="0070224D"/>
    <w:rsid w:val="0070231E"/>
    <w:rsid w:val="00702A84"/>
    <w:rsid w:val="00703A7F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3942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60749"/>
    <w:rsid w:val="00761C20"/>
    <w:rsid w:val="007627A0"/>
    <w:rsid w:val="007644AB"/>
    <w:rsid w:val="007647F9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AA1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97154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3E07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5E9C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56838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1672"/>
    <w:rsid w:val="00892D08"/>
    <w:rsid w:val="008930D5"/>
    <w:rsid w:val="00893D30"/>
    <w:rsid w:val="00894756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33A1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4CF0"/>
    <w:rsid w:val="008F4DA3"/>
    <w:rsid w:val="008F4E51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4EDA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0E55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F42"/>
    <w:rsid w:val="0096320B"/>
    <w:rsid w:val="009633EA"/>
    <w:rsid w:val="0096405B"/>
    <w:rsid w:val="00964234"/>
    <w:rsid w:val="00965964"/>
    <w:rsid w:val="00967BF6"/>
    <w:rsid w:val="00970168"/>
    <w:rsid w:val="0097030B"/>
    <w:rsid w:val="00970DE4"/>
    <w:rsid w:val="009720CF"/>
    <w:rsid w:val="00972496"/>
    <w:rsid w:val="00972775"/>
    <w:rsid w:val="00972A1B"/>
    <w:rsid w:val="00972B3E"/>
    <w:rsid w:val="00972D98"/>
    <w:rsid w:val="009739F4"/>
    <w:rsid w:val="009751B2"/>
    <w:rsid w:val="00975CEB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3BFF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4FD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390"/>
    <w:rsid w:val="00A26913"/>
    <w:rsid w:val="00A302F4"/>
    <w:rsid w:val="00A30348"/>
    <w:rsid w:val="00A3108A"/>
    <w:rsid w:val="00A34694"/>
    <w:rsid w:val="00A34C1E"/>
    <w:rsid w:val="00A3542D"/>
    <w:rsid w:val="00A356F5"/>
    <w:rsid w:val="00A35C8A"/>
    <w:rsid w:val="00A3795F"/>
    <w:rsid w:val="00A402C9"/>
    <w:rsid w:val="00A428EA"/>
    <w:rsid w:val="00A43972"/>
    <w:rsid w:val="00A439D1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2612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575B"/>
    <w:rsid w:val="00B05B8E"/>
    <w:rsid w:val="00B0619A"/>
    <w:rsid w:val="00B10C0A"/>
    <w:rsid w:val="00B112B5"/>
    <w:rsid w:val="00B1133D"/>
    <w:rsid w:val="00B12E54"/>
    <w:rsid w:val="00B139B1"/>
    <w:rsid w:val="00B1584B"/>
    <w:rsid w:val="00B16D3A"/>
    <w:rsid w:val="00B205D1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1425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0BA2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9E1"/>
    <w:rsid w:val="00BA0FDE"/>
    <w:rsid w:val="00BA18F1"/>
    <w:rsid w:val="00BA1B01"/>
    <w:rsid w:val="00BA4424"/>
    <w:rsid w:val="00BA603E"/>
    <w:rsid w:val="00BA6058"/>
    <w:rsid w:val="00BA638E"/>
    <w:rsid w:val="00BA66E8"/>
    <w:rsid w:val="00BB0BF0"/>
    <w:rsid w:val="00BB0D17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592C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5E1B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5DE5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0848"/>
    <w:rsid w:val="00C61B9A"/>
    <w:rsid w:val="00C62005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39F2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38D7"/>
    <w:rsid w:val="00CF39E1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10AB6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4E"/>
    <w:rsid w:val="00D41439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35E5"/>
    <w:rsid w:val="00D54B8E"/>
    <w:rsid w:val="00D54EB6"/>
    <w:rsid w:val="00D555F8"/>
    <w:rsid w:val="00D60E78"/>
    <w:rsid w:val="00D62010"/>
    <w:rsid w:val="00D62E8D"/>
    <w:rsid w:val="00D635BE"/>
    <w:rsid w:val="00D63B1D"/>
    <w:rsid w:val="00D6620A"/>
    <w:rsid w:val="00D66938"/>
    <w:rsid w:val="00D66D06"/>
    <w:rsid w:val="00D67EA2"/>
    <w:rsid w:val="00D70395"/>
    <w:rsid w:val="00D70DA1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9096B"/>
    <w:rsid w:val="00D90AB9"/>
    <w:rsid w:val="00D917CE"/>
    <w:rsid w:val="00D938FA"/>
    <w:rsid w:val="00D94696"/>
    <w:rsid w:val="00D975F8"/>
    <w:rsid w:val="00D976B9"/>
    <w:rsid w:val="00DA0874"/>
    <w:rsid w:val="00DA1002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D095B"/>
    <w:rsid w:val="00DD0D38"/>
    <w:rsid w:val="00DD1132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35E0"/>
    <w:rsid w:val="00DF4048"/>
    <w:rsid w:val="00DF46EF"/>
    <w:rsid w:val="00DF50CE"/>
    <w:rsid w:val="00DF581F"/>
    <w:rsid w:val="00DF5A5C"/>
    <w:rsid w:val="00DF6EA2"/>
    <w:rsid w:val="00DF7F83"/>
    <w:rsid w:val="00E006EF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28C4"/>
    <w:rsid w:val="00E3381D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3F45"/>
    <w:rsid w:val="00E74BF5"/>
    <w:rsid w:val="00E74F66"/>
    <w:rsid w:val="00E755EA"/>
    <w:rsid w:val="00E75A2D"/>
    <w:rsid w:val="00E800AC"/>
    <w:rsid w:val="00E802FF"/>
    <w:rsid w:val="00E8055D"/>
    <w:rsid w:val="00E805E6"/>
    <w:rsid w:val="00E80E9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44FF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A0E"/>
    <w:rsid w:val="00ED284F"/>
    <w:rsid w:val="00ED2DA3"/>
    <w:rsid w:val="00ED35A1"/>
    <w:rsid w:val="00ED3C9E"/>
    <w:rsid w:val="00ED3F67"/>
    <w:rsid w:val="00ED40EF"/>
    <w:rsid w:val="00ED410F"/>
    <w:rsid w:val="00ED4E4B"/>
    <w:rsid w:val="00ED5AD9"/>
    <w:rsid w:val="00ED5AFB"/>
    <w:rsid w:val="00ED6060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53E6"/>
    <w:rsid w:val="00EF5FA2"/>
    <w:rsid w:val="00EF6363"/>
    <w:rsid w:val="00EF6EE4"/>
    <w:rsid w:val="00EF7BE8"/>
    <w:rsid w:val="00EF7BEF"/>
    <w:rsid w:val="00F006DB"/>
    <w:rsid w:val="00F00DDA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069F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2A12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51D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5E2"/>
    <w:rsid w:val="00F80857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  <w:style w:type="paragraph" w:customStyle="1" w:styleId="Tekstpodstawowy32">
    <w:name w:val="Tekst podstawowy 32"/>
    <w:basedOn w:val="Normalny"/>
    <w:rsid w:val="00723942"/>
    <w:pPr>
      <w:suppressAutoHyphens/>
      <w:jc w:val="center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m.publ@spzoz.zgorzelec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latformazakupowa.pl" TargetMode="External"/><Relationship Id="rId34" Type="http://schemas.openxmlformats.org/officeDocument/2006/relationships/hyperlink" Target="mailto:zam.publ@spzoz.zgorze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zoz.zgorzelec.pl" TargetMode="External"/><Relationship Id="rId17" Type="http://schemas.openxmlformats.org/officeDocument/2006/relationships/hyperlink" Target="mailto:zam.publ@spzoz.zgorzelec.pl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https://platformazakupowa.pl/pn/spzoz_zgorzelec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78148" TargetMode="External"/><Relationship Id="rId24" Type="http://schemas.openxmlformats.org/officeDocument/2006/relationships/hyperlink" Target="http://www.platformazakupowa.pl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_zgorzelec" TargetMode="External"/><Relationship Id="rId23" Type="http://schemas.openxmlformats.org/officeDocument/2006/relationships/hyperlink" Target="mailto:cwk@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header" Target="head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https://docs.google.com/document/d/1kdC7je8RNO5FSk_N0NY7nv1Xj1WYJza-CmXvYH8evhk/edit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yperlink" Target="mailto:iod@spzoz.zgorzlec.p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B5F-489B-48D0-97DC-394CBD3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18</Pages>
  <Words>10410</Words>
  <Characters>62464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72729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Agnieszka Śniadała</cp:lastModifiedBy>
  <cp:revision>89</cp:revision>
  <cp:lastPrinted>2023-07-24T12:55:00Z</cp:lastPrinted>
  <dcterms:created xsi:type="dcterms:W3CDTF">2021-01-04T07:41:00Z</dcterms:created>
  <dcterms:modified xsi:type="dcterms:W3CDTF">2024-01-23T10:39:00Z</dcterms:modified>
</cp:coreProperties>
</file>