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267A2B">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5A1B12" w:rsidRPr="000A2614">
        <w:rPr>
          <w:rFonts w:ascii="Times New Roman" w:eastAsia="Calibri" w:hAnsi="Times New Roman" w:cs="Times New Roman"/>
          <w:b/>
          <w:bCs/>
          <w:noProof w:val="0"/>
          <w:sz w:val="24"/>
          <w:szCs w:val="24"/>
        </w:rPr>
        <w:t>3</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32034CF1" w14:textId="77777777" w:rsidR="00903243" w:rsidRDefault="00903243" w:rsidP="00903243">
      <w:p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C3735B7"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w:t>
      </w:r>
      <w:r w:rsidR="00FF25D0">
        <w:rPr>
          <w:rFonts w:ascii="Times New Roman" w:eastAsia="Calibri" w:hAnsi="Times New Roman" w:cs="Times New Roman"/>
          <w:noProof w:val="0"/>
          <w:sz w:val="24"/>
          <w:szCs w:val="24"/>
        </w:rPr>
        <w:t xml:space="preserve">tj. </w:t>
      </w:r>
      <w:r w:rsidR="00D0264E">
        <w:rPr>
          <w:rFonts w:ascii="Times New Roman" w:eastAsia="Calibri" w:hAnsi="Times New Roman" w:cs="Times New Roman"/>
          <w:noProof w:val="0"/>
          <w:sz w:val="24"/>
          <w:szCs w:val="24"/>
        </w:rPr>
        <w:t>Dz. U. z 202</w:t>
      </w:r>
      <w:r w:rsidR="00FF25D0">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FF25D0">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044A11">
        <w:rPr>
          <w:rFonts w:ascii="Times New Roman" w:eastAsia="Calibri" w:hAnsi="Times New Roman" w:cs="Times New Roman"/>
          <w:b/>
          <w:bCs/>
          <w:noProof w:val="0"/>
          <w:sz w:val="24"/>
          <w:szCs w:val="24"/>
        </w:rPr>
        <w:t xml:space="preserve">wyrobów medycznych </w:t>
      </w:r>
      <w:r w:rsidR="00FF25D0">
        <w:rPr>
          <w:rFonts w:ascii="Times New Roman" w:eastAsia="Calibri" w:hAnsi="Times New Roman" w:cs="Times New Roman"/>
          <w:b/>
          <w:bCs/>
          <w:noProof w:val="0"/>
          <w:sz w:val="24"/>
          <w:szCs w:val="24"/>
        </w:rPr>
        <w:t xml:space="preserve">na potrzeby </w:t>
      </w:r>
      <w:r w:rsidR="00E70597">
        <w:rPr>
          <w:rFonts w:ascii="Times New Roman" w:eastAsia="Calibri" w:hAnsi="Times New Roman" w:cs="Times New Roman"/>
          <w:b/>
          <w:bCs/>
          <w:noProof w:val="0"/>
          <w:sz w:val="24"/>
          <w:szCs w:val="24"/>
        </w:rPr>
        <w:t>Pracowni Badań i Zabiegów Naczyniowych</w:t>
      </w:r>
      <w:r w:rsidR="00FF25D0">
        <w:rPr>
          <w:rFonts w:ascii="Times New Roman" w:eastAsia="Calibri" w:hAnsi="Times New Roman" w:cs="Times New Roman"/>
          <w:b/>
          <w:bCs/>
          <w:noProof w:val="0"/>
          <w:sz w:val="24"/>
          <w:szCs w:val="24"/>
        </w:rPr>
        <w:t xml:space="preserve"> Wojewódzkiego Centrum Szpitalnego Kotliny Jeleniogórskiej </w:t>
      </w:r>
      <w:r w:rsidR="00D8582F" w:rsidRPr="00D8582F">
        <w:rPr>
          <w:rFonts w:ascii="Times New Roman" w:eastAsia="Calibri" w:hAnsi="Times New Roman" w:cs="Times New Roman"/>
          <w:b/>
          <w:bCs/>
          <w:noProof w:val="0"/>
          <w:sz w:val="24"/>
          <w:szCs w:val="24"/>
        </w:rPr>
        <w:t xml:space="preserve">w zakresie </w:t>
      </w:r>
      <w:r w:rsidR="007F6DC2">
        <w:rPr>
          <w:rFonts w:ascii="Times New Roman" w:eastAsia="Calibri" w:hAnsi="Times New Roman" w:cs="Times New Roman"/>
          <w:b/>
          <w:bCs/>
          <w:noProof w:val="0"/>
          <w:sz w:val="24"/>
          <w:szCs w:val="24"/>
        </w:rPr>
        <w:t>Pakietu Nr .</w:t>
      </w:r>
      <w:r w:rsidR="00E70597">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w:t>
      </w:r>
      <w:r>
        <w:rPr>
          <w:rFonts w:ascii="Times New Roman" w:eastAsia="Calibri" w:hAnsi="Times New Roman" w:cs="Times New Roman"/>
          <w:noProof w:val="0"/>
          <w:sz w:val="24"/>
          <w:szCs w:val="24"/>
        </w:rPr>
        <w:lastRenderedPageBreak/>
        <w:t xml:space="preserve">komplet dokumentów wymaganych do dopuszczenia wyrobu do obrotu. Wykonawca 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56EA3AEA"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A96592" w:rsidRPr="00A96592">
        <w:rPr>
          <w:rFonts w:ascii="Times New Roman" w:eastAsia="Calibri" w:hAnsi="Times New Roman" w:cs="Times New Roman"/>
          <w:b/>
          <w:bCs/>
          <w:noProof w:val="0"/>
          <w:sz w:val="24"/>
          <w:szCs w:val="24"/>
        </w:rPr>
        <w:t xml:space="preserve">Apteka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 xml:space="preserve">do godziny 11:00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1ED02C45"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3D441EB9"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Apteki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08B368F6"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Zamawiający dopuszcza dostarczenie faktur w formacie pliku PDF drogą elektroniczną na adres e-mailowy: fakturyapteka@spzoz.jgora.pl Za datę doręczenia Zamawiającemu faktury drogą elektroniczną uznaje się dzień, który Zamawiający wskazał w e-mailu zwrotnym, potwierdzającym odbiór faktury.</w:t>
      </w:r>
    </w:p>
    <w:p w14:paraId="1B799AFF" w14:textId="256AB710"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 j. Dz. U. z 2021 roku poz. 685).</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341DBA4F"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którym mowa art. 96b Ustawy z dnia 11 marca 2004 r. o podatku od towarów i usług o podatku od towarów i usług (t. j. Dz. U. z 2021 roku poz. 685)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539A4042"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F9FFFE9" w14:textId="77777777" w:rsidR="002670E5" w:rsidRPr="00CB4953" w:rsidRDefault="002670E5" w:rsidP="002670E5">
      <w:pPr>
        <w:pStyle w:val="Akapitzlist"/>
        <w:tabs>
          <w:tab w:val="left" w:pos="28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182988FB"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C78B7EA" w14:textId="46A3DF34" w:rsidR="002670E5" w:rsidRDefault="002670E5" w:rsidP="002670E5">
      <w:pPr>
        <w:spacing w:after="0" w:line="240" w:lineRule="auto"/>
        <w:jc w:val="both"/>
        <w:rPr>
          <w:rFonts w:ascii="Times New Roman" w:hAnsi="Times New Roman" w:cs="Times New Roman"/>
          <w:sz w:val="24"/>
          <w:szCs w:val="24"/>
        </w:rPr>
      </w:pPr>
    </w:p>
    <w:p w14:paraId="17B6B90A" w14:textId="77777777" w:rsidR="002670E5" w:rsidRPr="002670E5" w:rsidRDefault="002670E5" w:rsidP="002670E5">
      <w:pPr>
        <w:spacing w:after="0" w:line="240" w:lineRule="auto"/>
        <w:jc w:val="both"/>
        <w:rPr>
          <w:rFonts w:ascii="Times New Roman" w:hAnsi="Times New Roman" w:cs="Times New Roman"/>
          <w:sz w:val="24"/>
          <w:szCs w:val="24"/>
        </w:rPr>
      </w:pP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 xml:space="preserve">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w:t>
      </w:r>
      <w:r w:rsidRPr="008E62B8">
        <w:rPr>
          <w:rFonts w:ascii="Times New Roman" w:hAnsi="Times New Roman" w:cs="Times New Roman"/>
          <w:sz w:val="24"/>
          <w:szCs w:val="24"/>
        </w:rPr>
        <w:lastRenderedPageBreak/>
        <w:t>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428725B7" w:rsidR="001E3086" w:rsidRPr="00DA327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r w:rsidR="00DA327E">
        <w:rPr>
          <w:rFonts w:ascii="Times New Roman" w:hAnsi="Times New Roman" w:cs="Times New Roman"/>
          <w:sz w:val="24"/>
          <w:szCs w:val="24"/>
        </w:rPr>
        <w:t xml:space="preserve"> Z zastrzeżeniem, że przelewy będą dokonywane jedynie na konto Wykonawcy wskazane na fakturze. </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w:t>
      </w:r>
      <w:r>
        <w:rPr>
          <w:rFonts w:ascii="Times New Roman" w:eastAsia="Calibri" w:hAnsi="Times New Roman" w:cs="Times New Roman"/>
          <w:noProof w:val="0"/>
          <w:sz w:val="24"/>
          <w:szCs w:val="24"/>
        </w:rPr>
        <w:lastRenderedPageBreak/>
        <w:t xml:space="preserve">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57E584B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1B21DA72" w14:textId="77777777" w:rsidR="002670E5" w:rsidRPr="004A44B5" w:rsidRDefault="002670E5"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CC5F917" w:rsidR="00843A7F" w:rsidRPr="002670E5"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1F1D19A" w14:textId="4502F0AA" w:rsidR="002670E5" w:rsidRDefault="002670E5" w:rsidP="002670E5">
      <w:pPr>
        <w:widowControl w:val="0"/>
        <w:tabs>
          <w:tab w:val="num" w:pos="1440"/>
        </w:tabs>
        <w:suppressAutoHyphens/>
        <w:spacing w:after="0" w:line="240" w:lineRule="auto"/>
        <w:jc w:val="both"/>
        <w:rPr>
          <w:rFonts w:ascii="Times New Roman" w:hAnsi="Times New Roman"/>
          <w:sz w:val="24"/>
          <w:szCs w:val="24"/>
        </w:rPr>
      </w:pPr>
    </w:p>
    <w:p w14:paraId="1CD77CEE" w14:textId="11E081C4" w:rsidR="002670E5" w:rsidRDefault="002670E5" w:rsidP="002670E5">
      <w:pPr>
        <w:widowControl w:val="0"/>
        <w:tabs>
          <w:tab w:val="num" w:pos="1440"/>
        </w:tabs>
        <w:suppressAutoHyphens/>
        <w:spacing w:after="0" w:line="240" w:lineRule="auto"/>
        <w:jc w:val="both"/>
        <w:rPr>
          <w:rFonts w:ascii="Times New Roman" w:hAnsi="Times New Roman"/>
          <w:sz w:val="24"/>
          <w:szCs w:val="24"/>
        </w:rPr>
      </w:pPr>
    </w:p>
    <w:p w14:paraId="6CDF04BB" w14:textId="42C5738B" w:rsidR="002670E5" w:rsidRDefault="002670E5" w:rsidP="002670E5">
      <w:pPr>
        <w:widowControl w:val="0"/>
        <w:tabs>
          <w:tab w:val="num" w:pos="1440"/>
        </w:tabs>
        <w:suppressAutoHyphens/>
        <w:spacing w:after="0" w:line="240" w:lineRule="auto"/>
        <w:jc w:val="both"/>
        <w:rPr>
          <w:rFonts w:ascii="Times New Roman" w:hAnsi="Times New Roman"/>
          <w:sz w:val="24"/>
          <w:szCs w:val="24"/>
        </w:rPr>
      </w:pPr>
    </w:p>
    <w:p w14:paraId="2BEE6DD8" w14:textId="74F8C2D8" w:rsidR="002670E5" w:rsidRDefault="002670E5" w:rsidP="002670E5">
      <w:pPr>
        <w:widowControl w:val="0"/>
        <w:tabs>
          <w:tab w:val="num" w:pos="1440"/>
        </w:tabs>
        <w:suppressAutoHyphens/>
        <w:spacing w:after="0" w:line="240" w:lineRule="auto"/>
        <w:jc w:val="both"/>
        <w:rPr>
          <w:rFonts w:ascii="Times New Roman" w:hAnsi="Times New Roman"/>
          <w:sz w:val="24"/>
          <w:szCs w:val="24"/>
        </w:rPr>
      </w:pPr>
    </w:p>
    <w:p w14:paraId="0657CE56" w14:textId="71936213" w:rsidR="002670E5" w:rsidRDefault="002670E5" w:rsidP="002670E5">
      <w:pPr>
        <w:widowControl w:val="0"/>
        <w:tabs>
          <w:tab w:val="num" w:pos="1440"/>
        </w:tabs>
        <w:suppressAutoHyphens/>
        <w:spacing w:after="0" w:line="240" w:lineRule="auto"/>
        <w:jc w:val="both"/>
        <w:rPr>
          <w:rFonts w:ascii="Times New Roman" w:hAnsi="Times New Roman"/>
          <w:sz w:val="24"/>
          <w:szCs w:val="24"/>
        </w:rPr>
      </w:pPr>
    </w:p>
    <w:p w14:paraId="3E2672E1" w14:textId="77777777" w:rsidR="002670E5" w:rsidRDefault="002670E5" w:rsidP="002670E5">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lastRenderedPageBreak/>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641204DE"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22519E67" w14:textId="61A39048"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AE2F56B" w14:textId="39122B6F"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091916F9" w14:textId="43D00811"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ED24553" w14:textId="77777777" w:rsidR="002670E5" w:rsidRPr="003713C4"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7793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322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193042">
    <w:abstractNumId w:val="16"/>
  </w:num>
  <w:num w:numId="4" w16cid:durableId="674460402">
    <w:abstractNumId w:val="0"/>
    <w:lvlOverride w:ilvl="0">
      <w:startOverride w:val="1"/>
    </w:lvlOverride>
  </w:num>
  <w:num w:numId="5" w16cid:durableId="492837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872">
    <w:abstractNumId w:val="11"/>
  </w:num>
  <w:num w:numId="7" w16cid:durableId="685713659">
    <w:abstractNumId w:val="8"/>
  </w:num>
  <w:num w:numId="8" w16cid:durableId="369572005">
    <w:abstractNumId w:val="21"/>
  </w:num>
  <w:num w:numId="9" w16cid:durableId="332101986">
    <w:abstractNumId w:val="19"/>
  </w:num>
  <w:num w:numId="10" w16cid:durableId="490144155">
    <w:abstractNumId w:val="12"/>
  </w:num>
  <w:num w:numId="11" w16cid:durableId="789932959">
    <w:abstractNumId w:val="9"/>
  </w:num>
  <w:num w:numId="12" w16cid:durableId="1429041232">
    <w:abstractNumId w:val="18"/>
  </w:num>
  <w:num w:numId="13" w16cid:durableId="735981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9429268">
    <w:abstractNumId w:val="4"/>
  </w:num>
  <w:num w:numId="15" w16cid:durableId="1914193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314871">
    <w:abstractNumId w:val="7"/>
  </w:num>
  <w:num w:numId="17" w16cid:durableId="9016733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2308723">
    <w:abstractNumId w:val="2"/>
  </w:num>
  <w:num w:numId="19" w16cid:durableId="1794866678">
    <w:abstractNumId w:val="6"/>
  </w:num>
  <w:num w:numId="20" w16cid:durableId="1931815896">
    <w:abstractNumId w:val="13"/>
  </w:num>
  <w:num w:numId="21" w16cid:durableId="1830367553">
    <w:abstractNumId w:val="23"/>
  </w:num>
  <w:num w:numId="22" w16cid:durableId="873349097">
    <w:abstractNumId w:val="14"/>
  </w:num>
  <w:num w:numId="23" w16cid:durableId="417140928">
    <w:abstractNumId w:val="15"/>
  </w:num>
  <w:num w:numId="24" w16cid:durableId="2143572133">
    <w:abstractNumId w:val="24"/>
  </w:num>
  <w:num w:numId="25" w16cid:durableId="1467964426">
    <w:abstractNumId w:val="20"/>
  </w:num>
  <w:num w:numId="26" w16cid:durableId="1662738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1BB4"/>
    <w:rsid w:val="000C6A1B"/>
    <w:rsid w:val="000D69CB"/>
    <w:rsid w:val="000D6E87"/>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648DF"/>
    <w:rsid w:val="00266847"/>
    <w:rsid w:val="002670E5"/>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69C9"/>
    <w:rsid w:val="004705A7"/>
    <w:rsid w:val="004722B8"/>
    <w:rsid w:val="00482CC8"/>
    <w:rsid w:val="004870FE"/>
    <w:rsid w:val="00487131"/>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7F6DC2"/>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3B80"/>
    <w:rsid w:val="00A8249A"/>
    <w:rsid w:val="00A86A28"/>
    <w:rsid w:val="00A920D1"/>
    <w:rsid w:val="00A96592"/>
    <w:rsid w:val="00AA1D16"/>
    <w:rsid w:val="00AA6E9C"/>
    <w:rsid w:val="00AB0ECD"/>
    <w:rsid w:val="00AC3515"/>
    <w:rsid w:val="00AD4601"/>
    <w:rsid w:val="00AE2FDB"/>
    <w:rsid w:val="00AE5FA9"/>
    <w:rsid w:val="00AF63BA"/>
    <w:rsid w:val="00AF6EA4"/>
    <w:rsid w:val="00B075F5"/>
    <w:rsid w:val="00B3480F"/>
    <w:rsid w:val="00B35623"/>
    <w:rsid w:val="00B43839"/>
    <w:rsid w:val="00B5035F"/>
    <w:rsid w:val="00B546F5"/>
    <w:rsid w:val="00B54B65"/>
    <w:rsid w:val="00B56461"/>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84BFB"/>
    <w:rsid w:val="00D8582F"/>
    <w:rsid w:val="00D85FE1"/>
    <w:rsid w:val="00DA327E"/>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42DA"/>
    <w:rsid w:val="00E55143"/>
    <w:rsid w:val="00E610AB"/>
    <w:rsid w:val="00E63E4E"/>
    <w:rsid w:val="00E640BA"/>
    <w:rsid w:val="00E70597"/>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F25D0"/>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11EB-1B3C-4C71-AEB3-5AC5422F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5096</Words>
  <Characters>30579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50</cp:revision>
  <cp:lastPrinted>2021-05-25T09:57:00Z</cp:lastPrinted>
  <dcterms:created xsi:type="dcterms:W3CDTF">2023-02-27T11:23:00Z</dcterms:created>
  <dcterms:modified xsi:type="dcterms:W3CDTF">2023-09-26T15:19:00Z</dcterms:modified>
</cp:coreProperties>
</file>