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5D324" w14:textId="2E3BD33B" w:rsidR="00D9232A" w:rsidRDefault="00D9232A" w:rsidP="00D9232A">
      <w:pPr>
        <w:spacing w:line="276" w:lineRule="auto"/>
        <w:rPr>
          <w:rFonts w:asciiTheme="minorHAnsi" w:hAnsiTheme="minorHAnsi" w:cstheme="minorHAnsi"/>
          <w:b/>
          <w:bCs/>
          <w:sz w:val="20"/>
          <w:szCs w:val="20"/>
        </w:rPr>
      </w:pPr>
      <w:r w:rsidRPr="008678BD">
        <w:rPr>
          <w:rFonts w:asciiTheme="minorHAnsi" w:hAnsiTheme="minorHAnsi" w:cstheme="minorHAnsi"/>
          <w:b/>
          <w:bCs/>
          <w:sz w:val="20"/>
          <w:szCs w:val="20"/>
        </w:rPr>
        <w:t xml:space="preserve">Załącznik nr 1 do SWZ </w:t>
      </w:r>
    </w:p>
    <w:p w14:paraId="5C9F06B2" w14:textId="77777777" w:rsidR="008678BD" w:rsidRDefault="008678BD" w:rsidP="00D9232A">
      <w:pPr>
        <w:spacing w:line="276" w:lineRule="auto"/>
        <w:rPr>
          <w:rFonts w:asciiTheme="minorHAnsi" w:hAnsiTheme="minorHAnsi" w:cstheme="minorHAnsi"/>
          <w:b/>
          <w:bCs/>
          <w:sz w:val="20"/>
          <w:szCs w:val="20"/>
        </w:rPr>
      </w:pPr>
    </w:p>
    <w:tbl>
      <w:tblPr>
        <w:tblStyle w:val="Tabela-Siatk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819"/>
      </w:tblGrid>
      <w:tr w:rsidR="008678BD" w14:paraId="69FC8A2E" w14:textId="77777777" w:rsidTr="008678BD">
        <w:tc>
          <w:tcPr>
            <w:tcW w:w="4395" w:type="dxa"/>
            <w:hideMark/>
          </w:tcPr>
          <w:p w14:paraId="3C724044" w14:textId="77777777" w:rsidR="008678BD" w:rsidRPr="008678BD" w:rsidRDefault="008678BD">
            <w:pPr>
              <w:pStyle w:val="Akapitzlist"/>
              <w:ind w:left="0"/>
              <w:rPr>
                <w:rFonts w:asciiTheme="minorHAnsi" w:eastAsiaTheme="minorHAnsi" w:hAnsiTheme="minorHAnsi" w:cstheme="minorHAnsi"/>
                <w:sz w:val="20"/>
                <w:szCs w:val="22"/>
              </w:rPr>
            </w:pPr>
            <w:r w:rsidRPr="008678BD">
              <w:rPr>
                <w:rFonts w:asciiTheme="minorHAnsi" w:hAnsiTheme="minorHAnsi" w:cstheme="minorHAnsi"/>
                <w:sz w:val="18"/>
                <w:szCs w:val="20"/>
              </w:rPr>
              <w:t>Nr referencyjny nadany sprawie przez Zamawiającego:</w:t>
            </w:r>
          </w:p>
        </w:tc>
        <w:tc>
          <w:tcPr>
            <w:tcW w:w="4819" w:type="dxa"/>
            <w:hideMark/>
          </w:tcPr>
          <w:p w14:paraId="061836D7" w14:textId="07AA47C2" w:rsidR="008678BD" w:rsidRPr="008678BD" w:rsidRDefault="008678BD" w:rsidP="00AC7D4E">
            <w:pPr>
              <w:pStyle w:val="Akapitzlist"/>
              <w:ind w:left="0"/>
              <w:jc w:val="right"/>
              <w:rPr>
                <w:rFonts w:asciiTheme="minorHAnsi" w:hAnsiTheme="minorHAnsi" w:cstheme="minorHAnsi"/>
                <w:b/>
                <w:bCs/>
                <w:sz w:val="18"/>
                <w:szCs w:val="18"/>
              </w:rPr>
            </w:pPr>
            <w:r w:rsidRPr="008678BD">
              <w:rPr>
                <w:rFonts w:asciiTheme="minorHAnsi" w:hAnsiTheme="minorHAnsi" w:cstheme="minorHAnsi"/>
                <w:b/>
                <w:bCs/>
                <w:sz w:val="18"/>
                <w:szCs w:val="18"/>
              </w:rPr>
              <w:t>TARRSA/</w:t>
            </w:r>
            <w:proofErr w:type="spellStart"/>
            <w:r w:rsidRPr="008678BD">
              <w:rPr>
                <w:rFonts w:asciiTheme="minorHAnsi" w:hAnsiTheme="minorHAnsi" w:cstheme="minorHAnsi"/>
                <w:b/>
                <w:bCs/>
                <w:sz w:val="18"/>
                <w:szCs w:val="18"/>
              </w:rPr>
              <w:t>DnS</w:t>
            </w:r>
            <w:proofErr w:type="spellEnd"/>
            <w:r w:rsidRPr="008678BD">
              <w:rPr>
                <w:rFonts w:asciiTheme="minorHAnsi" w:hAnsiTheme="minorHAnsi" w:cstheme="minorHAnsi"/>
                <w:b/>
                <w:bCs/>
                <w:sz w:val="18"/>
                <w:szCs w:val="18"/>
              </w:rPr>
              <w:t>/WSPARCIE</w:t>
            </w:r>
            <w:r w:rsidR="00AC7D4E">
              <w:rPr>
                <w:rFonts w:asciiTheme="minorHAnsi" w:hAnsiTheme="minorHAnsi" w:cstheme="minorHAnsi"/>
                <w:b/>
                <w:bCs/>
                <w:sz w:val="18"/>
                <w:szCs w:val="18"/>
              </w:rPr>
              <w:t>_SD</w:t>
            </w:r>
            <w:r w:rsidRPr="008678BD">
              <w:rPr>
                <w:rFonts w:asciiTheme="minorHAnsi" w:hAnsiTheme="minorHAnsi" w:cstheme="minorHAnsi"/>
                <w:b/>
                <w:bCs/>
                <w:sz w:val="18"/>
                <w:szCs w:val="18"/>
              </w:rPr>
              <w:t>/1/2021</w:t>
            </w:r>
          </w:p>
        </w:tc>
      </w:tr>
    </w:tbl>
    <w:p w14:paraId="184DE9C5" w14:textId="77777777" w:rsidR="008678BD" w:rsidRDefault="008678BD" w:rsidP="008678BD">
      <w:pPr>
        <w:pStyle w:val="Akapitzlist"/>
        <w:rPr>
          <w:rFonts w:asciiTheme="minorHAnsi" w:hAnsiTheme="minorHAnsi" w:cstheme="minorBidi"/>
          <w:sz w:val="20"/>
          <w:szCs w:val="22"/>
          <w:lang w:eastAsia="en-US"/>
        </w:rPr>
      </w:pPr>
    </w:p>
    <w:p w14:paraId="78E40FF1" w14:textId="77777777" w:rsidR="008678BD" w:rsidRPr="008678BD" w:rsidRDefault="008678BD" w:rsidP="00D9232A">
      <w:pPr>
        <w:spacing w:line="276" w:lineRule="auto"/>
        <w:rPr>
          <w:rFonts w:asciiTheme="minorHAnsi" w:hAnsiTheme="minorHAnsi" w:cstheme="minorHAnsi"/>
          <w:b/>
          <w:bCs/>
          <w:sz w:val="20"/>
          <w:szCs w:val="20"/>
        </w:rPr>
      </w:pPr>
    </w:p>
    <w:p w14:paraId="5B1CC969" w14:textId="2421BE32" w:rsidR="00D9232A" w:rsidRDefault="00D9232A" w:rsidP="00D9232A">
      <w:pPr>
        <w:spacing w:line="276" w:lineRule="auto"/>
        <w:rPr>
          <w:rFonts w:asciiTheme="minorHAnsi" w:hAnsiTheme="minorHAnsi" w:cstheme="minorHAnsi"/>
        </w:rPr>
      </w:pPr>
    </w:p>
    <w:p w14:paraId="3D8A5B62" w14:textId="353FB70D" w:rsidR="00D9232A" w:rsidRPr="00E41326" w:rsidRDefault="00CF7FB6" w:rsidP="00CF7FB6">
      <w:pPr>
        <w:spacing w:line="276" w:lineRule="auto"/>
        <w:jc w:val="center"/>
        <w:rPr>
          <w:rFonts w:asciiTheme="minorHAnsi" w:hAnsiTheme="minorHAnsi" w:cstheme="minorHAnsi"/>
          <w:b/>
          <w:bCs/>
          <w:sz w:val="28"/>
          <w:szCs w:val="28"/>
        </w:rPr>
      </w:pPr>
      <w:r w:rsidRPr="00E41326">
        <w:rPr>
          <w:rFonts w:asciiTheme="minorHAnsi" w:hAnsiTheme="minorHAnsi" w:cstheme="minorHAnsi"/>
          <w:b/>
          <w:bCs/>
          <w:sz w:val="28"/>
          <w:szCs w:val="28"/>
        </w:rPr>
        <w:t>OPIS PRZEDMIOTU ZAMÓWIENIA</w:t>
      </w:r>
    </w:p>
    <w:p w14:paraId="685E3EA5" w14:textId="77777777" w:rsidR="00947601" w:rsidRPr="00E41326" w:rsidRDefault="00947601" w:rsidP="00CF7FB6">
      <w:pPr>
        <w:spacing w:line="276" w:lineRule="auto"/>
        <w:jc w:val="center"/>
        <w:rPr>
          <w:rFonts w:asciiTheme="minorHAnsi" w:hAnsiTheme="minorHAnsi" w:cstheme="minorHAnsi"/>
          <w:b/>
          <w:bCs/>
          <w:sz w:val="28"/>
          <w:szCs w:val="28"/>
        </w:rPr>
      </w:pPr>
    </w:p>
    <w:p w14:paraId="55E08C5D" w14:textId="77777777" w:rsidR="00947601" w:rsidRPr="00F65ABB" w:rsidRDefault="00947601" w:rsidP="009374EF">
      <w:pPr>
        <w:pStyle w:val="Akapitzlist"/>
        <w:widowControl/>
        <w:numPr>
          <w:ilvl w:val="0"/>
          <w:numId w:val="10"/>
        </w:numPr>
        <w:autoSpaceDE/>
        <w:autoSpaceDN/>
        <w:adjustRightInd/>
        <w:spacing w:before="100" w:beforeAutospacing="1" w:after="100" w:afterAutospacing="1"/>
        <w:ind w:left="284" w:hanging="284"/>
        <w:jc w:val="both"/>
        <w:rPr>
          <w:rStyle w:val="FontStyle25"/>
          <w:rFonts w:asciiTheme="minorHAnsi" w:hAnsiTheme="minorHAnsi" w:cstheme="minorHAnsi"/>
          <w:color w:val="1F4E79" w:themeColor="accent5" w:themeShade="80"/>
        </w:rPr>
      </w:pPr>
      <w:r w:rsidRPr="00F65ABB">
        <w:rPr>
          <w:rStyle w:val="FontStyle25"/>
          <w:rFonts w:asciiTheme="minorHAnsi" w:hAnsiTheme="minorHAnsi" w:cstheme="minorHAnsi"/>
          <w:b/>
          <w:bCs/>
          <w:color w:val="1F4E79" w:themeColor="accent5" w:themeShade="80"/>
        </w:rPr>
        <w:t>INFORMACJE O PROJEKCIE W RAMACH KTÓREGO REALIZOWANE BĘDZIE ZAMÓWIENIE</w:t>
      </w:r>
    </w:p>
    <w:p w14:paraId="3E70B0E6" w14:textId="49DB8BCA" w:rsidR="00D9232A" w:rsidRPr="00D9232A" w:rsidRDefault="00D9232A" w:rsidP="00D9232A">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D9232A">
        <w:rPr>
          <w:rStyle w:val="FontStyle25"/>
          <w:rFonts w:asciiTheme="minorHAnsi" w:hAnsiTheme="minorHAnsi" w:cstheme="minorHAnsi"/>
        </w:rPr>
        <w:t xml:space="preserve">Toruńska Agencja Rozwoju Regionalnego S.A (dalej TARR S.A.)  jako  Beneficjent, </w:t>
      </w:r>
      <w:r w:rsidRPr="00D9232A">
        <w:rPr>
          <w:rFonts w:asciiTheme="minorHAnsi" w:hAnsiTheme="minorHAnsi" w:cstheme="minorHAnsi"/>
          <w:sz w:val="22"/>
          <w:szCs w:val="22"/>
        </w:rPr>
        <w:t xml:space="preserve"> w ramach Umowy nr UM_WR.433.1.082.2020 o dofinansowanie </w:t>
      </w:r>
      <w:r w:rsidRPr="00D9232A">
        <w:rPr>
          <w:rStyle w:val="FontStyle25"/>
          <w:rFonts w:asciiTheme="minorHAnsi" w:hAnsiTheme="minorHAnsi" w:cstheme="minorHAnsi"/>
        </w:rPr>
        <w:t xml:space="preserve">realizuje </w:t>
      </w:r>
      <w:r w:rsidRPr="00D9232A">
        <w:rPr>
          <w:rFonts w:asciiTheme="minorHAnsi" w:hAnsiTheme="minorHAnsi" w:cstheme="minorHAnsi"/>
          <w:sz w:val="22"/>
          <w:szCs w:val="22"/>
        </w:rPr>
        <w:t>projekt</w:t>
      </w:r>
      <w:r w:rsidRPr="00D9232A">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w:t>
      </w:r>
      <w:r w:rsidRPr="00D9232A">
        <w:rPr>
          <w:rFonts w:asciiTheme="minorHAnsi" w:eastAsia="Times New Roman" w:hAnsiTheme="minorHAnsi" w:cstheme="minorHAnsi"/>
          <w:sz w:val="22"/>
          <w:szCs w:val="22"/>
        </w:rPr>
        <w:t>D</w:t>
      </w:r>
      <w:r w:rsidRPr="00D9232A">
        <w:rPr>
          <w:rFonts w:asciiTheme="minorHAnsi" w:hAnsiTheme="minorHAnsi" w:cstheme="minorHAnsi"/>
          <w:sz w:val="22"/>
          <w:szCs w:val="22"/>
        </w:rPr>
        <w:t>otacja na start – wsparcie przedsiębiorczości i samozatrudnienia w województwie kujawsko-pomorskim” współfinansowany z Europejskiego  Funduszu Społecznego w ramach Działania 8.3 Wsparcie przedsiębiorczości i samozatrudnienia w regionie,</w:t>
      </w:r>
      <w:r>
        <w:rPr>
          <w:rFonts w:asciiTheme="minorHAnsi" w:hAnsiTheme="minorHAnsi" w:cstheme="minorHAnsi"/>
          <w:sz w:val="22"/>
          <w:szCs w:val="22"/>
        </w:rPr>
        <w:t xml:space="preserve"> </w:t>
      </w:r>
      <w:r w:rsidRPr="00D9232A">
        <w:rPr>
          <w:rFonts w:asciiTheme="minorHAnsi" w:hAnsiTheme="minorHAnsi" w:cstheme="minorHAnsi"/>
          <w:sz w:val="22"/>
          <w:szCs w:val="22"/>
        </w:rPr>
        <w:t>Regionalnego Programu Operacyjnego Województwa Kujawsko-Pomorskiego na lata 2014-2020.</w:t>
      </w:r>
      <w:r w:rsidRPr="00D9232A">
        <w:rPr>
          <w:rFonts w:asciiTheme="minorHAnsi" w:eastAsia="Times New Roman" w:hAnsiTheme="minorHAnsi" w:cstheme="minorHAnsi"/>
          <w:sz w:val="22"/>
          <w:szCs w:val="22"/>
        </w:rPr>
        <w:t xml:space="preserve"> </w:t>
      </w:r>
    </w:p>
    <w:p w14:paraId="70F53A4E" w14:textId="77777777" w:rsidR="00D9232A" w:rsidRDefault="00D9232A" w:rsidP="00CF7FB6">
      <w:pPr>
        <w:widowControl/>
        <w:autoSpaceDE/>
        <w:autoSpaceDN/>
        <w:adjustRightInd/>
        <w:jc w:val="both"/>
        <w:rPr>
          <w:rFonts w:asciiTheme="minorHAnsi" w:eastAsia="Times New Roman" w:hAnsiTheme="minorHAnsi" w:cstheme="minorHAnsi"/>
          <w:sz w:val="22"/>
          <w:szCs w:val="22"/>
        </w:rPr>
      </w:pPr>
      <w:r w:rsidRPr="00D9232A">
        <w:rPr>
          <w:rFonts w:asciiTheme="minorHAnsi" w:eastAsia="Times New Roman" w:hAnsiTheme="minorHAnsi" w:cstheme="minorHAnsi"/>
          <w:sz w:val="22"/>
          <w:szCs w:val="22"/>
        </w:rPr>
        <w:t>Projekt realizowany jest w partnerstwie na podstawie zawartej umowy partnerstwa, której stronami są:</w:t>
      </w:r>
      <w:r>
        <w:rPr>
          <w:rFonts w:asciiTheme="minorHAnsi" w:eastAsia="Times New Roman" w:hAnsiTheme="minorHAnsi" w:cstheme="minorHAnsi"/>
          <w:sz w:val="22"/>
          <w:szCs w:val="22"/>
        </w:rPr>
        <w:t xml:space="preserve"> </w:t>
      </w:r>
    </w:p>
    <w:p w14:paraId="2F56195F" w14:textId="139908D9" w:rsidR="00D9232A" w:rsidRPr="00D9232A" w:rsidRDefault="00D9232A" w:rsidP="009374EF">
      <w:pPr>
        <w:pStyle w:val="Akapitzlist"/>
        <w:widowControl/>
        <w:numPr>
          <w:ilvl w:val="0"/>
          <w:numId w:val="7"/>
        </w:numPr>
        <w:autoSpaceDE/>
        <w:autoSpaceDN/>
        <w:adjustRightInd/>
        <w:jc w:val="both"/>
        <w:rPr>
          <w:rFonts w:asciiTheme="minorHAnsi" w:eastAsia="Times New Roman" w:hAnsiTheme="minorHAnsi" w:cstheme="minorHAnsi"/>
          <w:sz w:val="22"/>
          <w:szCs w:val="22"/>
        </w:rPr>
      </w:pPr>
      <w:r w:rsidRPr="00D9232A">
        <w:rPr>
          <w:rFonts w:asciiTheme="minorHAnsi" w:eastAsia="Times New Roman" w:hAnsiTheme="minorHAnsi" w:cstheme="minorHAnsi"/>
          <w:sz w:val="22"/>
          <w:szCs w:val="22"/>
        </w:rPr>
        <w:t>Toruńska Agencja Rozwoju Regionalnego S.A. (Lider projektu)</w:t>
      </w:r>
    </w:p>
    <w:p w14:paraId="1518304D" w14:textId="77777777" w:rsidR="00D9232A" w:rsidRPr="00D9232A" w:rsidRDefault="00D9232A" w:rsidP="009374EF">
      <w:pPr>
        <w:widowControl/>
        <w:numPr>
          <w:ilvl w:val="0"/>
          <w:numId w:val="7"/>
        </w:numPr>
        <w:autoSpaceDE/>
        <w:autoSpaceDN/>
        <w:adjustRightInd/>
        <w:jc w:val="both"/>
        <w:rPr>
          <w:rFonts w:asciiTheme="minorHAnsi" w:eastAsia="Times New Roman" w:hAnsiTheme="minorHAnsi" w:cstheme="minorHAnsi"/>
          <w:sz w:val="22"/>
          <w:szCs w:val="22"/>
        </w:rPr>
      </w:pPr>
      <w:r w:rsidRPr="00D9232A">
        <w:rPr>
          <w:rFonts w:asciiTheme="minorHAnsi" w:eastAsia="Times New Roman" w:hAnsiTheme="minorHAnsi" w:cstheme="minorHAnsi"/>
          <w:sz w:val="22"/>
          <w:szCs w:val="22"/>
        </w:rPr>
        <w:t>Gmina Miasto Włocławek (Partner projektu).</w:t>
      </w:r>
    </w:p>
    <w:p w14:paraId="61F62575" w14:textId="47517999" w:rsidR="00D9232A" w:rsidRPr="00D9232A" w:rsidRDefault="00D9232A" w:rsidP="00D9232A">
      <w:pPr>
        <w:widowControl/>
        <w:autoSpaceDE/>
        <w:autoSpaceDN/>
        <w:adjustRightInd/>
        <w:spacing w:before="100" w:beforeAutospacing="1" w:after="100" w:afterAutospacing="1"/>
        <w:jc w:val="both"/>
        <w:rPr>
          <w:rFonts w:asciiTheme="minorHAnsi" w:eastAsia="Times New Roman" w:hAnsiTheme="minorHAnsi" w:cstheme="minorHAnsi"/>
          <w:b/>
          <w:bCs/>
          <w:sz w:val="22"/>
          <w:szCs w:val="22"/>
        </w:rPr>
      </w:pPr>
      <w:r w:rsidRPr="00D9232A">
        <w:rPr>
          <w:rFonts w:asciiTheme="minorHAnsi" w:eastAsia="Times New Roman" w:hAnsiTheme="minorHAnsi" w:cstheme="minorHAnsi"/>
          <w:b/>
          <w:bCs/>
          <w:sz w:val="22"/>
          <w:szCs w:val="22"/>
        </w:rPr>
        <w:t>Ce</w:t>
      </w:r>
      <w:r>
        <w:rPr>
          <w:rFonts w:asciiTheme="minorHAnsi" w:eastAsia="Times New Roman" w:hAnsiTheme="minorHAnsi" w:cstheme="minorHAnsi"/>
          <w:b/>
          <w:bCs/>
          <w:sz w:val="22"/>
          <w:szCs w:val="22"/>
        </w:rPr>
        <w:t>l</w:t>
      </w:r>
      <w:r w:rsidRPr="00D9232A">
        <w:rPr>
          <w:rFonts w:asciiTheme="minorHAnsi" w:eastAsia="Times New Roman" w:hAnsiTheme="minorHAnsi" w:cstheme="minorHAnsi"/>
          <w:b/>
          <w:bCs/>
          <w:sz w:val="22"/>
          <w:szCs w:val="22"/>
        </w:rPr>
        <w:t xml:space="preserve"> projektu</w:t>
      </w:r>
    </w:p>
    <w:p w14:paraId="461D5552" w14:textId="5155C1BC" w:rsidR="00D9232A" w:rsidRPr="00D9232A" w:rsidRDefault="00D9232A" w:rsidP="00D9232A">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D9232A">
        <w:rPr>
          <w:rFonts w:asciiTheme="minorHAnsi" w:eastAsia="Times New Roman" w:hAnsiTheme="minorHAnsi" w:cstheme="minorHAnsi"/>
          <w:sz w:val="22"/>
          <w:szCs w:val="22"/>
        </w:rPr>
        <w:t>Celem projektu jest poprawa sytuacji na rynku pracy i zwiększenie zdolności do samozatrudnienia 180 osób powyżej 29 roku życia z terenu województwa kujawsko-pomorskiego.</w:t>
      </w:r>
    </w:p>
    <w:p w14:paraId="6E5F11BD" w14:textId="32D96E12" w:rsidR="00D9232A" w:rsidRPr="00D9232A" w:rsidRDefault="00D9232A" w:rsidP="00D9232A">
      <w:pPr>
        <w:rPr>
          <w:rFonts w:asciiTheme="minorHAnsi" w:eastAsia="Times New Roman" w:hAnsiTheme="minorHAnsi" w:cstheme="minorHAnsi"/>
          <w:b/>
          <w:bCs/>
          <w:sz w:val="22"/>
          <w:szCs w:val="22"/>
        </w:rPr>
      </w:pPr>
      <w:r w:rsidRPr="00D9232A">
        <w:rPr>
          <w:rFonts w:asciiTheme="minorHAnsi" w:eastAsia="Times New Roman" w:hAnsiTheme="minorHAnsi" w:cstheme="minorHAnsi"/>
          <w:b/>
          <w:bCs/>
          <w:sz w:val="22"/>
          <w:szCs w:val="22"/>
        </w:rPr>
        <w:t>Grupa docelowa</w:t>
      </w:r>
      <w:r>
        <w:rPr>
          <w:rFonts w:asciiTheme="minorHAnsi" w:eastAsia="Times New Roman" w:hAnsiTheme="minorHAnsi" w:cstheme="minorHAnsi"/>
          <w:b/>
          <w:bCs/>
          <w:sz w:val="22"/>
          <w:szCs w:val="22"/>
        </w:rPr>
        <w:t xml:space="preserve"> projektu</w:t>
      </w:r>
    </w:p>
    <w:p w14:paraId="50386F87" w14:textId="77777777" w:rsidR="00D9232A" w:rsidRPr="00D9232A" w:rsidRDefault="00D9232A" w:rsidP="00D9232A">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D9232A">
        <w:rPr>
          <w:rFonts w:asciiTheme="minorHAnsi" w:eastAsia="Times New Roman" w:hAnsiTheme="minorHAnsi" w:cstheme="minorHAnsi"/>
          <w:sz w:val="22"/>
          <w:szCs w:val="22"/>
        </w:rPr>
        <w:t>Osoby fizyczne powyżej 29 roku życia (które ukończyły 30 r. ż., łącznie z dniem 30-tych urodzin), bezrobotne i bierne zawodowo mieszkające w rozumieniu Kodeksu cywilnego lub uczące się na terenie województwa kujawsko-pomorskiego, należące do co najmniej jednej z poniższych grup:</w:t>
      </w:r>
    </w:p>
    <w:p w14:paraId="201B6F3A" w14:textId="77777777" w:rsidR="00D9232A" w:rsidRPr="00D9232A" w:rsidRDefault="00D9232A" w:rsidP="009374EF">
      <w:pPr>
        <w:widowControl/>
        <w:numPr>
          <w:ilvl w:val="0"/>
          <w:numId w:val="1"/>
        </w:numPr>
        <w:autoSpaceDE/>
        <w:autoSpaceDN/>
        <w:adjustRightInd/>
        <w:spacing w:before="100" w:beforeAutospacing="1" w:after="100" w:afterAutospacing="1"/>
        <w:jc w:val="both"/>
        <w:rPr>
          <w:rFonts w:asciiTheme="minorHAnsi" w:eastAsia="Times New Roman" w:hAnsiTheme="minorHAnsi" w:cstheme="minorHAnsi"/>
          <w:sz w:val="22"/>
          <w:szCs w:val="22"/>
        </w:rPr>
      </w:pPr>
      <w:r w:rsidRPr="00D9232A">
        <w:rPr>
          <w:rFonts w:asciiTheme="minorHAnsi" w:eastAsia="Times New Roman" w:hAnsiTheme="minorHAnsi" w:cstheme="minorHAnsi"/>
          <w:sz w:val="22"/>
          <w:szCs w:val="22"/>
        </w:rPr>
        <w:t>osoby powyżej 50 roku życia,</w:t>
      </w:r>
    </w:p>
    <w:p w14:paraId="5786CE19" w14:textId="77777777" w:rsidR="00D9232A" w:rsidRPr="00D9232A" w:rsidRDefault="00D9232A" w:rsidP="009374EF">
      <w:pPr>
        <w:widowControl/>
        <w:numPr>
          <w:ilvl w:val="0"/>
          <w:numId w:val="1"/>
        </w:numPr>
        <w:autoSpaceDE/>
        <w:autoSpaceDN/>
        <w:adjustRightInd/>
        <w:spacing w:before="100" w:beforeAutospacing="1" w:after="100" w:afterAutospacing="1"/>
        <w:jc w:val="both"/>
        <w:rPr>
          <w:rFonts w:asciiTheme="minorHAnsi" w:eastAsia="Times New Roman" w:hAnsiTheme="minorHAnsi" w:cstheme="minorHAnsi"/>
          <w:sz w:val="22"/>
          <w:szCs w:val="22"/>
        </w:rPr>
      </w:pPr>
      <w:r w:rsidRPr="00D9232A">
        <w:rPr>
          <w:rFonts w:asciiTheme="minorHAnsi" w:eastAsia="Times New Roman" w:hAnsiTheme="minorHAnsi" w:cstheme="minorHAnsi"/>
          <w:sz w:val="22"/>
          <w:szCs w:val="22"/>
        </w:rPr>
        <w:t>kobiety,</w:t>
      </w:r>
    </w:p>
    <w:p w14:paraId="699D809A" w14:textId="77777777" w:rsidR="00D9232A" w:rsidRPr="00D9232A" w:rsidRDefault="00D9232A" w:rsidP="009374EF">
      <w:pPr>
        <w:widowControl/>
        <w:numPr>
          <w:ilvl w:val="0"/>
          <w:numId w:val="1"/>
        </w:numPr>
        <w:autoSpaceDE/>
        <w:autoSpaceDN/>
        <w:adjustRightInd/>
        <w:spacing w:before="100" w:beforeAutospacing="1" w:after="100" w:afterAutospacing="1"/>
        <w:jc w:val="both"/>
        <w:rPr>
          <w:rFonts w:asciiTheme="minorHAnsi" w:eastAsia="Times New Roman" w:hAnsiTheme="minorHAnsi" w:cstheme="minorHAnsi"/>
          <w:sz w:val="22"/>
          <w:szCs w:val="22"/>
        </w:rPr>
      </w:pPr>
      <w:r w:rsidRPr="00D9232A">
        <w:rPr>
          <w:rFonts w:asciiTheme="minorHAnsi" w:eastAsia="Times New Roman" w:hAnsiTheme="minorHAnsi" w:cstheme="minorHAnsi"/>
          <w:sz w:val="22"/>
          <w:szCs w:val="22"/>
        </w:rPr>
        <w:t>osoby z niepełnosprawnościami,</w:t>
      </w:r>
    </w:p>
    <w:p w14:paraId="5A5B86E2" w14:textId="77777777" w:rsidR="00D9232A" w:rsidRPr="00D9232A" w:rsidRDefault="00D9232A" w:rsidP="009374EF">
      <w:pPr>
        <w:widowControl/>
        <w:numPr>
          <w:ilvl w:val="0"/>
          <w:numId w:val="1"/>
        </w:numPr>
        <w:autoSpaceDE/>
        <w:autoSpaceDN/>
        <w:adjustRightInd/>
        <w:spacing w:before="100" w:beforeAutospacing="1" w:after="100" w:afterAutospacing="1"/>
        <w:jc w:val="both"/>
        <w:rPr>
          <w:rFonts w:asciiTheme="minorHAnsi" w:eastAsia="Times New Roman" w:hAnsiTheme="minorHAnsi" w:cstheme="minorHAnsi"/>
          <w:sz w:val="22"/>
          <w:szCs w:val="22"/>
        </w:rPr>
      </w:pPr>
      <w:r w:rsidRPr="00D9232A">
        <w:rPr>
          <w:rFonts w:asciiTheme="minorHAnsi" w:eastAsia="Times New Roman" w:hAnsiTheme="minorHAnsi" w:cstheme="minorHAnsi"/>
          <w:sz w:val="22"/>
          <w:szCs w:val="22"/>
        </w:rPr>
        <w:t>osoby długotrwale bezrobotne,</w:t>
      </w:r>
    </w:p>
    <w:p w14:paraId="04527E5F" w14:textId="77777777" w:rsidR="00D9232A" w:rsidRPr="00D9232A" w:rsidRDefault="00D9232A" w:rsidP="009374EF">
      <w:pPr>
        <w:widowControl/>
        <w:numPr>
          <w:ilvl w:val="0"/>
          <w:numId w:val="1"/>
        </w:numPr>
        <w:autoSpaceDE/>
        <w:autoSpaceDN/>
        <w:adjustRightInd/>
        <w:spacing w:before="100" w:beforeAutospacing="1" w:after="100" w:afterAutospacing="1"/>
        <w:jc w:val="both"/>
        <w:rPr>
          <w:rFonts w:asciiTheme="minorHAnsi" w:eastAsia="Times New Roman" w:hAnsiTheme="minorHAnsi" w:cstheme="minorHAnsi"/>
          <w:sz w:val="22"/>
          <w:szCs w:val="22"/>
        </w:rPr>
      </w:pPr>
      <w:r w:rsidRPr="00D9232A">
        <w:rPr>
          <w:rFonts w:asciiTheme="minorHAnsi" w:eastAsia="Times New Roman" w:hAnsiTheme="minorHAnsi" w:cstheme="minorHAnsi"/>
          <w:sz w:val="22"/>
          <w:szCs w:val="22"/>
        </w:rPr>
        <w:t>osoby o niskich kwalifikacjach.</w:t>
      </w:r>
    </w:p>
    <w:p w14:paraId="4CA0CF56" w14:textId="77777777" w:rsidR="00D9232A" w:rsidRPr="00D9232A" w:rsidRDefault="00D9232A" w:rsidP="00D9232A">
      <w:pPr>
        <w:widowControl/>
        <w:autoSpaceDE/>
        <w:autoSpaceDN/>
        <w:adjustRightInd/>
        <w:spacing w:before="100" w:beforeAutospacing="1" w:after="100" w:afterAutospacing="1"/>
        <w:jc w:val="both"/>
        <w:outlineLvl w:val="2"/>
        <w:rPr>
          <w:rFonts w:asciiTheme="minorHAnsi" w:eastAsia="Times New Roman" w:hAnsiTheme="minorHAnsi" w:cstheme="minorHAnsi"/>
          <w:b/>
          <w:bCs/>
          <w:sz w:val="22"/>
          <w:szCs w:val="22"/>
        </w:rPr>
      </w:pPr>
      <w:r w:rsidRPr="00D9232A">
        <w:rPr>
          <w:rFonts w:asciiTheme="minorHAnsi" w:eastAsia="Times New Roman" w:hAnsiTheme="minorHAnsi" w:cstheme="minorHAnsi"/>
          <w:b/>
          <w:bCs/>
          <w:sz w:val="22"/>
          <w:szCs w:val="22"/>
        </w:rPr>
        <w:t>Działania projektu:</w:t>
      </w:r>
    </w:p>
    <w:p w14:paraId="503EF57A" w14:textId="77777777" w:rsidR="00D9232A" w:rsidRPr="00D9232A" w:rsidRDefault="00D9232A" w:rsidP="00B93C8F">
      <w:pPr>
        <w:widowControl/>
        <w:numPr>
          <w:ilvl w:val="0"/>
          <w:numId w:val="2"/>
        </w:numPr>
        <w:autoSpaceDE/>
        <w:autoSpaceDN/>
        <w:adjustRightInd/>
        <w:spacing w:before="120" w:after="120"/>
        <w:ind w:left="284" w:hanging="284"/>
        <w:jc w:val="both"/>
        <w:rPr>
          <w:rFonts w:asciiTheme="minorHAnsi" w:eastAsia="Times New Roman" w:hAnsiTheme="minorHAnsi" w:cstheme="minorHAnsi"/>
          <w:b/>
          <w:bCs/>
          <w:sz w:val="22"/>
          <w:szCs w:val="22"/>
        </w:rPr>
      </w:pPr>
      <w:r w:rsidRPr="00D9232A">
        <w:rPr>
          <w:rFonts w:asciiTheme="minorHAnsi" w:eastAsia="Times New Roman" w:hAnsiTheme="minorHAnsi" w:cstheme="minorHAnsi"/>
          <w:b/>
          <w:bCs/>
          <w:sz w:val="22"/>
          <w:szCs w:val="22"/>
        </w:rPr>
        <w:t>Rekrutacja z udziałem doradcy zawodowego</w:t>
      </w:r>
    </w:p>
    <w:p w14:paraId="16952D24" w14:textId="73F17AEB" w:rsidR="008678BD" w:rsidRPr="00D9232A" w:rsidRDefault="00D9232A" w:rsidP="008678BD">
      <w:pPr>
        <w:widowControl/>
        <w:autoSpaceDE/>
        <w:autoSpaceDN/>
        <w:adjustRightInd/>
        <w:spacing w:after="120"/>
        <w:jc w:val="both"/>
        <w:rPr>
          <w:rFonts w:asciiTheme="minorHAnsi" w:eastAsia="Times New Roman" w:hAnsiTheme="minorHAnsi" w:cstheme="minorHAnsi"/>
          <w:sz w:val="22"/>
          <w:szCs w:val="22"/>
        </w:rPr>
      </w:pPr>
      <w:r w:rsidRPr="00D9232A">
        <w:rPr>
          <w:rFonts w:asciiTheme="minorHAnsi" w:eastAsia="Times New Roman" w:hAnsiTheme="minorHAnsi" w:cstheme="minorHAnsi"/>
          <w:sz w:val="22"/>
          <w:szCs w:val="22"/>
        </w:rPr>
        <w:t>Rekrutacja uczestników do projektu obejmuje cały obszar woj. kujawsko – pomorskiego/poszczególne powiaty i miasta na prawach powiatów w województwie.</w:t>
      </w:r>
    </w:p>
    <w:p w14:paraId="5AF7567D" w14:textId="77777777" w:rsidR="00D9232A" w:rsidRPr="00D9232A" w:rsidRDefault="00D9232A" w:rsidP="00B93C8F">
      <w:pPr>
        <w:widowControl/>
        <w:numPr>
          <w:ilvl w:val="0"/>
          <w:numId w:val="3"/>
        </w:numPr>
        <w:tabs>
          <w:tab w:val="clear" w:pos="363"/>
          <w:tab w:val="num" w:pos="284"/>
        </w:tabs>
        <w:autoSpaceDE/>
        <w:autoSpaceDN/>
        <w:adjustRightInd/>
        <w:spacing w:before="120" w:after="120"/>
        <w:ind w:left="425" w:hanging="425"/>
        <w:jc w:val="both"/>
        <w:rPr>
          <w:rFonts w:asciiTheme="minorHAnsi" w:eastAsia="Times New Roman" w:hAnsiTheme="minorHAnsi" w:cstheme="minorHAnsi"/>
          <w:sz w:val="22"/>
          <w:szCs w:val="22"/>
        </w:rPr>
      </w:pPr>
      <w:r w:rsidRPr="00D9232A">
        <w:rPr>
          <w:rFonts w:asciiTheme="minorHAnsi" w:eastAsia="Times New Roman" w:hAnsiTheme="minorHAnsi" w:cstheme="minorHAnsi"/>
          <w:b/>
          <w:bCs/>
          <w:sz w:val="22"/>
          <w:szCs w:val="22"/>
        </w:rPr>
        <w:t>Działania szkoleniowo-doradcze, na które składają się:</w:t>
      </w:r>
    </w:p>
    <w:p w14:paraId="5DBDE29C" w14:textId="5DEAA0E2" w:rsidR="00D9232A" w:rsidRPr="00D9232A" w:rsidRDefault="00D9232A" w:rsidP="00B93C8F">
      <w:pPr>
        <w:widowControl/>
        <w:numPr>
          <w:ilvl w:val="0"/>
          <w:numId w:val="4"/>
        </w:numPr>
        <w:tabs>
          <w:tab w:val="clear" w:pos="729"/>
          <w:tab w:val="num" w:pos="567"/>
        </w:tabs>
        <w:autoSpaceDE/>
        <w:autoSpaceDN/>
        <w:adjustRightInd/>
        <w:ind w:left="714" w:hanging="430"/>
        <w:jc w:val="both"/>
        <w:rPr>
          <w:rFonts w:asciiTheme="minorHAnsi" w:eastAsia="Times New Roman" w:hAnsiTheme="minorHAnsi" w:cstheme="minorHAnsi"/>
          <w:sz w:val="22"/>
          <w:szCs w:val="22"/>
        </w:rPr>
      </w:pPr>
      <w:r w:rsidRPr="00D9232A">
        <w:rPr>
          <w:rFonts w:asciiTheme="minorHAnsi" w:eastAsia="Times New Roman" w:hAnsiTheme="minorHAnsi" w:cstheme="minorHAnsi"/>
          <w:b/>
          <w:bCs/>
          <w:sz w:val="22"/>
          <w:szCs w:val="22"/>
        </w:rPr>
        <w:t>Wsparcie szkoleniowe</w:t>
      </w:r>
      <w:r w:rsidRPr="00D9232A">
        <w:rPr>
          <w:rFonts w:asciiTheme="minorHAnsi" w:eastAsia="Times New Roman" w:hAnsiTheme="minorHAnsi" w:cstheme="minorHAnsi"/>
          <w:sz w:val="22"/>
          <w:szCs w:val="22"/>
        </w:rPr>
        <w:t xml:space="preserve"> – 40 godzin szkolenia/grupę (15 grup) z zakresu przedsiębiorczości (m.in. formalno-prawne aspekty prowadzenia działalności gospodarczej, formy rozliczeń z ZUS i US, podstawy rachunkowości, </w:t>
      </w:r>
      <w:r w:rsidR="00D625F6">
        <w:rPr>
          <w:rFonts w:asciiTheme="minorHAnsi" w:eastAsia="Times New Roman" w:hAnsiTheme="minorHAnsi" w:cstheme="minorHAnsi"/>
          <w:sz w:val="22"/>
          <w:szCs w:val="22"/>
        </w:rPr>
        <w:t>opracowanie</w:t>
      </w:r>
      <w:r w:rsidRPr="00D9232A">
        <w:rPr>
          <w:rFonts w:asciiTheme="minorHAnsi" w:eastAsia="Times New Roman" w:hAnsiTheme="minorHAnsi" w:cstheme="minorHAnsi"/>
          <w:sz w:val="22"/>
          <w:szCs w:val="22"/>
        </w:rPr>
        <w:t xml:space="preserve"> biznesplanu, prawo cywilne w działalności </w:t>
      </w:r>
      <w:r w:rsidRPr="00D9232A">
        <w:rPr>
          <w:rFonts w:asciiTheme="minorHAnsi" w:eastAsia="Times New Roman" w:hAnsiTheme="minorHAnsi" w:cstheme="minorHAnsi"/>
          <w:sz w:val="22"/>
          <w:szCs w:val="22"/>
        </w:rPr>
        <w:lastRenderedPageBreak/>
        <w:t>gospodarczej, zarządzanie przedsiębiorstwem, autoprezentacja firmy i marketing, komunikacja i negocjacje w biznesie).</w:t>
      </w:r>
    </w:p>
    <w:p w14:paraId="58AB5569" w14:textId="77777777" w:rsidR="00D9232A" w:rsidRPr="00D9232A" w:rsidRDefault="00D9232A" w:rsidP="00B93C8F">
      <w:pPr>
        <w:widowControl/>
        <w:numPr>
          <w:ilvl w:val="0"/>
          <w:numId w:val="4"/>
        </w:numPr>
        <w:autoSpaceDE/>
        <w:autoSpaceDN/>
        <w:adjustRightInd/>
        <w:spacing w:before="100" w:beforeAutospacing="1" w:after="120"/>
        <w:ind w:left="726" w:hanging="357"/>
        <w:jc w:val="both"/>
        <w:rPr>
          <w:rFonts w:asciiTheme="minorHAnsi" w:eastAsia="Times New Roman" w:hAnsiTheme="minorHAnsi" w:cstheme="minorHAnsi"/>
          <w:sz w:val="22"/>
          <w:szCs w:val="22"/>
        </w:rPr>
      </w:pPr>
      <w:r w:rsidRPr="00D9232A">
        <w:rPr>
          <w:rFonts w:asciiTheme="minorHAnsi" w:eastAsia="Times New Roman" w:hAnsiTheme="minorHAnsi" w:cstheme="minorHAnsi"/>
          <w:b/>
          <w:bCs/>
          <w:sz w:val="22"/>
          <w:szCs w:val="22"/>
        </w:rPr>
        <w:t>Doradztwo indywidualne</w:t>
      </w:r>
      <w:r w:rsidRPr="00D9232A">
        <w:rPr>
          <w:rFonts w:asciiTheme="minorHAnsi" w:eastAsia="Times New Roman" w:hAnsiTheme="minorHAnsi" w:cstheme="minorHAnsi"/>
          <w:sz w:val="22"/>
          <w:szCs w:val="22"/>
        </w:rPr>
        <w:t xml:space="preserve"> czyli pracę indywidualnego doradcy z uczestnikiem projektu, nad opracowaniem Biznes Planu oraz prognozy finansowej (2 h/osobę).</w:t>
      </w:r>
    </w:p>
    <w:p w14:paraId="3FF875B6" w14:textId="77777777" w:rsidR="00D9232A" w:rsidRPr="00D9232A" w:rsidRDefault="00D9232A" w:rsidP="00B93C8F">
      <w:pPr>
        <w:widowControl/>
        <w:numPr>
          <w:ilvl w:val="0"/>
          <w:numId w:val="5"/>
        </w:numPr>
        <w:tabs>
          <w:tab w:val="clear" w:pos="717"/>
          <w:tab w:val="num" w:pos="284"/>
        </w:tabs>
        <w:autoSpaceDE/>
        <w:autoSpaceDN/>
        <w:adjustRightInd/>
        <w:spacing w:before="120"/>
        <w:ind w:left="714" w:hanging="714"/>
        <w:jc w:val="both"/>
        <w:rPr>
          <w:rFonts w:asciiTheme="minorHAnsi" w:eastAsia="Times New Roman" w:hAnsiTheme="minorHAnsi" w:cstheme="minorHAnsi"/>
          <w:sz w:val="22"/>
          <w:szCs w:val="22"/>
        </w:rPr>
      </w:pPr>
      <w:r w:rsidRPr="00D9232A">
        <w:rPr>
          <w:rFonts w:asciiTheme="minorHAnsi" w:eastAsia="Times New Roman" w:hAnsiTheme="minorHAnsi" w:cstheme="minorHAnsi"/>
          <w:b/>
          <w:bCs/>
          <w:sz w:val="22"/>
          <w:szCs w:val="22"/>
        </w:rPr>
        <w:t>Wsparcie finansowe na rozpoczęcie działalności gospodarczej</w:t>
      </w:r>
    </w:p>
    <w:p w14:paraId="39C8956B" w14:textId="464F3E29" w:rsidR="00D9232A" w:rsidRPr="00D9232A" w:rsidRDefault="00D9232A" w:rsidP="009374EF">
      <w:pPr>
        <w:widowControl/>
        <w:numPr>
          <w:ilvl w:val="0"/>
          <w:numId w:val="6"/>
        </w:numPr>
        <w:autoSpaceDE/>
        <w:autoSpaceDN/>
        <w:adjustRightInd/>
        <w:spacing w:before="120" w:after="120"/>
        <w:ind w:left="714" w:hanging="357"/>
        <w:jc w:val="both"/>
        <w:rPr>
          <w:rFonts w:asciiTheme="minorHAnsi" w:eastAsia="Times New Roman" w:hAnsiTheme="minorHAnsi" w:cstheme="minorHAnsi"/>
          <w:sz w:val="22"/>
          <w:szCs w:val="22"/>
        </w:rPr>
      </w:pPr>
      <w:r w:rsidRPr="00D9232A">
        <w:rPr>
          <w:rFonts w:asciiTheme="minorHAnsi" w:eastAsia="Times New Roman" w:hAnsiTheme="minorHAnsi" w:cstheme="minorHAnsi"/>
          <w:b/>
          <w:bCs/>
          <w:sz w:val="22"/>
          <w:szCs w:val="22"/>
        </w:rPr>
        <w:t>Dotacja na rozpoczęcie działalności gospodarczej</w:t>
      </w:r>
      <w:r w:rsidRPr="00D9232A">
        <w:rPr>
          <w:rFonts w:asciiTheme="minorHAnsi" w:eastAsia="Times New Roman" w:hAnsiTheme="minorHAnsi" w:cstheme="minorHAnsi"/>
          <w:sz w:val="22"/>
          <w:szCs w:val="22"/>
        </w:rPr>
        <w:t xml:space="preserve"> </w:t>
      </w:r>
      <w:r w:rsidRPr="00D9232A">
        <w:rPr>
          <w:rFonts w:asciiTheme="minorHAnsi" w:eastAsia="Times New Roman" w:hAnsiTheme="minorHAnsi" w:cstheme="minorHAnsi"/>
          <w:b/>
          <w:bCs/>
          <w:sz w:val="22"/>
          <w:szCs w:val="22"/>
        </w:rPr>
        <w:t>(dla 150 osób</w:t>
      </w:r>
      <w:r w:rsidRPr="00D9232A">
        <w:rPr>
          <w:rFonts w:asciiTheme="minorHAnsi" w:eastAsia="Times New Roman" w:hAnsiTheme="minorHAnsi" w:cstheme="minorHAnsi"/>
          <w:b/>
          <w:bCs/>
          <w:i/>
          <w:iCs/>
          <w:sz w:val="22"/>
          <w:szCs w:val="22"/>
        </w:rPr>
        <w:t>)</w:t>
      </w:r>
      <w:r w:rsidRPr="00D9232A">
        <w:rPr>
          <w:rFonts w:asciiTheme="minorHAnsi" w:eastAsia="Times New Roman" w:hAnsiTheme="minorHAnsi" w:cstheme="minorHAnsi"/>
          <w:sz w:val="22"/>
          <w:szCs w:val="22"/>
        </w:rPr>
        <w:t xml:space="preserve"> – wsparcie w wysokości </w:t>
      </w:r>
      <w:r w:rsidR="00CF7FB6">
        <w:rPr>
          <w:rFonts w:asciiTheme="minorHAnsi" w:eastAsia="Times New Roman" w:hAnsiTheme="minorHAnsi" w:cstheme="minorHAnsi"/>
          <w:sz w:val="22"/>
          <w:szCs w:val="22"/>
        </w:rPr>
        <w:br/>
      </w:r>
      <w:r w:rsidRPr="00D9232A">
        <w:rPr>
          <w:rFonts w:asciiTheme="minorHAnsi" w:eastAsia="Times New Roman" w:hAnsiTheme="minorHAnsi" w:cstheme="minorHAnsi"/>
          <w:b/>
          <w:bCs/>
          <w:sz w:val="22"/>
          <w:szCs w:val="22"/>
        </w:rPr>
        <w:t xml:space="preserve">23 050,00 zł </w:t>
      </w:r>
      <w:r w:rsidRPr="00D9232A">
        <w:rPr>
          <w:rFonts w:asciiTheme="minorHAnsi" w:eastAsia="Times New Roman" w:hAnsiTheme="minorHAnsi" w:cstheme="minorHAnsi"/>
          <w:sz w:val="22"/>
          <w:szCs w:val="22"/>
        </w:rPr>
        <w:t>(stawka jednostkowa).</w:t>
      </w:r>
    </w:p>
    <w:p w14:paraId="7FC7510B" w14:textId="77777777" w:rsidR="00CF7FB6" w:rsidRPr="00CF7FB6" w:rsidRDefault="00D9232A" w:rsidP="009374EF">
      <w:pPr>
        <w:widowControl/>
        <w:numPr>
          <w:ilvl w:val="0"/>
          <w:numId w:val="6"/>
        </w:numPr>
        <w:autoSpaceDE/>
        <w:autoSpaceDN/>
        <w:adjustRightInd/>
        <w:spacing w:before="120" w:after="120"/>
        <w:ind w:left="714" w:hanging="357"/>
        <w:jc w:val="both"/>
        <w:rPr>
          <w:rFonts w:asciiTheme="minorHAnsi" w:eastAsia="Times New Roman" w:hAnsiTheme="minorHAnsi" w:cstheme="minorHAnsi"/>
          <w:sz w:val="22"/>
          <w:szCs w:val="22"/>
        </w:rPr>
      </w:pPr>
      <w:r w:rsidRPr="00D9232A">
        <w:rPr>
          <w:rFonts w:asciiTheme="minorHAnsi" w:eastAsia="Times New Roman" w:hAnsiTheme="minorHAnsi" w:cstheme="minorHAnsi"/>
          <w:b/>
          <w:bCs/>
          <w:sz w:val="22"/>
          <w:szCs w:val="22"/>
        </w:rPr>
        <w:t>Wsparcie pomostowe</w:t>
      </w:r>
      <w:r w:rsidRPr="00D9232A">
        <w:rPr>
          <w:rFonts w:asciiTheme="minorHAnsi" w:eastAsia="Times New Roman" w:hAnsiTheme="minorHAnsi" w:cstheme="minorHAnsi"/>
          <w:sz w:val="22"/>
          <w:szCs w:val="22"/>
        </w:rPr>
        <w:t xml:space="preserve"> – wsparcie przyznawane na pokrycie obowiązkowych składek ZUS i innych wydatków bieżących wyłącznie w kwocie netto, tj. bez podatku od towarów i usług (VAT), miesięcznie w kwocie nie większej niż równowartość minimalnego wynagrodzenia za pracę obowiązującego na dzień przyznania dotacji przez okres od 6 do 12 miesięcy od dnia rozpoczęcia prowadzenia działalności gospodarczej. W ramach projektu zapewnia się </w:t>
      </w:r>
      <w:r w:rsidR="00CF7FB6" w:rsidRPr="00CF7FB6">
        <w:rPr>
          <w:rFonts w:asciiTheme="minorHAnsi" w:hAnsiTheme="minorHAnsi" w:cstheme="minorHAnsi"/>
          <w:sz w:val="22"/>
          <w:szCs w:val="22"/>
        </w:rPr>
        <w:t>podstawowe wsparcie pomostowe wypłacane przez okres pierwszych 6 miesięcy prowadzenia działalności gospodarczej (planowane w Projekcie dla 100 Uczestników projektu w wysokości nie wyższej niż 980,00 zł) i przedłużone wsparcie pomostowe przez kolejne 3 miesiące (planowane w Projekcie dla 50 Uczestników projektu w wysokości nie wyższej niż 920,24 zł);</w:t>
      </w:r>
    </w:p>
    <w:p w14:paraId="62FD9E7C" w14:textId="275AE382" w:rsidR="00D9232A" w:rsidRPr="00CF7FB6" w:rsidRDefault="00D9232A" w:rsidP="00C21EAF">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D9232A">
        <w:rPr>
          <w:rFonts w:asciiTheme="minorHAnsi" w:eastAsia="Times New Roman" w:hAnsiTheme="minorHAnsi" w:cstheme="minorHAnsi"/>
          <w:sz w:val="22"/>
          <w:szCs w:val="22"/>
        </w:rPr>
        <w:t>W efekcie działań projektowych wsparciem szkoleniowo-doradczym zostanie objętych 180 osób dorosłych, w tym co najmniej 50 osób z terenu Gminy Miasta Włocławek. 150 osób pozostających bez pracy utworzy dla siebie miejsce pracy w postaci podjęcia działalności gospodarczej.</w:t>
      </w:r>
    </w:p>
    <w:p w14:paraId="592E794C" w14:textId="22E4CDDF" w:rsidR="00CF7FB6" w:rsidRPr="00F65ABB" w:rsidRDefault="00947601" w:rsidP="009374EF">
      <w:pPr>
        <w:pStyle w:val="Akapitzlist"/>
        <w:widowControl/>
        <w:numPr>
          <w:ilvl w:val="0"/>
          <w:numId w:val="10"/>
        </w:numPr>
        <w:autoSpaceDE/>
        <w:autoSpaceDN/>
        <w:adjustRightInd/>
        <w:spacing w:before="100" w:beforeAutospacing="1" w:after="100" w:afterAutospacing="1"/>
        <w:ind w:left="284" w:hanging="284"/>
        <w:jc w:val="both"/>
        <w:rPr>
          <w:rStyle w:val="FontStyle25"/>
          <w:rFonts w:asciiTheme="minorHAnsi" w:hAnsiTheme="minorHAnsi" w:cstheme="minorHAnsi"/>
          <w:b/>
          <w:bCs/>
          <w:color w:val="1F4E79" w:themeColor="accent5" w:themeShade="80"/>
        </w:rPr>
      </w:pPr>
      <w:r w:rsidRPr="00F65ABB">
        <w:rPr>
          <w:rStyle w:val="FontStyle25"/>
          <w:rFonts w:asciiTheme="minorHAnsi" w:hAnsiTheme="minorHAnsi" w:cstheme="minorHAnsi"/>
          <w:b/>
          <w:bCs/>
          <w:color w:val="1F4E79" w:themeColor="accent5" w:themeShade="80"/>
        </w:rPr>
        <w:t>PRZEDMIOT ZAMÓWIENIA</w:t>
      </w:r>
    </w:p>
    <w:p w14:paraId="3EBAB6F5" w14:textId="77777777" w:rsidR="00947601" w:rsidRPr="00CF7FB6" w:rsidRDefault="00947601" w:rsidP="00947601">
      <w:pPr>
        <w:pStyle w:val="Akapitzlist"/>
        <w:widowControl/>
        <w:autoSpaceDE/>
        <w:autoSpaceDN/>
        <w:adjustRightInd/>
        <w:spacing w:before="120" w:after="120" w:line="259" w:lineRule="auto"/>
        <w:jc w:val="both"/>
        <w:rPr>
          <w:rFonts w:asciiTheme="minorHAnsi" w:hAnsiTheme="minorHAnsi" w:cstheme="minorHAnsi"/>
          <w:b/>
          <w:bCs/>
          <w:sz w:val="22"/>
          <w:szCs w:val="22"/>
        </w:rPr>
      </w:pPr>
    </w:p>
    <w:p w14:paraId="6AD0E10A" w14:textId="42994878" w:rsidR="00CF7FB6" w:rsidRPr="00CF7FB6" w:rsidRDefault="00CF7FB6" w:rsidP="009374EF">
      <w:pPr>
        <w:pStyle w:val="Akapitzlist"/>
        <w:widowControl/>
        <w:numPr>
          <w:ilvl w:val="0"/>
          <w:numId w:val="9"/>
        </w:numPr>
        <w:autoSpaceDE/>
        <w:autoSpaceDN/>
        <w:adjustRightInd/>
        <w:spacing w:before="120" w:after="120" w:line="259" w:lineRule="auto"/>
        <w:contextualSpacing w:val="0"/>
        <w:jc w:val="both"/>
        <w:rPr>
          <w:rFonts w:asciiTheme="minorHAnsi" w:hAnsiTheme="minorHAnsi" w:cstheme="minorHAnsi"/>
          <w:bCs/>
          <w:sz w:val="22"/>
          <w:szCs w:val="22"/>
        </w:rPr>
      </w:pPr>
      <w:r w:rsidRPr="00CF7FB6">
        <w:rPr>
          <w:rFonts w:asciiTheme="minorHAnsi" w:hAnsiTheme="minorHAnsi" w:cstheme="minorHAnsi"/>
          <w:sz w:val="22"/>
          <w:szCs w:val="22"/>
        </w:rPr>
        <w:t xml:space="preserve">Przedmiotem zamówienia jest </w:t>
      </w:r>
      <w:bookmarkStart w:id="0" w:name="_Hlk57012538"/>
      <w:r w:rsidRPr="00CF7FB6">
        <w:rPr>
          <w:rFonts w:asciiTheme="minorHAnsi" w:hAnsiTheme="minorHAnsi" w:cstheme="minorHAnsi"/>
          <w:bCs/>
          <w:sz w:val="22"/>
          <w:szCs w:val="22"/>
        </w:rPr>
        <w:t>realizacja kompleksowej usługi wsparcia szkoleniowo-doradczego</w:t>
      </w:r>
      <w:bookmarkEnd w:id="0"/>
      <w:r w:rsidRPr="00CF7FB6">
        <w:rPr>
          <w:rFonts w:asciiTheme="minorHAnsi" w:hAnsiTheme="minorHAnsi" w:cstheme="minorHAnsi"/>
          <w:bCs/>
          <w:sz w:val="22"/>
          <w:szCs w:val="22"/>
        </w:rPr>
        <w:t>, na któr</w:t>
      </w:r>
      <w:r w:rsidR="00D625F6">
        <w:rPr>
          <w:rFonts w:asciiTheme="minorHAnsi" w:hAnsiTheme="minorHAnsi" w:cstheme="minorHAnsi"/>
          <w:bCs/>
          <w:sz w:val="22"/>
          <w:szCs w:val="22"/>
        </w:rPr>
        <w:t>ą</w:t>
      </w:r>
      <w:r w:rsidRPr="00CF7FB6">
        <w:rPr>
          <w:rFonts w:asciiTheme="minorHAnsi" w:hAnsiTheme="minorHAnsi" w:cstheme="minorHAnsi"/>
          <w:bCs/>
          <w:sz w:val="22"/>
          <w:szCs w:val="22"/>
        </w:rPr>
        <w:t xml:space="preserve"> składa się:</w:t>
      </w:r>
    </w:p>
    <w:p w14:paraId="6A5626CE" w14:textId="77777777" w:rsidR="00CF7FB6" w:rsidRPr="00CF7FB6" w:rsidRDefault="00CF7FB6" w:rsidP="009374EF">
      <w:pPr>
        <w:pStyle w:val="Akapitzlist"/>
        <w:widowControl/>
        <w:numPr>
          <w:ilvl w:val="0"/>
          <w:numId w:val="11"/>
        </w:numPr>
        <w:autoSpaceDE/>
        <w:autoSpaceDN/>
        <w:adjustRightInd/>
        <w:spacing w:before="120" w:after="120" w:line="259" w:lineRule="auto"/>
        <w:contextualSpacing w:val="0"/>
        <w:jc w:val="both"/>
        <w:rPr>
          <w:rFonts w:asciiTheme="minorHAnsi" w:hAnsiTheme="minorHAnsi" w:cstheme="minorHAnsi"/>
          <w:sz w:val="22"/>
          <w:szCs w:val="22"/>
        </w:rPr>
      </w:pPr>
      <w:r w:rsidRPr="00CF7FB6">
        <w:rPr>
          <w:rFonts w:asciiTheme="minorHAnsi" w:hAnsiTheme="minorHAnsi" w:cstheme="minorHAnsi"/>
          <w:sz w:val="22"/>
          <w:szCs w:val="22"/>
        </w:rPr>
        <w:t xml:space="preserve">organizacja i przeprowadzenie szkoleń z zakresu przedsiębiorczości,  w formie zdalnej umożliwiających uzyskanie wiedzy i kompetencji niezbędnych do założenia i prowadzenia działalności gospodarczej; </w:t>
      </w:r>
    </w:p>
    <w:p w14:paraId="0FED4B21" w14:textId="77777777" w:rsidR="00CF7FB6" w:rsidRPr="00CF7FB6" w:rsidRDefault="00CF7FB6" w:rsidP="009374EF">
      <w:pPr>
        <w:pStyle w:val="Akapitzlist"/>
        <w:widowControl/>
        <w:numPr>
          <w:ilvl w:val="0"/>
          <w:numId w:val="11"/>
        </w:numPr>
        <w:autoSpaceDE/>
        <w:autoSpaceDN/>
        <w:adjustRightInd/>
        <w:spacing w:before="120" w:after="120" w:line="259" w:lineRule="auto"/>
        <w:contextualSpacing w:val="0"/>
        <w:jc w:val="both"/>
        <w:rPr>
          <w:rFonts w:asciiTheme="minorHAnsi" w:hAnsiTheme="minorHAnsi" w:cstheme="minorHAnsi"/>
          <w:sz w:val="22"/>
          <w:szCs w:val="22"/>
        </w:rPr>
      </w:pPr>
      <w:r w:rsidRPr="00CF7FB6">
        <w:rPr>
          <w:rFonts w:asciiTheme="minorHAnsi" w:hAnsiTheme="minorHAnsi" w:cstheme="minorHAnsi"/>
          <w:sz w:val="22"/>
          <w:szCs w:val="22"/>
        </w:rPr>
        <w:t>indywidualne doradztwo w zakresie opracowania biznesplanu oraz prognozy finansowej;</w:t>
      </w:r>
    </w:p>
    <w:p w14:paraId="2607D162" w14:textId="589E83ED" w:rsidR="00D44000" w:rsidRPr="00906C9A" w:rsidRDefault="00D44000" w:rsidP="009374EF">
      <w:pPr>
        <w:pStyle w:val="Akapitzlist"/>
        <w:widowControl/>
        <w:numPr>
          <w:ilvl w:val="0"/>
          <w:numId w:val="11"/>
        </w:numPr>
        <w:autoSpaceDE/>
        <w:autoSpaceDN/>
        <w:adjustRightInd/>
        <w:spacing w:before="120" w:after="120" w:line="256" w:lineRule="auto"/>
        <w:jc w:val="both"/>
        <w:rPr>
          <w:rStyle w:val="FontStyle25"/>
          <w:rFonts w:asciiTheme="minorHAnsi" w:eastAsiaTheme="minorHAnsi" w:hAnsiTheme="minorHAnsi" w:cstheme="minorHAnsi"/>
        </w:rPr>
      </w:pPr>
      <w:r w:rsidRPr="00D44000">
        <w:rPr>
          <w:rFonts w:asciiTheme="minorHAnsi" w:hAnsiTheme="minorHAnsi" w:cstheme="minorHAnsi"/>
          <w:sz w:val="22"/>
          <w:szCs w:val="22"/>
        </w:rPr>
        <w:t>p</w:t>
      </w:r>
      <w:r w:rsidRPr="00D44000">
        <w:rPr>
          <w:rStyle w:val="FontStyle25"/>
          <w:rFonts w:asciiTheme="minorHAnsi" w:hAnsiTheme="minorHAnsi" w:cstheme="minorHAnsi"/>
        </w:rPr>
        <w:t xml:space="preserve">rzygotowanie i  </w:t>
      </w:r>
      <w:r w:rsidRPr="00D44000">
        <w:rPr>
          <w:rFonts w:asciiTheme="minorHAnsi" w:hAnsiTheme="minorHAnsi" w:cstheme="minorHAnsi"/>
          <w:sz w:val="22"/>
          <w:szCs w:val="22"/>
        </w:rPr>
        <w:t>przekazanie Zamawiającemu dokumentacji związanej z realizacją usług</w:t>
      </w:r>
      <w:r w:rsidR="0042649C">
        <w:rPr>
          <w:rFonts w:asciiTheme="minorHAnsi" w:hAnsiTheme="minorHAnsi" w:cstheme="minorHAnsi"/>
          <w:sz w:val="22"/>
          <w:szCs w:val="22"/>
        </w:rPr>
        <w:t>i</w:t>
      </w:r>
      <w:r w:rsidRPr="00D44000">
        <w:rPr>
          <w:rFonts w:asciiTheme="minorHAnsi" w:hAnsiTheme="minorHAnsi" w:cstheme="minorHAnsi"/>
          <w:sz w:val="22"/>
          <w:szCs w:val="22"/>
        </w:rPr>
        <w:t xml:space="preserve"> wsparcia szkoleniowo-doradczego.</w:t>
      </w:r>
    </w:p>
    <w:p w14:paraId="5ADA6A10" w14:textId="77777777" w:rsidR="00906C9A" w:rsidRDefault="00CF7FB6" w:rsidP="009374EF">
      <w:pPr>
        <w:widowControl/>
        <w:numPr>
          <w:ilvl w:val="0"/>
          <w:numId w:val="9"/>
        </w:numPr>
        <w:autoSpaceDE/>
        <w:autoSpaceDN/>
        <w:adjustRightInd/>
        <w:spacing w:before="120" w:after="120" w:line="259" w:lineRule="auto"/>
        <w:jc w:val="both"/>
        <w:rPr>
          <w:rFonts w:asciiTheme="minorHAnsi" w:hAnsiTheme="minorHAnsi" w:cstheme="minorHAnsi"/>
          <w:bCs/>
          <w:sz w:val="22"/>
          <w:szCs w:val="22"/>
        </w:rPr>
      </w:pPr>
      <w:r w:rsidRPr="00CF7FB6">
        <w:rPr>
          <w:rFonts w:asciiTheme="minorHAnsi" w:hAnsiTheme="minorHAnsi" w:cstheme="minorHAnsi"/>
          <w:sz w:val="22"/>
          <w:szCs w:val="22"/>
        </w:rPr>
        <w:t>Wsparcie szkoleniowo-doradcze będzie realizowane na etapie poprzedzającym rozpoczęcie przez Uczestnika projektu działalności gospodarczej.</w:t>
      </w:r>
    </w:p>
    <w:p w14:paraId="7E1FA5A7" w14:textId="5D16FE1B" w:rsidR="00906C9A" w:rsidRPr="00906C9A" w:rsidRDefault="00906C9A" w:rsidP="009374EF">
      <w:pPr>
        <w:widowControl/>
        <w:numPr>
          <w:ilvl w:val="0"/>
          <w:numId w:val="9"/>
        </w:numPr>
        <w:autoSpaceDE/>
        <w:autoSpaceDN/>
        <w:adjustRightInd/>
        <w:spacing w:before="120" w:after="120" w:line="259" w:lineRule="auto"/>
        <w:jc w:val="both"/>
        <w:rPr>
          <w:rFonts w:asciiTheme="minorHAnsi" w:hAnsiTheme="minorHAnsi" w:cstheme="minorHAnsi"/>
          <w:bCs/>
          <w:sz w:val="22"/>
          <w:szCs w:val="22"/>
        </w:rPr>
      </w:pPr>
      <w:r w:rsidRPr="00906C9A">
        <w:rPr>
          <w:rFonts w:asciiTheme="minorHAnsi" w:hAnsiTheme="minorHAnsi" w:cstheme="minorHAnsi"/>
          <w:sz w:val="22"/>
          <w:szCs w:val="22"/>
        </w:rPr>
        <w:t xml:space="preserve">Odbiorcami wsparcia szkoleniowo-doradczego będzie </w:t>
      </w:r>
      <w:r w:rsidR="00715F0B">
        <w:rPr>
          <w:rFonts w:asciiTheme="minorHAnsi" w:hAnsiTheme="minorHAnsi" w:cstheme="minorHAnsi"/>
          <w:sz w:val="22"/>
          <w:szCs w:val="22"/>
        </w:rPr>
        <w:t xml:space="preserve">minimum </w:t>
      </w:r>
      <w:r w:rsidRPr="00906C9A">
        <w:rPr>
          <w:rFonts w:asciiTheme="minorHAnsi" w:hAnsiTheme="minorHAnsi" w:cstheme="minorHAnsi"/>
          <w:sz w:val="22"/>
          <w:szCs w:val="22"/>
        </w:rPr>
        <w:t>1</w:t>
      </w:r>
      <w:r w:rsidR="00715F0B">
        <w:rPr>
          <w:rFonts w:asciiTheme="minorHAnsi" w:hAnsiTheme="minorHAnsi" w:cstheme="minorHAnsi"/>
          <w:sz w:val="22"/>
          <w:szCs w:val="22"/>
        </w:rPr>
        <w:t>20</w:t>
      </w:r>
      <w:r w:rsidRPr="00906C9A">
        <w:rPr>
          <w:rFonts w:asciiTheme="minorHAnsi" w:hAnsiTheme="minorHAnsi" w:cstheme="minorHAnsi"/>
          <w:sz w:val="22"/>
          <w:szCs w:val="22"/>
        </w:rPr>
        <w:t xml:space="preserve"> Uczestników projektu „Dotacja na start – wsparcie przedsiębiorczości i samozatrudnienia w województwie kujawsko-pomorskim”</w:t>
      </w:r>
      <w:r w:rsidR="00141A7E">
        <w:rPr>
          <w:rFonts w:asciiTheme="minorHAnsi" w:hAnsiTheme="minorHAnsi" w:cstheme="minorHAnsi"/>
          <w:sz w:val="22"/>
          <w:szCs w:val="22"/>
        </w:rPr>
        <w:t xml:space="preserve"> </w:t>
      </w:r>
      <w:r w:rsidRPr="00906C9A">
        <w:rPr>
          <w:rFonts w:asciiTheme="minorHAnsi" w:hAnsiTheme="minorHAnsi" w:cstheme="minorHAnsi"/>
          <w:sz w:val="22"/>
          <w:szCs w:val="22"/>
        </w:rPr>
        <w:t>- osoby bezrobotne i bierne zawodowo powyżej 29 roku życia mieszkając</w:t>
      </w:r>
      <w:r w:rsidR="00616D24">
        <w:rPr>
          <w:rFonts w:asciiTheme="minorHAnsi" w:hAnsiTheme="minorHAnsi" w:cstheme="minorHAnsi"/>
          <w:sz w:val="22"/>
          <w:szCs w:val="22"/>
        </w:rPr>
        <w:t>e</w:t>
      </w:r>
      <w:r w:rsidRPr="00906C9A">
        <w:rPr>
          <w:rFonts w:asciiTheme="minorHAnsi" w:hAnsiTheme="minorHAnsi" w:cstheme="minorHAnsi"/>
          <w:sz w:val="22"/>
          <w:szCs w:val="22"/>
        </w:rPr>
        <w:t xml:space="preserve"> </w:t>
      </w:r>
      <w:r w:rsidR="00D625F6">
        <w:rPr>
          <w:rFonts w:asciiTheme="minorHAnsi" w:hAnsiTheme="minorHAnsi" w:cstheme="minorHAnsi"/>
          <w:sz w:val="22"/>
          <w:szCs w:val="22"/>
        </w:rPr>
        <w:br/>
      </w:r>
      <w:r w:rsidRPr="00906C9A">
        <w:rPr>
          <w:rFonts w:asciiTheme="minorHAnsi" w:hAnsiTheme="minorHAnsi" w:cstheme="minorHAnsi"/>
          <w:sz w:val="22"/>
          <w:szCs w:val="22"/>
        </w:rPr>
        <w:t>w rozumieniu Kodeksu Cywilnego lub ucząc</w:t>
      </w:r>
      <w:r w:rsidR="00616D24">
        <w:rPr>
          <w:rFonts w:asciiTheme="minorHAnsi" w:hAnsiTheme="minorHAnsi" w:cstheme="minorHAnsi"/>
          <w:sz w:val="22"/>
          <w:szCs w:val="22"/>
        </w:rPr>
        <w:t>e</w:t>
      </w:r>
      <w:r w:rsidRPr="00906C9A">
        <w:rPr>
          <w:rFonts w:asciiTheme="minorHAnsi" w:hAnsiTheme="minorHAnsi" w:cstheme="minorHAnsi"/>
          <w:sz w:val="22"/>
          <w:szCs w:val="22"/>
        </w:rPr>
        <w:t xml:space="preserve"> się na terenie województwa kujawsko-pomorskiego, należące do co najmniej jednej z poniższych grup:</w:t>
      </w:r>
    </w:p>
    <w:p w14:paraId="1F22FFAA" w14:textId="065E5F85" w:rsidR="00906C9A" w:rsidRPr="00906C9A" w:rsidRDefault="00D625F6" w:rsidP="009374EF">
      <w:pPr>
        <w:pStyle w:val="Akapitzlist"/>
        <w:widowControl/>
        <w:numPr>
          <w:ilvl w:val="0"/>
          <w:numId w:val="8"/>
        </w:numPr>
        <w:autoSpaceDE/>
        <w:autoSpaceDN/>
        <w:adjustRightInd/>
        <w:spacing w:before="120" w:after="120" w:line="259" w:lineRule="auto"/>
        <w:ind w:left="1068"/>
        <w:jc w:val="both"/>
        <w:rPr>
          <w:rFonts w:asciiTheme="minorHAnsi" w:hAnsiTheme="minorHAnsi" w:cstheme="minorHAnsi"/>
          <w:sz w:val="22"/>
          <w:szCs w:val="22"/>
        </w:rPr>
      </w:pPr>
      <w:r>
        <w:rPr>
          <w:rFonts w:asciiTheme="minorHAnsi" w:hAnsiTheme="minorHAnsi" w:cstheme="minorHAnsi"/>
          <w:sz w:val="22"/>
          <w:szCs w:val="22"/>
        </w:rPr>
        <w:t>o</w:t>
      </w:r>
      <w:r w:rsidR="00906C9A" w:rsidRPr="00906C9A">
        <w:rPr>
          <w:rFonts w:asciiTheme="minorHAnsi" w:hAnsiTheme="minorHAnsi" w:cstheme="minorHAnsi"/>
          <w:sz w:val="22"/>
          <w:szCs w:val="22"/>
        </w:rPr>
        <w:t>soby powyżej 50 roku życia,</w:t>
      </w:r>
    </w:p>
    <w:p w14:paraId="1CB6EA50" w14:textId="5DF31137" w:rsidR="00906C9A" w:rsidRPr="00906C9A" w:rsidRDefault="00D625F6" w:rsidP="009374EF">
      <w:pPr>
        <w:pStyle w:val="Akapitzlist"/>
        <w:widowControl/>
        <w:numPr>
          <w:ilvl w:val="0"/>
          <w:numId w:val="8"/>
        </w:numPr>
        <w:autoSpaceDE/>
        <w:autoSpaceDN/>
        <w:adjustRightInd/>
        <w:spacing w:before="120" w:after="120" w:line="259" w:lineRule="auto"/>
        <w:ind w:left="1068"/>
        <w:jc w:val="both"/>
        <w:rPr>
          <w:rFonts w:asciiTheme="minorHAnsi" w:hAnsiTheme="minorHAnsi" w:cstheme="minorHAnsi"/>
          <w:sz w:val="22"/>
          <w:szCs w:val="22"/>
        </w:rPr>
      </w:pPr>
      <w:r>
        <w:rPr>
          <w:rFonts w:asciiTheme="minorHAnsi" w:hAnsiTheme="minorHAnsi" w:cstheme="minorHAnsi"/>
          <w:sz w:val="22"/>
          <w:szCs w:val="22"/>
        </w:rPr>
        <w:t>k</w:t>
      </w:r>
      <w:r w:rsidR="00906C9A" w:rsidRPr="00906C9A">
        <w:rPr>
          <w:rFonts w:asciiTheme="minorHAnsi" w:hAnsiTheme="minorHAnsi" w:cstheme="minorHAnsi"/>
          <w:sz w:val="22"/>
          <w:szCs w:val="22"/>
        </w:rPr>
        <w:t>obiety,</w:t>
      </w:r>
    </w:p>
    <w:p w14:paraId="3047B277" w14:textId="7B096DEC" w:rsidR="00906C9A" w:rsidRPr="00906C9A" w:rsidRDefault="00D625F6" w:rsidP="009374EF">
      <w:pPr>
        <w:pStyle w:val="Akapitzlist"/>
        <w:widowControl/>
        <w:numPr>
          <w:ilvl w:val="0"/>
          <w:numId w:val="8"/>
        </w:numPr>
        <w:autoSpaceDE/>
        <w:autoSpaceDN/>
        <w:adjustRightInd/>
        <w:spacing w:before="120" w:after="120" w:line="259" w:lineRule="auto"/>
        <w:ind w:left="1068"/>
        <w:jc w:val="both"/>
        <w:rPr>
          <w:rFonts w:asciiTheme="minorHAnsi" w:hAnsiTheme="minorHAnsi" w:cstheme="minorHAnsi"/>
          <w:sz w:val="22"/>
          <w:szCs w:val="22"/>
        </w:rPr>
      </w:pPr>
      <w:r>
        <w:rPr>
          <w:rFonts w:asciiTheme="minorHAnsi" w:hAnsiTheme="minorHAnsi" w:cstheme="minorHAnsi"/>
          <w:sz w:val="22"/>
          <w:szCs w:val="22"/>
        </w:rPr>
        <w:t>o</w:t>
      </w:r>
      <w:r w:rsidR="00906C9A" w:rsidRPr="00906C9A">
        <w:rPr>
          <w:rFonts w:asciiTheme="minorHAnsi" w:hAnsiTheme="minorHAnsi" w:cstheme="minorHAnsi"/>
          <w:sz w:val="22"/>
          <w:szCs w:val="22"/>
        </w:rPr>
        <w:t>soby z niepełnosprawnościami</w:t>
      </w:r>
    </w:p>
    <w:p w14:paraId="499649EF" w14:textId="0A877CEC" w:rsidR="00906C9A" w:rsidRPr="00906C9A" w:rsidRDefault="00D625F6" w:rsidP="009374EF">
      <w:pPr>
        <w:pStyle w:val="Akapitzlist"/>
        <w:widowControl/>
        <w:numPr>
          <w:ilvl w:val="0"/>
          <w:numId w:val="8"/>
        </w:numPr>
        <w:autoSpaceDE/>
        <w:autoSpaceDN/>
        <w:adjustRightInd/>
        <w:spacing w:before="120" w:after="120" w:line="259" w:lineRule="auto"/>
        <w:ind w:left="1068"/>
        <w:jc w:val="both"/>
        <w:rPr>
          <w:rFonts w:asciiTheme="minorHAnsi" w:hAnsiTheme="minorHAnsi" w:cstheme="minorHAnsi"/>
          <w:sz w:val="22"/>
          <w:szCs w:val="22"/>
        </w:rPr>
      </w:pPr>
      <w:r>
        <w:rPr>
          <w:rFonts w:asciiTheme="minorHAnsi" w:hAnsiTheme="minorHAnsi" w:cstheme="minorHAnsi"/>
          <w:sz w:val="22"/>
          <w:szCs w:val="22"/>
        </w:rPr>
        <w:t>o</w:t>
      </w:r>
      <w:r w:rsidR="00906C9A" w:rsidRPr="00906C9A">
        <w:rPr>
          <w:rFonts w:asciiTheme="minorHAnsi" w:hAnsiTheme="minorHAnsi" w:cstheme="minorHAnsi"/>
          <w:sz w:val="22"/>
          <w:szCs w:val="22"/>
        </w:rPr>
        <w:t>soby długotrwale bezrobotne,</w:t>
      </w:r>
    </w:p>
    <w:p w14:paraId="259F3356" w14:textId="6F78B5B5" w:rsidR="00906C9A" w:rsidRPr="00906C9A" w:rsidRDefault="00D625F6" w:rsidP="009374EF">
      <w:pPr>
        <w:pStyle w:val="Akapitzlist"/>
        <w:widowControl/>
        <w:numPr>
          <w:ilvl w:val="0"/>
          <w:numId w:val="8"/>
        </w:numPr>
        <w:autoSpaceDE/>
        <w:autoSpaceDN/>
        <w:adjustRightInd/>
        <w:spacing w:before="120" w:after="120" w:line="259" w:lineRule="auto"/>
        <w:ind w:left="1068"/>
        <w:jc w:val="both"/>
        <w:rPr>
          <w:rFonts w:asciiTheme="minorHAnsi" w:hAnsiTheme="minorHAnsi" w:cstheme="minorHAnsi"/>
          <w:sz w:val="22"/>
          <w:szCs w:val="22"/>
        </w:rPr>
      </w:pPr>
      <w:r>
        <w:rPr>
          <w:rFonts w:asciiTheme="minorHAnsi" w:hAnsiTheme="minorHAnsi" w:cstheme="minorHAnsi"/>
          <w:sz w:val="22"/>
          <w:szCs w:val="22"/>
        </w:rPr>
        <w:t>o</w:t>
      </w:r>
      <w:r w:rsidR="00906C9A" w:rsidRPr="00906C9A">
        <w:rPr>
          <w:rFonts w:asciiTheme="minorHAnsi" w:hAnsiTheme="minorHAnsi" w:cstheme="minorHAnsi"/>
          <w:sz w:val="22"/>
          <w:szCs w:val="22"/>
        </w:rPr>
        <w:t>soby o niskich kwalifikacjach.</w:t>
      </w:r>
    </w:p>
    <w:p w14:paraId="67813817" w14:textId="419EEEA7" w:rsidR="00906C9A" w:rsidRDefault="00906C9A" w:rsidP="009950BF">
      <w:pPr>
        <w:spacing w:before="120" w:after="120"/>
        <w:ind w:firstLine="284"/>
        <w:jc w:val="both"/>
        <w:rPr>
          <w:rFonts w:asciiTheme="minorHAnsi" w:hAnsiTheme="minorHAnsi" w:cstheme="minorHAnsi"/>
          <w:sz w:val="22"/>
          <w:szCs w:val="22"/>
        </w:rPr>
      </w:pPr>
      <w:r w:rsidRPr="00906C9A">
        <w:rPr>
          <w:rFonts w:asciiTheme="minorHAnsi" w:hAnsiTheme="minorHAnsi" w:cstheme="minorHAnsi"/>
          <w:sz w:val="22"/>
          <w:szCs w:val="22"/>
        </w:rPr>
        <w:t xml:space="preserve">Osoby te zostaną zrekrutowane przez Zamawiającego. </w:t>
      </w:r>
    </w:p>
    <w:p w14:paraId="0A77E959" w14:textId="12C85252" w:rsidR="00947601" w:rsidRPr="009950BF" w:rsidRDefault="009950BF" w:rsidP="00B5797F">
      <w:pPr>
        <w:pStyle w:val="Akapitzlist"/>
        <w:widowControl/>
        <w:numPr>
          <w:ilvl w:val="0"/>
          <w:numId w:val="9"/>
        </w:numPr>
        <w:autoSpaceDE/>
        <w:autoSpaceDN/>
        <w:adjustRightInd/>
        <w:spacing w:before="120" w:after="120" w:line="257" w:lineRule="auto"/>
        <w:contextualSpacing w:val="0"/>
        <w:jc w:val="both"/>
        <w:rPr>
          <w:rFonts w:asciiTheme="minorHAnsi" w:hAnsiTheme="minorHAnsi" w:cstheme="minorHAnsi"/>
          <w:sz w:val="22"/>
          <w:szCs w:val="22"/>
        </w:rPr>
      </w:pPr>
      <w:r w:rsidRPr="009950BF">
        <w:rPr>
          <w:rStyle w:val="FontStyle25"/>
          <w:rFonts w:asciiTheme="minorHAnsi" w:hAnsiTheme="minorHAnsi" w:cstheme="minorHAnsi"/>
        </w:rPr>
        <w:lastRenderedPageBreak/>
        <w:t xml:space="preserve">Zamawiający </w:t>
      </w:r>
      <w:r w:rsidRPr="009950BF">
        <w:rPr>
          <w:rFonts w:asciiTheme="minorHAnsi" w:hAnsiTheme="minorHAnsi" w:cstheme="minorHAnsi"/>
          <w:sz w:val="22"/>
          <w:szCs w:val="22"/>
        </w:rPr>
        <w:t xml:space="preserve">zastrzega sobie możliwość skorzystania z </w:t>
      </w:r>
      <w:r w:rsidRPr="009950BF">
        <w:rPr>
          <w:rFonts w:asciiTheme="minorHAnsi" w:hAnsiTheme="minorHAnsi" w:cstheme="minorHAnsi"/>
          <w:b/>
          <w:sz w:val="22"/>
          <w:szCs w:val="22"/>
        </w:rPr>
        <w:t>prawa opcji</w:t>
      </w:r>
      <w:r w:rsidRPr="009950BF">
        <w:rPr>
          <w:rFonts w:asciiTheme="minorHAnsi" w:hAnsiTheme="minorHAnsi" w:cstheme="minorHAnsi"/>
          <w:sz w:val="22"/>
          <w:szCs w:val="22"/>
        </w:rPr>
        <w:t xml:space="preserve">, jednorazowo lub wielokrotnie poprzez zlecenie Wykonawcy do przeprowadzenia dodatkowych szkoleń dla maksymalnie 39 </w:t>
      </w:r>
      <w:r w:rsidR="00D625F6">
        <w:rPr>
          <w:rFonts w:asciiTheme="minorHAnsi" w:hAnsiTheme="minorHAnsi" w:cstheme="minorHAnsi"/>
          <w:sz w:val="22"/>
          <w:szCs w:val="22"/>
        </w:rPr>
        <w:t xml:space="preserve">kolejnych </w:t>
      </w:r>
      <w:r w:rsidRPr="009950BF">
        <w:rPr>
          <w:rFonts w:asciiTheme="minorHAnsi" w:hAnsiTheme="minorHAnsi" w:cstheme="minorHAnsi"/>
          <w:sz w:val="22"/>
          <w:szCs w:val="22"/>
        </w:rPr>
        <w:t xml:space="preserve">Uczestników projektu oraz świadczenie dodatkowego indywidulanego doradztwa </w:t>
      </w:r>
      <w:r w:rsidR="00B5797F">
        <w:rPr>
          <w:rFonts w:asciiTheme="minorHAnsi" w:hAnsiTheme="minorHAnsi" w:cstheme="minorHAnsi"/>
          <w:sz w:val="22"/>
          <w:szCs w:val="22"/>
        </w:rPr>
        <w:br/>
      </w:r>
      <w:r w:rsidRPr="009950BF">
        <w:rPr>
          <w:rFonts w:asciiTheme="minorHAnsi" w:hAnsiTheme="minorHAnsi" w:cstheme="minorHAnsi"/>
          <w:sz w:val="22"/>
          <w:szCs w:val="22"/>
        </w:rPr>
        <w:t xml:space="preserve">w maksymalnej ilości 39 spotkań z </w:t>
      </w:r>
      <w:r w:rsidR="00D625F6">
        <w:rPr>
          <w:rFonts w:asciiTheme="minorHAnsi" w:hAnsiTheme="minorHAnsi" w:cstheme="minorHAnsi"/>
          <w:sz w:val="22"/>
          <w:szCs w:val="22"/>
        </w:rPr>
        <w:t xml:space="preserve">kolejnymi </w:t>
      </w:r>
      <w:r w:rsidRPr="009950BF">
        <w:rPr>
          <w:rFonts w:asciiTheme="minorHAnsi" w:hAnsiTheme="minorHAnsi" w:cstheme="minorHAnsi"/>
          <w:sz w:val="22"/>
          <w:szCs w:val="22"/>
        </w:rPr>
        <w:t xml:space="preserve">Uczestnikami projektu. Wykonanie prawa opcji nastąpi poprzez pisemne oświadczenie woli Zamawiającego o skorzystaniu z prawa opcji, na warunkach analogicznych jak dla zamówienia podstawowego. Zlecenie w ramach prawa opcji jest uprawnieniem Zamawiającego a nie jego obowiązkiem. Zamawiający może zlecić prawo opcji </w:t>
      </w:r>
      <w:r w:rsidR="00B5797F">
        <w:rPr>
          <w:rFonts w:asciiTheme="minorHAnsi" w:hAnsiTheme="minorHAnsi" w:cstheme="minorHAnsi"/>
          <w:sz w:val="22"/>
          <w:szCs w:val="22"/>
        </w:rPr>
        <w:br/>
      </w:r>
      <w:r w:rsidRPr="009950BF">
        <w:rPr>
          <w:rFonts w:asciiTheme="minorHAnsi" w:hAnsiTheme="minorHAnsi" w:cstheme="minorHAnsi"/>
          <w:sz w:val="22"/>
          <w:szCs w:val="22"/>
        </w:rPr>
        <w:t>w całości lub tylko w części.</w:t>
      </w:r>
    </w:p>
    <w:p w14:paraId="48572275" w14:textId="77777777" w:rsidR="00947601" w:rsidRPr="00F65ABB" w:rsidRDefault="00947601" w:rsidP="009374EF">
      <w:pPr>
        <w:pStyle w:val="Akapitzlist"/>
        <w:widowControl/>
        <w:numPr>
          <w:ilvl w:val="0"/>
          <w:numId w:val="28"/>
        </w:numPr>
        <w:autoSpaceDE/>
        <w:autoSpaceDN/>
        <w:adjustRightInd/>
        <w:spacing w:before="120" w:after="120" w:line="259" w:lineRule="auto"/>
        <w:ind w:left="284" w:hanging="284"/>
        <w:jc w:val="both"/>
        <w:rPr>
          <w:rFonts w:asciiTheme="minorHAnsi" w:hAnsiTheme="minorHAnsi" w:cstheme="minorHAnsi"/>
          <w:bCs/>
          <w:color w:val="1F4E79" w:themeColor="accent5" w:themeShade="80"/>
          <w:sz w:val="22"/>
          <w:szCs w:val="22"/>
        </w:rPr>
      </w:pPr>
      <w:r w:rsidRPr="00F65ABB">
        <w:rPr>
          <w:rFonts w:asciiTheme="minorHAnsi" w:hAnsiTheme="minorHAnsi" w:cstheme="minorHAnsi"/>
          <w:b/>
          <w:bCs/>
          <w:color w:val="1F4E79" w:themeColor="accent5" w:themeShade="80"/>
          <w:sz w:val="22"/>
          <w:szCs w:val="22"/>
        </w:rPr>
        <w:t>WARUNKI REALIZACJI PRZEDMIOTU ZAMÓWIENIA</w:t>
      </w:r>
    </w:p>
    <w:p w14:paraId="51D1C0D6" w14:textId="0ADE0B57" w:rsidR="00947601" w:rsidRPr="00232C94" w:rsidRDefault="00232C94" w:rsidP="00947601">
      <w:pPr>
        <w:spacing w:before="120" w:after="120" w:line="259" w:lineRule="auto"/>
        <w:jc w:val="both"/>
        <w:rPr>
          <w:rFonts w:asciiTheme="minorHAnsi" w:hAnsiTheme="minorHAnsi" w:cstheme="minorHAnsi"/>
          <w:sz w:val="22"/>
          <w:szCs w:val="22"/>
        </w:rPr>
      </w:pPr>
      <w:r w:rsidRPr="00232C94">
        <w:rPr>
          <w:rFonts w:asciiTheme="minorHAnsi" w:hAnsiTheme="minorHAnsi" w:cstheme="minorHAnsi"/>
          <w:b/>
          <w:bCs/>
          <w:sz w:val="22"/>
          <w:szCs w:val="22"/>
        </w:rPr>
        <w:t>3. 1. Organizacja i przeprowadzenie szkoleń z zakresu przedsiębiorczości, w formie zdalnej</w:t>
      </w:r>
    </w:p>
    <w:tbl>
      <w:tblPr>
        <w:tblStyle w:val="Tabela-Siatka"/>
        <w:tblW w:w="0" w:type="auto"/>
        <w:tblLook w:val="04A0" w:firstRow="1" w:lastRow="0" w:firstColumn="1" w:lastColumn="0" w:noHBand="0" w:noVBand="1"/>
      </w:tblPr>
      <w:tblGrid>
        <w:gridCol w:w="2369"/>
        <w:gridCol w:w="6693"/>
      </w:tblGrid>
      <w:tr w:rsidR="00947601" w:rsidRPr="00232C94" w14:paraId="6CD5758F" w14:textId="77777777" w:rsidTr="00120BA4">
        <w:tc>
          <w:tcPr>
            <w:tcW w:w="2676" w:type="dxa"/>
            <w:shd w:val="clear" w:color="auto" w:fill="D9D9D9" w:themeFill="background1" w:themeFillShade="D9"/>
          </w:tcPr>
          <w:p w14:paraId="76DFC5E1" w14:textId="26CFA3C3" w:rsidR="00947601" w:rsidRPr="00232C94" w:rsidRDefault="00947601" w:rsidP="00523E0D">
            <w:pPr>
              <w:rPr>
                <w:rFonts w:asciiTheme="minorHAnsi" w:hAnsiTheme="minorHAnsi" w:cstheme="minorHAnsi"/>
                <w:sz w:val="22"/>
                <w:szCs w:val="22"/>
              </w:rPr>
            </w:pPr>
            <w:r w:rsidRPr="00232C94">
              <w:rPr>
                <w:rFonts w:asciiTheme="minorHAnsi" w:hAnsiTheme="minorHAnsi" w:cstheme="minorHAnsi"/>
                <w:sz w:val="22"/>
                <w:szCs w:val="22"/>
              </w:rPr>
              <w:t>3.1.</w:t>
            </w:r>
            <w:r w:rsidR="00232C94" w:rsidRPr="00232C94">
              <w:rPr>
                <w:rFonts w:asciiTheme="minorHAnsi" w:hAnsiTheme="minorHAnsi" w:cstheme="minorHAnsi"/>
                <w:sz w:val="22"/>
                <w:szCs w:val="22"/>
              </w:rPr>
              <w:t>1</w:t>
            </w:r>
            <w:r w:rsidR="00A23E25">
              <w:rPr>
                <w:rFonts w:asciiTheme="minorHAnsi" w:hAnsiTheme="minorHAnsi" w:cstheme="minorHAnsi"/>
                <w:sz w:val="22"/>
                <w:szCs w:val="22"/>
              </w:rPr>
              <w:t>.</w:t>
            </w:r>
            <w:r w:rsidRPr="00232C94">
              <w:rPr>
                <w:rFonts w:asciiTheme="minorHAnsi" w:hAnsiTheme="minorHAnsi" w:cstheme="minorHAnsi"/>
                <w:sz w:val="22"/>
                <w:szCs w:val="22"/>
              </w:rPr>
              <w:t xml:space="preserve"> Cel szkolenia</w:t>
            </w:r>
          </w:p>
        </w:tc>
        <w:tc>
          <w:tcPr>
            <w:tcW w:w="6386" w:type="dxa"/>
            <w:shd w:val="clear" w:color="auto" w:fill="auto"/>
          </w:tcPr>
          <w:p w14:paraId="01B73769" w14:textId="6EB97ED3" w:rsidR="00947601" w:rsidRPr="00232C94" w:rsidRDefault="00947601" w:rsidP="00C22A2D">
            <w:pPr>
              <w:spacing w:before="120" w:after="120" w:line="250" w:lineRule="auto"/>
              <w:jc w:val="both"/>
              <w:rPr>
                <w:rFonts w:asciiTheme="minorHAnsi" w:hAnsiTheme="minorHAnsi" w:cstheme="minorHAnsi"/>
                <w:sz w:val="22"/>
                <w:szCs w:val="22"/>
              </w:rPr>
            </w:pPr>
            <w:r w:rsidRPr="00232C94">
              <w:rPr>
                <w:rFonts w:asciiTheme="minorHAnsi" w:hAnsiTheme="minorHAnsi" w:cstheme="minorHAnsi"/>
                <w:sz w:val="22"/>
                <w:szCs w:val="22"/>
              </w:rPr>
              <w:t xml:space="preserve">Zapewnienie przyszłym przedsiębiorcom pozyskanie wiedzy </w:t>
            </w:r>
            <w:r w:rsidRPr="00232C94">
              <w:rPr>
                <w:rFonts w:asciiTheme="minorHAnsi" w:hAnsiTheme="minorHAnsi" w:cstheme="minorHAnsi"/>
                <w:sz w:val="22"/>
                <w:szCs w:val="22"/>
              </w:rPr>
              <w:br/>
              <w:t>i umiejętności, ułatwienie prowadzenia własnej działalności, a także przygotowanie</w:t>
            </w:r>
            <w:r w:rsidR="00A118F9">
              <w:rPr>
                <w:rFonts w:asciiTheme="minorHAnsi" w:hAnsiTheme="minorHAnsi" w:cstheme="minorHAnsi"/>
                <w:sz w:val="22"/>
                <w:szCs w:val="22"/>
              </w:rPr>
              <w:t xml:space="preserve"> </w:t>
            </w:r>
            <w:r w:rsidRPr="00232C94">
              <w:rPr>
                <w:rFonts w:asciiTheme="minorHAnsi" w:hAnsiTheme="minorHAnsi" w:cstheme="minorHAnsi"/>
                <w:sz w:val="22"/>
                <w:szCs w:val="22"/>
              </w:rPr>
              <w:t>do samodzielnego prowadzenia działalności gospodarczej</w:t>
            </w:r>
            <w:r w:rsidR="00A118F9">
              <w:rPr>
                <w:rFonts w:asciiTheme="minorHAnsi" w:hAnsiTheme="minorHAnsi" w:cstheme="minorHAnsi"/>
                <w:sz w:val="22"/>
                <w:szCs w:val="22"/>
              </w:rPr>
              <w:t>.</w:t>
            </w:r>
          </w:p>
        </w:tc>
      </w:tr>
      <w:tr w:rsidR="00947601" w:rsidRPr="00232C94" w14:paraId="774235D8" w14:textId="77777777" w:rsidTr="00120BA4">
        <w:tc>
          <w:tcPr>
            <w:tcW w:w="2676" w:type="dxa"/>
            <w:shd w:val="clear" w:color="auto" w:fill="D9D9D9" w:themeFill="background1" w:themeFillShade="D9"/>
          </w:tcPr>
          <w:p w14:paraId="540BD48E" w14:textId="301831F9" w:rsidR="00947601" w:rsidRPr="00232C94" w:rsidRDefault="00947601" w:rsidP="00523E0D">
            <w:pPr>
              <w:rPr>
                <w:rFonts w:asciiTheme="minorHAnsi" w:hAnsiTheme="minorHAnsi" w:cstheme="minorHAnsi"/>
                <w:sz w:val="22"/>
                <w:szCs w:val="22"/>
              </w:rPr>
            </w:pPr>
            <w:r w:rsidRPr="00232C94">
              <w:rPr>
                <w:rFonts w:asciiTheme="minorHAnsi" w:hAnsiTheme="minorHAnsi" w:cstheme="minorHAnsi"/>
                <w:sz w:val="22"/>
                <w:szCs w:val="22"/>
              </w:rPr>
              <w:t>3.</w:t>
            </w:r>
            <w:r w:rsidR="00232C94" w:rsidRPr="00232C94">
              <w:rPr>
                <w:rFonts w:asciiTheme="minorHAnsi" w:hAnsiTheme="minorHAnsi" w:cstheme="minorHAnsi"/>
                <w:sz w:val="22"/>
                <w:szCs w:val="22"/>
              </w:rPr>
              <w:t>1</w:t>
            </w:r>
            <w:r w:rsidRPr="00232C94">
              <w:rPr>
                <w:rFonts w:asciiTheme="minorHAnsi" w:hAnsiTheme="minorHAnsi" w:cstheme="minorHAnsi"/>
                <w:sz w:val="22"/>
                <w:szCs w:val="22"/>
              </w:rPr>
              <w:t>.</w:t>
            </w:r>
            <w:r w:rsidR="00232C94" w:rsidRPr="00232C94">
              <w:rPr>
                <w:rFonts w:asciiTheme="minorHAnsi" w:hAnsiTheme="minorHAnsi" w:cstheme="minorHAnsi"/>
                <w:sz w:val="22"/>
                <w:szCs w:val="22"/>
              </w:rPr>
              <w:t>2</w:t>
            </w:r>
            <w:r w:rsidR="00A23E25">
              <w:rPr>
                <w:rFonts w:asciiTheme="minorHAnsi" w:hAnsiTheme="minorHAnsi" w:cstheme="minorHAnsi"/>
                <w:sz w:val="22"/>
                <w:szCs w:val="22"/>
              </w:rPr>
              <w:t>.</w:t>
            </w:r>
            <w:r w:rsidRPr="00232C94">
              <w:rPr>
                <w:rFonts w:asciiTheme="minorHAnsi" w:hAnsiTheme="minorHAnsi" w:cstheme="minorHAnsi"/>
                <w:sz w:val="22"/>
                <w:szCs w:val="22"/>
              </w:rPr>
              <w:t xml:space="preserve">  </w:t>
            </w:r>
            <w:r w:rsidR="00B93AF3">
              <w:rPr>
                <w:rFonts w:asciiTheme="minorHAnsi" w:hAnsiTheme="minorHAnsi" w:cstheme="minorHAnsi"/>
                <w:sz w:val="22"/>
                <w:szCs w:val="22"/>
              </w:rPr>
              <w:t>L</w:t>
            </w:r>
            <w:r w:rsidRPr="00232C94">
              <w:rPr>
                <w:rFonts w:asciiTheme="minorHAnsi" w:hAnsiTheme="minorHAnsi" w:cstheme="minorHAnsi"/>
                <w:sz w:val="22"/>
                <w:szCs w:val="22"/>
              </w:rPr>
              <w:t>iczba uczestników</w:t>
            </w:r>
          </w:p>
        </w:tc>
        <w:tc>
          <w:tcPr>
            <w:tcW w:w="6386" w:type="dxa"/>
            <w:shd w:val="clear" w:color="auto" w:fill="auto"/>
          </w:tcPr>
          <w:p w14:paraId="1A033816" w14:textId="5698244B" w:rsidR="00947601" w:rsidRPr="00120BA4" w:rsidRDefault="00B93C8F" w:rsidP="00C22A2D">
            <w:pPr>
              <w:spacing w:before="120" w:after="120" w:line="250" w:lineRule="auto"/>
              <w:jc w:val="both"/>
              <w:rPr>
                <w:rFonts w:asciiTheme="minorHAnsi" w:hAnsiTheme="minorHAnsi" w:cstheme="minorHAnsi"/>
                <w:sz w:val="22"/>
                <w:szCs w:val="22"/>
              </w:rPr>
            </w:pPr>
            <w:r w:rsidRPr="00DF62AD">
              <w:rPr>
                <w:rFonts w:asciiTheme="minorHAnsi" w:hAnsiTheme="minorHAnsi" w:cstheme="minorHAnsi"/>
                <w:sz w:val="22"/>
                <w:szCs w:val="22"/>
              </w:rPr>
              <w:t>min</w:t>
            </w:r>
            <w:r w:rsidRPr="00120BA4">
              <w:rPr>
                <w:rFonts w:asciiTheme="minorHAnsi" w:hAnsiTheme="minorHAnsi" w:cstheme="minorHAnsi"/>
                <w:sz w:val="22"/>
                <w:szCs w:val="22"/>
              </w:rPr>
              <w:t xml:space="preserve">. </w:t>
            </w:r>
            <w:r w:rsidR="008B4103" w:rsidRPr="00120BA4">
              <w:rPr>
                <w:rFonts w:asciiTheme="minorHAnsi" w:hAnsiTheme="minorHAnsi" w:cstheme="minorHAnsi"/>
                <w:sz w:val="22"/>
                <w:szCs w:val="22"/>
              </w:rPr>
              <w:t>120</w:t>
            </w:r>
            <w:r w:rsidR="00947601" w:rsidRPr="00120BA4">
              <w:rPr>
                <w:rFonts w:asciiTheme="minorHAnsi" w:hAnsiTheme="minorHAnsi" w:cstheme="minorHAnsi"/>
                <w:sz w:val="22"/>
                <w:szCs w:val="22"/>
              </w:rPr>
              <w:t xml:space="preserve"> </w:t>
            </w:r>
            <w:r w:rsidR="00947601" w:rsidRPr="00DF62AD">
              <w:rPr>
                <w:rFonts w:asciiTheme="minorHAnsi" w:hAnsiTheme="minorHAnsi" w:cstheme="minorHAnsi"/>
                <w:sz w:val="22"/>
                <w:szCs w:val="22"/>
              </w:rPr>
              <w:t>osób</w:t>
            </w:r>
            <w:r w:rsidR="009950BF" w:rsidRPr="00DF62AD">
              <w:rPr>
                <w:rFonts w:asciiTheme="minorHAnsi" w:hAnsiTheme="minorHAnsi" w:cstheme="minorHAnsi"/>
                <w:sz w:val="22"/>
                <w:szCs w:val="22"/>
              </w:rPr>
              <w:t>,</w:t>
            </w:r>
          </w:p>
          <w:p w14:paraId="72711512" w14:textId="052502E3" w:rsidR="009950BF" w:rsidRPr="00DF62AD" w:rsidRDefault="009950BF" w:rsidP="00C22A2D">
            <w:pPr>
              <w:spacing w:before="120" w:after="120" w:line="250" w:lineRule="auto"/>
              <w:jc w:val="both"/>
              <w:rPr>
                <w:rFonts w:asciiTheme="minorHAnsi" w:hAnsiTheme="minorHAnsi" w:cstheme="minorHAnsi"/>
                <w:sz w:val="22"/>
                <w:szCs w:val="22"/>
              </w:rPr>
            </w:pPr>
            <w:r w:rsidRPr="00DF62AD">
              <w:rPr>
                <w:rFonts w:asciiTheme="minorHAnsi" w:hAnsiTheme="minorHAnsi" w:cstheme="minorHAnsi"/>
                <w:sz w:val="22"/>
                <w:szCs w:val="22"/>
              </w:rPr>
              <w:t>w ramach prawa opcji max. 39 osób</w:t>
            </w:r>
          </w:p>
        </w:tc>
      </w:tr>
      <w:tr w:rsidR="00947601" w:rsidRPr="00232C94" w14:paraId="06C255BE" w14:textId="77777777" w:rsidTr="00120BA4">
        <w:tc>
          <w:tcPr>
            <w:tcW w:w="2676" w:type="dxa"/>
            <w:shd w:val="clear" w:color="auto" w:fill="D9D9D9" w:themeFill="background1" w:themeFillShade="D9"/>
          </w:tcPr>
          <w:p w14:paraId="5056EF8A" w14:textId="3142E82D" w:rsidR="00947601" w:rsidRPr="00232C94" w:rsidRDefault="00947601" w:rsidP="00523E0D">
            <w:pPr>
              <w:rPr>
                <w:rFonts w:asciiTheme="minorHAnsi" w:hAnsiTheme="minorHAnsi" w:cstheme="minorHAnsi"/>
                <w:sz w:val="22"/>
                <w:szCs w:val="22"/>
              </w:rPr>
            </w:pPr>
            <w:r w:rsidRPr="00232C94">
              <w:rPr>
                <w:rFonts w:asciiTheme="minorHAnsi" w:hAnsiTheme="minorHAnsi" w:cstheme="minorHAnsi"/>
                <w:sz w:val="22"/>
                <w:szCs w:val="22"/>
              </w:rPr>
              <w:t>3.</w:t>
            </w:r>
            <w:r w:rsidR="00232C94">
              <w:rPr>
                <w:rFonts w:asciiTheme="minorHAnsi" w:hAnsiTheme="minorHAnsi" w:cstheme="minorHAnsi"/>
                <w:sz w:val="22"/>
                <w:szCs w:val="22"/>
              </w:rPr>
              <w:t>1.</w:t>
            </w:r>
            <w:r w:rsidR="00A23E25">
              <w:rPr>
                <w:rFonts w:asciiTheme="minorHAnsi" w:hAnsiTheme="minorHAnsi" w:cstheme="minorHAnsi"/>
                <w:sz w:val="22"/>
                <w:szCs w:val="22"/>
              </w:rPr>
              <w:t>3.</w:t>
            </w:r>
            <w:r w:rsidRPr="00232C94">
              <w:rPr>
                <w:rFonts w:asciiTheme="minorHAnsi" w:hAnsiTheme="minorHAnsi" w:cstheme="minorHAnsi"/>
                <w:sz w:val="22"/>
                <w:szCs w:val="22"/>
              </w:rPr>
              <w:t xml:space="preserve"> Liczba osób w grupie</w:t>
            </w:r>
          </w:p>
        </w:tc>
        <w:tc>
          <w:tcPr>
            <w:tcW w:w="6386" w:type="dxa"/>
            <w:shd w:val="clear" w:color="auto" w:fill="auto"/>
          </w:tcPr>
          <w:p w14:paraId="32306C95" w14:textId="01FA60FD" w:rsidR="00947601" w:rsidRPr="00DF62AD" w:rsidRDefault="008B4103" w:rsidP="00C22A2D">
            <w:pPr>
              <w:spacing w:before="120" w:after="120" w:line="250" w:lineRule="auto"/>
              <w:jc w:val="both"/>
              <w:rPr>
                <w:rFonts w:asciiTheme="minorHAnsi" w:hAnsiTheme="minorHAnsi" w:cstheme="minorHAnsi"/>
                <w:sz w:val="22"/>
                <w:szCs w:val="22"/>
              </w:rPr>
            </w:pPr>
            <w:r w:rsidRPr="00120BA4">
              <w:rPr>
                <w:rFonts w:asciiTheme="minorHAnsi" w:hAnsiTheme="minorHAnsi" w:cstheme="minorHAnsi"/>
                <w:sz w:val="22"/>
                <w:szCs w:val="22"/>
              </w:rPr>
              <w:t>od 5</w:t>
            </w:r>
            <w:r w:rsidR="00715F0B" w:rsidRPr="00120BA4">
              <w:rPr>
                <w:rFonts w:asciiTheme="minorHAnsi" w:hAnsiTheme="minorHAnsi" w:cstheme="minorHAnsi"/>
                <w:sz w:val="22"/>
                <w:szCs w:val="22"/>
              </w:rPr>
              <w:t xml:space="preserve"> </w:t>
            </w:r>
            <w:r w:rsidR="00947601" w:rsidRPr="00DF62AD">
              <w:rPr>
                <w:rFonts w:asciiTheme="minorHAnsi" w:hAnsiTheme="minorHAnsi" w:cstheme="minorHAnsi"/>
                <w:sz w:val="22"/>
                <w:szCs w:val="22"/>
              </w:rPr>
              <w:t xml:space="preserve">do 13 osób. Jednocześnie liczba uczestników w grupie powinna umożliwiać uczestnikom </w:t>
            </w:r>
            <w:r w:rsidR="00E911CC" w:rsidRPr="00DF62AD">
              <w:rPr>
                <w:rFonts w:asciiTheme="minorHAnsi" w:hAnsiTheme="minorHAnsi" w:cstheme="minorHAnsi"/>
                <w:sz w:val="22"/>
                <w:szCs w:val="22"/>
              </w:rPr>
              <w:t xml:space="preserve">interaktywną </w:t>
            </w:r>
            <w:r w:rsidR="00947601" w:rsidRPr="00DF62AD">
              <w:rPr>
                <w:rFonts w:asciiTheme="minorHAnsi" w:hAnsiTheme="minorHAnsi" w:cstheme="minorHAnsi"/>
                <w:sz w:val="22"/>
                <w:szCs w:val="22"/>
              </w:rPr>
              <w:t>swobodę udziału we wszystkich przewidzianych elementach zajęć (ćwiczenia, rozmowa na żywo, chat, testy, ankiety, współdzielenie ekranu itp.).</w:t>
            </w:r>
          </w:p>
        </w:tc>
      </w:tr>
      <w:tr w:rsidR="00947601" w:rsidRPr="00232C94" w14:paraId="57AE76B2" w14:textId="77777777" w:rsidTr="00120BA4">
        <w:tc>
          <w:tcPr>
            <w:tcW w:w="2676" w:type="dxa"/>
            <w:shd w:val="clear" w:color="auto" w:fill="D9D9D9" w:themeFill="background1" w:themeFillShade="D9"/>
          </w:tcPr>
          <w:p w14:paraId="686003AE" w14:textId="7D6775E4" w:rsidR="00947601" w:rsidRPr="00232C94" w:rsidRDefault="00521FC6" w:rsidP="00523E0D">
            <w:pPr>
              <w:rPr>
                <w:rFonts w:asciiTheme="minorHAnsi" w:hAnsiTheme="minorHAnsi" w:cstheme="minorHAnsi"/>
                <w:sz w:val="22"/>
                <w:szCs w:val="22"/>
              </w:rPr>
            </w:pPr>
            <w:r>
              <w:rPr>
                <w:rFonts w:asciiTheme="minorHAnsi" w:hAnsiTheme="minorHAnsi" w:cstheme="minorHAnsi"/>
                <w:sz w:val="22"/>
                <w:szCs w:val="22"/>
              </w:rPr>
              <w:t>3.</w:t>
            </w:r>
            <w:r w:rsidR="00947601" w:rsidRPr="00232C94">
              <w:rPr>
                <w:rFonts w:asciiTheme="minorHAnsi" w:hAnsiTheme="minorHAnsi" w:cstheme="minorHAnsi"/>
                <w:sz w:val="22"/>
                <w:szCs w:val="22"/>
              </w:rPr>
              <w:t>1.</w:t>
            </w:r>
            <w:r w:rsidR="00A23E25">
              <w:rPr>
                <w:rFonts w:asciiTheme="minorHAnsi" w:hAnsiTheme="minorHAnsi" w:cstheme="minorHAnsi"/>
                <w:sz w:val="22"/>
                <w:szCs w:val="22"/>
              </w:rPr>
              <w:t>4.</w:t>
            </w:r>
            <w:r w:rsidR="00947601" w:rsidRPr="00232C94">
              <w:rPr>
                <w:rFonts w:asciiTheme="minorHAnsi" w:hAnsiTheme="minorHAnsi" w:cstheme="minorHAnsi"/>
                <w:sz w:val="22"/>
                <w:szCs w:val="22"/>
              </w:rPr>
              <w:t xml:space="preserve"> Czas trwania szkolenia</w:t>
            </w:r>
          </w:p>
        </w:tc>
        <w:tc>
          <w:tcPr>
            <w:tcW w:w="6386" w:type="dxa"/>
            <w:shd w:val="clear" w:color="auto" w:fill="auto"/>
          </w:tcPr>
          <w:p w14:paraId="700D53CE" w14:textId="2BA44650" w:rsidR="00246F2F" w:rsidRPr="00246F2F" w:rsidRDefault="00947601" w:rsidP="009374EF">
            <w:pPr>
              <w:pStyle w:val="Akapitzlist"/>
              <w:numPr>
                <w:ilvl w:val="0"/>
                <w:numId w:val="34"/>
              </w:numPr>
              <w:spacing w:before="120" w:after="120" w:line="250" w:lineRule="auto"/>
              <w:ind w:left="357" w:hanging="357"/>
              <w:contextualSpacing w:val="0"/>
              <w:jc w:val="both"/>
              <w:rPr>
                <w:rFonts w:asciiTheme="minorHAnsi" w:hAnsiTheme="minorHAnsi" w:cstheme="minorHAnsi"/>
                <w:sz w:val="22"/>
                <w:szCs w:val="22"/>
              </w:rPr>
            </w:pPr>
            <w:r w:rsidRPr="00D26CA4">
              <w:rPr>
                <w:rFonts w:asciiTheme="minorHAnsi" w:hAnsiTheme="minorHAnsi" w:cstheme="minorHAnsi"/>
                <w:sz w:val="22"/>
                <w:szCs w:val="22"/>
              </w:rPr>
              <w:t>Czas trwania 1 szkolenia - 40 godzin lekcyjnych</w:t>
            </w:r>
            <w:r w:rsidR="00D26CA4">
              <w:rPr>
                <w:rFonts w:asciiTheme="minorHAnsi" w:hAnsiTheme="minorHAnsi" w:cstheme="minorHAnsi"/>
                <w:sz w:val="22"/>
                <w:szCs w:val="22"/>
              </w:rPr>
              <w:t>.</w:t>
            </w:r>
          </w:p>
          <w:p w14:paraId="4E76CFE4" w14:textId="5B3D4489" w:rsidR="00246F2F" w:rsidRPr="00246F2F" w:rsidRDefault="00246F2F" w:rsidP="009374EF">
            <w:pPr>
              <w:pStyle w:val="Akapitzlist"/>
              <w:numPr>
                <w:ilvl w:val="0"/>
                <w:numId w:val="34"/>
              </w:numPr>
              <w:spacing w:before="120" w:after="120" w:line="250" w:lineRule="auto"/>
              <w:ind w:left="357" w:hanging="357"/>
              <w:contextualSpacing w:val="0"/>
              <w:jc w:val="both"/>
              <w:rPr>
                <w:rFonts w:asciiTheme="minorHAnsi" w:hAnsiTheme="minorHAnsi" w:cstheme="minorHAnsi"/>
                <w:sz w:val="22"/>
                <w:szCs w:val="22"/>
              </w:rPr>
            </w:pPr>
            <w:r w:rsidRPr="00246F2F">
              <w:rPr>
                <w:rFonts w:asciiTheme="minorHAnsi" w:hAnsiTheme="minorHAnsi" w:cstheme="minorHAnsi"/>
                <w:sz w:val="22"/>
                <w:szCs w:val="22"/>
              </w:rPr>
              <w:t xml:space="preserve">Proponowany tryb szkolenia 10 dni x 4 godziny lekcyjne. </w:t>
            </w:r>
            <w:r w:rsidR="00D26CA4">
              <w:rPr>
                <w:rFonts w:asciiTheme="minorHAnsi" w:hAnsiTheme="minorHAnsi" w:cstheme="minorHAnsi"/>
                <w:sz w:val="22"/>
                <w:szCs w:val="22"/>
              </w:rPr>
              <w:t xml:space="preserve">Zamawiający </w:t>
            </w:r>
            <w:r w:rsidRPr="00246F2F">
              <w:rPr>
                <w:rFonts w:asciiTheme="minorHAnsi" w:hAnsiTheme="minorHAnsi" w:cstheme="minorHAnsi"/>
                <w:sz w:val="22"/>
                <w:szCs w:val="22"/>
              </w:rPr>
              <w:t xml:space="preserve">dopuszcza możliwość realizacji szkolenia </w:t>
            </w:r>
            <w:r w:rsidR="00D26CA4">
              <w:rPr>
                <w:rFonts w:asciiTheme="minorHAnsi" w:hAnsiTheme="minorHAnsi" w:cstheme="minorHAnsi"/>
                <w:sz w:val="22"/>
                <w:szCs w:val="22"/>
              </w:rPr>
              <w:t xml:space="preserve">- </w:t>
            </w:r>
            <w:r w:rsidRPr="00246F2F">
              <w:rPr>
                <w:rFonts w:asciiTheme="minorHAnsi" w:hAnsiTheme="minorHAnsi" w:cstheme="minorHAnsi"/>
                <w:sz w:val="22"/>
                <w:szCs w:val="22"/>
              </w:rPr>
              <w:t xml:space="preserve">40 godzin lekcyjnych w innym trybie (tj. mniejsza liczba dni i większa liczba godzin szkoleniowych w poszczególnych dniach). </w:t>
            </w:r>
          </w:p>
          <w:p w14:paraId="467A2A1D" w14:textId="5B898428" w:rsidR="00947601" w:rsidRPr="00246F2F" w:rsidRDefault="00246F2F" w:rsidP="009374EF">
            <w:pPr>
              <w:pStyle w:val="Akapitzlist"/>
              <w:numPr>
                <w:ilvl w:val="0"/>
                <w:numId w:val="34"/>
              </w:numPr>
              <w:spacing w:before="120" w:after="120" w:line="250" w:lineRule="auto"/>
              <w:ind w:left="357" w:hanging="357"/>
              <w:contextualSpacing w:val="0"/>
              <w:jc w:val="both"/>
            </w:pPr>
            <w:r w:rsidRPr="00246F2F">
              <w:rPr>
                <w:rFonts w:asciiTheme="minorHAnsi" w:hAnsiTheme="minorHAnsi" w:cstheme="minorHAnsi"/>
                <w:sz w:val="22"/>
                <w:szCs w:val="22"/>
              </w:rPr>
              <w:t>Jednocześnie Zamawiający zastrzega sobie, by czas trwania szkolenia dla jednej grupy nie był dłuższy niż 10 dni roboczych.</w:t>
            </w:r>
            <w:r>
              <w:t xml:space="preserve"> </w:t>
            </w:r>
          </w:p>
        </w:tc>
      </w:tr>
      <w:tr w:rsidR="00947601" w:rsidRPr="00232C94" w14:paraId="6909A0F7" w14:textId="77777777" w:rsidTr="00120BA4">
        <w:tc>
          <w:tcPr>
            <w:tcW w:w="2676" w:type="dxa"/>
            <w:shd w:val="clear" w:color="auto" w:fill="D9D9D9" w:themeFill="background1" w:themeFillShade="D9"/>
          </w:tcPr>
          <w:p w14:paraId="5B0C7489" w14:textId="05229D93" w:rsidR="00947601" w:rsidRPr="00232C94" w:rsidRDefault="00521FC6" w:rsidP="00523E0D">
            <w:pPr>
              <w:rPr>
                <w:rFonts w:asciiTheme="minorHAnsi" w:hAnsiTheme="minorHAnsi" w:cstheme="minorHAnsi"/>
                <w:sz w:val="22"/>
                <w:szCs w:val="22"/>
              </w:rPr>
            </w:pPr>
            <w:r>
              <w:rPr>
                <w:rFonts w:asciiTheme="minorHAnsi" w:hAnsiTheme="minorHAnsi" w:cstheme="minorHAnsi"/>
                <w:sz w:val="22"/>
                <w:szCs w:val="22"/>
              </w:rPr>
              <w:t>3.</w:t>
            </w:r>
            <w:r w:rsidR="00947601" w:rsidRPr="00232C94">
              <w:rPr>
                <w:rFonts w:asciiTheme="minorHAnsi" w:hAnsiTheme="minorHAnsi" w:cstheme="minorHAnsi"/>
                <w:sz w:val="22"/>
                <w:szCs w:val="22"/>
              </w:rPr>
              <w:t>1.</w:t>
            </w:r>
            <w:r w:rsidR="00A23E25">
              <w:rPr>
                <w:rFonts w:asciiTheme="minorHAnsi" w:hAnsiTheme="minorHAnsi" w:cstheme="minorHAnsi"/>
                <w:sz w:val="22"/>
                <w:szCs w:val="22"/>
              </w:rPr>
              <w:t>5.</w:t>
            </w:r>
            <w:r w:rsidR="00947601" w:rsidRPr="00232C94">
              <w:rPr>
                <w:rFonts w:asciiTheme="minorHAnsi" w:hAnsiTheme="minorHAnsi" w:cstheme="minorHAnsi"/>
                <w:sz w:val="22"/>
                <w:szCs w:val="22"/>
              </w:rPr>
              <w:t xml:space="preserve"> Minimalny zakres tematyczny szkolenia</w:t>
            </w:r>
          </w:p>
        </w:tc>
        <w:tc>
          <w:tcPr>
            <w:tcW w:w="6386" w:type="dxa"/>
            <w:shd w:val="clear" w:color="auto" w:fill="auto"/>
          </w:tcPr>
          <w:p w14:paraId="07DF9EDD" w14:textId="77777777" w:rsidR="00947601" w:rsidRPr="00232C94" w:rsidRDefault="00947601" w:rsidP="009374EF">
            <w:pPr>
              <w:pStyle w:val="Akapitzlist"/>
              <w:widowControl/>
              <w:numPr>
                <w:ilvl w:val="0"/>
                <w:numId w:val="16"/>
              </w:numPr>
              <w:autoSpaceDE/>
              <w:autoSpaceDN/>
              <w:adjustRightInd/>
              <w:spacing w:before="120" w:after="120" w:line="250" w:lineRule="auto"/>
              <w:jc w:val="both"/>
              <w:rPr>
                <w:rFonts w:asciiTheme="minorHAnsi" w:hAnsiTheme="minorHAnsi" w:cstheme="minorHAnsi"/>
                <w:sz w:val="22"/>
                <w:szCs w:val="22"/>
              </w:rPr>
            </w:pPr>
            <w:r w:rsidRPr="00232C94">
              <w:rPr>
                <w:rFonts w:asciiTheme="minorHAnsi" w:hAnsiTheme="minorHAnsi" w:cstheme="minorHAnsi"/>
                <w:sz w:val="22"/>
                <w:szCs w:val="22"/>
              </w:rPr>
              <w:t>Formalno-prawne aspekty prowadzenia działalności gospodarczej;</w:t>
            </w:r>
          </w:p>
          <w:p w14:paraId="28DE37C3" w14:textId="77777777" w:rsidR="00947601" w:rsidRPr="00232C94" w:rsidRDefault="00947601" w:rsidP="009374EF">
            <w:pPr>
              <w:pStyle w:val="Akapitzlist"/>
              <w:widowControl/>
              <w:numPr>
                <w:ilvl w:val="0"/>
                <w:numId w:val="16"/>
              </w:numPr>
              <w:autoSpaceDE/>
              <w:autoSpaceDN/>
              <w:adjustRightInd/>
              <w:spacing w:before="120" w:after="120" w:line="250" w:lineRule="auto"/>
              <w:jc w:val="both"/>
              <w:rPr>
                <w:rFonts w:asciiTheme="minorHAnsi" w:hAnsiTheme="minorHAnsi" w:cstheme="minorHAnsi"/>
                <w:sz w:val="22"/>
                <w:szCs w:val="22"/>
              </w:rPr>
            </w:pPr>
            <w:r w:rsidRPr="00232C94">
              <w:rPr>
                <w:rFonts w:asciiTheme="minorHAnsi" w:hAnsiTheme="minorHAnsi" w:cstheme="minorHAnsi"/>
                <w:sz w:val="22"/>
                <w:szCs w:val="22"/>
              </w:rPr>
              <w:t>Formy rozliczeń z ZUS i US;</w:t>
            </w:r>
          </w:p>
          <w:p w14:paraId="700E0582" w14:textId="77777777" w:rsidR="00947601" w:rsidRPr="00232C94" w:rsidRDefault="00947601" w:rsidP="009374EF">
            <w:pPr>
              <w:pStyle w:val="Akapitzlist"/>
              <w:widowControl/>
              <w:numPr>
                <w:ilvl w:val="0"/>
                <w:numId w:val="16"/>
              </w:numPr>
              <w:autoSpaceDE/>
              <w:autoSpaceDN/>
              <w:adjustRightInd/>
              <w:spacing w:before="120" w:after="120" w:line="250" w:lineRule="auto"/>
              <w:jc w:val="both"/>
              <w:rPr>
                <w:rFonts w:asciiTheme="minorHAnsi" w:hAnsiTheme="minorHAnsi" w:cstheme="minorHAnsi"/>
                <w:sz w:val="22"/>
                <w:szCs w:val="22"/>
              </w:rPr>
            </w:pPr>
            <w:r w:rsidRPr="00232C94">
              <w:rPr>
                <w:rFonts w:asciiTheme="minorHAnsi" w:hAnsiTheme="minorHAnsi" w:cstheme="minorHAnsi"/>
                <w:sz w:val="22"/>
                <w:szCs w:val="22"/>
              </w:rPr>
              <w:t>Podstawy rachunkowości;</w:t>
            </w:r>
          </w:p>
          <w:p w14:paraId="64F64BFA" w14:textId="4B96E147" w:rsidR="00947601" w:rsidRPr="00120BA4" w:rsidRDefault="00715F0B" w:rsidP="009374EF">
            <w:pPr>
              <w:pStyle w:val="Akapitzlist"/>
              <w:widowControl/>
              <w:numPr>
                <w:ilvl w:val="0"/>
                <w:numId w:val="16"/>
              </w:numPr>
              <w:autoSpaceDE/>
              <w:autoSpaceDN/>
              <w:adjustRightInd/>
              <w:spacing w:before="120" w:after="120" w:line="250" w:lineRule="auto"/>
              <w:jc w:val="both"/>
              <w:rPr>
                <w:rFonts w:asciiTheme="minorHAnsi" w:hAnsiTheme="minorHAnsi" w:cstheme="minorHAnsi"/>
                <w:sz w:val="22"/>
                <w:szCs w:val="22"/>
              </w:rPr>
            </w:pPr>
            <w:r w:rsidRPr="00120BA4">
              <w:rPr>
                <w:rFonts w:asciiTheme="minorHAnsi" w:hAnsiTheme="minorHAnsi" w:cstheme="minorHAnsi"/>
                <w:sz w:val="22"/>
                <w:szCs w:val="22"/>
              </w:rPr>
              <w:t>Opracowanie biznesplanu</w:t>
            </w:r>
            <w:r w:rsidR="00947601" w:rsidRPr="00120BA4">
              <w:rPr>
                <w:rFonts w:asciiTheme="minorHAnsi" w:hAnsiTheme="minorHAnsi" w:cstheme="minorHAnsi"/>
                <w:sz w:val="22"/>
                <w:szCs w:val="22"/>
              </w:rPr>
              <w:t>;</w:t>
            </w:r>
          </w:p>
          <w:p w14:paraId="57CDAA7C" w14:textId="77777777" w:rsidR="00947601" w:rsidRPr="00232C94" w:rsidRDefault="00947601" w:rsidP="009374EF">
            <w:pPr>
              <w:pStyle w:val="Akapitzlist"/>
              <w:widowControl/>
              <w:numPr>
                <w:ilvl w:val="0"/>
                <w:numId w:val="16"/>
              </w:numPr>
              <w:autoSpaceDE/>
              <w:autoSpaceDN/>
              <w:adjustRightInd/>
              <w:spacing w:before="120" w:after="120" w:line="250" w:lineRule="auto"/>
              <w:jc w:val="both"/>
              <w:rPr>
                <w:rFonts w:asciiTheme="minorHAnsi" w:hAnsiTheme="minorHAnsi" w:cstheme="minorHAnsi"/>
                <w:sz w:val="22"/>
                <w:szCs w:val="22"/>
              </w:rPr>
            </w:pPr>
            <w:r w:rsidRPr="00232C94">
              <w:rPr>
                <w:rFonts w:asciiTheme="minorHAnsi" w:hAnsiTheme="minorHAnsi" w:cstheme="minorHAnsi"/>
                <w:sz w:val="22"/>
                <w:szCs w:val="22"/>
              </w:rPr>
              <w:t>Prawo cywilne w działalności gospodarczej;</w:t>
            </w:r>
          </w:p>
          <w:p w14:paraId="081229C5" w14:textId="77777777" w:rsidR="00947601" w:rsidRPr="00232C94" w:rsidRDefault="00947601" w:rsidP="009374EF">
            <w:pPr>
              <w:pStyle w:val="Akapitzlist"/>
              <w:widowControl/>
              <w:numPr>
                <w:ilvl w:val="0"/>
                <w:numId w:val="16"/>
              </w:numPr>
              <w:autoSpaceDE/>
              <w:autoSpaceDN/>
              <w:adjustRightInd/>
              <w:spacing w:before="120" w:after="120" w:line="250" w:lineRule="auto"/>
              <w:jc w:val="both"/>
              <w:rPr>
                <w:rFonts w:asciiTheme="minorHAnsi" w:hAnsiTheme="minorHAnsi" w:cstheme="minorHAnsi"/>
                <w:sz w:val="22"/>
                <w:szCs w:val="22"/>
              </w:rPr>
            </w:pPr>
            <w:r w:rsidRPr="00232C94">
              <w:rPr>
                <w:rFonts w:asciiTheme="minorHAnsi" w:hAnsiTheme="minorHAnsi" w:cstheme="minorHAnsi"/>
                <w:sz w:val="22"/>
                <w:szCs w:val="22"/>
              </w:rPr>
              <w:t>Zarządzanie przedsiębiorstwem;</w:t>
            </w:r>
          </w:p>
          <w:p w14:paraId="3BD9326C" w14:textId="77777777" w:rsidR="00947601" w:rsidRPr="00232C94" w:rsidRDefault="00947601" w:rsidP="009374EF">
            <w:pPr>
              <w:pStyle w:val="Akapitzlist"/>
              <w:widowControl/>
              <w:numPr>
                <w:ilvl w:val="0"/>
                <w:numId w:val="16"/>
              </w:numPr>
              <w:autoSpaceDE/>
              <w:autoSpaceDN/>
              <w:adjustRightInd/>
              <w:spacing w:before="120" w:after="120" w:line="250" w:lineRule="auto"/>
              <w:jc w:val="both"/>
              <w:rPr>
                <w:rFonts w:asciiTheme="minorHAnsi" w:hAnsiTheme="minorHAnsi" w:cstheme="minorHAnsi"/>
                <w:sz w:val="22"/>
                <w:szCs w:val="22"/>
              </w:rPr>
            </w:pPr>
            <w:r w:rsidRPr="00232C94">
              <w:rPr>
                <w:rFonts w:asciiTheme="minorHAnsi" w:hAnsiTheme="minorHAnsi" w:cstheme="minorHAnsi"/>
                <w:sz w:val="22"/>
                <w:szCs w:val="22"/>
              </w:rPr>
              <w:t>Autoprezentacja firmy i marketing;</w:t>
            </w:r>
          </w:p>
          <w:p w14:paraId="16703A7F" w14:textId="77777777" w:rsidR="00947601" w:rsidRPr="00232C94" w:rsidRDefault="00947601" w:rsidP="009374EF">
            <w:pPr>
              <w:pStyle w:val="Akapitzlist"/>
              <w:widowControl/>
              <w:numPr>
                <w:ilvl w:val="0"/>
                <w:numId w:val="16"/>
              </w:numPr>
              <w:autoSpaceDE/>
              <w:autoSpaceDN/>
              <w:adjustRightInd/>
              <w:spacing w:before="120" w:after="120" w:line="250" w:lineRule="auto"/>
              <w:jc w:val="both"/>
              <w:rPr>
                <w:rFonts w:asciiTheme="minorHAnsi" w:hAnsiTheme="minorHAnsi" w:cstheme="minorHAnsi"/>
                <w:sz w:val="22"/>
                <w:szCs w:val="22"/>
              </w:rPr>
            </w:pPr>
            <w:r w:rsidRPr="00232C94">
              <w:rPr>
                <w:rFonts w:asciiTheme="minorHAnsi" w:hAnsiTheme="minorHAnsi" w:cstheme="minorHAnsi"/>
                <w:sz w:val="22"/>
                <w:szCs w:val="22"/>
              </w:rPr>
              <w:t>Komunikacja i negocjacje w biznesie</w:t>
            </w:r>
          </w:p>
          <w:p w14:paraId="6A80C4C5" w14:textId="6B135BBB" w:rsidR="00947601" w:rsidRPr="00232C94" w:rsidRDefault="00947601" w:rsidP="00C22A2D">
            <w:pPr>
              <w:spacing w:before="120" w:after="120" w:line="250" w:lineRule="auto"/>
              <w:jc w:val="both"/>
              <w:rPr>
                <w:rFonts w:asciiTheme="minorHAnsi" w:hAnsiTheme="minorHAnsi" w:cstheme="minorHAnsi"/>
                <w:sz w:val="22"/>
                <w:szCs w:val="22"/>
              </w:rPr>
            </w:pPr>
            <w:r w:rsidRPr="00232C94">
              <w:rPr>
                <w:rFonts w:asciiTheme="minorHAnsi" w:hAnsiTheme="minorHAnsi" w:cstheme="minorHAnsi"/>
                <w:sz w:val="22"/>
                <w:szCs w:val="22"/>
              </w:rPr>
              <w:t xml:space="preserve">Minimalny podany zakres merytoryczny, wskazuje zagadnienia, które muszą być omówione podczas szkoleń. </w:t>
            </w:r>
          </w:p>
        </w:tc>
      </w:tr>
      <w:tr w:rsidR="00947601" w:rsidRPr="00232C94" w14:paraId="4C2CC464" w14:textId="77777777" w:rsidTr="00120BA4">
        <w:tc>
          <w:tcPr>
            <w:tcW w:w="2676" w:type="dxa"/>
            <w:shd w:val="clear" w:color="auto" w:fill="D9D9D9" w:themeFill="background1" w:themeFillShade="D9"/>
          </w:tcPr>
          <w:p w14:paraId="3171170C" w14:textId="1C03D09E" w:rsidR="00947601" w:rsidRPr="00232C94" w:rsidRDefault="00521FC6" w:rsidP="00523E0D">
            <w:pPr>
              <w:rPr>
                <w:rFonts w:asciiTheme="minorHAnsi" w:hAnsiTheme="minorHAnsi" w:cstheme="minorHAnsi"/>
                <w:sz w:val="22"/>
                <w:szCs w:val="22"/>
              </w:rPr>
            </w:pPr>
            <w:r>
              <w:rPr>
                <w:rFonts w:asciiTheme="minorHAnsi" w:hAnsiTheme="minorHAnsi" w:cstheme="minorHAnsi"/>
                <w:sz w:val="22"/>
                <w:szCs w:val="22"/>
              </w:rPr>
              <w:t>3.</w:t>
            </w:r>
            <w:r w:rsidR="00947601" w:rsidRPr="00232C94">
              <w:rPr>
                <w:rFonts w:asciiTheme="minorHAnsi" w:hAnsiTheme="minorHAnsi" w:cstheme="minorHAnsi"/>
                <w:sz w:val="22"/>
                <w:szCs w:val="22"/>
              </w:rPr>
              <w:t>1.</w:t>
            </w:r>
            <w:r w:rsidR="00A23E25">
              <w:rPr>
                <w:rFonts w:asciiTheme="minorHAnsi" w:hAnsiTheme="minorHAnsi" w:cstheme="minorHAnsi"/>
                <w:sz w:val="22"/>
                <w:szCs w:val="22"/>
              </w:rPr>
              <w:t>6</w:t>
            </w:r>
            <w:r w:rsidR="00947601" w:rsidRPr="00232C94">
              <w:rPr>
                <w:rFonts w:asciiTheme="minorHAnsi" w:hAnsiTheme="minorHAnsi" w:cstheme="minorHAnsi"/>
                <w:sz w:val="22"/>
                <w:szCs w:val="22"/>
              </w:rPr>
              <w:t>. Program szkoleń</w:t>
            </w:r>
          </w:p>
        </w:tc>
        <w:tc>
          <w:tcPr>
            <w:tcW w:w="6386" w:type="dxa"/>
            <w:shd w:val="clear" w:color="auto" w:fill="auto"/>
          </w:tcPr>
          <w:p w14:paraId="5A8DEFBD" w14:textId="60B316C8" w:rsidR="00947601" w:rsidRDefault="00947601" w:rsidP="00C22A2D">
            <w:pPr>
              <w:spacing w:before="120" w:after="120" w:line="250" w:lineRule="auto"/>
              <w:jc w:val="both"/>
              <w:rPr>
                <w:rFonts w:asciiTheme="minorHAnsi" w:hAnsiTheme="minorHAnsi" w:cstheme="minorHAnsi"/>
                <w:sz w:val="22"/>
                <w:szCs w:val="22"/>
              </w:rPr>
            </w:pPr>
            <w:r w:rsidRPr="00232C94">
              <w:rPr>
                <w:rFonts w:asciiTheme="minorHAnsi" w:hAnsiTheme="minorHAnsi" w:cstheme="minorHAnsi"/>
                <w:sz w:val="22"/>
                <w:szCs w:val="22"/>
              </w:rPr>
              <w:t xml:space="preserve">Wykonawca przedstawi program dla poszczególnych szkoleń, zawierający niezbędne minimum, rozszerzając zakres szkoleń oraz podając własne zagadnienia tematyczne. Zamawiający zastrzega sobie prawo do modyfikacji programu szkoleń. Finalny, szczegółowy program </w:t>
            </w:r>
            <w:r w:rsidRPr="00232C94">
              <w:rPr>
                <w:rFonts w:asciiTheme="minorHAnsi" w:hAnsiTheme="minorHAnsi" w:cstheme="minorHAnsi"/>
                <w:sz w:val="22"/>
                <w:szCs w:val="22"/>
              </w:rPr>
              <w:lastRenderedPageBreak/>
              <w:t xml:space="preserve">szkoleń zostanie opracowany przez Wykonawcę </w:t>
            </w:r>
            <w:r w:rsidR="00C22A2D">
              <w:rPr>
                <w:rFonts w:asciiTheme="minorHAnsi" w:hAnsiTheme="minorHAnsi" w:cstheme="minorHAnsi"/>
                <w:sz w:val="22"/>
                <w:szCs w:val="22"/>
              </w:rPr>
              <w:br/>
            </w:r>
            <w:r w:rsidRPr="00232C94">
              <w:rPr>
                <w:rFonts w:asciiTheme="minorHAnsi" w:hAnsiTheme="minorHAnsi" w:cstheme="minorHAnsi"/>
                <w:sz w:val="22"/>
                <w:szCs w:val="22"/>
              </w:rPr>
              <w:t>i zaakceptowany przez Strony, nie później niż do 5 dni po podpisaniu umowy.</w:t>
            </w:r>
          </w:p>
          <w:p w14:paraId="517DEE9E" w14:textId="59670A6C" w:rsidR="00384100" w:rsidRPr="00120BA4" w:rsidRDefault="00384100" w:rsidP="00C22A2D">
            <w:pPr>
              <w:spacing w:before="120" w:after="120" w:line="250" w:lineRule="auto"/>
              <w:jc w:val="both"/>
              <w:rPr>
                <w:rFonts w:asciiTheme="minorHAnsi" w:hAnsiTheme="minorHAnsi" w:cstheme="minorHAnsi"/>
                <w:sz w:val="22"/>
                <w:szCs w:val="22"/>
              </w:rPr>
            </w:pPr>
            <w:r w:rsidRPr="00120BA4">
              <w:rPr>
                <w:rFonts w:asciiTheme="minorHAnsi" w:hAnsiTheme="minorHAnsi" w:cstheme="minorHAnsi"/>
                <w:sz w:val="22"/>
                <w:szCs w:val="22"/>
              </w:rPr>
              <w:t>Zamawiający wymaga, aby zagadnienie dotyczące opracowani</w:t>
            </w:r>
            <w:r w:rsidR="00640C3F" w:rsidRPr="00120BA4">
              <w:rPr>
                <w:rFonts w:asciiTheme="minorHAnsi" w:hAnsiTheme="minorHAnsi" w:cstheme="minorHAnsi"/>
                <w:sz w:val="22"/>
                <w:szCs w:val="22"/>
              </w:rPr>
              <w:t>a</w:t>
            </w:r>
            <w:r w:rsidRPr="00120BA4">
              <w:rPr>
                <w:rFonts w:asciiTheme="minorHAnsi" w:hAnsiTheme="minorHAnsi" w:cstheme="minorHAnsi"/>
                <w:sz w:val="22"/>
                <w:szCs w:val="22"/>
              </w:rPr>
              <w:t xml:space="preserve"> biznesplanu obejmowało min. 50% wymiaru  czasu trwania szkolenia i zakończyło się sporządzeniem przez Uczestnika dokumentu – Biznesplanu, który będzie następnie podlegał konsultacji podczas spotkania z doradcą.</w:t>
            </w:r>
          </w:p>
          <w:p w14:paraId="12331156" w14:textId="77777777" w:rsidR="00947601" w:rsidRPr="00232C94" w:rsidRDefault="00947601" w:rsidP="00C22A2D">
            <w:pPr>
              <w:spacing w:before="120" w:after="120" w:line="250" w:lineRule="auto"/>
              <w:jc w:val="both"/>
              <w:rPr>
                <w:rFonts w:asciiTheme="minorHAnsi" w:hAnsiTheme="minorHAnsi" w:cstheme="minorHAnsi"/>
                <w:sz w:val="22"/>
                <w:szCs w:val="22"/>
              </w:rPr>
            </w:pPr>
            <w:r w:rsidRPr="00232C94">
              <w:rPr>
                <w:rFonts w:asciiTheme="minorHAnsi" w:hAnsiTheme="minorHAnsi" w:cstheme="minorHAnsi"/>
                <w:sz w:val="22"/>
                <w:szCs w:val="22"/>
              </w:rPr>
              <w:t xml:space="preserve">Wykonawca jest zobowiązany do realizacji poszczególnych szkoleń zgodnie z zaakceptowanym programem. </w:t>
            </w:r>
          </w:p>
        </w:tc>
      </w:tr>
      <w:tr w:rsidR="00947601" w:rsidRPr="00232C94" w14:paraId="224C71FB" w14:textId="77777777" w:rsidTr="00120BA4">
        <w:tc>
          <w:tcPr>
            <w:tcW w:w="2676" w:type="dxa"/>
            <w:shd w:val="clear" w:color="auto" w:fill="D9D9D9" w:themeFill="background1" w:themeFillShade="D9"/>
          </w:tcPr>
          <w:p w14:paraId="6C771A59" w14:textId="6107C6F2" w:rsidR="00947601" w:rsidRPr="00232C94" w:rsidRDefault="00521FC6" w:rsidP="00523E0D">
            <w:pPr>
              <w:rPr>
                <w:rFonts w:asciiTheme="minorHAnsi" w:hAnsiTheme="minorHAnsi" w:cstheme="minorHAnsi"/>
                <w:sz w:val="22"/>
                <w:szCs w:val="22"/>
              </w:rPr>
            </w:pPr>
            <w:r>
              <w:rPr>
                <w:rFonts w:asciiTheme="minorHAnsi" w:hAnsiTheme="minorHAnsi" w:cstheme="minorHAnsi"/>
                <w:sz w:val="22"/>
                <w:szCs w:val="22"/>
              </w:rPr>
              <w:lastRenderedPageBreak/>
              <w:t>3.</w:t>
            </w:r>
            <w:r w:rsidR="00947601" w:rsidRPr="00232C94">
              <w:rPr>
                <w:rFonts w:asciiTheme="minorHAnsi" w:hAnsiTheme="minorHAnsi" w:cstheme="minorHAnsi"/>
                <w:sz w:val="22"/>
                <w:szCs w:val="22"/>
              </w:rPr>
              <w:t>1.</w:t>
            </w:r>
            <w:r w:rsidR="00A23E25">
              <w:rPr>
                <w:rFonts w:asciiTheme="minorHAnsi" w:hAnsiTheme="minorHAnsi" w:cstheme="minorHAnsi"/>
                <w:sz w:val="22"/>
                <w:szCs w:val="22"/>
              </w:rPr>
              <w:t>7</w:t>
            </w:r>
            <w:r w:rsidR="00947601" w:rsidRPr="00232C94">
              <w:rPr>
                <w:rFonts w:asciiTheme="minorHAnsi" w:hAnsiTheme="minorHAnsi" w:cstheme="minorHAnsi"/>
                <w:sz w:val="22"/>
                <w:szCs w:val="22"/>
              </w:rPr>
              <w:t>. Termin realizacji szkoleń</w:t>
            </w:r>
          </w:p>
          <w:p w14:paraId="303AC95C" w14:textId="77777777" w:rsidR="00947601" w:rsidRPr="00232C94" w:rsidRDefault="00947601" w:rsidP="00523E0D">
            <w:pPr>
              <w:rPr>
                <w:rFonts w:asciiTheme="minorHAnsi" w:hAnsiTheme="minorHAnsi" w:cstheme="minorHAnsi"/>
                <w:sz w:val="22"/>
                <w:szCs w:val="22"/>
              </w:rPr>
            </w:pPr>
          </w:p>
        </w:tc>
        <w:tc>
          <w:tcPr>
            <w:tcW w:w="6386" w:type="dxa"/>
            <w:shd w:val="clear" w:color="auto" w:fill="auto"/>
          </w:tcPr>
          <w:p w14:paraId="5A4BA02B" w14:textId="587B274A" w:rsidR="00947601" w:rsidRPr="00232C94" w:rsidRDefault="00947601" w:rsidP="00C22A2D">
            <w:pPr>
              <w:spacing w:before="120" w:after="120" w:line="250" w:lineRule="auto"/>
              <w:jc w:val="both"/>
              <w:rPr>
                <w:rFonts w:asciiTheme="minorHAnsi" w:hAnsiTheme="minorHAnsi" w:cstheme="minorHAnsi"/>
                <w:sz w:val="22"/>
                <w:szCs w:val="22"/>
              </w:rPr>
            </w:pPr>
            <w:r w:rsidRPr="00232C94">
              <w:rPr>
                <w:rFonts w:asciiTheme="minorHAnsi" w:hAnsiTheme="minorHAnsi" w:cstheme="minorHAnsi"/>
                <w:sz w:val="22"/>
                <w:szCs w:val="22"/>
              </w:rPr>
              <w:t>Szkolenia mogą odbywać się zarówno w dni robocze jak</w:t>
            </w:r>
            <w:r w:rsidR="00D26CA4">
              <w:rPr>
                <w:rFonts w:asciiTheme="minorHAnsi" w:hAnsiTheme="minorHAnsi" w:cstheme="minorHAnsi"/>
                <w:sz w:val="22"/>
                <w:szCs w:val="22"/>
              </w:rPr>
              <w:t xml:space="preserve"> </w:t>
            </w:r>
            <w:r w:rsidRPr="00232C94">
              <w:rPr>
                <w:rFonts w:asciiTheme="minorHAnsi" w:hAnsiTheme="minorHAnsi" w:cstheme="minorHAnsi"/>
                <w:sz w:val="22"/>
                <w:szCs w:val="22"/>
              </w:rPr>
              <w:t xml:space="preserve">i w weekendy. Terminy i godziny szkoleń zostaną dopasowane do możliwości uczestników. Szczegółowe terminy szkoleń zostaną ustalone </w:t>
            </w:r>
            <w:r w:rsidRPr="00232C94">
              <w:rPr>
                <w:rFonts w:asciiTheme="minorHAnsi" w:hAnsiTheme="minorHAnsi" w:cstheme="minorHAnsi"/>
                <w:sz w:val="22"/>
                <w:szCs w:val="22"/>
              </w:rPr>
              <w:br/>
              <w:t>w porozumieniu z Zamawiający</w:t>
            </w:r>
            <w:r w:rsidR="00521FC6">
              <w:rPr>
                <w:rFonts w:asciiTheme="minorHAnsi" w:hAnsiTheme="minorHAnsi" w:cstheme="minorHAnsi"/>
                <w:sz w:val="22"/>
                <w:szCs w:val="22"/>
              </w:rPr>
              <w:t>m</w:t>
            </w:r>
            <w:r w:rsidRPr="00232C94">
              <w:rPr>
                <w:rFonts w:asciiTheme="minorHAnsi" w:hAnsiTheme="minorHAnsi" w:cstheme="minorHAnsi"/>
                <w:sz w:val="22"/>
                <w:szCs w:val="22"/>
              </w:rPr>
              <w:t xml:space="preserve">. </w:t>
            </w:r>
          </w:p>
        </w:tc>
      </w:tr>
      <w:tr w:rsidR="00947601" w:rsidRPr="00232C94" w14:paraId="6ED0C68B" w14:textId="77777777" w:rsidTr="00120BA4">
        <w:tc>
          <w:tcPr>
            <w:tcW w:w="2676" w:type="dxa"/>
            <w:shd w:val="clear" w:color="auto" w:fill="D9D9D9" w:themeFill="background1" w:themeFillShade="D9"/>
          </w:tcPr>
          <w:p w14:paraId="69BD7449" w14:textId="02681978" w:rsidR="00947601" w:rsidRPr="00232C94" w:rsidRDefault="00521FC6" w:rsidP="00523E0D">
            <w:pPr>
              <w:rPr>
                <w:rFonts w:asciiTheme="minorHAnsi" w:hAnsiTheme="minorHAnsi" w:cstheme="minorHAnsi"/>
                <w:sz w:val="22"/>
                <w:szCs w:val="22"/>
              </w:rPr>
            </w:pPr>
            <w:r>
              <w:rPr>
                <w:rFonts w:asciiTheme="minorHAnsi" w:hAnsiTheme="minorHAnsi" w:cstheme="minorHAnsi"/>
                <w:sz w:val="22"/>
                <w:szCs w:val="22"/>
              </w:rPr>
              <w:t>3.</w:t>
            </w:r>
            <w:r w:rsidR="00947601" w:rsidRPr="00232C94">
              <w:rPr>
                <w:rFonts w:asciiTheme="minorHAnsi" w:hAnsiTheme="minorHAnsi" w:cstheme="minorHAnsi"/>
                <w:sz w:val="22"/>
                <w:szCs w:val="22"/>
              </w:rPr>
              <w:t>1.</w:t>
            </w:r>
            <w:r w:rsidR="00A23E25">
              <w:rPr>
                <w:rFonts w:asciiTheme="minorHAnsi" w:hAnsiTheme="minorHAnsi" w:cstheme="minorHAnsi"/>
                <w:sz w:val="22"/>
                <w:szCs w:val="22"/>
              </w:rPr>
              <w:t>8</w:t>
            </w:r>
            <w:r w:rsidR="00947601" w:rsidRPr="00232C94">
              <w:rPr>
                <w:rFonts w:asciiTheme="minorHAnsi" w:hAnsiTheme="minorHAnsi" w:cstheme="minorHAnsi"/>
                <w:sz w:val="22"/>
                <w:szCs w:val="22"/>
              </w:rPr>
              <w:t>. Harmonogram szkoleń</w:t>
            </w:r>
          </w:p>
        </w:tc>
        <w:tc>
          <w:tcPr>
            <w:tcW w:w="6386" w:type="dxa"/>
            <w:shd w:val="clear" w:color="auto" w:fill="auto"/>
          </w:tcPr>
          <w:p w14:paraId="4E9FE5C5" w14:textId="77777777" w:rsidR="00947601" w:rsidRDefault="00947601" w:rsidP="00C22A2D">
            <w:pPr>
              <w:spacing w:before="120" w:after="120" w:line="250" w:lineRule="auto"/>
              <w:jc w:val="both"/>
              <w:rPr>
                <w:rFonts w:asciiTheme="minorHAnsi" w:hAnsiTheme="minorHAnsi" w:cstheme="minorHAnsi"/>
                <w:sz w:val="22"/>
                <w:szCs w:val="22"/>
              </w:rPr>
            </w:pPr>
            <w:r w:rsidRPr="00232C94">
              <w:rPr>
                <w:rFonts w:asciiTheme="minorHAnsi" w:hAnsiTheme="minorHAnsi" w:cstheme="minorHAnsi"/>
                <w:sz w:val="22"/>
                <w:szCs w:val="22"/>
              </w:rPr>
              <w:t xml:space="preserve">Harmonogram szkoleń zostanie ustalony w porozumieniu </w:t>
            </w:r>
            <w:r w:rsidRPr="00232C94">
              <w:rPr>
                <w:rFonts w:asciiTheme="minorHAnsi" w:hAnsiTheme="minorHAnsi" w:cstheme="minorHAnsi"/>
                <w:sz w:val="22"/>
                <w:szCs w:val="22"/>
              </w:rPr>
              <w:br/>
              <w:t>z Zamawiającym.</w:t>
            </w:r>
          </w:p>
          <w:p w14:paraId="0511E2CF" w14:textId="77777777" w:rsidR="00A33716" w:rsidRDefault="00A33716" w:rsidP="00C22A2D">
            <w:pPr>
              <w:spacing w:before="120" w:after="120" w:line="250" w:lineRule="auto"/>
              <w:jc w:val="both"/>
              <w:rPr>
                <w:rFonts w:asciiTheme="minorHAnsi" w:hAnsiTheme="minorHAnsi" w:cstheme="minorHAnsi"/>
                <w:sz w:val="22"/>
                <w:szCs w:val="22"/>
              </w:rPr>
            </w:pPr>
            <w:r w:rsidRPr="00232C94">
              <w:rPr>
                <w:rFonts w:asciiTheme="minorHAnsi" w:hAnsiTheme="minorHAnsi" w:cstheme="minorHAnsi"/>
                <w:sz w:val="22"/>
                <w:szCs w:val="22"/>
              </w:rPr>
              <w:t>Wykonawca jest zobowiązany do realizacji poszczególnych szkoleń</w:t>
            </w:r>
            <w:r>
              <w:rPr>
                <w:rFonts w:asciiTheme="minorHAnsi" w:hAnsiTheme="minorHAnsi" w:cstheme="minorHAnsi"/>
                <w:sz w:val="22"/>
                <w:szCs w:val="22"/>
              </w:rPr>
              <w:t xml:space="preserve"> zgodnie z ustalonym h</w:t>
            </w:r>
            <w:r w:rsidRPr="00232C94">
              <w:rPr>
                <w:rFonts w:asciiTheme="minorHAnsi" w:hAnsiTheme="minorHAnsi" w:cstheme="minorHAnsi"/>
                <w:sz w:val="22"/>
                <w:szCs w:val="22"/>
              </w:rPr>
              <w:t>armonogram</w:t>
            </w:r>
            <w:r>
              <w:rPr>
                <w:rFonts w:asciiTheme="minorHAnsi" w:hAnsiTheme="minorHAnsi" w:cstheme="minorHAnsi"/>
                <w:sz w:val="22"/>
                <w:szCs w:val="22"/>
              </w:rPr>
              <w:t>em</w:t>
            </w:r>
            <w:r w:rsidRPr="00232C94">
              <w:rPr>
                <w:rFonts w:asciiTheme="minorHAnsi" w:hAnsiTheme="minorHAnsi" w:cstheme="minorHAnsi"/>
                <w:sz w:val="22"/>
                <w:szCs w:val="22"/>
              </w:rPr>
              <w:t xml:space="preserve"> szkoleń</w:t>
            </w:r>
            <w:r>
              <w:rPr>
                <w:rFonts w:asciiTheme="minorHAnsi" w:hAnsiTheme="minorHAnsi" w:cstheme="minorHAnsi"/>
                <w:sz w:val="22"/>
                <w:szCs w:val="22"/>
              </w:rPr>
              <w:t>.</w:t>
            </w:r>
          </w:p>
          <w:p w14:paraId="24230703" w14:textId="62B58A03" w:rsidR="00A33716" w:rsidRPr="00232C94" w:rsidRDefault="00A33716" w:rsidP="00C22A2D">
            <w:pPr>
              <w:spacing w:before="120" w:after="120" w:line="250" w:lineRule="auto"/>
              <w:jc w:val="both"/>
              <w:rPr>
                <w:rFonts w:asciiTheme="minorHAnsi" w:hAnsiTheme="minorHAnsi" w:cstheme="minorHAnsi"/>
                <w:sz w:val="22"/>
                <w:szCs w:val="22"/>
              </w:rPr>
            </w:pPr>
            <w:r>
              <w:rPr>
                <w:rFonts w:asciiTheme="minorHAnsi" w:hAnsiTheme="minorHAnsi" w:cstheme="minorHAnsi"/>
                <w:sz w:val="22"/>
                <w:szCs w:val="22"/>
              </w:rPr>
              <w:t xml:space="preserve">Zamawiający dopuszcza możliwość zmiany harmonogramu szkoleń </w:t>
            </w:r>
            <w:r w:rsidR="00C22A2D">
              <w:rPr>
                <w:rFonts w:asciiTheme="minorHAnsi" w:hAnsiTheme="minorHAnsi" w:cstheme="minorHAnsi"/>
                <w:sz w:val="22"/>
                <w:szCs w:val="22"/>
              </w:rPr>
              <w:br/>
            </w:r>
            <w:r>
              <w:rPr>
                <w:rFonts w:asciiTheme="minorHAnsi" w:hAnsiTheme="minorHAnsi" w:cstheme="minorHAnsi"/>
                <w:sz w:val="22"/>
                <w:szCs w:val="22"/>
              </w:rPr>
              <w:t>w trakcie realizacji zamówienia</w:t>
            </w:r>
            <w:r w:rsidR="00C22A2D">
              <w:rPr>
                <w:rFonts w:asciiTheme="minorHAnsi" w:hAnsiTheme="minorHAnsi" w:cstheme="minorHAnsi"/>
                <w:sz w:val="22"/>
                <w:szCs w:val="22"/>
              </w:rPr>
              <w:t xml:space="preserve"> jednak nie może </w:t>
            </w:r>
            <w:r w:rsidR="00D625F6">
              <w:rPr>
                <w:rFonts w:asciiTheme="minorHAnsi" w:hAnsiTheme="minorHAnsi" w:cstheme="minorHAnsi"/>
                <w:sz w:val="22"/>
                <w:szCs w:val="22"/>
              </w:rPr>
              <w:t>to</w:t>
            </w:r>
            <w:r w:rsidR="00C22A2D">
              <w:rPr>
                <w:rFonts w:asciiTheme="minorHAnsi" w:hAnsiTheme="minorHAnsi" w:cstheme="minorHAnsi"/>
                <w:sz w:val="22"/>
                <w:szCs w:val="22"/>
              </w:rPr>
              <w:t xml:space="preserve"> wpływać na zmianę terminu realizacji zamówienia, wynikać z zaniechań i opóźnień Wykonawcy i wymaga zgody Zamawiającego. </w:t>
            </w:r>
          </w:p>
        </w:tc>
      </w:tr>
      <w:tr w:rsidR="00947601" w:rsidRPr="00232C94" w14:paraId="674B6C87" w14:textId="77777777" w:rsidTr="00120BA4">
        <w:tc>
          <w:tcPr>
            <w:tcW w:w="2676" w:type="dxa"/>
            <w:shd w:val="clear" w:color="auto" w:fill="D9D9D9" w:themeFill="background1" w:themeFillShade="D9"/>
          </w:tcPr>
          <w:p w14:paraId="5A5DB523" w14:textId="6EA5C51E" w:rsidR="00947601" w:rsidRPr="00232C94" w:rsidRDefault="00521FC6" w:rsidP="00523E0D">
            <w:pPr>
              <w:rPr>
                <w:rFonts w:asciiTheme="minorHAnsi" w:hAnsiTheme="minorHAnsi" w:cstheme="minorHAnsi"/>
                <w:sz w:val="22"/>
                <w:szCs w:val="22"/>
              </w:rPr>
            </w:pPr>
            <w:r>
              <w:rPr>
                <w:rFonts w:asciiTheme="minorHAnsi" w:hAnsiTheme="minorHAnsi" w:cstheme="minorHAnsi"/>
                <w:sz w:val="22"/>
                <w:szCs w:val="22"/>
              </w:rPr>
              <w:t>3.</w:t>
            </w:r>
            <w:r w:rsidR="00947601" w:rsidRPr="00232C94">
              <w:rPr>
                <w:rFonts w:asciiTheme="minorHAnsi" w:hAnsiTheme="minorHAnsi" w:cstheme="minorHAnsi"/>
                <w:sz w:val="22"/>
                <w:szCs w:val="22"/>
              </w:rPr>
              <w:t>1.</w:t>
            </w:r>
            <w:r w:rsidR="00A23E25">
              <w:rPr>
                <w:rFonts w:asciiTheme="minorHAnsi" w:hAnsiTheme="minorHAnsi" w:cstheme="minorHAnsi"/>
                <w:sz w:val="22"/>
                <w:szCs w:val="22"/>
              </w:rPr>
              <w:t>9</w:t>
            </w:r>
            <w:r w:rsidR="00947601" w:rsidRPr="00232C94">
              <w:rPr>
                <w:rFonts w:asciiTheme="minorHAnsi" w:hAnsiTheme="minorHAnsi" w:cstheme="minorHAnsi"/>
                <w:sz w:val="22"/>
                <w:szCs w:val="22"/>
              </w:rPr>
              <w:t>. Forma realizacji szkoleń</w:t>
            </w:r>
          </w:p>
        </w:tc>
        <w:tc>
          <w:tcPr>
            <w:tcW w:w="6386" w:type="dxa"/>
            <w:shd w:val="clear" w:color="auto" w:fill="auto"/>
          </w:tcPr>
          <w:p w14:paraId="57FAD642" w14:textId="77777777" w:rsidR="00947601" w:rsidRPr="00232C94" w:rsidRDefault="00947601" w:rsidP="00C22A2D">
            <w:pPr>
              <w:spacing w:before="120" w:after="120" w:line="250" w:lineRule="auto"/>
              <w:jc w:val="both"/>
              <w:rPr>
                <w:rFonts w:asciiTheme="minorHAnsi" w:hAnsiTheme="minorHAnsi" w:cstheme="minorHAnsi"/>
                <w:sz w:val="22"/>
                <w:szCs w:val="22"/>
              </w:rPr>
            </w:pPr>
            <w:r w:rsidRPr="00232C94">
              <w:rPr>
                <w:rFonts w:asciiTheme="minorHAnsi" w:hAnsiTheme="minorHAnsi" w:cstheme="minorHAnsi"/>
                <w:sz w:val="22"/>
                <w:szCs w:val="22"/>
              </w:rPr>
              <w:t xml:space="preserve">Realizacja szkoleń w formie zdalnej. </w:t>
            </w:r>
          </w:p>
          <w:p w14:paraId="4CFA73F3" w14:textId="07999573" w:rsidR="00947601" w:rsidRPr="00120BA4" w:rsidRDefault="00947601" w:rsidP="009374EF">
            <w:pPr>
              <w:pStyle w:val="Akapitzlist"/>
              <w:widowControl/>
              <w:numPr>
                <w:ilvl w:val="0"/>
                <w:numId w:val="22"/>
              </w:numPr>
              <w:spacing w:before="120" w:after="120" w:line="250" w:lineRule="auto"/>
              <w:contextualSpacing w:val="0"/>
              <w:jc w:val="both"/>
              <w:rPr>
                <w:rFonts w:asciiTheme="minorHAnsi" w:hAnsiTheme="minorHAnsi" w:cstheme="minorHAnsi"/>
                <w:sz w:val="22"/>
                <w:szCs w:val="22"/>
              </w:rPr>
            </w:pPr>
            <w:r w:rsidRPr="00232C94">
              <w:rPr>
                <w:rFonts w:asciiTheme="minorHAnsi" w:hAnsiTheme="minorHAnsi" w:cstheme="minorHAnsi"/>
                <w:color w:val="000000"/>
                <w:sz w:val="22"/>
                <w:szCs w:val="22"/>
              </w:rPr>
              <w:t xml:space="preserve">Szkolenia przeprowadzone w formie zdalnej muszą być przeprowadzone na poziomie porównywalnym do </w:t>
            </w:r>
            <w:r w:rsidR="00B93AF3">
              <w:rPr>
                <w:rFonts w:asciiTheme="minorHAnsi" w:hAnsiTheme="minorHAnsi" w:cstheme="minorHAnsi"/>
                <w:color w:val="000000"/>
                <w:sz w:val="22"/>
                <w:szCs w:val="22"/>
              </w:rPr>
              <w:t>realizowanych</w:t>
            </w:r>
            <w:r w:rsidRPr="00232C94">
              <w:rPr>
                <w:rFonts w:asciiTheme="minorHAnsi" w:hAnsiTheme="minorHAnsi" w:cstheme="minorHAnsi"/>
                <w:color w:val="000000"/>
                <w:sz w:val="22"/>
                <w:szCs w:val="22"/>
              </w:rPr>
              <w:t xml:space="preserve"> stacjonarn</w:t>
            </w:r>
            <w:r w:rsidR="00B93AF3">
              <w:rPr>
                <w:rFonts w:asciiTheme="minorHAnsi" w:hAnsiTheme="minorHAnsi" w:cstheme="minorHAnsi"/>
                <w:color w:val="000000"/>
                <w:sz w:val="22"/>
                <w:szCs w:val="22"/>
              </w:rPr>
              <w:t>ie</w:t>
            </w:r>
            <w:r w:rsidRPr="00232C94">
              <w:rPr>
                <w:rFonts w:asciiTheme="minorHAnsi" w:hAnsiTheme="minorHAnsi" w:cstheme="minorHAnsi"/>
                <w:color w:val="000000"/>
                <w:sz w:val="22"/>
                <w:szCs w:val="22"/>
              </w:rPr>
              <w:t xml:space="preserve"> i obejmować część teoretyczną (wykład, prezentacja) oraz część praktyczną (warsztaty, ćwiczenia, przykłady).</w:t>
            </w:r>
          </w:p>
          <w:p w14:paraId="2A070A43" w14:textId="4AFE7D7C" w:rsidR="0005009F" w:rsidRPr="00232C94" w:rsidRDefault="0005009F" w:rsidP="00DF62AD">
            <w:pPr>
              <w:pStyle w:val="Akapitzlist"/>
              <w:widowControl/>
              <w:numPr>
                <w:ilvl w:val="0"/>
                <w:numId w:val="22"/>
              </w:numPr>
              <w:spacing w:before="120" w:after="120" w:line="250" w:lineRule="auto"/>
              <w:contextualSpacing w:val="0"/>
              <w:jc w:val="both"/>
              <w:rPr>
                <w:rFonts w:asciiTheme="minorHAnsi" w:hAnsiTheme="minorHAnsi" w:cstheme="minorHAnsi"/>
                <w:sz w:val="22"/>
                <w:szCs w:val="22"/>
              </w:rPr>
            </w:pPr>
            <w:r>
              <w:rPr>
                <w:rFonts w:asciiTheme="minorHAnsi" w:hAnsiTheme="minorHAnsi" w:cstheme="minorHAnsi"/>
                <w:color w:val="000000"/>
                <w:sz w:val="22"/>
                <w:szCs w:val="22"/>
              </w:rPr>
              <w:t xml:space="preserve">Szkolenia realizowane będą m.in. zgodnie z wytycznymi dotyczącymi standardów świadczenia usług rozwojowych metodami zdalnego dostępu, które </w:t>
            </w:r>
            <w:r w:rsidR="00703C7E">
              <w:rPr>
                <w:rFonts w:asciiTheme="minorHAnsi" w:hAnsiTheme="minorHAnsi" w:cstheme="minorHAnsi"/>
                <w:color w:val="000000"/>
                <w:sz w:val="22"/>
                <w:szCs w:val="22"/>
              </w:rPr>
              <w:t>zamieszczone</w:t>
            </w:r>
            <w:r>
              <w:rPr>
                <w:rFonts w:asciiTheme="minorHAnsi" w:hAnsiTheme="minorHAnsi" w:cstheme="minorHAnsi"/>
                <w:color w:val="000000"/>
                <w:sz w:val="22"/>
                <w:szCs w:val="22"/>
              </w:rPr>
              <w:t xml:space="preserve"> zostały </w:t>
            </w:r>
            <w:r w:rsidR="002160D5">
              <w:rPr>
                <w:rFonts w:asciiTheme="minorHAnsi" w:hAnsiTheme="minorHAnsi" w:cstheme="minorHAnsi"/>
                <w:color w:val="000000"/>
                <w:sz w:val="22"/>
                <w:szCs w:val="22"/>
              </w:rPr>
              <w:t xml:space="preserve">na stronie internetowej </w:t>
            </w:r>
            <w:hyperlink r:id="rId7" w:history="1">
              <w:r w:rsidR="002160D5" w:rsidRPr="00EF2930">
                <w:rPr>
                  <w:rStyle w:val="Hipercze"/>
                  <w:rFonts w:asciiTheme="minorHAnsi" w:hAnsiTheme="minorHAnsi" w:cstheme="minorHAnsi"/>
                  <w:sz w:val="22"/>
                  <w:szCs w:val="22"/>
                </w:rPr>
                <w:t>www.funduszeeuropejskie.gov.pl</w:t>
              </w:r>
            </w:hyperlink>
            <w:r w:rsidR="002160D5">
              <w:rPr>
                <w:rFonts w:asciiTheme="minorHAnsi" w:hAnsiTheme="minorHAnsi" w:cstheme="minorHAnsi"/>
                <w:color w:val="000000"/>
                <w:sz w:val="22"/>
                <w:szCs w:val="22"/>
              </w:rPr>
              <w:t xml:space="preserve"> (</w:t>
            </w:r>
            <w:r>
              <w:rPr>
                <w:rFonts w:asciiTheme="minorHAnsi" w:hAnsiTheme="minorHAnsi" w:cstheme="minorHAnsi"/>
                <w:color w:val="000000"/>
                <w:sz w:val="22"/>
                <w:szCs w:val="22"/>
              </w:rPr>
              <w:t>link</w:t>
            </w:r>
            <w:r w:rsidR="002160D5">
              <w:rPr>
                <w:rFonts w:asciiTheme="minorHAnsi" w:hAnsiTheme="minorHAnsi" w:cstheme="minorHAnsi"/>
                <w:color w:val="000000"/>
                <w:sz w:val="22"/>
                <w:szCs w:val="22"/>
              </w:rPr>
              <w:t xml:space="preserve"> poniżej)</w:t>
            </w:r>
            <w:r>
              <w:rPr>
                <w:rFonts w:asciiTheme="minorHAnsi" w:hAnsiTheme="minorHAnsi" w:cstheme="minorHAnsi"/>
                <w:color w:val="000000"/>
                <w:sz w:val="22"/>
                <w:szCs w:val="22"/>
              </w:rPr>
              <w:t xml:space="preserve">: </w:t>
            </w:r>
            <w:r w:rsidRPr="00120BA4">
              <w:rPr>
                <w:rStyle w:val="Hipercze"/>
                <w:rFonts w:asciiTheme="minorHAnsi" w:hAnsiTheme="minorHAnsi" w:cstheme="minorHAnsi"/>
                <w:sz w:val="22"/>
                <w:szCs w:val="22"/>
              </w:rPr>
              <w:t>https://www.funduszeeuropejskie.gov.pl/Strony/Wiadomosci/Wytyczne-dotyczace-standardow-swiadczenia-uslug-rozwojowych-metodami-zdalnego-dostepu-oraz-monitoringu-takich-uslug</w:t>
            </w:r>
          </w:p>
          <w:p w14:paraId="3F3F002D" w14:textId="6861B37B" w:rsidR="00947601" w:rsidRPr="00232C94" w:rsidRDefault="00947601" w:rsidP="009374EF">
            <w:pPr>
              <w:pStyle w:val="Akapitzlist"/>
              <w:widowControl/>
              <w:numPr>
                <w:ilvl w:val="0"/>
                <w:numId w:val="22"/>
              </w:numPr>
              <w:spacing w:before="120" w:after="120" w:line="250" w:lineRule="auto"/>
              <w:contextualSpacing w:val="0"/>
              <w:jc w:val="both"/>
              <w:rPr>
                <w:rFonts w:asciiTheme="minorHAnsi" w:hAnsiTheme="minorHAnsi" w:cstheme="minorHAnsi"/>
                <w:sz w:val="22"/>
                <w:szCs w:val="22"/>
              </w:rPr>
            </w:pPr>
            <w:r w:rsidRPr="00232C94">
              <w:rPr>
                <w:rFonts w:asciiTheme="minorHAnsi" w:hAnsiTheme="minorHAnsi" w:cstheme="minorHAnsi"/>
                <w:sz w:val="22"/>
                <w:szCs w:val="22"/>
              </w:rPr>
              <w:t xml:space="preserve">Szkolenia muszą być realizowane w czasie rzeczywistym, </w:t>
            </w:r>
            <w:r w:rsidRPr="00232C94">
              <w:rPr>
                <w:rFonts w:asciiTheme="minorHAnsi" w:hAnsiTheme="minorHAnsi" w:cstheme="minorHAnsi"/>
                <w:sz w:val="22"/>
                <w:szCs w:val="22"/>
              </w:rPr>
              <w:br/>
              <w:t xml:space="preserve">z  wykorzystaniem połączeń on-line, </w:t>
            </w:r>
            <w:r w:rsidR="0005009F">
              <w:rPr>
                <w:rFonts w:asciiTheme="minorHAnsi" w:hAnsiTheme="minorHAnsi" w:cstheme="minorHAnsi"/>
                <w:sz w:val="22"/>
                <w:szCs w:val="22"/>
              </w:rPr>
              <w:t xml:space="preserve">w taki sposób że trener prowadzi usługę w czasie rzeczywistym, </w:t>
            </w:r>
            <w:r w:rsidRPr="00232C94">
              <w:rPr>
                <w:rFonts w:asciiTheme="minorHAnsi" w:hAnsiTheme="minorHAnsi" w:cstheme="minorHAnsi"/>
                <w:sz w:val="22"/>
                <w:szCs w:val="22"/>
              </w:rPr>
              <w:t xml:space="preserve">w formie umożliwiającej przekazanie </w:t>
            </w:r>
            <w:r w:rsidR="00D625F6">
              <w:rPr>
                <w:rFonts w:asciiTheme="minorHAnsi" w:hAnsiTheme="minorHAnsi" w:cstheme="minorHAnsi"/>
                <w:sz w:val="22"/>
                <w:szCs w:val="22"/>
              </w:rPr>
              <w:br/>
            </w:r>
            <w:r w:rsidRPr="00232C94">
              <w:rPr>
                <w:rFonts w:asciiTheme="minorHAnsi" w:hAnsiTheme="minorHAnsi" w:cstheme="minorHAnsi"/>
                <w:sz w:val="22"/>
                <w:szCs w:val="22"/>
              </w:rPr>
              <w:t>i utrwalenie treści określonych w programie szkolenia, realizację celu i osiągnięcie rezultatów szkolenia</w:t>
            </w:r>
            <w:r w:rsidR="00703C7E">
              <w:rPr>
                <w:rFonts w:asciiTheme="minorHAnsi" w:hAnsiTheme="minorHAnsi" w:cstheme="minorHAnsi"/>
                <w:sz w:val="22"/>
                <w:szCs w:val="22"/>
              </w:rPr>
              <w:t xml:space="preserve"> i muszą być rejestrowane/nagrywane.</w:t>
            </w:r>
          </w:p>
          <w:p w14:paraId="6EF6A273" w14:textId="77777777" w:rsidR="00947601" w:rsidRPr="00232C94" w:rsidRDefault="00947601" w:rsidP="009374EF">
            <w:pPr>
              <w:pStyle w:val="Akapitzlist"/>
              <w:widowControl/>
              <w:numPr>
                <w:ilvl w:val="0"/>
                <w:numId w:val="22"/>
              </w:numPr>
              <w:autoSpaceDE/>
              <w:autoSpaceDN/>
              <w:adjustRightInd/>
              <w:spacing w:before="120" w:after="120" w:line="250" w:lineRule="auto"/>
              <w:contextualSpacing w:val="0"/>
              <w:jc w:val="both"/>
              <w:rPr>
                <w:rFonts w:asciiTheme="minorHAnsi" w:hAnsiTheme="minorHAnsi" w:cstheme="minorHAnsi"/>
                <w:sz w:val="22"/>
                <w:szCs w:val="22"/>
              </w:rPr>
            </w:pPr>
            <w:r w:rsidRPr="00232C94">
              <w:rPr>
                <w:rFonts w:asciiTheme="minorHAnsi" w:hAnsiTheme="minorHAnsi" w:cstheme="minorHAnsi"/>
                <w:sz w:val="22"/>
                <w:szCs w:val="22"/>
              </w:rPr>
              <w:t xml:space="preserve">Zajęcia realizowane w ramach szkoleń będą mieć charakter sformalizowany: odbywać będą się w ustalonych z Zamawiającym </w:t>
            </w:r>
            <w:r w:rsidRPr="00232C94">
              <w:rPr>
                <w:rFonts w:asciiTheme="minorHAnsi" w:hAnsiTheme="minorHAnsi" w:cstheme="minorHAnsi"/>
                <w:sz w:val="22"/>
                <w:szCs w:val="22"/>
              </w:rPr>
              <w:lastRenderedPageBreak/>
              <w:t>terminach, godzinach, a ich przebieg ma być całkowicie kontrolowany przez trenera.</w:t>
            </w:r>
          </w:p>
          <w:p w14:paraId="06C30965" w14:textId="77777777" w:rsidR="00947601" w:rsidRPr="00232C94" w:rsidRDefault="00947601" w:rsidP="009374EF">
            <w:pPr>
              <w:pStyle w:val="Akapitzlist"/>
              <w:widowControl/>
              <w:numPr>
                <w:ilvl w:val="0"/>
                <w:numId w:val="22"/>
              </w:numPr>
              <w:autoSpaceDE/>
              <w:autoSpaceDN/>
              <w:adjustRightInd/>
              <w:spacing w:before="120" w:after="120" w:line="250" w:lineRule="auto"/>
              <w:contextualSpacing w:val="0"/>
              <w:jc w:val="both"/>
              <w:rPr>
                <w:rFonts w:asciiTheme="minorHAnsi" w:hAnsiTheme="minorHAnsi" w:cstheme="minorHAnsi"/>
                <w:sz w:val="22"/>
                <w:szCs w:val="22"/>
              </w:rPr>
            </w:pPr>
            <w:r w:rsidRPr="00232C94">
              <w:rPr>
                <w:rFonts w:asciiTheme="minorHAnsi" w:hAnsiTheme="minorHAnsi" w:cstheme="minorHAnsi"/>
                <w:sz w:val="22"/>
                <w:szCs w:val="22"/>
              </w:rPr>
              <w:t xml:space="preserve">Wykonawca zobowiązany jest do zapewnienie odpowiednich </w:t>
            </w:r>
            <w:r w:rsidRPr="00232C94">
              <w:rPr>
                <w:rFonts w:asciiTheme="minorHAnsi" w:hAnsiTheme="minorHAnsi" w:cstheme="minorHAnsi"/>
                <w:sz w:val="22"/>
                <w:szCs w:val="22"/>
              </w:rPr>
              <w:br/>
              <w:t xml:space="preserve">i niezbędnych warunków technicznych celem przeprowadzenia szkoleń w formie zdalnej: </w:t>
            </w:r>
          </w:p>
          <w:p w14:paraId="034C25A9" w14:textId="77777777" w:rsidR="00947601" w:rsidRPr="00232C94" w:rsidRDefault="00947601" w:rsidP="009374EF">
            <w:pPr>
              <w:pStyle w:val="Default"/>
              <w:numPr>
                <w:ilvl w:val="0"/>
                <w:numId w:val="24"/>
              </w:numPr>
              <w:spacing w:before="120" w:after="120" w:line="250" w:lineRule="auto"/>
              <w:jc w:val="both"/>
              <w:rPr>
                <w:rFonts w:asciiTheme="minorHAnsi" w:eastAsiaTheme="minorHAnsi" w:hAnsiTheme="minorHAnsi" w:cstheme="minorHAnsi"/>
                <w:sz w:val="22"/>
                <w:szCs w:val="22"/>
                <w:lang w:eastAsia="en-US"/>
              </w:rPr>
            </w:pPr>
            <w:r w:rsidRPr="00232C94">
              <w:rPr>
                <w:rFonts w:asciiTheme="minorHAnsi" w:hAnsiTheme="minorHAnsi" w:cstheme="minorHAnsi"/>
                <w:sz w:val="22"/>
                <w:szCs w:val="22"/>
              </w:rPr>
              <w:t xml:space="preserve">Wykonawca zobowiązany jest </w:t>
            </w:r>
            <w:r w:rsidRPr="00232C94">
              <w:rPr>
                <w:rStyle w:val="summary-span-value"/>
                <w:rFonts w:asciiTheme="minorHAnsi" w:hAnsiTheme="minorHAnsi" w:cstheme="minorHAnsi"/>
                <w:sz w:val="22"/>
                <w:szCs w:val="22"/>
              </w:rPr>
              <w:t xml:space="preserve">zapewnić sprzęt, niezbędne oprogramowanie, licencje i zasoby techniczne do realizacji szkoleń w formie zdalnej </w:t>
            </w:r>
            <w:r w:rsidRPr="00232C94">
              <w:rPr>
                <w:rFonts w:asciiTheme="minorHAnsi" w:hAnsiTheme="minorHAnsi" w:cstheme="minorHAnsi"/>
                <w:sz w:val="22"/>
                <w:szCs w:val="22"/>
              </w:rPr>
              <w:t xml:space="preserve">oraz określić rozwiązania techniczne niezbędne do udziału Uczestników projektu w szkoleniach </w:t>
            </w:r>
            <w:r w:rsidRPr="00232C94">
              <w:rPr>
                <w:rFonts w:asciiTheme="minorHAnsi" w:hAnsiTheme="minorHAnsi" w:cstheme="minorHAnsi"/>
                <w:sz w:val="22"/>
                <w:szCs w:val="22"/>
              </w:rPr>
              <w:br/>
              <w:t xml:space="preserve">i pozwalające Uczestnikom w pełni zrealizować zakładany program szkolenia. Wykonawca szkolenia musi  wskazać: </w:t>
            </w:r>
          </w:p>
          <w:p w14:paraId="1B4D8031" w14:textId="77777777" w:rsidR="00947601" w:rsidRPr="00232C94" w:rsidRDefault="00947601" w:rsidP="009374EF">
            <w:pPr>
              <w:pStyle w:val="Akapitzlist"/>
              <w:widowControl/>
              <w:numPr>
                <w:ilvl w:val="0"/>
                <w:numId w:val="25"/>
              </w:numPr>
              <w:autoSpaceDE/>
              <w:autoSpaceDN/>
              <w:adjustRightInd/>
              <w:spacing w:before="120" w:after="120" w:line="250" w:lineRule="auto"/>
              <w:contextualSpacing w:val="0"/>
              <w:jc w:val="both"/>
              <w:rPr>
                <w:rFonts w:asciiTheme="minorHAnsi" w:hAnsiTheme="minorHAnsi" w:cstheme="minorHAnsi"/>
                <w:sz w:val="22"/>
                <w:szCs w:val="22"/>
              </w:rPr>
            </w:pPr>
            <w:r w:rsidRPr="00232C94">
              <w:rPr>
                <w:rFonts w:asciiTheme="minorHAnsi" w:hAnsiTheme="minorHAnsi" w:cstheme="minorHAnsi"/>
                <w:sz w:val="22"/>
                <w:szCs w:val="22"/>
              </w:rPr>
              <w:t xml:space="preserve">platformę/rodzaj komunikatora, za pośrednictwem którego prowadzone będą szkolenia, </w:t>
            </w:r>
          </w:p>
          <w:p w14:paraId="073B8956" w14:textId="77777777" w:rsidR="00947601" w:rsidRPr="00232C94" w:rsidRDefault="00947601" w:rsidP="009374EF">
            <w:pPr>
              <w:pStyle w:val="Akapitzlist"/>
              <w:widowControl/>
              <w:numPr>
                <w:ilvl w:val="0"/>
                <w:numId w:val="25"/>
              </w:numPr>
              <w:autoSpaceDE/>
              <w:autoSpaceDN/>
              <w:adjustRightInd/>
              <w:spacing w:before="120" w:after="120" w:line="250" w:lineRule="auto"/>
              <w:contextualSpacing w:val="0"/>
              <w:jc w:val="both"/>
              <w:rPr>
                <w:rFonts w:asciiTheme="minorHAnsi" w:hAnsiTheme="minorHAnsi" w:cstheme="minorHAnsi"/>
                <w:sz w:val="22"/>
                <w:szCs w:val="22"/>
              </w:rPr>
            </w:pPr>
            <w:r w:rsidRPr="00232C94">
              <w:rPr>
                <w:rFonts w:asciiTheme="minorHAnsi" w:hAnsiTheme="minorHAnsi" w:cstheme="minorHAnsi"/>
                <w:sz w:val="22"/>
                <w:szCs w:val="22"/>
              </w:rPr>
              <w:t xml:space="preserve">minimalne wymagania sprzętowe, jakie musi spełniać komputer Uczestnika lub inne urządzenie do zdalnej komunikacji, </w:t>
            </w:r>
          </w:p>
          <w:p w14:paraId="12104ED5" w14:textId="77777777" w:rsidR="00947601" w:rsidRPr="00232C94" w:rsidRDefault="00947601" w:rsidP="009374EF">
            <w:pPr>
              <w:pStyle w:val="Akapitzlist"/>
              <w:widowControl/>
              <w:numPr>
                <w:ilvl w:val="0"/>
                <w:numId w:val="25"/>
              </w:numPr>
              <w:autoSpaceDE/>
              <w:autoSpaceDN/>
              <w:adjustRightInd/>
              <w:spacing w:before="120" w:after="120" w:line="250" w:lineRule="auto"/>
              <w:contextualSpacing w:val="0"/>
              <w:jc w:val="both"/>
              <w:rPr>
                <w:rFonts w:asciiTheme="minorHAnsi" w:hAnsiTheme="minorHAnsi" w:cstheme="minorHAnsi"/>
                <w:sz w:val="22"/>
                <w:szCs w:val="22"/>
              </w:rPr>
            </w:pPr>
            <w:r w:rsidRPr="00232C94">
              <w:rPr>
                <w:rFonts w:asciiTheme="minorHAnsi" w:hAnsiTheme="minorHAnsi" w:cstheme="minorHAnsi"/>
                <w:sz w:val="22"/>
                <w:szCs w:val="22"/>
              </w:rPr>
              <w:t xml:space="preserve">minimalne wymagania dotyczące parametrów łącza sieciowego, jakim musi dysponować Uczestnik, </w:t>
            </w:r>
          </w:p>
          <w:p w14:paraId="16AD09C3" w14:textId="697C80AF" w:rsidR="00947601" w:rsidRPr="00232C94" w:rsidRDefault="00947601" w:rsidP="009374EF">
            <w:pPr>
              <w:pStyle w:val="Akapitzlist"/>
              <w:widowControl/>
              <w:numPr>
                <w:ilvl w:val="0"/>
                <w:numId w:val="25"/>
              </w:numPr>
              <w:autoSpaceDE/>
              <w:autoSpaceDN/>
              <w:adjustRightInd/>
              <w:spacing w:before="120" w:after="120" w:line="250" w:lineRule="auto"/>
              <w:contextualSpacing w:val="0"/>
              <w:jc w:val="both"/>
              <w:rPr>
                <w:rFonts w:asciiTheme="minorHAnsi" w:hAnsiTheme="minorHAnsi" w:cstheme="minorHAnsi"/>
                <w:sz w:val="22"/>
                <w:szCs w:val="22"/>
              </w:rPr>
            </w:pPr>
            <w:r w:rsidRPr="00232C94">
              <w:rPr>
                <w:rFonts w:asciiTheme="minorHAnsi" w:hAnsiTheme="minorHAnsi" w:cstheme="minorHAnsi"/>
                <w:sz w:val="22"/>
                <w:szCs w:val="22"/>
              </w:rPr>
              <w:t>niezbędne  oprogramowanie umożliwiającego Uczestnikom dostęp do prezentowanych treści i</w:t>
            </w:r>
            <w:r w:rsidR="00C22A2D">
              <w:rPr>
                <w:rFonts w:asciiTheme="minorHAnsi" w:hAnsiTheme="minorHAnsi" w:cstheme="minorHAnsi"/>
                <w:sz w:val="22"/>
                <w:szCs w:val="22"/>
              </w:rPr>
              <w:t xml:space="preserve"> </w:t>
            </w:r>
            <w:r w:rsidRPr="00232C94">
              <w:rPr>
                <w:rFonts w:asciiTheme="minorHAnsi" w:hAnsiTheme="minorHAnsi" w:cstheme="minorHAnsi"/>
                <w:sz w:val="22"/>
                <w:szCs w:val="22"/>
              </w:rPr>
              <w:t xml:space="preserve">materiałów, </w:t>
            </w:r>
          </w:p>
          <w:p w14:paraId="075C4327" w14:textId="02FE59C7" w:rsidR="00947601" w:rsidRPr="00232C94" w:rsidRDefault="00947601" w:rsidP="009374EF">
            <w:pPr>
              <w:pStyle w:val="Akapitzlist"/>
              <w:widowControl/>
              <w:numPr>
                <w:ilvl w:val="0"/>
                <w:numId w:val="25"/>
              </w:numPr>
              <w:autoSpaceDE/>
              <w:autoSpaceDN/>
              <w:adjustRightInd/>
              <w:spacing w:before="120" w:after="120" w:line="250" w:lineRule="auto"/>
              <w:contextualSpacing w:val="0"/>
              <w:jc w:val="both"/>
              <w:rPr>
                <w:rFonts w:asciiTheme="minorHAnsi" w:hAnsiTheme="minorHAnsi" w:cstheme="minorHAnsi"/>
                <w:sz w:val="22"/>
                <w:szCs w:val="22"/>
              </w:rPr>
            </w:pPr>
            <w:r w:rsidRPr="00232C94">
              <w:rPr>
                <w:rFonts w:asciiTheme="minorHAnsi" w:hAnsiTheme="minorHAnsi" w:cstheme="minorHAnsi"/>
                <w:sz w:val="22"/>
                <w:szCs w:val="22"/>
              </w:rPr>
              <w:t xml:space="preserve">okres ważności linku umożliwiającego uczestnictwo </w:t>
            </w:r>
            <w:r w:rsidR="00C22A2D">
              <w:rPr>
                <w:rFonts w:asciiTheme="minorHAnsi" w:hAnsiTheme="minorHAnsi" w:cstheme="minorHAnsi"/>
                <w:sz w:val="22"/>
                <w:szCs w:val="22"/>
              </w:rPr>
              <w:br/>
            </w:r>
            <w:r w:rsidRPr="00232C94">
              <w:rPr>
                <w:rFonts w:asciiTheme="minorHAnsi" w:hAnsiTheme="minorHAnsi" w:cstheme="minorHAnsi"/>
                <w:sz w:val="22"/>
                <w:szCs w:val="22"/>
              </w:rPr>
              <w:t xml:space="preserve">w szkoleniach on-line. </w:t>
            </w:r>
          </w:p>
          <w:p w14:paraId="7988E351" w14:textId="7ECFD20C" w:rsidR="00947601" w:rsidRPr="00232C94" w:rsidRDefault="00947601" w:rsidP="009374EF">
            <w:pPr>
              <w:pStyle w:val="Akapitzlist"/>
              <w:widowControl/>
              <w:numPr>
                <w:ilvl w:val="0"/>
                <w:numId w:val="26"/>
              </w:numPr>
              <w:spacing w:before="120" w:after="120" w:line="250" w:lineRule="auto"/>
              <w:contextualSpacing w:val="0"/>
              <w:jc w:val="both"/>
              <w:rPr>
                <w:rFonts w:asciiTheme="minorHAnsi" w:hAnsiTheme="minorHAnsi" w:cstheme="minorHAnsi"/>
                <w:sz w:val="22"/>
                <w:szCs w:val="22"/>
              </w:rPr>
            </w:pPr>
            <w:r w:rsidRPr="00232C94">
              <w:rPr>
                <w:rFonts w:asciiTheme="minorHAnsi" w:hAnsiTheme="minorHAnsi" w:cstheme="minorHAnsi"/>
                <w:sz w:val="22"/>
                <w:szCs w:val="22"/>
              </w:rPr>
              <w:t>Wykonawca ma dowolność wyboru platformy/rodzaju komunikatora, za pośrednictwem którego będą prowadzone szkolenia, z zastrzeżeniem, że zaproponowane rozwiązanie musi uzyskać akceptację Zamawiając</w:t>
            </w:r>
            <w:r w:rsidR="00521FC6">
              <w:rPr>
                <w:rFonts w:asciiTheme="minorHAnsi" w:hAnsiTheme="minorHAnsi" w:cstheme="minorHAnsi"/>
                <w:sz w:val="22"/>
                <w:szCs w:val="22"/>
              </w:rPr>
              <w:t>ego</w:t>
            </w:r>
            <w:r w:rsidRPr="00232C94">
              <w:rPr>
                <w:rFonts w:asciiTheme="minorHAnsi" w:hAnsiTheme="minorHAnsi" w:cstheme="minorHAnsi"/>
                <w:sz w:val="22"/>
                <w:szCs w:val="22"/>
              </w:rPr>
              <w:t>, ponadto:</w:t>
            </w:r>
          </w:p>
          <w:p w14:paraId="13858474" w14:textId="72C6CA35" w:rsidR="00947601" w:rsidRPr="00232C94" w:rsidRDefault="00947601" w:rsidP="009374EF">
            <w:pPr>
              <w:pStyle w:val="Default"/>
              <w:numPr>
                <w:ilvl w:val="1"/>
                <w:numId w:val="26"/>
              </w:numPr>
              <w:spacing w:before="120" w:after="120" w:line="250" w:lineRule="auto"/>
              <w:jc w:val="both"/>
              <w:rPr>
                <w:rFonts w:asciiTheme="minorHAnsi" w:hAnsiTheme="minorHAnsi" w:cstheme="minorHAnsi"/>
                <w:sz w:val="22"/>
                <w:szCs w:val="22"/>
              </w:rPr>
            </w:pPr>
            <w:r w:rsidRPr="00232C94">
              <w:rPr>
                <w:rFonts w:asciiTheme="minorHAnsi" w:hAnsiTheme="minorHAnsi" w:cstheme="minorHAnsi"/>
                <w:sz w:val="22"/>
                <w:szCs w:val="22"/>
              </w:rPr>
              <w:t>przyjęta platforma/rodzaj komunikatora nie może wymagać instalowania na komputerach Uczestników projektu jakichkolwiek płatnych aplikacji</w:t>
            </w:r>
            <w:r w:rsidR="00C22A2D">
              <w:rPr>
                <w:rFonts w:asciiTheme="minorHAnsi" w:hAnsiTheme="minorHAnsi" w:cstheme="minorHAnsi"/>
                <w:sz w:val="22"/>
                <w:szCs w:val="22"/>
              </w:rPr>
              <w:t>,</w:t>
            </w:r>
            <w:r w:rsidRPr="00232C94">
              <w:rPr>
                <w:rFonts w:asciiTheme="minorHAnsi" w:hAnsiTheme="minorHAnsi" w:cstheme="minorHAnsi"/>
                <w:sz w:val="22"/>
                <w:szCs w:val="22"/>
              </w:rPr>
              <w:t xml:space="preserve"> </w:t>
            </w:r>
          </w:p>
          <w:p w14:paraId="04370A85" w14:textId="2C712F98" w:rsidR="00947601" w:rsidRPr="00232C94" w:rsidRDefault="00947601" w:rsidP="009374EF">
            <w:pPr>
              <w:pStyle w:val="Default"/>
              <w:numPr>
                <w:ilvl w:val="1"/>
                <w:numId w:val="26"/>
              </w:numPr>
              <w:spacing w:before="120" w:after="120" w:line="250" w:lineRule="auto"/>
              <w:jc w:val="both"/>
              <w:rPr>
                <w:rFonts w:asciiTheme="minorHAnsi" w:hAnsiTheme="minorHAnsi" w:cstheme="minorHAnsi"/>
                <w:sz w:val="22"/>
                <w:szCs w:val="22"/>
              </w:rPr>
            </w:pPr>
            <w:r w:rsidRPr="00232C94">
              <w:rPr>
                <w:rFonts w:asciiTheme="minorHAnsi" w:hAnsiTheme="minorHAnsi" w:cstheme="minorHAnsi"/>
                <w:sz w:val="22"/>
                <w:szCs w:val="22"/>
              </w:rPr>
              <w:t>wskazany przez Wykonawcę koszt realizacji zamówienia powinien uwzględniać również koszt użytkowania platformy lub innego rodzaju komunikatora,</w:t>
            </w:r>
            <w:r w:rsidR="00B93AF3">
              <w:rPr>
                <w:rFonts w:asciiTheme="minorHAnsi" w:hAnsiTheme="minorHAnsi" w:cstheme="minorHAnsi"/>
                <w:sz w:val="22"/>
                <w:szCs w:val="22"/>
              </w:rPr>
              <w:t xml:space="preserve"> dzierżawy, zakupu</w:t>
            </w:r>
            <w:r w:rsidR="005A5392">
              <w:rPr>
                <w:rFonts w:asciiTheme="minorHAnsi" w:hAnsiTheme="minorHAnsi" w:cstheme="minorHAnsi"/>
                <w:sz w:val="22"/>
                <w:szCs w:val="22"/>
              </w:rPr>
              <w:t xml:space="preserve"> itp</w:t>
            </w:r>
            <w:r w:rsidR="00B93AF3">
              <w:rPr>
                <w:rFonts w:asciiTheme="minorHAnsi" w:hAnsiTheme="minorHAnsi" w:cstheme="minorHAnsi"/>
                <w:sz w:val="22"/>
                <w:szCs w:val="22"/>
              </w:rPr>
              <w:t>.</w:t>
            </w:r>
            <w:r w:rsidR="005A5392">
              <w:rPr>
                <w:rFonts w:asciiTheme="minorHAnsi" w:hAnsiTheme="minorHAnsi" w:cstheme="minorHAnsi"/>
                <w:sz w:val="22"/>
                <w:szCs w:val="22"/>
              </w:rPr>
              <w:t>,</w:t>
            </w:r>
          </w:p>
          <w:p w14:paraId="4E9B4285" w14:textId="072F63D5" w:rsidR="00947601" w:rsidRPr="00232C94" w:rsidRDefault="00947601" w:rsidP="009374EF">
            <w:pPr>
              <w:pStyle w:val="Default"/>
              <w:numPr>
                <w:ilvl w:val="1"/>
                <w:numId w:val="26"/>
              </w:numPr>
              <w:spacing w:before="120" w:after="120" w:line="250" w:lineRule="auto"/>
              <w:jc w:val="both"/>
              <w:rPr>
                <w:rFonts w:asciiTheme="minorHAnsi" w:hAnsiTheme="minorHAnsi" w:cstheme="minorHAnsi"/>
                <w:sz w:val="22"/>
                <w:szCs w:val="22"/>
              </w:rPr>
            </w:pPr>
            <w:r w:rsidRPr="00232C94">
              <w:rPr>
                <w:rFonts w:asciiTheme="minorHAnsi" w:hAnsiTheme="minorHAnsi" w:cstheme="minorHAnsi"/>
                <w:sz w:val="22"/>
                <w:szCs w:val="22"/>
              </w:rPr>
              <w:t xml:space="preserve">przyjęte rozwiązanie teleinformatyczne powinno umożliwiać potwierdzenie </w:t>
            </w:r>
            <w:r w:rsidR="00703C7E">
              <w:rPr>
                <w:rFonts w:asciiTheme="minorHAnsi" w:hAnsiTheme="minorHAnsi" w:cstheme="minorHAnsi"/>
                <w:sz w:val="22"/>
                <w:szCs w:val="22"/>
              </w:rPr>
              <w:t xml:space="preserve">obecności i </w:t>
            </w:r>
            <w:r w:rsidRPr="00232C94">
              <w:rPr>
                <w:rFonts w:asciiTheme="minorHAnsi" w:hAnsiTheme="minorHAnsi" w:cstheme="minorHAnsi"/>
                <w:sz w:val="22"/>
                <w:szCs w:val="22"/>
              </w:rPr>
              <w:t xml:space="preserve">udziału Uczestników </w:t>
            </w:r>
            <w:r w:rsidR="00D625F6">
              <w:rPr>
                <w:rFonts w:asciiTheme="minorHAnsi" w:hAnsiTheme="minorHAnsi" w:cstheme="minorHAnsi"/>
                <w:sz w:val="22"/>
                <w:szCs w:val="22"/>
              </w:rPr>
              <w:br/>
            </w:r>
            <w:r w:rsidRPr="00232C94">
              <w:rPr>
                <w:rFonts w:asciiTheme="minorHAnsi" w:hAnsiTheme="minorHAnsi" w:cstheme="minorHAnsi"/>
                <w:sz w:val="22"/>
                <w:szCs w:val="22"/>
              </w:rPr>
              <w:t>w szkoleniach (sporządzenie „listy obecności”), nieograniczony udział w szkoleniach wskazanej liczby Uczestników projektu, możliwość rejestrowania/nagrywania przebiegu poszczególnych szkoleń</w:t>
            </w:r>
            <w:r w:rsidR="00C22A2D">
              <w:rPr>
                <w:rFonts w:asciiTheme="minorHAnsi" w:hAnsiTheme="minorHAnsi" w:cstheme="minorHAnsi"/>
                <w:sz w:val="22"/>
                <w:szCs w:val="22"/>
              </w:rPr>
              <w:t>,</w:t>
            </w:r>
            <w:r w:rsidRPr="00232C94">
              <w:rPr>
                <w:rFonts w:asciiTheme="minorHAnsi" w:hAnsiTheme="minorHAnsi" w:cstheme="minorHAnsi"/>
                <w:sz w:val="22"/>
                <w:szCs w:val="22"/>
              </w:rPr>
              <w:t xml:space="preserve"> a Uczestnicy po zakończeniu każdego szkolenia muszą mieć zapewniony dostęp do utrwalonej usługi</w:t>
            </w:r>
            <w:r w:rsidR="00703C7E">
              <w:rPr>
                <w:rFonts w:asciiTheme="minorHAnsi" w:hAnsiTheme="minorHAnsi" w:cstheme="minorHAnsi"/>
                <w:sz w:val="22"/>
                <w:szCs w:val="22"/>
              </w:rPr>
              <w:t xml:space="preserve"> (co najmniej do zakończenia udziału w projekcie)</w:t>
            </w:r>
            <w:r w:rsidRPr="00232C94">
              <w:rPr>
                <w:rFonts w:asciiTheme="minorHAnsi" w:hAnsiTheme="minorHAnsi" w:cstheme="minorHAnsi"/>
                <w:sz w:val="22"/>
                <w:szCs w:val="22"/>
              </w:rPr>
              <w:t>, przez co uzyskają możliwość utrwalania efektów uczenia,</w:t>
            </w:r>
          </w:p>
          <w:p w14:paraId="3553B69E" w14:textId="77777777" w:rsidR="00947601" w:rsidRPr="00232C94" w:rsidRDefault="00947601" w:rsidP="009374EF">
            <w:pPr>
              <w:pStyle w:val="Akapitzlist"/>
              <w:widowControl/>
              <w:numPr>
                <w:ilvl w:val="1"/>
                <w:numId w:val="26"/>
              </w:numPr>
              <w:spacing w:before="120" w:after="120" w:line="250" w:lineRule="auto"/>
              <w:contextualSpacing w:val="0"/>
              <w:jc w:val="both"/>
              <w:rPr>
                <w:rFonts w:asciiTheme="minorHAnsi" w:hAnsiTheme="minorHAnsi" w:cstheme="minorHAnsi"/>
                <w:color w:val="000000"/>
                <w:sz w:val="22"/>
                <w:szCs w:val="22"/>
              </w:rPr>
            </w:pPr>
            <w:r w:rsidRPr="00232C94">
              <w:rPr>
                <w:rFonts w:asciiTheme="minorHAnsi" w:hAnsiTheme="minorHAnsi" w:cstheme="minorHAnsi"/>
                <w:color w:val="000000"/>
                <w:sz w:val="22"/>
                <w:szCs w:val="22"/>
              </w:rPr>
              <w:lastRenderedPageBreak/>
              <w:t>przyjęte rozwiązanie teleinformatyczne powinno zapewniać transmisję dźwięku i obrazu oraz możliwość prezentacji plików (graficznych, tekstowych itp.),</w:t>
            </w:r>
          </w:p>
          <w:p w14:paraId="67919E1E" w14:textId="77777777" w:rsidR="00947601" w:rsidRPr="00232C94" w:rsidRDefault="00947601" w:rsidP="009374EF">
            <w:pPr>
              <w:pStyle w:val="Akapitzlist"/>
              <w:widowControl/>
              <w:numPr>
                <w:ilvl w:val="1"/>
                <w:numId w:val="26"/>
              </w:numPr>
              <w:spacing w:before="120" w:after="120" w:line="250" w:lineRule="auto"/>
              <w:contextualSpacing w:val="0"/>
              <w:jc w:val="both"/>
              <w:rPr>
                <w:rFonts w:asciiTheme="minorHAnsi" w:hAnsiTheme="minorHAnsi" w:cstheme="minorHAnsi"/>
                <w:color w:val="000000"/>
                <w:sz w:val="22"/>
                <w:szCs w:val="22"/>
              </w:rPr>
            </w:pPr>
            <w:r w:rsidRPr="00232C94">
              <w:rPr>
                <w:rFonts w:asciiTheme="minorHAnsi" w:hAnsiTheme="minorHAnsi" w:cstheme="minorHAnsi"/>
                <w:color w:val="000000"/>
                <w:sz w:val="22"/>
                <w:szCs w:val="22"/>
              </w:rPr>
              <w:t xml:space="preserve">Uczestnicy szkoleń powinni mieć możliwość zadawania pytań trenerowi (w formie głosowej lub tekstowej). </w:t>
            </w:r>
          </w:p>
          <w:p w14:paraId="586BD31E" w14:textId="24647DE6" w:rsidR="00947601" w:rsidRPr="00232C94" w:rsidRDefault="00947601" w:rsidP="009374EF">
            <w:pPr>
              <w:pStyle w:val="Akapitzlist"/>
              <w:widowControl/>
              <w:numPr>
                <w:ilvl w:val="0"/>
                <w:numId w:val="26"/>
              </w:numPr>
              <w:spacing w:before="120" w:after="120" w:line="250" w:lineRule="auto"/>
              <w:contextualSpacing w:val="0"/>
              <w:jc w:val="both"/>
              <w:rPr>
                <w:rFonts w:asciiTheme="minorHAnsi" w:hAnsiTheme="minorHAnsi" w:cstheme="minorHAnsi"/>
                <w:color w:val="000000"/>
                <w:sz w:val="22"/>
                <w:szCs w:val="22"/>
              </w:rPr>
            </w:pPr>
            <w:r w:rsidRPr="00232C94">
              <w:rPr>
                <w:rFonts w:asciiTheme="minorHAnsi" w:hAnsiTheme="minorHAnsi" w:cstheme="minorHAnsi"/>
                <w:sz w:val="22"/>
                <w:szCs w:val="22"/>
              </w:rPr>
              <w:t xml:space="preserve">Wykonawca zobowiązany jest zapewnić wsparcie techniczne (informatyczne) umożliwiające uczestnikom bezproblemowe korzystanie z platformy/rodzaju komunikatora i udział </w:t>
            </w:r>
            <w:r w:rsidR="00C22A2D">
              <w:rPr>
                <w:rFonts w:asciiTheme="minorHAnsi" w:hAnsiTheme="minorHAnsi" w:cstheme="minorHAnsi"/>
                <w:sz w:val="22"/>
                <w:szCs w:val="22"/>
              </w:rPr>
              <w:br/>
            </w:r>
            <w:r w:rsidRPr="00232C94">
              <w:rPr>
                <w:rFonts w:asciiTheme="minorHAnsi" w:hAnsiTheme="minorHAnsi" w:cstheme="minorHAnsi"/>
                <w:sz w:val="22"/>
                <w:szCs w:val="22"/>
              </w:rPr>
              <w:t>w pełnym wymiarze szkolenia, w szczególności:</w:t>
            </w:r>
          </w:p>
          <w:p w14:paraId="3B8F0728" w14:textId="4304AA8E" w:rsidR="00947601" w:rsidRPr="00232C94" w:rsidRDefault="00947601" w:rsidP="009374EF">
            <w:pPr>
              <w:pStyle w:val="Akapitzlist"/>
              <w:widowControl/>
              <w:numPr>
                <w:ilvl w:val="1"/>
                <w:numId w:val="26"/>
              </w:numPr>
              <w:autoSpaceDE/>
              <w:autoSpaceDN/>
              <w:adjustRightInd/>
              <w:spacing w:before="120" w:after="120" w:line="250" w:lineRule="auto"/>
              <w:contextualSpacing w:val="0"/>
              <w:jc w:val="both"/>
              <w:rPr>
                <w:rFonts w:asciiTheme="minorHAnsi" w:hAnsiTheme="minorHAnsi" w:cstheme="minorHAnsi"/>
                <w:color w:val="000000" w:themeColor="text1"/>
                <w:sz w:val="22"/>
                <w:szCs w:val="22"/>
              </w:rPr>
            </w:pPr>
            <w:r w:rsidRPr="00232C94">
              <w:rPr>
                <w:rFonts w:asciiTheme="minorHAnsi" w:hAnsiTheme="minorHAnsi" w:cstheme="minorHAnsi"/>
                <w:color w:val="000000" w:themeColor="text1"/>
                <w:sz w:val="22"/>
                <w:szCs w:val="22"/>
              </w:rPr>
              <w:t>zapewnienie uczestnikowi szkolenia czytelnej instrukcji dotyczącej obsługi platformy/rodzaju komunikatora zatwierdzonego do realizacji zamówienia  oraz ćwiczeń praktycznych związanych z obsługą platformy/rodzaju komunikatora (min. 30 min./uczestnika szkolenia, godziny te nie będą wliczane do ogólnej liczby szkolenia), aby nabyli pełną możliwość uczestniczenia w szkoleniu,</w:t>
            </w:r>
            <w:r w:rsidR="00DF62AD">
              <w:rPr>
                <w:rFonts w:asciiTheme="minorHAnsi" w:hAnsiTheme="minorHAnsi" w:cstheme="minorHAnsi"/>
                <w:color w:val="000000" w:themeColor="text1"/>
                <w:sz w:val="22"/>
                <w:szCs w:val="22"/>
              </w:rPr>
              <w:t xml:space="preserve"> </w:t>
            </w:r>
            <w:r w:rsidRPr="00232C94">
              <w:rPr>
                <w:rFonts w:asciiTheme="minorHAnsi" w:hAnsiTheme="minorHAnsi" w:cstheme="minorHAnsi"/>
                <w:color w:val="000000" w:themeColor="text1"/>
                <w:sz w:val="22"/>
                <w:szCs w:val="22"/>
              </w:rPr>
              <w:t>prowadzonym w formie zdalnej</w:t>
            </w:r>
            <w:r w:rsidR="005A5392">
              <w:rPr>
                <w:rFonts w:asciiTheme="minorHAnsi" w:hAnsiTheme="minorHAnsi" w:cstheme="minorHAnsi"/>
                <w:color w:val="000000" w:themeColor="text1"/>
                <w:sz w:val="22"/>
                <w:szCs w:val="22"/>
              </w:rPr>
              <w:t>,</w:t>
            </w:r>
          </w:p>
          <w:p w14:paraId="79125A87" w14:textId="4175602B" w:rsidR="00947601" w:rsidRPr="00232C94" w:rsidRDefault="00947601" w:rsidP="009374EF">
            <w:pPr>
              <w:pStyle w:val="Akapitzlist"/>
              <w:widowControl/>
              <w:numPr>
                <w:ilvl w:val="1"/>
                <w:numId w:val="26"/>
              </w:numPr>
              <w:autoSpaceDE/>
              <w:autoSpaceDN/>
              <w:adjustRightInd/>
              <w:spacing w:before="120" w:after="120" w:line="250" w:lineRule="auto"/>
              <w:contextualSpacing w:val="0"/>
              <w:jc w:val="both"/>
              <w:rPr>
                <w:rFonts w:asciiTheme="minorHAnsi" w:hAnsiTheme="minorHAnsi" w:cstheme="minorHAnsi"/>
                <w:color w:val="000000" w:themeColor="text1"/>
                <w:sz w:val="22"/>
                <w:szCs w:val="22"/>
              </w:rPr>
            </w:pPr>
            <w:r w:rsidRPr="00232C94">
              <w:rPr>
                <w:rFonts w:asciiTheme="minorHAnsi" w:hAnsiTheme="minorHAnsi" w:cstheme="minorHAnsi"/>
                <w:color w:val="000000" w:themeColor="text1"/>
                <w:sz w:val="22"/>
                <w:szCs w:val="22"/>
              </w:rPr>
              <w:t xml:space="preserve">zapewnienie osoby technicznej (m.in. kontakt telefoniczny, e-mail i on-line z informatykiem), która udzieli pomocy </w:t>
            </w:r>
            <w:r w:rsidR="00D625F6">
              <w:rPr>
                <w:rFonts w:asciiTheme="minorHAnsi" w:hAnsiTheme="minorHAnsi" w:cstheme="minorHAnsi"/>
                <w:color w:val="000000" w:themeColor="text1"/>
                <w:sz w:val="22"/>
                <w:szCs w:val="22"/>
              </w:rPr>
              <w:br/>
            </w:r>
            <w:r w:rsidRPr="00232C94">
              <w:rPr>
                <w:rFonts w:asciiTheme="minorHAnsi" w:hAnsiTheme="minorHAnsi" w:cstheme="minorHAnsi"/>
                <w:color w:val="000000" w:themeColor="text1"/>
                <w:sz w:val="22"/>
                <w:szCs w:val="22"/>
              </w:rPr>
              <w:t>w zainstalowaniu niezbędnego oprogramowania na komputerach uczestników i przygotowani</w:t>
            </w:r>
            <w:r w:rsidR="00B93AF3">
              <w:rPr>
                <w:rFonts w:asciiTheme="minorHAnsi" w:hAnsiTheme="minorHAnsi" w:cstheme="minorHAnsi"/>
                <w:color w:val="000000" w:themeColor="text1"/>
                <w:sz w:val="22"/>
                <w:szCs w:val="22"/>
              </w:rPr>
              <w:t>u</w:t>
            </w:r>
            <w:r w:rsidRPr="00232C94">
              <w:rPr>
                <w:rFonts w:asciiTheme="minorHAnsi" w:hAnsiTheme="minorHAnsi" w:cstheme="minorHAnsi"/>
                <w:color w:val="000000" w:themeColor="text1"/>
                <w:sz w:val="22"/>
                <w:szCs w:val="22"/>
              </w:rPr>
              <w:t xml:space="preserve"> sprzętu komputerowego oraz rozwiązani</w:t>
            </w:r>
            <w:r w:rsidR="00B93AF3">
              <w:rPr>
                <w:rFonts w:asciiTheme="minorHAnsi" w:hAnsiTheme="minorHAnsi" w:cstheme="minorHAnsi"/>
                <w:color w:val="000000" w:themeColor="text1"/>
                <w:sz w:val="22"/>
                <w:szCs w:val="22"/>
              </w:rPr>
              <w:t>u</w:t>
            </w:r>
            <w:r w:rsidRPr="00232C94">
              <w:rPr>
                <w:rFonts w:asciiTheme="minorHAnsi" w:hAnsiTheme="minorHAnsi" w:cstheme="minorHAnsi"/>
                <w:color w:val="000000" w:themeColor="text1"/>
                <w:sz w:val="22"/>
                <w:szCs w:val="22"/>
              </w:rPr>
              <w:t xml:space="preserve"> ewentualnych problemów związanych z obsługą platformy/rodzaju komunikatora do realizacji szkoleń</w:t>
            </w:r>
            <w:r w:rsidR="005A5392">
              <w:rPr>
                <w:rFonts w:asciiTheme="minorHAnsi" w:hAnsiTheme="minorHAnsi" w:cstheme="minorHAnsi"/>
                <w:color w:val="000000" w:themeColor="text1"/>
                <w:sz w:val="22"/>
                <w:szCs w:val="22"/>
              </w:rPr>
              <w:t>.</w:t>
            </w:r>
          </w:p>
          <w:p w14:paraId="55882795" w14:textId="17340375" w:rsidR="00F02A0D" w:rsidRPr="00F328E8" w:rsidRDefault="00947601" w:rsidP="009374EF">
            <w:pPr>
              <w:pStyle w:val="Akapitzlist"/>
              <w:widowControl/>
              <w:numPr>
                <w:ilvl w:val="0"/>
                <w:numId w:val="35"/>
              </w:numPr>
              <w:autoSpaceDE/>
              <w:autoSpaceDN/>
              <w:adjustRightInd/>
              <w:spacing w:before="120" w:after="120" w:line="250" w:lineRule="auto"/>
              <w:contextualSpacing w:val="0"/>
              <w:jc w:val="both"/>
              <w:rPr>
                <w:rFonts w:asciiTheme="minorHAnsi" w:eastAsia="Times New Roman" w:hAnsiTheme="minorHAnsi" w:cstheme="minorHAnsi"/>
                <w:color w:val="000000" w:themeColor="text1"/>
                <w:sz w:val="22"/>
                <w:szCs w:val="22"/>
              </w:rPr>
            </w:pPr>
            <w:r w:rsidRPr="00232C94">
              <w:rPr>
                <w:rFonts w:asciiTheme="minorHAnsi" w:hAnsiTheme="minorHAnsi" w:cstheme="minorHAnsi"/>
                <w:sz w:val="22"/>
                <w:szCs w:val="22"/>
              </w:rPr>
              <w:t xml:space="preserve">W sytuacji zgłoszonych przez Uczestników projektu braków </w:t>
            </w:r>
            <w:r w:rsidR="00C22A2D">
              <w:rPr>
                <w:rFonts w:asciiTheme="minorHAnsi" w:hAnsiTheme="minorHAnsi" w:cstheme="minorHAnsi"/>
                <w:sz w:val="22"/>
                <w:szCs w:val="22"/>
              </w:rPr>
              <w:br/>
            </w:r>
            <w:r w:rsidRPr="00232C94">
              <w:rPr>
                <w:rFonts w:asciiTheme="minorHAnsi" w:hAnsiTheme="minorHAnsi" w:cstheme="minorHAnsi"/>
                <w:sz w:val="22"/>
                <w:szCs w:val="22"/>
              </w:rPr>
              <w:t xml:space="preserve">w dostępie do odpowiedniego sprzętu technicznego niezbędnego do udziału szkoleniu w formie zdalnej, Wykonawca zapewni sprzęt umożliwiający Uczestnikom skorzystanie ze szkolenia. Zamawiający natomiast zapewni warunki lokalowe (pomieszczenia) dla takich Uczestników, by mogli oni brać udział w szkoleniu. W takiej sytuacji Wykonawca jest zobowiązany zapewnić osobę techniczną, o której mowa w pkt. 3) </w:t>
            </w:r>
            <w:proofErr w:type="spellStart"/>
            <w:r w:rsidRPr="00232C94">
              <w:rPr>
                <w:rFonts w:asciiTheme="minorHAnsi" w:hAnsiTheme="minorHAnsi" w:cstheme="minorHAnsi"/>
                <w:sz w:val="22"/>
                <w:szCs w:val="22"/>
              </w:rPr>
              <w:t>lit.b</w:t>
            </w:r>
            <w:proofErr w:type="spellEnd"/>
            <w:r w:rsidRPr="00232C94">
              <w:rPr>
                <w:rFonts w:asciiTheme="minorHAnsi" w:hAnsiTheme="minorHAnsi" w:cstheme="minorHAnsi"/>
                <w:sz w:val="22"/>
                <w:szCs w:val="22"/>
              </w:rPr>
              <w:t xml:space="preserve">) </w:t>
            </w:r>
            <w:r w:rsidR="00D625F6">
              <w:rPr>
                <w:rFonts w:asciiTheme="minorHAnsi" w:hAnsiTheme="minorHAnsi" w:cstheme="minorHAnsi"/>
                <w:sz w:val="22"/>
                <w:szCs w:val="22"/>
              </w:rPr>
              <w:br/>
            </w:r>
            <w:r w:rsidRPr="00232C94">
              <w:rPr>
                <w:rFonts w:asciiTheme="minorHAnsi" w:hAnsiTheme="minorHAnsi" w:cstheme="minorHAnsi"/>
                <w:sz w:val="22"/>
                <w:szCs w:val="22"/>
              </w:rPr>
              <w:t xml:space="preserve">w miejscu realizacji szkolenia. </w:t>
            </w:r>
          </w:p>
          <w:p w14:paraId="230DE65E" w14:textId="13516DD2" w:rsidR="00947601" w:rsidRPr="00232C94" w:rsidRDefault="00947601" w:rsidP="009374EF">
            <w:pPr>
              <w:pStyle w:val="Akapitzlist"/>
              <w:widowControl/>
              <w:numPr>
                <w:ilvl w:val="0"/>
                <w:numId w:val="22"/>
              </w:numPr>
              <w:autoSpaceDE/>
              <w:autoSpaceDN/>
              <w:adjustRightInd/>
              <w:spacing w:before="120" w:after="120" w:line="250" w:lineRule="auto"/>
              <w:contextualSpacing w:val="0"/>
              <w:jc w:val="both"/>
              <w:rPr>
                <w:rFonts w:asciiTheme="minorHAnsi" w:hAnsiTheme="minorHAnsi" w:cstheme="minorHAnsi"/>
                <w:color w:val="000000" w:themeColor="text1"/>
                <w:sz w:val="22"/>
                <w:szCs w:val="22"/>
              </w:rPr>
            </w:pPr>
            <w:r w:rsidRPr="00232C94">
              <w:rPr>
                <w:rFonts w:asciiTheme="minorHAnsi" w:hAnsiTheme="minorHAnsi" w:cstheme="minorHAnsi"/>
                <w:color w:val="000000"/>
                <w:sz w:val="22"/>
                <w:szCs w:val="22"/>
              </w:rPr>
              <w:t>Zamawiający</w:t>
            </w:r>
            <w:r w:rsidR="00C22A2D">
              <w:rPr>
                <w:rFonts w:asciiTheme="minorHAnsi" w:hAnsiTheme="minorHAnsi" w:cstheme="minorHAnsi"/>
                <w:color w:val="000000"/>
                <w:sz w:val="22"/>
                <w:szCs w:val="22"/>
              </w:rPr>
              <w:t>,</w:t>
            </w:r>
            <w:r w:rsidRPr="00232C94">
              <w:rPr>
                <w:rFonts w:asciiTheme="minorHAnsi" w:hAnsiTheme="minorHAnsi" w:cstheme="minorHAnsi"/>
                <w:color w:val="000000"/>
                <w:sz w:val="22"/>
                <w:szCs w:val="22"/>
              </w:rPr>
              <w:t xml:space="preserve"> </w:t>
            </w:r>
            <w:r w:rsidR="00C22A2D" w:rsidRPr="00232C94">
              <w:rPr>
                <w:rFonts w:asciiTheme="minorHAnsi" w:hAnsiTheme="minorHAnsi" w:cstheme="minorHAnsi"/>
                <w:color w:val="000000"/>
                <w:sz w:val="22"/>
                <w:szCs w:val="22"/>
              </w:rPr>
              <w:t>przed terminem rozpoczęcia każdego szkolenia</w:t>
            </w:r>
            <w:r w:rsidR="00C22A2D">
              <w:rPr>
                <w:rFonts w:asciiTheme="minorHAnsi" w:hAnsiTheme="minorHAnsi" w:cstheme="minorHAnsi"/>
                <w:color w:val="000000"/>
                <w:sz w:val="22"/>
                <w:szCs w:val="22"/>
              </w:rPr>
              <w:t>,</w:t>
            </w:r>
            <w:r w:rsidR="00C22A2D" w:rsidRPr="00232C94">
              <w:rPr>
                <w:rFonts w:asciiTheme="minorHAnsi" w:hAnsiTheme="minorHAnsi" w:cstheme="minorHAnsi"/>
                <w:color w:val="000000"/>
                <w:sz w:val="22"/>
                <w:szCs w:val="22"/>
              </w:rPr>
              <w:t xml:space="preserve"> </w:t>
            </w:r>
            <w:r w:rsidRPr="00232C94">
              <w:rPr>
                <w:rFonts w:asciiTheme="minorHAnsi" w:hAnsiTheme="minorHAnsi" w:cstheme="minorHAnsi"/>
                <w:color w:val="000000"/>
                <w:sz w:val="22"/>
                <w:szCs w:val="22"/>
              </w:rPr>
              <w:t>przekaż</w:t>
            </w:r>
            <w:r w:rsidR="00521FC6">
              <w:rPr>
                <w:rFonts w:asciiTheme="minorHAnsi" w:hAnsiTheme="minorHAnsi" w:cstheme="minorHAnsi"/>
                <w:color w:val="000000"/>
                <w:sz w:val="22"/>
                <w:szCs w:val="22"/>
              </w:rPr>
              <w:t xml:space="preserve">e </w:t>
            </w:r>
            <w:r w:rsidR="00C22A2D">
              <w:rPr>
                <w:rFonts w:asciiTheme="minorHAnsi" w:hAnsiTheme="minorHAnsi" w:cstheme="minorHAnsi"/>
                <w:color w:val="000000"/>
                <w:sz w:val="22"/>
                <w:szCs w:val="22"/>
              </w:rPr>
              <w:t xml:space="preserve">Wykonawcy w terminie uzgodnionym z Wykonawcą </w:t>
            </w:r>
            <w:r w:rsidR="008B4103">
              <w:rPr>
                <w:rFonts w:asciiTheme="minorHAnsi" w:hAnsiTheme="minorHAnsi" w:cstheme="minorHAnsi"/>
                <w:color w:val="000000"/>
                <w:sz w:val="22"/>
                <w:szCs w:val="22"/>
              </w:rPr>
              <w:t xml:space="preserve">dane kontaktowe, w tym adresy mailowe </w:t>
            </w:r>
            <w:r w:rsidRPr="00232C94">
              <w:rPr>
                <w:rFonts w:asciiTheme="minorHAnsi" w:hAnsiTheme="minorHAnsi" w:cstheme="minorHAnsi"/>
                <w:color w:val="000000"/>
                <w:sz w:val="22"/>
                <w:szCs w:val="22"/>
              </w:rPr>
              <w:t xml:space="preserve"> Uczestników projektu</w:t>
            </w:r>
            <w:r w:rsidR="00C22A2D">
              <w:rPr>
                <w:rFonts w:asciiTheme="minorHAnsi" w:hAnsiTheme="minorHAnsi" w:cstheme="minorHAnsi"/>
                <w:color w:val="000000"/>
                <w:sz w:val="22"/>
                <w:szCs w:val="22"/>
              </w:rPr>
              <w:t>.</w:t>
            </w:r>
          </w:p>
        </w:tc>
      </w:tr>
      <w:tr w:rsidR="00947601" w:rsidRPr="00232C94" w14:paraId="0A5AF672" w14:textId="77777777" w:rsidTr="00120BA4">
        <w:tc>
          <w:tcPr>
            <w:tcW w:w="2676" w:type="dxa"/>
            <w:shd w:val="clear" w:color="auto" w:fill="D9D9D9" w:themeFill="background1" w:themeFillShade="D9"/>
          </w:tcPr>
          <w:p w14:paraId="538F62B7" w14:textId="35EEC4FE" w:rsidR="00947601" w:rsidRPr="00232C94" w:rsidRDefault="00521FC6" w:rsidP="00523E0D">
            <w:pPr>
              <w:rPr>
                <w:rFonts w:asciiTheme="minorHAnsi" w:hAnsiTheme="minorHAnsi" w:cstheme="minorHAnsi"/>
                <w:color w:val="FF0000"/>
                <w:sz w:val="22"/>
                <w:szCs w:val="22"/>
              </w:rPr>
            </w:pPr>
            <w:r>
              <w:rPr>
                <w:rFonts w:asciiTheme="minorHAnsi" w:hAnsiTheme="minorHAnsi" w:cstheme="minorHAnsi"/>
                <w:sz w:val="22"/>
                <w:szCs w:val="22"/>
              </w:rPr>
              <w:lastRenderedPageBreak/>
              <w:t>3.</w:t>
            </w:r>
            <w:r w:rsidR="00947601" w:rsidRPr="00232C94">
              <w:rPr>
                <w:rFonts w:asciiTheme="minorHAnsi" w:hAnsiTheme="minorHAnsi" w:cstheme="minorHAnsi"/>
                <w:sz w:val="22"/>
                <w:szCs w:val="22"/>
              </w:rPr>
              <w:t>1.1</w:t>
            </w:r>
            <w:r w:rsidR="00A23E25">
              <w:rPr>
                <w:rFonts w:asciiTheme="minorHAnsi" w:hAnsiTheme="minorHAnsi" w:cstheme="minorHAnsi"/>
                <w:sz w:val="22"/>
                <w:szCs w:val="22"/>
              </w:rPr>
              <w:t>0</w:t>
            </w:r>
            <w:r w:rsidR="00947601" w:rsidRPr="00232C94">
              <w:rPr>
                <w:rFonts w:asciiTheme="minorHAnsi" w:hAnsiTheme="minorHAnsi" w:cstheme="minorHAnsi"/>
                <w:sz w:val="22"/>
                <w:szCs w:val="22"/>
              </w:rPr>
              <w:t>. Materiały szkoleniowe/dydaktyczne</w:t>
            </w:r>
          </w:p>
        </w:tc>
        <w:tc>
          <w:tcPr>
            <w:tcW w:w="6386" w:type="dxa"/>
            <w:shd w:val="clear" w:color="auto" w:fill="auto"/>
          </w:tcPr>
          <w:p w14:paraId="3ECAE0FF" w14:textId="77777777" w:rsidR="00947601" w:rsidRPr="00232C94" w:rsidRDefault="00947601" w:rsidP="009374EF">
            <w:pPr>
              <w:pStyle w:val="Akapitzlist"/>
              <w:widowControl/>
              <w:numPr>
                <w:ilvl w:val="0"/>
                <w:numId w:val="15"/>
              </w:numPr>
              <w:autoSpaceDE/>
              <w:autoSpaceDN/>
              <w:adjustRightInd/>
              <w:spacing w:before="120" w:after="120" w:line="250" w:lineRule="auto"/>
              <w:ind w:left="357" w:hanging="357"/>
              <w:contextualSpacing w:val="0"/>
              <w:jc w:val="both"/>
              <w:rPr>
                <w:rFonts w:asciiTheme="minorHAnsi" w:hAnsiTheme="minorHAnsi" w:cstheme="minorHAnsi"/>
                <w:color w:val="000000" w:themeColor="text1"/>
                <w:sz w:val="22"/>
                <w:szCs w:val="22"/>
                <w:u w:val="single"/>
              </w:rPr>
            </w:pPr>
            <w:r w:rsidRPr="00232C94">
              <w:rPr>
                <w:rFonts w:asciiTheme="minorHAnsi" w:hAnsiTheme="minorHAnsi" w:cstheme="minorHAnsi"/>
                <w:color w:val="000000" w:themeColor="text1"/>
                <w:sz w:val="22"/>
                <w:szCs w:val="22"/>
              </w:rPr>
              <w:t xml:space="preserve">Wykonawca zapewnieni każdemu Uczestnikowi szkolenia komplet materiałów szkoleniowych, programu szkolenia oraz innych materiałów opracowanych na potrzeby szkolenia. </w:t>
            </w:r>
          </w:p>
          <w:p w14:paraId="08265A4D" w14:textId="2408047D" w:rsidR="00947601" w:rsidRPr="00232C94" w:rsidRDefault="00947601" w:rsidP="009374EF">
            <w:pPr>
              <w:pStyle w:val="Akapitzlist"/>
              <w:widowControl/>
              <w:numPr>
                <w:ilvl w:val="0"/>
                <w:numId w:val="15"/>
              </w:numPr>
              <w:autoSpaceDE/>
              <w:autoSpaceDN/>
              <w:adjustRightInd/>
              <w:spacing w:before="120" w:after="120" w:line="250" w:lineRule="auto"/>
              <w:ind w:left="357" w:hanging="357"/>
              <w:contextualSpacing w:val="0"/>
              <w:jc w:val="both"/>
              <w:rPr>
                <w:rFonts w:asciiTheme="minorHAnsi" w:hAnsiTheme="minorHAnsi" w:cstheme="minorHAnsi"/>
                <w:color w:val="000000" w:themeColor="text1"/>
                <w:sz w:val="22"/>
                <w:szCs w:val="22"/>
                <w:u w:val="single"/>
              </w:rPr>
            </w:pPr>
            <w:r w:rsidRPr="00232C94">
              <w:rPr>
                <w:rFonts w:asciiTheme="minorHAnsi" w:hAnsiTheme="minorHAnsi" w:cstheme="minorHAnsi"/>
                <w:color w:val="000000" w:themeColor="text1"/>
                <w:sz w:val="22"/>
                <w:szCs w:val="22"/>
              </w:rPr>
              <w:t>Materiały szkoleniowe</w:t>
            </w:r>
            <w:r w:rsidR="00DF62AD">
              <w:rPr>
                <w:rFonts w:asciiTheme="minorHAnsi" w:hAnsiTheme="minorHAnsi" w:cstheme="minorHAnsi"/>
                <w:color w:val="000000" w:themeColor="text1"/>
                <w:sz w:val="22"/>
                <w:szCs w:val="22"/>
              </w:rPr>
              <w:t>/dydaktyczne</w:t>
            </w:r>
            <w:r w:rsidRPr="00232C94">
              <w:rPr>
                <w:rFonts w:asciiTheme="minorHAnsi" w:hAnsiTheme="minorHAnsi" w:cstheme="minorHAnsi"/>
                <w:color w:val="000000" w:themeColor="text1"/>
                <w:sz w:val="22"/>
                <w:szCs w:val="22"/>
              </w:rPr>
              <w:t xml:space="preserve"> mogą przybrać formę </w:t>
            </w:r>
            <w:r w:rsidR="00DF62AD">
              <w:rPr>
                <w:rFonts w:asciiTheme="minorHAnsi" w:hAnsiTheme="minorHAnsi" w:cstheme="minorHAnsi"/>
                <w:color w:val="000000" w:themeColor="text1"/>
                <w:sz w:val="22"/>
                <w:szCs w:val="22"/>
              </w:rPr>
              <w:br/>
            </w:r>
            <w:r w:rsidRPr="00232C94">
              <w:rPr>
                <w:rFonts w:asciiTheme="minorHAnsi" w:hAnsiTheme="minorHAnsi" w:cstheme="minorHAnsi"/>
                <w:color w:val="000000" w:themeColor="text1"/>
                <w:sz w:val="22"/>
                <w:szCs w:val="22"/>
              </w:rPr>
              <w:t xml:space="preserve">e-podręczników, plików dokumentów przygotowanych </w:t>
            </w:r>
            <w:r w:rsidR="00DF62AD">
              <w:rPr>
                <w:rFonts w:asciiTheme="minorHAnsi" w:hAnsiTheme="minorHAnsi" w:cstheme="minorHAnsi"/>
                <w:color w:val="000000" w:themeColor="text1"/>
                <w:sz w:val="22"/>
                <w:szCs w:val="22"/>
              </w:rPr>
              <w:br/>
            </w:r>
            <w:r w:rsidRPr="00232C94">
              <w:rPr>
                <w:rFonts w:asciiTheme="minorHAnsi" w:hAnsiTheme="minorHAnsi" w:cstheme="minorHAnsi"/>
                <w:color w:val="000000" w:themeColor="text1"/>
                <w:sz w:val="22"/>
                <w:szCs w:val="22"/>
              </w:rPr>
              <w:t xml:space="preserve">w dowolnym formacie, materiałów VOD itp. i powinny zostać  </w:t>
            </w:r>
            <w:r w:rsidRPr="00232C94">
              <w:rPr>
                <w:rFonts w:asciiTheme="minorHAnsi" w:hAnsiTheme="minorHAnsi" w:cstheme="minorHAnsi"/>
                <w:color w:val="000000"/>
                <w:sz w:val="22"/>
                <w:szCs w:val="22"/>
              </w:rPr>
              <w:t xml:space="preserve">przekazywane Uczestnikom </w:t>
            </w:r>
            <w:r w:rsidRPr="00232C94">
              <w:rPr>
                <w:rFonts w:asciiTheme="minorHAnsi" w:hAnsiTheme="minorHAnsi" w:cstheme="minorHAnsi"/>
                <w:sz w:val="22"/>
                <w:szCs w:val="22"/>
              </w:rPr>
              <w:t>projektu przed rozpoczęciem szkolenia, mailowo w wersji elektronicznej. W  przypadku braku możliwości przekazania materiałów mailowo, Wykonawca przekaże materiały szkoleniowe w inn</w:t>
            </w:r>
            <w:r w:rsidR="0097747A">
              <w:rPr>
                <w:rFonts w:asciiTheme="minorHAnsi" w:hAnsiTheme="minorHAnsi" w:cstheme="minorHAnsi"/>
                <w:sz w:val="22"/>
                <w:szCs w:val="22"/>
              </w:rPr>
              <w:t>y sposób</w:t>
            </w:r>
            <w:r w:rsidRPr="00232C94">
              <w:rPr>
                <w:rFonts w:asciiTheme="minorHAnsi" w:hAnsiTheme="minorHAnsi" w:cstheme="minorHAnsi"/>
                <w:sz w:val="22"/>
                <w:szCs w:val="22"/>
              </w:rPr>
              <w:t xml:space="preserve"> zapewniając</w:t>
            </w:r>
            <w:r w:rsidR="0097747A">
              <w:rPr>
                <w:rFonts w:asciiTheme="minorHAnsi" w:hAnsiTheme="minorHAnsi" w:cstheme="minorHAnsi"/>
                <w:sz w:val="22"/>
                <w:szCs w:val="22"/>
              </w:rPr>
              <w:t>y</w:t>
            </w:r>
            <w:r w:rsidRPr="00232C94">
              <w:rPr>
                <w:rFonts w:asciiTheme="minorHAnsi" w:hAnsiTheme="minorHAnsi" w:cstheme="minorHAnsi"/>
                <w:sz w:val="22"/>
                <w:szCs w:val="22"/>
              </w:rPr>
              <w:t xml:space="preserve"> skuteczne ich dostarczenie </w:t>
            </w:r>
            <w:r w:rsidRPr="00232C94">
              <w:rPr>
                <w:rFonts w:asciiTheme="minorHAnsi" w:hAnsiTheme="minorHAnsi" w:cstheme="minorHAnsi"/>
                <w:sz w:val="22"/>
                <w:szCs w:val="22"/>
              </w:rPr>
              <w:lastRenderedPageBreak/>
              <w:t xml:space="preserve">do Uczestnika </w:t>
            </w:r>
            <w:r w:rsidRPr="00232C94">
              <w:rPr>
                <w:rFonts w:asciiTheme="minorHAnsi" w:hAnsiTheme="minorHAnsi" w:cstheme="minorHAnsi"/>
                <w:color w:val="000000"/>
                <w:sz w:val="22"/>
                <w:szCs w:val="22"/>
              </w:rPr>
              <w:t>projektu. Wykonawca musi uzyskać potwierdzenie odbioru materiałów szkoleniowych przez Uczestnika szkolenia.</w:t>
            </w:r>
          </w:p>
          <w:p w14:paraId="752F17F8" w14:textId="5ED0EF9C" w:rsidR="00C22A2D" w:rsidRPr="00405C44" w:rsidRDefault="00947601" w:rsidP="009374EF">
            <w:pPr>
              <w:pStyle w:val="Akapitzlist"/>
              <w:widowControl/>
              <w:numPr>
                <w:ilvl w:val="0"/>
                <w:numId w:val="15"/>
              </w:numPr>
              <w:autoSpaceDE/>
              <w:autoSpaceDN/>
              <w:adjustRightInd/>
              <w:spacing w:before="120" w:after="120" w:line="250" w:lineRule="auto"/>
              <w:ind w:left="357" w:hanging="357"/>
              <w:contextualSpacing w:val="0"/>
              <w:jc w:val="both"/>
              <w:rPr>
                <w:rFonts w:asciiTheme="minorHAnsi" w:hAnsiTheme="minorHAnsi" w:cstheme="minorHAnsi"/>
                <w:color w:val="000000" w:themeColor="text1"/>
                <w:sz w:val="22"/>
                <w:szCs w:val="22"/>
              </w:rPr>
            </w:pPr>
            <w:r w:rsidRPr="00232C94">
              <w:rPr>
                <w:rFonts w:asciiTheme="minorHAnsi" w:hAnsiTheme="minorHAnsi" w:cstheme="minorHAnsi"/>
                <w:color w:val="000000" w:themeColor="text1"/>
                <w:sz w:val="22"/>
                <w:szCs w:val="22"/>
              </w:rPr>
              <w:t xml:space="preserve">Wszystkie materiały szkoleniowe muszą być oznakowane zgodnie </w:t>
            </w:r>
            <w:r w:rsidR="00DF62AD">
              <w:rPr>
                <w:rFonts w:asciiTheme="minorHAnsi" w:hAnsiTheme="minorHAnsi" w:cstheme="minorHAnsi"/>
                <w:color w:val="000000" w:themeColor="text1"/>
                <w:sz w:val="22"/>
                <w:szCs w:val="22"/>
              </w:rPr>
              <w:br/>
            </w:r>
            <w:r w:rsidRPr="00232C94">
              <w:rPr>
                <w:rFonts w:asciiTheme="minorHAnsi" w:hAnsiTheme="minorHAnsi" w:cstheme="minorHAnsi"/>
                <w:color w:val="000000" w:themeColor="text1"/>
                <w:sz w:val="22"/>
                <w:szCs w:val="22"/>
              </w:rPr>
              <w:t xml:space="preserve">z obowiązującymi na czas trwania </w:t>
            </w:r>
            <w:r w:rsidR="00A15767">
              <w:rPr>
                <w:rFonts w:asciiTheme="minorHAnsi" w:hAnsiTheme="minorHAnsi" w:cstheme="minorHAnsi"/>
                <w:color w:val="000000" w:themeColor="text1"/>
                <w:sz w:val="22"/>
                <w:szCs w:val="22"/>
              </w:rPr>
              <w:t>zamówienia</w:t>
            </w:r>
            <w:r w:rsidRPr="00232C94">
              <w:rPr>
                <w:rFonts w:asciiTheme="minorHAnsi" w:hAnsiTheme="minorHAnsi" w:cstheme="minorHAnsi"/>
                <w:color w:val="000000" w:themeColor="text1"/>
                <w:sz w:val="22"/>
                <w:szCs w:val="22"/>
              </w:rPr>
              <w:t xml:space="preserve"> wymogami wynikającymi z dokumentu pod nazwą „Podręcznik wnioskodawcy </w:t>
            </w:r>
            <w:r w:rsidR="00A15767">
              <w:rPr>
                <w:rFonts w:asciiTheme="minorHAnsi" w:hAnsiTheme="minorHAnsi" w:cstheme="minorHAnsi"/>
                <w:color w:val="000000" w:themeColor="text1"/>
                <w:sz w:val="22"/>
                <w:szCs w:val="22"/>
              </w:rPr>
              <w:br/>
            </w:r>
            <w:r w:rsidRPr="00232C94">
              <w:rPr>
                <w:rFonts w:asciiTheme="minorHAnsi" w:hAnsiTheme="minorHAnsi" w:cstheme="minorHAnsi"/>
                <w:color w:val="000000" w:themeColor="text1"/>
                <w:sz w:val="22"/>
                <w:szCs w:val="22"/>
              </w:rPr>
              <w:t>i beneficjenta programów polityki spójności</w:t>
            </w:r>
            <w:r w:rsidR="00C22A2D">
              <w:rPr>
                <w:rFonts w:asciiTheme="minorHAnsi" w:hAnsiTheme="minorHAnsi" w:cstheme="minorHAnsi"/>
                <w:color w:val="000000" w:themeColor="text1"/>
                <w:sz w:val="22"/>
                <w:szCs w:val="22"/>
              </w:rPr>
              <w:t xml:space="preserve"> 2014-2020 w zakresie informacji i promocji</w:t>
            </w:r>
            <w:r w:rsidRPr="00232C94">
              <w:rPr>
                <w:rFonts w:asciiTheme="minorHAnsi" w:hAnsiTheme="minorHAnsi" w:cstheme="minorHAnsi"/>
                <w:color w:val="000000" w:themeColor="text1"/>
                <w:sz w:val="22"/>
                <w:szCs w:val="22"/>
              </w:rPr>
              <w:t xml:space="preserve">”, który zamieszczony jest na stronie internetowej Instytucji Zarządzającej: </w:t>
            </w:r>
            <w:r w:rsidRPr="00405C44">
              <w:rPr>
                <w:rFonts w:asciiTheme="minorHAnsi" w:hAnsiTheme="minorHAnsi" w:cstheme="minorHAnsi"/>
                <w:color w:val="2E74B5" w:themeColor="accent5" w:themeShade="BF"/>
                <w:sz w:val="22"/>
                <w:szCs w:val="22"/>
                <w:u w:val="single"/>
              </w:rPr>
              <w:t>www.mojregion.eu.</w:t>
            </w:r>
            <w:r w:rsidRPr="00405C44">
              <w:rPr>
                <w:rFonts w:asciiTheme="minorHAnsi" w:hAnsiTheme="minorHAnsi" w:cstheme="minorHAnsi"/>
                <w:color w:val="2E74B5" w:themeColor="accent5" w:themeShade="BF"/>
                <w:sz w:val="22"/>
                <w:szCs w:val="22"/>
              </w:rPr>
              <w:t xml:space="preserve"> </w:t>
            </w:r>
          </w:p>
          <w:p w14:paraId="68A87F06" w14:textId="2A0AD940" w:rsidR="00947601" w:rsidRPr="00232C94" w:rsidRDefault="00947601" w:rsidP="009374EF">
            <w:pPr>
              <w:pStyle w:val="Akapitzlist"/>
              <w:widowControl/>
              <w:numPr>
                <w:ilvl w:val="0"/>
                <w:numId w:val="15"/>
              </w:numPr>
              <w:autoSpaceDE/>
              <w:autoSpaceDN/>
              <w:adjustRightInd/>
              <w:spacing w:before="120" w:after="120" w:line="250" w:lineRule="auto"/>
              <w:ind w:left="357" w:hanging="357"/>
              <w:contextualSpacing w:val="0"/>
              <w:jc w:val="both"/>
              <w:rPr>
                <w:rFonts w:asciiTheme="minorHAnsi" w:hAnsiTheme="minorHAnsi" w:cstheme="minorHAnsi"/>
                <w:color w:val="000000" w:themeColor="text1"/>
                <w:sz w:val="22"/>
                <w:szCs w:val="22"/>
              </w:rPr>
            </w:pPr>
            <w:r w:rsidRPr="00232C94">
              <w:rPr>
                <w:rFonts w:asciiTheme="minorHAnsi" w:hAnsiTheme="minorHAnsi" w:cstheme="minorHAnsi"/>
                <w:color w:val="000000" w:themeColor="text1"/>
                <w:sz w:val="22"/>
                <w:szCs w:val="22"/>
              </w:rPr>
              <w:t xml:space="preserve">Wykonawca ponosi pełną odpowiedzialność za zgodność merytoryczną oraz aktualność przekazywanych danych/informacji </w:t>
            </w:r>
            <w:r w:rsidR="00B5797F">
              <w:rPr>
                <w:rFonts w:asciiTheme="minorHAnsi" w:hAnsiTheme="minorHAnsi" w:cstheme="minorHAnsi"/>
                <w:color w:val="000000" w:themeColor="text1"/>
                <w:sz w:val="22"/>
                <w:szCs w:val="22"/>
              </w:rPr>
              <w:br/>
            </w:r>
            <w:r w:rsidRPr="00232C94">
              <w:rPr>
                <w:rFonts w:asciiTheme="minorHAnsi" w:hAnsiTheme="minorHAnsi" w:cstheme="minorHAnsi"/>
                <w:color w:val="000000" w:themeColor="text1"/>
                <w:sz w:val="22"/>
                <w:szCs w:val="22"/>
              </w:rPr>
              <w:t xml:space="preserve">w materiałach </w:t>
            </w:r>
            <w:r w:rsidR="00405C44">
              <w:rPr>
                <w:rFonts w:asciiTheme="minorHAnsi" w:hAnsiTheme="minorHAnsi" w:cstheme="minorHAnsi"/>
                <w:color w:val="000000" w:themeColor="text1"/>
                <w:sz w:val="22"/>
                <w:szCs w:val="22"/>
              </w:rPr>
              <w:t>szkoleniowych</w:t>
            </w:r>
            <w:r w:rsidRPr="00232C94">
              <w:rPr>
                <w:rFonts w:asciiTheme="minorHAnsi" w:hAnsiTheme="minorHAnsi" w:cstheme="minorHAnsi"/>
                <w:color w:val="000000" w:themeColor="text1"/>
                <w:sz w:val="22"/>
                <w:szCs w:val="22"/>
              </w:rPr>
              <w:t>.</w:t>
            </w:r>
          </w:p>
          <w:p w14:paraId="231E01F7" w14:textId="430D3A1E" w:rsidR="00947601" w:rsidRPr="00232C94" w:rsidRDefault="00947601" w:rsidP="009374EF">
            <w:pPr>
              <w:pStyle w:val="Akapitzlist"/>
              <w:widowControl/>
              <w:numPr>
                <w:ilvl w:val="0"/>
                <w:numId w:val="15"/>
              </w:numPr>
              <w:autoSpaceDE/>
              <w:autoSpaceDN/>
              <w:adjustRightInd/>
              <w:spacing w:before="120" w:after="120" w:line="250" w:lineRule="auto"/>
              <w:ind w:left="357" w:hanging="357"/>
              <w:contextualSpacing w:val="0"/>
              <w:jc w:val="both"/>
              <w:rPr>
                <w:rFonts w:asciiTheme="minorHAnsi" w:hAnsiTheme="minorHAnsi" w:cstheme="minorHAnsi"/>
                <w:color w:val="000000" w:themeColor="text1"/>
                <w:sz w:val="22"/>
                <w:szCs w:val="22"/>
              </w:rPr>
            </w:pPr>
            <w:r w:rsidRPr="00232C94">
              <w:rPr>
                <w:rFonts w:asciiTheme="minorHAnsi" w:hAnsiTheme="minorHAnsi" w:cstheme="minorHAnsi"/>
                <w:color w:val="000000" w:themeColor="text1"/>
                <w:sz w:val="22"/>
                <w:szCs w:val="22"/>
              </w:rPr>
              <w:t xml:space="preserve">W przypadku zmian przepisów itp. obejmujących zakresy tematyczne szkoleń realizowanych w ramach </w:t>
            </w:r>
            <w:r w:rsidR="00405C44">
              <w:rPr>
                <w:rFonts w:asciiTheme="minorHAnsi" w:hAnsiTheme="minorHAnsi" w:cstheme="minorHAnsi"/>
                <w:color w:val="000000" w:themeColor="text1"/>
                <w:sz w:val="22"/>
                <w:szCs w:val="22"/>
              </w:rPr>
              <w:t>zamówienia</w:t>
            </w:r>
            <w:r w:rsidRPr="00232C94">
              <w:rPr>
                <w:rFonts w:asciiTheme="minorHAnsi" w:hAnsiTheme="minorHAnsi" w:cstheme="minorHAnsi"/>
                <w:color w:val="000000" w:themeColor="text1"/>
                <w:sz w:val="22"/>
                <w:szCs w:val="22"/>
              </w:rPr>
              <w:t xml:space="preserve">, Wykonawca zobowiązany będzie do natychmiastowego uzupełnienia i/lub korekty nieaktualnych informacji zamieszczonych w materiałach </w:t>
            </w:r>
            <w:r w:rsidR="00405C44">
              <w:rPr>
                <w:rFonts w:asciiTheme="minorHAnsi" w:hAnsiTheme="minorHAnsi" w:cstheme="minorHAnsi"/>
                <w:color w:val="000000" w:themeColor="text1"/>
                <w:sz w:val="22"/>
                <w:szCs w:val="22"/>
              </w:rPr>
              <w:t>szkoleniowych</w:t>
            </w:r>
            <w:r w:rsidRPr="00232C94">
              <w:rPr>
                <w:rFonts w:asciiTheme="minorHAnsi" w:hAnsiTheme="minorHAnsi" w:cstheme="minorHAnsi"/>
                <w:color w:val="000000" w:themeColor="text1"/>
                <w:sz w:val="22"/>
                <w:szCs w:val="22"/>
              </w:rPr>
              <w:t>.</w:t>
            </w:r>
          </w:p>
          <w:p w14:paraId="513E3313" w14:textId="7C823401" w:rsidR="00947601" w:rsidRPr="00232C94" w:rsidRDefault="00947601" w:rsidP="009374EF">
            <w:pPr>
              <w:pStyle w:val="Akapitzlist"/>
              <w:widowControl/>
              <w:numPr>
                <w:ilvl w:val="0"/>
                <w:numId w:val="15"/>
              </w:numPr>
              <w:autoSpaceDE/>
              <w:autoSpaceDN/>
              <w:adjustRightInd/>
              <w:spacing w:before="120" w:after="120" w:line="250" w:lineRule="auto"/>
              <w:ind w:left="357" w:hanging="357"/>
              <w:contextualSpacing w:val="0"/>
              <w:jc w:val="both"/>
              <w:rPr>
                <w:rFonts w:asciiTheme="minorHAnsi" w:hAnsiTheme="minorHAnsi" w:cstheme="minorHAnsi"/>
                <w:color w:val="000000" w:themeColor="text1"/>
                <w:sz w:val="22"/>
                <w:szCs w:val="22"/>
              </w:rPr>
            </w:pPr>
            <w:r w:rsidRPr="00232C94">
              <w:rPr>
                <w:rFonts w:asciiTheme="minorHAnsi" w:hAnsiTheme="minorHAnsi" w:cstheme="minorHAnsi"/>
                <w:color w:val="000000" w:themeColor="text1"/>
                <w:sz w:val="22"/>
                <w:szCs w:val="22"/>
              </w:rPr>
              <w:t>Wszystkie materiały szkoleniowe wymagają zgody Zamawiając</w:t>
            </w:r>
            <w:r w:rsidR="00521FC6">
              <w:rPr>
                <w:rFonts w:asciiTheme="minorHAnsi" w:hAnsiTheme="minorHAnsi" w:cstheme="minorHAnsi"/>
                <w:color w:val="000000" w:themeColor="text1"/>
                <w:sz w:val="22"/>
                <w:szCs w:val="22"/>
              </w:rPr>
              <w:t>ego</w:t>
            </w:r>
            <w:r w:rsidRPr="00232C94">
              <w:rPr>
                <w:rFonts w:asciiTheme="minorHAnsi" w:hAnsiTheme="minorHAnsi" w:cstheme="minorHAnsi"/>
                <w:color w:val="000000" w:themeColor="text1"/>
                <w:sz w:val="22"/>
                <w:szCs w:val="22"/>
              </w:rPr>
              <w:t>.</w:t>
            </w:r>
          </w:p>
          <w:p w14:paraId="5A3A51A4" w14:textId="4FF36C6A" w:rsidR="00947601" w:rsidRPr="00232C94" w:rsidRDefault="00947601" w:rsidP="009374EF">
            <w:pPr>
              <w:pStyle w:val="Akapitzlist"/>
              <w:widowControl/>
              <w:numPr>
                <w:ilvl w:val="0"/>
                <w:numId w:val="15"/>
              </w:numPr>
              <w:autoSpaceDE/>
              <w:autoSpaceDN/>
              <w:adjustRightInd/>
              <w:spacing w:before="120" w:after="120" w:line="250" w:lineRule="auto"/>
              <w:ind w:left="357" w:hanging="357"/>
              <w:contextualSpacing w:val="0"/>
              <w:jc w:val="both"/>
              <w:rPr>
                <w:rFonts w:asciiTheme="minorHAnsi" w:hAnsiTheme="minorHAnsi" w:cstheme="minorHAnsi"/>
                <w:color w:val="000000" w:themeColor="text1"/>
                <w:sz w:val="22"/>
                <w:szCs w:val="22"/>
              </w:rPr>
            </w:pPr>
            <w:r w:rsidRPr="00232C94">
              <w:rPr>
                <w:rFonts w:asciiTheme="minorHAnsi" w:eastAsia="Times New Roman" w:hAnsiTheme="minorHAnsi" w:cstheme="minorHAnsi"/>
                <w:color w:val="000000"/>
                <w:sz w:val="22"/>
                <w:szCs w:val="22"/>
                <w:shd w:val="clear" w:color="auto" w:fill="FFFFFF" w:themeFill="background1"/>
              </w:rPr>
              <w:t>Wykonawca zapewni Zamawiając</w:t>
            </w:r>
            <w:r w:rsidR="00521FC6">
              <w:rPr>
                <w:rFonts w:asciiTheme="minorHAnsi" w:eastAsia="Times New Roman" w:hAnsiTheme="minorHAnsi" w:cstheme="minorHAnsi"/>
                <w:color w:val="000000"/>
                <w:sz w:val="22"/>
                <w:szCs w:val="22"/>
                <w:shd w:val="clear" w:color="auto" w:fill="FFFFFF" w:themeFill="background1"/>
              </w:rPr>
              <w:t>emu</w:t>
            </w:r>
            <w:r w:rsidRPr="00232C94">
              <w:rPr>
                <w:rFonts w:asciiTheme="minorHAnsi" w:eastAsia="Times New Roman" w:hAnsiTheme="minorHAnsi" w:cstheme="minorHAnsi"/>
                <w:color w:val="000000"/>
                <w:sz w:val="22"/>
                <w:szCs w:val="22"/>
                <w:shd w:val="clear" w:color="auto" w:fill="FFFFFF" w:themeFill="background1"/>
              </w:rPr>
              <w:t xml:space="preserve"> 1 komplet materiałów szkoleniowych z każdego szkolenia na potrzeby dokumentacji projektowej.</w:t>
            </w:r>
          </w:p>
        </w:tc>
      </w:tr>
      <w:tr w:rsidR="00947601" w:rsidRPr="00232C94" w14:paraId="1563221C" w14:textId="77777777" w:rsidTr="00120BA4">
        <w:tc>
          <w:tcPr>
            <w:tcW w:w="2676" w:type="dxa"/>
            <w:shd w:val="clear" w:color="auto" w:fill="D9D9D9" w:themeFill="background1" w:themeFillShade="D9"/>
          </w:tcPr>
          <w:p w14:paraId="5EAD1C2C" w14:textId="62A0FC6F" w:rsidR="00947601" w:rsidRPr="00232C94" w:rsidRDefault="00521FC6" w:rsidP="00523E0D">
            <w:pPr>
              <w:rPr>
                <w:rFonts w:asciiTheme="minorHAnsi" w:hAnsiTheme="minorHAnsi" w:cstheme="minorHAnsi"/>
                <w:sz w:val="22"/>
                <w:szCs w:val="22"/>
              </w:rPr>
            </w:pPr>
            <w:r>
              <w:rPr>
                <w:rFonts w:asciiTheme="minorHAnsi" w:hAnsiTheme="minorHAnsi" w:cstheme="minorHAnsi"/>
                <w:sz w:val="22"/>
                <w:szCs w:val="22"/>
              </w:rPr>
              <w:lastRenderedPageBreak/>
              <w:t>3.</w:t>
            </w:r>
            <w:r w:rsidR="00947601" w:rsidRPr="00232C94">
              <w:rPr>
                <w:rFonts w:asciiTheme="minorHAnsi" w:hAnsiTheme="minorHAnsi" w:cstheme="minorHAnsi"/>
                <w:sz w:val="22"/>
                <w:szCs w:val="22"/>
              </w:rPr>
              <w:t>1.1</w:t>
            </w:r>
            <w:r w:rsidR="00A23E25">
              <w:rPr>
                <w:rFonts w:asciiTheme="minorHAnsi" w:hAnsiTheme="minorHAnsi" w:cstheme="minorHAnsi"/>
                <w:sz w:val="22"/>
                <w:szCs w:val="22"/>
              </w:rPr>
              <w:t>1</w:t>
            </w:r>
            <w:r w:rsidR="00947601" w:rsidRPr="00232C94">
              <w:rPr>
                <w:rFonts w:asciiTheme="minorHAnsi" w:hAnsiTheme="minorHAnsi" w:cstheme="minorHAnsi"/>
                <w:sz w:val="22"/>
                <w:szCs w:val="22"/>
              </w:rPr>
              <w:t xml:space="preserve">. Zaświadczenia dla uczestników szkoleń </w:t>
            </w:r>
          </w:p>
        </w:tc>
        <w:tc>
          <w:tcPr>
            <w:tcW w:w="6386" w:type="dxa"/>
            <w:shd w:val="clear" w:color="auto" w:fill="auto"/>
          </w:tcPr>
          <w:p w14:paraId="321EBCFF" w14:textId="77777777" w:rsidR="00947601" w:rsidRPr="00232C94" w:rsidRDefault="00947601" w:rsidP="009374EF">
            <w:pPr>
              <w:pStyle w:val="Akapitzlist"/>
              <w:widowControl/>
              <w:numPr>
                <w:ilvl w:val="0"/>
                <w:numId w:val="17"/>
              </w:numPr>
              <w:autoSpaceDE/>
              <w:autoSpaceDN/>
              <w:adjustRightInd/>
              <w:spacing w:before="120" w:after="120" w:line="250" w:lineRule="auto"/>
              <w:ind w:left="357" w:hanging="357"/>
              <w:contextualSpacing w:val="0"/>
              <w:jc w:val="both"/>
              <w:rPr>
                <w:rFonts w:asciiTheme="minorHAnsi" w:eastAsia="Times New Roman" w:hAnsiTheme="minorHAnsi" w:cstheme="minorHAnsi"/>
                <w:sz w:val="22"/>
                <w:szCs w:val="22"/>
              </w:rPr>
            </w:pPr>
            <w:r w:rsidRPr="00232C94">
              <w:rPr>
                <w:rFonts w:asciiTheme="minorHAnsi" w:eastAsia="Times New Roman" w:hAnsiTheme="minorHAnsi" w:cstheme="minorHAnsi"/>
                <w:sz w:val="22"/>
                <w:szCs w:val="22"/>
              </w:rPr>
              <w:t>Szkolenia będą się kończyć możliwością uzyskania kompetencji potwierdzonym formalnym dokumentem  - zaświadczeniem, wydanym Uczestnikom na zakończenie udziału w szkoleniu.</w:t>
            </w:r>
          </w:p>
          <w:p w14:paraId="68F2152F" w14:textId="77777777" w:rsidR="008445EA" w:rsidRPr="008445EA" w:rsidRDefault="00947601" w:rsidP="008445EA">
            <w:pPr>
              <w:pStyle w:val="Akapitzlist"/>
              <w:widowControl/>
              <w:numPr>
                <w:ilvl w:val="0"/>
                <w:numId w:val="17"/>
              </w:numPr>
              <w:autoSpaceDE/>
              <w:autoSpaceDN/>
              <w:adjustRightInd/>
              <w:spacing w:before="120" w:after="120" w:line="250" w:lineRule="auto"/>
              <w:ind w:left="357" w:hanging="357"/>
              <w:contextualSpacing w:val="0"/>
              <w:jc w:val="both"/>
              <w:rPr>
                <w:rFonts w:asciiTheme="minorHAnsi" w:eastAsia="Times New Roman" w:hAnsiTheme="minorHAnsi" w:cstheme="minorHAnsi"/>
                <w:color w:val="FF0000"/>
                <w:sz w:val="22"/>
                <w:szCs w:val="22"/>
              </w:rPr>
            </w:pPr>
            <w:r w:rsidRPr="00232C94">
              <w:rPr>
                <w:rFonts w:asciiTheme="minorHAnsi" w:hAnsiTheme="minorHAnsi" w:cstheme="minorHAnsi"/>
                <w:sz w:val="22"/>
                <w:szCs w:val="22"/>
              </w:rPr>
              <w:t xml:space="preserve">Wykonawca zapewni zaświadczenia dla wszystkich uczestników szkolenia. </w:t>
            </w:r>
          </w:p>
          <w:p w14:paraId="5C3C510E" w14:textId="27596F14" w:rsidR="00947601" w:rsidRPr="008445EA" w:rsidRDefault="00947601" w:rsidP="008445EA">
            <w:pPr>
              <w:pStyle w:val="Akapitzlist"/>
              <w:widowControl/>
              <w:numPr>
                <w:ilvl w:val="0"/>
                <w:numId w:val="17"/>
              </w:numPr>
              <w:autoSpaceDE/>
              <w:autoSpaceDN/>
              <w:adjustRightInd/>
              <w:spacing w:before="120" w:after="120" w:line="250" w:lineRule="auto"/>
              <w:ind w:left="357" w:hanging="357"/>
              <w:contextualSpacing w:val="0"/>
              <w:jc w:val="both"/>
              <w:rPr>
                <w:rFonts w:asciiTheme="minorHAnsi" w:eastAsia="Times New Roman" w:hAnsiTheme="minorHAnsi" w:cstheme="minorHAnsi"/>
                <w:color w:val="FF0000"/>
                <w:sz w:val="22"/>
                <w:szCs w:val="22"/>
              </w:rPr>
            </w:pPr>
            <w:r w:rsidRPr="008445EA">
              <w:rPr>
                <w:rFonts w:asciiTheme="minorHAnsi" w:hAnsiTheme="minorHAnsi" w:cstheme="minorHAnsi"/>
                <w:sz w:val="22"/>
                <w:szCs w:val="22"/>
              </w:rPr>
              <w:t xml:space="preserve">Zaświadczenia </w:t>
            </w:r>
            <w:r w:rsidR="00A15767" w:rsidRPr="008445EA">
              <w:rPr>
                <w:rFonts w:asciiTheme="minorHAnsi" w:hAnsiTheme="minorHAnsi" w:cstheme="minorHAnsi"/>
                <w:color w:val="000000" w:themeColor="text1"/>
                <w:sz w:val="22"/>
                <w:szCs w:val="22"/>
              </w:rPr>
              <w:t xml:space="preserve">muszą być oznakowane zgodnie z obowiązującymi na czas trwania zamówienia wymogami wynikającymi z dokumentu pod nazwą „Podręcznik wnioskodawcy i beneficjenta programów polityki spójności 2014-2020 w zakresie informacji i promocji”, który zamieszczony jest na stronie internetowej Instytucji Zarządzającej: </w:t>
            </w:r>
            <w:r w:rsidR="00A15767" w:rsidRPr="008445EA">
              <w:rPr>
                <w:rFonts w:asciiTheme="minorHAnsi" w:hAnsiTheme="minorHAnsi" w:cstheme="minorHAnsi"/>
                <w:color w:val="2E74B5" w:themeColor="accent5" w:themeShade="BF"/>
                <w:sz w:val="22"/>
                <w:szCs w:val="22"/>
                <w:u w:val="single"/>
              </w:rPr>
              <w:t>www.mojregion.eu.</w:t>
            </w:r>
            <w:r w:rsidR="00A15767" w:rsidRPr="008445EA">
              <w:rPr>
                <w:rFonts w:asciiTheme="minorHAnsi" w:hAnsiTheme="minorHAnsi" w:cstheme="minorHAnsi"/>
                <w:color w:val="2E74B5" w:themeColor="accent5" w:themeShade="BF"/>
                <w:sz w:val="22"/>
                <w:szCs w:val="22"/>
              </w:rPr>
              <w:t xml:space="preserve"> </w:t>
            </w:r>
            <w:r w:rsidRPr="008445EA">
              <w:rPr>
                <w:rFonts w:asciiTheme="minorHAnsi" w:hAnsiTheme="minorHAnsi" w:cstheme="minorHAnsi"/>
                <w:sz w:val="22"/>
                <w:szCs w:val="22"/>
              </w:rPr>
              <w:t>przy czym wzór zaświadczenia potwierdzającego ukończenie szkolenia podlega zatwierdzeniu przez Zamawiających.</w:t>
            </w:r>
          </w:p>
          <w:p w14:paraId="10FE7D13" w14:textId="5F1E079B" w:rsidR="00947601" w:rsidRPr="00232C94" w:rsidRDefault="00947601" w:rsidP="009374EF">
            <w:pPr>
              <w:pStyle w:val="Akapitzlist"/>
              <w:widowControl/>
              <w:numPr>
                <w:ilvl w:val="0"/>
                <w:numId w:val="17"/>
              </w:numPr>
              <w:autoSpaceDE/>
              <w:autoSpaceDN/>
              <w:adjustRightInd/>
              <w:spacing w:before="120" w:after="120" w:line="250" w:lineRule="auto"/>
              <w:ind w:left="357" w:hanging="357"/>
              <w:contextualSpacing w:val="0"/>
              <w:jc w:val="both"/>
              <w:rPr>
                <w:rFonts w:asciiTheme="minorHAnsi" w:eastAsia="Times New Roman" w:hAnsiTheme="minorHAnsi" w:cstheme="minorHAnsi"/>
                <w:sz w:val="22"/>
                <w:szCs w:val="22"/>
              </w:rPr>
            </w:pPr>
            <w:r w:rsidRPr="00232C94">
              <w:rPr>
                <w:rFonts w:asciiTheme="minorHAnsi" w:hAnsiTheme="minorHAnsi" w:cstheme="minorHAnsi"/>
                <w:sz w:val="22"/>
                <w:szCs w:val="22"/>
                <w:shd w:val="clear" w:color="auto" w:fill="FFFFFF" w:themeFill="background1"/>
              </w:rPr>
              <w:t xml:space="preserve">Zaświadczenia potwierdzające ukończenie szkolenia przyznawane będą Uczestnikom projektu pod warunkiem </w:t>
            </w:r>
            <w:r w:rsidRPr="00232C94">
              <w:rPr>
                <w:rFonts w:asciiTheme="minorHAnsi" w:hAnsiTheme="minorHAnsi" w:cstheme="minorHAnsi"/>
                <w:color w:val="000000"/>
                <w:sz w:val="22"/>
                <w:szCs w:val="22"/>
                <w:shd w:val="clear" w:color="auto" w:fill="FFFFFF" w:themeFill="background1"/>
              </w:rPr>
              <w:t xml:space="preserve">ukończenie szkolenia </w:t>
            </w:r>
            <w:r w:rsidR="00A15767">
              <w:rPr>
                <w:rFonts w:asciiTheme="minorHAnsi" w:hAnsiTheme="minorHAnsi" w:cstheme="minorHAnsi"/>
                <w:color w:val="000000"/>
                <w:sz w:val="22"/>
                <w:szCs w:val="22"/>
                <w:shd w:val="clear" w:color="auto" w:fill="FFFFFF" w:themeFill="background1"/>
              </w:rPr>
              <w:br/>
            </w:r>
            <w:r w:rsidRPr="00232C94">
              <w:rPr>
                <w:rFonts w:asciiTheme="minorHAnsi" w:hAnsiTheme="minorHAnsi" w:cstheme="minorHAnsi"/>
                <w:color w:val="000000"/>
                <w:sz w:val="22"/>
                <w:szCs w:val="22"/>
                <w:shd w:val="clear" w:color="auto" w:fill="FFFFFF" w:themeFill="background1"/>
              </w:rPr>
              <w:t>z frekwencją na poziomie minimum 80% łącznej liczby godzin szkolenia (przy czym do obecności wliczana jest uzasadniona nieobecność</w:t>
            </w:r>
            <w:r w:rsidR="008B4103">
              <w:rPr>
                <w:rFonts w:asciiTheme="minorHAnsi" w:hAnsiTheme="minorHAnsi" w:cstheme="minorHAnsi"/>
                <w:color w:val="000000"/>
                <w:sz w:val="22"/>
                <w:szCs w:val="22"/>
                <w:shd w:val="clear" w:color="auto" w:fill="FFFFFF" w:themeFill="background1"/>
              </w:rPr>
              <w:t xml:space="preserve">, zgodnie z zasadami wskazanymi dla wypłaty stypendium szkoleniowego tj. </w:t>
            </w:r>
            <w:r w:rsidR="0070651D" w:rsidRPr="00120BA4">
              <w:rPr>
                <w:rFonts w:ascii="Calibri" w:hAnsi="Calibri" w:cs="Calibri"/>
                <w:color w:val="000000"/>
                <w:sz w:val="22"/>
                <w:szCs w:val="22"/>
              </w:rPr>
              <w:t>Uczestnik zachowa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w:t>
            </w:r>
            <w:r w:rsidRPr="00232C94">
              <w:rPr>
                <w:rFonts w:asciiTheme="minorHAnsi" w:hAnsiTheme="minorHAnsi" w:cstheme="minorHAnsi"/>
                <w:color w:val="000000"/>
                <w:sz w:val="22"/>
                <w:szCs w:val="22"/>
                <w:shd w:val="clear" w:color="auto" w:fill="FFFFFF" w:themeFill="background1"/>
              </w:rPr>
              <w:t>).</w:t>
            </w:r>
          </w:p>
          <w:p w14:paraId="0E110677" w14:textId="77777777" w:rsidR="00947601" w:rsidRPr="00232C94" w:rsidRDefault="00947601" w:rsidP="009374EF">
            <w:pPr>
              <w:pStyle w:val="Akapitzlist"/>
              <w:widowControl/>
              <w:numPr>
                <w:ilvl w:val="0"/>
                <w:numId w:val="17"/>
              </w:numPr>
              <w:autoSpaceDE/>
              <w:autoSpaceDN/>
              <w:adjustRightInd/>
              <w:spacing w:before="120" w:after="120" w:line="250" w:lineRule="auto"/>
              <w:ind w:left="357" w:hanging="357"/>
              <w:contextualSpacing w:val="0"/>
              <w:jc w:val="both"/>
              <w:rPr>
                <w:rFonts w:asciiTheme="minorHAnsi" w:eastAsia="Times New Roman" w:hAnsiTheme="minorHAnsi" w:cstheme="minorHAnsi"/>
                <w:sz w:val="22"/>
                <w:szCs w:val="22"/>
              </w:rPr>
            </w:pPr>
            <w:r w:rsidRPr="00232C94">
              <w:rPr>
                <w:rFonts w:asciiTheme="minorHAnsi" w:hAnsiTheme="minorHAnsi" w:cstheme="minorHAnsi"/>
                <w:color w:val="000000"/>
                <w:sz w:val="22"/>
                <w:szCs w:val="22"/>
              </w:rPr>
              <w:lastRenderedPageBreak/>
              <w:t>Wykonawca musi uzyskać potwierdzenie odbioru zaświadczeń  przez Uczestnika szkolenia.</w:t>
            </w:r>
          </w:p>
          <w:p w14:paraId="3E31BE6D" w14:textId="6A52CF7F" w:rsidR="0070651D" w:rsidRPr="00120BA4" w:rsidRDefault="00947601" w:rsidP="0070651D">
            <w:pPr>
              <w:pStyle w:val="Akapitzlist"/>
              <w:widowControl/>
              <w:numPr>
                <w:ilvl w:val="0"/>
                <w:numId w:val="17"/>
              </w:numPr>
              <w:autoSpaceDE/>
              <w:autoSpaceDN/>
              <w:adjustRightInd/>
              <w:spacing w:before="120" w:after="120" w:line="250" w:lineRule="auto"/>
              <w:ind w:left="357" w:hanging="357"/>
              <w:contextualSpacing w:val="0"/>
              <w:jc w:val="both"/>
              <w:rPr>
                <w:rFonts w:asciiTheme="minorHAnsi" w:eastAsia="Times New Roman" w:hAnsiTheme="minorHAnsi" w:cstheme="minorHAnsi"/>
                <w:sz w:val="22"/>
                <w:szCs w:val="22"/>
              </w:rPr>
            </w:pPr>
            <w:r w:rsidRPr="00232C94">
              <w:rPr>
                <w:rFonts w:asciiTheme="minorHAnsi" w:eastAsia="Times New Roman" w:hAnsiTheme="minorHAnsi" w:cstheme="minorHAnsi"/>
                <w:color w:val="000000"/>
                <w:sz w:val="22"/>
                <w:szCs w:val="22"/>
                <w:shd w:val="clear" w:color="auto" w:fill="FFFFFF" w:themeFill="background1"/>
              </w:rPr>
              <w:t>Wykonawca przekaże Zamawiając</w:t>
            </w:r>
            <w:r w:rsidR="00521FC6">
              <w:rPr>
                <w:rFonts w:asciiTheme="minorHAnsi" w:eastAsia="Times New Roman" w:hAnsiTheme="minorHAnsi" w:cstheme="minorHAnsi"/>
                <w:color w:val="000000"/>
                <w:sz w:val="22"/>
                <w:szCs w:val="22"/>
                <w:shd w:val="clear" w:color="auto" w:fill="FFFFFF" w:themeFill="background1"/>
              </w:rPr>
              <w:t>emu</w:t>
            </w:r>
            <w:r w:rsidRPr="00232C94">
              <w:rPr>
                <w:rFonts w:asciiTheme="minorHAnsi" w:eastAsia="Times New Roman" w:hAnsiTheme="minorHAnsi" w:cstheme="minorHAnsi"/>
                <w:color w:val="000000"/>
                <w:sz w:val="22"/>
                <w:szCs w:val="22"/>
                <w:shd w:val="clear" w:color="auto" w:fill="FFFFFF" w:themeFill="background1"/>
              </w:rPr>
              <w:t xml:space="preserve"> kopie zaświadczeń potwierdzających ukończenie przez Uczestników szkoleń wraz </w:t>
            </w:r>
            <w:r w:rsidR="00405C44">
              <w:rPr>
                <w:rFonts w:asciiTheme="minorHAnsi" w:eastAsia="Times New Roman" w:hAnsiTheme="minorHAnsi" w:cstheme="minorHAnsi"/>
                <w:color w:val="000000"/>
                <w:sz w:val="22"/>
                <w:szCs w:val="22"/>
                <w:shd w:val="clear" w:color="auto" w:fill="FFFFFF" w:themeFill="background1"/>
              </w:rPr>
              <w:br/>
            </w:r>
            <w:r w:rsidRPr="00232C94">
              <w:rPr>
                <w:rFonts w:asciiTheme="minorHAnsi" w:eastAsia="Times New Roman" w:hAnsiTheme="minorHAnsi" w:cstheme="minorHAnsi"/>
                <w:color w:val="000000"/>
                <w:sz w:val="22"/>
                <w:szCs w:val="22"/>
                <w:shd w:val="clear" w:color="auto" w:fill="FFFFFF" w:themeFill="background1"/>
              </w:rPr>
              <w:t>z dokumentacją potwierdzającą ich odbiór przez Uczestników</w:t>
            </w:r>
            <w:r w:rsidR="001C7EB8">
              <w:rPr>
                <w:rFonts w:asciiTheme="minorHAnsi" w:eastAsia="Times New Roman" w:hAnsiTheme="minorHAnsi" w:cstheme="minorHAnsi"/>
                <w:color w:val="000000"/>
                <w:sz w:val="22"/>
                <w:szCs w:val="22"/>
                <w:shd w:val="clear" w:color="auto" w:fill="FFFFFF" w:themeFill="background1"/>
              </w:rPr>
              <w:t xml:space="preserve"> lub dowody wysyłki zaświadczeń</w:t>
            </w:r>
            <w:r w:rsidRPr="00232C94">
              <w:rPr>
                <w:rFonts w:asciiTheme="minorHAnsi" w:eastAsia="Times New Roman" w:hAnsiTheme="minorHAnsi" w:cstheme="minorHAnsi"/>
                <w:color w:val="000000"/>
                <w:sz w:val="22"/>
                <w:szCs w:val="22"/>
                <w:shd w:val="clear" w:color="auto" w:fill="FFFFFF" w:themeFill="background1"/>
              </w:rPr>
              <w:t xml:space="preserve"> </w:t>
            </w:r>
            <w:r w:rsidR="001C7EB8">
              <w:rPr>
                <w:rFonts w:asciiTheme="minorHAnsi" w:eastAsia="Times New Roman" w:hAnsiTheme="minorHAnsi" w:cstheme="minorHAnsi"/>
                <w:color w:val="000000"/>
                <w:sz w:val="22"/>
                <w:szCs w:val="22"/>
                <w:shd w:val="clear" w:color="auto" w:fill="FFFFFF" w:themeFill="background1"/>
              </w:rPr>
              <w:t xml:space="preserve">pocztą lub kurierem, </w:t>
            </w:r>
            <w:r w:rsidRPr="00232C94">
              <w:rPr>
                <w:rFonts w:asciiTheme="minorHAnsi" w:eastAsia="Times New Roman" w:hAnsiTheme="minorHAnsi" w:cstheme="minorHAnsi"/>
                <w:color w:val="000000"/>
                <w:sz w:val="22"/>
                <w:szCs w:val="22"/>
                <w:shd w:val="clear" w:color="auto" w:fill="FFFFFF" w:themeFill="background1"/>
              </w:rPr>
              <w:t xml:space="preserve">w terminie, </w:t>
            </w:r>
            <w:r w:rsidR="001C7EB8">
              <w:rPr>
                <w:rFonts w:asciiTheme="minorHAnsi" w:eastAsia="Times New Roman" w:hAnsiTheme="minorHAnsi" w:cstheme="minorHAnsi"/>
                <w:color w:val="000000"/>
                <w:sz w:val="22"/>
                <w:szCs w:val="22"/>
                <w:shd w:val="clear" w:color="auto" w:fill="FFFFFF" w:themeFill="background1"/>
              </w:rPr>
              <w:br/>
            </w:r>
            <w:r w:rsidRPr="00232C94">
              <w:rPr>
                <w:rFonts w:asciiTheme="minorHAnsi" w:eastAsia="Times New Roman" w:hAnsiTheme="minorHAnsi" w:cstheme="minorHAnsi"/>
                <w:color w:val="000000"/>
                <w:sz w:val="22"/>
                <w:szCs w:val="22"/>
                <w:shd w:val="clear" w:color="auto" w:fill="FFFFFF" w:themeFill="background1"/>
              </w:rPr>
              <w:t xml:space="preserve">o którym mowa w pkt. </w:t>
            </w:r>
            <w:r w:rsidR="00521FC6">
              <w:rPr>
                <w:rFonts w:asciiTheme="minorHAnsi" w:eastAsia="Times New Roman" w:hAnsiTheme="minorHAnsi" w:cstheme="minorHAnsi"/>
                <w:color w:val="000000"/>
                <w:sz w:val="22"/>
                <w:szCs w:val="22"/>
                <w:shd w:val="clear" w:color="auto" w:fill="FFFFFF" w:themeFill="background1"/>
              </w:rPr>
              <w:t>3.</w:t>
            </w:r>
            <w:r w:rsidRPr="00232C94">
              <w:rPr>
                <w:rFonts w:asciiTheme="minorHAnsi" w:eastAsia="Times New Roman" w:hAnsiTheme="minorHAnsi" w:cstheme="minorHAnsi"/>
                <w:color w:val="000000"/>
                <w:sz w:val="22"/>
                <w:szCs w:val="22"/>
                <w:shd w:val="clear" w:color="auto" w:fill="FFFFFF" w:themeFill="background1"/>
              </w:rPr>
              <w:t>1.1</w:t>
            </w:r>
            <w:r w:rsidR="001A2098">
              <w:rPr>
                <w:rFonts w:asciiTheme="minorHAnsi" w:eastAsia="Times New Roman" w:hAnsiTheme="minorHAnsi" w:cstheme="minorHAnsi"/>
                <w:color w:val="000000"/>
                <w:sz w:val="22"/>
                <w:szCs w:val="22"/>
                <w:shd w:val="clear" w:color="auto" w:fill="FFFFFF" w:themeFill="background1"/>
              </w:rPr>
              <w:t>5</w:t>
            </w:r>
            <w:r w:rsidRPr="00232C94">
              <w:rPr>
                <w:rFonts w:asciiTheme="minorHAnsi" w:eastAsia="Times New Roman" w:hAnsiTheme="minorHAnsi" w:cstheme="minorHAnsi"/>
                <w:color w:val="000000"/>
                <w:sz w:val="22"/>
                <w:szCs w:val="22"/>
                <w:shd w:val="clear" w:color="auto" w:fill="FFFFFF" w:themeFill="background1"/>
              </w:rPr>
              <w:t xml:space="preserve">. </w:t>
            </w:r>
          </w:p>
        </w:tc>
      </w:tr>
      <w:tr w:rsidR="00947601" w:rsidRPr="00232C94" w14:paraId="16CDD231" w14:textId="77777777" w:rsidTr="00120BA4">
        <w:tc>
          <w:tcPr>
            <w:tcW w:w="2676" w:type="dxa"/>
            <w:shd w:val="clear" w:color="auto" w:fill="D9D9D9" w:themeFill="background1" w:themeFillShade="D9"/>
          </w:tcPr>
          <w:p w14:paraId="17203CBA" w14:textId="27D054D2" w:rsidR="00947601" w:rsidRPr="00232C94" w:rsidRDefault="00521FC6" w:rsidP="00523E0D">
            <w:pPr>
              <w:rPr>
                <w:rFonts w:asciiTheme="minorHAnsi" w:hAnsiTheme="minorHAnsi" w:cstheme="minorHAnsi"/>
                <w:sz w:val="22"/>
                <w:szCs w:val="22"/>
              </w:rPr>
            </w:pPr>
            <w:r>
              <w:rPr>
                <w:rFonts w:asciiTheme="minorHAnsi" w:hAnsiTheme="minorHAnsi" w:cstheme="minorHAnsi"/>
                <w:sz w:val="22"/>
                <w:szCs w:val="22"/>
              </w:rPr>
              <w:lastRenderedPageBreak/>
              <w:t>3.</w:t>
            </w:r>
            <w:r w:rsidR="00947601" w:rsidRPr="00232C94">
              <w:rPr>
                <w:rFonts w:asciiTheme="minorHAnsi" w:hAnsiTheme="minorHAnsi" w:cstheme="minorHAnsi"/>
                <w:sz w:val="22"/>
                <w:szCs w:val="22"/>
              </w:rPr>
              <w:t>1.1</w:t>
            </w:r>
            <w:r w:rsidR="00A23E25">
              <w:rPr>
                <w:rFonts w:asciiTheme="minorHAnsi" w:hAnsiTheme="minorHAnsi" w:cstheme="minorHAnsi"/>
                <w:sz w:val="22"/>
                <w:szCs w:val="22"/>
              </w:rPr>
              <w:t>2</w:t>
            </w:r>
            <w:r w:rsidR="00947601" w:rsidRPr="00232C94">
              <w:rPr>
                <w:rFonts w:asciiTheme="minorHAnsi" w:hAnsiTheme="minorHAnsi" w:cstheme="minorHAnsi"/>
                <w:sz w:val="22"/>
                <w:szCs w:val="22"/>
              </w:rPr>
              <w:t xml:space="preserve">. Weryfikacja uzyskanych przez Uczestnika kompetencji </w:t>
            </w:r>
          </w:p>
        </w:tc>
        <w:tc>
          <w:tcPr>
            <w:tcW w:w="6386" w:type="dxa"/>
            <w:shd w:val="clear" w:color="auto" w:fill="auto"/>
          </w:tcPr>
          <w:p w14:paraId="4AC67A05" w14:textId="7E60E9DC" w:rsidR="00947601" w:rsidRPr="00232C94" w:rsidRDefault="00947601" w:rsidP="009374EF">
            <w:pPr>
              <w:pStyle w:val="Akapitzlist"/>
              <w:widowControl/>
              <w:numPr>
                <w:ilvl w:val="0"/>
                <w:numId w:val="21"/>
              </w:numPr>
              <w:autoSpaceDE/>
              <w:autoSpaceDN/>
              <w:adjustRightInd/>
              <w:spacing w:before="120" w:after="120" w:line="250" w:lineRule="auto"/>
              <w:ind w:left="357" w:hanging="357"/>
              <w:contextualSpacing w:val="0"/>
              <w:jc w:val="both"/>
              <w:rPr>
                <w:rFonts w:asciiTheme="minorHAnsi" w:hAnsiTheme="minorHAnsi" w:cstheme="minorHAnsi"/>
                <w:sz w:val="22"/>
                <w:szCs w:val="22"/>
              </w:rPr>
            </w:pPr>
            <w:r w:rsidRPr="00232C94">
              <w:rPr>
                <w:rFonts w:asciiTheme="minorHAnsi" w:eastAsia="Times New Roman" w:hAnsiTheme="minorHAnsi" w:cstheme="minorHAnsi"/>
                <w:sz w:val="22"/>
                <w:szCs w:val="22"/>
              </w:rPr>
              <w:t>Wykonawca zobowiązany będzie do pomiaru kompetencji Uczestnikó</w:t>
            </w:r>
            <w:r w:rsidR="00521FC6">
              <w:rPr>
                <w:rFonts w:asciiTheme="minorHAnsi" w:eastAsia="Times New Roman" w:hAnsiTheme="minorHAnsi" w:cstheme="minorHAnsi"/>
                <w:sz w:val="22"/>
                <w:szCs w:val="22"/>
              </w:rPr>
              <w:t>w</w:t>
            </w:r>
            <w:r w:rsidRPr="00232C94">
              <w:rPr>
                <w:rFonts w:asciiTheme="minorHAnsi" w:eastAsia="Times New Roman" w:hAnsiTheme="minorHAnsi" w:cstheme="minorHAnsi"/>
                <w:sz w:val="22"/>
                <w:szCs w:val="22"/>
              </w:rPr>
              <w:t xml:space="preserve"> projektu nabytych na szkoleniu.</w:t>
            </w:r>
          </w:p>
          <w:p w14:paraId="3B43F279" w14:textId="77777777" w:rsidR="00947601" w:rsidRPr="00232C94" w:rsidRDefault="00947601" w:rsidP="009374EF">
            <w:pPr>
              <w:pStyle w:val="Akapitzlist"/>
              <w:widowControl/>
              <w:numPr>
                <w:ilvl w:val="0"/>
                <w:numId w:val="21"/>
              </w:numPr>
              <w:autoSpaceDE/>
              <w:autoSpaceDN/>
              <w:adjustRightInd/>
              <w:spacing w:before="120" w:after="120" w:line="250" w:lineRule="auto"/>
              <w:ind w:left="357" w:hanging="357"/>
              <w:contextualSpacing w:val="0"/>
              <w:jc w:val="both"/>
              <w:rPr>
                <w:rFonts w:asciiTheme="minorHAnsi" w:hAnsiTheme="minorHAnsi" w:cstheme="minorHAnsi"/>
                <w:sz w:val="22"/>
                <w:szCs w:val="22"/>
              </w:rPr>
            </w:pPr>
            <w:r w:rsidRPr="00232C94">
              <w:rPr>
                <w:rFonts w:asciiTheme="minorHAnsi" w:hAnsiTheme="minorHAnsi" w:cstheme="minorHAnsi"/>
                <w:sz w:val="22"/>
                <w:szCs w:val="22"/>
              </w:rPr>
              <w:t>Fakt nabycia kompetencji będzie weryfikowany w ramach następujących etapów:</w:t>
            </w:r>
          </w:p>
          <w:p w14:paraId="38B9F1EF" w14:textId="77777777" w:rsidR="00947601" w:rsidRPr="00232C94" w:rsidRDefault="00947601" w:rsidP="009374EF">
            <w:pPr>
              <w:pStyle w:val="Akapitzlist"/>
              <w:widowControl/>
              <w:numPr>
                <w:ilvl w:val="0"/>
                <w:numId w:val="12"/>
              </w:numPr>
              <w:spacing w:before="120" w:after="120" w:line="250" w:lineRule="auto"/>
              <w:ind w:left="357" w:hanging="357"/>
              <w:contextualSpacing w:val="0"/>
              <w:jc w:val="both"/>
              <w:rPr>
                <w:rFonts w:asciiTheme="minorHAnsi" w:hAnsiTheme="minorHAnsi" w:cstheme="minorHAnsi"/>
                <w:color w:val="000000"/>
                <w:sz w:val="22"/>
                <w:szCs w:val="22"/>
              </w:rPr>
            </w:pPr>
            <w:r w:rsidRPr="00232C94">
              <w:rPr>
                <w:rFonts w:asciiTheme="minorHAnsi" w:hAnsiTheme="minorHAnsi" w:cstheme="minorHAnsi"/>
                <w:color w:val="000000"/>
                <w:sz w:val="22"/>
                <w:szCs w:val="22"/>
              </w:rPr>
              <w:t>ETAP I – Zakres – zdefiniowanie w ramach wniosku o dofinansowanie projektu grupy docelowej do objęcia wsparciem oraz wybranie obszaru interwencji EFS, który będzie poddany ocenie;</w:t>
            </w:r>
          </w:p>
          <w:p w14:paraId="50833FD4" w14:textId="77777777" w:rsidR="00947601" w:rsidRPr="00232C94" w:rsidRDefault="00947601" w:rsidP="009374EF">
            <w:pPr>
              <w:pStyle w:val="Akapitzlist"/>
              <w:widowControl/>
              <w:numPr>
                <w:ilvl w:val="0"/>
                <w:numId w:val="12"/>
              </w:numPr>
              <w:spacing w:before="120" w:after="120" w:line="250" w:lineRule="auto"/>
              <w:ind w:left="357" w:hanging="357"/>
              <w:contextualSpacing w:val="0"/>
              <w:jc w:val="both"/>
              <w:rPr>
                <w:rFonts w:asciiTheme="minorHAnsi" w:hAnsiTheme="minorHAnsi" w:cstheme="minorHAnsi"/>
                <w:color w:val="000000"/>
                <w:sz w:val="22"/>
                <w:szCs w:val="22"/>
              </w:rPr>
            </w:pPr>
            <w:r w:rsidRPr="00232C94">
              <w:rPr>
                <w:rFonts w:asciiTheme="minorHAnsi" w:hAnsiTheme="minorHAnsi" w:cstheme="minorHAnsi"/>
                <w:color w:val="000000"/>
                <w:sz w:val="22"/>
                <w:szCs w:val="22"/>
              </w:rPr>
              <w:t>ETAP II – Wzorzec – określony przed rozpoczęciem form wsparcia i zrealizowany w projekcie standard wymagań, tj. efektów uczenia się, które osiągną uczestnicy w wyniku przeprowadzonych działań projektowych. Informacje wymagane w etapie II powinny zostać zdefiniowane w programie szkolenia oraz w wydawanym Uczestnikowi dokumencie potwierdzającym uzyskanie kompetencji (np. jako załącznik do zaświadczenia/dyplomu/certyfikatu itp.);</w:t>
            </w:r>
          </w:p>
          <w:p w14:paraId="56349855" w14:textId="77777777" w:rsidR="00947601" w:rsidRPr="00232C94" w:rsidRDefault="00947601" w:rsidP="009374EF">
            <w:pPr>
              <w:pStyle w:val="Akapitzlist"/>
              <w:widowControl/>
              <w:numPr>
                <w:ilvl w:val="0"/>
                <w:numId w:val="12"/>
              </w:numPr>
              <w:spacing w:before="120" w:after="120" w:line="250" w:lineRule="auto"/>
              <w:ind w:left="357" w:hanging="357"/>
              <w:contextualSpacing w:val="0"/>
              <w:jc w:val="both"/>
              <w:rPr>
                <w:rFonts w:asciiTheme="minorHAnsi" w:hAnsiTheme="minorHAnsi" w:cstheme="minorHAnsi"/>
                <w:color w:val="000000"/>
                <w:sz w:val="22"/>
                <w:szCs w:val="22"/>
              </w:rPr>
            </w:pPr>
            <w:r w:rsidRPr="00232C94">
              <w:rPr>
                <w:rFonts w:asciiTheme="minorHAnsi" w:hAnsiTheme="minorHAnsi" w:cstheme="minorHAnsi"/>
                <w:color w:val="000000"/>
                <w:sz w:val="22"/>
                <w:szCs w:val="22"/>
              </w:rPr>
              <w:t>ETAP III – Ocena – przeprowadzenie weryfikacji na podstawie opracowanych kryteriów oceny po zakończeniu wsparcia udzielanego danej osobie;</w:t>
            </w:r>
          </w:p>
          <w:p w14:paraId="3AC4D96F" w14:textId="77777777" w:rsidR="00947601" w:rsidRPr="00232C94" w:rsidRDefault="00947601" w:rsidP="009374EF">
            <w:pPr>
              <w:pStyle w:val="Akapitzlist"/>
              <w:widowControl/>
              <w:numPr>
                <w:ilvl w:val="0"/>
                <w:numId w:val="12"/>
              </w:numPr>
              <w:spacing w:before="120" w:after="120" w:line="250" w:lineRule="auto"/>
              <w:ind w:left="357" w:hanging="357"/>
              <w:contextualSpacing w:val="0"/>
              <w:jc w:val="both"/>
              <w:rPr>
                <w:rFonts w:asciiTheme="minorHAnsi" w:hAnsiTheme="minorHAnsi" w:cstheme="minorHAnsi"/>
                <w:color w:val="000000"/>
                <w:sz w:val="22"/>
                <w:szCs w:val="22"/>
              </w:rPr>
            </w:pPr>
            <w:r w:rsidRPr="00232C94">
              <w:rPr>
                <w:rFonts w:asciiTheme="minorHAnsi" w:hAnsiTheme="minorHAnsi" w:cstheme="minorHAnsi"/>
                <w:color w:val="000000"/>
                <w:sz w:val="22"/>
                <w:szCs w:val="22"/>
              </w:rPr>
              <w:t>ETAP IV – Porównanie – porównanie uzyskanych wyników etapu III (ocena) z przyjętymi wymaganiami  (określonymi na etapie II efektami uczenia się) po zakończeniu wsparcia udzielanego danej osobie.</w:t>
            </w:r>
          </w:p>
          <w:p w14:paraId="2CD64806" w14:textId="6DA3EF05" w:rsidR="00947601" w:rsidRPr="00232C94" w:rsidRDefault="00947601" w:rsidP="009374EF">
            <w:pPr>
              <w:pStyle w:val="Akapitzlist"/>
              <w:widowControl/>
              <w:numPr>
                <w:ilvl w:val="0"/>
                <w:numId w:val="21"/>
              </w:numPr>
              <w:autoSpaceDE/>
              <w:autoSpaceDN/>
              <w:adjustRightInd/>
              <w:spacing w:before="120" w:after="120" w:line="250" w:lineRule="auto"/>
              <w:ind w:left="357" w:hanging="357"/>
              <w:contextualSpacing w:val="0"/>
              <w:jc w:val="both"/>
              <w:rPr>
                <w:rFonts w:asciiTheme="minorHAnsi" w:eastAsia="Times New Roman" w:hAnsiTheme="minorHAnsi" w:cstheme="minorHAnsi"/>
                <w:sz w:val="22"/>
                <w:szCs w:val="22"/>
              </w:rPr>
            </w:pPr>
            <w:r w:rsidRPr="00232C94">
              <w:rPr>
                <w:rFonts w:asciiTheme="minorHAnsi" w:eastAsia="Times New Roman" w:hAnsiTheme="minorHAnsi" w:cstheme="minorHAnsi"/>
                <w:sz w:val="22"/>
                <w:szCs w:val="22"/>
              </w:rPr>
              <w:t>Wykonawca ma dowolność wyboru narzędzia do pomiaru kompetencji Uczestników projektu nabytych na szkoleniu, przy czym przyjęte rozwiązanie musi uzyskać akceptację Zamawiając</w:t>
            </w:r>
            <w:r w:rsidR="00405C44">
              <w:rPr>
                <w:rFonts w:asciiTheme="minorHAnsi" w:eastAsia="Times New Roman" w:hAnsiTheme="minorHAnsi" w:cstheme="minorHAnsi"/>
                <w:sz w:val="22"/>
                <w:szCs w:val="22"/>
              </w:rPr>
              <w:t>ego</w:t>
            </w:r>
            <w:r w:rsidRPr="00232C94">
              <w:rPr>
                <w:rFonts w:asciiTheme="minorHAnsi" w:eastAsia="Times New Roman" w:hAnsiTheme="minorHAnsi" w:cstheme="minorHAnsi"/>
                <w:sz w:val="22"/>
                <w:szCs w:val="22"/>
              </w:rPr>
              <w:t>.</w:t>
            </w:r>
          </w:p>
          <w:p w14:paraId="08E86D91" w14:textId="77777777" w:rsidR="00947601" w:rsidRDefault="00947601" w:rsidP="009374EF">
            <w:pPr>
              <w:pStyle w:val="Akapitzlist"/>
              <w:widowControl/>
              <w:numPr>
                <w:ilvl w:val="0"/>
                <w:numId w:val="21"/>
              </w:numPr>
              <w:autoSpaceDE/>
              <w:autoSpaceDN/>
              <w:adjustRightInd/>
              <w:spacing w:before="120" w:after="120" w:line="250" w:lineRule="auto"/>
              <w:ind w:left="357" w:hanging="357"/>
              <w:contextualSpacing w:val="0"/>
              <w:jc w:val="both"/>
              <w:rPr>
                <w:rFonts w:asciiTheme="minorHAnsi" w:eastAsia="Times New Roman" w:hAnsiTheme="minorHAnsi" w:cstheme="minorHAnsi"/>
                <w:sz w:val="22"/>
                <w:szCs w:val="22"/>
              </w:rPr>
            </w:pPr>
            <w:r w:rsidRPr="00232C94">
              <w:rPr>
                <w:rFonts w:asciiTheme="minorHAnsi" w:eastAsia="Times New Roman" w:hAnsiTheme="minorHAnsi" w:cstheme="minorHAnsi"/>
                <w:sz w:val="22"/>
                <w:szCs w:val="22"/>
              </w:rPr>
              <w:t>Po zakończeniu każdego ze szkoleń Wykonawca jest zobowiązany do sporządzenia podsumowania wyników z przeprowadzonych pomiarów kompetencji poszczególnych Uczestników projektu nabytych na szkoleniu w formie raportu.</w:t>
            </w:r>
          </w:p>
          <w:p w14:paraId="3395D9B5" w14:textId="78BE16BE" w:rsidR="0070651D" w:rsidRPr="00232C94" w:rsidRDefault="0070651D" w:rsidP="009374EF">
            <w:pPr>
              <w:pStyle w:val="Akapitzlist"/>
              <w:widowControl/>
              <w:numPr>
                <w:ilvl w:val="0"/>
                <w:numId w:val="21"/>
              </w:numPr>
              <w:autoSpaceDE/>
              <w:autoSpaceDN/>
              <w:adjustRightInd/>
              <w:spacing w:before="120" w:after="120" w:line="250" w:lineRule="auto"/>
              <w:ind w:left="357" w:hanging="357"/>
              <w:contextualSpacing w:val="0"/>
              <w:jc w:val="both"/>
              <w:rPr>
                <w:rFonts w:asciiTheme="minorHAnsi" w:eastAsia="Times New Roman" w:hAnsiTheme="minorHAnsi" w:cstheme="minorHAnsi"/>
                <w:sz w:val="22"/>
                <w:szCs w:val="22"/>
              </w:rPr>
            </w:pPr>
            <w:r>
              <w:rPr>
                <w:rFonts w:asciiTheme="minorHAnsi" w:eastAsia="Times New Roman" w:hAnsiTheme="minorHAnsi" w:cstheme="minorHAnsi"/>
                <w:sz w:val="22"/>
                <w:szCs w:val="22"/>
                <w:shd w:val="clear" w:color="auto" w:fill="FFFFFF" w:themeFill="background1"/>
              </w:rPr>
              <w:t xml:space="preserve">Jednocześnie Zamawiający wymaga od </w:t>
            </w:r>
            <w:r w:rsidR="0084793A">
              <w:rPr>
                <w:rFonts w:asciiTheme="minorHAnsi" w:eastAsia="Times New Roman" w:hAnsiTheme="minorHAnsi" w:cstheme="minorHAnsi"/>
                <w:sz w:val="22"/>
                <w:szCs w:val="22"/>
                <w:shd w:val="clear" w:color="auto" w:fill="FFFFFF" w:themeFill="background1"/>
              </w:rPr>
              <w:t>W</w:t>
            </w:r>
            <w:r>
              <w:rPr>
                <w:rFonts w:asciiTheme="minorHAnsi" w:eastAsia="Times New Roman" w:hAnsiTheme="minorHAnsi" w:cstheme="minorHAnsi"/>
                <w:sz w:val="22"/>
                <w:szCs w:val="22"/>
                <w:shd w:val="clear" w:color="auto" w:fill="FFFFFF" w:themeFill="background1"/>
              </w:rPr>
              <w:t xml:space="preserve">ykonawcy weryfikacji sporządzonego przez uczestnika szkolenia biznesplanu, który następnie będzie podlegał pracy doradcy podczas realizacji indywidualnego doradztwa. Wykonawca przekaże wyniki weryfikacji </w:t>
            </w:r>
            <w:r w:rsidR="0084793A">
              <w:rPr>
                <w:rFonts w:asciiTheme="minorHAnsi" w:eastAsia="Times New Roman" w:hAnsiTheme="minorHAnsi" w:cstheme="minorHAnsi"/>
                <w:sz w:val="22"/>
                <w:szCs w:val="22"/>
                <w:shd w:val="clear" w:color="auto" w:fill="FFFFFF" w:themeFill="background1"/>
              </w:rPr>
              <w:t xml:space="preserve">dokumentu </w:t>
            </w:r>
            <w:r>
              <w:rPr>
                <w:rFonts w:asciiTheme="minorHAnsi" w:eastAsia="Times New Roman" w:hAnsiTheme="minorHAnsi" w:cstheme="minorHAnsi"/>
                <w:sz w:val="22"/>
                <w:szCs w:val="22"/>
                <w:shd w:val="clear" w:color="auto" w:fill="FFFFFF" w:themeFill="background1"/>
              </w:rPr>
              <w:t xml:space="preserve">doradcy </w:t>
            </w:r>
            <w:r w:rsidR="0084793A">
              <w:rPr>
                <w:rFonts w:asciiTheme="minorHAnsi" w:eastAsia="Times New Roman" w:hAnsiTheme="minorHAnsi" w:cstheme="minorHAnsi"/>
                <w:sz w:val="22"/>
                <w:szCs w:val="22"/>
                <w:shd w:val="clear" w:color="auto" w:fill="FFFFFF" w:themeFill="background1"/>
              </w:rPr>
              <w:t xml:space="preserve">i jednocześnie przedstawi je w raporcie, </w:t>
            </w:r>
            <w:r w:rsidR="002006DA">
              <w:rPr>
                <w:rFonts w:asciiTheme="minorHAnsi" w:eastAsia="Times New Roman" w:hAnsiTheme="minorHAnsi" w:cstheme="minorHAnsi"/>
                <w:sz w:val="22"/>
                <w:szCs w:val="22"/>
                <w:shd w:val="clear" w:color="auto" w:fill="FFFFFF" w:themeFill="background1"/>
              </w:rPr>
              <w:br/>
            </w:r>
            <w:r w:rsidR="0084793A">
              <w:rPr>
                <w:rFonts w:asciiTheme="minorHAnsi" w:eastAsia="Times New Roman" w:hAnsiTheme="minorHAnsi" w:cstheme="minorHAnsi"/>
                <w:sz w:val="22"/>
                <w:szCs w:val="22"/>
                <w:shd w:val="clear" w:color="auto" w:fill="FFFFFF" w:themeFill="background1"/>
              </w:rPr>
              <w:t>w którym mowa w pkt. 4.</w:t>
            </w:r>
          </w:p>
        </w:tc>
      </w:tr>
      <w:tr w:rsidR="00947601" w:rsidRPr="00232C94" w14:paraId="29A46273" w14:textId="77777777" w:rsidTr="00120BA4">
        <w:tc>
          <w:tcPr>
            <w:tcW w:w="2676" w:type="dxa"/>
            <w:shd w:val="clear" w:color="auto" w:fill="D9D9D9" w:themeFill="background1" w:themeFillShade="D9"/>
          </w:tcPr>
          <w:p w14:paraId="710568AE" w14:textId="7E52D72C" w:rsidR="00947601" w:rsidRPr="00232C94" w:rsidRDefault="00521FC6" w:rsidP="00523E0D">
            <w:pPr>
              <w:rPr>
                <w:rFonts w:asciiTheme="minorHAnsi" w:hAnsiTheme="minorHAnsi" w:cstheme="minorHAnsi"/>
                <w:sz w:val="22"/>
                <w:szCs w:val="22"/>
              </w:rPr>
            </w:pPr>
            <w:r>
              <w:rPr>
                <w:rFonts w:asciiTheme="minorHAnsi" w:hAnsiTheme="minorHAnsi" w:cstheme="minorHAnsi"/>
                <w:sz w:val="22"/>
                <w:szCs w:val="22"/>
              </w:rPr>
              <w:lastRenderedPageBreak/>
              <w:t>3.</w:t>
            </w:r>
            <w:r w:rsidR="00947601" w:rsidRPr="00232C94">
              <w:rPr>
                <w:rFonts w:asciiTheme="minorHAnsi" w:hAnsiTheme="minorHAnsi" w:cstheme="minorHAnsi"/>
                <w:sz w:val="22"/>
                <w:szCs w:val="22"/>
              </w:rPr>
              <w:t>1.1</w:t>
            </w:r>
            <w:r w:rsidR="00A23E25">
              <w:rPr>
                <w:rFonts w:asciiTheme="minorHAnsi" w:hAnsiTheme="minorHAnsi" w:cstheme="minorHAnsi"/>
                <w:sz w:val="22"/>
                <w:szCs w:val="22"/>
              </w:rPr>
              <w:t>3</w:t>
            </w:r>
            <w:r w:rsidR="00947601" w:rsidRPr="00232C94">
              <w:rPr>
                <w:rFonts w:asciiTheme="minorHAnsi" w:hAnsiTheme="minorHAnsi" w:cstheme="minorHAnsi"/>
                <w:sz w:val="22"/>
                <w:szCs w:val="22"/>
              </w:rPr>
              <w:t>. Promocja i informacja</w:t>
            </w:r>
          </w:p>
        </w:tc>
        <w:tc>
          <w:tcPr>
            <w:tcW w:w="6386" w:type="dxa"/>
            <w:shd w:val="clear" w:color="auto" w:fill="auto"/>
          </w:tcPr>
          <w:p w14:paraId="778DD4F7" w14:textId="6EBDDE0A" w:rsidR="00947601" w:rsidRPr="00232C94" w:rsidRDefault="00947601" w:rsidP="009374EF">
            <w:pPr>
              <w:pStyle w:val="Nagwek1"/>
              <w:widowControl/>
              <w:numPr>
                <w:ilvl w:val="0"/>
                <w:numId w:val="14"/>
              </w:numPr>
              <w:autoSpaceDE/>
              <w:autoSpaceDN/>
              <w:adjustRightInd/>
              <w:spacing w:before="120" w:after="120" w:line="250" w:lineRule="auto"/>
              <w:ind w:left="357" w:hanging="357"/>
              <w:jc w:val="both"/>
              <w:outlineLvl w:val="0"/>
              <w:rPr>
                <w:rFonts w:asciiTheme="minorHAnsi" w:hAnsiTheme="minorHAnsi" w:cstheme="minorHAnsi"/>
                <w:color w:val="auto"/>
                <w:sz w:val="22"/>
                <w:szCs w:val="22"/>
              </w:rPr>
            </w:pPr>
            <w:r w:rsidRPr="00232C94">
              <w:rPr>
                <w:rFonts w:asciiTheme="minorHAnsi" w:hAnsiTheme="minorHAnsi" w:cstheme="minorHAnsi"/>
                <w:color w:val="auto"/>
                <w:sz w:val="22"/>
                <w:szCs w:val="22"/>
              </w:rPr>
              <w:t>Dokumenty i materiały powstałe w ramach realizowanego zamówienia muszą być oznakowane zgodnie z obowiązującymi wymogami wynikającymi z dokumentu pod nazwą „Podręcznik wnioskodawcy i beneficjenta programów polityki spójności</w:t>
            </w:r>
            <w:r w:rsidR="00405C44">
              <w:rPr>
                <w:rFonts w:asciiTheme="minorHAnsi" w:hAnsiTheme="minorHAnsi" w:cstheme="minorHAnsi"/>
                <w:color w:val="auto"/>
                <w:sz w:val="22"/>
                <w:szCs w:val="22"/>
              </w:rPr>
              <w:t xml:space="preserve"> 2014-2020 w zakresie informacji i promocji</w:t>
            </w:r>
            <w:r w:rsidRPr="00232C94">
              <w:rPr>
                <w:rFonts w:asciiTheme="minorHAnsi" w:hAnsiTheme="minorHAnsi" w:cstheme="minorHAnsi"/>
                <w:color w:val="auto"/>
                <w:sz w:val="22"/>
                <w:szCs w:val="22"/>
              </w:rPr>
              <w:t xml:space="preserve">”, który zamieszczony jest na stronie internetowej Instytucji Zarządzającej: </w:t>
            </w:r>
            <w:hyperlink r:id="rId8" w:history="1">
              <w:r w:rsidRPr="00405C44">
                <w:rPr>
                  <w:rStyle w:val="Hipercze"/>
                  <w:rFonts w:asciiTheme="minorHAnsi" w:hAnsiTheme="minorHAnsi" w:cstheme="minorHAnsi"/>
                  <w:color w:val="2E74B5" w:themeColor="accent5" w:themeShade="BF"/>
                  <w:sz w:val="22"/>
                  <w:szCs w:val="22"/>
                </w:rPr>
                <w:t>www.mojregion.eu</w:t>
              </w:r>
            </w:hyperlink>
            <w:r w:rsidRPr="00232C94">
              <w:rPr>
                <w:rFonts w:asciiTheme="minorHAnsi" w:hAnsiTheme="minorHAnsi" w:cstheme="minorHAnsi"/>
                <w:color w:val="auto"/>
                <w:sz w:val="22"/>
                <w:szCs w:val="22"/>
              </w:rPr>
              <w:t xml:space="preserve">. </w:t>
            </w:r>
          </w:p>
          <w:p w14:paraId="17300E61" w14:textId="04FC155B" w:rsidR="00947601" w:rsidRPr="00232C94" w:rsidRDefault="00947601" w:rsidP="009374EF">
            <w:pPr>
              <w:pStyle w:val="Nagwek1"/>
              <w:widowControl/>
              <w:numPr>
                <w:ilvl w:val="0"/>
                <w:numId w:val="14"/>
              </w:numPr>
              <w:autoSpaceDE/>
              <w:autoSpaceDN/>
              <w:adjustRightInd/>
              <w:spacing w:before="120" w:after="120" w:line="250" w:lineRule="auto"/>
              <w:ind w:left="357" w:hanging="357"/>
              <w:jc w:val="both"/>
              <w:outlineLvl w:val="0"/>
              <w:rPr>
                <w:rFonts w:asciiTheme="minorHAnsi" w:hAnsiTheme="minorHAnsi" w:cstheme="minorHAnsi"/>
                <w:color w:val="auto"/>
                <w:sz w:val="22"/>
                <w:szCs w:val="22"/>
              </w:rPr>
            </w:pPr>
            <w:r w:rsidRPr="00232C94">
              <w:rPr>
                <w:rFonts w:asciiTheme="minorHAnsi" w:hAnsiTheme="minorHAnsi" w:cstheme="minorHAnsi"/>
                <w:color w:val="auto"/>
                <w:sz w:val="22"/>
                <w:szCs w:val="22"/>
              </w:rPr>
              <w:t xml:space="preserve">Wykonawca ma obowiązek informowania Uczestników szkoleń, iż szkolenia przeprowadzane są w ramach projektu  „Dotacja na start – wsparcie przedsiębiorczości i samozatrudnienia </w:t>
            </w:r>
            <w:r w:rsidR="00405C44">
              <w:rPr>
                <w:rFonts w:asciiTheme="minorHAnsi" w:hAnsiTheme="minorHAnsi" w:cstheme="minorHAnsi"/>
                <w:color w:val="auto"/>
                <w:sz w:val="22"/>
                <w:szCs w:val="22"/>
              </w:rPr>
              <w:br/>
            </w:r>
            <w:r w:rsidRPr="00232C94">
              <w:rPr>
                <w:rFonts w:asciiTheme="minorHAnsi" w:hAnsiTheme="minorHAnsi" w:cstheme="minorHAnsi"/>
                <w:color w:val="auto"/>
                <w:sz w:val="22"/>
                <w:szCs w:val="22"/>
              </w:rPr>
              <w:t>w województwie kujawsko – pomorskim”  i o wspófinansowaniu projektu ze środków Unii Europejskiej - Europejskiego Funduszu Społecznego w ramach Regionalnego Programu Operacyjnego Województwa Kujawsko-Pomorskiego na lata 2014 – 2020.</w:t>
            </w:r>
          </w:p>
        </w:tc>
      </w:tr>
      <w:tr w:rsidR="00947601" w:rsidRPr="00232C94" w14:paraId="042F4C6D" w14:textId="77777777" w:rsidTr="00120BA4">
        <w:tc>
          <w:tcPr>
            <w:tcW w:w="2676" w:type="dxa"/>
            <w:shd w:val="clear" w:color="auto" w:fill="D9D9D9" w:themeFill="background1" w:themeFillShade="D9"/>
          </w:tcPr>
          <w:p w14:paraId="2261ACFF" w14:textId="4B15BFD9" w:rsidR="00947601" w:rsidRPr="00232C94" w:rsidRDefault="00521FC6" w:rsidP="00523E0D">
            <w:pPr>
              <w:rPr>
                <w:rFonts w:asciiTheme="minorHAnsi" w:hAnsiTheme="minorHAnsi" w:cstheme="minorHAnsi"/>
                <w:sz w:val="22"/>
                <w:szCs w:val="22"/>
              </w:rPr>
            </w:pPr>
            <w:r>
              <w:rPr>
                <w:rFonts w:asciiTheme="minorHAnsi" w:hAnsiTheme="minorHAnsi" w:cstheme="minorHAnsi"/>
                <w:sz w:val="22"/>
                <w:szCs w:val="22"/>
              </w:rPr>
              <w:t>3.</w:t>
            </w:r>
            <w:r w:rsidR="00947601" w:rsidRPr="00232C94">
              <w:rPr>
                <w:rFonts w:asciiTheme="minorHAnsi" w:hAnsiTheme="minorHAnsi" w:cstheme="minorHAnsi"/>
                <w:sz w:val="22"/>
                <w:szCs w:val="22"/>
              </w:rPr>
              <w:t>1.1</w:t>
            </w:r>
            <w:r w:rsidR="00A23E25">
              <w:rPr>
                <w:rFonts w:asciiTheme="minorHAnsi" w:hAnsiTheme="minorHAnsi" w:cstheme="minorHAnsi"/>
                <w:sz w:val="22"/>
                <w:szCs w:val="22"/>
              </w:rPr>
              <w:t>4</w:t>
            </w:r>
            <w:r w:rsidR="00947601" w:rsidRPr="00232C94">
              <w:rPr>
                <w:rFonts w:asciiTheme="minorHAnsi" w:hAnsiTheme="minorHAnsi" w:cstheme="minorHAnsi"/>
                <w:sz w:val="22"/>
                <w:szCs w:val="22"/>
              </w:rPr>
              <w:t>. Dokumentowanie realizacji szkoleń</w:t>
            </w:r>
          </w:p>
        </w:tc>
        <w:tc>
          <w:tcPr>
            <w:tcW w:w="6386" w:type="dxa"/>
            <w:shd w:val="clear" w:color="auto" w:fill="auto"/>
          </w:tcPr>
          <w:p w14:paraId="18367699" w14:textId="77777777" w:rsidR="00947601" w:rsidRPr="00232C94" w:rsidRDefault="00947601" w:rsidP="009374EF">
            <w:pPr>
              <w:pStyle w:val="Nagwek1"/>
              <w:widowControl/>
              <w:numPr>
                <w:ilvl w:val="0"/>
                <w:numId w:val="18"/>
              </w:numPr>
              <w:autoSpaceDE/>
              <w:autoSpaceDN/>
              <w:adjustRightInd/>
              <w:spacing w:before="120" w:after="120" w:line="250" w:lineRule="auto"/>
              <w:jc w:val="both"/>
              <w:outlineLvl w:val="0"/>
              <w:rPr>
                <w:rFonts w:asciiTheme="minorHAnsi" w:hAnsiTheme="minorHAnsi" w:cstheme="minorHAnsi"/>
                <w:color w:val="auto"/>
                <w:sz w:val="22"/>
                <w:szCs w:val="22"/>
              </w:rPr>
            </w:pPr>
            <w:r w:rsidRPr="00232C94">
              <w:rPr>
                <w:rFonts w:asciiTheme="minorHAnsi" w:hAnsiTheme="minorHAnsi" w:cstheme="minorHAnsi"/>
                <w:color w:val="auto"/>
                <w:sz w:val="22"/>
                <w:szCs w:val="22"/>
              </w:rPr>
              <w:t>Wykonawca zobowiązany jest do odpowiedniego dokumentowania przeprowadzonych szkoleń tj.</w:t>
            </w:r>
          </w:p>
          <w:p w14:paraId="7F455C6F" w14:textId="0343BB68" w:rsidR="001A2098" w:rsidRDefault="00947601" w:rsidP="009374EF">
            <w:pPr>
              <w:pStyle w:val="Nagwek1"/>
              <w:widowControl/>
              <w:numPr>
                <w:ilvl w:val="0"/>
                <w:numId w:val="19"/>
              </w:numPr>
              <w:tabs>
                <w:tab w:val="left" w:pos="720"/>
              </w:tabs>
              <w:autoSpaceDE/>
              <w:autoSpaceDN/>
              <w:adjustRightInd/>
              <w:spacing w:before="120" w:after="120" w:line="250" w:lineRule="auto"/>
              <w:ind w:left="639" w:hanging="284"/>
              <w:jc w:val="both"/>
              <w:outlineLvl w:val="0"/>
              <w:rPr>
                <w:rFonts w:asciiTheme="minorHAnsi" w:hAnsiTheme="minorHAnsi" w:cstheme="minorHAnsi"/>
                <w:color w:val="auto"/>
                <w:sz w:val="22"/>
                <w:szCs w:val="22"/>
              </w:rPr>
            </w:pPr>
            <w:r w:rsidRPr="00232C94">
              <w:rPr>
                <w:rFonts w:asciiTheme="minorHAnsi" w:hAnsiTheme="minorHAnsi" w:cstheme="minorHAnsi"/>
                <w:color w:val="auto"/>
                <w:sz w:val="22"/>
                <w:szCs w:val="22"/>
              </w:rPr>
              <w:t>rejestrowania/nagrywania każdego szkolenia</w:t>
            </w:r>
            <w:r w:rsidR="00A15767">
              <w:rPr>
                <w:rFonts w:asciiTheme="minorHAnsi" w:hAnsiTheme="minorHAnsi" w:cstheme="minorHAnsi"/>
                <w:color w:val="auto"/>
                <w:sz w:val="22"/>
                <w:szCs w:val="22"/>
              </w:rPr>
              <w:t>:</w:t>
            </w:r>
            <w:r w:rsidR="001A2098">
              <w:rPr>
                <w:rFonts w:asciiTheme="minorHAnsi" w:hAnsiTheme="minorHAnsi" w:cstheme="minorHAnsi"/>
                <w:color w:val="auto"/>
                <w:sz w:val="22"/>
                <w:szCs w:val="22"/>
              </w:rPr>
              <w:t xml:space="preserve"> </w:t>
            </w:r>
          </w:p>
          <w:p w14:paraId="368F38D6" w14:textId="1DD13A68" w:rsidR="00A15767" w:rsidRPr="00A15767" w:rsidRDefault="00A15767" w:rsidP="00A15767">
            <w:pPr>
              <w:pStyle w:val="Nagwek1"/>
              <w:widowControl/>
              <w:numPr>
                <w:ilvl w:val="0"/>
                <w:numId w:val="40"/>
              </w:numPr>
              <w:tabs>
                <w:tab w:val="left" w:pos="720"/>
              </w:tabs>
              <w:autoSpaceDE/>
              <w:autoSpaceDN/>
              <w:adjustRightInd/>
              <w:spacing w:before="120" w:after="120" w:line="250" w:lineRule="auto"/>
              <w:jc w:val="both"/>
              <w:outlineLvl w:val="0"/>
              <w:rPr>
                <w:rFonts w:asciiTheme="minorHAnsi" w:hAnsiTheme="minorHAnsi" w:cstheme="minorHAnsi"/>
                <w:color w:val="auto"/>
                <w:sz w:val="22"/>
                <w:szCs w:val="22"/>
              </w:rPr>
            </w:pPr>
            <w:r>
              <w:rPr>
                <w:rFonts w:asciiTheme="minorHAnsi" w:eastAsiaTheme="minorHAnsi" w:hAnsiTheme="minorHAnsi" w:cstheme="minorHAnsi"/>
                <w:color w:val="auto"/>
                <w:sz w:val="22"/>
                <w:szCs w:val="22"/>
                <w:lang w:eastAsia="en-US"/>
              </w:rPr>
              <w:t>c</w:t>
            </w:r>
            <w:r w:rsidRPr="00A15767">
              <w:rPr>
                <w:rFonts w:asciiTheme="minorHAnsi" w:eastAsiaTheme="minorHAnsi" w:hAnsiTheme="minorHAnsi" w:cstheme="minorHAnsi"/>
                <w:color w:val="auto"/>
                <w:sz w:val="22"/>
                <w:szCs w:val="22"/>
                <w:lang w:eastAsia="en-US"/>
              </w:rPr>
              <w:t>ałość szkolenia realizowanego zdalnie musi być rejestrowana/nagrywana na potrzeby m.in. monitoringu, rozliczenia, kontroli lub audytu; nie ma obowiązku rejestrowania/nagrywania wizerunku uczestników (wideo), niemniej jeśli szkolenie ma formę szkolenia zdalnego, na nagraniu powinien być widoczny trener.</w:t>
            </w:r>
          </w:p>
          <w:p w14:paraId="7C709BC0" w14:textId="4F59F87E" w:rsidR="00947601" w:rsidRPr="00120BA4" w:rsidRDefault="00A15767" w:rsidP="00A15767">
            <w:pPr>
              <w:pStyle w:val="Nagwek1"/>
              <w:widowControl/>
              <w:numPr>
                <w:ilvl w:val="0"/>
                <w:numId w:val="40"/>
              </w:numPr>
              <w:tabs>
                <w:tab w:val="left" w:pos="720"/>
              </w:tabs>
              <w:autoSpaceDE/>
              <w:autoSpaceDN/>
              <w:adjustRightInd/>
              <w:spacing w:before="120" w:after="120" w:line="250" w:lineRule="auto"/>
              <w:jc w:val="both"/>
              <w:outlineLvl w:val="0"/>
              <w:rPr>
                <w:rFonts w:asciiTheme="minorHAnsi" w:hAnsiTheme="minorHAnsi" w:cstheme="minorHAnsi"/>
                <w:color w:val="auto"/>
                <w:sz w:val="22"/>
                <w:szCs w:val="22"/>
              </w:rPr>
            </w:pPr>
            <w:r>
              <w:rPr>
                <w:rFonts w:asciiTheme="minorHAnsi" w:hAnsiTheme="minorHAnsi" w:cstheme="minorHAnsi"/>
                <w:color w:val="auto"/>
                <w:sz w:val="22"/>
                <w:szCs w:val="22"/>
              </w:rPr>
              <w:t>n</w:t>
            </w:r>
            <w:r w:rsidR="001A2098" w:rsidRPr="00120BA4">
              <w:rPr>
                <w:rFonts w:asciiTheme="minorHAnsi" w:hAnsiTheme="minorHAnsi" w:cstheme="minorHAnsi"/>
                <w:color w:val="auto"/>
                <w:sz w:val="22"/>
                <w:szCs w:val="22"/>
              </w:rPr>
              <w:t xml:space="preserve">agranie musi być oznaczone dokładnym czasem przeprowadzenia szkolenia, musi być udostępnione </w:t>
            </w:r>
            <w:r>
              <w:rPr>
                <w:rFonts w:asciiTheme="minorHAnsi" w:hAnsiTheme="minorHAnsi" w:cstheme="minorHAnsi"/>
                <w:color w:val="auto"/>
                <w:sz w:val="22"/>
                <w:szCs w:val="22"/>
              </w:rPr>
              <w:br/>
            </w:r>
            <w:r w:rsidR="001A2098" w:rsidRPr="00120BA4">
              <w:rPr>
                <w:rFonts w:asciiTheme="minorHAnsi" w:hAnsiTheme="minorHAnsi" w:cstheme="minorHAnsi"/>
                <w:color w:val="auto"/>
                <w:sz w:val="22"/>
                <w:szCs w:val="22"/>
              </w:rPr>
              <w:t>w formacie umożliwiającym jego odtworzenie za pomocą ogólnie dostępnego, darmowego oprogramowania zgodnego ze standardem MPEG-4, przy wykorzystaniu takich formatów jak np. mp4. Dopuszczalna jest konwersja pierwotnego nagrania do ww. formatu. W przypadku braku możliwości odtworzenia nagrania za pomocą ogólnie dostępnego, darmowego oprogramowania, Wykonawca zobowiązany jest do dostarczenia wraz z nagraniem oprogramowania koniecznego do jego odtworzenia.</w:t>
            </w:r>
          </w:p>
          <w:p w14:paraId="07142298" w14:textId="2C3B876F" w:rsidR="00947601" w:rsidRPr="00232C94" w:rsidRDefault="00947601" w:rsidP="009374EF">
            <w:pPr>
              <w:pStyle w:val="Nagwek1"/>
              <w:widowControl/>
              <w:numPr>
                <w:ilvl w:val="0"/>
                <w:numId w:val="19"/>
              </w:numPr>
              <w:tabs>
                <w:tab w:val="left" w:pos="720"/>
              </w:tabs>
              <w:autoSpaceDE/>
              <w:autoSpaceDN/>
              <w:adjustRightInd/>
              <w:spacing w:before="120" w:after="120" w:line="250" w:lineRule="auto"/>
              <w:ind w:left="639" w:hanging="284"/>
              <w:jc w:val="both"/>
              <w:outlineLvl w:val="0"/>
              <w:rPr>
                <w:rFonts w:asciiTheme="minorHAnsi" w:hAnsiTheme="minorHAnsi" w:cstheme="minorHAnsi"/>
                <w:color w:val="auto"/>
                <w:sz w:val="22"/>
                <w:szCs w:val="22"/>
              </w:rPr>
            </w:pPr>
            <w:r w:rsidRPr="00232C94">
              <w:rPr>
                <w:rFonts w:asciiTheme="minorHAnsi" w:hAnsiTheme="minorHAnsi" w:cstheme="minorHAnsi"/>
                <w:color w:val="auto"/>
                <w:sz w:val="22"/>
                <w:szCs w:val="22"/>
              </w:rPr>
              <w:t xml:space="preserve">potwierdzenie obecności wszystkich Uczestników </w:t>
            </w:r>
            <w:r w:rsidRPr="00232C94">
              <w:rPr>
                <w:rFonts w:asciiTheme="minorHAnsi" w:hAnsiTheme="minorHAnsi" w:cstheme="minorHAnsi"/>
                <w:color w:val="auto"/>
                <w:sz w:val="22"/>
                <w:szCs w:val="22"/>
              </w:rPr>
              <w:br/>
              <w:t xml:space="preserve">w poszczególnych szkoleniach (np. poprzez monitorowanie czasu zalogowania do platformy/rodzaju komunikatora </w:t>
            </w:r>
            <w:r w:rsidR="00405C44">
              <w:rPr>
                <w:rFonts w:asciiTheme="minorHAnsi" w:hAnsiTheme="minorHAnsi" w:cstheme="minorHAnsi"/>
                <w:color w:val="auto"/>
                <w:sz w:val="22"/>
                <w:szCs w:val="22"/>
              </w:rPr>
              <w:br/>
            </w:r>
            <w:r w:rsidRPr="00232C94">
              <w:rPr>
                <w:rFonts w:asciiTheme="minorHAnsi" w:hAnsiTheme="minorHAnsi" w:cstheme="minorHAnsi"/>
                <w:color w:val="auto"/>
                <w:sz w:val="22"/>
                <w:szCs w:val="22"/>
              </w:rPr>
              <w:t xml:space="preserve">i wygenerowanie z systemu raportu na temat obecności/aktywności uczestników czy też zebranie od uczestników potwierdzeń przekazanych mailem, że uczestniczyli w szkoleniu) i sporządzenie na tej podstawie listy obecności na szkoleniu. </w:t>
            </w:r>
          </w:p>
          <w:p w14:paraId="6B5E36A0" w14:textId="46291022" w:rsidR="00AE3696" w:rsidRPr="00120BA4" w:rsidRDefault="00AE3696" w:rsidP="00A15767">
            <w:pPr>
              <w:pStyle w:val="Akapitzlist"/>
              <w:widowControl/>
              <w:ind w:left="360"/>
              <w:jc w:val="both"/>
              <w:rPr>
                <w:rFonts w:asciiTheme="minorHAnsi" w:eastAsiaTheme="minorHAnsi" w:hAnsiTheme="minorHAnsi" w:cstheme="minorHAnsi"/>
                <w:sz w:val="22"/>
                <w:szCs w:val="22"/>
                <w:lang w:eastAsia="en-US"/>
              </w:rPr>
            </w:pPr>
          </w:p>
          <w:p w14:paraId="2A7FCEDA" w14:textId="37E58B22" w:rsidR="00AE3696" w:rsidRPr="00AE3696" w:rsidRDefault="00AE3696" w:rsidP="00AE3696">
            <w:pPr>
              <w:pStyle w:val="Nagwek1"/>
              <w:widowControl/>
              <w:numPr>
                <w:ilvl w:val="0"/>
                <w:numId w:val="18"/>
              </w:numPr>
              <w:tabs>
                <w:tab w:val="left" w:pos="720"/>
              </w:tabs>
              <w:autoSpaceDE/>
              <w:autoSpaceDN/>
              <w:adjustRightInd/>
              <w:spacing w:before="120" w:after="120" w:line="250" w:lineRule="auto"/>
              <w:jc w:val="both"/>
              <w:outlineLvl w:val="0"/>
              <w:rPr>
                <w:rFonts w:asciiTheme="minorHAnsi" w:hAnsiTheme="minorHAnsi" w:cstheme="minorHAnsi"/>
                <w:color w:val="auto"/>
                <w:sz w:val="22"/>
                <w:szCs w:val="22"/>
              </w:rPr>
            </w:pPr>
            <w:r w:rsidRPr="00232C94">
              <w:rPr>
                <w:rFonts w:asciiTheme="minorHAnsi" w:hAnsiTheme="minorHAnsi" w:cstheme="minorHAnsi"/>
                <w:color w:val="auto"/>
                <w:sz w:val="22"/>
                <w:szCs w:val="22"/>
              </w:rPr>
              <w:lastRenderedPageBreak/>
              <w:t xml:space="preserve">Wykonawca </w:t>
            </w:r>
            <w:r w:rsidR="007820C2">
              <w:rPr>
                <w:rFonts w:asciiTheme="minorHAnsi" w:hAnsiTheme="minorHAnsi" w:cstheme="minorHAnsi"/>
                <w:color w:val="auto"/>
                <w:sz w:val="22"/>
                <w:szCs w:val="22"/>
              </w:rPr>
              <w:t xml:space="preserve">musi </w:t>
            </w:r>
            <w:r w:rsidR="008445EA">
              <w:rPr>
                <w:rFonts w:asciiTheme="minorHAnsi" w:hAnsiTheme="minorHAnsi" w:cstheme="minorHAnsi"/>
                <w:color w:val="auto"/>
                <w:sz w:val="22"/>
                <w:szCs w:val="22"/>
              </w:rPr>
              <w:t>poinformować Uczestników o nagr</w:t>
            </w:r>
            <w:r w:rsidR="009309C7">
              <w:rPr>
                <w:rFonts w:asciiTheme="minorHAnsi" w:hAnsiTheme="minorHAnsi" w:cstheme="minorHAnsi"/>
                <w:color w:val="auto"/>
                <w:sz w:val="22"/>
                <w:szCs w:val="22"/>
              </w:rPr>
              <w:t>ywaniu</w:t>
            </w:r>
            <w:r w:rsidR="008445EA">
              <w:rPr>
                <w:rFonts w:asciiTheme="minorHAnsi" w:hAnsiTheme="minorHAnsi" w:cstheme="minorHAnsi"/>
                <w:color w:val="auto"/>
                <w:sz w:val="22"/>
                <w:szCs w:val="22"/>
              </w:rPr>
              <w:t xml:space="preserve"> szkolenia i </w:t>
            </w:r>
            <w:r w:rsidRPr="00232C94">
              <w:rPr>
                <w:rFonts w:asciiTheme="minorHAnsi" w:hAnsiTheme="minorHAnsi" w:cstheme="minorHAnsi"/>
                <w:color w:val="auto"/>
                <w:sz w:val="22"/>
                <w:szCs w:val="22"/>
              </w:rPr>
              <w:t xml:space="preserve">zapewnić uzyskanie wszelkich niezbędnych zgód </w:t>
            </w:r>
            <w:r>
              <w:rPr>
                <w:rFonts w:asciiTheme="minorHAnsi" w:hAnsiTheme="minorHAnsi" w:cstheme="minorHAnsi"/>
                <w:color w:val="auto"/>
                <w:sz w:val="22"/>
                <w:szCs w:val="22"/>
              </w:rPr>
              <w:t>U</w:t>
            </w:r>
            <w:r w:rsidRPr="00232C94">
              <w:rPr>
                <w:rFonts w:asciiTheme="minorHAnsi" w:hAnsiTheme="minorHAnsi" w:cstheme="minorHAnsi"/>
                <w:color w:val="auto"/>
                <w:sz w:val="22"/>
                <w:szCs w:val="22"/>
              </w:rPr>
              <w:t>czestników projektu umożliwiających rejestrowanie/nagrywanie szkoleń ze wskazaniem</w:t>
            </w:r>
            <w:r w:rsidR="007820C2">
              <w:rPr>
                <w:rFonts w:asciiTheme="minorHAnsi" w:hAnsiTheme="minorHAnsi" w:cstheme="minorHAnsi"/>
                <w:color w:val="auto"/>
                <w:sz w:val="22"/>
                <w:szCs w:val="22"/>
              </w:rPr>
              <w:t xml:space="preserve"> celów</w:t>
            </w:r>
            <w:r w:rsidRPr="00232C94">
              <w:rPr>
                <w:rFonts w:asciiTheme="minorHAnsi" w:hAnsiTheme="minorHAnsi" w:cstheme="minorHAnsi"/>
                <w:color w:val="auto"/>
                <w:sz w:val="22"/>
                <w:szCs w:val="22"/>
              </w:rPr>
              <w:t xml:space="preserve"> wykorzystania</w:t>
            </w:r>
            <w:r w:rsidR="00A15767">
              <w:rPr>
                <w:rFonts w:asciiTheme="minorHAnsi" w:hAnsiTheme="minorHAnsi" w:cstheme="minorHAnsi"/>
                <w:color w:val="auto"/>
                <w:sz w:val="22"/>
                <w:szCs w:val="22"/>
              </w:rPr>
              <w:t xml:space="preserve"> </w:t>
            </w:r>
            <w:r w:rsidRPr="00232C94">
              <w:rPr>
                <w:rFonts w:asciiTheme="minorHAnsi" w:hAnsiTheme="minorHAnsi" w:cstheme="minorHAnsi"/>
                <w:color w:val="auto"/>
                <w:sz w:val="22"/>
                <w:szCs w:val="22"/>
              </w:rPr>
              <w:t>nagrania</w:t>
            </w:r>
            <w:r w:rsidR="007820C2">
              <w:rPr>
                <w:rFonts w:asciiTheme="minorHAnsi" w:hAnsiTheme="minorHAnsi" w:cstheme="minorHAnsi"/>
                <w:color w:val="auto"/>
                <w:sz w:val="22"/>
                <w:szCs w:val="22"/>
              </w:rPr>
              <w:t>, w tym</w:t>
            </w:r>
            <w:r w:rsidR="00A15767">
              <w:rPr>
                <w:rFonts w:asciiTheme="minorHAnsi" w:hAnsiTheme="minorHAnsi" w:cstheme="minorHAnsi"/>
                <w:color w:val="auto"/>
                <w:sz w:val="22"/>
                <w:szCs w:val="22"/>
              </w:rPr>
              <w:t xml:space="preserve"> </w:t>
            </w:r>
            <w:r w:rsidR="008445EA">
              <w:rPr>
                <w:rFonts w:asciiTheme="minorHAnsi" w:hAnsiTheme="minorHAnsi" w:cstheme="minorHAnsi"/>
                <w:color w:val="auto"/>
                <w:sz w:val="22"/>
                <w:szCs w:val="22"/>
              </w:rPr>
              <w:t xml:space="preserve">na </w:t>
            </w:r>
            <w:r w:rsidR="007820C2">
              <w:rPr>
                <w:rFonts w:asciiTheme="minorHAnsi" w:hAnsiTheme="minorHAnsi" w:cstheme="minorHAnsi"/>
                <w:color w:val="auto"/>
                <w:sz w:val="22"/>
                <w:szCs w:val="22"/>
              </w:rPr>
              <w:t>u</w:t>
            </w:r>
            <w:r w:rsidR="00A15767">
              <w:rPr>
                <w:rFonts w:asciiTheme="minorHAnsi" w:hAnsiTheme="minorHAnsi" w:cstheme="minorHAnsi"/>
                <w:color w:val="auto"/>
                <w:sz w:val="22"/>
                <w:szCs w:val="22"/>
              </w:rPr>
              <w:t xml:space="preserve">dostępnienie nagrania do celów utrwalania </w:t>
            </w:r>
            <w:r w:rsidR="007820C2">
              <w:rPr>
                <w:rFonts w:asciiTheme="minorHAnsi" w:hAnsiTheme="minorHAnsi" w:cstheme="minorHAnsi"/>
                <w:color w:val="auto"/>
                <w:sz w:val="22"/>
                <w:szCs w:val="22"/>
              </w:rPr>
              <w:t>e</w:t>
            </w:r>
            <w:r w:rsidR="00A15767">
              <w:rPr>
                <w:rFonts w:asciiTheme="minorHAnsi" w:hAnsiTheme="minorHAnsi" w:cstheme="minorHAnsi"/>
                <w:color w:val="auto"/>
                <w:sz w:val="22"/>
                <w:szCs w:val="22"/>
              </w:rPr>
              <w:t>fektów</w:t>
            </w:r>
            <w:r w:rsidR="007820C2">
              <w:rPr>
                <w:rFonts w:asciiTheme="minorHAnsi" w:hAnsiTheme="minorHAnsi" w:cstheme="minorHAnsi"/>
                <w:color w:val="auto"/>
                <w:sz w:val="22"/>
                <w:szCs w:val="22"/>
              </w:rPr>
              <w:t xml:space="preserve"> uczenia się. </w:t>
            </w:r>
            <w:r w:rsidR="00A15767">
              <w:rPr>
                <w:rFonts w:asciiTheme="minorHAnsi" w:hAnsiTheme="minorHAnsi" w:cstheme="minorHAnsi"/>
                <w:color w:val="auto"/>
                <w:sz w:val="22"/>
                <w:szCs w:val="22"/>
              </w:rPr>
              <w:t xml:space="preserve"> </w:t>
            </w:r>
            <w:r w:rsidR="009309C7">
              <w:rPr>
                <w:rFonts w:asciiTheme="minorHAnsi" w:hAnsiTheme="minorHAnsi" w:cstheme="minorHAnsi"/>
                <w:color w:val="auto"/>
                <w:sz w:val="22"/>
                <w:szCs w:val="22"/>
              </w:rPr>
              <w:br/>
            </w:r>
            <w:r>
              <w:rPr>
                <w:rFonts w:asciiTheme="minorHAnsi" w:hAnsiTheme="minorHAnsi" w:cstheme="minorHAnsi"/>
                <w:color w:val="auto"/>
                <w:sz w:val="22"/>
                <w:szCs w:val="22"/>
              </w:rPr>
              <w:t xml:space="preserve">W przypadku trenera </w:t>
            </w:r>
            <w:r w:rsidRPr="00120BA4">
              <w:rPr>
                <w:rFonts w:asciiTheme="minorHAnsi" w:hAnsiTheme="minorHAnsi" w:cstheme="minorHAnsi"/>
                <w:color w:val="auto"/>
                <w:sz w:val="22"/>
                <w:szCs w:val="22"/>
              </w:rPr>
              <w:t>n</w:t>
            </w:r>
            <w:r w:rsidRPr="00120BA4">
              <w:rPr>
                <w:rFonts w:asciiTheme="minorHAnsi" w:eastAsiaTheme="minorHAnsi" w:hAnsiTheme="minorHAnsi" w:cstheme="minorHAnsi"/>
                <w:color w:val="auto"/>
                <w:sz w:val="22"/>
                <w:szCs w:val="22"/>
                <w:lang w:eastAsia="en-US"/>
              </w:rPr>
              <w:t xml:space="preserve">agrywanie szkolenia i udostępnianie nagrania do celów kontroli, audytu lub monitoringu nie wymaga zgody trenera - jest obligatoryjne; jeżeli trener nie wyrazi na to zgody, wówczas szkolenie nie może się odbyć; udostępnienie nagrania do celów utrwalania efektów uczenia się wymaga pozyskania przez Wykonawcę zgody od trenera na wykorzystanie nagrania do takiego celu. </w:t>
            </w:r>
          </w:p>
        </w:tc>
      </w:tr>
      <w:tr w:rsidR="00947601" w:rsidRPr="00232C94" w14:paraId="03D6200F" w14:textId="77777777" w:rsidTr="00120BA4">
        <w:tc>
          <w:tcPr>
            <w:tcW w:w="2676" w:type="dxa"/>
            <w:shd w:val="clear" w:color="auto" w:fill="D9D9D9" w:themeFill="background1" w:themeFillShade="D9"/>
          </w:tcPr>
          <w:p w14:paraId="2593B329" w14:textId="0A5CD85A" w:rsidR="00947601" w:rsidRPr="00232C94" w:rsidRDefault="00521FC6" w:rsidP="00523E0D">
            <w:pPr>
              <w:rPr>
                <w:rFonts w:asciiTheme="minorHAnsi" w:hAnsiTheme="minorHAnsi" w:cstheme="minorHAnsi"/>
                <w:sz w:val="22"/>
                <w:szCs w:val="22"/>
              </w:rPr>
            </w:pPr>
            <w:r>
              <w:rPr>
                <w:rFonts w:asciiTheme="minorHAnsi" w:hAnsiTheme="minorHAnsi" w:cstheme="minorHAnsi"/>
                <w:sz w:val="22"/>
                <w:szCs w:val="22"/>
              </w:rPr>
              <w:lastRenderedPageBreak/>
              <w:t>3.</w:t>
            </w:r>
            <w:r w:rsidR="00947601" w:rsidRPr="00232C94">
              <w:rPr>
                <w:rFonts w:asciiTheme="minorHAnsi" w:hAnsiTheme="minorHAnsi" w:cstheme="minorHAnsi"/>
                <w:sz w:val="22"/>
                <w:szCs w:val="22"/>
              </w:rPr>
              <w:t>1.1</w:t>
            </w:r>
            <w:r w:rsidR="00A23E25">
              <w:rPr>
                <w:rFonts w:asciiTheme="minorHAnsi" w:hAnsiTheme="minorHAnsi" w:cstheme="minorHAnsi"/>
                <w:sz w:val="22"/>
                <w:szCs w:val="22"/>
              </w:rPr>
              <w:t>5</w:t>
            </w:r>
            <w:r w:rsidR="00947601" w:rsidRPr="00232C94">
              <w:rPr>
                <w:rFonts w:asciiTheme="minorHAnsi" w:hAnsiTheme="minorHAnsi" w:cstheme="minorHAnsi"/>
                <w:sz w:val="22"/>
                <w:szCs w:val="22"/>
              </w:rPr>
              <w:t xml:space="preserve"> Sprawozdanie  </w:t>
            </w:r>
            <w:r w:rsidR="00034ABA">
              <w:rPr>
                <w:rFonts w:asciiTheme="minorHAnsi" w:hAnsiTheme="minorHAnsi" w:cstheme="minorHAnsi"/>
                <w:sz w:val="22"/>
                <w:szCs w:val="22"/>
              </w:rPr>
              <w:br/>
            </w:r>
            <w:r w:rsidR="00947601" w:rsidRPr="00232C94">
              <w:rPr>
                <w:rFonts w:asciiTheme="minorHAnsi" w:hAnsiTheme="minorHAnsi" w:cstheme="minorHAnsi"/>
                <w:sz w:val="22"/>
                <w:szCs w:val="22"/>
              </w:rPr>
              <w:t xml:space="preserve">z realizacji </w:t>
            </w:r>
            <w:r w:rsidR="002C65CA">
              <w:rPr>
                <w:rFonts w:asciiTheme="minorHAnsi" w:hAnsiTheme="minorHAnsi" w:cstheme="minorHAnsi"/>
                <w:sz w:val="22"/>
                <w:szCs w:val="22"/>
              </w:rPr>
              <w:t>szkoleń</w:t>
            </w:r>
          </w:p>
        </w:tc>
        <w:tc>
          <w:tcPr>
            <w:tcW w:w="6386" w:type="dxa"/>
            <w:shd w:val="clear" w:color="auto" w:fill="auto"/>
          </w:tcPr>
          <w:p w14:paraId="2E4D0343" w14:textId="26E4A972" w:rsidR="00947601" w:rsidRPr="00232C94" w:rsidRDefault="00947601" w:rsidP="009374EF">
            <w:pPr>
              <w:pStyle w:val="Akapitzlist"/>
              <w:widowControl/>
              <w:numPr>
                <w:ilvl w:val="0"/>
                <w:numId w:val="13"/>
              </w:numPr>
              <w:autoSpaceDE/>
              <w:autoSpaceDN/>
              <w:adjustRightInd/>
              <w:spacing w:before="120" w:after="120" w:line="250" w:lineRule="auto"/>
              <w:contextualSpacing w:val="0"/>
              <w:jc w:val="both"/>
              <w:rPr>
                <w:rFonts w:asciiTheme="minorHAnsi" w:hAnsiTheme="minorHAnsi" w:cstheme="minorHAnsi"/>
                <w:sz w:val="22"/>
                <w:szCs w:val="22"/>
              </w:rPr>
            </w:pPr>
            <w:bookmarkStart w:id="1" w:name="_Hlk61647338"/>
            <w:r w:rsidRPr="00232C94">
              <w:rPr>
                <w:rFonts w:asciiTheme="minorHAnsi" w:hAnsiTheme="minorHAnsi" w:cstheme="minorHAnsi"/>
                <w:sz w:val="22"/>
                <w:szCs w:val="22"/>
              </w:rPr>
              <w:t xml:space="preserve">Po zakończeniu każdego ze szkoleń Wykonawca sporządzi </w:t>
            </w:r>
            <w:r w:rsidRPr="00232C94">
              <w:rPr>
                <w:rFonts w:asciiTheme="minorHAnsi" w:hAnsiTheme="minorHAnsi" w:cstheme="minorHAnsi"/>
                <w:sz w:val="22"/>
                <w:szCs w:val="22"/>
              </w:rPr>
              <w:br/>
              <w:t>i dostarczy Zamawiając</w:t>
            </w:r>
            <w:r w:rsidR="00405C44">
              <w:rPr>
                <w:rFonts w:asciiTheme="minorHAnsi" w:hAnsiTheme="minorHAnsi" w:cstheme="minorHAnsi"/>
                <w:sz w:val="22"/>
                <w:szCs w:val="22"/>
              </w:rPr>
              <w:t>emu</w:t>
            </w:r>
            <w:r w:rsidRPr="00232C94">
              <w:rPr>
                <w:rFonts w:asciiTheme="minorHAnsi" w:hAnsiTheme="minorHAnsi" w:cstheme="minorHAnsi"/>
                <w:sz w:val="22"/>
                <w:szCs w:val="22"/>
              </w:rPr>
              <w:t xml:space="preserve">, sprawozdanie, w terminie do </w:t>
            </w:r>
            <w:r w:rsidR="00120BA4">
              <w:rPr>
                <w:rFonts w:asciiTheme="minorHAnsi" w:hAnsiTheme="minorHAnsi" w:cstheme="minorHAnsi"/>
                <w:sz w:val="22"/>
                <w:szCs w:val="22"/>
              </w:rPr>
              <w:t>5</w:t>
            </w:r>
            <w:r w:rsidR="00C859C0" w:rsidRPr="00232C94">
              <w:rPr>
                <w:rFonts w:asciiTheme="minorHAnsi" w:hAnsiTheme="minorHAnsi" w:cstheme="minorHAnsi"/>
                <w:sz w:val="22"/>
                <w:szCs w:val="22"/>
              </w:rPr>
              <w:t xml:space="preserve"> </w:t>
            </w:r>
            <w:r w:rsidRPr="00232C94">
              <w:rPr>
                <w:rFonts w:asciiTheme="minorHAnsi" w:hAnsiTheme="minorHAnsi" w:cstheme="minorHAnsi"/>
                <w:sz w:val="22"/>
                <w:szCs w:val="22"/>
              </w:rPr>
              <w:t>dni roboczych od jego zakończenia w wersji elektronicznej (skan dokumentu) a następnie w wersji papierowej (w oryginale) do siedziby Zamawiającego.</w:t>
            </w:r>
          </w:p>
          <w:bookmarkEnd w:id="1"/>
          <w:p w14:paraId="5B82F33C" w14:textId="3CBCA610" w:rsidR="00947601" w:rsidRPr="00232C94" w:rsidRDefault="00947601" w:rsidP="009374EF">
            <w:pPr>
              <w:pStyle w:val="Akapitzlist"/>
              <w:widowControl/>
              <w:numPr>
                <w:ilvl w:val="0"/>
                <w:numId w:val="13"/>
              </w:numPr>
              <w:autoSpaceDE/>
              <w:autoSpaceDN/>
              <w:adjustRightInd/>
              <w:spacing w:before="120" w:after="120" w:line="250" w:lineRule="auto"/>
              <w:contextualSpacing w:val="0"/>
              <w:jc w:val="both"/>
              <w:rPr>
                <w:rFonts w:asciiTheme="minorHAnsi" w:hAnsiTheme="minorHAnsi" w:cstheme="minorHAnsi"/>
                <w:sz w:val="22"/>
                <w:szCs w:val="22"/>
              </w:rPr>
            </w:pPr>
            <w:r w:rsidRPr="00232C94">
              <w:rPr>
                <w:rFonts w:asciiTheme="minorHAnsi" w:hAnsiTheme="minorHAnsi" w:cstheme="minorHAnsi"/>
                <w:sz w:val="22"/>
                <w:szCs w:val="22"/>
              </w:rPr>
              <w:t xml:space="preserve">Sprawozdanie będzie zawierało informacje o: terminach, liczbie </w:t>
            </w:r>
            <w:r w:rsidR="00405C44">
              <w:rPr>
                <w:rFonts w:asciiTheme="minorHAnsi" w:hAnsiTheme="minorHAnsi" w:cstheme="minorHAnsi"/>
                <w:sz w:val="22"/>
                <w:szCs w:val="22"/>
              </w:rPr>
              <w:br/>
            </w:r>
            <w:r w:rsidRPr="00232C94">
              <w:rPr>
                <w:rFonts w:asciiTheme="minorHAnsi" w:hAnsiTheme="minorHAnsi" w:cstheme="minorHAnsi"/>
                <w:sz w:val="22"/>
                <w:szCs w:val="22"/>
              </w:rPr>
              <w:t xml:space="preserve">i godzinach poszczególnych zajęć szkolenia, imię i nazwisko trenera,  przebiegu szkolenia,  obecności i aktywności uczestników szkolenia,  wykorzystanych metodach dydaktycznych i formach kontaktu z uczestnikami tj. np. mail, czat i/lub innych służących lepszej komunikacji i wspierających realizację szkoleń, uwagi trenera np. informację o nieobecności Uczestników na zajęciach, itd. </w:t>
            </w:r>
          </w:p>
          <w:p w14:paraId="49BA3317" w14:textId="77777777" w:rsidR="00947601" w:rsidRPr="00232C94" w:rsidRDefault="00947601" w:rsidP="009374EF">
            <w:pPr>
              <w:pStyle w:val="Akapitzlist"/>
              <w:widowControl/>
              <w:numPr>
                <w:ilvl w:val="0"/>
                <w:numId w:val="13"/>
              </w:numPr>
              <w:autoSpaceDE/>
              <w:autoSpaceDN/>
              <w:adjustRightInd/>
              <w:spacing w:before="120" w:after="120" w:line="250" w:lineRule="auto"/>
              <w:contextualSpacing w:val="0"/>
              <w:jc w:val="both"/>
              <w:rPr>
                <w:rFonts w:asciiTheme="minorHAnsi" w:hAnsiTheme="minorHAnsi" w:cstheme="minorHAnsi"/>
                <w:sz w:val="22"/>
                <w:szCs w:val="22"/>
              </w:rPr>
            </w:pPr>
            <w:r w:rsidRPr="00232C94">
              <w:rPr>
                <w:rFonts w:asciiTheme="minorHAnsi" w:hAnsiTheme="minorHAnsi" w:cstheme="minorHAnsi"/>
                <w:sz w:val="22"/>
                <w:szCs w:val="22"/>
              </w:rPr>
              <w:t xml:space="preserve">Do sprawozdania Wykonawca załączy: </w:t>
            </w:r>
          </w:p>
          <w:p w14:paraId="0746E196" w14:textId="77777777" w:rsidR="00947601" w:rsidRPr="00232C94" w:rsidRDefault="00947601" w:rsidP="009374EF">
            <w:pPr>
              <w:pStyle w:val="Akapitzlist"/>
              <w:widowControl/>
              <w:numPr>
                <w:ilvl w:val="0"/>
                <w:numId w:val="20"/>
              </w:numPr>
              <w:autoSpaceDE/>
              <w:autoSpaceDN/>
              <w:adjustRightInd/>
              <w:spacing w:before="120" w:after="120" w:line="250" w:lineRule="auto"/>
              <w:ind w:left="714" w:hanging="357"/>
              <w:contextualSpacing w:val="0"/>
              <w:jc w:val="both"/>
              <w:rPr>
                <w:rFonts w:asciiTheme="minorHAnsi" w:hAnsiTheme="minorHAnsi" w:cstheme="minorHAnsi"/>
                <w:sz w:val="22"/>
                <w:szCs w:val="22"/>
              </w:rPr>
            </w:pPr>
            <w:r w:rsidRPr="00232C94">
              <w:rPr>
                <w:rFonts w:asciiTheme="minorHAnsi" w:hAnsiTheme="minorHAnsi" w:cstheme="minorHAnsi"/>
                <w:sz w:val="22"/>
                <w:szCs w:val="22"/>
              </w:rPr>
              <w:t xml:space="preserve">kopie zaświadczeń potwierdzających ukończenie szkolenia wraz z </w:t>
            </w:r>
            <w:r w:rsidRPr="00232C94">
              <w:rPr>
                <w:rFonts w:asciiTheme="minorHAnsi" w:eastAsia="Times New Roman" w:hAnsiTheme="minorHAnsi" w:cstheme="minorHAnsi"/>
                <w:color w:val="000000"/>
                <w:sz w:val="22"/>
                <w:szCs w:val="22"/>
                <w:shd w:val="clear" w:color="auto" w:fill="FFFFFF" w:themeFill="background1"/>
              </w:rPr>
              <w:t>dokumentacją potwierdzającą ich odbiór przez uczestników szkolenia</w:t>
            </w:r>
            <w:r w:rsidRPr="00232C94">
              <w:rPr>
                <w:rFonts w:asciiTheme="minorHAnsi" w:hAnsiTheme="minorHAnsi" w:cstheme="minorHAnsi"/>
                <w:sz w:val="22"/>
                <w:szCs w:val="22"/>
              </w:rPr>
              <w:t>,</w:t>
            </w:r>
          </w:p>
          <w:p w14:paraId="4548DE01" w14:textId="77777777" w:rsidR="00947601" w:rsidRPr="00232C94" w:rsidRDefault="00947601" w:rsidP="009374EF">
            <w:pPr>
              <w:pStyle w:val="Akapitzlist"/>
              <w:widowControl/>
              <w:numPr>
                <w:ilvl w:val="0"/>
                <w:numId w:val="20"/>
              </w:numPr>
              <w:autoSpaceDE/>
              <w:autoSpaceDN/>
              <w:adjustRightInd/>
              <w:spacing w:before="120" w:after="120" w:line="250" w:lineRule="auto"/>
              <w:ind w:left="714" w:hanging="357"/>
              <w:contextualSpacing w:val="0"/>
              <w:jc w:val="both"/>
              <w:rPr>
                <w:rFonts w:asciiTheme="minorHAnsi" w:hAnsiTheme="minorHAnsi" w:cstheme="minorHAnsi"/>
                <w:sz w:val="22"/>
                <w:szCs w:val="22"/>
              </w:rPr>
            </w:pPr>
            <w:r w:rsidRPr="00232C94">
              <w:rPr>
                <w:rFonts w:asciiTheme="minorHAnsi" w:hAnsiTheme="minorHAnsi" w:cstheme="minorHAnsi"/>
                <w:sz w:val="22"/>
                <w:szCs w:val="22"/>
              </w:rPr>
              <w:t xml:space="preserve">listę obecności wraz z dokumentacją potwierdzająca obecność Uczestników projektu na szkoleniu, </w:t>
            </w:r>
          </w:p>
          <w:p w14:paraId="1779B424" w14:textId="205C37E9" w:rsidR="00947601" w:rsidRPr="00232C94" w:rsidRDefault="00947601" w:rsidP="009374EF">
            <w:pPr>
              <w:pStyle w:val="Akapitzlist"/>
              <w:widowControl/>
              <w:numPr>
                <w:ilvl w:val="0"/>
                <w:numId w:val="20"/>
              </w:numPr>
              <w:autoSpaceDE/>
              <w:autoSpaceDN/>
              <w:adjustRightInd/>
              <w:spacing w:before="120" w:after="120" w:line="250" w:lineRule="auto"/>
              <w:ind w:left="714" w:hanging="357"/>
              <w:contextualSpacing w:val="0"/>
              <w:jc w:val="both"/>
              <w:rPr>
                <w:rFonts w:asciiTheme="minorHAnsi" w:hAnsiTheme="minorHAnsi" w:cstheme="minorHAnsi"/>
                <w:sz w:val="22"/>
                <w:szCs w:val="22"/>
              </w:rPr>
            </w:pPr>
            <w:r w:rsidRPr="00232C94">
              <w:rPr>
                <w:rFonts w:asciiTheme="minorHAnsi" w:hAnsiTheme="minorHAnsi" w:cstheme="minorHAnsi"/>
                <w:sz w:val="22"/>
                <w:szCs w:val="22"/>
              </w:rPr>
              <w:t>nagranie szkolenia</w:t>
            </w:r>
            <w:r w:rsidR="00405C44">
              <w:rPr>
                <w:rFonts w:asciiTheme="minorHAnsi" w:hAnsiTheme="minorHAnsi" w:cstheme="minorHAnsi"/>
                <w:sz w:val="22"/>
                <w:szCs w:val="22"/>
              </w:rPr>
              <w:t>,</w:t>
            </w:r>
          </w:p>
          <w:p w14:paraId="33009282" w14:textId="5082125D" w:rsidR="00947601" w:rsidRPr="00232C94" w:rsidRDefault="00947601" w:rsidP="009374EF">
            <w:pPr>
              <w:pStyle w:val="Akapitzlist"/>
              <w:widowControl/>
              <w:numPr>
                <w:ilvl w:val="0"/>
                <w:numId w:val="20"/>
              </w:numPr>
              <w:autoSpaceDE/>
              <w:autoSpaceDN/>
              <w:adjustRightInd/>
              <w:spacing w:before="120" w:after="120" w:line="250" w:lineRule="auto"/>
              <w:ind w:left="714" w:hanging="357"/>
              <w:contextualSpacing w:val="0"/>
              <w:jc w:val="both"/>
              <w:rPr>
                <w:rFonts w:asciiTheme="minorHAnsi" w:hAnsiTheme="minorHAnsi" w:cstheme="minorHAnsi"/>
                <w:sz w:val="22"/>
                <w:szCs w:val="22"/>
              </w:rPr>
            </w:pPr>
            <w:r w:rsidRPr="00232C94">
              <w:rPr>
                <w:rFonts w:asciiTheme="minorHAnsi" w:hAnsiTheme="minorHAnsi" w:cstheme="minorHAnsi"/>
                <w:sz w:val="22"/>
                <w:szCs w:val="22"/>
              </w:rPr>
              <w:t xml:space="preserve">wszelkie zgody, oświadczenia Uczestników projektu uzyskane </w:t>
            </w:r>
            <w:r w:rsidR="007820C2">
              <w:rPr>
                <w:rFonts w:asciiTheme="minorHAnsi" w:hAnsiTheme="minorHAnsi" w:cstheme="minorHAnsi"/>
                <w:sz w:val="22"/>
                <w:szCs w:val="22"/>
              </w:rPr>
              <w:br/>
            </w:r>
            <w:r w:rsidRPr="00232C94">
              <w:rPr>
                <w:rFonts w:asciiTheme="minorHAnsi" w:hAnsiTheme="minorHAnsi" w:cstheme="minorHAnsi"/>
                <w:sz w:val="22"/>
                <w:szCs w:val="22"/>
              </w:rPr>
              <w:t>w związku z udziałem w szkoleniu,</w:t>
            </w:r>
          </w:p>
          <w:p w14:paraId="38015F5E" w14:textId="2907677B" w:rsidR="00947601" w:rsidRPr="00232C94" w:rsidRDefault="00947601" w:rsidP="009374EF">
            <w:pPr>
              <w:pStyle w:val="Akapitzlist"/>
              <w:widowControl/>
              <w:numPr>
                <w:ilvl w:val="0"/>
                <w:numId w:val="20"/>
              </w:numPr>
              <w:autoSpaceDE/>
              <w:autoSpaceDN/>
              <w:adjustRightInd/>
              <w:spacing w:before="120" w:after="120" w:line="250" w:lineRule="auto"/>
              <w:ind w:left="714" w:hanging="357"/>
              <w:contextualSpacing w:val="0"/>
              <w:jc w:val="both"/>
              <w:rPr>
                <w:rFonts w:asciiTheme="minorHAnsi" w:hAnsiTheme="minorHAnsi" w:cstheme="minorHAnsi"/>
                <w:sz w:val="22"/>
                <w:szCs w:val="22"/>
              </w:rPr>
            </w:pPr>
            <w:r w:rsidRPr="00232C94">
              <w:rPr>
                <w:rFonts w:asciiTheme="minorHAnsi" w:hAnsiTheme="minorHAnsi" w:cstheme="minorHAnsi"/>
                <w:sz w:val="22"/>
                <w:szCs w:val="22"/>
              </w:rPr>
              <w:t xml:space="preserve">ankiety szkolenia </w:t>
            </w:r>
            <w:proofErr w:type="spellStart"/>
            <w:r w:rsidRPr="00232C94">
              <w:rPr>
                <w:rFonts w:asciiTheme="minorHAnsi" w:hAnsiTheme="minorHAnsi" w:cstheme="minorHAnsi"/>
                <w:sz w:val="22"/>
                <w:szCs w:val="22"/>
              </w:rPr>
              <w:t>pre</w:t>
            </w:r>
            <w:proofErr w:type="spellEnd"/>
            <w:r w:rsidRPr="00232C94">
              <w:rPr>
                <w:rFonts w:asciiTheme="minorHAnsi" w:hAnsiTheme="minorHAnsi" w:cstheme="minorHAnsi"/>
                <w:sz w:val="22"/>
                <w:szCs w:val="22"/>
              </w:rPr>
              <w:t xml:space="preserve">-, post, testy  i inne związane </w:t>
            </w:r>
            <w:r w:rsidR="00405C44">
              <w:rPr>
                <w:rFonts w:asciiTheme="minorHAnsi" w:hAnsiTheme="minorHAnsi" w:cstheme="minorHAnsi"/>
                <w:sz w:val="22"/>
                <w:szCs w:val="22"/>
              </w:rPr>
              <w:br/>
            </w:r>
            <w:r w:rsidRPr="00232C94">
              <w:rPr>
                <w:rFonts w:asciiTheme="minorHAnsi" w:hAnsiTheme="minorHAnsi" w:cstheme="minorHAnsi"/>
                <w:sz w:val="22"/>
                <w:szCs w:val="22"/>
              </w:rPr>
              <w:t xml:space="preserve">z weryfikacją uzyskanych przez Uczestnika kompetencji wraz </w:t>
            </w:r>
            <w:r w:rsidR="007820C2">
              <w:rPr>
                <w:rFonts w:asciiTheme="minorHAnsi" w:hAnsiTheme="minorHAnsi" w:cstheme="minorHAnsi"/>
                <w:sz w:val="22"/>
                <w:szCs w:val="22"/>
              </w:rPr>
              <w:br/>
            </w:r>
            <w:r w:rsidRPr="00232C94">
              <w:rPr>
                <w:rFonts w:asciiTheme="minorHAnsi" w:hAnsiTheme="minorHAnsi" w:cstheme="minorHAnsi"/>
                <w:sz w:val="22"/>
                <w:szCs w:val="22"/>
              </w:rPr>
              <w:t>z raportem o którym mowa w pkt.</w:t>
            </w:r>
            <w:r w:rsidR="00405C44">
              <w:rPr>
                <w:rFonts w:asciiTheme="minorHAnsi" w:hAnsiTheme="minorHAnsi" w:cstheme="minorHAnsi"/>
                <w:sz w:val="22"/>
                <w:szCs w:val="22"/>
              </w:rPr>
              <w:t xml:space="preserve"> </w:t>
            </w:r>
            <w:r w:rsidR="00521FC6">
              <w:rPr>
                <w:rFonts w:asciiTheme="minorHAnsi" w:hAnsiTheme="minorHAnsi" w:cstheme="minorHAnsi"/>
                <w:sz w:val="22"/>
                <w:szCs w:val="22"/>
              </w:rPr>
              <w:t>3.</w:t>
            </w:r>
            <w:r w:rsidRPr="00232C94">
              <w:rPr>
                <w:rFonts w:asciiTheme="minorHAnsi" w:hAnsiTheme="minorHAnsi" w:cstheme="minorHAnsi"/>
                <w:sz w:val="22"/>
                <w:szCs w:val="22"/>
              </w:rPr>
              <w:t>1.1</w:t>
            </w:r>
            <w:r w:rsidR="00C859C0">
              <w:rPr>
                <w:rFonts w:asciiTheme="minorHAnsi" w:hAnsiTheme="minorHAnsi" w:cstheme="minorHAnsi"/>
                <w:sz w:val="22"/>
                <w:szCs w:val="22"/>
              </w:rPr>
              <w:t>2</w:t>
            </w:r>
            <w:r w:rsidRPr="00232C94">
              <w:rPr>
                <w:rFonts w:asciiTheme="minorHAnsi" w:hAnsiTheme="minorHAnsi" w:cstheme="minorHAnsi"/>
                <w:sz w:val="22"/>
                <w:szCs w:val="22"/>
              </w:rPr>
              <w:t>.</w:t>
            </w:r>
            <w:r w:rsidR="00316233">
              <w:rPr>
                <w:rFonts w:asciiTheme="minorHAnsi" w:hAnsiTheme="minorHAnsi" w:cstheme="minorHAnsi"/>
                <w:sz w:val="22"/>
                <w:szCs w:val="22"/>
              </w:rPr>
              <w:t>,</w:t>
            </w:r>
          </w:p>
          <w:p w14:paraId="27B46055" w14:textId="50E29747" w:rsidR="00947601" w:rsidRDefault="00947601" w:rsidP="009374EF">
            <w:pPr>
              <w:pStyle w:val="Akapitzlist"/>
              <w:widowControl/>
              <w:numPr>
                <w:ilvl w:val="0"/>
                <w:numId w:val="20"/>
              </w:numPr>
              <w:autoSpaceDE/>
              <w:autoSpaceDN/>
              <w:adjustRightInd/>
              <w:spacing w:before="120" w:after="120" w:line="250" w:lineRule="auto"/>
              <w:ind w:left="714" w:hanging="357"/>
              <w:contextualSpacing w:val="0"/>
              <w:jc w:val="both"/>
              <w:rPr>
                <w:rFonts w:asciiTheme="minorHAnsi" w:hAnsiTheme="minorHAnsi" w:cstheme="minorHAnsi"/>
                <w:sz w:val="22"/>
                <w:szCs w:val="22"/>
              </w:rPr>
            </w:pPr>
            <w:r w:rsidRPr="00232C94">
              <w:rPr>
                <w:rFonts w:asciiTheme="minorHAnsi" w:hAnsiTheme="minorHAnsi" w:cstheme="minorHAnsi"/>
                <w:sz w:val="22"/>
                <w:szCs w:val="22"/>
              </w:rPr>
              <w:t>komplet materiałów szkoleniowych z dokumentacją potwierdzającą odbiór materiałów przez Uczestników szkolenia</w:t>
            </w:r>
            <w:r w:rsidR="00405C44">
              <w:rPr>
                <w:rFonts w:asciiTheme="minorHAnsi" w:hAnsiTheme="minorHAnsi" w:cstheme="minorHAnsi"/>
                <w:sz w:val="22"/>
                <w:szCs w:val="22"/>
              </w:rPr>
              <w:t>,</w:t>
            </w:r>
          </w:p>
          <w:p w14:paraId="1FD26632" w14:textId="1062713D" w:rsidR="00405C44" w:rsidRPr="00405C44" w:rsidRDefault="00405C44" w:rsidP="00405C44">
            <w:pPr>
              <w:widowControl/>
              <w:autoSpaceDE/>
              <w:autoSpaceDN/>
              <w:adjustRightInd/>
              <w:spacing w:before="120" w:after="120" w:line="250" w:lineRule="auto"/>
              <w:jc w:val="both"/>
              <w:rPr>
                <w:rFonts w:asciiTheme="minorHAnsi" w:hAnsiTheme="minorHAnsi" w:cstheme="minorHAnsi"/>
                <w:sz w:val="22"/>
                <w:szCs w:val="22"/>
              </w:rPr>
            </w:pPr>
            <w:r w:rsidRPr="00405C44">
              <w:rPr>
                <w:rFonts w:asciiTheme="minorHAnsi" w:hAnsiTheme="minorHAnsi" w:cstheme="minorHAnsi"/>
                <w:sz w:val="22"/>
                <w:szCs w:val="22"/>
              </w:rPr>
              <w:t>i inne dokumenty wymagane przez Zamawiającego.</w:t>
            </w:r>
          </w:p>
          <w:p w14:paraId="29D41AE3" w14:textId="77777777" w:rsidR="000601C7" w:rsidRDefault="00947601" w:rsidP="009374EF">
            <w:pPr>
              <w:pStyle w:val="Akapitzlist"/>
              <w:numPr>
                <w:ilvl w:val="0"/>
                <w:numId w:val="13"/>
              </w:numPr>
              <w:spacing w:before="120" w:after="120" w:line="250" w:lineRule="auto"/>
              <w:ind w:left="357" w:hanging="357"/>
              <w:contextualSpacing w:val="0"/>
              <w:jc w:val="both"/>
              <w:rPr>
                <w:rFonts w:asciiTheme="minorHAnsi" w:hAnsiTheme="minorHAnsi" w:cstheme="minorHAnsi"/>
                <w:sz w:val="22"/>
                <w:szCs w:val="22"/>
              </w:rPr>
            </w:pPr>
            <w:r w:rsidRPr="000601C7">
              <w:rPr>
                <w:rFonts w:asciiTheme="minorHAnsi" w:hAnsiTheme="minorHAnsi" w:cstheme="minorHAnsi"/>
                <w:sz w:val="22"/>
                <w:szCs w:val="22"/>
              </w:rPr>
              <w:t xml:space="preserve">Zamawiający ma prawo wnieść uwagi do sprawozdań, </w:t>
            </w:r>
            <w:r w:rsidR="000601C7">
              <w:rPr>
                <w:rFonts w:asciiTheme="minorHAnsi" w:hAnsiTheme="minorHAnsi" w:cstheme="minorHAnsi"/>
                <w:sz w:val="22"/>
                <w:szCs w:val="22"/>
              </w:rPr>
              <w:br/>
            </w:r>
            <w:r w:rsidRPr="000601C7">
              <w:rPr>
                <w:rFonts w:asciiTheme="minorHAnsi" w:hAnsiTheme="minorHAnsi" w:cstheme="minorHAnsi"/>
                <w:sz w:val="22"/>
                <w:szCs w:val="22"/>
              </w:rPr>
              <w:t>a Wykonawca jest zobowiązany do uwzględnienia uwag Zamawiając</w:t>
            </w:r>
            <w:r w:rsidR="00405C44" w:rsidRPr="000601C7">
              <w:rPr>
                <w:rFonts w:asciiTheme="minorHAnsi" w:hAnsiTheme="minorHAnsi" w:cstheme="minorHAnsi"/>
                <w:sz w:val="22"/>
                <w:szCs w:val="22"/>
              </w:rPr>
              <w:t>ego</w:t>
            </w:r>
            <w:r w:rsidRPr="000601C7">
              <w:rPr>
                <w:rFonts w:asciiTheme="minorHAnsi" w:hAnsiTheme="minorHAnsi" w:cstheme="minorHAnsi"/>
                <w:sz w:val="22"/>
                <w:szCs w:val="22"/>
              </w:rPr>
              <w:t>.</w:t>
            </w:r>
          </w:p>
          <w:p w14:paraId="34AD9FBF" w14:textId="31E14300" w:rsidR="00947601" w:rsidRPr="000601C7" w:rsidRDefault="00947601" w:rsidP="009374EF">
            <w:pPr>
              <w:pStyle w:val="Akapitzlist"/>
              <w:numPr>
                <w:ilvl w:val="0"/>
                <w:numId w:val="13"/>
              </w:numPr>
              <w:spacing w:before="120" w:after="120" w:line="250" w:lineRule="auto"/>
              <w:jc w:val="both"/>
              <w:rPr>
                <w:rFonts w:asciiTheme="minorHAnsi" w:hAnsiTheme="minorHAnsi" w:cstheme="minorHAnsi"/>
                <w:sz w:val="22"/>
                <w:szCs w:val="22"/>
              </w:rPr>
            </w:pPr>
            <w:r w:rsidRPr="000601C7">
              <w:rPr>
                <w:rFonts w:asciiTheme="minorHAnsi" w:hAnsiTheme="minorHAnsi" w:cstheme="minorHAnsi"/>
                <w:sz w:val="22"/>
                <w:szCs w:val="22"/>
              </w:rPr>
              <w:t>Sprawozdania muszą być zaakceptowane przez Zamawiając</w:t>
            </w:r>
            <w:r w:rsidR="00405C44" w:rsidRPr="000601C7">
              <w:rPr>
                <w:rFonts w:asciiTheme="minorHAnsi" w:hAnsiTheme="minorHAnsi" w:cstheme="minorHAnsi"/>
                <w:sz w:val="22"/>
                <w:szCs w:val="22"/>
              </w:rPr>
              <w:t>ego</w:t>
            </w:r>
            <w:r w:rsidRPr="000601C7">
              <w:rPr>
                <w:rFonts w:asciiTheme="minorHAnsi" w:hAnsiTheme="minorHAnsi" w:cstheme="minorHAnsi"/>
                <w:sz w:val="22"/>
                <w:szCs w:val="22"/>
              </w:rPr>
              <w:t>.</w:t>
            </w:r>
          </w:p>
        </w:tc>
      </w:tr>
      <w:tr w:rsidR="00947601" w:rsidRPr="00232C94" w14:paraId="122609E2" w14:textId="77777777" w:rsidTr="00120BA4">
        <w:tc>
          <w:tcPr>
            <w:tcW w:w="2676" w:type="dxa"/>
            <w:shd w:val="clear" w:color="auto" w:fill="D9D9D9" w:themeFill="background1" w:themeFillShade="D9"/>
          </w:tcPr>
          <w:p w14:paraId="48987F5E" w14:textId="133E6727" w:rsidR="00947601" w:rsidRPr="00232C94" w:rsidRDefault="00521FC6" w:rsidP="00523E0D">
            <w:pPr>
              <w:rPr>
                <w:rFonts w:asciiTheme="minorHAnsi" w:hAnsiTheme="minorHAnsi" w:cstheme="minorHAnsi"/>
                <w:sz w:val="22"/>
                <w:szCs w:val="22"/>
              </w:rPr>
            </w:pPr>
            <w:r>
              <w:rPr>
                <w:rFonts w:asciiTheme="minorHAnsi" w:hAnsiTheme="minorHAnsi" w:cstheme="minorHAnsi"/>
                <w:sz w:val="22"/>
                <w:szCs w:val="22"/>
              </w:rPr>
              <w:lastRenderedPageBreak/>
              <w:t>3.</w:t>
            </w:r>
            <w:r w:rsidR="00947601" w:rsidRPr="00232C94">
              <w:rPr>
                <w:rFonts w:asciiTheme="minorHAnsi" w:hAnsiTheme="minorHAnsi" w:cstheme="minorHAnsi"/>
                <w:sz w:val="22"/>
                <w:szCs w:val="22"/>
              </w:rPr>
              <w:t>1.1</w:t>
            </w:r>
            <w:r w:rsidR="00A23E25">
              <w:rPr>
                <w:rFonts w:asciiTheme="minorHAnsi" w:hAnsiTheme="minorHAnsi" w:cstheme="minorHAnsi"/>
                <w:sz w:val="22"/>
                <w:szCs w:val="22"/>
              </w:rPr>
              <w:t>6</w:t>
            </w:r>
            <w:r w:rsidR="00947601" w:rsidRPr="00232C94">
              <w:rPr>
                <w:rFonts w:asciiTheme="minorHAnsi" w:hAnsiTheme="minorHAnsi" w:cstheme="minorHAnsi"/>
                <w:sz w:val="22"/>
                <w:szCs w:val="22"/>
              </w:rPr>
              <w:t>.Kontrola/</w:t>
            </w:r>
            <w:r w:rsidR="00120BA4">
              <w:rPr>
                <w:rFonts w:asciiTheme="minorHAnsi" w:hAnsiTheme="minorHAnsi" w:cstheme="minorHAnsi"/>
                <w:sz w:val="22"/>
                <w:szCs w:val="22"/>
              </w:rPr>
              <w:br/>
            </w:r>
            <w:r w:rsidR="00947601" w:rsidRPr="00232C94">
              <w:rPr>
                <w:rFonts w:asciiTheme="minorHAnsi" w:hAnsiTheme="minorHAnsi" w:cstheme="minorHAnsi"/>
                <w:sz w:val="22"/>
                <w:szCs w:val="22"/>
              </w:rPr>
              <w:t>monitoring realizacji szkolenia</w:t>
            </w:r>
          </w:p>
        </w:tc>
        <w:tc>
          <w:tcPr>
            <w:tcW w:w="6386" w:type="dxa"/>
            <w:shd w:val="clear" w:color="auto" w:fill="auto"/>
          </w:tcPr>
          <w:p w14:paraId="1D5B2187" w14:textId="29757026" w:rsidR="00947601" w:rsidRPr="00232C94" w:rsidRDefault="00947601" w:rsidP="009374EF">
            <w:pPr>
              <w:pStyle w:val="Akapitzlist"/>
              <w:widowControl/>
              <w:numPr>
                <w:ilvl w:val="0"/>
                <w:numId w:val="27"/>
              </w:numPr>
              <w:autoSpaceDE/>
              <w:autoSpaceDN/>
              <w:adjustRightInd/>
              <w:spacing w:before="120" w:after="120" w:line="250" w:lineRule="auto"/>
              <w:ind w:left="357" w:hanging="357"/>
              <w:contextualSpacing w:val="0"/>
              <w:jc w:val="both"/>
              <w:rPr>
                <w:rFonts w:asciiTheme="minorHAnsi" w:hAnsiTheme="minorHAnsi" w:cstheme="minorHAnsi"/>
                <w:sz w:val="22"/>
                <w:szCs w:val="22"/>
              </w:rPr>
            </w:pPr>
            <w:r w:rsidRPr="00232C94">
              <w:rPr>
                <w:rFonts w:asciiTheme="minorHAnsi" w:hAnsiTheme="minorHAnsi" w:cstheme="minorHAnsi"/>
                <w:sz w:val="22"/>
                <w:szCs w:val="22"/>
              </w:rPr>
              <w:t xml:space="preserve">Zamawiający zastrzega sobie prawo do kontroli sposobu realizacji szkoleń, żądania od </w:t>
            </w:r>
            <w:r w:rsidRPr="00232C94">
              <w:rPr>
                <w:rFonts w:asciiTheme="minorHAnsi" w:hAnsiTheme="minorHAnsi" w:cstheme="minorHAnsi"/>
                <w:color w:val="000000"/>
                <w:sz w:val="22"/>
                <w:szCs w:val="22"/>
              </w:rPr>
              <w:t xml:space="preserve">Wykonawcy stosownych informacji </w:t>
            </w:r>
            <w:r w:rsidR="00405C44">
              <w:rPr>
                <w:rFonts w:asciiTheme="minorHAnsi" w:hAnsiTheme="minorHAnsi" w:cstheme="minorHAnsi"/>
                <w:color w:val="000000"/>
                <w:sz w:val="22"/>
                <w:szCs w:val="22"/>
              </w:rPr>
              <w:br/>
            </w:r>
            <w:r w:rsidRPr="00232C94">
              <w:rPr>
                <w:rFonts w:asciiTheme="minorHAnsi" w:hAnsiTheme="minorHAnsi" w:cstheme="minorHAnsi"/>
                <w:color w:val="000000"/>
                <w:sz w:val="22"/>
                <w:szCs w:val="22"/>
              </w:rPr>
              <w:t>w zakresie realizacji</w:t>
            </w:r>
            <w:r w:rsidRPr="00232C94">
              <w:rPr>
                <w:rFonts w:asciiTheme="minorHAnsi" w:hAnsiTheme="minorHAnsi" w:cstheme="minorHAnsi"/>
                <w:sz w:val="22"/>
                <w:szCs w:val="22"/>
              </w:rPr>
              <w:t xml:space="preserve"> szkoleń i zgłaszania uwag, a Wykonawca jest zobowiązany do ich uwzględniania.</w:t>
            </w:r>
          </w:p>
          <w:p w14:paraId="4C21EC7E" w14:textId="5C07F72B" w:rsidR="00947601" w:rsidRPr="00232C94" w:rsidRDefault="00947601" w:rsidP="009374EF">
            <w:pPr>
              <w:pStyle w:val="Akapitzlist"/>
              <w:widowControl/>
              <w:numPr>
                <w:ilvl w:val="0"/>
                <w:numId w:val="27"/>
              </w:numPr>
              <w:autoSpaceDE/>
              <w:autoSpaceDN/>
              <w:adjustRightInd/>
              <w:spacing w:before="120" w:after="120" w:line="250" w:lineRule="auto"/>
              <w:ind w:left="357" w:hanging="357"/>
              <w:contextualSpacing w:val="0"/>
              <w:jc w:val="both"/>
              <w:rPr>
                <w:rFonts w:asciiTheme="minorHAnsi" w:hAnsiTheme="minorHAnsi" w:cstheme="minorHAnsi"/>
                <w:sz w:val="22"/>
                <w:szCs w:val="22"/>
              </w:rPr>
            </w:pPr>
            <w:r w:rsidRPr="00232C94">
              <w:rPr>
                <w:rFonts w:asciiTheme="minorHAnsi" w:hAnsiTheme="minorHAnsi" w:cstheme="minorHAnsi"/>
                <w:sz w:val="22"/>
                <w:szCs w:val="22"/>
              </w:rPr>
              <w:t>Wykonawca umożliwi Zamawiając</w:t>
            </w:r>
            <w:r w:rsidR="00405C44">
              <w:rPr>
                <w:rFonts w:asciiTheme="minorHAnsi" w:hAnsiTheme="minorHAnsi" w:cstheme="minorHAnsi"/>
                <w:sz w:val="22"/>
                <w:szCs w:val="22"/>
              </w:rPr>
              <w:t>emu</w:t>
            </w:r>
            <w:r w:rsidRPr="00232C94">
              <w:rPr>
                <w:rFonts w:asciiTheme="minorHAnsi" w:hAnsiTheme="minorHAnsi" w:cstheme="minorHAnsi"/>
                <w:sz w:val="22"/>
                <w:szCs w:val="22"/>
              </w:rPr>
              <w:t xml:space="preserve"> prowadzenie monitoringu szkoleń zdalnych poprzez udzielenie Zamawiając</w:t>
            </w:r>
            <w:r w:rsidR="00405C44">
              <w:rPr>
                <w:rFonts w:asciiTheme="minorHAnsi" w:hAnsiTheme="minorHAnsi" w:cstheme="minorHAnsi"/>
                <w:sz w:val="22"/>
                <w:szCs w:val="22"/>
              </w:rPr>
              <w:t>emu</w:t>
            </w:r>
            <w:r w:rsidRPr="00232C94">
              <w:rPr>
                <w:rFonts w:asciiTheme="minorHAnsi" w:hAnsiTheme="minorHAnsi" w:cstheme="minorHAnsi"/>
                <w:sz w:val="22"/>
                <w:szCs w:val="22"/>
              </w:rPr>
              <w:t xml:space="preserve"> </w:t>
            </w:r>
            <w:r w:rsidR="00C859C0">
              <w:rPr>
                <w:rFonts w:asciiTheme="minorHAnsi" w:hAnsiTheme="minorHAnsi" w:cstheme="minorHAnsi"/>
                <w:sz w:val="22"/>
                <w:szCs w:val="22"/>
              </w:rPr>
              <w:t xml:space="preserve">na żądanie </w:t>
            </w:r>
            <w:r w:rsidRPr="00232C94">
              <w:rPr>
                <w:rFonts w:asciiTheme="minorHAnsi" w:hAnsiTheme="minorHAnsi" w:cstheme="minorHAnsi"/>
                <w:sz w:val="22"/>
                <w:szCs w:val="22"/>
              </w:rPr>
              <w:t xml:space="preserve">dostępu do platformy/rodzaju komunikatora za pośrednictwem którego będą prowadzone szkolenia oraz umożliwienie uczestnictwa w szkoleniu </w:t>
            </w:r>
            <w:r w:rsidR="00C859C0">
              <w:rPr>
                <w:rFonts w:asciiTheme="minorHAnsi" w:hAnsiTheme="minorHAnsi" w:cstheme="minorHAnsi"/>
                <w:sz w:val="22"/>
                <w:szCs w:val="22"/>
              </w:rPr>
              <w:t xml:space="preserve">m.in. </w:t>
            </w:r>
            <w:r w:rsidRPr="00232C94">
              <w:rPr>
                <w:rFonts w:asciiTheme="minorHAnsi" w:hAnsiTheme="minorHAnsi" w:cstheme="minorHAnsi"/>
                <w:sz w:val="22"/>
                <w:szCs w:val="22"/>
              </w:rPr>
              <w:t xml:space="preserve">jako obserwator. </w:t>
            </w:r>
          </w:p>
          <w:p w14:paraId="4C7A7D4E" w14:textId="7349AEA6" w:rsidR="00947601" w:rsidRPr="00232C94" w:rsidRDefault="00947601" w:rsidP="009374EF">
            <w:pPr>
              <w:pStyle w:val="Akapitzlist"/>
              <w:widowControl/>
              <w:numPr>
                <w:ilvl w:val="0"/>
                <w:numId w:val="27"/>
              </w:numPr>
              <w:autoSpaceDE/>
              <w:autoSpaceDN/>
              <w:adjustRightInd/>
              <w:spacing w:before="120" w:after="120" w:line="250" w:lineRule="auto"/>
              <w:ind w:left="357" w:hanging="357"/>
              <w:contextualSpacing w:val="0"/>
              <w:jc w:val="both"/>
              <w:rPr>
                <w:rFonts w:asciiTheme="minorHAnsi" w:hAnsiTheme="minorHAnsi" w:cstheme="minorHAnsi"/>
                <w:sz w:val="22"/>
                <w:szCs w:val="22"/>
              </w:rPr>
            </w:pPr>
            <w:r w:rsidRPr="00232C94">
              <w:rPr>
                <w:rFonts w:asciiTheme="minorHAnsi" w:hAnsiTheme="minorHAnsi" w:cstheme="minorHAnsi"/>
                <w:color w:val="000000"/>
                <w:sz w:val="22"/>
                <w:szCs w:val="22"/>
              </w:rPr>
              <w:t xml:space="preserve">Wykonawca może zostać poddany kontroli przez </w:t>
            </w:r>
            <w:r w:rsidR="007820C2">
              <w:rPr>
                <w:rFonts w:asciiTheme="minorHAnsi" w:hAnsiTheme="minorHAnsi" w:cstheme="minorHAnsi"/>
                <w:color w:val="000000"/>
                <w:sz w:val="22"/>
                <w:szCs w:val="22"/>
              </w:rPr>
              <w:t>Instytucję Zarządzającą Regionalnym Programem Operacyjny</w:t>
            </w:r>
            <w:r w:rsidR="00F468BC">
              <w:rPr>
                <w:rFonts w:asciiTheme="minorHAnsi" w:hAnsiTheme="minorHAnsi" w:cstheme="minorHAnsi"/>
                <w:color w:val="000000"/>
                <w:sz w:val="22"/>
                <w:szCs w:val="22"/>
              </w:rPr>
              <w:t>m</w:t>
            </w:r>
            <w:r w:rsidR="007820C2">
              <w:rPr>
                <w:rFonts w:asciiTheme="minorHAnsi" w:hAnsiTheme="minorHAnsi" w:cstheme="minorHAnsi"/>
                <w:color w:val="000000"/>
                <w:sz w:val="22"/>
                <w:szCs w:val="22"/>
              </w:rPr>
              <w:t xml:space="preserve"> Województwa Kujawsko-Pomorskiego jak również inne podmioty upoważnione </w:t>
            </w:r>
            <w:r w:rsidR="007820C2">
              <w:rPr>
                <w:rFonts w:asciiTheme="minorHAnsi" w:hAnsiTheme="minorHAnsi" w:cstheme="minorHAnsi"/>
                <w:color w:val="000000"/>
                <w:sz w:val="22"/>
                <w:szCs w:val="22"/>
              </w:rPr>
              <w:br/>
            </w:r>
            <w:r w:rsidRPr="00232C94">
              <w:rPr>
                <w:rFonts w:asciiTheme="minorHAnsi" w:hAnsiTheme="minorHAnsi" w:cstheme="minorHAnsi"/>
                <w:color w:val="000000"/>
                <w:sz w:val="22"/>
                <w:szCs w:val="22"/>
              </w:rPr>
              <w:t xml:space="preserve">w zakresie realizacji szkoleń. </w:t>
            </w:r>
          </w:p>
        </w:tc>
      </w:tr>
      <w:tr w:rsidR="00947601" w:rsidRPr="00232C94" w14:paraId="3371FF14" w14:textId="77777777" w:rsidTr="00120BA4">
        <w:tc>
          <w:tcPr>
            <w:tcW w:w="2676" w:type="dxa"/>
            <w:shd w:val="clear" w:color="auto" w:fill="D9D9D9" w:themeFill="background1" w:themeFillShade="D9"/>
          </w:tcPr>
          <w:p w14:paraId="5855CFD5" w14:textId="38A208B5" w:rsidR="00947601" w:rsidRPr="00232C94" w:rsidRDefault="00521FC6" w:rsidP="00523E0D">
            <w:pPr>
              <w:rPr>
                <w:rFonts w:asciiTheme="minorHAnsi" w:hAnsiTheme="minorHAnsi" w:cstheme="minorHAnsi"/>
                <w:sz w:val="22"/>
                <w:szCs w:val="22"/>
              </w:rPr>
            </w:pPr>
            <w:r>
              <w:rPr>
                <w:rFonts w:asciiTheme="minorHAnsi" w:hAnsiTheme="minorHAnsi" w:cstheme="minorHAnsi"/>
                <w:sz w:val="22"/>
                <w:szCs w:val="22"/>
              </w:rPr>
              <w:t xml:space="preserve">3. </w:t>
            </w:r>
            <w:r w:rsidR="00947601" w:rsidRPr="00232C94">
              <w:rPr>
                <w:rFonts w:asciiTheme="minorHAnsi" w:hAnsiTheme="minorHAnsi" w:cstheme="minorHAnsi"/>
                <w:sz w:val="22"/>
                <w:szCs w:val="22"/>
              </w:rPr>
              <w:t>1.1</w:t>
            </w:r>
            <w:r w:rsidR="00A23E25">
              <w:rPr>
                <w:rFonts w:asciiTheme="minorHAnsi" w:hAnsiTheme="minorHAnsi" w:cstheme="minorHAnsi"/>
                <w:sz w:val="22"/>
                <w:szCs w:val="22"/>
              </w:rPr>
              <w:t>7</w:t>
            </w:r>
            <w:r w:rsidR="00947601" w:rsidRPr="00232C94">
              <w:rPr>
                <w:rFonts w:asciiTheme="minorHAnsi" w:hAnsiTheme="minorHAnsi" w:cstheme="minorHAnsi"/>
                <w:sz w:val="22"/>
                <w:szCs w:val="22"/>
              </w:rPr>
              <w:t>. Osob</w:t>
            </w:r>
            <w:r w:rsidR="00405C44">
              <w:rPr>
                <w:rFonts w:asciiTheme="minorHAnsi" w:hAnsiTheme="minorHAnsi" w:cstheme="minorHAnsi"/>
                <w:sz w:val="22"/>
                <w:szCs w:val="22"/>
              </w:rPr>
              <w:t>y</w:t>
            </w:r>
            <w:r w:rsidR="00947601" w:rsidRPr="00232C94">
              <w:rPr>
                <w:rFonts w:asciiTheme="minorHAnsi" w:hAnsiTheme="minorHAnsi" w:cstheme="minorHAnsi"/>
                <w:sz w:val="22"/>
                <w:szCs w:val="22"/>
              </w:rPr>
              <w:t xml:space="preserve"> prowadzą</w:t>
            </w:r>
            <w:r w:rsidR="00867C8F">
              <w:rPr>
                <w:rFonts w:asciiTheme="minorHAnsi" w:hAnsiTheme="minorHAnsi" w:cstheme="minorHAnsi"/>
                <w:sz w:val="22"/>
                <w:szCs w:val="22"/>
              </w:rPr>
              <w:t>ce</w:t>
            </w:r>
            <w:r w:rsidR="00947601" w:rsidRPr="00232C94">
              <w:rPr>
                <w:rFonts w:asciiTheme="minorHAnsi" w:hAnsiTheme="minorHAnsi" w:cstheme="minorHAnsi"/>
                <w:sz w:val="22"/>
                <w:szCs w:val="22"/>
              </w:rPr>
              <w:t xml:space="preserve"> szkolenia – trener</w:t>
            </w:r>
            <w:r w:rsidR="00867C8F">
              <w:rPr>
                <w:rFonts w:asciiTheme="minorHAnsi" w:hAnsiTheme="minorHAnsi" w:cstheme="minorHAnsi"/>
                <w:sz w:val="22"/>
                <w:szCs w:val="22"/>
              </w:rPr>
              <w:t>zy</w:t>
            </w:r>
          </w:p>
        </w:tc>
        <w:tc>
          <w:tcPr>
            <w:tcW w:w="6386" w:type="dxa"/>
            <w:shd w:val="clear" w:color="auto" w:fill="auto"/>
          </w:tcPr>
          <w:p w14:paraId="6F130913" w14:textId="20DF5D7A" w:rsidR="00947601" w:rsidRDefault="00947601" w:rsidP="009374EF">
            <w:pPr>
              <w:pStyle w:val="Akapitzlist"/>
              <w:widowControl/>
              <w:numPr>
                <w:ilvl w:val="0"/>
                <w:numId w:val="23"/>
              </w:numPr>
              <w:autoSpaceDE/>
              <w:autoSpaceDN/>
              <w:adjustRightInd/>
              <w:spacing w:before="120" w:after="120" w:line="250" w:lineRule="auto"/>
              <w:ind w:left="357" w:hanging="357"/>
              <w:contextualSpacing w:val="0"/>
              <w:jc w:val="both"/>
              <w:rPr>
                <w:rFonts w:asciiTheme="minorHAnsi" w:hAnsiTheme="minorHAnsi" w:cstheme="minorHAnsi"/>
                <w:sz w:val="22"/>
                <w:szCs w:val="22"/>
              </w:rPr>
            </w:pPr>
            <w:r w:rsidRPr="00232C94">
              <w:rPr>
                <w:rFonts w:asciiTheme="minorHAnsi" w:hAnsiTheme="minorHAnsi" w:cstheme="minorHAnsi"/>
                <w:sz w:val="22"/>
                <w:szCs w:val="22"/>
              </w:rPr>
              <w:t xml:space="preserve">Wykonawca wykaże, że dysponuje lub będzie dysponował osobami zdolnymi do wykonania przedmiotu zamówienia. </w:t>
            </w:r>
          </w:p>
          <w:p w14:paraId="3411D25C" w14:textId="2CD2C330" w:rsidR="00725AFF" w:rsidRPr="00232C94" w:rsidRDefault="00725AFF" w:rsidP="009374EF">
            <w:pPr>
              <w:pStyle w:val="Akapitzlist"/>
              <w:widowControl/>
              <w:numPr>
                <w:ilvl w:val="0"/>
                <w:numId w:val="23"/>
              </w:numPr>
              <w:autoSpaceDE/>
              <w:autoSpaceDN/>
              <w:adjustRightInd/>
              <w:spacing w:before="120" w:after="120" w:line="250" w:lineRule="auto"/>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Zamawiający wskazuje, iż 1 szkolenie ma być realizowane przez co najmniej 3 trenerów spełniających wymagania, o których mowa </w:t>
            </w:r>
            <w:r w:rsidR="002E5ACB">
              <w:rPr>
                <w:rFonts w:asciiTheme="minorHAnsi" w:hAnsiTheme="minorHAnsi" w:cstheme="minorHAnsi"/>
                <w:sz w:val="22"/>
                <w:szCs w:val="22"/>
              </w:rPr>
              <w:br/>
            </w:r>
            <w:r>
              <w:rPr>
                <w:rFonts w:asciiTheme="minorHAnsi" w:hAnsiTheme="minorHAnsi" w:cstheme="minorHAnsi"/>
                <w:sz w:val="22"/>
                <w:szCs w:val="22"/>
              </w:rPr>
              <w:t>w SWZ</w:t>
            </w:r>
            <w:r w:rsidR="00316233">
              <w:rPr>
                <w:rFonts w:asciiTheme="minorHAnsi" w:hAnsiTheme="minorHAnsi" w:cstheme="minorHAnsi"/>
                <w:sz w:val="22"/>
                <w:szCs w:val="22"/>
              </w:rPr>
              <w:t>,</w:t>
            </w:r>
            <w:r>
              <w:rPr>
                <w:rFonts w:asciiTheme="minorHAnsi" w:hAnsiTheme="minorHAnsi" w:cstheme="minorHAnsi"/>
                <w:sz w:val="22"/>
                <w:szCs w:val="22"/>
              </w:rPr>
              <w:t xml:space="preserve"> co pozwoli na realizację w jednym czasie kilku szkoleń</w:t>
            </w:r>
            <w:r w:rsidR="00A076D8">
              <w:rPr>
                <w:rFonts w:asciiTheme="minorHAnsi" w:hAnsiTheme="minorHAnsi" w:cstheme="minorHAnsi"/>
                <w:sz w:val="22"/>
                <w:szCs w:val="22"/>
              </w:rPr>
              <w:t>, każde</w:t>
            </w:r>
            <w:r w:rsidR="00316233">
              <w:rPr>
                <w:rFonts w:asciiTheme="minorHAnsi" w:hAnsiTheme="minorHAnsi" w:cstheme="minorHAnsi"/>
                <w:sz w:val="22"/>
                <w:szCs w:val="22"/>
              </w:rPr>
              <w:t xml:space="preserve"> </w:t>
            </w:r>
            <w:r w:rsidR="00A076D8">
              <w:rPr>
                <w:rFonts w:asciiTheme="minorHAnsi" w:hAnsiTheme="minorHAnsi" w:cstheme="minorHAnsi"/>
                <w:sz w:val="22"/>
                <w:szCs w:val="22"/>
              </w:rPr>
              <w:t xml:space="preserve">o </w:t>
            </w:r>
            <w:r w:rsidR="00316233">
              <w:rPr>
                <w:rFonts w:asciiTheme="minorHAnsi" w:hAnsiTheme="minorHAnsi" w:cstheme="minorHAnsi"/>
                <w:sz w:val="22"/>
                <w:szCs w:val="22"/>
              </w:rPr>
              <w:t>minimalny</w:t>
            </w:r>
            <w:r w:rsidR="00A076D8">
              <w:rPr>
                <w:rFonts w:asciiTheme="minorHAnsi" w:hAnsiTheme="minorHAnsi" w:cstheme="minorHAnsi"/>
                <w:sz w:val="22"/>
                <w:szCs w:val="22"/>
              </w:rPr>
              <w:t>m</w:t>
            </w:r>
            <w:r w:rsidR="00316233">
              <w:rPr>
                <w:rFonts w:asciiTheme="minorHAnsi" w:hAnsiTheme="minorHAnsi" w:cstheme="minorHAnsi"/>
                <w:sz w:val="22"/>
                <w:szCs w:val="22"/>
              </w:rPr>
              <w:t xml:space="preserve"> </w:t>
            </w:r>
            <w:r w:rsidR="00316233" w:rsidRPr="00232C94">
              <w:rPr>
                <w:rFonts w:asciiTheme="minorHAnsi" w:hAnsiTheme="minorHAnsi" w:cstheme="minorHAnsi"/>
                <w:sz w:val="22"/>
                <w:szCs w:val="22"/>
              </w:rPr>
              <w:t>zakres</w:t>
            </w:r>
            <w:r w:rsidR="00A076D8">
              <w:rPr>
                <w:rFonts w:asciiTheme="minorHAnsi" w:hAnsiTheme="minorHAnsi" w:cstheme="minorHAnsi"/>
                <w:sz w:val="22"/>
                <w:szCs w:val="22"/>
              </w:rPr>
              <w:t>ie</w:t>
            </w:r>
            <w:r w:rsidR="00316233" w:rsidRPr="00232C94">
              <w:rPr>
                <w:rFonts w:asciiTheme="minorHAnsi" w:hAnsiTheme="minorHAnsi" w:cstheme="minorHAnsi"/>
                <w:sz w:val="22"/>
                <w:szCs w:val="22"/>
              </w:rPr>
              <w:t xml:space="preserve"> tematyczny</w:t>
            </w:r>
            <w:r w:rsidR="00A076D8">
              <w:rPr>
                <w:rFonts w:asciiTheme="minorHAnsi" w:hAnsiTheme="minorHAnsi" w:cstheme="minorHAnsi"/>
                <w:sz w:val="22"/>
                <w:szCs w:val="22"/>
              </w:rPr>
              <w:t>m</w:t>
            </w:r>
            <w:r w:rsidR="00316233">
              <w:rPr>
                <w:rFonts w:asciiTheme="minorHAnsi" w:hAnsiTheme="minorHAnsi" w:cstheme="minorHAnsi"/>
                <w:sz w:val="22"/>
                <w:szCs w:val="22"/>
              </w:rPr>
              <w:t xml:space="preserve">, </w:t>
            </w:r>
            <w:r w:rsidR="002E5ACB">
              <w:rPr>
                <w:rFonts w:asciiTheme="minorHAnsi" w:hAnsiTheme="minorHAnsi" w:cstheme="minorHAnsi"/>
                <w:sz w:val="22"/>
                <w:szCs w:val="22"/>
              </w:rPr>
              <w:t>który wskazano</w:t>
            </w:r>
            <w:r w:rsidR="00316233">
              <w:rPr>
                <w:rFonts w:asciiTheme="minorHAnsi" w:hAnsiTheme="minorHAnsi" w:cstheme="minorHAnsi"/>
                <w:sz w:val="22"/>
                <w:szCs w:val="22"/>
              </w:rPr>
              <w:t xml:space="preserve"> </w:t>
            </w:r>
            <w:r w:rsidR="00A076D8">
              <w:rPr>
                <w:rFonts w:asciiTheme="minorHAnsi" w:hAnsiTheme="minorHAnsi" w:cstheme="minorHAnsi"/>
                <w:sz w:val="22"/>
                <w:szCs w:val="22"/>
              </w:rPr>
              <w:br/>
            </w:r>
            <w:r w:rsidR="00316233">
              <w:rPr>
                <w:rFonts w:asciiTheme="minorHAnsi" w:hAnsiTheme="minorHAnsi" w:cstheme="minorHAnsi"/>
                <w:sz w:val="22"/>
                <w:szCs w:val="22"/>
              </w:rPr>
              <w:t>w pkt. 3.1.</w:t>
            </w:r>
            <w:r w:rsidR="00120BA4">
              <w:rPr>
                <w:rFonts w:asciiTheme="minorHAnsi" w:hAnsiTheme="minorHAnsi" w:cstheme="minorHAnsi"/>
                <w:sz w:val="22"/>
                <w:szCs w:val="22"/>
              </w:rPr>
              <w:t>5</w:t>
            </w:r>
            <w:r w:rsidR="00316233">
              <w:rPr>
                <w:rFonts w:asciiTheme="minorHAnsi" w:hAnsiTheme="minorHAnsi" w:cstheme="minorHAnsi"/>
                <w:sz w:val="22"/>
                <w:szCs w:val="22"/>
              </w:rPr>
              <w:t>.</w:t>
            </w:r>
          </w:p>
          <w:p w14:paraId="42A5DA51" w14:textId="77777777" w:rsidR="00947601" w:rsidRPr="00232C94" w:rsidRDefault="00947601" w:rsidP="009374EF">
            <w:pPr>
              <w:pStyle w:val="Akapitzlist"/>
              <w:widowControl/>
              <w:numPr>
                <w:ilvl w:val="0"/>
                <w:numId w:val="23"/>
              </w:numPr>
              <w:autoSpaceDE/>
              <w:autoSpaceDN/>
              <w:adjustRightInd/>
              <w:spacing w:before="120" w:after="120" w:line="250" w:lineRule="auto"/>
              <w:ind w:left="357" w:hanging="357"/>
              <w:contextualSpacing w:val="0"/>
              <w:jc w:val="both"/>
              <w:rPr>
                <w:rFonts w:asciiTheme="minorHAnsi" w:hAnsiTheme="minorHAnsi" w:cstheme="minorHAnsi"/>
                <w:sz w:val="22"/>
                <w:szCs w:val="22"/>
              </w:rPr>
            </w:pPr>
            <w:r w:rsidRPr="00232C94">
              <w:rPr>
                <w:rFonts w:asciiTheme="minorHAnsi" w:hAnsiTheme="minorHAnsi" w:cstheme="minorHAnsi"/>
                <w:sz w:val="22"/>
                <w:szCs w:val="22"/>
              </w:rPr>
              <w:t>Wykonawca ponosi wszelkie koszty dotyczące trenerów.</w:t>
            </w:r>
          </w:p>
          <w:p w14:paraId="6FB5322F" w14:textId="1582EB8A" w:rsidR="00947601" w:rsidRPr="00232C94" w:rsidRDefault="00947601" w:rsidP="009374EF">
            <w:pPr>
              <w:pStyle w:val="Akapitzlist"/>
              <w:widowControl/>
              <w:numPr>
                <w:ilvl w:val="0"/>
                <w:numId w:val="23"/>
              </w:numPr>
              <w:autoSpaceDE/>
              <w:autoSpaceDN/>
              <w:adjustRightInd/>
              <w:spacing w:before="120" w:after="120" w:line="250" w:lineRule="auto"/>
              <w:ind w:left="357" w:hanging="357"/>
              <w:contextualSpacing w:val="0"/>
              <w:jc w:val="both"/>
              <w:rPr>
                <w:rFonts w:asciiTheme="minorHAnsi" w:hAnsiTheme="minorHAnsi" w:cstheme="minorHAnsi"/>
                <w:sz w:val="22"/>
                <w:szCs w:val="22"/>
              </w:rPr>
            </w:pPr>
            <w:r w:rsidRPr="00232C94">
              <w:rPr>
                <w:rFonts w:asciiTheme="minorHAnsi" w:hAnsiTheme="minorHAnsi" w:cstheme="minorHAnsi"/>
                <w:sz w:val="22"/>
                <w:szCs w:val="22"/>
              </w:rPr>
              <w:t xml:space="preserve">Wskazani w ofercie trenerzy powinni wykonywać przedmiot zamówienia osobiście. Wykonawca musi dysponować osobami zdolnymi do wykonywania zamówienia przez cały okres realizacji zamówienia. Wszelkie zmiany osób dedykowanych do realizacji </w:t>
            </w:r>
            <w:r w:rsidR="00867C8F">
              <w:rPr>
                <w:rFonts w:asciiTheme="minorHAnsi" w:hAnsiTheme="minorHAnsi" w:cstheme="minorHAnsi"/>
                <w:sz w:val="22"/>
                <w:szCs w:val="22"/>
              </w:rPr>
              <w:t>zadania</w:t>
            </w:r>
            <w:r w:rsidRPr="00232C94">
              <w:rPr>
                <w:rFonts w:asciiTheme="minorHAnsi" w:hAnsiTheme="minorHAnsi" w:cstheme="minorHAnsi"/>
                <w:sz w:val="22"/>
                <w:szCs w:val="22"/>
              </w:rPr>
              <w:t xml:space="preserve"> wymagają uzyskania zgody Zamawiającego. </w:t>
            </w:r>
          </w:p>
          <w:p w14:paraId="15533056" w14:textId="2C96C967" w:rsidR="00947601" w:rsidRPr="00232C94" w:rsidRDefault="00947601" w:rsidP="009374EF">
            <w:pPr>
              <w:pStyle w:val="Akapitzlist"/>
              <w:widowControl/>
              <w:numPr>
                <w:ilvl w:val="0"/>
                <w:numId w:val="23"/>
              </w:numPr>
              <w:autoSpaceDE/>
              <w:autoSpaceDN/>
              <w:adjustRightInd/>
              <w:spacing w:before="120" w:after="120" w:line="250" w:lineRule="auto"/>
              <w:ind w:left="357" w:hanging="357"/>
              <w:contextualSpacing w:val="0"/>
              <w:jc w:val="both"/>
              <w:rPr>
                <w:rFonts w:asciiTheme="minorHAnsi" w:hAnsiTheme="minorHAnsi" w:cstheme="minorHAnsi"/>
                <w:color w:val="FF0000"/>
                <w:sz w:val="22"/>
                <w:szCs w:val="22"/>
              </w:rPr>
            </w:pPr>
            <w:r w:rsidRPr="00232C94">
              <w:rPr>
                <w:rFonts w:asciiTheme="minorHAnsi" w:hAnsiTheme="minorHAnsi" w:cstheme="minorHAnsi"/>
                <w:sz w:val="22"/>
                <w:szCs w:val="22"/>
              </w:rPr>
              <w:t xml:space="preserve">W przypadku zmiany trenera, Wykonawca jest zobowiązany do wykazania, że osoba nowo zaangażowana spełnia warunki dotyczące wiedzy i doświadczenia określone w </w:t>
            </w:r>
            <w:r w:rsidR="00867C8F">
              <w:rPr>
                <w:rFonts w:asciiTheme="minorHAnsi" w:hAnsiTheme="minorHAnsi" w:cstheme="minorHAnsi"/>
                <w:sz w:val="22"/>
                <w:szCs w:val="22"/>
              </w:rPr>
              <w:t>SWZ.</w:t>
            </w:r>
            <w:r w:rsidRPr="00232C94">
              <w:rPr>
                <w:rFonts w:asciiTheme="minorHAnsi" w:hAnsiTheme="minorHAnsi" w:cstheme="minorHAnsi"/>
                <w:sz w:val="22"/>
                <w:szCs w:val="22"/>
              </w:rPr>
              <w:t xml:space="preserve"> </w:t>
            </w:r>
          </w:p>
        </w:tc>
      </w:tr>
    </w:tbl>
    <w:p w14:paraId="37535FB5" w14:textId="77777777" w:rsidR="00947601" w:rsidRPr="005226BF" w:rsidRDefault="00947601" w:rsidP="00947601">
      <w:pPr>
        <w:rPr>
          <w:b/>
          <w:bCs/>
        </w:rPr>
      </w:pPr>
    </w:p>
    <w:p w14:paraId="325C97F3" w14:textId="1B031CF8" w:rsidR="00F52C02" w:rsidRDefault="00521FC6" w:rsidP="00F52C02">
      <w:pPr>
        <w:jc w:val="both"/>
        <w:rPr>
          <w:rFonts w:asciiTheme="minorHAnsi" w:hAnsiTheme="minorHAnsi" w:cstheme="minorHAnsi"/>
          <w:b/>
          <w:bCs/>
          <w:sz w:val="22"/>
          <w:szCs w:val="22"/>
        </w:rPr>
      </w:pPr>
      <w:r w:rsidRPr="00550F99">
        <w:rPr>
          <w:rFonts w:asciiTheme="minorHAnsi" w:hAnsiTheme="minorHAnsi" w:cstheme="minorHAnsi"/>
          <w:b/>
          <w:bCs/>
          <w:color w:val="000000" w:themeColor="text1"/>
          <w:sz w:val="22"/>
          <w:szCs w:val="22"/>
        </w:rPr>
        <w:t xml:space="preserve">3.2. </w:t>
      </w:r>
      <w:r w:rsidR="00867C8F">
        <w:rPr>
          <w:rFonts w:asciiTheme="minorHAnsi" w:hAnsiTheme="minorHAnsi" w:cstheme="minorHAnsi"/>
          <w:b/>
          <w:bCs/>
          <w:sz w:val="22"/>
          <w:szCs w:val="22"/>
        </w:rPr>
        <w:t>I</w:t>
      </w:r>
      <w:r w:rsidR="00F52C02" w:rsidRPr="00F52C02">
        <w:rPr>
          <w:rFonts w:asciiTheme="minorHAnsi" w:hAnsiTheme="minorHAnsi" w:cstheme="minorHAnsi"/>
          <w:b/>
          <w:bCs/>
          <w:sz w:val="22"/>
          <w:szCs w:val="22"/>
        </w:rPr>
        <w:t>ndywidualne doradztw</w:t>
      </w:r>
      <w:r w:rsidR="00867C8F">
        <w:rPr>
          <w:rFonts w:asciiTheme="minorHAnsi" w:hAnsiTheme="minorHAnsi" w:cstheme="minorHAnsi"/>
          <w:b/>
          <w:bCs/>
          <w:sz w:val="22"/>
          <w:szCs w:val="22"/>
        </w:rPr>
        <w:t>o w zakresie opracowania biznesplanu i prognozy finansowej</w:t>
      </w:r>
    </w:p>
    <w:p w14:paraId="0BA3156F" w14:textId="77777777" w:rsidR="00F52C02" w:rsidRDefault="00F52C02" w:rsidP="00F52C02">
      <w:pPr>
        <w:jc w:val="both"/>
        <w:rPr>
          <w:b/>
          <w:bCs/>
        </w:rPr>
      </w:pPr>
    </w:p>
    <w:tbl>
      <w:tblPr>
        <w:tblStyle w:val="Tabela-Siatka"/>
        <w:tblW w:w="0" w:type="auto"/>
        <w:tblLook w:val="04A0" w:firstRow="1" w:lastRow="0" w:firstColumn="1" w:lastColumn="0" w:noHBand="0" w:noVBand="1"/>
      </w:tblPr>
      <w:tblGrid>
        <w:gridCol w:w="2689"/>
        <w:gridCol w:w="6373"/>
      </w:tblGrid>
      <w:tr w:rsidR="00555FED" w:rsidRPr="00555FED" w14:paraId="18F96878" w14:textId="77777777" w:rsidTr="00555FED">
        <w:tc>
          <w:tcPr>
            <w:tcW w:w="2689" w:type="dxa"/>
            <w:shd w:val="clear" w:color="auto" w:fill="D9D9D9" w:themeFill="background1" w:themeFillShade="D9"/>
          </w:tcPr>
          <w:p w14:paraId="253E0DF6" w14:textId="3D6050C9" w:rsidR="00F52C02" w:rsidRPr="00555FED" w:rsidRDefault="00F52C02" w:rsidP="00523E0D">
            <w:pPr>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3.2.1.Cel doradztwa</w:t>
            </w:r>
          </w:p>
        </w:tc>
        <w:tc>
          <w:tcPr>
            <w:tcW w:w="6373" w:type="dxa"/>
          </w:tcPr>
          <w:p w14:paraId="58AA512F" w14:textId="34A23EB1" w:rsidR="00F52C02" w:rsidRPr="00555FED" w:rsidRDefault="00F52C02" w:rsidP="00867C8F">
            <w:pPr>
              <w:spacing w:before="120" w:after="120" w:line="250" w:lineRule="auto"/>
              <w:jc w:val="both"/>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 xml:space="preserve">Wparcie Uczestników projektu w zakresie </w:t>
            </w:r>
            <w:r w:rsidR="00867C8F">
              <w:rPr>
                <w:rFonts w:asciiTheme="minorHAnsi" w:hAnsiTheme="minorHAnsi" w:cstheme="minorHAnsi"/>
                <w:color w:val="000000" w:themeColor="text1"/>
                <w:sz w:val="22"/>
                <w:szCs w:val="22"/>
              </w:rPr>
              <w:t xml:space="preserve">prawidłowego </w:t>
            </w:r>
            <w:r w:rsidRPr="00555FED">
              <w:rPr>
                <w:rFonts w:asciiTheme="minorHAnsi" w:hAnsiTheme="minorHAnsi" w:cstheme="minorHAnsi"/>
                <w:color w:val="000000" w:themeColor="text1"/>
                <w:sz w:val="22"/>
                <w:szCs w:val="22"/>
              </w:rPr>
              <w:t xml:space="preserve">opracowania </w:t>
            </w:r>
            <w:r w:rsidR="00867C8F">
              <w:rPr>
                <w:rFonts w:asciiTheme="minorHAnsi" w:hAnsiTheme="minorHAnsi" w:cstheme="minorHAnsi"/>
                <w:color w:val="000000" w:themeColor="text1"/>
                <w:sz w:val="22"/>
                <w:szCs w:val="22"/>
              </w:rPr>
              <w:t>b</w:t>
            </w:r>
            <w:r w:rsidRPr="00555FED">
              <w:rPr>
                <w:rFonts w:asciiTheme="minorHAnsi" w:hAnsiTheme="minorHAnsi" w:cstheme="minorHAnsi"/>
                <w:color w:val="000000" w:themeColor="text1"/>
                <w:sz w:val="22"/>
                <w:szCs w:val="22"/>
              </w:rPr>
              <w:t xml:space="preserve">iznesplanu i prognozy finansowanej planowanej działalności gospodarczej. </w:t>
            </w:r>
          </w:p>
        </w:tc>
      </w:tr>
      <w:tr w:rsidR="00555FED" w:rsidRPr="00555FED" w14:paraId="77A2F233" w14:textId="77777777" w:rsidTr="00555FED">
        <w:tc>
          <w:tcPr>
            <w:tcW w:w="2689" w:type="dxa"/>
            <w:shd w:val="clear" w:color="auto" w:fill="D9D9D9" w:themeFill="background1" w:themeFillShade="D9"/>
          </w:tcPr>
          <w:p w14:paraId="332988C1" w14:textId="6EFAAB06" w:rsidR="00F52C02" w:rsidRPr="00555FED" w:rsidRDefault="00F52C02" w:rsidP="00867C8F">
            <w:pPr>
              <w:spacing w:before="120" w:after="120"/>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 xml:space="preserve">3.2.2. </w:t>
            </w:r>
            <w:r w:rsidR="00C6148B">
              <w:rPr>
                <w:rFonts w:asciiTheme="minorHAnsi" w:hAnsiTheme="minorHAnsi" w:cstheme="minorHAnsi"/>
                <w:color w:val="000000" w:themeColor="text1"/>
                <w:sz w:val="22"/>
                <w:szCs w:val="22"/>
              </w:rPr>
              <w:t>L</w:t>
            </w:r>
            <w:r w:rsidRPr="00555FED">
              <w:rPr>
                <w:rFonts w:asciiTheme="minorHAnsi" w:hAnsiTheme="minorHAnsi" w:cstheme="minorHAnsi"/>
                <w:color w:val="000000" w:themeColor="text1"/>
                <w:sz w:val="22"/>
                <w:szCs w:val="22"/>
              </w:rPr>
              <w:t>iczba uczestników</w:t>
            </w:r>
          </w:p>
        </w:tc>
        <w:tc>
          <w:tcPr>
            <w:tcW w:w="6373" w:type="dxa"/>
          </w:tcPr>
          <w:p w14:paraId="38111BFC" w14:textId="4496F1FD" w:rsidR="00F52C02" w:rsidRDefault="0097213F" w:rsidP="00867C8F">
            <w:pPr>
              <w:spacing w:before="120" w:after="120" w:line="25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min. </w:t>
            </w:r>
            <w:r w:rsidR="00F52C02" w:rsidRPr="00555FED">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2</w:t>
            </w:r>
            <w:r w:rsidR="00F52C02" w:rsidRPr="00555FED">
              <w:rPr>
                <w:rFonts w:asciiTheme="minorHAnsi" w:hAnsiTheme="minorHAnsi" w:cstheme="minorHAnsi"/>
                <w:color w:val="000000" w:themeColor="text1"/>
                <w:sz w:val="22"/>
                <w:szCs w:val="22"/>
              </w:rPr>
              <w:t>0 osób</w:t>
            </w:r>
            <w:r w:rsidR="009950BF">
              <w:rPr>
                <w:rFonts w:asciiTheme="minorHAnsi" w:hAnsiTheme="minorHAnsi" w:cstheme="minorHAnsi"/>
                <w:color w:val="000000" w:themeColor="text1"/>
                <w:sz w:val="22"/>
                <w:szCs w:val="22"/>
              </w:rPr>
              <w:t>,</w:t>
            </w:r>
          </w:p>
          <w:p w14:paraId="5B7020B0" w14:textId="036B6A11" w:rsidR="009950BF" w:rsidRPr="00555FED" w:rsidRDefault="009950BF" w:rsidP="00867C8F">
            <w:pPr>
              <w:spacing w:before="120" w:after="120" w:line="250" w:lineRule="auto"/>
              <w:rPr>
                <w:rFonts w:asciiTheme="minorHAnsi" w:hAnsiTheme="minorHAnsi" w:cstheme="minorHAnsi"/>
                <w:color w:val="000000" w:themeColor="text1"/>
                <w:sz w:val="22"/>
                <w:szCs w:val="22"/>
              </w:rPr>
            </w:pPr>
            <w:r>
              <w:rPr>
                <w:rFonts w:asciiTheme="minorHAnsi" w:hAnsiTheme="minorHAnsi" w:cstheme="minorHAnsi"/>
                <w:sz w:val="22"/>
                <w:szCs w:val="22"/>
              </w:rPr>
              <w:t>w ramach prawa opcji max. 39 osób</w:t>
            </w:r>
          </w:p>
        </w:tc>
      </w:tr>
      <w:tr w:rsidR="00555FED" w:rsidRPr="00555FED" w14:paraId="6CB21696" w14:textId="77777777" w:rsidTr="00555FED">
        <w:tc>
          <w:tcPr>
            <w:tcW w:w="2689" w:type="dxa"/>
            <w:shd w:val="clear" w:color="auto" w:fill="D9D9D9" w:themeFill="background1" w:themeFillShade="D9"/>
          </w:tcPr>
          <w:p w14:paraId="41328ECE" w14:textId="699BF5AD" w:rsidR="00F52C02" w:rsidRPr="00555FED" w:rsidRDefault="00F52C02" w:rsidP="00867C8F">
            <w:pPr>
              <w:spacing w:before="120" w:after="120"/>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3.2.3. Czas trwania szkolenia</w:t>
            </w:r>
          </w:p>
        </w:tc>
        <w:tc>
          <w:tcPr>
            <w:tcW w:w="6373" w:type="dxa"/>
          </w:tcPr>
          <w:p w14:paraId="4B9D4D7A" w14:textId="77777777" w:rsidR="00F52C02" w:rsidRPr="00555FED" w:rsidRDefault="00F52C02" w:rsidP="00867C8F">
            <w:pPr>
              <w:spacing w:before="120" w:after="120" w:line="250" w:lineRule="auto"/>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2 godziny zegarowe/osobę</w:t>
            </w:r>
          </w:p>
        </w:tc>
      </w:tr>
      <w:tr w:rsidR="00555FED" w:rsidRPr="00555FED" w14:paraId="262E4FA5" w14:textId="77777777" w:rsidTr="00555FED">
        <w:tc>
          <w:tcPr>
            <w:tcW w:w="2689" w:type="dxa"/>
            <w:shd w:val="clear" w:color="auto" w:fill="D9D9D9" w:themeFill="background1" w:themeFillShade="D9"/>
          </w:tcPr>
          <w:p w14:paraId="07196D76" w14:textId="63CEA8D5" w:rsidR="00F52C02" w:rsidRPr="00555FED" w:rsidRDefault="00555FED" w:rsidP="00523E0D">
            <w:pPr>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3.2.4.</w:t>
            </w:r>
            <w:r w:rsidR="00F52C02" w:rsidRPr="00555FED">
              <w:rPr>
                <w:rFonts w:asciiTheme="minorHAnsi" w:hAnsiTheme="minorHAnsi" w:cstheme="minorHAnsi"/>
                <w:color w:val="000000" w:themeColor="text1"/>
                <w:sz w:val="22"/>
                <w:szCs w:val="22"/>
              </w:rPr>
              <w:t xml:space="preserve">Termin, miejsce  </w:t>
            </w:r>
            <w:r w:rsidRPr="00555FED">
              <w:rPr>
                <w:rFonts w:asciiTheme="minorHAnsi" w:hAnsiTheme="minorHAnsi" w:cstheme="minorHAnsi"/>
                <w:color w:val="000000" w:themeColor="text1"/>
                <w:sz w:val="22"/>
                <w:szCs w:val="22"/>
              </w:rPr>
              <w:br/>
            </w:r>
            <w:r w:rsidR="00F52C02" w:rsidRPr="00555FED">
              <w:rPr>
                <w:rFonts w:asciiTheme="minorHAnsi" w:hAnsiTheme="minorHAnsi" w:cstheme="minorHAnsi"/>
                <w:color w:val="000000" w:themeColor="text1"/>
                <w:sz w:val="22"/>
                <w:szCs w:val="22"/>
              </w:rPr>
              <w:t>i forma realizacji indywidualnego doradztwa</w:t>
            </w:r>
          </w:p>
        </w:tc>
        <w:tc>
          <w:tcPr>
            <w:tcW w:w="6373" w:type="dxa"/>
          </w:tcPr>
          <w:p w14:paraId="0E44C474" w14:textId="773F991D" w:rsidR="00AD55B2" w:rsidRPr="00555FED" w:rsidRDefault="00AD55B2" w:rsidP="009374EF">
            <w:pPr>
              <w:pStyle w:val="Default"/>
              <w:numPr>
                <w:ilvl w:val="0"/>
                <w:numId w:val="36"/>
              </w:numPr>
              <w:spacing w:before="120" w:after="120" w:line="250" w:lineRule="auto"/>
              <w:jc w:val="both"/>
              <w:rPr>
                <w:rStyle w:val="FontStyle25"/>
                <w:rFonts w:asciiTheme="minorHAnsi" w:hAnsiTheme="minorHAnsi" w:cstheme="minorHAnsi"/>
                <w:color w:val="000000" w:themeColor="text1"/>
              </w:rPr>
            </w:pPr>
            <w:r w:rsidRPr="00555FED">
              <w:rPr>
                <w:rStyle w:val="FontStyle25"/>
                <w:rFonts w:asciiTheme="minorHAnsi" w:hAnsiTheme="minorHAnsi" w:cstheme="minorHAnsi"/>
                <w:color w:val="000000" w:themeColor="text1"/>
              </w:rPr>
              <w:t xml:space="preserve">Wykonawca przystąpi do realizacji doradztwa indywidualnego </w:t>
            </w:r>
            <w:r w:rsidR="00867C8F">
              <w:rPr>
                <w:rStyle w:val="FontStyle25"/>
                <w:rFonts w:asciiTheme="minorHAnsi" w:hAnsiTheme="minorHAnsi" w:cstheme="minorHAnsi"/>
                <w:color w:val="000000" w:themeColor="text1"/>
              </w:rPr>
              <w:br/>
            </w:r>
            <w:r w:rsidRPr="00555FED">
              <w:rPr>
                <w:rStyle w:val="FontStyle25"/>
                <w:rFonts w:asciiTheme="minorHAnsi" w:hAnsiTheme="minorHAnsi" w:cstheme="minorHAnsi"/>
                <w:color w:val="000000" w:themeColor="text1"/>
              </w:rPr>
              <w:t xml:space="preserve">w terminie nie później niż 4 dni robocze  po zakończeniu szkolenia </w:t>
            </w:r>
            <w:r w:rsidRPr="00555FED">
              <w:rPr>
                <w:rStyle w:val="FontStyle25"/>
                <w:rFonts w:asciiTheme="minorHAnsi" w:hAnsiTheme="minorHAnsi" w:cstheme="minorHAnsi"/>
                <w:color w:val="000000" w:themeColor="text1"/>
              </w:rPr>
              <w:lastRenderedPageBreak/>
              <w:t xml:space="preserve">danej grupy, okres realizacji doradztwa dla jednej grupy nie </w:t>
            </w:r>
            <w:r w:rsidR="001C7EB8">
              <w:rPr>
                <w:rStyle w:val="FontStyle25"/>
                <w:rFonts w:asciiTheme="minorHAnsi" w:hAnsiTheme="minorHAnsi" w:cstheme="minorHAnsi"/>
                <w:color w:val="000000" w:themeColor="text1"/>
              </w:rPr>
              <w:t xml:space="preserve">może być </w:t>
            </w:r>
            <w:r w:rsidRPr="00555FED">
              <w:rPr>
                <w:rStyle w:val="FontStyle25"/>
                <w:rFonts w:asciiTheme="minorHAnsi" w:hAnsiTheme="minorHAnsi" w:cstheme="minorHAnsi"/>
                <w:color w:val="000000" w:themeColor="text1"/>
              </w:rPr>
              <w:t xml:space="preserve">dłuższy niż 15 dni roboczych. </w:t>
            </w:r>
          </w:p>
          <w:p w14:paraId="7588E9CF" w14:textId="10896638" w:rsidR="00F52C02" w:rsidRPr="00555FED" w:rsidRDefault="00F52C02" w:rsidP="009374EF">
            <w:pPr>
              <w:pStyle w:val="Default"/>
              <w:numPr>
                <w:ilvl w:val="0"/>
                <w:numId w:val="36"/>
              </w:numPr>
              <w:spacing w:before="120" w:after="120" w:line="250" w:lineRule="auto"/>
              <w:jc w:val="both"/>
              <w:rPr>
                <w:rStyle w:val="FontStyle25"/>
                <w:rFonts w:asciiTheme="minorHAnsi" w:hAnsiTheme="minorHAnsi" w:cstheme="minorHAnsi"/>
                <w:color w:val="000000" w:themeColor="text1"/>
              </w:rPr>
            </w:pPr>
            <w:r w:rsidRPr="00555FED">
              <w:rPr>
                <w:rStyle w:val="FontStyle25"/>
                <w:rFonts w:asciiTheme="minorHAnsi" w:hAnsiTheme="minorHAnsi" w:cstheme="minorHAnsi"/>
                <w:color w:val="000000" w:themeColor="text1"/>
              </w:rPr>
              <w:t>Wykonawca ustali termin, godzinę i miejsce realizacji doradztwa z każdym Uczestnikiem projektu indywidualnie oraz przedstawi Zamawiającemu harmonogram realizacji doradztwa, po wyznaczeniu spotkań</w:t>
            </w:r>
            <w:r w:rsidR="001C7EB8">
              <w:rPr>
                <w:rStyle w:val="FontStyle25"/>
                <w:rFonts w:asciiTheme="minorHAnsi" w:hAnsiTheme="minorHAnsi" w:cstheme="minorHAnsi"/>
                <w:color w:val="000000" w:themeColor="text1"/>
              </w:rPr>
              <w:t xml:space="preserve"> do akceptacji Zamawiającego.</w:t>
            </w:r>
          </w:p>
          <w:p w14:paraId="207E8EE8" w14:textId="2CF01103" w:rsidR="00F52C02" w:rsidRPr="00555FED" w:rsidRDefault="00F52C02" w:rsidP="009374EF">
            <w:pPr>
              <w:pStyle w:val="Default"/>
              <w:numPr>
                <w:ilvl w:val="0"/>
                <w:numId w:val="36"/>
              </w:numPr>
              <w:spacing w:before="120" w:after="120" w:line="250" w:lineRule="auto"/>
              <w:jc w:val="both"/>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 xml:space="preserve">Doradztwo indywidualne przeprowadzane będzie na terenie województwa kujawsko-pomorskiego, w szczególności w biurze projektu/siedzibie Zamawiającego lub innym miejscu, uzgodnionym wspólnie przez Uczestnika projektu i Wykonawcę, w terminach i godzinach dopasowanych do możliwości Uczestników - w tym także godzinach popołudniowych, </w:t>
            </w:r>
            <w:r w:rsidR="00867C8F">
              <w:rPr>
                <w:rFonts w:asciiTheme="minorHAnsi" w:hAnsiTheme="minorHAnsi" w:cstheme="minorHAnsi"/>
                <w:color w:val="000000" w:themeColor="text1"/>
                <w:sz w:val="22"/>
                <w:szCs w:val="22"/>
              </w:rPr>
              <w:br/>
            </w:r>
            <w:r w:rsidRPr="00555FED">
              <w:rPr>
                <w:rFonts w:asciiTheme="minorHAnsi" w:hAnsiTheme="minorHAnsi" w:cstheme="minorHAnsi"/>
                <w:color w:val="000000" w:themeColor="text1"/>
                <w:sz w:val="22"/>
                <w:szCs w:val="22"/>
              </w:rPr>
              <w:t xml:space="preserve">z możliwością realizacji zarówno w dni robocze jak i weekendy. </w:t>
            </w:r>
            <w:r w:rsidR="00867C8F">
              <w:rPr>
                <w:rFonts w:asciiTheme="minorHAnsi" w:hAnsiTheme="minorHAnsi" w:cstheme="minorHAnsi"/>
                <w:color w:val="000000" w:themeColor="text1"/>
                <w:sz w:val="22"/>
                <w:szCs w:val="22"/>
              </w:rPr>
              <w:t xml:space="preserve">Zamawiający zastrzega sobie realizację doradztwa indywidualnego w siedzibie Zamawiającego dla min. 80 Uczestników projektu. </w:t>
            </w:r>
          </w:p>
          <w:p w14:paraId="323D128E" w14:textId="17E89F0E" w:rsidR="00F52C02" w:rsidRPr="00555FED" w:rsidRDefault="00F52C02" w:rsidP="009374EF">
            <w:pPr>
              <w:pStyle w:val="Default"/>
              <w:numPr>
                <w:ilvl w:val="0"/>
                <w:numId w:val="36"/>
              </w:numPr>
              <w:spacing w:before="120" w:after="120" w:line="250" w:lineRule="auto"/>
              <w:jc w:val="both"/>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 xml:space="preserve">W sytuacji wyznaczenia miejsca spotkania innego niż biuro projektu/siedziba Zamawiającego, Wykonawca doradztwa zapewni miejsce spotkania - pomieszczenie o odpowiedniej kubaturze, spełniające wymogi obowiązujących przepisów BHP, dostosowane do potrzeb osób z niepełnosprawnościami, wyposażone w sprzęt niezbędny do realizacji indywidualnego doradztwa. </w:t>
            </w:r>
          </w:p>
          <w:p w14:paraId="6BFD94DF" w14:textId="383FE6A1" w:rsidR="00F52C02" w:rsidRPr="00555FED" w:rsidRDefault="00F52C02" w:rsidP="009374EF">
            <w:pPr>
              <w:pStyle w:val="Default"/>
              <w:numPr>
                <w:ilvl w:val="0"/>
                <w:numId w:val="36"/>
              </w:numPr>
              <w:spacing w:before="120" w:after="120" w:line="250" w:lineRule="auto"/>
              <w:jc w:val="both"/>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 xml:space="preserve">Możliwe będzie przeprowadzenie doradztwa także zdalnie - on </w:t>
            </w:r>
            <w:proofErr w:type="spellStart"/>
            <w:r w:rsidRPr="00555FED">
              <w:rPr>
                <w:rFonts w:asciiTheme="minorHAnsi" w:hAnsiTheme="minorHAnsi" w:cstheme="minorHAnsi"/>
                <w:color w:val="000000" w:themeColor="text1"/>
                <w:sz w:val="22"/>
                <w:szCs w:val="22"/>
              </w:rPr>
              <w:t>line</w:t>
            </w:r>
            <w:proofErr w:type="spellEnd"/>
            <w:r w:rsidRPr="00555FED">
              <w:rPr>
                <w:rFonts w:asciiTheme="minorHAnsi" w:hAnsiTheme="minorHAnsi" w:cstheme="minorHAnsi"/>
                <w:color w:val="000000" w:themeColor="text1"/>
                <w:sz w:val="22"/>
                <w:szCs w:val="22"/>
              </w:rPr>
              <w:t xml:space="preserve"> przez sieć Internet, w czasie rzeczywistym np. w formie </w:t>
            </w:r>
            <w:proofErr w:type="spellStart"/>
            <w:r w:rsidRPr="00555FED">
              <w:rPr>
                <w:rFonts w:asciiTheme="minorHAnsi" w:hAnsiTheme="minorHAnsi" w:cstheme="minorHAnsi"/>
                <w:color w:val="000000" w:themeColor="text1"/>
                <w:sz w:val="22"/>
                <w:szCs w:val="22"/>
              </w:rPr>
              <w:t>videokonferencji</w:t>
            </w:r>
            <w:proofErr w:type="spellEnd"/>
            <w:r w:rsidRPr="00555FED">
              <w:rPr>
                <w:rFonts w:asciiTheme="minorHAnsi" w:hAnsiTheme="minorHAnsi" w:cstheme="minorHAnsi"/>
                <w:color w:val="000000" w:themeColor="text1"/>
                <w:sz w:val="22"/>
                <w:szCs w:val="22"/>
              </w:rPr>
              <w:t>. Wówczas Wykonawca zobowiązany będzie do poinformowania Zamawiając</w:t>
            </w:r>
            <w:r w:rsidR="00867C8F">
              <w:rPr>
                <w:rFonts w:asciiTheme="minorHAnsi" w:hAnsiTheme="minorHAnsi" w:cstheme="minorHAnsi"/>
                <w:color w:val="000000" w:themeColor="text1"/>
                <w:sz w:val="22"/>
                <w:szCs w:val="22"/>
              </w:rPr>
              <w:t>ego</w:t>
            </w:r>
            <w:r w:rsidRPr="00555FED">
              <w:rPr>
                <w:rFonts w:asciiTheme="minorHAnsi" w:hAnsiTheme="minorHAnsi" w:cstheme="minorHAnsi"/>
                <w:color w:val="000000" w:themeColor="text1"/>
                <w:sz w:val="22"/>
                <w:szCs w:val="22"/>
              </w:rPr>
              <w:t xml:space="preserve"> na jakiej wybranej platformie komunikacyjnej/komunikatorze będzie realizował usługę. Zamawiający zastrzega sobie, że wykonanie usług on-line powinno być realizowane za pomocą powszechnie dostępnych platform komunikacyjnych/komunikatorów umożliwiających kontakt face to face przy zapewnieniu rozwiązań umożliwiających monitoring realizowanej usługi i nie może obciążać Kandydatów kosztami związanymi z ich używaniem do realizacji usługi. </w:t>
            </w:r>
          </w:p>
          <w:p w14:paraId="12F26931" w14:textId="61DACFCC" w:rsidR="00260355" w:rsidRPr="00260355" w:rsidRDefault="00F52C02" w:rsidP="009374EF">
            <w:pPr>
              <w:pStyle w:val="Akapitzlist"/>
              <w:widowControl/>
              <w:numPr>
                <w:ilvl w:val="0"/>
                <w:numId w:val="36"/>
              </w:numPr>
              <w:autoSpaceDE/>
              <w:autoSpaceDN/>
              <w:adjustRightInd/>
              <w:spacing w:before="120" w:after="120" w:line="250" w:lineRule="auto"/>
              <w:contextualSpacing w:val="0"/>
              <w:jc w:val="both"/>
              <w:rPr>
                <w:rFonts w:asciiTheme="minorHAnsi" w:eastAsia="Times New Roman" w:hAnsiTheme="minorHAnsi" w:cstheme="minorHAnsi"/>
                <w:color w:val="000000" w:themeColor="text1"/>
                <w:sz w:val="22"/>
                <w:szCs w:val="22"/>
              </w:rPr>
            </w:pPr>
            <w:r w:rsidRPr="00555FED">
              <w:rPr>
                <w:rFonts w:asciiTheme="minorHAnsi" w:eastAsia="Times New Roman" w:hAnsiTheme="minorHAnsi" w:cstheme="minorHAnsi"/>
                <w:color w:val="000000" w:themeColor="text1"/>
                <w:sz w:val="22"/>
                <w:szCs w:val="22"/>
              </w:rPr>
              <w:t xml:space="preserve">W wyznaczonym terminie i godzinie spotkania </w:t>
            </w:r>
            <w:r w:rsidRPr="00555FED">
              <w:rPr>
                <w:rFonts w:asciiTheme="minorHAnsi" w:hAnsiTheme="minorHAnsi" w:cstheme="minorHAnsi"/>
                <w:color w:val="000000" w:themeColor="text1"/>
                <w:sz w:val="22"/>
                <w:szCs w:val="22"/>
              </w:rPr>
              <w:t xml:space="preserve">doradca zobowiązany </w:t>
            </w:r>
            <w:r w:rsidR="002E5ACB">
              <w:rPr>
                <w:rFonts w:asciiTheme="minorHAnsi" w:hAnsiTheme="minorHAnsi" w:cstheme="minorHAnsi"/>
                <w:color w:val="000000" w:themeColor="text1"/>
                <w:sz w:val="22"/>
                <w:szCs w:val="22"/>
              </w:rPr>
              <w:t xml:space="preserve">jest </w:t>
            </w:r>
            <w:r w:rsidRPr="00555FED">
              <w:rPr>
                <w:rFonts w:asciiTheme="minorHAnsi" w:hAnsiTheme="minorHAnsi" w:cstheme="minorHAnsi"/>
                <w:color w:val="000000" w:themeColor="text1"/>
                <w:sz w:val="22"/>
                <w:szCs w:val="22"/>
              </w:rPr>
              <w:t>do zweryfikowania tożsamości Uczestnika projektu, po czym przystępuje do udzielania indywidualnego wsparcia.</w:t>
            </w:r>
          </w:p>
          <w:p w14:paraId="25355217" w14:textId="77777777" w:rsidR="00260355" w:rsidRPr="00260355" w:rsidRDefault="00260355" w:rsidP="009374EF">
            <w:pPr>
              <w:pStyle w:val="Akapitzlist"/>
              <w:widowControl/>
              <w:numPr>
                <w:ilvl w:val="0"/>
                <w:numId w:val="36"/>
              </w:numPr>
              <w:autoSpaceDE/>
              <w:autoSpaceDN/>
              <w:adjustRightInd/>
              <w:spacing w:before="120" w:after="120" w:line="250" w:lineRule="auto"/>
              <w:contextualSpacing w:val="0"/>
              <w:jc w:val="both"/>
              <w:rPr>
                <w:rStyle w:val="FontStyle111"/>
                <w:rFonts w:asciiTheme="minorHAnsi" w:eastAsia="Times New Roman" w:hAnsiTheme="minorHAnsi" w:cstheme="minorHAnsi"/>
                <w:color w:val="000000" w:themeColor="text1"/>
                <w:sz w:val="22"/>
                <w:szCs w:val="22"/>
              </w:rPr>
            </w:pPr>
            <w:r w:rsidRPr="00260355">
              <w:rPr>
                <w:rFonts w:asciiTheme="minorHAnsi" w:eastAsia="Times New Roman" w:hAnsiTheme="minorHAnsi" w:cstheme="minorHAnsi"/>
                <w:color w:val="000000" w:themeColor="text1"/>
                <w:sz w:val="22"/>
                <w:szCs w:val="22"/>
              </w:rPr>
              <w:t xml:space="preserve">W sytuacji realizacji doradztwa w formie stacjonarnej </w:t>
            </w:r>
            <w:r w:rsidRPr="00260355">
              <w:rPr>
                <w:rStyle w:val="FontStyle111"/>
                <w:rFonts w:asciiTheme="minorHAnsi" w:hAnsiTheme="minorHAnsi"/>
                <w:sz w:val="22"/>
                <w:szCs w:val="22"/>
              </w:rPr>
              <w:t xml:space="preserve">doradztwo będzie realizowane </w:t>
            </w:r>
            <w:bookmarkStart w:id="2" w:name="_Hlk45887466"/>
            <w:r w:rsidRPr="00260355">
              <w:rPr>
                <w:rStyle w:val="FontStyle111"/>
                <w:rFonts w:asciiTheme="minorHAnsi" w:hAnsiTheme="minorHAnsi"/>
                <w:sz w:val="22"/>
                <w:szCs w:val="22"/>
              </w:rPr>
              <w:t>zgodnie z zalecaniami i (wytycznymi) Ministerstwa Rozwoju i Głównego Inspektora Sanitarnego</w:t>
            </w:r>
            <w:bookmarkEnd w:id="2"/>
            <w:r w:rsidRPr="00260355">
              <w:rPr>
                <w:rStyle w:val="FontStyle111"/>
                <w:rFonts w:asciiTheme="minorHAnsi" w:hAnsiTheme="minorHAnsi"/>
                <w:sz w:val="22"/>
                <w:szCs w:val="22"/>
              </w:rPr>
              <w:t xml:space="preserve"> dotyczącymi stanu epidemii.</w:t>
            </w:r>
          </w:p>
          <w:p w14:paraId="46181D71" w14:textId="3C5063C3" w:rsidR="00260355" w:rsidRPr="00260355" w:rsidRDefault="00260355" w:rsidP="009374EF">
            <w:pPr>
              <w:pStyle w:val="Akapitzlist"/>
              <w:widowControl/>
              <w:numPr>
                <w:ilvl w:val="0"/>
                <w:numId w:val="36"/>
              </w:numPr>
              <w:autoSpaceDE/>
              <w:autoSpaceDN/>
              <w:adjustRightInd/>
              <w:spacing w:before="120" w:after="120" w:line="250" w:lineRule="auto"/>
              <w:contextualSpacing w:val="0"/>
              <w:jc w:val="both"/>
              <w:rPr>
                <w:rFonts w:asciiTheme="minorHAnsi" w:hAnsiTheme="minorHAnsi" w:cstheme="minorHAnsi"/>
                <w:sz w:val="22"/>
                <w:szCs w:val="22"/>
              </w:rPr>
            </w:pPr>
            <w:r w:rsidRPr="00260355">
              <w:rPr>
                <w:rFonts w:asciiTheme="minorHAnsi" w:hAnsiTheme="minorHAnsi" w:cstheme="minorHAnsi"/>
                <w:sz w:val="22"/>
                <w:szCs w:val="22"/>
              </w:rPr>
              <w:t xml:space="preserve">Doradztwo realizowane musi być z uwzględnieniem przepisów dotyczących bezpiecznych i higienicznych warunków pracy, </w:t>
            </w:r>
            <w:r w:rsidR="002E5ACB">
              <w:rPr>
                <w:rFonts w:asciiTheme="minorHAnsi" w:hAnsiTheme="minorHAnsi" w:cstheme="minorHAnsi"/>
                <w:sz w:val="22"/>
                <w:szCs w:val="22"/>
              </w:rPr>
              <w:br/>
            </w:r>
            <w:r w:rsidRPr="00260355">
              <w:rPr>
                <w:rFonts w:asciiTheme="minorHAnsi" w:hAnsiTheme="minorHAnsi" w:cstheme="minorHAnsi"/>
                <w:sz w:val="22"/>
                <w:szCs w:val="22"/>
              </w:rPr>
              <w:t xml:space="preserve">o których mowa w rozporządzeniu Ministra Edukacji Narodowej </w:t>
            </w:r>
            <w:r w:rsidRPr="00260355">
              <w:rPr>
                <w:rFonts w:asciiTheme="minorHAnsi" w:hAnsiTheme="minorHAnsi" w:cstheme="minorHAnsi"/>
                <w:sz w:val="22"/>
                <w:szCs w:val="22"/>
              </w:rPr>
              <w:br/>
              <w:t xml:space="preserve">i Sportu z dnia 31 grudnia 2002 r. w sprawie bezpieczeństwa </w:t>
            </w:r>
            <w:r w:rsidR="002E5ACB">
              <w:rPr>
                <w:rFonts w:asciiTheme="minorHAnsi" w:hAnsiTheme="minorHAnsi" w:cstheme="minorHAnsi"/>
                <w:sz w:val="22"/>
                <w:szCs w:val="22"/>
              </w:rPr>
              <w:br/>
            </w:r>
            <w:r w:rsidRPr="00260355">
              <w:rPr>
                <w:rFonts w:asciiTheme="minorHAnsi" w:hAnsiTheme="minorHAnsi" w:cstheme="minorHAnsi"/>
                <w:sz w:val="22"/>
                <w:szCs w:val="22"/>
              </w:rPr>
              <w:lastRenderedPageBreak/>
              <w:t xml:space="preserve">i higieny w publicznych i niepublicznych szkołach i placówkach (Dz. U. z 2003 r. Nr 6, poz. 69, z </w:t>
            </w:r>
            <w:proofErr w:type="spellStart"/>
            <w:r w:rsidRPr="00260355">
              <w:rPr>
                <w:rFonts w:asciiTheme="minorHAnsi" w:hAnsiTheme="minorHAnsi" w:cstheme="minorHAnsi"/>
                <w:sz w:val="22"/>
                <w:szCs w:val="22"/>
              </w:rPr>
              <w:t>późn</w:t>
            </w:r>
            <w:proofErr w:type="spellEnd"/>
            <w:r w:rsidRPr="00260355">
              <w:rPr>
                <w:rFonts w:asciiTheme="minorHAnsi" w:hAnsiTheme="minorHAnsi" w:cstheme="minorHAnsi"/>
                <w:sz w:val="22"/>
                <w:szCs w:val="22"/>
              </w:rPr>
              <w:t xml:space="preserve">. </w:t>
            </w:r>
            <w:proofErr w:type="spellStart"/>
            <w:r w:rsidRPr="00260355">
              <w:rPr>
                <w:rFonts w:asciiTheme="minorHAnsi" w:hAnsiTheme="minorHAnsi" w:cstheme="minorHAnsi"/>
                <w:sz w:val="22"/>
                <w:szCs w:val="22"/>
              </w:rPr>
              <w:t>zm</w:t>
            </w:r>
            <w:proofErr w:type="spellEnd"/>
            <w:r w:rsidRPr="00260355">
              <w:rPr>
                <w:rFonts w:asciiTheme="minorHAnsi" w:hAnsiTheme="minorHAnsi" w:cstheme="minorHAnsi"/>
                <w:sz w:val="22"/>
                <w:szCs w:val="22"/>
              </w:rPr>
              <w:t>)</w:t>
            </w:r>
          </w:p>
        </w:tc>
      </w:tr>
      <w:tr w:rsidR="00555FED" w:rsidRPr="00555FED" w14:paraId="36BEA8C5" w14:textId="77777777" w:rsidTr="00555FED">
        <w:tc>
          <w:tcPr>
            <w:tcW w:w="2689" w:type="dxa"/>
            <w:shd w:val="clear" w:color="auto" w:fill="D9D9D9" w:themeFill="background1" w:themeFillShade="D9"/>
          </w:tcPr>
          <w:p w14:paraId="59B22D61" w14:textId="04681896" w:rsidR="00F52C02" w:rsidRPr="00555FED" w:rsidRDefault="00555FED" w:rsidP="00523E0D">
            <w:pPr>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lastRenderedPageBreak/>
              <w:t xml:space="preserve">3.2.5. </w:t>
            </w:r>
            <w:r w:rsidR="00F52C02" w:rsidRPr="00555FED">
              <w:rPr>
                <w:rFonts w:asciiTheme="minorHAnsi" w:hAnsiTheme="minorHAnsi" w:cstheme="minorHAnsi"/>
                <w:color w:val="000000" w:themeColor="text1"/>
                <w:sz w:val="22"/>
                <w:szCs w:val="22"/>
              </w:rPr>
              <w:t>Promocja i informacja</w:t>
            </w:r>
          </w:p>
        </w:tc>
        <w:tc>
          <w:tcPr>
            <w:tcW w:w="6373" w:type="dxa"/>
          </w:tcPr>
          <w:p w14:paraId="2383C42C" w14:textId="1012DED5" w:rsidR="00F52C02" w:rsidRPr="00555FED" w:rsidRDefault="00F52C02" w:rsidP="009374EF">
            <w:pPr>
              <w:pStyle w:val="Akapitzlist"/>
              <w:widowControl/>
              <w:numPr>
                <w:ilvl w:val="0"/>
                <w:numId w:val="30"/>
              </w:numPr>
              <w:autoSpaceDE/>
              <w:autoSpaceDN/>
              <w:adjustRightInd/>
              <w:spacing w:before="120" w:after="120" w:line="250" w:lineRule="auto"/>
              <w:contextualSpacing w:val="0"/>
              <w:jc w:val="both"/>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Dokumenty i materiały powstałe w ramach realizowanego doradztwa muszą być oznakowane zgodnie z obowiązującymi wymogami wynikającymi z dokumentu pod nazwą „Podręcznik wnioskodawcy i beneficjenta programów polityki spójności</w:t>
            </w:r>
            <w:r w:rsidR="00867C8F">
              <w:rPr>
                <w:rFonts w:asciiTheme="minorHAnsi" w:hAnsiTheme="minorHAnsi" w:cstheme="minorHAnsi"/>
                <w:color w:val="000000" w:themeColor="text1"/>
                <w:sz w:val="22"/>
                <w:szCs w:val="22"/>
              </w:rPr>
              <w:t xml:space="preserve"> 2014-2020 w zakresie informacji i promocji</w:t>
            </w:r>
            <w:r w:rsidRPr="00555FED">
              <w:rPr>
                <w:rFonts w:asciiTheme="minorHAnsi" w:hAnsiTheme="minorHAnsi" w:cstheme="minorHAnsi"/>
                <w:color w:val="000000" w:themeColor="text1"/>
                <w:sz w:val="22"/>
                <w:szCs w:val="22"/>
              </w:rPr>
              <w:t>”, któr</w:t>
            </w:r>
            <w:r w:rsidR="00246F2F" w:rsidRPr="00555FED">
              <w:rPr>
                <w:rFonts w:asciiTheme="minorHAnsi" w:hAnsiTheme="minorHAnsi" w:cstheme="minorHAnsi"/>
                <w:color w:val="000000" w:themeColor="text1"/>
                <w:sz w:val="22"/>
                <w:szCs w:val="22"/>
              </w:rPr>
              <w:t>y</w:t>
            </w:r>
            <w:r w:rsidRPr="00555FED">
              <w:rPr>
                <w:rFonts w:asciiTheme="minorHAnsi" w:hAnsiTheme="minorHAnsi" w:cstheme="minorHAnsi"/>
                <w:color w:val="000000" w:themeColor="text1"/>
                <w:sz w:val="22"/>
                <w:szCs w:val="22"/>
              </w:rPr>
              <w:t xml:space="preserve"> zamieszczo</w:t>
            </w:r>
            <w:r w:rsidR="00246F2F" w:rsidRPr="00555FED">
              <w:rPr>
                <w:rFonts w:asciiTheme="minorHAnsi" w:hAnsiTheme="minorHAnsi" w:cstheme="minorHAnsi"/>
                <w:color w:val="000000" w:themeColor="text1"/>
                <w:sz w:val="22"/>
                <w:szCs w:val="22"/>
              </w:rPr>
              <w:t>ny</w:t>
            </w:r>
            <w:r w:rsidRPr="00555FED">
              <w:rPr>
                <w:rFonts w:asciiTheme="minorHAnsi" w:hAnsiTheme="minorHAnsi" w:cstheme="minorHAnsi"/>
                <w:color w:val="000000" w:themeColor="text1"/>
                <w:sz w:val="22"/>
                <w:szCs w:val="22"/>
              </w:rPr>
              <w:t xml:space="preserve"> </w:t>
            </w:r>
            <w:r w:rsidR="00246F2F" w:rsidRPr="00555FED">
              <w:rPr>
                <w:rFonts w:asciiTheme="minorHAnsi" w:hAnsiTheme="minorHAnsi" w:cstheme="minorHAnsi"/>
                <w:color w:val="000000" w:themeColor="text1"/>
                <w:sz w:val="22"/>
                <w:szCs w:val="22"/>
              </w:rPr>
              <w:t>jest</w:t>
            </w:r>
            <w:r w:rsidRPr="00555FED">
              <w:rPr>
                <w:rFonts w:asciiTheme="minorHAnsi" w:hAnsiTheme="minorHAnsi" w:cstheme="minorHAnsi"/>
                <w:color w:val="000000" w:themeColor="text1"/>
                <w:sz w:val="22"/>
                <w:szCs w:val="22"/>
              </w:rPr>
              <w:t xml:space="preserve"> na stronie internetowej Instytucji Zarządzającej: </w:t>
            </w:r>
            <w:hyperlink r:id="rId9" w:history="1">
              <w:r w:rsidRPr="00867C8F">
                <w:rPr>
                  <w:rStyle w:val="Hipercze"/>
                  <w:rFonts w:asciiTheme="minorHAnsi" w:hAnsiTheme="minorHAnsi" w:cstheme="minorHAnsi"/>
                  <w:color w:val="2E74B5" w:themeColor="accent5" w:themeShade="BF"/>
                  <w:sz w:val="22"/>
                  <w:szCs w:val="22"/>
                </w:rPr>
                <w:t>www.mojregion.eu</w:t>
              </w:r>
            </w:hyperlink>
            <w:r w:rsidRPr="00867C8F">
              <w:rPr>
                <w:rFonts w:asciiTheme="minorHAnsi" w:hAnsiTheme="minorHAnsi" w:cstheme="minorHAnsi"/>
                <w:color w:val="2E74B5" w:themeColor="accent5" w:themeShade="BF"/>
                <w:sz w:val="22"/>
                <w:szCs w:val="22"/>
              </w:rPr>
              <w:t>.</w:t>
            </w:r>
            <w:r w:rsidRPr="00555FED">
              <w:rPr>
                <w:rFonts w:asciiTheme="minorHAnsi" w:hAnsiTheme="minorHAnsi" w:cstheme="minorHAnsi"/>
                <w:color w:val="000000" w:themeColor="text1"/>
                <w:sz w:val="22"/>
                <w:szCs w:val="22"/>
              </w:rPr>
              <w:t xml:space="preserve"> </w:t>
            </w:r>
          </w:p>
          <w:p w14:paraId="11098EF9" w14:textId="3EFB57D0" w:rsidR="00F52C02" w:rsidRPr="00555FED" w:rsidRDefault="00F52C02" w:rsidP="009374EF">
            <w:pPr>
              <w:pStyle w:val="Akapitzlist"/>
              <w:widowControl/>
              <w:numPr>
                <w:ilvl w:val="0"/>
                <w:numId w:val="30"/>
              </w:numPr>
              <w:autoSpaceDE/>
              <w:autoSpaceDN/>
              <w:adjustRightInd/>
              <w:spacing w:before="120" w:after="120" w:line="250" w:lineRule="auto"/>
              <w:contextualSpacing w:val="0"/>
              <w:jc w:val="both"/>
              <w:rPr>
                <w:rFonts w:asciiTheme="minorHAnsi" w:eastAsia="Times New Roman" w:hAnsiTheme="minorHAnsi" w:cstheme="minorHAnsi"/>
                <w:color w:val="000000" w:themeColor="text1"/>
                <w:sz w:val="22"/>
                <w:szCs w:val="22"/>
              </w:rPr>
            </w:pPr>
            <w:r w:rsidRPr="00555FED">
              <w:rPr>
                <w:rFonts w:asciiTheme="minorHAnsi" w:hAnsiTheme="minorHAnsi" w:cstheme="minorHAnsi"/>
                <w:color w:val="000000" w:themeColor="text1"/>
                <w:sz w:val="22"/>
                <w:szCs w:val="22"/>
              </w:rPr>
              <w:t xml:space="preserve">Wykonawca ma obowiązek informowania Kandydatów, iż doradztwo przeprowadzane jest w ramach projektu  </w:t>
            </w:r>
            <w:r w:rsidR="00246F2F" w:rsidRPr="00555FED">
              <w:rPr>
                <w:rFonts w:asciiTheme="minorHAnsi" w:hAnsiTheme="minorHAnsi" w:cstheme="minorHAnsi"/>
                <w:color w:val="000000" w:themeColor="text1"/>
                <w:sz w:val="22"/>
                <w:szCs w:val="22"/>
              </w:rPr>
              <w:t>„</w:t>
            </w:r>
            <w:r w:rsidRPr="00555FED">
              <w:rPr>
                <w:rFonts w:asciiTheme="minorHAnsi" w:hAnsiTheme="minorHAnsi" w:cstheme="minorHAnsi"/>
                <w:color w:val="000000" w:themeColor="text1"/>
                <w:sz w:val="22"/>
                <w:szCs w:val="22"/>
              </w:rPr>
              <w:t xml:space="preserve">Dotacja na start – wsparcie przedsiębiorczości i samozatrudnienia </w:t>
            </w:r>
            <w:r w:rsidR="00867C8F">
              <w:rPr>
                <w:rFonts w:asciiTheme="minorHAnsi" w:hAnsiTheme="minorHAnsi" w:cstheme="minorHAnsi"/>
                <w:color w:val="000000" w:themeColor="text1"/>
                <w:sz w:val="22"/>
                <w:szCs w:val="22"/>
              </w:rPr>
              <w:br/>
            </w:r>
            <w:r w:rsidRPr="00555FED">
              <w:rPr>
                <w:rFonts w:asciiTheme="minorHAnsi" w:hAnsiTheme="minorHAnsi" w:cstheme="minorHAnsi"/>
                <w:color w:val="000000" w:themeColor="text1"/>
                <w:sz w:val="22"/>
                <w:szCs w:val="22"/>
              </w:rPr>
              <w:t>w województwie kujawsko – pomorskim”  i o wspófinansowaniu projektu ze środków Unii Europejskiej - Europejskiego Funduszu Społecznego w ramach Regionalnego Programu Operacyjnego Województwa Kujawsko-Pomorskiego na lata 2014 – 2020.</w:t>
            </w:r>
          </w:p>
        </w:tc>
      </w:tr>
      <w:tr w:rsidR="00555FED" w:rsidRPr="00555FED" w14:paraId="1D910DE2" w14:textId="77777777" w:rsidTr="00555FED">
        <w:tc>
          <w:tcPr>
            <w:tcW w:w="2689" w:type="dxa"/>
            <w:shd w:val="clear" w:color="auto" w:fill="D9D9D9" w:themeFill="background1" w:themeFillShade="D9"/>
          </w:tcPr>
          <w:p w14:paraId="4B5D5DE4" w14:textId="43D35EAC" w:rsidR="00F52C02" w:rsidRPr="00555FED" w:rsidRDefault="00555FED" w:rsidP="00523E0D">
            <w:pPr>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 xml:space="preserve">3.2.6. </w:t>
            </w:r>
            <w:r w:rsidR="00F52C02" w:rsidRPr="00555FED">
              <w:rPr>
                <w:rFonts w:asciiTheme="minorHAnsi" w:hAnsiTheme="minorHAnsi" w:cstheme="minorHAnsi"/>
                <w:color w:val="000000" w:themeColor="text1"/>
                <w:sz w:val="22"/>
                <w:szCs w:val="22"/>
              </w:rPr>
              <w:t>Dokumentowanie realizacji indywidualnego doradztwa</w:t>
            </w:r>
          </w:p>
        </w:tc>
        <w:tc>
          <w:tcPr>
            <w:tcW w:w="6373" w:type="dxa"/>
          </w:tcPr>
          <w:p w14:paraId="57E7C2E0" w14:textId="303E9D76" w:rsidR="00F52C02" w:rsidRPr="00555FED" w:rsidRDefault="00F52C02" w:rsidP="00867C8F">
            <w:pPr>
              <w:spacing w:before="120" w:after="120" w:line="250" w:lineRule="auto"/>
              <w:jc w:val="both"/>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1. Doradca z przeprowadzon</w:t>
            </w:r>
            <w:r w:rsidR="0064311D">
              <w:rPr>
                <w:rFonts w:asciiTheme="minorHAnsi" w:hAnsiTheme="minorHAnsi" w:cstheme="minorHAnsi"/>
                <w:color w:val="000000" w:themeColor="text1"/>
                <w:sz w:val="22"/>
                <w:szCs w:val="22"/>
              </w:rPr>
              <w:t>ego doradztwa indywidualnego na rzecz</w:t>
            </w:r>
            <w:r w:rsidRPr="00555FED">
              <w:rPr>
                <w:rFonts w:asciiTheme="minorHAnsi" w:hAnsiTheme="minorHAnsi" w:cstheme="minorHAnsi"/>
                <w:color w:val="000000" w:themeColor="text1"/>
                <w:sz w:val="22"/>
                <w:szCs w:val="22"/>
              </w:rPr>
              <w:t xml:space="preserve"> Uczestnik</w:t>
            </w:r>
            <w:r w:rsidR="0064311D">
              <w:rPr>
                <w:rFonts w:asciiTheme="minorHAnsi" w:hAnsiTheme="minorHAnsi" w:cstheme="minorHAnsi"/>
                <w:color w:val="000000" w:themeColor="text1"/>
                <w:sz w:val="22"/>
                <w:szCs w:val="22"/>
              </w:rPr>
              <w:t>u</w:t>
            </w:r>
            <w:r w:rsidRPr="00555FED">
              <w:rPr>
                <w:rFonts w:asciiTheme="minorHAnsi" w:hAnsiTheme="minorHAnsi" w:cstheme="minorHAnsi"/>
                <w:color w:val="000000" w:themeColor="text1"/>
                <w:sz w:val="22"/>
                <w:szCs w:val="22"/>
              </w:rPr>
              <w:t xml:space="preserve"> projektu, zobowiązany jest do przygotowania dokumentu – formularza wykonania usługi doradczej, zawierającej  co najmniej: </w:t>
            </w:r>
          </w:p>
          <w:p w14:paraId="712BFD6A" w14:textId="77777777" w:rsidR="00F52C02" w:rsidRPr="00555FED" w:rsidRDefault="00F52C02" w:rsidP="009374EF">
            <w:pPr>
              <w:pStyle w:val="Default"/>
              <w:numPr>
                <w:ilvl w:val="0"/>
                <w:numId w:val="29"/>
              </w:numPr>
              <w:spacing w:before="120" w:after="120" w:line="250" w:lineRule="auto"/>
              <w:ind w:hanging="357"/>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 xml:space="preserve">dane Uczestnika doradztwa; </w:t>
            </w:r>
          </w:p>
          <w:p w14:paraId="3FA5B6E1" w14:textId="77777777" w:rsidR="00F52C02" w:rsidRPr="00555FED" w:rsidRDefault="00F52C02" w:rsidP="009374EF">
            <w:pPr>
              <w:pStyle w:val="Default"/>
              <w:numPr>
                <w:ilvl w:val="0"/>
                <w:numId w:val="29"/>
              </w:numPr>
              <w:spacing w:before="120" w:after="120" w:line="250" w:lineRule="auto"/>
              <w:ind w:hanging="357"/>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dane doradcy;</w:t>
            </w:r>
          </w:p>
          <w:p w14:paraId="5365BAD1" w14:textId="77777777" w:rsidR="00F52C02" w:rsidRPr="00555FED" w:rsidRDefault="00F52C02" w:rsidP="009374EF">
            <w:pPr>
              <w:pStyle w:val="Default"/>
              <w:numPr>
                <w:ilvl w:val="0"/>
                <w:numId w:val="29"/>
              </w:numPr>
              <w:spacing w:before="120" w:after="120" w:line="250" w:lineRule="auto"/>
              <w:ind w:hanging="357"/>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 xml:space="preserve">termin doradztwa, uwzględniający zakres godzinowy; </w:t>
            </w:r>
          </w:p>
          <w:p w14:paraId="63F9B7AD" w14:textId="5D629B3E" w:rsidR="00F52C02" w:rsidRPr="00555FED" w:rsidRDefault="00F52C02" w:rsidP="009374EF">
            <w:pPr>
              <w:pStyle w:val="Default"/>
              <w:numPr>
                <w:ilvl w:val="0"/>
                <w:numId w:val="29"/>
              </w:numPr>
              <w:spacing w:before="120" w:after="120" w:line="250" w:lineRule="auto"/>
              <w:ind w:hanging="357"/>
              <w:jc w:val="both"/>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wypracowane w wyniku doradztwa dokumenty (</w:t>
            </w:r>
            <w:r w:rsidR="001C7EB8" w:rsidRPr="001C7EB8">
              <w:rPr>
                <w:rFonts w:asciiTheme="minorHAnsi" w:hAnsiTheme="minorHAnsi" w:cstheme="minorHAnsi"/>
                <w:color w:val="000000" w:themeColor="text1"/>
                <w:sz w:val="22"/>
                <w:szCs w:val="22"/>
              </w:rPr>
              <w:t>b</w:t>
            </w:r>
            <w:r w:rsidR="001C7EB8" w:rsidRPr="001C7EB8">
              <w:rPr>
                <w:sz w:val="22"/>
                <w:szCs w:val="22"/>
              </w:rPr>
              <w:t>iznesplan</w:t>
            </w:r>
            <w:r w:rsidRPr="00555FED">
              <w:rPr>
                <w:rFonts w:asciiTheme="minorHAnsi" w:hAnsiTheme="minorHAnsi" w:cstheme="minorHAnsi"/>
                <w:color w:val="000000" w:themeColor="text1"/>
                <w:sz w:val="22"/>
                <w:szCs w:val="22"/>
              </w:rPr>
              <w:t xml:space="preserve">); </w:t>
            </w:r>
          </w:p>
          <w:p w14:paraId="7E0847E7" w14:textId="77777777" w:rsidR="00F52C02" w:rsidRPr="00555FED" w:rsidRDefault="00F52C02" w:rsidP="009374EF">
            <w:pPr>
              <w:pStyle w:val="Default"/>
              <w:numPr>
                <w:ilvl w:val="0"/>
                <w:numId w:val="29"/>
              </w:numPr>
              <w:spacing w:before="120" w:after="120" w:line="250" w:lineRule="auto"/>
              <w:ind w:hanging="357"/>
              <w:jc w:val="both"/>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 xml:space="preserve">rekomendacje/wytyczne/zalecenia dotyczące dalszych kroków, które powinien podjąć odbiorca doradztwa (jeżeli dotyczy); </w:t>
            </w:r>
          </w:p>
          <w:p w14:paraId="1EBB6F57" w14:textId="4B649683" w:rsidR="00F52C02" w:rsidRPr="00555FED" w:rsidRDefault="00F52C02" w:rsidP="009374EF">
            <w:pPr>
              <w:pStyle w:val="Default"/>
              <w:numPr>
                <w:ilvl w:val="0"/>
                <w:numId w:val="29"/>
              </w:numPr>
              <w:spacing w:before="120" w:after="120" w:line="250" w:lineRule="auto"/>
              <w:ind w:hanging="357"/>
              <w:jc w:val="both"/>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podpisy potwierdzające odbiór doradztwa</w:t>
            </w:r>
            <w:r w:rsidR="00867C8F">
              <w:rPr>
                <w:rFonts w:asciiTheme="minorHAnsi" w:hAnsiTheme="minorHAnsi" w:cstheme="minorHAnsi"/>
                <w:color w:val="000000" w:themeColor="text1"/>
                <w:sz w:val="22"/>
                <w:szCs w:val="22"/>
              </w:rPr>
              <w:t>.</w:t>
            </w:r>
          </w:p>
          <w:p w14:paraId="15D55B52" w14:textId="62B1F796" w:rsidR="00555FED" w:rsidRDefault="00F52C02" w:rsidP="009374EF">
            <w:pPr>
              <w:pStyle w:val="Akapitzlist"/>
              <w:widowControl/>
              <w:numPr>
                <w:ilvl w:val="0"/>
                <w:numId w:val="32"/>
              </w:numPr>
              <w:autoSpaceDE/>
              <w:autoSpaceDN/>
              <w:adjustRightInd/>
              <w:spacing w:before="120" w:after="120" w:line="250" w:lineRule="auto"/>
              <w:contextualSpacing w:val="0"/>
              <w:jc w:val="both"/>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 xml:space="preserve">Wykonawca </w:t>
            </w:r>
            <w:r w:rsidR="002C65CA" w:rsidRPr="00555FED">
              <w:rPr>
                <w:rFonts w:asciiTheme="minorHAnsi" w:hAnsiTheme="minorHAnsi" w:cstheme="minorHAnsi"/>
                <w:color w:val="000000" w:themeColor="text1"/>
                <w:sz w:val="22"/>
                <w:szCs w:val="22"/>
              </w:rPr>
              <w:t>niezwłocznie po przeprowadz</w:t>
            </w:r>
            <w:r w:rsidR="00B86415">
              <w:rPr>
                <w:rFonts w:asciiTheme="minorHAnsi" w:hAnsiTheme="minorHAnsi" w:cstheme="minorHAnsi"/>
                <w:color w:val="000000" w:themeColor="text1"/>
                <w:sz w:val="22"/>
                <w:szCs w:val="22"/>
              </w:rPr>
              <w:t>eniu</w:t>
            </w:r>
            <w:r w:rsidR="002C65CA" w:rsidRPr="00555FED">
              <w:rPr>
                <w:rFonts w:asciiTheme="minorHAnsi" w:hAnsiTheme="minorHAnsi" w:cstheme="minorHAnsi"/>
                <w:color w:val="000000" w:themeColor="text1"/>
                <w:sz w:val="22"/>
                <w:szCs w:val="22"/>
              </w:rPr>
              <w:t xml:space="preserve"> indywidulanych usług doradczych dla Uczestników z jednej, danej grupy szkoleniowej,</w:t>
            </w:r>
            <w:r w:rsidR="00555FED" w:rsidRPr="00555FED">
              <w:rPr>
                <w:rFonts w:asciiTheme="minorHAnsi" w:hAnsiTheme="minorHAnsi" w:cstheme="minorHAnsi"/>
                <w:color w:val="000000" w:themeColor="text1"/>
                <w:sz w:val="22"/>
                <w:szCs w:val="22"/>
              </w:rPr>
              <w:t xml:space="preserve"> (która zakończyła szkolenia i jej Uczestnicy zostali objęci wsparcie</w:t>
            </w:r>
            <w:r w:rsidR="00867C8F">
              <w:rPr>
                <w:rFonts w:asciiTheme="minorHAnsi" w:hAnsiTheme="minorHAnsi" w:cstheme="minorHAnsi"/>
                <w:color w:val="000000" w:themeColor="text1"/>
                <w:sz w:val="22"/>
                <w:szCs w:val="22"/>
              </w:rPr>
              <w:t>m</w:t>
            </w:r>
            <w:r w:rsidR="00555FED" w:rsidRPr="00555FED">
              <w:rPr>
                <w:rFonts w:asciiTheme="minorHAnsi" w:hAnsiTheme="minorHAnsi" w:cstheme="minorHAnsi"/>
                <w:color w:val="000000" w:themeColor="text1"/>
                <w:sz w:val="22"/>
                <w:szCs w:val="22"/>
              </w:rPr>
              <w:t xml:space="preserve"> doradczym)</w:t>
            </w:r>
            <w:r w:rsidR="002C65CA" w:rsidRPr="00555FED">
              <w:rPr>
                <w:rFonts w:asciiTheme="minorHAnsi" w:hAnsiTheme="minorHAnsi" w:cstheme="minorHAnsi"/>
                <w:color w:val="000000" w:themeColor="text1"/>
                <w:sz w:val="22"/>
                <w:szCs w:val="22"/>
              </w:rPr>
              <w:t xml:space="preserve"> </w:t>
            </w:r>
            <w:r w:rsidRPr="00555FED">
              <w:rPr>
                <w:rFonts w:asciiTheme="minorHAnsi" w:hAnsiTheme="minorHAnsi" w:cstheme="minorHAnsi"/>
                <w:color w:val="000000" w:themeColor="text1"/>
                <w:sz w:val="22"/>
                <w:szCs w:val="22"/>
              </w:rPr>
              <w:t>dostarczy Zamawiając</w:t>
            </w:r>
            <w:r w:rsidR="00F13DA7" w:rsidRPr="00555FED">
              <w:rPr>
                <w:rFonts w:asciiTheme="minorHAnsi" w:hAnsiTheme="minorHAnsi" w:cstheme="minorHAnsi"/>
                <w:color w:val="000000" w:themeColor="text1"/>
                <w:sz w:val="22"/>
                <w:szCs w:val="22"/>
              </w:rPr>
              <w:t xml:space="preserve">emu </w:t>
            </w:r>
            <w:bookmarkStart w:id="3" w:name="_Hlk62084852"/>
            <w:r w:rsidR="00F13DA7" w:rsidRPr="00555FED">
              <w:rPr>
                <w:rFonts w:asciiTheme="minorHAnsi" w:hAnsiTheme="minorHAnsi" w:cstheme="minorHAnsi"/>
                <w:color w:val="000000" w:themeColor="text1"/>
                <w:sz w:val="22"/>
                <w:szCs w:val="22"/>
              </w:rPr>
              <w:t>komplet</w:t>
            </w:r>
            <w:r w:rsidRPr="00555FED">
              <w:rPr>
                <w:rFonts w:asciiTheme="minorHAnsi" w:hAnsiTheme="minorHAnsi" w:cstheme="minorHAnsi"/>
                <w:color w:val="000000" w:themeColor="text1"/>
                <w:sz w:val="22"/>
                <w:szCs w:val="22"/>
              </w:rPr>
              <w:t xml:space="preserve"> wypełnion</w:t>
            </w:r>
            <w:r w:rsidR="00F13DA7" w:rsidRPr="00555FED">
              <w:rPr>
                <w:rFonts w:asciiTheme="minorHAnsi" w:hAnsiTheme="minorHAnsi" w:cstheme="minorHAnsi"/>
                <w:color w:val="000000" w:themeColor="text1"/>
                <w:sz w:val="22"/>
                <w:szCs w:val="22"/>
              </w:rPr>
              <w:t>ych</w:t>
            </w:r>
            <w:r w:rsidRPr="00555FED">
              <w:rPr>
                <w:rFonts w:asciiTheme="minorHAnsi" w:hAnsiTheme="minorHAnsi" w:cstheme="minorHAnsi"/>
                <w:color w:val="000000" w:themeColor="text1"/>
                <w:sz w:val="22"/>
                <w:szCs w:val="22"/>
              </w:rPr>
              <w:t xml:space="preserve"> formularz</w:t>
            </w:r>
            <w:r w:rsidR="00F13DA7" w:rsidRPr="00555FED">
              <w:rPr>
                <w:rFonts w:asciiTheme="minorHAnsi" w:hAnsiTheme="minorHAnsi" w:cstheme="minorHAnsi"/>
                <w:color w:val="000000" w:themeColor="text1"/>
                <w:sz w:val="22"/>
                <w:szCs w:val="22"/>
              </w:rPr>
              <w:t>y</w:t>
            </w:r>
            <w:r w:rsidRPr="00555FED">
              <w:rPr>
                <w:rFonts w:asciiTheme="minorHAnsi" w:hAnsiTheme="minorHAnsi" w:cstheme="minorHAnsi"/>
                <w:color w:val="000000" w:themeColor="text1"/>
                <w:sz w:val="22"/>
                <w:szCs w:val="22"/>
              </w:rPr>
              <w:t xml:space="preserve"> wykonania usług doradcz</w:t>
            </w:r>
            <w:r w:rsidR="00B86415">
              <w:rPr>
                <w:rFonts w:asciiTheme="minorHAnsi" w:hAnsiTheme="minorHAnsi" w:cstheme="minorHAnsi"/>
                <w:color w:val="000000" w:themeColor="text1"/>
                <w:sz w:val="22"/>
                <w:szCs w:val="22"/>
              </w:rPr>
              <w:t>ych</w:t>
            </w:r>
            <w:bookmarkEnd w:id="3"/>
            <w:r w:rsidR="00555FED" w:rsidRPr="00555FED">
              <w:rPr>
                <w:rFonts w:asciiTheme="minorHAnsi" w:hAnsiTheme="minorHAnsi" w:cstheme="minorHAnsi"/>
                <w:color w:val="000000" w:themeColor="text1"/>
                <w:sz w:val="22"/>
                <w:szCs w:val="22"/>
              </w:rPr>
              <w:t xml:space="preserve">, </w:t>
            </w:r>
            <w:r w:rsidRPr="00555FED">
              <w:rPr>
                <w:rFonts w:asciiTheme="minorHAnsi" w:hAnsiTheme="minorHAnsi" w:cstheme="minorHAnsi"/>
                <w:color w:val="000000" w:themeColor="text1"/>
                <w:sz w:val="22"/>
                <w:szCs w:val="22"/>
              </w:rPr>
              <w:t xml:space="preserve">nie później jednak niż w terminie </w:t>
            </w:r>
            <w:r w:rsidR="00D063C8">
              <w:rPr>
                <w:rFonts w:asciiTheme="minorHAnsi" w:hAnsiTheme="minorHAnsi" w:cstheme="minorHAnsi"/>
                <w:color w:val="000000" w:themeColor="text1"/>
                <w:sz w:val="22"/>
                <w:szCs w:val="22"/>
              </w:rPr>
              <w:t>5</w:t>
            </w:r>
            <w:r w:rsidRPr="00555FED">
              <w:rPr>
                <w:rFonts w:asciiTheme="minorHAnsi" w:hAnsiTheme="minorHAnsi" w:cstheme="minorHAnsi"/>
                <w:color w:val="000000" w:themeColor="text1"/>
                <w:sz w:val="22"/>
                <w:szCs w:val="22"/>
              </w:rPr>
              <w:t xml:space="preserve"> dni roboczych od zakończenia </w:t>
            </w:r>
            <w:r w:rsidR="00F13DA7" w:rsidRPr="00555FED">
              <w:rPr>
                <w:rFonts w:asciiTheme="minorHAnsi" w:hAnsiTheme="minorHAnsi" w:cstheme="minorHAnsi"/>
                <w:color w:val="000000" w:themeColor="text1"/>
                <w:sz w:val="22"/>
                <w:szCs w:val="22"/>
              </w:rPr>
              <w:t xml:space="preserve">świadczenia </w:t>
            </w:r>
            <w:r w:rsidRPr="00555FED">
              <w:rPr>
                <w:rFonts w:asciiTheme="minorHAnsi" w:hAnsiTheme="minorHAnsi" w:cstheme="minorHAnsi"/>
                <w:color w:val="000000" w:themeColor="text1"/>
                <w:sz w:val="22"/>
                <w:szCs w:val="22"/>
              </w:rPr>
              <w:t>usług</w:t>
            </w:r>
            <w:r w:rsidR="00F13DA7" w:rsidRPr="00555FED">
              <w:rPr>
                <w:rFonts w:asciiTheme="minorHAnsi" w:hAnsiTheme="minorHAnsi" w:cstheme="minorHAnsi"/>
                <w:color w:val="000000" w:themeColor="text1"/>
                <w:sz w:val="22"/>
                <w:szCs w:val="22"/>
              </w:rPr>
              <w:t xml:space="preserve"> dla </w:t>
            </w:r>
            <w:r w:rsidR="00555FED" w:rsidRPr="00555FED">
              <w:rPr>
                <w:rFonts w:asciiTheme="minorHAnsi" w:hAnsiTheme="minorHAnsi" w:cstheme="minorHAnsi"/>
                <w:color w:val="000000" w:themeColor="text1"/>
                <w:sz w:val="22"/>
                <w:szCs w:val="22"/>
              </w:rPr>
              <w:t>U</w:t>
            </w:r>
            <w:r w:rsidR="00F13DA7" w:rsidRPr="00555FED">
              <w:rPr>
                <w:rFonts w:asciiTheme="minorHAnsi" w:hAnsiTheme="minorHAnsi" w:cstheme="minorHAnsi"/>
                <w:color w:val="000000" w:themeColor="text1"/>
                <w:sz w:val="22"/>
                <w:szCs w:val="22"/>
              </w:rPr>
              <w:t>czestników jednej, danej grupy szkoleniowej</w:t>
            </w:r>
            <w:r w:rsidR="00555FED" w:rsidRPr="00555FED">
              <w:rPr>
                <w:rFonts w:asciiTheme="minorHAnsi" w:hAnsiTheme="minorHAnsi" w:cstheme="minorHAnsi"/>
                <w:color w:val="000000" w:themeColor="text1"/>
                <w:sz w:val="22"/>
                <w:szCs w:val="22"/>
              </w:rPr>
              <w:t xml:space="preserve">. </w:t>
            </w:r>
          </w:p>
          <w:p w14:paraId="15F418E9" w14:textId="7FE79480" w:rsidR="001D012D" w:rsidRDefault="00555FED" w:rsidP="009374EF">
            <w:pPr>
              <w:pStyle w:val="Akapitzlist"/>
              <w:widowControl/>
              <w:numPr>
                <w:ilvl w:val="0"/>
                <w:numId w:val="32"/>
              </w:numPr>
              <w:autoSpaceDE/>
              <w:autoSpaceDN/>
              <w:adjustRightInd/>
              <w:spacing w:before="120" w:after="120" w:line="250" w:lineRule="auto"/>
              <w:contextualSpacing w:val="0"/>
              <w:jc w:val="both"/>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Komplet formularzy wykonania usług doradczych Wykonawca przekaże</w:t>
            </w:r>
            <w:r w:rsidR="00F52C02" w:rsidRPr="00555FED">
              <w:rPr>
                <w:rFonts w:asciiTheme="minorHAnsi" w:hAnsiTheme="minorHAnsi" w:cstheme="minorHAnsi"/>
                <w:color w:val="000000" w:themeColor="text1"/>
                <w:sz w:val="22"/>
                <w:szCs w:val="22"/>
              </w:rPr>
              <w:t xml:space="preserve"> w wersji elektronicznej (skan dokumentu)</w:t>
            </w:r>
            <w:r w:rsidR="00582AF3">
              <w:rPr>
                <w:rFonts w:asciiTheme="minorHAnsi" w:hAnsiTheme="minorHAnsi" w:cstheme="minorHAnsi"/>
                <w:color w:val="000000" w:themeColor="text1"/>
                <w:sz w:val="22"/>
                <w:szCs w:val="22"/>
              </w:rPr>
              <w:t>,</w:t>
            </w:r>
            <w:r w:rsidR="00F52C02" w:rsidRPr="00555FED">
              <w:rPr>
                <w:rFonts w:asciiTheme="minorHAnsi" w:hAnsiTheme="minorHAnsi" w:cstheme="minorHAnsi"/>
                <w:color w:val="000000" w:themeColor="text1"/>
                <w:sz w:val="22"/>
                <w:szCs w:val="22"/>
              </w:rPr>
              <w:t xml:space="preserve"> a następnie w wersji papierowej (w oryginale) do siedziby Zamawiającego.</w:t>
            </w:r>
          </w:p>
          <w:p w14:paraId="600D810E" w14:textId="5F553418" w:rsidR="001D012D" w:rsidRPr="001D012D" w:rsidRDefault="001D012D" w:rsidP="009374EF">
            <w:pPr>
              <w:pStyle w:val="Akapitzlist"/>
              <w:widowControl/>
              <w:numPr>
                <w:ilvl w:val="0"/>
                <w:numId w:val="32"/>
              </w:numPr>
              <w:autoSpaceDE/>
              <w:autoSpaceDN/>
              <w:adjustRightInd/>
              <w:spacing w:before="120" w:after="120" w:line="250" w:lineRule="auto"/>
              <w:contextualSpacing w:val="0"/>
              <w:jc w:val="both"/>
              <w:rPr>
                <w:rFonts w:asciiTheme="minorHAnsi" w:hAnsiTheme="minorHAnsi" w:cstheme="minorHAnsi"/>
                <w:color w:val="000000" w:themeColor="text1"/>
                <w:sz w:val="22"/>
                <w:szCs w:val="22"/>
              </w:rPr>
            </w:pPr>
            <w:r w:rsidRPr="001D012D">
              <w:rPr>
                <w:rFonts w:asciiTheme="minorHAnsi" w:hAnsiTheme="minorHAnsi" w:cstheme="minorHAnsi"/>
                <w:sz w:val="22"/>
                <w:szCs w:val="22"/>
              </w:rPr>
              <w:t xml:space="preserve">Zamawiający ma prawo wnieść uwagi do </w:t>
            </w:r>
            <w:r>
              <w:rPr>
                <w:rFonts w:asciiTheme="minorHAnsi" w:hAnsiTheme="minorHAnsi" w:cstheme="minorHAnsi"/>
                <w:sz w:val="22"/>
                <w:szCs w:val="22"/>
              </w:rPr>
              <w:t>przekazanej dokumentacji</w:t>
            </w:r>
            <w:r w:rsidRPr="001D012D">
              <w:rPr>
                <w:rFonts w:asciiTheme="minorHAnsi" w:hAnsiTheme="minorHAnsi" w:cstheme="minorHAnsi"/>
                <w:sz w:val="22"/>
                <w:szCs w:val="22"/>
              </w:rPr>
              <w:t>, a Wykonawca jest zobowiązany do uwzględnienia uwag Zamawiającego.</w:t>
            </w:r>
          </w:p>
          <w:p w14:paraId="17AB315A" w14:textId="6FFE200C" w:rsidR="001D012D" w:rsidRPr="00555FED" w:rsidRDefault="001D012D" w:rsidP="009374EF">
            <w:pPr>
              <w:pStyle w:val="Akapitzlist"/>
              <w:widowControl/>
              <w:numPr>
                <w:ilvl w:val="0"/>
                <w:numId w:val="32"/>
              </w:numPr>
              <w:autoSpaceDE/>
              <w:autoSpaceDN/>
              <w:adjustRightInd/>
              <w:spacing w:before="120" w:after="120" w:line="250" w:lineRule="auto"/>
              <w:contextualSpacing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w:t>
            </w:r>
            <w:r w:rsidRPr="00555FED">
              <w:rPr>
                <w:rFonts w:asciiTheme="minorHAnsi" w:hAnsiTheme="minorHAnsi" w:cstheme="minorHAnsi"/>
                <w:color w:val="000000" w:themeColor="text1"/>
                <w:sz w:val="22"/>
                <w:szCs w:val="22"/>
              </w:rPr>
              <w:t>ormularz</w:t>
            </w:r>
            <w:r>
              <w:rPr>
                <w:rFonts w:asciiTheme="minorHAnsi" w:hAnsiTheme="minorHAnsi" w:cstheme="minorHAnsi"/>
                <w:color w:val="000000" w:themeColor="text1"/>
                <w:sz w:val="22"/>
                <w:szCs w:val="22"/>
              </w:rPr>
              <w:t>e</w:t>
            </w:r>
            <w:r w:rsidRPr="00555FED">
              <w:rPr>
                <w:rFonts w:asciiTheme="minorHAnsi" w:hAnsiTheme="minorHAnsi" w:cstheme="minorHAnsi"/>
                <w:color w:val="000000" w:themeColor="text1"/>
                <w:sz w:val="22"/>
                <w:szCs w:val="22"/>
              </w:rPr>
              <w:t xml:space="preserve"> wykonania usług doradcz</w:t>
            </w:r>
            <w:r>
              <w:rPr>
                <w:rFonts w:asciiTheme="minorHAnsi" w:hAnsiTheme="minorHAnsi" w:cstheme="minorHAnsi"/>
                <w:color w:val="000000" w:themeColor="text1"/>
                <w:sz w:val="22"/>
                <w:szCs w:val="22"/>
              </w:rPr>
              <w:t>ych</w:t>
            </w:r>
            <w:r w:rsidRPr="00232C94">
              <w:rPr>
                <w:rFonts w:asciiTheme="minorHAnsi" w:hAnsiTheme="minorHAnsi" w:cstheme="minorHAnsi"/>
                <w:sz w:val="22"/>
                <w:szCs w:val="22"/>
              </w:rPr>
              <w:t xml:space="preserve"> muszą być zaakceptowane przez Zamawiając</w:t>
            </w:r>
            <w:r>
              <w:rPr>
                <w:rFonts w:asciiTheme="minorHAnsi" w:hAnsiTheme="minorHAnsi" w:cstheme="minorHAnsi"/>
                <w:sz w:val="22"/>
                <w:szCs w:val="22"/>
              </w:rPr>
              <w:t>ego</w:t>
            </w:r>
            <w:r w:rsidRPr="00232C94">
              <w:rPr>
                <w:rFonts w:asciiTheme="minorHAnsi" w:hAnsiTheme="minorHAnsi" w:cstheme="minorHAnsi"/>
                <w:sz w:val="22"/>
                <w:szCs w:val="22"/>
              </w:rPr>
              <w:t>.</w:t>
            </w:r>
          </w:p>
        </w:tc>
      </w:tr>
      <w:tr w:rsidR="00555FED" w:rsidRPr="00555FED" w14:paraId="077EEEE1" w14:textId="77777777" w:rsidTr="00555FED">
        <w:tc>
          <w:tcPr>
            <w:tcW w:w="2689" w:type="dxa"/>
            <w:shd w:val="clear" w:color="auto" w:fill="D9D9D9" w:themeFill="background1" w:themeFillShade="D9"/>
          </w:tcPr>
          <w:p w14:paraId="60CE55D1" w14:textId="4F2A6C3A" w:rsidR="00F52C02" w:rsidRPr="00555FED" w:rsidRDefault="00555FED" w:rsidP="00523E0D">
            <w:pPr>
              <w:rPr>
                <w:rFonts w:asciiTheme="minorHAnsi" w:hAnsiTheme="minorHAnsi" w:cstheme="minorHAnsi"/>
                <w:b/>
                <w:bCs/>
                <w:color w:val="000000" w:themeColor="text1"/>
                <w:sz w:val="22"/>
                <w:szCs w:val="22"/>
              </w:rPr>
            </w:pPr>
            <w:r w:rsidRPr="00555FED">
              <w:rPr>
                <w:rFonts w:asciiTheme="minorHAnsi" w:hAnsiTheme="minorHAnsi" w:cstheme="minorHAnsi"/>
                <w:color w:val="000000" w:themeColor="text1"/>
                <w:sz w:val="22"/>
                <w:szCs w:val="22"/>
              </w:rPr>
              <w:lastRenderedPageBreak/>
              <w:t xml:space="preserve">3.2.7. </w:t>
            </w:r>
            <w:r w:rsidR="00F52C02" w:rsidRPr="00555FED">
              <w:rPr>
                <w:rFonts w:asciiTheme="minorHAnsi" w:hAnsiTheme="minorHAnsi" w:cstheme="minorHAnsi"/>
                <w:color w:val="000000" w:themeColor="text1"/>
                <w:sz w:val="22"/>
                <w:szCs w:val="22"/>
              </w:rPr>
              <w:t xml:space="preserve">Kontrola/monitoring realizacji indywidulanego doradztwa </w:t>
            </w:r>
          </w:p>
        </w:tc>
        <w:tc>
          <w:tcPr>
            <w:tcW w:w="6373" w:type="dxa"/>
          </w:tcPr>
          <w:p w14:paraId="66BF0E09" w14:textId="277886F4" w:rsidR="00F52C02" w:rsidRPr="00555FED" w:rsidRDefault="00F52C02" w:rsidP="009374EF">
            <w:pPr>
              <w:pStyle w:val="Akapitzlist"/>
              <w:widowControl/>
              <w:numPr>
                <w:ilvl w:val="0"/>
                <w:numId w:val="31"/>
              </w:numPr>
              <w:autoSpaceDE/>
              <w:autoSpaceDN/>
              <w:adjustRightInd/>
              <w:spacing w:before="120" w:after="120" w:line="250" w:lineRule="auto"/>
              <w:contextualSpacing w:val="0"/>
              <w:jc w:val="both"/>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 xml:space="preserve">Zamawiający zastrzega sobie prawo do kontroli sposobu realizacji doradztwa, żądania od Wykonawcy stosownych informacji </w:t>
            </w:r>
            <w:r w:rsidR="00867C8F">
              <w:rPr>
                <w:rFonts w:asciiTheme="minorHAnsi" w:hAnsiTheme="minorHAnsi" w:cstheme="minorHAnsi"/>
                <w:color w:val="000000" w:themeColor="text1"/>
                <w:sz w:val="22"/>
                <w:szCs w:val="22"/>
              </w:rPr>
              <w:br/>
            </w:r>
            <w:r w:rsidRPr="00555FED">
              <w:rPr>
                <w:rFonts w:asciiTheme="minorHAnsi" w:hAnsiTheme="minorHAnsi" w:cstheme="minorHAnsi"/>
                <w:color w:val="000000" w:themeColor="text1"/>
                <w:sz w:val="22"/>
                <w:szCs w:val="22"/>
              </w:rPr>
              <w:t>w zakresie realizacji doradztwa i zgłaszania uwag, a Wykonawca jest zobowiązany do ich uwzględniania.</w:t>
            </w:r>
          </w:p>
          <w:p w14:paraId="4A8A6AAD" w14:textId="0BA376E7" w:rsidR="00F52C02" w:rsidRPr="00555FED" w:rsidRDefault="00F52C02" w:rsidP="009374EF">
            <w:pPr>
              <w:pStyle w:val="Akapitzlist"/>
              <w:widowControl/>
              <w:numPr>
                <w:ilvl w:val="0"/>
                <w:numId w:val="31"/>
              </w:numPr>
              <w:autoSpaceDE/>
              <w:autoSpaceDN/>
              <w:adjustRightInd/>
              <w:spacing w:before="120" w:after="120" w:line="250" w:lineRule="auto"/>
              <w:contextualSpacing w:val="0"/>
              <w:jc w:val="both"/>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Wykonawca umożliwi Zamawiając</w:t>
            </w:r>
            <w:r w:rsidR="00867C8F">
              <w:rPr>
                <w:rFonts w:asciiTheme="minorHAnsi" w:hAnsiTheme="minorHAnsi" w:cstheme="minorHAnsi"/>
                <w:color w:val="000000" w:themeColor="text1"/>
                <w:sz w:val="22"/>
                <w:szCs w:val="22"/>
              </w:rPr>
              <w:t>emu</w:t>
            </w:r>
            <w:r w:rsidRPr="00555FED">
              <w:rPr>
                <w:rFonts w:asciiTheme="minorHAnsi" w:hAnsiTheme="minorHAnsi" w:cstheme="minorHAnsi"/>
                <w:color w:val="000000" w:themeColor="text1"/>
                <w:sz w:val="22"/>
                <w:szCs w:val="22"/>
              </w:rPr>
              <w:t xml:space="preserve"> prowadzenie monitoringu indywidualnego doradztwa w formie stacjonarnej i zdalnej. </w:t>
            </w:r>
            <w:r w:rsidR="00867C8F">
              <w:rPr>
                <w:rFonts w:asciiTheme="minorHAnsi" w:hAnsiTheme="minorHAnsi" w:cstheme="minorHAnsi"/>
                <w:color w:val="000000" w:themeColor="text1"/>
                <w:sz w:val="22"/>
                <w:szCs w:val="22"/>
              </w:rPr>
              <w:br/>
            </w:r>
            <w:r w:rsidRPr="00555FED">
              <w:rPr>
                <w:rFonts w:asciiTheme="minorHAnsi" w:hAnsiTheme="minorHAnsi" w:cstheme="minorHAnsi"/>
                <w:color w:val="000000" w:themeColor="text1"/>
                <w:sz w:val="22"/>
                <w:szCs w:val="22"/>
              </w:rPr>
              <w:t xml:space="preserve">W sytuacji realizacji indywidualnego doradztwa w formie zdalnej Wykonawca  udzieleni Zamawiającemu </w:t>
            </w:r>
            <w:r w:rsidR="002E5ACB">
              <w:rPr>
                <w:rFonts w:asciiTheme="minorHAnsi" w:hAnsiTheme="minorHAnsi" w:cstheme="minorHAnsi"/>
                <w:color w:val="000000" w:themeColor="text1"/>
                <w:sz w:val="22"/>
                <w:szCs w:val="22"/>
              </w:rPr>
              <w:t xml:space="preserve">na żądanie </w:t>
            </w:r>
            <w:r w:rsidRPr="00555FED">
              <w:rPr>
                <w:rFonts w:asciiTheme="minorHAnsi" w:hAnsiTheme="minorHAnsi" w:cstheme="minorHAnsi"/>
                <w:color w:val="000000" w:themeColor="text1"/>
                <w:sz w:val="22"/>
                <w:szCs w:val="22"/>
              </w:rPr>
              <w:t>dostępu do platform</w:t>
            </w:r>
            <w:r w:rsidR="00867C8F">
              <w:rPr>
                <w:rFonts w:asciiTheme="minorHAnsi" w:hAnsiTheme="minorHAnsi" w:cstheme="minorHAnsi"/>
                <w:color w:val="000000" w:themeColor="text1"/>
                <w:sz w:val="22"/>
                <w:szCs w:val="22"/>
              </w:rPr>
              <w:t>y</w:t>
            </w:r>
            <w:r w:rsidRPr="00555FED">
              <w:rPr>
                <w:rFonts w:asciiTheme="minorHAnsi" w:hAnsiTheme="minorHAnsi" w:cstheme="minorHAnsi"/>
                <w:color w:val="000000" w:themeColor="text1"/>
                <w:sz w:val="22"/>
                <w:szCs w:val="22"/>
              </w:rPr>
              <w:t xml:space="preserve"> komunikacyjnej za pośrednictwem której będzie prowadzone doradztwo oraz umożliwi</w:t>
            </w:r>
            <w:r w:rsidR="00B5797F">
              <w:rPr>
                <w:rFonts w:asciiTheme="minorHAnsi" w:hAnsiTheme="minorHAnsi" w:cstheme="minorHAnsi"/>
                <w:color w:val="000000" w:themeColor="text1"/>
                <w:sz w:val="22"/>
                <w:szCs w:val="22"/>
              </w:rPr>
              <w:t>enie</w:t>
            </w:r>
            <w:r w:rsidRPr="00555FED">
              <w:rPr>
                <w:rFonts w:asciiTheme="minorHAnsi" w:hAnsiTheme="minorHAnsi" w:cstheme="minorHAnsi"/>
                <w:color w:val="000000" w:themeColor="text1"/>
                <w:sz w:val="22"/>
                <w:szCs w:val="22"/>
              </w:rPr>
              <w:t xml:space="preserve"> uczestniczenie </w:t>
            </w:r>
            <w:r w:rsidR="002E5ACB">
              <w:rPr>
                <w:rFonts w:asciiTheme="minorHAnsi" w:hAnsiTheme="minorHAnsi" w:cstheme="minorHAnsi"/>
                <w:color w:val="000000" w:themeColor="text1"/>
                <w:sz w:val="22"/>
                <w:szCs w:val="22"/>
              </w:rPr>
              <w:br/>
            </w:r>
            <w:r w:rsidRPr="00555FED">
              <w:rPr>
                <w:rFonts w:asciiTheme="minorHAnsi" w:hAnsiTheme="minorHAnsi" w:cstheme="minorHAnsi"/>
                <w:color w:val="000000" w:themeColor="text1"/>
                <w:sz w:val="22"/>
                <w:szCs w:val="22"/>
              </w:rPr>
              <w:t xml:space="preserve">w doradztwie </w:t>
            </w:r>
            <w:r w:rsidR="002E5ACB">
              <w:rPr>
                <w:rFonts w:asciiTheme="minorHAnsi" w:hAnsiTheme="minorHAnsi" w:cstheme="minorHAnsi"/>
                <w:color w:val="000000" w:themeColor="text1"/>
                <w:sz w:val="22"/>
                <w:szCs w:val="22"/>
              </w:rPr>
              <w:t xml:space="preserve">m.in. </w:t>
            </w:r>
            <w:r w:rsidRPr="00555FED">
              <w:rPr>
                <w:rFonts w:asciiTheme="minorHAnsi" w:hAnsiTheme="minorHAnsi" w:cstheme="minorHAnsi"/>
                <w:color w:val="000000" w:themeColor="text1"/>
                <w:sz w:val="22"/>
                <w:szCs w:val="22"/>
              </w:rPr>
              <w:t xml:space="preserve">jako obserwator. </w:t>
            </w:r>
          </w:p>
          <w:p w14:paraId="3B2B4EE8" w14:textId="2FFBBE6B" w:rsidR="00F52C02" w:rsidRPr="00555FED" w:rsidRDefault="002E5ACB" w:rsidP="009374EF">
            <w:pPr>
              <w:pStyle w:val="Akapitzlist"/>
              <w:widowControl/>
              <w:numPr>
                <w:ilvl w:val="0"/>
                <w:numId w:val="31"/>
              </w:numPr>
              <w:autoSpaceDE/>
              <w:autoSpaceDN/>
              <w:adjustRightInd/>
              <w:spacing w:before="120" w:after="120" w:line="250" w:lineRule="auto"/>
              <w:contextualSpacing w:val="0"/>
              <w:jc w:val="both"/>
              <w:rPr>
                <w:rFonts w:asciiTheme="minorHAnsi" w:hAnsiTheme="minorHAnsi" w:cstheme="minorHAnsi"/>
                <w:color w:val="000000" w:themeColor="text1"/>
                <w:sz w:val="22"/>
                <w:szCs w:val="22"/>
              </w:rPr>
            </w:pPr>
            <w:r w:rsidRPr="00232C94">
              <w:rPr>
                <w:rFonts w:asciiTheme="minorHAnsi" w:hAnsiTheme="minorHAnsi" w:cstheme="minorHAnsi"/>
                <w:color w:val="000000"/>
                <w:sz w:val="22"/>
                <w:szCs w:val="22"/>
              </w:rPr>
              <w:t xml:space="preserve">Wykonawca może zostać poddany kontroli przez </w:t>
            </w:r>
            <w:r>
              <w:rPr>
                <w:rFonts w:asciiTheme="minorHAnsi" w:hAnsiTheme="minorHAnsi" w:cstheme="minorHAnsi"/>
                <w:color w:val="000000"/>
                <w:sz w:val="22"/>
                <w:szCs w:val="22"/>
              </w:rPr>
              <w:t>Instytucję Zarządzającą Regionalnym Programem Operacyjny</w:t>
            </w:r>
            <w:r w:rsidR="00F468BC">
              <w:rPr>
                <w:rFonts w:asciiTheme="minorHAnsi" w:hAnsiTheme="minorHAnsi" w:cstheme="minorHAnsi"/>
                <w:color w:val="000000"/>
                <w:sz w:val="22"/>
                <w:szCs w:val="22"/>
              </w:rPr>
              <w:t>m</w:t>
            </w:r>
            <w:r>
              <w:rPr>
                <w:rFonts w:asciiTheme="minorHAnsi" w:hAnsiTheme="minorHAnsi" w:cstheme="minorHAnsi"/>
                <w:color w:val="000000"/>
                <w:sz w:val="22"/>
                <w:szCs w:val="22"/>
              </w:rPr>
              <w:t xml:space="preserve"> Województwa Kujawsko-Pomorskiego jak również inne podmioty upoważnione</w:t>
            </w:r>
            <w:r w:rsidR="00F52C02" w:rsidRPr="00555FED">
              <w:rPr>
                <w:rFonts w:asciiTheme="minorHAnsi" w:hAnsiTheme="minorHAnsi" w:cstheme="minorHAnsi"/>
                <w:color w:val="000000" w:themeColor="text1"/>
                <w:sz w:val="22"/>
                <w:szCs w:val="22"/>
              </w:rPr>
              <w:t xml:space="preserve"> w zakresie realizacji indywidualnego doradztwa.</w:t>
            </w:r>
          </w:p>
        </w:tc>
      </w:tr>
      <w:tr w:rsidR="00555FED" w:rsidRPr="00555FED" w14:paraId="132FC619" w14:textId="77777777" w:rsidTr="00555FED">
        <w:tc>
          <w:tcPr>
            <w:tcW w:w="2689" w:type="dxa"/>
            <w:shd w:val="clear" w:color="auto" w:fill="D9D9D9" w:themeFill="background1" w:themeFillShade="D9"/>
          </w:tcPr>
          <w:p w14:paraId="2B9EE3FD" w14:textId="17FF1C9B" w:rsidR="00F52C02" w:rsidRPr="00555FED" w:rsidRDefault="00555FED" w:rsidP="00523E0D">
            <w:pPr>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 xml:space="preserve">3.2.8. </w:t>
            </w:r>
            <w:r w:rsidR="00F52C02" w:rsidRPr="00555FED">
              <w:rPr>
                <w:rFonts w:asciiTheme="minorHAnsi" w:hAnsiTheme="minorHAnsi" w:cstheme="minorHAnsi"/>
                <w:color w:val="000000" w:themeColor="text1"/>
                <w:sz w:val="22"/>
                <w:szCs w:val="22"/>
              </w:rPr>
              <w:t>Osoby prowadząc</w:t>
            </w:r>
            <w:r w:rsidR="00867C8F">
              <w:rPr>
                <w:rFonts w:asciiTheme="minorHAnsi" w:hAnsiTheme="minorHAnsi" w:cstheme="minorHAnsi"/>
                <w:color w:val="000000" w:themeColor="text1"/>
                <w:sz w:val="22"/>
                <w:szCs w:val="22"/>
              </w:rPr>
              <w:t xml:space="preserve">e </w:t>
            </w:r>
            <w:r w:rsidR="00F52C02" w:rsidRPr="00555FED">
              <w:rPr>
                <w:rFonts w:asciiTheme="minorHAnsi" w:hAnsiTheme="minorHAnsi" w:cstheme="minorHAnsi"/>
                <w:color w:val="000000" w:themeColor="text1"/>
                <w:sz w:val="22"/>
                <w:szCs w:val="22"/>
              </w:rPr>
              <w:t xml:space="preserve">doradztwo </w:t>
            </w:r>
          </w:p>
        </w:tc>
        <w:tc>
          <w:tcPr>
            <w:tcW w:w="6373" w:type="dxa"/>
          </w:tcPr>
          <w:p w14:paraId="515FC390" w14:textId="77777777" w:rsidR="00555FED" w:rsidRPr="00555FED" w:rsidRDefault="00555FED" w:rsidP="009374EF">
            <w:pPr>
              <w:pStyle w:val="Akapitzlist"/>
              <w:widowControl/>
              <w:numPr>
                <w:ilvl w:val="0"/>
                <w:numId w:val="33"/>
              </w:numPr>
              <w:autoSpaceDE/>
              <w:autoSpaceDN/>
              <w:adjustRightInd/>
              <w:spacing w:before="120" w:after="120" w:line="250" w:lineRule="auto"/>
              <w:contextualSpacing w:val="0"/>
              <w:jc w:val="both"/>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 xml:space="preserve">Wykonawca wykaże, że dysponuje lub będzie dysponował osobami zdolnymi do wykonania przedmiotu zamówienia. </w:t>
            </w:r>
          </w:p>
          <w:p w14:paraId="6D0F4A02" w14:textId="77777777" w:rsidR="00F52C02" w:rsidRPr="00555FED" w:rsidRDefault="00F52C02" w:rsidP="009374EF">
            <w:pPr>
              <w:pStyle w:val="Akapitzlist"/>
              <w:widowControl/>
              <w:numPr>
                <w:ilvl w:val="0"/>
                <w:numId w:val="33"/>
              </w:numPr>
              <w:autoSpaceDE/>
              <w:autoSpaceDN/>
              <w:adjustRightInd/>
              <w:spacing w:before="120" w:after="120" w:line="250" w:lineRule="auto"/>
              <w:ind w:left="357" w:hanging="357"/>
              <w:contextualSpacing w:val="0"/>
              <w:jc w:val="both"/>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Wykonawca ponosi wszelkie koszty dotyczące doradców.</w:t>
            </w:r>
          </w:p>
          <w:p w14:paraId="7E97312C" w14:textId="30F93728" w:rsidR="00F52C02" w:rsidRPr="00555FED" w:rsidRDefault="00F52C02" w:rsidP="009374EF">
            <w:pPr>
              <w:pStyle w:val="Akapitzlist"/>
              <w:widowControl/>
              <w:numPr>
                <w:ilvl w:val="0"/>
                <w:numId w:val="33"/>
              </w:numPr>
              <w:autoSpaceDE/>
              <w:autoSpaceDN/>
              <w:adjustRightInd/>
              <w:spacing w:before="120" w:after="120" w:line="250" w:lineRule="auto"/>
              <w:contextualSpacing w:val="0"/>
              <w:jc w:val="both"/>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 xml:space="preserve">Wskazani w ofercie doradcy powinni wykonywać przedmiot zamówienia osobiście. Wykonawca musi dysponować osobami zdolnymi do wykonywania zamówienia przez cały okres realizacji zamówienia. Wszelkie zmiany osób dedykowanych do realizacji zadania wymagają uzyskania zgody Zamawiającego. </w:t>
            </w:r>
          </w:p>
          <w:p w14:paraId="6E036467" w14:textId="6DCE4C40" w:rsidR="00F52C02" w:rsidRPr="00555FED" w:rsidRDefault="00F52C02" w:rsidP="009374EF">
            <w:pPr>
              <w:pStyle w:val="Akapitzlist"/>
              <w:widowControl/>
              <w:numPr>
                <w:ilvl w:val="0"/>
                <w:numId w:val="33"/>
              </w:numPr>
              <w:autoSpaceDE/>
              <w:autoSpaceDN/>
              <w:adjustRightInd/>
              <w:spacing w:before="120" w:after="120" w:line="250" w:lineRule="auto"/>
              <w:contextualSpacing w:val="0"/>
              <w:jc w:val="both"/>
              <w:rPr>
                <w:rFonts w:asciiTheme="minorHAnsi" w:hAnsiTheme="minorHAnsi" w:cstheme="minorHAnsi"/>
                <w:color w:val="000000" w:themeColor="text1"/>
                <w:sz w:val="22"/>
                <w:szCs w:val="22"/>
              </w:rPr>
            </w:pPr>
            <w:r w:rsidRPr="00555FED">
              <w:rPr>
                <w:rFonts w:asciiTheme="minorHAnsi" w:hAnsiTheme="minorHAnsi" w:cstheme="minorHAnsi"/>
                <w:color w:val="000000" w:themeColor="text1"/>
                <w:sz w:val="22"/>
                <w:szCs w:val="22"/>
              </w:rPr>
              <w:t xml:space="preserve">W przypadku zmiany doradcy, Wykonawca jest zobowiązany do wykazania, że osoba nowo zaangażowana spełnia warunki dotyczące wiedzy i doświadczenia określone w </w:t>
            </w:r>
            <w:r w:rsidR="0093641D">
              <w:rPr>
                <w:rFonts w:asciiTheme="minorHAnsi" w:hAnsiTheme="minorHAnsi" w:cstheme="minorHAnsi"/>
                <w:color w:val="000000" w:themeColor="text1"/>
                <w:sz w:val="22"/>
                <w:szCs w:val="22"/>
              </w:rPr>
              <w:t>SWZ.</w:t>
            </w:r>
          </w:p>
        </w:tc>
      </w:tr>
    </w:tbl>
    <w:p w14:paraId="43EE9AFF" w14:textId="2ACF582B" w:rsidR="000A5EE2" w:rsidRPr="00555FED" w:rsidRDefault="00436EAC" w:rsidP="00521FC6">
      <w:pPr>
        <w:rPr>
          <w:rFonts w:asciiTheme="minorHAnsi" w:hAnsiTheme="minorHAnsi" w:cstheme="minorHAnsi"/>
          <w:color w:val="000000" w:themeColor="text1"/>
          <w:sz w:val="22"/>
          <w:szCs w:val="22"/>
        </w:rPr>
      </w:pPr>
    </w:p>
    <w:sectPr w:rsidR="000A5EE2" w:rsidRPr="00555FED" w:rsidSect="00034ABA">
      <w:headerReference w:type="default" r:id="rId10"/>
      <w:footerReference w:type="default" r:id="rId11"/>
      <w:pgSz w:w="11906" w:h="16838"/>
      <w:pgMar w:top="1417" w:right="1417" w:bottom="1417"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85F1E" w14:textId="77777777" w:rsidR="00F70456" w:rsidRDefault="00F70456" w:rsidP="00D9232A">
      <w:r>
        <w:separator/>
      </w:r>
    </w:p>
  </w:endnote>
  <w:endnote w:type="continuationSeparator" w:id="0">
    <w:p w14:paraId="1BA21090" w14:textId="77777777" w:rsidR="00F70456" w:rsidRDefault="00F70456" w:rsidP="00D9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650714"/>
      <w:docPartObj>
        <w:docPartGallery w:val="Page Numbers (Bottom of Page)"/>
        <w:docPartUnique/>
      </w:docPartObj>
    </w:sdtPr>
    <w:sdtEndPr>
      <w:rPr>
        <w:color w:val="7F7F7F" w:themeColor="background1" w:themeShade="7F"/>
        <w:spacing w:val="60"/>
      </w:rPr>
    </w:sdtEndPr>
    <w:sdtContent>
      <w:p w14:paraId="3D159EC4" w14:textId="4A72B5E0" w:rsidR="00C325BC" w:rsidRDefault="00C325BC">
        <w:pPr>
          <w:pStyle w:val="Stopka"/>
          <w:pBdr>
            <w:top w:val="single" w:sz="4" w:space="1" w:color="D9D9D9" w:themeColor="background1" w:themeShade="D9"/>
          </w:pBdr>
          <w:jc w:val="right"/>
        </w:pPr>
        <w:r w:rsidRPr="00034ABA">
          <w:rPr>
            <w:rFonts w:asciiTheme="minorHAnsi" w:hAnsiTheme="minorHAnsi" w:cstheme="minorHAnsi"/>
            <w:noProof/>
          </w:rPr>
          <w:drawing>
            <wp:anchor distT="0" distB="0" distL="114300" distR="114300" simplePos="0" relativeHeight="251661312" behindDoc="1" locked="0" layoutInCell="1" allowOverlap="1" wp14:anchorId="5E92F211" wp14:editId="279F0DB8">
              <wp:simplePos x="0" y="0"/>
              <wp:positionH relativeFrom="margin">
                <wp:posOffset>578485</wp:posOffset>
              </wp:positionH>
              <wp:positionV relativeFrom="paragraph">
                <wp:posOffset>6985</wp:posOffset>
              </wp:positionV>
              <wp:extent cx="4599900" cy="648911"/>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5711" b="16483"/>
                      <a:stretch/>
                    </pic:blipFill>
                    <pic:spPr bwMode="auto">
                      <a:xfrm>
                        <a:off x="0" y="0"/>
                        <a:ext cx="4772449" cy="6732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4ABA">
          <w:rPr>
            <w:rFonts w:asciiTheme="minorHAnsi" w:hAnsiTheme="minorHAnsi" w:cstheme="minorHAnsi"/>
          </w:rPr>
          <w:fldChar w:fldCharType="begin"/>
        </w:r>
        <w:r w:rsidRPr="00034ABA">
          <w:rPr>
            <w:rFonts w:asciiTheme="minorHAnsi" w:hAnsiTheme="minorHAnsi" w:cstheme="minorHAnsi"/>
          </w:rPr>
          <w:instrText>PAGE   \* MERGEFORMAT</w:instrText>
        </w:r>
        <w:r w:rsidRPr="00034ABA">
          <w:rPr>
            <w:rFonts w:asciiTheme="minorHAnsi" w:hAnsiTheme="minorHAnsi" w:cstheme="minorHAnsi"/>
          </w:rPr>
          <w:fldChar w:fldCharType="separate"/>
        </w:r>
        <w:r w:rsidRPr="00034ABA">
          <w:rPr>
            <w:rFonts w:asciiTheme="minorHAnsi" w:hAnsiTheme="minorHAnsi" w:cstheme="minorHAnsi"/>
          </w:rPr>
          <w:t>2</w:t>
        </w:r>
        <w:r w:rsidRPr="00034ABA">
          <w:rPr>
            <w:rFonts w:asciiTheme="minorHAnsi" w:hAnsiTheme="minorHAnsi" w:cstheme="minorHAnsi"/>
          </w:rPr>
          <w:fldChar w:fldCharType="end"/>
        </w:r>
        <w:r>
          <w:t xml:space="preserve"> | </w:t>
        </w:r>
        <w:r w:rsidRPr="00034ABA">
          <w:rPr>
            <w:rFonts w:asciiTheme="minorHAnsi" w:hAnsiTheme="minorHAnsi" w:cstheme="minorHAnsi"/>
            <w:color w:val="7F7F7F" w:themeColor="background1" w:themeShade="7F"/>
            <w:spacing w:val="60"/>
          </w:rPr>
          <w:t>Strona</w:t>
        </w:r>
      </w:p>
    </w:sdtContent>
  </w:sdt>
  <w:p w14:paraId="0401787E" w14:textId="24116B08" w:rsidR="00C325BC" w:rsidRDefault="00034ABA" w:rsidP="00034ABA">
    <w:pPr>
      <w:pStyle w:val="Stopka"/>
      <w:tabs>
        <w:tab w:val="clear" w:pos="4536"/>
        <w:tab w:val="clear" w:pos="9072"/>
        <w:tab w:val="left" w:pos="651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53B7B" w14:textId="77777777" w:rsidR="00F70456" w:rsidRDefault="00F70456" w:rsidP="00D9232A">
      <w:r>
        <w:separator/>
      </w:r>
    </w:p>
  </w:footnote>
  <w:footnote w:type="continuationSeparator" w:id="0">
    <w:p w14:paraId="62EF4B83" w14:textId="77777777" w:rsidR="00F70456" w:rsidRDefault="00F70456" w:rsidP="00D92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789B" w14:textId="5BAF5710" w:rsidR="00D9232A" w:rsidRDefault="00D9232A">
    <w:pPr>
      <w:pStyle w:val="Nagwek"/>
    </w:pPr>
    <w:r w:rsidRPr="006F0178">
      <w:rPr>
        <w:noProof/>
      </w:rPr>
      <w:drawing>
        <wp:anchor distT="0" distB="0" distL="114300" distR="114300" simplePos="0" relativeHeight="251659264" behindDoc="1" locked="0" layoutInCell="1" allowOverlap="1" wp14:anchorId="70ABE870" wp14:editId="4FF25FBB">
          <wp:simplePos x="0" y="0"/>
          <wp:positionH relativeFrom="margin">
            <wp:posOffset>-606181</wp:posOffset>
          </wp:positionH>
          <wp:positionV relativeFrom="paragraph">
            <wp:posOffset>-367030</wp:posOffset>
          </wp:positionV>
          <wp:extent cx="7043987" cy="720969"/>
          <wp:effectExtent l="0" t="0" r="5080" b="3175"/>
          <wp:wrapNone/>
          <wp:docPr id="2" name="Obraz 3" descr="F:\Dotacja na start\Europejski Fundusz Spoleczny (wersja polska) od 01_2018\Europejski Fundusz Społeczny (wersja polska) od 01_2018\Poziomy\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tacja na start\Europejski Fundusz Spoleczny (wersja polska) od 01_2018\Europejski Fundusz Społeczny (wersja polska) od 01_2018\Poziomy\poziom_kolor.jpg"/>
                  <pic:cNvPicPr>
                    <a:picLocks noChangeAspect="1" noChangeArrowheads="1"/>
                  </pic:cNvPicPr>
                </pic:nvPicPr>
                <pic:blipFill>
                  <a:blip r:embed="rId1" cstate="print"/>
                  <a:srcRect/>
                  <a:stretch>
                    <a:fillRect/>
                  </a:stretch>
                </pic:blipFill>
                <pic:spPr bwMode="auto">
                  <a:xfrm>
                    <a:off x="0" y="0"/>
                    <a:ext cx="7043987" cy="7209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2F75"/>
    <w:multiLevelType w:val="hybridMultilevel"/>
    <w:tmpl w:val="FE105AB2"/>
    <w:lvl w:ilvl="0" w:tplc="E48E9914">
      <w:start w:val="3"/>
      <w:numFmt w:val="decimal"/>
      <w:lvlText w:val="%1."/>
      <w:lvlJc w:val="left"/>
      <w:pPr>
        <w:ind w:left="353" w:hanging="360"/>
      </w:pPr>
      <w:rPr>
        <w:rFonts w:hint="default"/>
        <w:b/>
        <w:bCs w:val="0"/>
      </w:rPr>
    </w:lvl>
    <w:lvl w:ilvl="1" w:tplc="04150019" w:tentative="1">
      <w:start w:val="1"/>
      <w:numFmt w:val="lowerLetter"/>
      <w:lvlText w:val="%2."/>
      <w:lvlJc w:val="left"/>
      <w:pPr>
        <w:ind w:left="505" w:hanging="360"/>
      </w:pPr>
    </w:lvl>
    <w:lvl w:ilvl="2" w:tplc="0415001B" w:tentative="1">
      <w:start w:val="1"/>
      <w:numFmt w:val="lowerRoman"/>
      <w:lvlText w:val="%3."/>
      <w:lvlJc w:val="right"/>
      <w:pPr>
        <w:ind w:left="1225" w:hanging="180"/>
      </w:pPr>
    </w:lvl>
    <w:lvl w:ilvl="3" w:tplc="0415000F" w:tentative="1">
      <w:start w:val="1"/>
      <w:numFmt w:val="decimal"/>
      <w:lvlText w:val="%4."/>
      <w:lvlJc w:val="left"/>
      <w:pPr>
        <w:ind w:left="1945" w:hanging="360"/>
      </w:pPr>
    </w:lvl>
    <w:lvl w:ilvl="4" w:tplc="04150019" w:tentative="1">
      <w:start w:val="1"/>
      <w:numFmt w:val="lowerLetter"/>
      <w:lvlText w:val="%5."/>
      <w:lvlJc w:val="left"/>
      <w:pPr>
        <w:ind w:left="2665" w:hanging="360"/>
      </w:pPr>
    </w:lvl>
    <w:lvl w:ilvl="5" w:tplc="0415001B" w:tentative="1">
      <w:start w:val="1"/>
      <w:numFmt w:val="lowerRoman"/>
      <w:lvlText w:val="%6."/>
      <w:lvlJc w:val="right"/>
      <w:pPr>
        <w:ind w:left="3385" w:hanging="180"/>
      </w:pPr>
    </w:lvl>
    <w:lvl w:ilvl="6" w:tplc="0415000F" w:tentative="1">
      <w:start w:val="1"/>
      <w:numFmt w:val="decimal"/>
      <w:lvlText w:val="%7."/>
      <w:lvlJc w:val="left"/>
      <w:pPr>
        <w:ind w:left="4105" w:hanging="360"/>
      </w:pPr>
    </w:lvl>
    <w:lvl w:ilvl="7" w:tplc="04150019" w:tentative="1">
      <w:start w:val="1"/>
      <w:numFmt w:val="lowerLetter"/>
      <w:lvlText w:val="%8."/>
      <w:lvlJc w:val="left"/>
      <w:pPr>
        <w:ind w:left="4825" w:hanging="360"/>
      </w:pPr>
    </w:lvl>
    <w:lvl w:ilvl="8" w:tplc="0415001B" w:tentative="1">
      <w:start w:val="1"/>
      <w:numFmt w:val="lowerRoman"/>
      <w:lvlText w:val="%9."/>
      <w:lvlJc w:val="right"/>
      <w:pPr>
        <w:ind w:left="5545" w:hanging="180"/>
      </w:pPr>
    </w:lvl>
  </w:abstractNum>
  <w:abstractNum w:abstractNumId="1" w15:restartNumberingAfterBreak="0">
    <w:nsid w:val="09F819EB"/>
    <w:multiLevelType w:val="hybridMultilevel"/>
    <w:tmpl w:val="2304CB9C"/>
    <w:lvl w:ilvl="0" w:tplc="83083A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A66414"/>
    <w:multiLevelType w:val="hybridMultilevel"/>
    <w:tmpl w:val="7E782F9C"/>
    <w:lvl w:ilvl="0" w:tplc="FA8449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E150C0"/>
    <w:multiLevelType w:val="hybridMultilevel"/>
    <w:tmpl w:val="B420BFB6"/>
    <w:lvl w:ilvl="0" w:tplc="F558F7DE">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144CDA"/>
    <w:multiLevelType w:val="multilevel"/>
    <w:tmpl w:val="C61A63B0"/>
    <w:lvl w:ilvl="0">
      <w:start w:val="3"/>
      <w:numFmt w:val="decimal"/>
      <w:lvlText w:val="%1."/>
      <w:lvlJc w:val="left"/>
      <w:pPr>
        <w:tabs>
          <w:tab w:val="num" w:pos="717"/>
        </w:tabs>
        <w:ind w:left="717" w:hanging="360"/>
      </w:pPr>
      <w:rPr>
        <w:b/>
        <w:bCs/>
      </w:rPr>
    </w:lvl>
    <w:lvl w:ilvl="1" w:tentative="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5" w15:restartNumberingAfterBreak="0">
    <w:nsid w:val="111C18F5"/>
    <w:multiLevelType w:val="hybridMultilevel"/>
    <w:tmpl w:val="2D2084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F8D2C7B"/>
    <w:multiLevelType w:val="hybridMultilevel"/>
    <w:tmpl w:val="CC9AA94E"/>
    <w:lvl w:ilvl="0" w:tplc="04150017">
      <w:start w:val="1"/>
      <w:numFmt w:val="lowerLetter"/>
      <w:lvlText w:val="%1)"/>
      <w:lvlJc w:val="left"/>
      <w:pPr>
        <w:ind w:left="1288" w:hanging="360"/>
      </w:pPr>
    </w:lvl>
    <w:lvl w:ilvl="1" w:tplc="A7B6792E">
      <w:start w:val="1"/>
      <w:numFmt w:val="decimal"/>
      <w:lvlText w:val="%2."/>
      <w:lvlJc w:val="left"/>
      <w:pPr>
        <w:ind w:left="2008" w:hanging="360"/>
      </w:pPr>
      <w:rPr>
        <w:rFonts w:cstheme="minorBidi" w:hint="default"/>
      </w:r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15:restartNumberingAfterBreak="0">
    <w:nsid w:val="22497236"/>
    <w:multiLevelType w:val="hybridMultilevel"/>
    <w:tmpl w:val="911C7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326ED6"/>
    <w:multiLevelType w:val="hybridMultilevel"/>
    <w:tmpl w:val="A61C0BC0"/>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241869A4"/>
    <w:multiLevelType w:val="hybridMultilevel"/>
    <w:tmpl w:val="2A78B18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1720FC"/>
    <w:multiLevelType w:val="hybridMultilevel"/>
    <w:tmpl w:val="3168C2B4"/>
    <w:lvl w:ilvl="0" w:tplc="E73EF22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7AE4257"/>
    <w:multiLevelType w:val="hybridMultilevel"/>
    <w:tmpl w:val="A4027D7E"/>
    <w:lvl w:ilvl="0" w:tplc="871A513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8B239F1"/>
    <w:multiLevelType w:val="multilevel"/>
    <w:tmpl w:val="1A36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90470"/>
    <w:multiLevelType w:val="hybridMultilevel"/>
    <w:tmpl w:val="FC9C965C"/>
    <w:lvl w:ilvl="0" w:tplc="8368A1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D2255F"/>
    <w:multiLevelType w:val="hybridMultilevel"/>
    <w:tmpl w:val="E8AC8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B29BC"/>
    <w:multiLevelType w:val="hybridMultilevel"/>
    <w:tmpl w:val="A2FE6C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2B0911"/>
    <w:multiLevelType w:val="hybridMultilevel"/>
    <w:tmpl w:val="68001E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D16979"/>
    <w:multiLevelType w:val="hybridMultilevel"/>
    <w:tmpl w:val="37CCE58C"/>
    <w:lvl w:ilvl="0" w:tplc="DC1463D4">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6C4170C"/>
    <w:multiLevelType w:val="multilevel"/>
    <w:tmpl w:val="9CAA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6B1A06"/>
    <w:multiLevelType w:val="multilevel"/>
    <w:tmpl w:val="39C81242"/>
    <w:lvl w:ilvl="0">
      <w:start w:val="1"/>
      <w:numFmt w:val="decimal"/>
      <w:lvlText w:val="%1."/>
      <w:lvlJc w:val="left"/>
      <w:pPr>
        <w:tabs>
          <w:tab w:val="num" w:pos="-351"/>
        </w:tabs>
        <w:ind w:left="-351" w:hanging="360"/>
      </w:pPr>
    </w:lvl>
    <w:lvl w:ilvl="1" w:tentative="1">
      <w:start w:val="1"/>
      <w:numFmt w:val="decimal"/>
      <w:lvlText w:val="%2."/>
      <w:lvlJc w:val="left"/>
      <w:pPr>
        <w:tabs>
          <w:tab w:val="num" w:pos="369"/>
        </w:tabs>
        <w:ind w:left="369" w:hanging="360"/>
      </w:pPr>
    </w:lvl>
    <w:lvl w:ilvl="2" w:tentative="1">
      <w:start w:val="1"/>
      <w:numFmt w:val="decimal"/>
      <w:lvlText w:val="%3."/>
      <w:lvlJc w:val="left"/>
      <w:pPr>
        <w:tabs>
          <w:tab w:val="num" w:pos="1089"/>
        </w:tabs>
        <w:ind w:left="1089" w:hanging="360"/>
      </w:pPr>
    </w:lvl>
    <w:lvl w:ilvl="3" w:tentative="1">
      <w:start w:val="1"/>
      <w:numFmt w:val="decimal"/>
      <w:lvlText w:val="%4."/>
      <w:lvlJc w:val="left"/>
      <w:pPr>
        <w:tabs>
          <w:tab w:val="num" w:pos="1809"/>
        </w:tabs>
        <w:ind w:left="1809" w:hanging="360"/>
      </w:pPr>
    </w:lvl>
    <w:lvl w:ilvl="4" w:tentative="1">
      <w:start w:val="1"/>
      <w:numFmt w:val="decimal"/>
      <w:lvlText w:val="%5."/>
      <w:lvlJc w:val="left"/>
      <w:pPr>
        <w:tabs>
          <w:tab w:val="num" w:pos="2529"/>
        </w:tabs>
        <w:ind w:left="2529" w:hanging="360"/>
      </w:pPr>
    </w:lvl>
    <w:lvl w:ilvl="5" w:tentative="1">
      <w:start w:val="1"/>
      <w:numFmt w:val="decimal"/>
      <w:lvlText w:val="%6."/>
      <w:lvlJc w:val="left"/>
      <w:pPr>
        <w:tabs>
          <w:tab w:val="num" w:pos="3249"/>
        </w:tabs>
        <w:ind w:left="3249" w:hanging="360"/>
      </w:pPr>
    </w:lvl>
    <w:lvl w:ilvl="6" w:tentative="1">
      <w:start w:val="1"/>
      <w:numFmt w:val="decimal"/>
      <w:lvlText w:val="%7."/>
      <w:lvlJc w:val="left"/>
      <w:pPr>
        <w:tabs>
          <w:tab w:val="num" w:pos="3969"/>
        </w:tabs>
        <w:ind w:left="3969" w:hanging="360"/>
      </w:pPr>
    </w:lvl>
    <w:lvl w:ilvl="7" w:tentative="1">
      <w:start w:val="1"/>
      <w:numFmt w:val="decimal"/>
      <w:lvlText w:val="%8."/>
      <w:lvlJc w:val="left"/>
      <w:pPr>
        <w:tabs>
          <w:tab w:val="num" w:pos="4689"/>
        </w:tabs>
        <w:ind w:left="4689" w:hanging="360"/>
      </w:pPr>
    </w:lvl>
    <w:lvl w:ilvl="8" w:tentative="1">
      <w:start w:val="1"/>
      <w:numFmt w:val="decimal"/>
      <w:lvlText w:val="%9."/>
      <w:lvlJc w:val="left"/>
      <w:pPr>
        <w:tabs>
          <w:tab w:val="num" w:pos="5409"/>
        </w:tabs>
        <w:ind w:left="5409" w:hanging="360"/>
      </w:pPr>
    </w:lvl>
  </w:abstractNum>
  <w:abstractNum w:abstractNumId="20" w15:restartNumberingAfterBreak="0">
    <w:nsid w:val="47985B49"/>
    <w:multiLevelType w:val="hybridMultilevel"/>
    <w:tmpl w:val="736C5B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9E4D49"/>
    <w:multiLevelType w:val="hybridMultilevel"/>
    <w:tmpl w:val="6394B84C"/>
    <w:lvl w:ilvl="0" w:tplc="A49EC128">
      <w:start w:val="2"/>
      <w:numFmt w:val="decimal"/>
      <w:lvlText w:val="%1)"/>
      <w:lvlJc w:val="left"/>
      <w:pPr>
        <w:ind w:left="72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D9807BE"/>
    <w:multiLevelType w:val="hybridMultilevel"/>
    <w:tmpl w:val="48B6F444"/>
    <w:lvl w:ilvl="0" w:tplc="E77284B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902DA7"/>
    <w:multiLevelType w:val="hybridMultilevel"/>
    <w:tmpl w:val="282EC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2F5C49"/>
    <w:multiLevelType w:val="hybridMultilevel"/>
    <w:tmpl w:val="A8BE13E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5" w15:restartNumberingAfterBreak="0">
    <w:nsid w:val="5749480F"/>
    <w:multiLevelType w:val="hybridMultilevel"/>
    <w:tmpl w:val="7A48A9D6"/>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9780CA1"/>
    <w:multiLevelType w:val="hybridMultilevel"/>
    <w:tmpl w:val="74345532"/>
    <w:lvl w:ilvl="0" w:tplc="E2F69D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3E4332"/>
    <w:multiLevelType w:val="hybridMultilevel"/>
    <w:tmpl w:val="1CF66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F65B32"/>
    <w:multiLevelType w:val="hybridMultilevel"/>
    <w:tmpl w:val="F0966C4A"/>
    <w:lvl w:ilvl="0" w:tplc="EAF41E1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3A09E1"/>
    <w:multiLevelType w:val="hybridMultilevel"/>
    <w:tmpl w:val="446A2A66"/>
    <w:lvl w:ilvl="0" w:tplc="04150017">
      <w:start w:val="1"/>
      <w:numFmt w:val="lowerLetter"/>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30" w15:restartNumberingAfterBreak="0">
    <w:nsid w:val="623308B5"/>
    <w:multiLevelType w:val="hybridMultilevel"/>
    <w:tmpl w:val="89C26E0E"/>
    <w:lvl w:ilvl="0" w:tplc="81E22578">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212227"/>
    <w:multiLevelType w:val="hybridMultilevel"/>
    <w:tmpl w:val="6D1058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B68C85F6">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9BE7C66"/>
    <w:multiLevelType w:val="hybridMultilevel"/>
    <w:tmpl w:val="6D9C6B70"/>
    <w:lvl w:ilvl="0" w:tplc="58AACB9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BE38F3"/>
    <w:multiLevelType w:val="multilevel"/>
    <w:tmpl w:val="F8D83240"/>
    <w:lvl w:ilvl="0">
      <w:start w:val="1"/>
      <w:numFmt w:val="bullet"/>
      <w:lvlText w:val=""/>
      <w:lvlJc w:val="left"/>
      <w:pPr>
        <w:tabs>
          <w:tab w:val="num" w:pos="729"/>
        </w:tabs>
        <w:ind w:left="729" w:hanging="360"/>
      </w:pPr>
      <w:rPr>
        <w:rFonts w:ascii="Symbol" w:hAnsi="Symbol" w:hint="default"/>
        <w:sz w:val="20"/>
      </w:rPr>
    </w:lvl>
    <w:lvl w:ilvl="1" w:tentative="1">
      <w:start w:val="1"/>
      <w:numFmt w:val="bullet"/>
      <w:lvlText w:val="o"/>
      <w:lvlJc w:val="left"/>
      <w:pPr>
        <w:tabs>
          <w:tab w:val="num" w:pos="1449"/>
        </w:tabs>
        <w:ind w:left="1449" w:hanging="360"/>
      </w:pPr>
      <w:rPr>
        <w:rFonts w:ascii="Courier New" w:hAnsi="Courier New" w:hint="default"/>
        <w:sz w:val="20"/>
      </w:rPr>
    </w:lvl>
    <w:lvl w:ilvl="2" w:tentative="1">
      <w:start w:val="1"/>
      <w:numFmt w:val="bullet"/>
      <w:lvlText w:val=""/>
      <w:lvlJc w:val="left"/>
      <w:pPr>
        <w:tabs>
          <w:tab w:val="num" w:pos="2169"/>
        </w:tabs>
        <w:ind w:left="2169" w:hanging="360"/>
      </w:pPr>
      <w:rPr>
        <w:rFonts w:ascii="Wingdings" w:hAnsi="Wingdings" w:hint="default"/>
        <w:sz w:val="20"/>
      </w:rPr>
    </w:lvl>
    <w:lvl w:ilvl="3" w:tentative="1">
      <w:start w:val="1"/>
      <w:numFmt w:val="bullet"/>
      <w:lvlText w:val=""/>
      <w:lvlJc w:val="left"/>
      <w:pPr>
        <w:tabs>
          <w:tab w:val="num" w:pos="2889"/>
        </w:tabs>
        <w:ind w:left="2889" w:hanging="360"/>
      </w:pPr>
      <w:rPr>
        <w:rFonts w:ascii="Wingdings" w:hAnsi="Wingdings" w:hint="default"/>
        <w:sz w:val="20"/>
      </w:rPr>
    </w:lvl>
    <w:lvl w:ilvl="4" w:tentative="1">
      <w:start w:val="1"/>
      <w:numFmt w:val="bullet"/>
      <w:lvlText w:val=""/>
      <w:lvlJc w:val="left"/>
      <w:pPr>
        <w:tabs>
          <w:tab w:val="num" w:pos="3609"/>
        </w:tabs>
        <w:ind w:left="3609" w:hanging="360"/>
      </w:pPr>
      <w:rPr>
        <w:rFonts w:ascii="Wingdings" w:hAnsi="Wingdings" w:hint="default"/>
        <w:sz w:val="20"/>
      </w:rPr>
    </w:lvl>
    <w:lvl w:ilvl="5" w:tentative="1">
      <w:start w:val="1"/>
      <w:numFmt w:val="bullet"/>
      <w:lvlText w:val=""/>
      <w:lvlJc w:val="left"/>
      <w:pPr>
        <w:tabs>
          <w:tab w:val="num" w:pos="4329"/>
        </w:tabs>
        <w:ind w:left="4329" w:hanging="360"/>
      </w:pPr>
      <w:rPr>
        <w:rFonts w:ascii="Wingdings" w:hAnsi="Wingdings" w:hint="default"/>
        <w:sz w:val="20"/>
      </w:rPr>
    </w:lvl>
    <w:lvl w:ilvl="6" w:tentative="1">
      <w:start w:val="1"/>
      <w:numFmt w:val="bullet"/>
      <w:lvlText w:val=""/>
      <w:lvlJc w:val="left"/>
      <w:pPr>
        <w:tabs>
          <w:tab w:val="num" w:pos="5049"/>
        </w:tabs>
        <w:ind w:left="5049" w:hanging="360"/>
      </w:pPr>
      <w:rPr>
        <w:rFonts w:ascii="Wingdings" w:hAnsi="Wingdings" w:hint="default"/>
        <w:sz w:val="20"/>
      </w:rPr>
    </w:lvl>
    <w:lvl w:ilvl="7" w:tentative="1">
      <w:start w:val="1"/>
      <w:numFmt w:val="bullet"/>
      <w:lvlText w:val=""/>
      <w:lvlJc w:val="left"/>
      <w:pPr>
        <w:tabs>
          <w:tab w:val="num" w:pos="5769"/>
        </w:tabs>
        <w:ind w:left="5769" w:hanging="360"/>
      </w:pPr>
      <w:rPr>
        <w:rFonts w:ascii="Wingdings" w:hAnsi="Wingdings" w:hint="default"/>
        <w:sz w:val="20"/>
      </w:rPr>
    </w:lvl>
    <w:lvl w:ilvl="8" w:tentative="1">
      <w:start w:val="1"/>
      <w:numFmt w:val="bullet"/>
      <w:lvlText w:val=""/>
      <w:lvlJc w:val="left"/>
      <w:pPr>
        <w:tabs>
          <w:tab w:val="num" w:pos="6489"/>
        </w:tabs>
        <w:ind w:left="6489" w:hanging="360"/>
      </w:pPr>
      <w:rPr>
        <w:rFonts w:ascii="Wingdings" w:hAnsi="Wingdings" w:hint="default"/>
        <w:sz w:val="20"/>
      </w:rPr>
    </w:lvl>
  </w:abstractNum>
  <w:abstractNum w:abstractNumId="34" w15:restartNumberingAfterBreak="0">
    <w:nsid w:val="6C427A17"/>
    <w:multiLevelType w:val="hybridMultilevel"/>
    <w:tmpl w:val="F0128D32"/>
    <w:lvl w:ilvl="0" w:tplc="1A1C08BA">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9F12ED"/>
    <w:multiLevelType w:val="hybridMultilevel"/>
    <w:tmpl w:val="8D5697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44E1564"/>
    <w:multiLevelType w:val="hybridMultilevel"/>
    <w:tmpl w:val="830C0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9B7FAB"/>
    <w:multiLevelType w:val="hybridMultilevel"/>
    <w:tmpl w:val="2F82F7CC"/>
    <w:lvl w:ilvl="0" w:tplc="04150017">
      <w:start w:val="1"/>
      <w:numFmt w:val="lowerLetter"/>
      <w:lvlText w:val="%1)"/>
      <w:lvlJc w:val="left"/>
      <w:pPr>
        <w:ind w:left="714" w:hanging="360"/>
      </w:pPr>
      <w:rPr>
        <w:rFonts w:hint="default"/>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38" w15:restartNumberingAfterBreak="0">
    <w:nsid w:val="768B7799"/>
    <w:multiLevelType w:val="multilevel"/>
    <w:tmpl w:val="44EA30AC"/>
    <w:lvl w:ilvl="0">
      <w:start w:val="2"/>
      <w:numFmt w:val="decimal"/>
      <w:lvlText w:val="%1."/>
      <w:lvlJc w:val="left"/>
      <w:pPr>
        <w:tabs>
          <w:tab w:val="num" w:pos="363"/>
        </w:tabs>
        <w:ind w:left="363" w:hanging="360"/>
      </w:pPr>
      <w:rPr>
        <w:b/>
        <w:bCs/>
        <w:color w:val="auto"/>
      </w:rPr>
    </w:lvl>
    <w:lvl w:ilvl="1" w:tentative="1">
      <w:start w:val="1"/>
      <w:numFmt w:val="decimal"/>
      <w:lvlText w:val="%2."/>
      <w:lvlJc w:val="left"/>
      <w:pPr>
        <w:tabs>
          <w:tab w:val="num" w:pos="1083"/>
        </w:tabs>
        <w:ind w:left="1083" w:hanging="360"/>
      </w:pPr>
    </w:lvl>
    <w:lvl w:ilvl="2" w:tentative="1">
      <w:start w:val="1"/>
      <w:numFmt w:val="decimal"/>
      <w:lvlText w:val="%3."/>
      <w:lvlJc w:val="left"/>
      <w:pPr>
        <w:tabs>
          <w:tab w:val="num" w:pos="1803"/>
        </w:tabs>
        <w:ind w:left="1803" w:hanging="360"/>
      </w:p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39" w15:restartNumberingAfterBreak="0">
    <w:nsid w:val="791D2655"/>
    <w:multiLevelType w:val="hybridMultilevel"/>
    <w:tmpl w:val="8FDA0976"/>
    <w:lvl w:ilvl="0" w:tplc="D5DE43A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9"/>
  </w:num>
  <w:num w:numId="3">
    <w:abstractNumId w:val="38"/>
  </w:num>
  <w:num w:numId="4">
    <w:abstractNumId w:val="33"/>
  </w:num>
  <w:num w:numId="5">
    <w:abstractNumId w:val="4"/>
  </w:num>
  <w:num w:numId="6">
    <w:abstractNumId w:val="18"/>
  </w:num>
  <w:num w:numId="7">
    <w:abstractNumId w:val="36"/>
  </w:num>
  <w:num w:numId="8">
    <w:abstractNumId w:val="6"/>
  </w:num>
  <w:num w:numId="9">
    <w:abstractNumId w:val="3"/>
  </w:num>
  <w:num w:numId="10">
    <w:abstractNumId w:val="28"/>
  </w:num>
  <w:num w:numId="11">
    <w:abstractNumId w:val="8"/>
  </w:num>
  <w:num w:numId="12">
    <w:abstractNumId w:val="10"/>
  </w:num>
  <w:num w:numId="13">
    <w:abstractNumId w:val="2"/>
  </w:num>
  <w:num w:numId="14">
    <w:abstractNumId w:val="5"/>
  </w:num>
  <w:num w:numId="15">
    <w:abstractNumId w:val="11"/>
  </w:num>
  <w:num w:numId="16">
    <w:abstractNumId w:val="25"/>
  </w:num>
  <w:num w:numId="17">
    <w:abstractNumId w:val="34"/>
  </w:num>
  <w:num w:numId="18">
    <w:abstractNumId w:val="31"/>
  </w:num>
  <w:num w:numId="19">
    <w:abstractNumId w:val="9"/>
  </w:num>
  <w:num w:numId="20">
    <w:abstractNumId w:val="23"/>
  </w:num>
  <w:num w:numId="21">
    <w:abstractNumId w:val="15"/>
  </w:num>
  <w:num w:numId="22">
    <w:abstractNumId w:val="39"/>
  </w:num>
  <w:num w:numId="23">
    <w:abstractNumId w:val="17"/>
  </w:num>
  <w:num w:numId="24">
    <w:abstractNumId w:val="7"/>
  </w:num>
  <w:num w:numId="25">
    <w:abstractNumId w:val="35"/>
  </w:num>
  <w:num w:numId="26">
    <w:abstractNumId w:val="21"/>
  </w:num>
  <w:num w:numId="27">
    <w:abstractNumId w:val="13"/>
  </w:num>
  <w:num w:numId="28">
    <w:abstractNumId w:val="0"/>
  </w:num>
  <w:num w:numId="29">
    <w:abstractNumId w:val="37"/>
  </w:num>
  <w:num w:numId="30">
    <w:abstractNumId w:val="1"/>
  </w:num>
  <w:num w:numId="31">
    <w:abstractNumId w:val="27"/>
  </w:num>
  <w:num w:numId="32">
    <w:abstractNumId w:val="22"/>
  </w:num>
  <w:num w:numId="33">
    <w:abstractNumId w:val="20"/>
  </w:num>
  <w:num w:numId="34">
    <w:abstractNumId w:val="30"/>
  </w:num>
  <w:num w:numId="35">
    <w:abstractNumId w:val="26"/>
  </w:num>
  <w:num w:numId="36">
    <w:abstractNumId w:val="16"/>
  </w:num>
  <w:num w:numId="37">
    <w:abstractNumId w:val="14"/>
  </w:num>
  <w:num w:numId="38">
    <w:abstractNumId w:val="24"/>
  </w:num>
  <w:num w:numId="39">
    <w:abstractNumId w:val="32"/>
  </w:num>
  <w:num w:numId="4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2A"/>
    <w:rsid w:val="000320E0"/>
    <w:rsid w:val="00034ABA"/>
    <w:rsid w:val="0005009F"/>
    <w:rsid w:val="000601C7"/>
    <w:rsid w:val="00073F23"/>
    <w:rsid w:val="00120BA4"/>
    <w:rsid w:val="00141A7E"/>
    <w:rsid w:val="001A2098"/>
    <w:rsid w:val="001C7EB8"/>
    <w:rsid w:val="001D012D"/>
    <w:rsid w:val="002006DA"/>
    <w:rsid w:val="00211CF1"/>
    <w:rsid w:val="002160D5"/>
    <w:rsid w:val="00232C94"/>
    <w:rsid w:val="00246F2F"/>
    <w:rsid w:val="00260355"/>
    <w:rsid w:val="002C65CA"/>
    <w:rsid w:val="002E5ACB"/>
    <w:rsid w:val="00316233"/>
    <w:rsid w:val="00383A0F"/>
    <w:rsid w:val="00384100"/>
    <w:rsid w:val="003A29EE"/>
    <w:rsid w:val="003E1A22"/>
    <w:rsid w:val="003E2B3F"/>
    <w:rsid w:val="00405C44"/>
    <w:rsid w:val="0042649C"/>
    <w:rsid w:val="00436EAC"/>
    <w:rsid w:val="0045660D"/>
    <w:rsid w:val="004B6407"/>
    <w:rsid w:val="004D30A2"/>
    <w:rsid w:val="004E154C"/>
    <w:rsid w:val="0051432E"/>
    <w:rsid w:val="00521FC6"/>
    <w:rsid w:val="00550F99"/>
    <w:rsid w:val="00555FED"/>
    <w:rsid w:val="00582AF3"/>
    <w:rsid w:val="0058370A"/>
    <w:rsid w:val="005A5392"/>
    <w:rsid w:val="005B0F2A"/>
    <w:rsid w:val="00616D24"/>
    <w:rsid w:val="00640C3F"/>
    <w:rsid w:val="0064311D"/>
    <w:rsid w:val="006907C6"/>
    <w:rsid w:val="006B257A"/>
    <w:rsid w:val="006E7460"/>
    <w:rsid w:val="00703C7E"/>
    <w:rsid w:val="0070651D"/>
    <w:rsid w:val="00715F0B"/>
    <w:rsid w:val="00725AFF"/>
    <w:rsid w:val="00777F39"/>
    <w:rsid w:val="007820C2"/>
    <w:rsid w:val="007A7D25"/>
    <w:rsid w:val="007D2907"/>
    <w:rsid w:val="008445EA"/>
    <w:rsid w:val="0084793A"/>
    <w:rsid w:val="00853541"/>
    <w:rsid w:val="00863D06"/>
    <w:rsid w:val="00865C65"/>
    <w:rsid w:val="008678BD"/>
    <w:rsid w:val="00867C8F"/>
    <w:rsid w:val="008B4103"/>
    <w:rsid w:val="008C35A4"/>
    <w:rsid w:val="008C7DFA"/>
    <w:rsid w:val="00906C9A"/>
    <w:rsid w:val="009309C7"/>
    <w:rsid w:val="0093351F"/>
    <w:rsid w:val="0093641D"/>
    <w:rsid w:val="009374EF"/>
    <w:rsid w:val="00947601"/>
    <w:rsid w:val="0097213F"/>
    <w:rsid w:val="0097747A"/>
    <w:rsid w:val="009950BF"/>
    <w:rsid w:val="0099653B"/>
    <w:rsid w:val="009C45B8"/>
    <w:rsid w:val="009D2CE9"/>
    <w:rsid w:val="00A076D8"/>
    <w:rsid w:val="00A118F9"/>
    <w:rsid w:val="00A15767"/>
    <w:rsid w:val="00A23E25"/>
    <w:rsid w:val="00A33716"/>
    <w:rsid w:val="00AC7D4E"/>
    <w:rsid w:val="00AD55B2"/>
    <w:rsid w:val="00AE3696"/>
    <w:rsid w:val="00B10681"/>
    <w:rsid w:val="00B17202"/>
    <w:rsid w:val="00B24291"/>
    <w:rsid w:val="00B5797F"/>
    <w:rsid w:val="00B86415"/>
    <w:rsid w:val="00B93AF3"/>
    <w:rsid w:val="00B93C8F"/>
    <w:rsid w:val="00C21EAF"/>
    <w:rsid w:val="00C22A2D"/>
    <w:rsid w:val="00C325BC"/>
    <w:rsid w:val="00C6148B"/>
    <w:rsid w:val="00C859C0"/>
    <w:rsid w:val="00CB5D10"/>
    <w:rsid w:val="00CD59E2"/>
    <w:rsid w:val="00CE1683"/>
    <w:rsid w:val="00CF7FB6"/>
    <w:rsid w:val="00D063C8"/>
    <w:rsid w:val="00D26CA4"/>
    <w:rsid w:val="00D41509"/>
    <w:rsid w:val="00D44000"/>
    <w:rsid w:val="00D625F6"/>
    <w:rsid w:val="00D9232A"/>
    <w:rsid w:val="00D94DD6"/>
    <w:rsid w:val="00DA1A8F"/>
    <w:rsid w:val="00DF62AD"/>
    <w:rsid w:val="00E40586"/>
    <w:rsid w:val="00E41326"/>
    <w:rsid w:val="00E911CC"/>
    <w:rsid w:val="00E940FC"/>
    <w:rsid w:val="00F02A0D"/>
    <w:rsid w:val="00F13DA7"/>
    <w:rsid w:val="00F174AA"/>
    <w:rsid w:val="00F328E8"/>
    <w:rsid w:val="00F468BC"/>
    <w:rsid w:val="00F52C02"/>
    <w:rsid w:val="00F65ABB"/>
    <w:rsid w:val="00F70456"/>
    <w:rsid w:val="00FD5A99"/>
    <w:rsid w:val="00FF6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19D19"/>
  <w15:chartTrackingRefBased/>
  <w15:docId w15:val="{D88E2A52-881C-437D-B4D1-96EED847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232A"/>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9476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D9232A"/>
    <w:pPr>
      <w:widowControl/>
      <w:autoSpaceDE/>
      <w:autoSpaceDN/>
      <w:adjustRightInd/>
      <w:spacing w:before="100" w:beforeAutospacing="1" w:after="100" w:afterAutospacing="1"/>
      <w:outlineLvl w:val="2"/>
    </w:pPr>
    <w:rPr>
      <w:rFonts w:eastAsia="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232A"/>
    <w:pPr>
      <w:tabs>
        <w:tab w:val="center" w:pos="4536"/>
        <w:tab w:val="right" w:pos="9072"/>
      </w:tabs>
    </w:pPr>
  </w:style>
  <w:style w:type="character" w:customStyle="1" w:styleId="NagwekZnak">
    <w:name w:val="Nagłówek Znak"/>
    <w:basedOn w:val="Domylnaczcionkaakapitu"/>
    <w:link w:val="Nagwek"/>
    <w:uiPriority w:val="99"/>
    <w:rsid w:val="00D9232A"/>
  </w:style>
  <w:style w:type="paragraph" w:styleId="Stopka">
    <w:name w:val="footer"/>
    <w:basedOn w:val="Normalny"/>
    <w:link w:val="StopkaZnak"/>
    <w:uiPriority w:val="99"/>
    <w:unhideWhenUsed/>
    <w:rsid w:val="00D9232A"/>
    <w:pPr>
      <w:tabs>
        <w:tab w:val="center" w:pos="4536"/>
        <w:tab w:val="right" w:pos="9072"/>
      </w:tabs>
    </w:pPr>
  </w:style>
  <w:style w:type="character" w:customStyle="1" w:styleId="StopkaZnak">
    <w:name w:val="Stopka Znak"/>
    <w:basedOn w:val="Domylnaczcionkaakapitu"/>
    <w:link w:val="Stopka"/>
    <w:uiPriority w:val="99"/>
    <w:rsid w:val="00D9232A"/>
  </w:style>
  <w:style w:type="character" w:customStyle="1" w:styleId="Nagwek3Znak">
    <w:name w:val="Nagłówek 3 Znak"/>
    <w:basedOn w:val="Domylnaczcionkaakapitu"/>
    <w:link w:val="Nagwek3"/>
    <w:uiPriority w:val="9"/>
    <w:rsid w:val="00D9232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9232A"/>
    <w:pPr>
      <w:widowControl/>
      <w:autoSpaceDE/>
      <w:autoSpaceDN/>
      <w:adjustRightInd/>
      <w:spacing w:before="100" w:beforeAutospacing="1" w:after="100" w:afterAutospacing="1"/>
    </w:pPr>
    <w:rPr>
      <w:rFonts w:eastAsia="Times New Roman"/>
    </w:rPr>
  </w:style>
  <w:style w:type="character" w:styleId="Pogrubienie">
    <w:name w:val="Strong"/>
    <w:basedOn w:val="Domylnaczcionkaakapitu"/>
    <w:uiPriority w:val="22"/>
    <w:qFormat/>
    <w:rsid w:val="00D9232A"/>
    <w:rPr>
      <w:b/>
      <w:bCs/>
    </w:rPr>
  </w:style>
  <w:style w:type="character" w:styleId="Uwydatnienie">
    <w:name w:val="Emphasis"/>
    <w:basedOn w:val="Domylnaczcionkaakapitu"/>
    <w:uiPriority w:val="20"/>
    <w:qFormat/>
    <w:rsid w:val="00D9232A"/>
    <w:rPr>
      <w:i/>
      <w:iCs/>
    </w:rPr>
  </w:style>
  <w:style w:type="character" w:customStyle="1" w:styleId="FontStyle25">
    <w:name w:val="Font Style25"/>
    <w:basedOn w:val="Domylnaczcionkaakapitu"/>
    <w:uiPriority w:val="99"/>
    <w:rsid w:val="00D9232A"/>
    <w:rPr>
      <w:rFonts w:ascii="Times New Roman" w:hAnsi="Times New Roman" w:cs="Times New Roman"/>
      <w:sz w:val="22"/>
      <w:szCs w:val="22"/>
    </w:rPr>
  </w:style>
  <w:style w:type="paragraph" w:styleId="Akapitzlist">
    <w:name w:val="List Paragraph"/>
    <w:aliases w:val="L1,Numerowanie,T_SZ_List Paragraph,maz_wyliczenie,opis dzialania,K-P_odwolanie,A_wyliczenie,Akapit z listą 1,CW_Lista,Akapit z listą5,Akapit z listą3,Akapit z listą31,Odstavec,List Paragraph,Table of contents numbered,BulletC,Wyliczanie"/>
    <w:basedOn w:val="Normalny"/>
    <w:link w:val="AkapitzlistZnak"/>
    <w:qFormat/>
    <w:rsid w:val="00D9232A"/>
    <w:pPr>
      <w:ind w:left="720"/>
      <w:contextualSpacing/>
    </w:pPr>
  </w:style>
  <w:style w:type="character" w:customStyle="1" w:styleId="AkapitzlistZnak">
    <w:name w:val="Akapit z listą Znak"/>
    <w:aliases w:val="L1 Znak,Numerowanie Znak,T_SZ_List Paragraph Znak,maz_wyliczenie Znak,opis dzialania Znak,K-P_odwolanie Znak,A_wyliczenie Znak,Akapit z listą 1 Znak,CW_Lista Znak,Akapit z listą5 Znak,Akapit z listą3 Znak,Akapit z listą31 Znak"/>
    <w:link w:val="Akapitzlist"/>
    <w:qFormat/>
    <w:locked/>
    <w:rsid w:val="00CF7FB6"/>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947601"/>
    <w:rPr>
      <w:rFonts w:asciiTheme="majorHAnsi" w:eastAsiaTheme="majorEastAsia" w:hAnsiTheme="majorHAnsi" w:cstheme="majorBidi"/>
      <w:color w:val="2F5496" w:themeColor="accent1" w:themeShade="BF"/>
      <w:sz w:val="32"/>
      <w:szCs w:val="32"/>
      <w:lang w:eastAsia="pl-PL"/>
    </w:rPr>
  </w:style>
  <w:style w:type="character" w:styleId="Hipercze">
    <w:name w:val="Hyperlink"/>
    <w:basedOn w:val="Domylnaczcionkaakapitu"/>
    <w:uiPriority w:val="99"/>
    <w:unhideWhenUsed/>
    <w:rsid w:val="00947601"/>
    <w:rPr>
      <w:color w:val="0563C1" w:themeColor="hyperlink"/>
      <w:u w:val="single"/>
    </w:rPr>
  </w:style>
  <w:style w:type="table" w:styleId="Tabela-Siatka">
    <w:name w:val="Table Grid"/>
    <w:basedOn w:val="Standardowy"/>
    <w:uiPriority w:val="59"/>
    <w:rsid w:val="0094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60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customStyle="1" w:styleId="summary-span-value">
    <w:name w:val="summary-span-value"/>
    <w:basedOn w:val="Domylnaczcionkaakapitu"/>
    <w:rsid w:val="00947601"/>
  </w:style>
  <w:style w:type="character" w:customStyle="1" w:styleId="FontStyle111">
    <w:name w:val="Font Style111"/>
    <w:rsid w:val="00260355"/>
    <w:rPr>
      <w:rFonts w:ascii="Arial" w:hAnsi="Arial" w:cs="Arial"/>
      <w:color w:val="000000"/>
      <w:sz w:val="18"/>
      <w:szCs w:val="18"/>
    </w:rPr>
  </w:style>
  <w:style w:type="character" w:styleId="Nierozpoznanawzmianka">
    <w:name w:val="Unresolved Mention"/>
    <w:basedOn w:val="Domylnaczcionkaakapitu"/>
    <w:uiPriority w:val="99"/>
    <w:semiHidden/>
    <w:unhideWhenUsed/>
    <w:rsid w:val="00C22A2D"/>
    <w:rPr>
      <w:color w:val="605E5C"/>
      <w:shd w:val="clear" w:color="auto" w:fill="E1DFDD"/>
    </w:rPr>
  </w:style>
  <w:style w:type="paragraph" w:styleId="Poprawka">
    <w:name w:val="Revision"/>
    <w:hidden/>
    <w:uiPriority w:val="99"/>
    <w:semiHidden/>
    <w:rsid w:val="00A23E25"/>
    <w:pPr>
      <w:spacing w:after="0"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5762">
      <w:bodyDiv w:val="1"/>
      <w:marLeft w:val="0"/>
      <w:marRight w:val="0"/>
      <w:marTop w:val="0"/>
      <w:marBottom w:val="0"/>
      <w:divBdr>
        <w:top w:val="none" w:sz="0" w:space="0" w:color="auto"/>
        <w:left w:val="none" w:sz="0" w:space="0" w:color="auto"/>
        <w:bottom w:val="none" w:sz="0" w:space="0" w:color="auto"/>
        <w:right w:val="none" w:sz="0" w:space="0" w:color="auto"/>
      </w:divBdr>
    </w:div>
    <w:div w:id="89132931">
      <w:bodyDiv w:val="1"/>
      <w:marLeft w:val="0"/>
      <w:marRight w:val="0"/>
      <w:marTop w:val="0"/>
      <w:marBottom w:val="0"/>
      <w:divBdr>
        <w:top w:val="none" w:sz="0" w:space="0" w:color="auto"/>
        <w:left w:val="none" w:sz="0" w:space="0" w:color="auto"/>
        <w:bottom w:val="none" w:sz="0" w:space="0" w:color="auto"/>
        <w:right w:val="none" w:sz="0" w:space="0" w:color="auto"/>
      </w:divBdr>
    </w:div>
    <w:div w:id="1382244506">
      <w:bodyDiv w:val="1"/>
      <w:marLeft w:val="0"/>
      <w:marRight w:val="0"/>
      <w:marTop w:val="0"/>
      <w:marBottom w:val="0"/>
      <w:divBdr>
        <w:top w:val="none" w:sz="0" w:space="0" w:color="auto"/>
        <w:left w:val="none" w:sz="0" w:space="0" w:color="auto"/>
        <w:bottom w:val="none" w:sz="0" w:space="0" w:color="auto"/>
        <w:right w:val="none" w:sz="0" w:space="0" w:color="auto"/>
      </w:divBdr>
    </w:div>
    <w:div w:id="18882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region.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unduszeeuropejskie.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jregion.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4586</Words>
  <Characters>27517</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Jastrzębska</dc:creator>
  <cp:keywords/>
  <dc:description/>
  <cp:lastModifiedBy>Beata Kmieć</cp:lastModifiedBy>
  <cp:revision>7</cp:revision>
  <cp:lastPrinted>2021-02-10T14:06:00Z</cp:lastPrinted>
  <dcterms:created xsi:type="dcterms:W3CDTF">2021-02-17T12:27:00Z</dcterms:created>
  <dcterms:modified xsi:type="dcterms:W3CDTF">2021-02-18T08:57:00Z</dcterms:modified>
</cp:coreProperties>
</file>