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7CB9" w14:textId="1751E201" w:rsidR="00AF05F5" w:rsidRPr="00700786" w:rsidRDefault="00AF05F5" w:rsidP="00AB6A3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00786">
        <w:rPr>
          <w:rFonts w:ascii="Arial" w:hAnsi="Arial" w:cs="Arial"/>
          <w:sz w:val="20"/>
          <w:szCs w:val="20"/>
        </w:rPr>
        <w:t xml:space="preserve">Załącznik nr </w:t>
      </w:r>
      <w:r w:rsidR="000F549C">
        <w:rPr>
          <w:rFonts w:ascii="Arial" w:hAnsi="Arial" w:cs="Arial"/>
          <w:sz w:val="20"/>
          <w:szCs w:val="20"/>
        </w:rPr>
        <w:t>2</w:t>
      </w:r>
    </w:p>
    <w:p w14:paraId="133C2E10" w14:textId="77777777" w:rsidR="00165034" w:rsidRDefault="00165034" w:rsidP="00AB6A31">
      <w:pPr>
        <w:spacing w:after="0" w:line="276" w:lineRule="auto"/>
        <w:jc w:val="center"/>
        <w:rPr>
          <w:rFonts w:ascii="Arial" w:hAnsi="Arial" w:cs="Arial"/>
          <w:b/>
        </w:rPr>
      </w:pPr>
    </w:p>
    <w:p w14:paraId="0CDEC004" w14:textId="3C31A2BD" w:rsidR="00AF05F5" w:rsidRPr="007C50B8" w:rsidRDefault="007C50B8" w:rsidP="00AB6A31">
      <w:pPr>
        <w:spacing w:after="0" w:line="276" w:lineRule="auto"/>
        <w:jc w:val="center"/>
        <w:rPr>
          <w:rFonts w:ascii="Arial" w:hAnsi="Arial" w:cs="Arial"/>
          <w:b/>
        </w:rPr>
      </w:pPr>
      <w:r w:rsidRPr="007C50B8">
        <w:rPr>
          <w:rFonts w:ascii="Arial" w:hAnsi="Arial" w:cs="Arial"/>
          <w:b/>
        </w:rPr>
        <w:t xml:space="preserve">UMOWA </w:t>
      </w:r>
      <w:r w:rsidR="003A31BE">
        <w:rPr>
          <w:rFonts w:ascii="Arial" w:hAnsi="Arial" w:cs="Arial"/>
          <w:b/>
        </w:rPr>
        <w:t>NR ………/202</w:t>
      </w:r>
      <w:r w:rsidR="000F549C">
        <w:rPr>
          <w:rFonts w:ascii="Arial" w:hAnsi="Arial" w:cs="Arial"/>
          <w:b/>
        </w:rPr>
        <w:t>3</w:t>
      </w:r>
    </w:p>
    <w:p w14:paraId="35738956" w14:textId="77777777" w:rsidR="00AF05F5" w:rsidRPr="007C50B8" w:rsidRDefault="00AF05F5" w:rsidP="00AB6A31">
      <w:pPr>
        <w:spacing w:after="0" w:line="276" w:lineRule="auto"/>
        <w:jc w:val="both"/>
        <w:rPr>
          <w:rFonts w:ascii="Arial" w:hAnsi="Arial" w:cs="Arial"/>
          <w:b/>
        </w:rPr>
      </w:pPr>
    </w:p>
    <w:p w14:paraId="77A2BE3A" w14:textId="59B97EFC" w:rsidR="001A2E3C" w:rsidRPr="001A2E3C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sz w:val="20"/>
          <w:szCs w:val="20"/>
        </w:rPr>
        <w:t xml:space="preserve">którą zawarto w dniu ................. </w:t>
      </w:r>
      <w:r w:rsidR="000F549C">
        <w:rPr>
          <w:rFonts w:ascii="Arial" w:hAnsi="Arial" w:cs="Arial"/>
          <w:sz w:val="20"/>
          <w:szCs w:val="20"/>
        </w:rPr>
        <w:t>2023</w:t>
      </w:r>
      <w:r w:rsidR="004A23E1" w:rsidRPr="001A2E3C">
        <w:rPr>
          <w:rFonts w:ascii="Arial" w:hAnsi="Arial" w:cs="Arial"/>
          <w:sz w:val="20"/>
          <w:szCs w:val="20"/>
        </w:rPr>
        <w:t xml:space="preserve"> </w:t>
      </w:r>
      <w:r w:rsidRPr="001A2E3C">
        <w:rPr>
          <w:rFonts w:ascii="Arial" w:hAnsi="Arial" w:cs="Arial"/>
          <w:sz w:val="20"/>
          <w:szCs w:val="20"/>
        </w:rPr>
        <w:t xml:space="preserve">roku w </w:t>
      </w:r>
      <w:r w:rsidR="004A23E1" w:rsidRPr="001A2E3C">
        <w:rPr>
          <w:rFonts w:ascii="Arial" w:hAnsi="Arial" w:cs="Arial"/>
          <w:sz w:val="20"/>
          <w:szCs w:val="20"/>
        </w:rPr>
        <w:t>Ustrzykach Dolnych</w:t>
      </w:r>
      <w:r w:rsidR="001A2E3C" w:rsidRPr="001A2E3C">
        <w:rPr>
          <w:rFonts w:ascii="Arial" w:hAnsi="Arial" w:cs="Arial"/>
          <w:sz w:val="20"/>
          <w:szCs w:val="20"/>
        </w:rPr>
        <w:t xml:space="preserve"> </w:t>
      </w:r>
      <w:r w:rsidRPr="001A2E3C">
        <w:rPr>
          <w:rFonts w:ascii="Arial" w:hAnsi="Arial" w:cs="Arial"/>
          <w:sz w:val="20"/>
          <w:szCs w:val="20"/>
        </w:rPr>
        <w:t>pomiędzy</w:t>
      </w:r>
      <w:r w:rsidR="001A2E3C" w:rsidRPr="001A2E3C">
        <w:rPr>
          <w:rFonts w:ascii="Arial" w:hAnsi="Arial" w:cs="Arial"/>
          <w:sz w:val="20"/>
          <w:szCs w:val="20"/>
        </w:rPr>
        <w:t>:</w:t>
      </w:r>
    </w:p>
    <w:p w14:paraId="3C28C148" w14:textId="72C426E4" w:rsidR="00AF05F5" w:rsidRPr="001A2E3C" w:rsidRDefault="001A2E3C" w:rsidP="00AB6A3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b/>
          <w:bCs/>
          <w:sz w:val="20"/>
          <w:szCs w:val="20"/>
        </w:rPr>
        <w:t xml:space="preserve">Gminą Ustrzyki Dolne, </w:t>
      </w:r>
      <w:r w:rsidRPr="001A2E3C">
        <w:rPr>
          <w:rFonts w:ascii="Arial" w:hAnsi="Arial" w:cs="Arial"/>
          <w:bCs/>
          <w:sz w:val="20"/>
          <w:szCs w:val="20"/>
        </w:rPr>
        <w:t xml:space="preserve">ul. Mikołaja Kopernika 1, 38-700 Ustrzyki Dolne, REGON 370440070, </w:t>
      </w:r>
      <w:r w:rsidR="004C1936">
        <w:rPr>
          <w:rFonts w:ascii="Arial" w:hAnsi="Arial" w:cs="Arial"/>
          <w:bCs/>
          <w:sz w:val="20"/>
          <w:szCs w:val="20"/>
        </w:rPr>
        <w:br/>
      </w:r>
      <w:r w:rsidRPr="001A2E3C">
        <w:rPr>
          <w:rFonts w:ascii="Arial" w:hAnsi="Arial" w:cs="Arial"/>
          <w:bCs/>
          <w:sz w:val="20"/>
          <w:szCs w:val="20"/>
        </w:rPr>
        <w:t>NIP 6891190300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AF05F5" w:rsidRPr="001A2E3C">
        <w:rPr>
          <w:rFonts w:ascii="Arial" w:hAnsi="Arial" w:cs="Arial"/>
          <w:sz w:val="20"/>
          <w:szCs w:val="20"/>
        </w:rPr>
        <w:t xml:space="preserve">reprezentowaną przez </w:t>
      </w:r>
    </w:p>
    <w:p w14:paraId="028BBAEE" w14:textId="00C7C32E" w:rsidR="00AF05F5" w:rsidRPr="001A2E3C" w:rsidRDefault="004A23E1" w:rsidP="00AB6A31">
      <w:pPr>
        <w:pStyle w:val="Nagwek11"/>
        <w:autoSpaceDE w:val="0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0E05AB">
        <w:rPr>
          <w:rFonts w:ascii="Arial" w:hAnsi="Arial" w:cs="Arial"/>
          <w:bCs w:val="0"/>
          <w:sz w:val="20"/>
          <w:szCs w:val="20"/>
        </w:rPr>
        <w:t>Burmistrza Ustrzyk Dolnych</w:t>
      </w:r>
      <w:r w:rsidR="009A0FFA" w:rsidRPr="000E05AB">
        <w:rPr>
          <w:rFonts w:ascii="Arial" w:hAnsi="Arial" w:cs="Arial"/>
          <w:bCs w:val="0"/>
          <w:sz w:val="20"/>
          <w:szCs w:val="20"/>
        </w:rPr>
        <w:t xml:space="preserve"> –</w:t>
      </w:r>
      <w:r w:rsidR="00AF05F5" w:rsidRPr="000E05AB">
        <w:rPr>
          <w:rFonts w:ascii="Arial" w:hAnsi="Arial" w:cs="Arial"/>
          <w:bCs w:val="0"/>
          <w:sz w:val="20"/>
          <w:szCs w:val="20"/>
        </w:rPr>
        <w:t xml:space="preserve"> </w:t>
      </w:r>
      <w:r w:rsidRPr="000E05AB">
        <w:rPr>
          <w:rFonts w:ascii="Arial" w:hAnsi="Arial" w:cs="Arial"/>
          <w:bCs w:val="0"/>
          <w:sz w:val="20"/>
          <w:szCs w:val="20"/>
        </w:rPr>
        <w:t xml:space="preserve">Bartosza </w:t>
      </w:r>
      <w:proofErr w:type="spellStart"/>
      <w:r w:rsidR="001000EE" w:rsidRPr="000E05AB">
        <w:rPr>
          <w:rFonts w:ascii="Arial" w:hAnsi="Arial" w:cs="Arial"/>
          <w:bCs w:val="0"/>
          <w:sz w:val="20"/>
          <w:szCs w:val="20"/>
        </w:rPr>
        <w:t>R</w:t>
      </w:r>
      <w:r w:rsidRPr="000E05AB">
        <w:rPr>
          <w:rFonts w:ascii="Arial" w:hAnsi="Arial" w:cs="Arial"/>
          <w:bCs w:val="0"/>
          <w:sz w:val="20"/>
          <w:szCs w:val="20"/>
        </w:rPr>
        <w:t>omowicza</w:t>
      </w:r>
      <w:proofErr w:type="spellEnd"/>
      <w:r w:rsidR="00AF05F5" w:rsidRPr="001A2E3C">
        <w:rPr>
          <w:rFonts w:ascii="Arial" w:hAnsi="Arial" w:cs="Arial"/>
          <w:b w:val="0"/>
          <w:sz w:val="20"/>
          <w:szCs w:val="20"/>
        </w:rPr>
        <w:t xml:space="preserve">, przy kontrasygnacie Skarbnika Gminy </w:t>
      </w:r>
      <w:r w:rsidRPr="001A2E3C">
        <w:rPr>
          <w:rFonts w:ascii="Arial" w:hAnsi="Arial" w:cs="Arial"/>
          <w:b w:val="0"/>
          <w:sz w:val="20"/>
          <w:szCs w:val="20"/>
        </w:rPr>
        <w:t xml:space="preserve">Ustrzyki Dolne </w:t>
      </w:r>
      <w:r w:rsidR="00AF05F5" w:rsidRPr="001A2E3C">
        <w:rPr>
          <w:rFonts w:ascii="Arial" w:hAnsi="Arial" w:cs="Arial"/>
          <w:b w:val="0"/>
          <w:sz w:val="20"/>
          <w:szCs w:val="20"/>
        </w:rPr>
        <w:t xml:space="preserve">- </w:t>
      </w:r>
      <w:r w:rsidRPr="001A2E3C">
        <w:rPr>
          <w:rFonts w:ascii="Arial" w:hAnsi="Arial" w:cs="Arial"/>
          <w:b w:val="0"/>
          <w:sz w:val="20"/>
          <w:szCs w:val="20"/>
        </w:rPr>
        <w:t>Ew</w:t>
      </w:r>
      <w:r w:rsidR="000E05AB" w:rsidRPr="00304DAE">
        <w:rPr>
          <w:rFonts w:ascii="Arial" w:hAnsi="Arial" w:cs="Arial"/>
          <w:b w:val="0"/>
          <w:sz w:val="20"/>
          <w:szCs w:val="20"/>
        </w:rPr>
        <w:t>y</w:t>
      </w:r>
      <w:r w:rsidR="001000EE" w:rsidRPr="001A2E3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2E3C">
        <w:rPr>
          <w:rFonts w:ascii="Arial" w:hAnsi="Arial" w:cs="Arial"/>
          <w:b w:val="0"/>
          <w:sz w:val="20"/>
          <w:szCs w:val="20"/>
        </w:rPr>
        <w:t>Kaczmaryk</w:t>
      </w:r>
      <w:proofErr w:type="spellEnd"/>
      <w:r w:rsidRPr="001A2E3C">
        <w:rPr>
          <w:rFonts w:ascii="Arial" w:hAnsi="Arial" w:cs="Arial"/>
          <w:b w:val="0"/>
          <w:sz w:val="20"/>
          <w:szCs w:val="20"/>
        </w:rPr>
        <w:t xml:space="preserve"> - </w:t>
      </w:r>
      <w:proofErr w:type="spellStart"/>
      <w:r w:rsidRPr="001A2E3C">
        <w:rPr>
          <w:rFonts w:ascii="Arial" w:hAnsi="Arial" w:cs="Arial"/>
          <w:b w:val="0"/>
          <w:sz w:val="20"/>
          <w:szCs w:val="20"/>
        </w:rPr>
        <w:t>Elmerych</w:t>
      </w:r>
      <w:proofErr w:type="spellEnd"/>
      <w:r w:rsidR="00AF05F5" w:rsidRPr="001A2E3C">
        <w:rPr>
          <w:rFonts w:ascii="Arial" w:hAnsi="Arial" w:cs="Arial"/>
          <w:b w:val="0"/>
          <w:sz w:val="20"/>
          <w:szCs w:val="20"/>
        </w:rPr>
        <w:t>,</w:t>
      </w:r>
    </w:p>
    <w:p w14:paraId="1804D6F3" w14:textId="5DBE89A9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sz w:val="20"/>
          <w:szCs w:val="20"/>
        </w:rPr>
        <w:t>zwaną dalej</w:t>
      </w:r>
      <w:r w:rsidRPr="001A2E3C">
        <w:rPr>
          <w:rFonts w:ascii="Arial" w:hAnsi="Arial" w:cs="Arial"/>
          <w:b/>
          <w:sz w:val="20"/>
          <w:szCs w:val="20"/>
        </w:rPr>
        <w:t xml:space="preserve"> Zamawiającym</w:t>
      </w:r>
      <w:r w:rsidRPr="001A2E3C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a </w:t>
      </w:r>
    </w:p>
    <w:p w14:paraId="0CB6EF2A" w14:textId="77777777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firmą…………………………………………………………………………………………………...</w:t>
      </w:r>
    </w:p>
    <w:p w14:paraId="6EABD9F4" w14:textId="7AE8C72B" w:rsidR="00EE3188" w:rsidRPr="00165034" w:rsidRDefault="00EE3188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 siedzibą: ……………………..</w:t>
      </w:r>
      <w:r w:rsidR="00AF05F5" w:rsidRPr="00165034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65034">
        <w:rPr>
          <w:rFonts w:ascii="Arial" w:hAnsi="Arial" w:cs="Arial"/>
          <w:sz w:val="20"/>
          <w:szCs w:val="20"/>
        </w:rPr>
        <w:t xml:space="preserve">....... </w:t>
      </w:r>
    </w:p>
    <w:p w14:paraId="532D4D6C" w14:textId="77777777" w:rsidR="00EE3188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zarejestrowaną w</w:t>
      </w:r>
      <w:r w:rsidR="00EE3188" w:rsidRPr="00165034">
        <w:rPr>
          <w:rFonts w:ascii="Arial" w:hAnsi="Arial" w:cs="Arial"/>
          <w:sz w:val="20"/>
          <w:szCs w:val="20"/>
        </w:rPr>
        <w:t xml:space="preserve">  </w:t>
      </w: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CE0B618" w14:textId="0C0019C1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73B672E2" w14:textId="77777777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REGON ......................, NIP..........................., </w:t>
      </w:r>
    </w:p>
    <w:p w14:paraId="09AAD39A" w14:textId="77777777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reprezentowaną przez:</w:t>
      </w:r>
    </w:p>
    <w:p w14:paraId="798475D6" w14:textId="77777777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9A98A1A" w14:textId="449EA363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zwany</w:t>
      </w:r>
      <w:r w:rsidR="00975F67" w:rsidRPr="00304DAE">
        <w:rPr>
          <w:rFonts w:ascii="Arial" w:hAnsi="Arial" w:cs="Arial"/>
          <w:sz w:val="20"/>
          <w:szCs w:val="20"/>
        </w:rPr>
        <w:t>m</w:t>
      </w:r>
      <w:r w:rsidRPr="00165034">
        <w:rPr>
          <w:rFonts w:ascii="Arial" w:hAnsi="Arial" w:cs="Arial"/>
          <w:sz w:val="20"/>
          <w:szCs w:val="20"/>
        </w:rPr>
        <w:t xml:space="preserve"> dalej </w:t>
      </w:r>
      <w:r w:rsidRPr="00165034">
        <w:rPr>
          <w:rFonts w:ascii="Arial" w:hAnsi="Arial" w:cs="Arial"/>
          <w:b/>
          <w:sz w:val="20"/>
          <w:szCs w:val="20"/>
        </w:rPr>
        <w:t>Wykonawcą</w:t>
      </w:r>
      <w:r w:rsidR="00516070" w:rsidRPr="00165034">
        <w:rPr>
          <w:rFonts w:ascii="Arial" w:hAnsi="Arial" w:cs="Arial"/>
          <w:b/>
          <w:sz w:val="20"/>
          <w:szCs w:val="20"/>
        </w:rPr>
        <w:t>,</w:t>
      </w:r>
    </w:p>
    <w:p w14:paraId="2823EEEC" w14:textId="77777777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łącznie dalej zwanymi </w:t>
      </w:r>
      <w:r w:rsidRPr="00165034">
        <w:rPr>
          <w:rFonts w:ascii="Arial" w:hAnsi="Arial" w:cs="Arial"/>
          <w:b/>
          <w:sz w:val="20"/>
          <w:szCs w:val="20"/>
        </w:rPr>
        <w:t>„Stronami”</w:t>
      </w:r>
    </w:p>
    <w:p w14:paraId="18C91F96" w14:textId="77777777" w:rsidR="00BA3A4A" w:rsidRDefault="00BA3A4A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91A7A8" w14:textId="2DDDE2AA" w:rsidR="00AF05F5" w:rsidRPr="00165034" w:rsidRDefault="00AF05F5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Osoby składające oświadczenie woli przy zawarciu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oświadczają, że:</w:t>
      </w:r>
    </w:p>
    <w:p w14:paraId="3FD99C4B" w14:textId="5CBB5923" w:rsidR="00AF05F5" w:rsidRPr="00165034" w:rsidRDefault="00AF05F5" w:rsidP="001F25A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są umocowane do podpisania </w:t>
      </w:r>
      <w:r w:rsidR="006A0E5B" w:rsidRPr="00304DAE">
        <w:rPr>
          <w:rFonts w:ascii="Arial" w:hAnsi="Arial" w:cs="Arial"/>
          <w:sz w:val="20"/>
          <w:szCs w:val="20"/>
        </w:rPr>
        <w:t>umowy</w:t>
      </w:r>
      <w:r w:rsidR="006A0E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i składania oświadczeń woli w imieniu Strony, którą reprezentują ze skutkiem prawnym dla niej, </w:t>
      </w:r>
    </w:p>
    <w:p w14:paraId="1A4DAEEF" w14:textId="12608900" w:rsidR="00AF05F5" w:rsidRDefault="00AF05F5" w:rsidP="001F25A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umocowanie, o którym mowa w pkt 1 nie wygasło przed lub w dniu zawarcia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oraz, że uzyskały wszystkie niezbędne i wymagane prawem zgody organów reprezentowanych przez</w:t>
      </w:r>
      <w:r w:rsidR="004B3270" w:rsidRPr="00165034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siebie Stron na zawarcie niniejszej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mowy. </w:t>
      </w:r>
    </w:p>
    <w:p w14:paraId="46E7050D" w14:textId="27E7B7E3" w:rsidR="0061798B" w:rsidRPr="00163A28" w:rsidRDefault="0061798B" w:rsidP="001F25A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A28">
        <w:rPr>
          <w:rFonts w:ascii="Arial" w:hAnsi="Arial" w:cs="Arial"/>
          <w:sz w:val="20"/>
          <w:szCs w:val="20"/>
        </w:rPr>
        <w:t xml:space="preserve">niniejsza umowa jest </w:t>
      </w:r>
      <w:r w:rsidRPr="00304DAE">
        <w:rPr>
          <w:rFonts w:ascii="Arial" w:hAnsi="Arial" w:cs="Arial"/>
          <w:sz w:val="20"/>
          <w:szCs w:val="20"/>
        </w:rPr>
        <w:t>zaw</w:t>
      </w:r>
      <w:r w:rsidR="006A0E5B" w:rsidRPr="00304DAE">
        <w:rPr>
          <w:rFonts w:ascii="Arial" w:hAnsi="Arial" w:cs="Arial"/>
          <w:sz w:val="20"/>
          <w:szCs w:val="20"/>
        </w:rPr>
        <w:t>ierana</w:t>
      </w:r>
      <w:r w:rsidRPr="00304DAE">
        <w:rPr>
          <w:rFonts w:ascii="Arial" w:hAnsi="Arial" w:cs="Arial"/>
          <w:sz w:val="20"/>
          <w:szCs w:val="20"/>
        </w:rPr>
        <w:t xml:space="preserve"> bez stosowania ustawy z dnia </w:t>
      </w:r>
      <w:r w:rsidR="006A0E5B" w:rsidRPr="00304DAE">
        <w:rPr>
          <w:rFonts w:ascii="Arial" w:hAnsi="Arial" w:cs="Arial"/>
          <w:sz w:val="20"/>
          <w:szCs w:val="20"/>
        </w:rPr>
        <w:t xml:space="preserve">11 września </w:t>
      </w:r>
      <w:r w:rsidRPr="00163A28">
        <w:rPr>
          <w:rFonts w:ascii="Arial" w:hAnsi="Arial" w:cs="Arial"/>
          <w:sz w:val="20"/>
          <w:szCs w:val="20"/>
        </w:rPr>
        <w:t>2019 r. Prawo zamówień publicznych (Dz. U. z 20</w:t>
      </w:r>
      <w:r w:rsidR="006F244A">
        <w:rPr>
          <w:rFonts w:ascii="Arial" w:hAnsi="Arial" w:cs="Arial"/>
          <w:sz w:val="20"/>
          <w:szCs w:val="20"/>
        </w:rPr>
        <w:t>23</w:t>
      </w:r>
      <w:r w:rsidR="00BA3A4A">
        <w:rPr>
          <w:rFonts w:ascii="Arial" w:hAnsi="Arial" w:cs="Arial"/>
          <w:sz w:val="20"/>
          <w:szCs w:val="20"/>
        </w:rPr>
        <w:t xml:space="preserve"> </w:t>
      </w:r>
      <w:r w:rsidRPr="00163A28">
        <w:rPr>
          <w:rFonts w:ascii="Arial" w:hAnsi="Arial" w:cs="Arial"/>
          <w:sz w:val="20"/>
          <w:szCs w:val="20"/>
        </w:rPr>
        <w:t xml:space="preserve">r. poz. </w:t>
      </w:r>
      <w:r w:rsidR="00A678D5">
        <w:rPr>
          <w:rFonts w:ascii="Arial" w:hAnsi="Arial" w:cs="Arial"/>
          <w:sz w:val="20"/>
          <w:szCs w:val="20"/>
        </w:rPr>
        <w:t>1710</w:t>
      </w:r>
      <w:r w:rsidRPr="00163A2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63A28">
        <w:rPr>
          <w:rFonts w:ascii="Arial" w:hAnsi="Arial" w:cs="Arial"/>
          <w:sz w:val="20"/>
          <w:szCs w:val="20"/>
        </w:rPr>
        <w:t>późn</w:t>
      </w:r>
      <w:proofErr w:type="spellEnd"/>
      <w:r w:rsidRPr="00163A28">
        <w:rPr>
          <w:rFonts w:ascii="Arial" w:hAnsi="Arial" w:cs="Arial"/>
          <w:sz w:val="20"/>
          <w:szCs w:val="20"/>
        </w:rPr>
        <w:t xml:space="preserve">. zm.), na podstawie jej art. </w:t>
      </w:r>
      <w:r w:rsidR="00934D60" w:rsidRPr="00163A28">
        <w:rPr>
          <w:rFonts w:ascii="Arial" w:hAnsi="Arial" w:cs="Arial"/>
          <w:sz w:val="20"/>
          <w:szCs w:val="20"/>
        </w:rPr>
        <w:t>2 ust. 1</w:t>
      </w:r>
      <w:r w:rsidRPr="00163A28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Pr="00163A28">
        <w:rPr>
          <w:rFonts w:ascii="Arial" w:hAnsi="Arial" w:cs="Arial"/>
          <w:sz w:val="20"/>
          <w:szCs w:val="20"/>
        </w:rPr>
        <w:t>pkt 1.</w:t>
      </w:r>
    </w:p>
    <w:p w14:paraId="686C8876" w14:textId="77777777" w:rsidR="00F80D2B" w:rsidRDefault="00F80D2B" w:rsidP="00AB6A31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0FAE6837" w14:textId="77777777" w:rsidR="000F549C" w:rsidRPr="00F80D2B" w:rsidRDefault="000F549C" w:rsidP="00AB6A31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F80D2B">
        <w:rPr>
          <w:rFonts w:ascii="Arial" w:hAnsi="Arial" w:cs="Arial"/>
          <w:b/>
          <w:spacing w:val="8"/>
          <w:sz w:val="20"/>
          <w:szCs w:val="20"/>
        </w:rPr>
        <w:t>§ 1</w:t>
      </w:r>
    </w:p>
    <w:p w14:paraId="20087184" w14:textId="2C69DC67" w:rsidR="000F549C" w:rsidRPr="005D61C2" w:rsidRDefault="000F549C" w:rsidP="005D61C2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Zamawiający zleca a Wykonawca zobowiązuje się świadczyć usługi urbanistyczne związane </w:t>
      </w:r>
      <w:r w:rsidR="005D61C2">
        <w:rPr>
          <w:rFonts w:ascii="Arial" w:hAnsi="Arial" w:cs="Arial"/>
          <w:sz w:val="20"/>
          <w:szCs w:val="20"/>
        </w:rPr>
        <w:br/>
      </w:r>
      <w:r w:rsidRPr="005D61C2">
        <w:rPr>
          <w:rFonts w:ascii="Arial" w:hAnsi="Arial" w:cs="Arial"/>
          <w:sz w:val="20"/>
          <w:szCs w:val="20"/>
        </w:rPr>
        <w:t xml:space="preserve">z opracowaniem projektów decyzji o ustaleniu warunków zabudowy i zagospodarowania terenu oraz decyzji o ustaleniu lokalizacji inwestycji celu publicznego wraz z analizą stanu faktycznego </w:t>
      </w:r>
      <w:r w:rsidR="005D61C2">
        <w:rPr>
          <w:rFonts w:ascii="Arial" w:hAnsi="Arial" w:cs="Arial"/>
          <w:sz w:val="20"/>
          <w:szCs w:val="20"/>
        </w:rPr>
        <w:br/>
      </w:r>
      <w:r w:rsidRPr="005D61C2">
        <w:rPr>
          <w:rFonts w:ascii="Arial" w:hAnsi="Arial" w:cs="Arial"/>
          <w:sz w:val="20"/>
          <w:szCs w:val="20"/>
        </w:rPr>
        <w:t xml:space="preserve">i prawnego terenu, na którym przewiduje się realizację inwestycji dla wniosków złożonych </w:t>
      </w:r>
      <w:r w:rsidR="00A3350F">
        <w:rPr>
          <w:rFonts w:ascii="Arial" w:hAnsi="Arial" w:cs="Arial"/>
          <w:sz w:val="20"/>
          <w:szCs w:val="20"/>
        </w:rPr>
        <w:t xml:space="preserve">w roku 2023 </w:t>
      </w:r>
      <w:r w:rsidRPr="005D61C2">
        <w:rPr>
          <w:rFonts w:ascii="Arial" w:hAnsi="Arial" w:cs="Arial"/>
          <w:sz w:val="20"/>
          <w:szCs w:val="20"/>
        </w:rPr>
        <w:t>na inwestycje planowane na terenach nie objętych miejscowymi planami zagospodarowania przestrzennego gminy Ustrzyki Dolne.</w:t>
      </w:r>
    </w:p>
    <w:p w14:paraId="7EF7A007" w14:textId="6E92CA19" w:rsidR="000F549C" w:rsidRPr="005D61C2" w:rsidRDefault="000F549C" w:rsidP="005D61C2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>Zakres przedmiotu obejmuje:</w:t>
      </w:r>
    </w:p>
    <w:p w14:paraId="669E2CDF" w14:textId="05314B74" w:rsidR="000F549C" w:rsidRPr="005D61C2" w:rsidRDefault="000F549C" w:rsidP="001F25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opracowanie projektów decyzji o warunkach zabudowy – wersja papierowa </w:t>
      </w:r>
      <w:r w:rsidRPr="005D61C2">
        <w:rPr>
          <w:rFonts w:ascii="Arial" w:hAnsi="Arial" w:cs="Arial"/>
          <w:sz w:val="20"/>
          <w:szCs w:val="20"/>
        </w:rPr>
        <w:br/>
        <w:t>i elektroniczna,</w:t>
      </w:r>
    </w:p>
    <w:p w14:paraId="0B413D80" w14:textId="5AD8B77D" w:rsidR="000F549C" w:rsidRDefault="000F549C" w:rsidP="001F25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0F549C">
        <w:rPr>
          <w:rFonts w:ascii="Arial" w:hAnsi="Arial" w:cs="Arial"/>
          <w:spacing w:val="8"/>
          <w:sz w:val="20"/>
          <w:szCs w:val="20"/>
        </w:rPr>
        <w:t>opracowanie projektów decyzji o ustaleniu inwestycji celu publicznego – wersja papierowa i elektroniczna,</w:t>
      </w:r>
    </w:p>
    <w:p w14:paraId="20DC26FC" w14:textId="4EEE35B9" w:rsidR="000F549C" w:rsidRPr="000F549C" w:rsidRDefault="000F549C" w:rsidP="001F25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0F549C">
        <w:rPr>
          <w:rFonts w:ascii="Arial" w:hAnsi="Arial" w:cs="Arial"/>
          <w:spacing w:val="8"/>
          <w:sz w:val="20"/>
          <w:szCs w:val="20"/>
        </w:rPr>
        <w:t>W zakres przedmiotu umowy wchodzi także wykonanie:</w:t>
      </w:r>
    </w:p>
    <w:p w14:paraId="38D04938" w14:textId="5B5E517D" w:rsidR="000F549C" w:rsidRPr="005D61C2" w:rsidRDefault="000F549C" w:rsidP="001F25A7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analizy </w:t>
      </w:r>
      <w:proofErr w:type="spellStart"/>
      <w:r w:rsidRPr="005D61C2">
        <w:rPr>
          <w:rFonts w:ascii="Arial" w:hAnsi="Arial" w:cs="Arial"/>
          <w:sz w:val="20"/>
          <w:szCs w:val="20"/>
        </w:rPr>
        <w:t>urbanistyczno</w:t>
      </w:r>
      <w:proofErr w:type="spellEnd"/>
      <w:r w:rsidRPr="005D61C2">
        <w:rPr>
          <w:rFonts w:ascii="Arial" w:hAnsi="Arial" w:cs="Arial"/>
          <w:sz w:val="20"/>
          <w:szCs w:val="20"/>
        </w:rPr>
        <w:t xml:space="preserve"> - architektonicznej – wersja papierowa i elektroniczna,</w:t>
      </w:r>
    </w:p>
    <w:p w14:paraId="75112F42" w14:textId="488EE3C2" w:rsidR="000F549C" w:rsidRPr="005D61C2" w:rsidRDefault="000F549C" w:rsidP="001F25A7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załączników graficznych do ww. decyzji – wersja papierowa i elektroniczna </w:t>
      </w:r>
      <w:r w:rsidRPr="005D61C2">
        <w:rPr>
          <w:rFonts w:ascii="Arial" w:hAnsi="Arial" w:cs="Arial"/>
          <w:sz w:val="20"/>
          <w:szCs w:val="20"/>
        </w:rPr>
        <w:br/>
        <w:t xml:space="preserve">w formacie oryginalnym i niepomniejszonym i niepodzielnym na mniejsze formaty </w:t>
      </w:r>
    </w:p>
    <w:p w14:paraId="00E6AEA3" w14:textId="4ECBD888" w:rsidR="000F549C" w:rsidRPr="005D61C2" w:rsidRDefault="000F549C" w:rsidP="001F25A7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wyników analizy </w:t>
      </w:r>
      <w:proofErr w:type="spellStart"/>
      <w:r w:rsidRPr="005D61C2">
        <w:rPr>
          <w:rFonts w:ascii="Arial" w:hAnsi="Arial" w:cs="Arial"/>
          <w:sz w:val="20"/>
          <w:szCs w:val="20"/>
        </w:rPr>
        <w:t>urbanistyczno</w:t>
      </w:r>
      <w:proofErr w:type="spellEnd"/>
      <w:r w:rsidRPr="005D61C2">
        <w:rPr>
          <w:rFonts w:ascii="Arial" w:hAnsi="Arial" w:cs="Arial"/>
          <w:sz w:val="20"/>
          <w:szCs w:val="20"/>
        </w:rPr>
        <w:t xml:space="preserve"> – archit</w:t>
      </w:r>
      <w:r w:rsidR="00A3350F">
        <w:rPr>
          <w:rFonts w:ascii="Arial" w:hAnsi="Arial" w:cs="Arial"/>
          <w:sz w:val="20"/>
          <w:szCs w:val="20"/>
        </w:rPr>
        <w:t xml:space="preserve">ektonicznej – wersja papierowa </w:t>
      </w:r>
      <w:r w:rsidRPr="005D61C2">
        <w:rPr>
          <w:rFonts w:ascii="Arial" w:hAnsi="Arial" w:cs="Arial"/>
          <w:sz w:val="20"/>
          <w:szCs w:val="20"/>
        </w:rPr>
        <w:t>i elektroniczna,</w:t>
      </w:r>
    </w:p>
    <w:p w14:paraId="348564BB" w14:textId="6AE4D522" w:rsidR="000F549C" w:rsidRPr="005D61C2" w:rsidRDefault="000F549C" w:rsidP="005D61C2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wprowadzenie do sporządzonych projektów decyzji uwag i ustaleń wynikających </w:t>
      </w:r>
      <w:r w:rsidR="000E470D" w:rsidRPr="005D61C2">
        <w:rPr>
          <w:rFonts w:ascii="Arial" w:hAnsi="Arial" w:cs="Arial"/>
          <w:sz w:val="20"/>
          <w:szCs w:val="20"/>
        </w:rPr>
        <w:br/>
      </w:r>
      <w:r w:rsidRPr="005D61C2">
        <w:rPr>
          <w:rFonts w:ascii="Arial" w:hAnsi="Arial" w:cs="Arial"/>
          <w:sz w:val="20"/>
          <w:szCs w:val="20"/>
        </w:rPr>
        <w:t xml:space="preserve">z uzgodnień organów, o których mowa w art. 53 ust. 4 ustawy o planowaniu </w:t>
      </w:r>
      <w:r w:rsidR="000E470D" w:rsidRPr="005D61C2">
        <w:rPr>
          <w:rFonts w:ascii="Arial" w:hAnsi="Arial" w:cs="Arial"/>
          <w:sz w:val="20"/>
          <w:szCs w:val="20"/>
        </w:rPr>
        <w:br/>
      </w:r>
      <w:r w:rsidRPr="005D61C2">
        <w:rPr>
          <w:rFonts w:ascii="Arial" w:hAnsi="Arial" w:cs="Arial"/>
          <w:sz w:val="20"/>
          <w:szCs w:val="20"/>
        </w:rPr>
        <w:t>i</w:t>
      </w:r>
      <w:r w:rsidR="000E470D" w:rsidRPr="005D61C2">
        <w:rPr>
          <w:rFonts w:ascii="Arial" w:hAnsi="Arial" w:cs="Arial"/>
          <w:sz w:val="20"/>
          <w:szCs w:val="20"/>
        </w:rPr>
        <w:t xml:space="preserve"> zagospodarowaniu przestrzennym oraz zmian wynikających z wniosków inwestora bez prawa do dodatkowego wynagrodzenia za te czynności, w terminie 7 dni od dnia doręczenia kompletu materiałów stanowiących podstawę zmian.</w:t>
      </w:r>
    </w:p>
    <w:p w14:paraId="3E72F0AD" w14:textId="39036697" w:rsidR="000F549C" w:rsidRPr="005D61C2" w:rsidRDefault="000F549C" w:rsidP="005D61C2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lastRenderedPageBreak/>
        <w:t>przedstawienie na piśmie stanowiska dotyczącego wniesionych zarzutów odnoszących się do sporządzania decyzji, analizy i załącznika graficznego w przypadku wniesienia przez stronę postepowania odwołania od decyzji (warunki zabudowy, ustalenie celu publicznego).</w:t>
      </w:r>
    </w:p>
    <w:p w14:paraId="6A9EE4B6" w14:textId="77777777" w:rsidR="000F549C" w:rsidRPr="005D61C2" w:rsidRDefault="000F549C" w:rsidP="005D61C2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>w przypadku uchylenia decyzji o warunkach zabudowy, decyzji o ustaleniu lokalizacji</w:t>
      </w:r>
    </w:p>
    <w:p w14:paraId="64D0B7FF" w14:textId="6A32C0C3" w:rsidR="000F549C" w:rsidRPr="005D61C2" w:rsidRDefault="000F549C" w:rsidP="005D61C2">
      <w:pPr>
        <w:pStyle w:val="Akapitzlist"/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inwestycji celu publicznego lub decyzji zmieniających wydane decyzje, na Wykonawcy ciąży obowiązek ponownego rozpatrzenia sprawy i przygotowania projektu decyzji, </w:t>
      </w:r>
      <w:r w:rsidR="000E470D" w:rsidRPr="005D61C2">
        <w:rPr>
          <w:rFonts w:ascii="Arial" w:hAnsi="Arial" w:cs="Arial"/>
          <w:sz w:val="20"/>
          <w:szCs w:val="20"/>
        </w:rPr>
        <w:br/>
      </w:r>
      <w:r w:rsidRPr="005D61C2">
        <w:rPr>
          <w:rFonts w:ascii="Arial" w:hAnsi="Arial" w:cs="Arial"/>
          <w:sz w:val="20"/>
          <w:szCs w:val="20"/>
        </w:rPr>
        <w:t>w terminie 14 dni od daty przekazania przez Zamawiającego do</w:t>
      </w:r>
      <w:r w:rsidR="00A3350F">
        <w:rPr>
          <w:rFonts w:ascii="Arial" w:hAnsi="Arial" w:cs="Arial"/>
          <w:sz w:val="20"/>
          <w:szCs w:val="20"/>
        </w:rPr>
        <w:t xml:space="preserve">kumentów uzyskanych od </w:t>
      </w:r>
      <w:r w:rsidRPr="005D61C2">
        <w:rPr>
          <w:rFonts w:ascii="Arial" w:hAnsi="Arial" w:cs="Arial"/>
          <w:sz w:val="20"/>
          <w:szCs w:val="20"/>
        </w:rPr>
        <w:t>tych organów, bez prawa do dodatkowego wynagrodzenia za te czynności;</w:t>
      </w:r>
    </w:p>
    <w:p w14:paraId="5DE2C11E" w14:textId="6998E1DB" w:rsidR="000F549C" w:rsidRPr="005D61C2" w:rsidRDefault="000F549C" w:rsidP="005D61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5D61C2">
        <w:rPr>
          <w:rFonts w:ascii="Arial" w:hAnsi="Arial" w:cs="Arial"/>
          <w:spacing w:val="8"/>
          <w:sz w:val="20"/>
          <w:szCs w:val="20"/>
        </w:rPr>
        <w:t xml:space="preserve">wyjazd w analizowany teren </w:t>
      </w:r>
      <w:r w:rsidR="00A3350F">
        <w:rPr>
          <w:rFonts w:ascii="Arial" w:hAnsi="Arial" w:cs="Arial"/>
          <w:spacing w:val="8"/>
          <w:sz w:val="20"/>
          <w:szCs w:val="20"/>
        </w:rPr>
        <w:t>i sporządzenie dokumentacji fotograficznej,</w:t>
      </w:r>
    </w:p>
    <w:p w14:paraId="5EDD7E27" w14:textId="103745A5" w:rsidR="000F549C" w:rsidRPr="005D61C2" w:rsidRDefault="000F549C" w:rsidP="005D61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5D61C2">
        <w:rPr>
          <w:rFonts w:ascii="Arial" w:hAnsi="Arial" w:cs="Arial"/>
          <w:spacing w:val="8"/>
          <w:sz w:val="20"/>
          <w:szCs w:val="20"/>
        </w:rPr>
        <w:t xml:space="preserve"> przekazywanie dokumentacji do opracowania ww. projektów decyzji będzie następować w siedzibie Zamawiającego. Zamawiający wymaga bezpośredniego kontaktu Wykonawcy i jego obecności w swojej siedzibie przynajmniej 2 raz w miesiącu, a także stałego kontaktu telefonicznego oraz mailowego.</w:t>
      </w:r>
    </w:p>
    <w:p w14:paraId="5C11013B" w14:textId="609E8B02" w:rsidR="000F549C" w:rsidRPr="00F80D2B" w:rsidRDefault="000F549C" w:rsidP="005D61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5D61C2">
        <w:rPr>
          <w:rFonts w:ascii="Arial" w:hAnsi="Arial" w:cs="Arial"/>
          <w:spacing w:val="8"/>
          <w:sz w:val="20"/>
          <w:szCs w:val="20"/>
        </w:rPr>
        <w:t>Wykonawca będzie przekazywał wykonane dzieła w siedzibie Zamawiającego</w:t>
      </w:r>
      <w:r w:rsidR="00F80D2B" w:rsidRPr="005D61C2">
        <w:rPr>
          <w:rFonts w:ascii="Arial" w:hAnsi="Arial" w:cs="Arial"/>
          <w:spacing w:val="8"/>
          <w:sz w:val="20"/>
          <w:szCs w:val="20"/>
        </w:rPr>
        <w:t xml:space="preserve"> </w:t>
      </w:r>
      <w:r w:rsidRPr="005D61C2">
        <w:rPr>
          <w:rFonts w:ascii="Arial" w:hAnsi="Arial" w:cs="Arial"/>
          <w:spacing w:val="8"/>
          <w:sz w:val="20"/>
          <w:szCs w:val="20"/>
        </w:rPr>
        <w:t>w nie</w:t>
      </w:r>
      <w:r w:rsidRPr="00F80D2B">
        <w:rPr>
          <w:rFonts w:ascii="Arial" w:hAnsi="Arial" w:cs="Arial"/>
          <w:spacing w:val="8"/>
          <w:sz w:val="20"/>
          <w:szCs w:val="20"/>
        </w:rPr>
        <w:t xml:space="preserve"> przekraczalnych terminach:</w:t>
      </w:r>
    </w:p>
    <w:p w14:paraId="45320D1A" w14:textId="2DA5A273" w:rsidR="000F549C" w:rsidRPr="005D61C2" w:rsidRDefault="000F549C" w:rsidP="005D61C2">
      <w:pPr>
        <w:pStyle w:val="Akapitzlist"/>
        <w:numPr>
          <w:ilvl w:val="0"/>
          <w:numId w:val="18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 xml:space="preserve">dla decyzji o warunkach zabudowy - </w:t>
      </w:r>
      <w:r w:rsidR="00F80D2B" w:rsidRPr="005D61C2">
        <w:rPr>
          <w:rFonts w:ascii="Arial" w:hAnsi="Arial" w:cs="Arial"/>
          <w:sz w:val="20"/>
          <w:szCs w:val="20"/>
        </w:rPr>
        <w:t xml:space="preserve">14 dni od daty otrzymania przez </w:t>
      </w:r>
      <w:r w:rsidRPr="005D61C2">
        <w:rPr>
          <w:rFonts w:ascii="Arial" w:hAnsi="Arial" w:cs="Arial"/>
          <w:sz w:val="20"/>
          <w:szCs w:val="20"/>
        </w:rPr>
        <w:t>Zamawiającego dokumentacji niezbędnej do opracowania projektu decyzji,</w:t>
      </w:r>
    </w:p>
    <w:p w14:paraId="6A26DAC3" w14:textId="12CFF6B5" w:rsidR="000F549C" w:rsidRPr="005D61C2" w:rsidRDefault="000F549C" w:rsidP="005D61C2">
      <w:pPr>
        <w:pStyle w:val="Akapitzlist"/>
        <w:numPr>
          <w:ilvl w:val="0"/>
          <w:numId w:val="18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>dla decyzji o lokalizacji inwestycji celu publicznego - 14 dni od daty otrzymania</w:t>
      </w:r>
      <w:r w:rsidR="00F80D2B" w:rsidRPr="005D61C2">
        <w:rPr>
          <w:rFonts w:ascii="Arial" w:hAnsi="Arial" w:cs="Arial"/>
          <w:sz w:val="20"/>
          <w:szCs w:val="20"/>
        </w:rPr>
        <w:t xml:space="preserve"> </w:t>
      </w:r>
      <w:r w:rsidRPr="005D61C2">
        <w:rPr>
          <w:rFonts w:ascii="Arial" w:hAnsi="Arial" w:cs="Arial"/>
          <w:sz w:val="20"/>
          <w:szCs w:val="20"/>
        </w:rPr>
        <w:t>przez Zamawiającego dokumentacji niezbędnej do opracowania projektu decyzji,</w:t>
      </w:r>
    </w:p>
    <w:p w14:paraId="6AA4BE4C" w14:textId="069F02E3" w:rsidR="000F549C" w:rsidRPr="005D61C2" w:rsidRDefault="000F549C" w:rsidP="005D61C2">
      <w:pPr>
        <w:pStyle w:val="Akapitzlist"/>
        <w:numPr>
          <w:ilvl w:val="0"/>
          <w:numId w:val="18"/>
        </w:numPr>
        <w:spacing w:after="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D61C2">
        <w:rPr>
          <w:rFonts w:ascii="Arial" w:hAnsi="Arial" w:cs="Arial"/>
          <w:sz w:val="20"/>
          <w:szCs w:val="20"/>
        </w:rPr>
        <w:t>dla decyzji o warunkach zabudowy dla budynków mieszkalnych jednorodzinnych</w:t>
      </w:r>
      <w:r w:rsidR="00F80D2B" w:rsidRPr="005D61C2">
        <w:rPr>
          <w:rFonts w:ascii="Arial" w:hAnsi="Arial" w:cs="Arial"/>
          <w:sz w:val="20"/>
          <w:szCs w:val="20"/>
        </w:rPr>
        <w:t xml:space="preserve"> </w:t>
      </w:r>
      <w:r w:rsidRPr="005D61C2">
        <w:rPr>
          <w:rFonts w:ascii="Arial" w:hAnsi="Arial" w:cs="Arial"/>
          <w:sz w:val="20"/>
          <w:szCs w:val="20"/>
        </w:rPr>
        <w:t>powierzchni zabudowy do 70 m</w:t>
      </w:r>
      <w:r w:rsidRPr="00A3350F">
        <w:rPr>
          <w:rFonts w:ascii="Arial" w:hAnsi="Arial" w:cs="Arial"/>
          <w:sz w:val="20"/>
          <w:szCs w:val="20"/>
          <w:vertAlign w:val="superscript"/>
        </w:rPr>
        <w:t>2</w:t>
      </w:r>
      <w:r w:rsidRPr="005D61C2">
        <w:rPr>
          <w:rFonts w:ascii="Arial" w:hAnsi="Arial" w:cs="Arial"/>
          <w:sz w:val="20"/>
          <w:szCs w:val="20"/>
        </w:rPr>
        <w:t xml:space="preserve"> – 7 dni</w:t>
      </w:r>
      <w:r w:rsidR="00F80D2B" w:rsidRPr="005D61C2">
        <w:rPr>
          <w:rFonts w:ascii="Arial" w:hAnsi="Arial" w:cs="Arial"/>
          <w:sz w:val="20"/>
          <w:szCs w:val="20"/>
        </w:rPr>
        <w:t>.</w:t>
      </w:r>
    </w:p>
    <w:p w14:paraId="1A7706EA" w14:textId="71190DB8" w:rsidR="000F549C" w:rsidRDefault="000F549C" w:rsidP="001F25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F80D2B">
        <w:rPr>
          <w:rFonts w:ascii="Arial" w:hAnsi="Arial" w:cs="Arial"/>
          <w:spacing w:val="8"/>
          <w:sz w:val="20"/>
          <w:szCs w:val="20"/>
        </w:rPr>
        <w:t xml:space="preserve"> w przypadku stwierdzenia przez Zamawiającego usterek w przekazywanych</w:t>
      </w:r>
      <w:r w:rsidR="00F80D2B">
        <w:rPr>
          <w:rFonts w:ascii="Arial" w:hAnsi="Arial" w:cs="Arial"/>
          <w:spacing w:val="8"/>
          <w:sz w:val="20"/>
          <w:szCs w:val="20"/>
        </w:rPr>
        <w:t xml:space="preserve"> </w:t>
      </w:r>
      <w:r w:rsidRPr="00F80D2B">
        <w:rPr>
          <w:rFonts w:ascii="Arial" w:hAnsi="Arial" w:cs="Arial"/>
          <w:spacing w:val="8"/>
          <w:sz w:val="20"/>
          <w:szCs w:val="20"/>
        </w:rPr>
        <w:t>dokumentach Wykonawca zobowiązuje się do niezwłocznego usunięcia wad –</w:t>
      </w:r>
      <w:r w:rsidR="00F80D2B">
        <w:rPr>
          <w:rFonts w:ascii="Arial" w:hAnsi="Arial" w:cs="Arial"/>
          <w:spacing w:val="8"/>
          <w:sz w:val="20"/>
          <w:szCs w:val="20"/>
        </w:rPr>
        <w:t xml:space="preserve"> </w:t>
      </w:r>
      <w:r w:rsidR="000E470D">
        <w:rPr>
          <w:rFonts w:ascii="Arial" w:hAnsi="Arial" w:cs="Arial"/>
          <w:spacing w:val="8"/>
          <w:sz w:val="20"/>
          <w:szCs w:val="20"/>
        </w:rPr>
        <w:br/>
      </w:r>
      <w:r w:rsidRPr="00F80D2B">
        <w:rPr>
          <w:rFonts w:ascii="Arial" w:hAnsi="Arial" w:cs="Arial"/>
          <w:spacing w:val="8"/>
          <w:sz w:val="20"/>
          <w:szCs w:val="20"/>
        </w:rPr>
        <w:t>w nieprzekraczalnym terminie 3 dni.</w:t>
      </w:r>
    </w:p>
    <w:p w14:paraId="405505C9" w14:textId="36F05470" w:rsidR="000F549C" w:rsidRPr="00F80D2B" w:rsidRDefault="000F549C" w:rsidP="001F25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F80D2B">
        <w:rPr>
          <w:rFonts w:ascii="Arial" w:hAnsi="Arial" w:cs="Arial"/>
          <w:spacing w:val="8"/>
          <w:sz w:val="20"/>
          <w:szCs w:val="20"/>
        </w:rPr>
        <w:t>Zamawiający zobowiązuje się udostępnić Wykonawcy dla potrzeb sporządzanych</w:t>
      </w:r>
      <w:r w:rsidR="00F80D2B">
        <w:rPr>
          <w:rFonts w:ascii="Arial" w:hAnsi="Arial" w:cs="Arial"/>
          <w:spacing w:val="8"/>
          <w:sz w:val="20"/>
          <w:szCs w:val="20"/>
        </w:rPr>
        <w:t xml:space="preserve"> </w:t>
      </w:r>
      <w:r w:rsidRPr="00F80D2B">
        <w:rPr>
          <w:rFonts w:ascii="Arial" w:hAnsi="Arial" w:cs="Arial"/>
          <w:spacing w:val="8"/>
          <w:sz w:val="20"/>
          <w:szCs w:val="20"/>
        </w:rPr>
        <w:t>opracowań posiadane dokumenty i opracowania z dziedziny planowania przestrzennego,</w:t>
      </w:r>
      <w:r w:rsidR="00F80D2B">
        <w:rPr>
          <w:rFonts w:ascii="Arial" w:hAnsi="Arial" w:cs="Arial"/>
          <w:spacing w:val="8"/>
          <w:sz w:val="20"/>
          <w:szCs w:val="20"/>
        </w:rPr>
        <w:t xml:space="preserve"> </w:t>
      </w:r>
      <w:r w:rsidRPr="00F80D2B">
        <w:rPr>
          <w:rFonts w:ascii="Arial" w:hAnsi="Arial" w:cs="Arial"/>
          <w:spacing w:val="8"/>
          <w:sz w:val="20"/>
          <w:szCs w:val="20"/>
        </w:rPr>
        <w:t>w tym w szczególności kopie obowiązujących miejscowych planów zagospodarowania</w:t>
      </w:r>
      <w:r w:rsidR="00F80D2B">
        <w:rPr>
          <w:rFonts w:ascii="Arial" w:hAnsi="Arial" w:cs="Arial"/>
          <w:spacing w:val="8"/>
          <w:sz w:val="20"/>
          <w:szCs w:val="20"/>
        </w:rPr>
        <w:t xml:space="preserve"> </w:t>
      </w:r>
      <w:r w:rsidRPr="00F80D2B">
        <w:rPr>
          <w:rFonts w:ascii="Arial" w:hAnsi="Arial" w:cs="Arial"/>
          <w:spacing w:val="8"/>
          <w:sz w:val="20"/>
          <w:szCs w:val="20"/>
        </w:rPr>
        <w:t>przestrzennego oraz kopię studium uwarunkowań i kierunków zagospodarowania</w:t>
      </w:r>
      <w:r w:rsidR="00F80D2B">
        <w:rPr>
          <w:rFonts w:ascii="Arial" w:hAnsi="Arial" w:cs="Arial"/>
          <w:spacing w:val="8"/>
          <w:sz w:val="20"/>
          <w:szCs w:val="20"/>
        </w:rPr>
        <w:t xml:space="preserve"> </w:t>
      </w:r>
      <w:r w:rsidRPr="00F80D2B">
        <w:rPr>
          <w:rFonts w:ascii="Arial" w:hAnsi="Arial" w:cs="Arial"/>
          <w:spacing w:val="8"/>
          <w:sz w:val="20"/>
          <w:szCs w:val="20"/>
        </w:rPr>
        <w:t>przestrzennego gminy.</w:t>
      </w:r>
    </w:p>
    <w:p w14:paraId="4BE30697" w14:textId="77777777" w:rsidR="00F80D2B" w:rsidRDefault="00F80D2B" w:rsidP="00AB6A31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2BCC25A6" w14:textId="0BD808E1" w:rsidR="005B7276" w:rsidRPr="002E25BA" w:rsidRDefault="000F549C" w:rsidP="002E25B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F80D2B">
        <w:rPr>
          <w:rFonts w:ascii="Arial" w:hAnsi="Arial" w:cs="Arial"/>
          <w:b/>
          <w:spacing w:val="8"/>
          <w:sz w:val="20"/>
          <w:szCs w:val="20"/>
        </w:rPr>
        <w:t>§ 2</w:t>
      </w:r>
    </w:p>
    <w:p w14:paraId="3F054946" w14:textId="7AD8B24A" w:rsidR="000F549C" w:rsidRPr="00DA4E58" w:rsidRDefault="000F549C" w:rsidP="00DA4E58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DA4E58">
        <w:rPr>
          <w:rFonts w:ascii="Arial" w:hAnsi="Arial" w:cs="Arial"/>
          <w:spacing w:val="8"/>
          <w:sz w:val="20"/>
          <w:szCs w:val="20"/>
        </w:rPr>
        <w:t>Termin wykonania powierzonego dzieła strony us</w:t>
      </w:r>
      <w:r w:rsidR="00A3350F">
        <w:rPr>
          <w:rFonts w:ascii="Arial" w:hAnsi="Arial" w:cs="Arial"/>
          <w:spacing w:val="8"/>
          <w:sz w:val="20"/>
          <w:szCs w:val="20"/>
        </w:rPr>
        <w:t>talają na okres …. 2023</w:t>
      </w:r>
      <w:r w:rsidR="00F80D2B" w:rsidRPr="00DA4E58">
        <w:rPr>
          <w:rFonts w:ascii="Arial" w:hAnsi="Arial" w:cs="Arial"/>
          <w:spacing w:val="8"/>
          <w:sz w:val="20"/>
          <w:szCs w:val="20"/>
        </w:rPr>
        <w:t xml:space="preserve">r. </w:t>
      </w:r>
      <w:r w:rsidRPr="00DA4E58">
        <w:rPr>
          <w:rFonts w:ascii="Arial" w:hAnsi="Arial" w:cs="Arial"/>
          <w:spacing w:val="8"/>
          <w:sz w:val="20"/>
          <w:szCs w:val="20"/>
        </w:rPr>
        <w:t xml:space="preserve">do </w:t>
      </w:r>
      <w:r w:rsidR="00A3350F">
        <w:rPr>
          <w:rFonts w:ascii="Arial" w:hAnsi="Arial" w:cs="Arial"/>
          <w:spacing w:val="8"/>
          <w:sz w:val="20"/>
          <w:szCs w:val="20"/>
        </w:rPr>
        <w:t>……</w:t>
      </w:r>
      <w:r w:rsidR="00F80D2B" w:rsidRPr="00DA4E58">
        <w:rPr>
          <w:rFonts w:ascii="Arial" w:hAnsi="Arial" w:cs="Arial"/>
          <w:spacing w:val="8"/>
          <w:sz w:val="20"/>
          <w:szCs w:val="20"/>
        </w:rPr>
        <w:t>.</w:t>
      </w:r>
      <w:r w:rsidR="00A3350F">
        <w:rPr>
          <w:rFonts w:ascii="Arial" w:hAnsi="Arial" w:cs="Arial"/>
          <w:spacing w:val="8"/>
          <w:sz w:val="20"/>
          <w:szCs w:val="20"/>
        </w:rPr>
        <w:t>. 2023</w:t>
      </w:r>
      <w:r w:rsidRPr="00DA4E58">
        <w:rPr>
          <w:rFonts w:ascii="Arial" w:hAnsi="Arial" w:cs="Arial"/>
          <w:spacing w:val="8"/>
          <w:sz w:val="20"/>
          <w:szCs w:val="20"/>
        </w:rPr>
        <w:t>r.</w:t>
      </w:r>
    </w:p>
    <w:p w14:paraId="51CD126B" w14:textId="2797B4A1" w:rsidR="005B7276" w:rsidRPr="00DA4E58" w:rsidRDefault="000F549C" w:rsidP="00DA4E58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DA4E58">
        <w:rPr>
          <w:rFonts w:ascii="Arial" w:hAnsi="Arial" w:cs="Arial"/>
          <w:spacing w:val="8"/>
          <w:sz w:val="20"/>
          <w:szCs w:val="20"/>
        </w:rPr>
        <w:t xml:space="preserve">Zamawiający będzie w swojej siedzibie sukcesywnie </w:t>
      </w:r>
      <w:r w:rsidR="00F80D2B" w:rsidRPr="00DA4E58">
        <w:rPr>
          <w:rFonts w:ascii="Arial" w:hAnsi="Arial" w:cs="Arial"/>
          <w:spacing w:val="8"/>
          <w:sz w:val="20"/>
          <w:szCs w:val="20"/>
        </w:rPr>
        <w:t xml:space="preserve">przekazywał Wykonawcy kompletne </w:t>
      </w:r>
      <w:r w:rsidRPr="00DA4E58">
        <w:rPr>
          <w:rFonts w:ascii="Arial" w:hAnsi="Arial" w:cs="Arial"/>
          <w:spacing w:val="8"/>
          <w:sz w:val="20"/>
          <w:szCs w:val="20"/>
        </w:rPr>
        <w:t>wnioski o wydanie decyzji, a Wykonawca będzie przekazywał wykonane dzie</w:t>
      </w:r>
      <w:r w:rsidR="00F80D2B" w:rsidRPr="00DA4E58">
        <w:rPr>
          <w:rFonts w:ascii="Arial" w:hAnsi="Arial" w:cs="Arial"/>
          <w:spacing w:val="8"/>
          <w:sz w:val="20"/>
          <w:szCs w:val="20"/>
        </w:rPr>
        <w:t xml:space="preserve">ła także </w:t>
      </w:r>
      <w:r w:rsidR="00F80D2B" w:rsidRPr="00DA4E58">
        <w:rPr>
          <w:rFonts w:ascii="Arial" w:hAnsi="Arial" w:cs="Arial"/>
          <w:spacing w:val="8"/>
          <w:sz w:val="20"/>
          <w:szCs w:val="20"/>
        </w:rPr>
        <w:br/>
      </w:r>
      <w:r w:rsidRPr="00DA4E58">
        <w:rPr>
          <w:rFonts w:ascii="Arial" w:hAnsi="Arial" w:cs="Arial"/>
          <w:spacing w:val="8"/>
          <w:sz w:val="20"/>
          <w:szCs w:val="20"/>
        </w:rPr>
        <w:t>w siedzibie.</w:t>
      </w:r>
    </w:p>
    <w:p w14:paraId="37DBB69E" w14:textId="77777777" w:rsidR="005D61C2" w:rsidRPr="005D61C2" w:rsidRDefault="005D61C2" w:rsidP="005D61C2">
      <w:p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</w:p>
    <w:p w14:paraId="02F99129" w14:textId="79D95156" w:rsidR="005D61C2" w:rsidRPr="00F80D2B" w:rsidRDefault="000F549C" w:rsidP="002E25B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F80D2B">
        <w:rPr>
          <w:rFonts w:ascii="Arial" w:hAnsi="Arial" w:cs="Arial"/>
          <w:b/>
          <w:spacing w:val="8"/>
          <w:sz w:val="20"/>
          <w:szCs w:val="20"/>
        </w:rPr>
        <w:t>§ 3</w:t>
      </w:r>
    </w:p>
    <w:p w14:paraId="37352B5F" w14:textId="77777777" w:rsidR="000E470D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Zamawiający zapłaci Wykonawcy za w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ykonanie obowiązków określonych </w:t>
      </w:r>
      <w:r w:rsidRPr="00AB6A31">
        <w:rPr>
          <w:rFonts w:ascii="Arial" w:hAnsi="Arial" w:cs="Arial"/>
          <w:spacing w:val="8"/>
          <w:sz w:val="20"/>
          <w:szCs w:val="20"/>
        </w:rPr>
        <w:t>w § 1 oraz sporządzenie</w:t>
      </w:r>
      <w:r w:rsidR="000E470D">
        <w:rPr>
          <w:rFonts w:ascii="Arial" w:hAnsi="Arial" w:cs="Arial"/>
          <w:spacing w:val="8"/>
          <w:sz w:val="20"/>
          <w:szCs w:val="20"/>
        </w:rPr>
        <w:t>:</w:t>
      </w:r>
    </w:p>
    <w:p w14:paraId="5DAB6F1D" w14:textId="3B628626" w:rsidR="000F549C" w:rsidRDefault="000F549C" w:rsidP="000E470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 xml:space="preserve">jednego projektu decyzji </w:t>
      </w:r>
      <w:r w:rsidR="000E470D">
        <w:rPr>
          <w:rFonts w:ascii="Arial" w:hAnsi="Arial" w:cs="Arial"/>
          <w:spacing w:val="8"/>
          <w:sz w:val="20"/>
          <w:szCs w:val="20"/>
        </w:rPr>
        <w:t xml:space="preserve"> o warunkach zabudowy </w:t>
      </w:r>
      <w:r w:rsidRPr="00AB6A31">
        <w:rPr>
          <w:rFonts w:ascii="Arial" w:hAnsi="Arial" w:cs="Arial"/>
          <w:spacing w:val="8"/>
          <w:sz w:val="20"/>
          <w:szCs w:val="20"/>
        </w:rPr>
        <w:t>wynagrodzenie w wysokości</w:t>
      </w:r>
      <w:r w:rsidR="000E470D">
        <w:rPr>
          <w:rFonts w:ascii="Arial" w:hAnsi="Arial" w:cs="Arial"/>
          <w:spacing w:val="8"/>
          <w:sz w:val="20"/>
          <w:szCs w:val="20"/>
        </w:rPr>
        <w:t xml:space="preserve"> </w:t>
      </w:r>
      <w:r w:rsidRPr="000E470D">
        <w:rPr>
          <w:rFonts w:ascii="Arial" w:hAnsi="Arial" w:cs="Arial"/>
          <w:spacing w:val="8"/>
          <w:sz w:val="20"/>
          <w:szCs w:val="20"/>
        </w:rPr>
        <w:t>…………... zł brutto (słownie…………………………).</w:t>
      </w:r>
    </w:p>
    <w:p w14:paraId="40C5CD1F" w14:textId="639B5D44" w:rsidR="000E470D" w:rsidRPr="000E470D" w:rsidRDefault="00DA4E58" w:rsidP="000E470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jednego projektu decyzji</w:t>
      </w:r>
      <w:r w:rsidR="000E470D" w:rsidRPr="000E470D">
        <w:rPr>
          <w:rFonts w:ascii="Arial" w:hAnsi="Arial" w:cs="Arial"/>
          <w:spacing w:val="8"/>
          <w:sz w:val="20"/>
          <w:szCs w:val="20"/>
        </w:rPr>
        <w:t xml:space="preserve"> </w:t>
      </w:r>
      <w:r w:rsidR="000E470D" w:rsidRPr="000F549C">
        <w:rPr>
          <w:rFonts w:ascii="Arial" w:hAnsi="Arial" w:cs="Arial"/>
          <w:spacing w:val="8"/>
          <w:sz w:val="20"/>
          <w:szCs w:val="20"/>
        </w:rPr>
        <w:t xml:space="preserve">o ustaleniu lokalizacji inwestycji celu publicznego </w:t>
      </w:r>
      <w:r w:rsidR="000E470D" w:rsidRPr="000E470D">
        <w:rPr>
          <w:rFonts w:ascii="Arial" w:hAnsi="Arial" w:cs="Arial"/>
          <w:spacing w:val="8"/>
          <w:sz w:val="20"/>
          <w:szCs w:val="20"/>
        </w:rPr>
        <w:t>wynagrodzenie w wysokości …………... zł brutto (słownie…………………………).</w:t>
      </w:r>
    </w:p>
    <w:p w14:paraId="4DC14688" w14:textId="77777777" w:rsidR="000E470D" w:rsidRPr="000E470D" w:rsidRDefault="000E470D" w:rsidP="000E470D">
      <w:p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</w:p>
    <w:p w14:paraId="6BE1FD9A" w14:textId="7613D42B" w:rsidR="000F549C" w:rsidRPr="005B7276" w:rsidRDefault="000F549C" w:rsidP="005B727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Zamawiający zapłaci Wykonawcy kwotę wynikającą z przemnożenia ceny jednostkowej</w:t>
      </w:r>
      <w:r w:rsidR="005B7276" w:rsidRPr="005B7276">
        <w:rPr>
          <w:rFonts w:ascii="Arial" w:hAnsi="Arial" w:cs="Arial"/>
          <w:spacing w:val="8"/>
          <w:sz w:val="20"/>
          <w:szCs w:val="20"/>
        </w:rPr>
        <w:t xml:space="preserve"> </w:t>
      </w:r>
      <w:r w:rsidRPr="005B7276">
        <w:rPr>
          <w:rFonts w:ascii="Arial" w:hAnsi="Arial" w:cs="Arial"/>
          <w:spacing w:val="8"/>
          <w:sz w:val="20"/>
          <w:szCs w:val="20"/>
        </w:rPr>
        <w:t>brutto i ilości fakt</w:t>
      </w:r>
      <w:r w:rsidR="005B7276" w:rsidRPr="005B7276">
        <w:rPr>
          <w:rFonts w:ascii="Arial" w:hAnsi="Arial" w:cs="Arial"/>
          <w:spacing w:val="8"/>
          <w:sz w:val="20"/>
          <w:szCs w:val="20"/>
        </w:rPr>
        <w:t>ycznie sporządzonych decyzji</w:t>
      </w:r>
      <w:r w:rsidRPr="005B7276">
        <w:rPr>
          <w:rFonts w:ascii="Arial" w:hAnsi="Arial" w:cs="Arial"/>
          <w:spacing w:val="8"/>
          <w:sz w:val="20"/>
          <w:szCs w:val="20"/>
        </w:rPr>
        <w:t>.</w:t>
      </w:r>
    </w:p>
    <w:p w14:paraId="399F7B11" w14:textId="5D7A9F36" w:rsidR="000F549C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Wynagrodzenie za przedmiot umowy rozliczane będzie w cyklach miesięc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znych </w:t>
      </w:r>
      <w:r w:rsidRPr="00AB6A31">
        <w:rPr>
          <w:rFonts w:ascii="Arial" w:hAnsi="Arial" w:cs="Arial"/>
          <w:spacing w:val="8"/>
          <w:sz w:val="20"/>
          <w:szCs w:val="20"/>
        </w:rPr>
        <w:t>płatnych na podstawie prawidłowo wystawionej przez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 wykonawcę faktury VAT/rachunku </w:t>
      </w:r>
      <w:r w:rsidRPr="00AB6A31">
        <w:rPr>
          <w:rFonts w:ascii="Arial" w:hAnsi="Arial" w:cs="Arial"/>
          <w:spacing w:val="8"/>
          <w:sz w:val="20"/>
          <w:szCs w:val="20"/>
        </w:rPr>
        <w:t>w terminie 21 dni od dnia jej złożenia w siedzibie zam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awiającego, na rachunek bankowy </w:t>
      </w:r>
      <w:r w:rsidRPr="00AB6A31">
        <w:rPr>
          <w:rFonts w:ascii="Arial" w:hAnsi="Arial" w:cs="Arial"/>
          <w:spacing w:val="8"/>
          <w:sz w:val="20"/>
          <w:szCs w:val="20"/>
        </w:rPr>
        <w:t>w niej wskazany.</w:t>
      </w:r>
    </w:p>
    <w:p w14:paraId="41233744" w14:textId="1B38719E" w:rsidR="00F80D2B" w:rsidRPr="005D61C2" w:rsidRDefault="000F549C" w:rsidP="005D61C2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5D61C2">
        <w:rPr>
          <w:rFonts w:ascii="Arial" w:hAnsi="Arial" w:cs="Arial"/>
          <w:spacing w:val="8"/>
          <w:sz w:val="20"/>
          <w:szCs w:val="20"/>
        </w:rPr>
        <w:t>Fakturę Wykonawca wystawi w następujący sposób: Nabywca/Odbior</w:t>
      </w:r>
      <w:r w:rsidR="00F80D2B" w:rsidRPr="005D61C2">
        <w:rPr>
          <w:rFonts w:ascii="Arial" w:hAnsi="Arial" w:cs="Arial"/>
          <w:spacing w:val="8"/>
          <w:sz w:val="20"/>
          <w:szCs w:val="20"/>
        </w:rPr>
        <w:t xml:space="preserve">ca: </w:t>
      </w:r>
      <w:r w:rsidRPr="005D61C2">
        <w:rPr>
          <w:rFonts w:ascii="Arial" w:hAnsi="Arial" w:cs="Arial"/>
          <w:spacing w:val="8"/>
          <w:sz w:val="20"/>
          <w:szCs w:val="20"/>
        </w:rPr>
        <w:t xml:space="preserve">Gmina </w:t>
      </w:r>
      <w:r w:rsidR="00F80D2B" w:rsidRPr="005D61C2">
        <w:rPr>
          <w:rFonts w:ascii="Arial" w:hAnsi="Arial" w:cs="Arial"/>
          <w:spacing w:val="8"/>
          <w:sz w:val="20"/>
          <w:szCs w:val="20"/>
        </w:rPr>
        <w:t>Ustrzyki Dolne</w:t>
      </w:r>
      <w:r w:rsidRPr="005D61C2">
        <w:rPr>
          <w:rFonts w:ascii="Arial" w:hAnsi="Arial" w:cs="Arial"/>
          <w:spacing w:val="8"/>
          <w:sz w:val="20"/>
          <w:szCs w:val="20"/>
        </w:rPr>
        <w:t xml:space="preserve">, </w:t>
      </w:r>
      <w:r w:rsidR="00F80D2B" w:rsidRPr="005D61C2">
        <w:rPr>
          <w:rFonts w:ascii="Arial" w:hAnsi="Arial" w:cs="Arial"/>
          <w:bCs/>
          <w:sz w:val="20"/>
          <w:szCs w:val="20"/>
        </w:rPr>
        <w:t>ul. Mikołaja Kopernika 1, 38-700 Us</w:t>
      </w:r>
      <w:r w:rsidR="005D61C2">
        <w:rPr>
          <w:rFonts w:ascii="Arial" w:hAnsi="Arial" w:cs="Arial"/>
          <w:bCs/>
          <w:sz w:val="20"/>
          <w:szCs w:val="20"/>
        </w:rPr>
        <w:t xml:space="preserve">trzyki Dolne,, </w:t>
      </w:r>
      <w:r w:rsidR="00F80D2B" w:rsidRPr="005D61C2">
        <w:rPr>
          <w:rFonts w:ascii="Arial" w:hAnsi="Arial" w:cs="Arial"/>
          <w:bCs/>
          <w:sz w:val="20"/>
          <w:szCs w:val="20"/>
        </w:rPr>
        <w:t>NIP 6891190300</w:t>
      </w:r>
    </w:p>
    <w:p w14:paraId="1BD19A1F" w14:textId="152B18EE" w:rsidR="000F549C" w:rsidRPr="00AB6A31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Dniem zapłaty jest dzień wydania poleceni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a obciążenia rachunku bankowego </w:t>
      </w:r>
      <w:r w:rsidRPr="00AB6A31">
        <w:rPr>
          <w:rFonts w:ascii="Arial" w:hAnsi="Arial" w:cs="Arial"/>
          <w:spacing w:val="8"/>
          <w:sz w:val="20"/>
          <w:szCs w:val="20"/>
        </w:rPr>
        <w:t>zamawiającego.</w:t>
      </w:r>
    </w:p>
    <w:p w14:paraId="002BC1F0" w14:textId="1D5C9679" w:rsidR="000F549C" w:rsidRPr="00AB6A31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lastRenderedPageBreak/>
        <w:t>Zamawiający oświadcza, że będzie dokonyw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ał płatności za przedmiot umowy </w:t>
      </w:r>
      <w:r w:rsidR="00F80D2B" w:rsidRPr="00AB6A31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z zastosowaniem mechanizmu podzielonej płatności.</w:t>
      </w:r>
    </w:p>
    <w:p w14:paraId="1DD206EF" w14:textId="755DC139" w:rsidR="000F549C" w:rsidRPr="00AB6A31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Wykonawca oświadcza, że wskazany w faktur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ze/umowie rachunek bankowy jest </w:t>
      </w:r>
      <w:r w:rsidRPr="00AB6A31">
        <w:rPr>
          <w:rFonts w:ascii="Arial" w:hAnsi="Arial" w:cs="Arial"/>
          <w:spacing w:val="8"/>
          <w:sz w:val="20"/>
          <w:szCs w:val="20"/>
        </w:rPr>
        <w:t xml:space="preserve">rachunkiem rozliczeniowym służącym wyłącznie do celów rozliczeń 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z tytułu prowadzonej </w:t>
      </w:r>
      <w:r w:rsidRPr="00AB6A31">
        <w:rPr>
          <w:rFonts w:ascii="Arial" w:hAnsi="Arial" w:cs="Arial"/>
          <w:spacing w:val="8"/>
          <w:sz w:val="20"/>
          <w:szCs w:val="20"/>
        </w:rPr>
        <w:t>przez niego działalności gospodarczej.</w:t>
      </w:r>
    </w:p>
    <w:p w14:paraId="032F612A" w14:textId="2E9CDCA5" w:rsidR="000F549C" w:rsidRPr="00AB6A31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 xml:space="preserve">Wykonawca oświadcza, że rachunek bankowy wskazany 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w fakturach Vat jest rachunkiem </w:t>
      </w:r>
      <w:r w:rsidRPr="00AB6A31">
        <w:rPr>
          <w:rFonts w:ascii="Arial" w:hAnsi="Arial" w:cs="Arial"/>
          <w:spacing w:val="8"/>
          <w:sz w:val="20"/>
          <w:szCs w:val="20"/>
        </w:rPr>
        <w:t xml:space="preserve">bankowym wskazanym jako rachunek bankowy Wykonawcy 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w tzw. białej liście podatników </w:t>
      </w:r>
      <w:r w:rsidRPr="00AB6A31">
        <w:rPr>
          <w:rFonts w:ascii="Arial" w:hAnsi="Arial" w:cs="Arial"/>
          <w:spacing w:val="8"/>
          <w:sz w:val="20"/>
          <w:szCs w:val="20"/>
        </w:rPr>
        <w:t>Vat w rozumieniu art. 96b ust. 3 pkt 13 ustawy z dni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a 11 marca 2004 r. o podatku od </w:t>
      </w:r>
      <w:r w:rsidRPr="00AB6A31">
        <w:rPr>
          <w:rFonts w:ascii="Arial" w:hAnsi="Arial" w:cs="Arial"/>
          <w:spacing w:val="8"/>
          <w:sz w:val="20"/>
          <w:szCs w:val="20"/>
        </w:rPr>
        <w:t xml:space="preserve">towarów </w:t>
      </w:r>
      <w:r w:rsidR="00F80D2B" w:rsidRPr="00AB6A31">
        <w:rPr>
          <w:rFonts w:ascii="Arial" w:hAnsi="Arial" w:cs="Arial"/>
          <w:spacing w:val="8"/>
          <w:sz w:val="20"/>
          <w:szCs w:val="20"/>
        </w:rPr>
        <w:t>i usług.</w:t>
      </w:r>
    </w:p>
    <w:p w14:paraId="684ACACE" w14:textId="19EBD0E8" w:rsidR="000F549C" w:rsidRPr="00AB6A31" w:rsidRDefault="000F549C" w:rsidP="000E470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Wykonawca nie może dokonać cesji żadnych pr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aw i roszczeń lub przeniesienia </w:t>
      </w:r>
      <w:r w:rsidRPr="00AB6A31">
        <w:rPr>
          <w:rFonts w:ascii="Arial" w:hAnsi="Arial" w:cs="Arial"/>
          <w:spacing w:val="8"/>
          <w:sz w:val="20"/>
          <w:szCs w:val="20"/>
        </w:rPr>
        <w:t>obowiązków wynikających z umowy na rzecz osoby trzecie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j bez uprzedniej pisemnej zgody </w:t>
      </w:r>
      <w:r w:rsidRPr="00AB6A31">
        <w:rPr>
          <w:rFonts w:ascii="Arial" w:hAnsi="Arial" w:cs="Arial"/>
          <w:spacing w:val="8"/>
          <w:sz w:val="20"/>
          <w:szCs w:val="20"/>
        </w:rPr>
        <w:t>Zamawiającego.</w:t>
      </w:r>
    </w:p>
    <w:p w14:paraId="534B83CA" w14:textId="77777777" w:rsidR="00F80D2B" w:rsidRDefault="00F80D2B" w:rsidP="00AB6A31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0E3F41CE" w14:textId="36D5EC46" w:rsidR="005B7276" w:rsidRPr="00F80D2B" w:rsidRDefault="000F549C" w:rsidP="002E25B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F80D2B">
        <w:rPr>
          <w:rFonts w:ascii="Arial" w:hAnsi="Arial" w:cs="Arial"/>
          <w:b/>
          <w:spacing w:val="8"/>
          <w:sz w:val="20"/>
          <w:szCs w:val="20"/>
        </w:rPr>
        <w:t>§ 4</w:t>
      </w:r>
    </w:p>
    <w:p w14:paraId="48752209" w14:textId="3515485B" w:rsidR="000F549C" w:rsidRPr="00AB6A31" w:rsidRDefault="000F549C" w:rsidP="001F25A7">
      <w:pPr>
        <w:pStyle w:val="Akapitzlist"/>
        <w:numPr>
          <w:ilvl w:val="2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Wykonawca oświadcza, że:</w:t>
      </w:r>
    </w:p>
    <w:p w14:paraId="469DFFB0" w14:textId="29C32246" w:rsidR="000F549C" w:rsidRPr="00AB6A31" w:rsidRDefault="000F549C" w:rsidP="001F25A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będzie tworzył projekty decyzji samodzielnie, proje</w:t>
      </w:r>
      <w:r w:rsidR="00F80D2B" w:rsidRPr="00AB6A31">
        <w:rPr>
          <w:rFonts w:ascii="Arial" w:hAnsi="Arial" w:cs="Arial"/>
          <w:spacing w:val="8"/>
          <w:sz w:val="20"/>
          <w:szCs w:val="20"/>
        </w:rPr>
        <w:t xml:space="preserve">kty te będą posiadały charakter </w:t>
      </w:r>
      <w:r w:rsidRPr="00AB6A31">
        <w:rPr>
          <w:rFonts w:ascii="Arial" w:hAnsi="Arial" w:cs="Arial"/>
          <w:spacing w:val="8"/>
          <w:sz w:val="20"/>
          <w:szCs w:val="20"/>
        </w:rPr>
        <w:t>indywidualny oraz nie będą posiadały wad prawnych ani naruszały praw osób trzecich;</w:t>
      </w:r>
    </w:p>
    <w:p w14:paraId="22924471" w14:textId="6E303DED" w:rsidR="000F549C" w:rsidRPr="005B7276" w:rsidRDefault="000F549C" w:rsidP="005B727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będą przysługiwały jemu wyłączne autorskie prawa osobiste i majątkowe do stworzonych</w:t>
      </w:r>
      <w:r w:rsidR="005B7276">
        <w:rPr>
          <w:rFonts w:ascii="Arial" w:hAnsi="Arial" w:cs="Arial"/>
          <w:spacing w:val="8"/>
          <w:sz w:val="20"/>
          <w:szCs w:val="20"/>
        </w:rPr>
        <w:t xml:space="preserve"> </w:t>
      </w:r>
      <w:r w:rsidRPr="005B7276">
        <w:rPr>
          <w:rFonts w:ascii="Arial" w:hAnsi="Arial" w:cs="Arial"/>
          <w:spacing w:val="8"/>
          <w:sz w:val="20"/>
          <w:szCs w:val="20"/>
        </w:rPr>
        <w:t>projektów decyzji, które nie będą w żaden sposób ograniczone lub obciążone prawami osób</w:t>
      </w:r>
      <w:r w:rsidR="005B7276">
        <w:rPr>
          <w:rFonts w:ascii="Arial" w:hAnsi="Arial" w:cs="Arial"/>
          <w:spacing w:val="8"/>
          <w:sz w:val="20"/>
          <w:szCs w:val="20"/>
        </w:rPr>
        <w:t xml:space="preserve"> </w:t>
      </w:r>
      <w:r w:rsidRPr="005B7276">
        <w:rPr>
          <w:rFonts w:ascii="Arial" w:hAnsi="Arial" w:cs="Arial"/>
          <w:spacing w:val="8"/>
          <w:sz w:val="20"/>
          <w:szCs w:val="20"/>
        </w:rPr>
        <w:t>trzecich, w tym poprzez udzielone licencje;</w:t>
      </w:r>
    </w:p>
    <w:p w14:paraId="613A637B" w14:textId="161338D6" w:rsidR="000F549C" w:rsidRPr="00AB6A31" w:rsidRDefault="000F549C" w:rsidP="001F25A7">
      <w:pPr>
        <w:pStyle w:val="Akapitzlist"/>
        <w:numPr>
          <w:ilvl w:val="2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Wykonawca, w ramach wynagrodzenia o którym mow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a w § 3 ust. 1, zobowiązuje się </w:t>
      </w:r>
      <w:r w:rsidRPr="00AB6A31">
        <w:rPr>
          <w:rFonts w:ascii="Arial" w:hAnsi="Arial" w:cs="Arial"/>
          <w:spacing w:val="8"/>
          <w:sz w:val="20"/>
          <w:szCs w:val="20"/>
        </w:rPr>
        <w:t>przenieść na Zamawiającego autorskie prawa mają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tkowe do opracowanych projektów </w:t>
      </w:r>
      <w:r w:rsidRPr="00AB6A31">
        <w:rPr>
          <w:rFonts w:ascii="Arial" w:hAnsi="Arial" w:cs="Arial"/>
          <w:spacing w:val="8"/>
          <w:sz w:val="20"/>
          <w:szCs w:val="20"/>
        </w:rPr>
        <w:t>decyzji na wszystkich znanych w dniu zawarcia umowy pola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ch eksploatacji oraz zezwala na </w:t>
      </w:r>
      <w:r w:rsidRPr="00AB6A31">
        <w:rPr>
          <w:rFonts w:ascii="Arial" w:hAnsi="Arial" w:cs="Arial"/>
          <w:spacing w:val="8"/>
          <w:sz w:val="20"/>
          <w:szCs w:val="20"/>
        </w:rPr>
        <w:t>wykonywanie praw zależnych, a w szczególności:</w:t>
      </w:r>
    </w:p>
    <w:p w14:paraId="68C70F6A" w14:textId="42BAC7DB" w:rsidR="000F549C" w:rsidRPr="00AB6A31" w:rsidRDefault="000F549C" w:rsidP="001F25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 zakresie utrwalania i zwielokrotniania projektów de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cyzji – wytwarzanie jakąkolwiek </w:t>
      </w:r>
      <w:r w:rsidRPr="00AB6A31">
        <w:rPr>
          <w:rFonts w:ascii="Arial" w:hAnsi="Arial" w:cs="Arial"/>
          <w:spacing w:val="8"/>
          <w:sz w:val="20"/>
          <w:szCs w:val="20"/>
        </w:rPr>
        <w:t>techniką ich egzemplarzy, w tym techniką drukarską, repro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graficzną, zapisu magnetycznego </w:t>
      </w:r>
      <w:r w:rsidRPr="00AB6A31">
        <w:rPr>
          <w:rFonts w:ascii="Arial" w:hAnsi="Arial" w:cs="Arial"/>
          <w:spacing w:val="8"/>
          <w:sz w:val="20"/>
          <w:szCs w:val="20"/>
        </w:rPr>
        <w:t>oraz techniką cyfrową;</w:t>
      </w:r>
    </w:p>
    <w:p w14:paraId="29173E39" w14:textId="41ECC32B" w:rsidR="000F549C" w:rsidRPr="00AB6A31" w:rsidRDefault="000F549C" w:rsidP="001F25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 zakresie obrotu oryginałem albo egzemplarzami, na których projekty decyzji utrwalono -</w:t>
      </w:r>
      <w:r w:rsidR="00AB6A31">
        <w:rPr>
          <w:rFonts w:ascii="Arial" w:hAnsi="Arial" w:cs="Arial"/>
          <w:spacing w:val="8"/>
          <w:sz w:val="20"/>
          <w:szCs w:val="20"/>
        </w:rPr>
        <w:t xml:space="preserve"> </w:t>
      </w:r>
      <w:r w:rsidRPr="00AB6A31">
        <w:rPr>
          <w:rFonts w:ascii="Arial" w:hAnsi="Arial" w:cs="Arial"/>
          <w:spacing w:val="8"/>
          <w:sz w:val="20"/>
          <w:szCs w:val="20"/>
        </w:rPr>
        <w:t>wprowadzanie do obrotu, użyczenie lub najem oryginału albo egzemplarzy;</w:t>
      </w:r>
    </w:p>
    <w:p w14:paraId="5D2ABC2B" w14:textId="63F603A5" w:rsidR="000F549C" w:rsidRPr="005B7276" w:rsidRDefault="000F549C" w:rsidP="005B727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 zakresie rozpowszechniania projektów decyzji w sposób inny niż określony powyżej -</w:t>
      </w:r>
      <w:r w:rsidRPr="005B7276">
        <w:rPr>
          <w:rFonts w:ascii="Arial" w:hAnsi="Arial" w:cs="Arial"/>
          <w:spacing w:val="8"/>
          <w:sz w:val="20"/>
          <w:szCs w:val="20"/>
        </w:rPr>
        <w:t>publiczne wykonanie, wystawienie, wyświetle</w:t>
      </w:r>
      <w:r w:rsidR="006F244A" w:rsidRPr="005B7276">
        <w:rPr>
          <w:rFonts w:ascii="Arial" w:hAnsi="Arial" w:cs="Arial"/>
          <w:spacing w:val="8"/>
          <w:sz w:val="20"/>
          <w:szCs w:val="20"/>
        </w:rPr>
        <w:t xml:space="preserve">nie, odtworzenie oraz nadawanie </w:t>
      </w:r>
      <w:r w:rsidR="005B7276">
        <w:rPr>
          <w:rFonts w:ascii="Arial" w:hAnsi="Arial" w:cs="Arial"/>
          <w:spacing w:val="8"/>
          <w:sz w:val="20"/>
          <w:szCs w:val="20"/>
        </w:rPr>
        <w:br/>
      </w:r>
      <w:r w:rsidRPr="005B7276">
        <w:rPr>
          <w:rFonts w:ascii="Arial" w:hAnsi="Arial" w:cs="Arial"/>
          <w:spacing w:val="8"/>
          <w:sz w:val="20"/>
          <w:szCs w:val="20"/>
        </w:rPr>
        <w:t>i reemitowanie, a także publiczne udostępnianie projektów d</w:t>
      </w:r>
      <w:r w:rsidR="006F244A" w:rsidRPr="005B7276">
        <w:rPr>
          <w:rFonts w:ascii="Arial" w:hAnsi="Arial" w:cs="Arial"/>
          <w:spacing w:val="8"/>
          <w:sz w:val="20"/>
          <w:szCs w:val="20"/>
        </w:rPr>
        <w:t xml:space="preserve">ecyzji w taki sposób, aby każdy </w:t>
      </w:r>
      <w:r w:rsidRPr="005B7276">
        <w:rPr>
          <w:rFonts w:ascii="Arial" w:hAnsi="Arial" w:cs="Arial"/>
          <w:spacing w:val="8"/>
          <w:sz w:val="20"/>
          <w:szCs w:val="20"/>
        </w:rPr>
        <w:t>mógł mieć do niego dostęp w miejscu i w czasie przez siebie wybranym.</w:t>
      </w:r>
    </w:p>
    <w:p w14:paraId="5F700AE5" w14:textId="21DFFBBF" w:rsidR="000F549C" w:rsidRDefault="000F549C" w:rsidP="00DA4E58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Przeniesienie praw autorskich do opracowanych projek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tów decyzji nastąpi każdorazowo </w:t>
      </w:r>
      <w:r w:rsidR="00DA4E58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w dniu przyjęcia przez Zamawiającego egzemplar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za lub egzemplarzy opracowanych </w:t>
      </w:r>
      <w:r w:rsidRPr="00AB6A31">
        <w:rPr>
          <w:rFonts w:ascii="Arial" w:hAnsi="Arial" w:cs="Arial"/>
          <w:spacing w:val="8"/>
          <w:sz w:val="20"/>
          <w:szCs w:val="20"/>
        </w:rPr>
        <w:t>projektów decyzji, przekazanych w sposób i terminie określonym w niniejszej umowie.</w:t>
      </w:r>
    </w:p>
    <w:p w14:paraId="539AAC97" w14:textId="2A345F23" w:rsidR="000F549C" w:rsidRDefault="000F549C" w:rsidP="001F25A7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Zamawiający ma prawo korzystać i rozpowszechniać p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rojekty decyzji według własnego </w:t>
      </w:r>
      <w:r w:rsidRPr="00AB6A31">
        <w:rPr>
          <w:rFonts w:ascii="Arial" w:hAnsi="Arial" w:cs="Arial"/>
          <w:spacing w:val="8"/>
          <w:sz w:val="20"/>
          <w:szCs w:val="20"/>
        </w:rPr>
        <w:t>uznania. Wykonawca upoważnia także Zamawiającego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 do wyłącznego wykonywania jego </w:t>
      </w:r>
      <w:r w:rsidRPr="00AB6A31">
        <w:rPr>
          <w:rFonts w:ascii="Arial" w:hAnsi="Arial" w:cs="Arial"/>
          <w:spacing w:val="8"/>
          <w:sz w:val="20"/>
          <w:szCs w:val="20"/>
        </w:rPr>
        <w:t>autorskich praw osobistych do opracowanych na podst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awie niniejszej umowy projektów </w:t>
      </w:r>
      <w:r w:rsidRPr="00AB6A31">
        <w:rPr>
          <w:rFonts w:ascii="Arial" w:hAnsi="Arial" w:cs="Arial"/>
          <w:spacing w:val="8"/>
          <w:sz w:val="20"/>
          <w:szCs w:val="20"/>
        </w:rPr>
        <w:t>decyzji.</w:t>
      </w:r>
    </w:p>
    <w:p w14:paraId="2DAFCE9B" w14:textId="28C98144" w:rsidR="000F549C" w:rsidRPr="00AB6A31" w:rsidRDefault="000F549C" w:rsidP="001F25A7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 każdorazowe przeniesienie praw własności egze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mplarza projektu decyzji i praw </w:t>
      </w:r>
      <w:r w:rsidRPr="00AB6A31">
        <w:rPr>
          <w:rFonts w:ascii="Arial" w:hAnsi="Arial" w:cs="Arial"/>
          <w:spacing w:val="8"/>
          <w:sz w:val="20"/>
          <w:szCs w:val="20"/>
        </w:rPr>
        <w:t>autorskich do niego na wszelkich polach eksploatacji ora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z udzielenie wszelkich zezwoleń </w:t>
      </w:r>
      <w:r w:rsidR="006F244A" w:rsidRPr="00AB6A31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i upoważnień w zakresie określonym w niniejszej umow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ie, w szczególności wykonywania </w:t>
      </w:r>
      <w:r w:rsidRPr="00AB6A31">
        <w:rPr>
          <w:rFonts w:ascii="Arial" w:hAnsi="Arial" w:cs="Arial"/>
          <w:spacing w:val="8"/>
          <w:sz w:val="20"/>
          <w:szCs w:val="20"/>
        </w:rPr>
        <w:t>praw zależnych, Wykonawcy nie przysługuje odrębne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 wynagrodzenie, poza określonym </w:t>
      </w:r>
      <w:r w:rsidR="00DA4E58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w § 3 ust. 1 niniejszej umowy.</w:t>
      </w:r>
    </w:p>
    <w:p w14:paraId="7E2DC143" w14:textId="77777777" w:rsidR="002E25BA" w:rsidRDefault="002E25BA" w:rsidP="00AB6A31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434866CA" w14:textId="3C5C2A77" w:rsidR="005B7276" w:rsidRPr="006F244A" w:rsidRDefault="000F549C" w:rsidP="002E25B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6F244A">
        <w:rPr>
          <w:rFonts w:ascii="Arial" w:hAnsi="Arial" w:cs="Arial"/>
          <w:b/>
          <w:spacing w:val="8"/>
          <w:sz w:val="20"/>
          <w:szCs w:val="20"/>
        </w:rPr>
        <w:t>§ 5</w:t>
      </w:r>
    </w:p>
    <w:p w14:paraId="4DDB3F9A" w14:textId="3878989B" w:rsidR="000F549C" w:rsidRPr="00AB6A31" w:rsidRDefault="000F549C" w:rsidP="001F25A7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 xml:space="preserve">Zamawiający może odstąpić od umowy bez 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wyznaczania terminu dodatkowego </w:t>
      </w:r>
      <w:r w:rsidR="00AB6A31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w przypadku niewykonywania zobowiązania termi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nowo na skutek zwłoki Wykonawcy </w:t>
      </w:r>
      <w:r w:rsidR="00AB6A31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w oddawaniu poszczególny</w:t>
      </w:r>
      <w:r w:rsidR="006F244A" w:rsidRPr="00AB6A31">
        <w:rPr>
          <w:rFonts w:ascii="Arial" w:hAnsi="Arial" w:cs="Arial"/>
          <w:spacing w:val="8"/>
          <w:sz w:val="20"/>
          <w:szCs w:val="20"/>
        </w:rPr>
        <w:t>ch opracowań projektów decyzji.</w:t>
      </w:r>
    </w:p>
    <w:p w14:paraId="6F23E251" w14:textId="11926517" w:rsidR="000F549C" w:rsidRPr="00AB6A31" w:rsidRDefault="000F549C" w:rsidP="001F25A7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Zamawiający dodatkowo ma prawo odstąpić od umowy, jeżeli:</w:t>
      </w:r>
    </w:p>
    <w:p w14:paraId="096BAA1C" w14:textId="5EDFDC9F" w:rsidR="000F549C" w:rsidRPr="00AB6A31" w:rsidRDefault="000F549C" w:rsidP="001F25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zostanie ogłoszona upadłość Wykonawcy lub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 zostanie wszczęte postępowanie </w:t>
      </w:r>
      <w:r w:rsidRPr="00AB6A31">
        <w:rPr>
          <w:rFonts w:ascii="Arial" w:hAnsi="Arial" w:cs="Arial"/>
          <w:spacing w:val="8"/>
          <w:sz w:val="20"/>
          <w:szCs w:val="20"/>
        </w:rPr>
        <w:t>upadłościowe,</w:t>
      </w:r>
    </w:p>
    <w:p w14:paraId="2A377E24" w14:textId="54275AE9" w:rsidR="000F549C" w:rsidRPr="00AB6A31" w:rsidRDefault="000F549C" w:rsidP="001F25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lastRenderedPageBreak/>
        <w:t xml:space="preserve">zostanie stwierdzone protokołem rażące 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naruszenie przez Wykonawcę jego </w:t>
      </w:r>
      <w:r w:rsidRPr="00AB6A31">
        <w:rPr>
          <w:rFonts w:ascii="Arial" w:hAnsi="Arial" w:cs="Arial"/>
          <w:spacing w:val="8"/>
          <w:sz w:val="20"/>
          <w:szCs w:val="20"/>
        </w:rPr>
        <w:t>obowiązków określonych w niniejszej umowie,</w:t>
      </w:r>
    </w:p>
    <w:p w14:paraId="2DEF0333" w14:textId="167B92B2" w:rsidR="000F549C" w:rsidRPr="00AB6A31" w:rsidRDefault="000F549C" w:rsidP="001F25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nastąpi rozwiązanie lub likwidacja Wykonawcy.</w:t>
      </w:r>
    </w:p>
    <w:p w14:paraId="455A7705" w14:textId="15018B63" w:rsidR="000F549C" w:rsidRPr="00AB6A31" w:rsidRDefault="000F549C" w:rsidP="001F25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zostanie wydany sądowy nakaz zajęcia majątku Wykonawcy.</w:t>
      </w:r>
    </w:p>
    <w:p w14:paraId="5FAC5A12" w14:textId="7E7514E9" w:rsidR="000F549C" w:rsidRDefault="000F549C" w:rsidP="001F25A7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Postanowienia niniejszego paragrafu nie wyłąc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zają uprawnień Zamawiającego do </w:t>
      </w:r>
      <w:r w:rsidRPr="00AB6A31">
        <w:rPr>
          <w:rFonts w:ascii="Arial" w:hAnsi="Arial" w:cs="Arial"/>
          <w:spacing w:val="8"/>
          <w:sz w:val="20"/>
          <w:szCs w:val="20"/>
        </w:rPr>
        <w:t>odstąpienia od umowy, wynikających z obowiązujących w tym zakresie prze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pisów prawa </w:t>
      </w:r>
      <w:r w:rsidRPr="00AB6A31">
        <w:rPr>
          <w:rFonts w:ascii="Arial" w:hAnsi="Arial" w:cs="Arial"/>
          <w:spacing w:val="8"/>
          <w:sz w:val="20"/>
          <w:szCs w:val="20"/>
        </w:rPr>
        <w:t>oraz naliczenia w takich przypadkach kar umownych jeż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eli przyczyny odstąpienia leżeć </w:t>
      </w:r>
      <w:r w:rsidRPr="00AB6A31">
        <w:rPr>
          <w:rFonts w:ascii="Arial" w:hAnsi="Arial" w:cs="Arial"/>
          <w:spacing w:val="8"/>
          <w:sz w:val="20"/>
          <w:szCs w:val="20"/>
        </w:rPr>
        <w:t>będą po stronie Wykonawcy.</w:t>
      </w:r>
    </w:p>
    <w:p w14:paraId="435069C3" w14:textId="7AED4CD9" w:rsidR="000F549C" w:rsidRPr="00AB6A31" w:rsidRDefault="000F549C" w:rsidP="001F25A7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Strony ustalają odpowiedzialność za niewykonanie lub n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ienależyte wykonanie przedmiotu </w:t>
      </w:r>
      <w:r w:rsidRPr="00AB6A31">
        <w:rPr>
          <w:rFonts w:ascii="Arial" w:hAnsi="Arial" w:cs="Arial"/>
          <w:spacing w:val="8"/>
          <w:sz w:val="20"/>
          <w:szCs w:val="20"/>
        </w:rPr>
        <w:t>zamówienia na zasadzie kar umownych w następujących przypadkach i wysokościach:</w:t>
      </w:r>
    </w:p>
    <w:p w14:paraId="7EF62E89" w14:textId="19BB8D5F" w:rsidR="000F549C" w:rsidRPr="00AB6A31" w:rsidRDefault="000F549C" w:rsidP="001F25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Wykonawca zapłaci Zamawiającemu karę umowną:</w:t>
      </w:r>
    </w:p>
    <w:p w14:paraId="2F8543D5" w14:textId="1B0ABEB7" w:rsidR="000F549C" w:rsidRPr="00AB6A31" w:rsidRDefault="000F549C" w:rsidP="001F25A7">
      <w:pPr>
        <w:pStyle w:val="Akapitzlist"/>
        <w:numPr>
          <w:ilvl w:val="1"/>
          <w:numId w:val="12"/>
        </w:numPr>
        <w:spacing w:after="0" w:line="276" w:lineRule="auto"/>
        <w:ind w:left="993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 odstąpienie przez Wykonawcę lub Zam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awiającego od umowy z przyczyn, </w:t>
      </w:r>
      <w:r w:rsidRPr="00AB6A31">
        <w:rPr>
          <w:rFonts w:ascii="Arial" w:hAnsi="Arial" w:cs="Arial"/>
          <w:spacing w:val="8"/>
          <w:sz w:val="20"/>
          <w:szCs w:val="20"/>
        </w:rPr>
        <w:t>za które odpowiada Wykonawca w wysokości 10.000 zł;</w:t>
      </w:r>
    </w:p>
    <w:p w14:paraId="4BD822BC" w14:textId="4A167FCD" w:rsidR="000F549C" w:rsidRPr="005B7276" w:rsidRDefault="000F549C" w:rsidP="005B7276">
      <w:pPr>
        <w:pStyle w:val="Akapitzlist"/>
        <w:numPr>
          <w:ilvl w:val="1"/>
          <w:numId w:val="12"/>
        </w:numPr>
        <w:spacing w:after="0" w:line="276" w:lineRule="auto"/>
        <w:ind w:left="993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 xml:space="preserve">za zwłokę w wykonaniu przedmiotu zamówienia (za każdy projekt decyzji) </w:t>
      </w:r>
      <w:r w:rsidR="00AB6A31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w wysokości</w:t>
      </w:r>
      <w:r w:rsidR="005B7276">
        <w:rPr>
          <w:rFonts w:ascii="Arial" w:hAnsi="Arial" w:cs="Arial"/>
          <w:spacing w:val="8"/>
          <w:sz w:val="20"/>
          <w:szCs w:val="20"/>
        </w:rPr>
        <w:t xml:space="preserve"> </w:t>
      </w:r>
      <w:r w:rsidRPr="005B7276">
        <w:rPr>
          <w:rFonts w:ascii="Arial" w:hAnsi="Arial" w:cs="Arial"/>
          <w:spacing w:val="8"/>
          <w:sz w:val="20"/>
          <w:szCs w:val="20"/>
        </w:rPr>
        <w:t>1% wynagrodzenia o którym mowa w § 3 ust. 1 za każdy dzień zwłoki.</w:t>
      </w:r>
    </w:p>
    <w:p w14:paraId="2ED90810" w14:textId="209EF8A4" w:rsidR="000F549C" w:rsidRPr="00AB6A31" w:rsidRDefault="000F549C" w:rsidP="001F25A7">
      <w:pPr>
        <w:pStyle w:val="Akapitzlist"/>
        <w:numPr>
          <w:ilvl w:val="1"/>
          <w:numId w:val="12"/>
        </w:numPr>
        <w:spacing w:after="0" w:line="276" w:lineRule="auto"/>
        <w:ind w:left="993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 każdy dzień zwłoki po terminie do usunięcia w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ad (za każdy projekt decyzji) </w:t>
      </w:r>
      <w:r w:rsidR="00AB6A31">
        <w:rPr>
          <w:rFonts w:ascii="Arial" w:hAnsi="Arial" w:cs="Arial"/>
          <w:spacing w:val="8"/>
          <w:sz w:val="20"/>
          <w:szCs w:val="20"/>
        </w:rPr>
        <w:br/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w </w:t>
      </w:r>
      <w:r w:rsidRPr="00AB6A31">
        <w:rPr>
          <w:rFonts w:ascii="Arial" w:hAnsi="Arial" w:cs="Arial"/>
          <w:spacing w:val="8"/>
          <w:sz w:val="20"/>
          <w:szCs w:val="20"/>
        </w:rPr>
        <w:t>wysokości 1 % wynagrodzenia o którym mowa w § 3 ust.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 1, licząc od dnia wyznaczonego </w:t>
      </w:r>
      <w:r w:rsidRPr="00AB6A31">
        <w:rPr>
          <w:rFonts w:ascii="Arial" w:hAnsi="Arial" w:cs="Arial"/>
          <w:spacing w:val="8"/>
          <w:sz w:val="20"/>
          <w:szCs w:val="20"/>
        </w:rPr>
        <w:t>przez Zamawiającego na usunięcie tych wad.</w:t>
      </w:r>
    </w:p>
    <w:p w14:paraId="2BA162A3" w14:textId="3629BD76" w:rsidR="000F549C" w:rsidRPr="00AB6A31" w:rsidRDefault="000F549C" w:rsidP="001F25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Zamawiający zapłaci Wykonawcy karę umowną za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 odstąpienie przez Wykonawcę od </w:t>
      </w:r>
      <w:r w:rsidRPr="00AB6A31">
        <w:rPr>
          <w:rFonts w:ascii="Arial" w:hAnsi="Arial" w:cs="Arial"/>
          <w:spacing w:val="8"/>
          <w:sz w:val="20"/>
          <w:szCs w:val="20"/>
        </w:rPr>
        <w:t>umowy z przyczyn, za które odpowiada Zamawiający w wysokości 10.000 zł.</w:t>
      </w:r>
    </w:p>
    <w:p w14:paraId="051CA8CC" w14:textId="325BBF5E" w:rsidR="000F549C" w:rsidRPr="00AB6A31" w:rsidRDefault="000F549C" w:rsidP="001F25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 razie zwłoki w zapłacie wynagrodzenia przez Zamaw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iającego, Wykonawcy przysługują </w:t>
      </w:r>
      <w:r w:rsidRPr="00AB6A31">
        <w:rPr>
          <w:rFonts w:ascii="Arial" w:hAnsi="Arial" w:cs="Arial"/>
          <w:spacing w:val="8"/>
          <w:sz w:val="20"/>
          <w:szCs w:val="20"/>
        </w:rPr>
        <w:t>odsetki w ustawowej wysokości za opóźnienie.</w:t>
      </w:r>
    </w:p>
    <w:p w14:paraId="68C10F40" w14:textId="5D9C88D8" w:rsidR="000F549C" w:rsidRPr="00AB6A31" w:rsidRDefault="000F549C" w:rsidP="001F25A7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Zamawiający zastrzega sobie prawo dochodzenia o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dszkodowania uzupełniającego do </w:t>
      </w:r>
      <w:r w:rsidRPr="00AB6A31">
        <w:rPr>
          <w:rFonts w:ascii="Arial" w:hAnsi="Arial" w:cs="Arial"/>
          <w:spacing w:val="8"/>
          <w:sz w:val="20"/>
          <w:szCs w:val="20"/>
        </w:rPr>
        <w:t>wysokości rzeczywiście poniesionej straty na zasadach ogólnych kodeksu cywilnego.</w:t>
      </w:r>
    </w:p>
    <w:p w14:paraId="3ADCA744" w14:textId="77777777" w:rsidR="006F244A" w:rsidRDefault="006F244A" w:rsidP="00AB6A31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4B9C3E01" w14:textId="47D6197D" w:rsidR="005B7276" w:rsidRPr="006F244A" w:rsidRDefault="000F549C" w:rsidP="002E25B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6F244A">
        <w:rPr>
          <w:rFonts w:ascii="Arial" w:hAnsi="Arial" w:cs="Arial"/>
          <w:b/>
          <w:spacing w:val="8"/>
          <w:sz w:val="20"/>
          <w:szCs w:val="20"/>
        </w:rPr>
        <w:t>§ 6</w:t>
      </w:r>
    </w:p>
    <w:p w14:paraId="41C17FB7" w14:textId="328C9177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Zmiana umowy wymaga formy pisemnej pod rygorem nieważności.</w:t>
      </w:r>
    </w:p>
    <w:p w14:paraId="2E9D8E2C" w14:textId="0E1C202A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 xml:space="preserve">O ile umowa nie stanowi inaczej, wszelkie oświadczenia 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strony składają sobie na piśmie </w:t>
      </w:r>
      <w:r w:rsidRPr="00AB6A31">
        <w:rPr>
          <w:rFonts w:ascii="Arial" w:hAnsi="Arial" w:cs="Arial"/>
          <w:spacing w:val="8"/>
          <w:sz w:val="20"/>
          <w:szCs w:val="20"/>
        </w:rPr>
        <w:t>lub za pośrednictwem teleinformatycznych środków przekazu (faksem, poczta email).</w:t>
      </w:r>
    </w:p>
    <w:p w14:paraId="6D63EFD8" w14:textId="7661E4E1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Wszelkie załączniki do umowy stanowią jej integralną cześć.</w:t>
      </w:r>
    </w:p>
    <w:p w14:paraId="6D8434A9" w14:textId="7469885C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Nieważność któregokolwiek postanowienia umowy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 nie powoduje nieważności całej </w:t>
      </w:r>
      <w:r w:rsidRPr="00AB6A31">
        <w:rPr>
          <w:rFonts w:ascii="Arial" w:hAnsi="Arial" w:cs="Arial"/>
          <w:spacing w:val="8"/>
          <w:sz w:val="20"/>
          <w:szCs w:val="20"/>
        </w:rPr>
        <w:t>umowy. W przypadku, gdy którekolwiek z postano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wień umowy zostanie prawomocnie </w:t>
      </w:r>
      <w:r w:rsidRPr="00AB6A31">
        <w:rPr>
          <w:rFonts w:ascii="Arial" w:hAnsi="Arial" w:cs="Arial"/>
          <w:spacing w:val="8"/>
          <w:sz w:val="20"/>
          <w:szCs w:val="20"/>
        </w:rPr>
        <w:t>uznane za nieważne, w jego miejsce stosuje się odpow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iedni przepis prawa powszechnie </w:t>
      </w:r>
      <w:r w:rsidRPr="00AB6A31">
        <w:rPr>
          <w:rFonts w:ascii="Arial" w:hAnsi="Arial" w:cs="Arial"/>
          <w:spacing w:val="8"/>
          <w:sz w:val="20"/>
          <w:szCs w:val="20"/>
        </w:rPr>
        <w:t>obowiązującego.</w:t>
      </w:r>
    </w:p>
    <w:p w14:paraId="58EA5302" w14:textId="5C31CAAA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Strony zobowiązują się informować wzajemnie na piśmi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e o wszelkich pojawiających się </w:t>
      </w:r>
      <w:r w:rsidRPr="00AB6A31">
        <w:rPr>
          <w:rFonts w:ascii="Arial" w:hAnsi="Arial" w:cs="Arial"/>
          <w:spacing w:val="8"/>
          <w:sz w:val="20"/>
          <w:szCs w:val="20"/>
        </w:rPr>
        <w:t>zmianach danych teleadresowych, a ko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respondencja przesyłana zgodnie </w:t>
      </w:r>
      <w:r w:rsidR="005B7276">
        <w:rPr>
          <w:rFonts w:ascii="Arial" w:hAnsi="Arial" w:cs="Arial"/>
          <w:spacing w:val="8"/>
          <w:sz w:val="20"/>
          <w:szCs w:val="20"/>
        </w:rPr>
        <w:br/>
      </w:r>
      <w:r w:rsidRPr="00AB6A31">
        <w:rPr>
          <w:rFonts w:ascii="Arial" w:hAnsi="Arial" w:cs="Arial"/>
          <w:spacing w:val="8"/>
          <w:sz w:val="20"/>
          <w:szCs w:val="20"/>
        </w:rPr>
        <w:t>z zadeklarowanymi danymi, jest uważana za doręczoną właściwie.</w:t>
      </w:r>
    </w:p>
    <w:p w14:paraId="21C66335" w14:textId="6BE2AFC3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Wysłanie pisma na adres strony, w przypadku jego ni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epodjęcia, wywołuje skutek </w:t>
      </w:r>
      <w:r w:rsidRPr="00AB6A31">
        <w:rPr>
          <w:rFonts w:ascii="Arial" w:hAnsi="Arial" w:cs="Arial"/>
          <w:spacing w:val="8"/>
          <w:sz w:val="20"/>
          <w:szCs w:val="20"/>
        </w:rPr>
        <w:t>doręczenia z dniem powtórnej awizacji.</w:t>
      </w:r>
    </w:p>
    <w:p w14:paraId="5E78BCF6" w14:textId="4ECE5A4F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W sprawach nieuregulowanych umową zastoso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wanie mają odpowiednie przepisy </w:t>
      </w:r>
      <w:r w:rsidRPr="00AB6A31">
        <w:rPr>
          <w:rFonts w:ascii="Arial" w:hAnsi="Arial" w:cs="Arial"/>
          <w:spacing w:val="8"/>
          <w:sz w:val="20"/>
          <w:szCs w:val="20"/>
        </w:rPr>
        <w:t>kodeksu cywilnego oraz ustawy prawo zamówień publicznych.</w:t>
      </w:r>
    </w:p>
    <w:p w14:paraId="06FB9D14" w14:textId="49CEFC47" w:rsidR="000F549C" w:rsidRPr="00AB6A31" w:rsidRDefault="000F549C" w:rsidP="001F25A7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pacing w:val="8"/>
          <w:sz w:val="20"/>
          <w:szCs w:val="20"/>
        </w:rPr>
      </w:pPr>
      <w:r w:rsidRPr="00AB6A31">
        <w:rPr>
          <w:rFonts w:ascii="Arial" w:hAnsi="Arial" w:cs="Arial"/>
          <w:spacing w:val="8"/>
          <w:sz w:val="20"/>
          <w:szCs w:val="20"/>
        </w:rPr>
        <w:t>Sądem właściwym do rozstrzygania sporów mogących z</w:t>
      </w:r>
      <w:r w:rsidR="006F244A" w:rsidRPr="00AB6A31">
        <w:rPr>
          <w:rFonts w:ascii="Arial" w:hAnsi="Arial" w:cs="Arial"/>
          <w:spacing w:val="8"/>
          <w:sz w:val="20"/>
          <w:szCs w:val="20"/>
        </w:rPr>
        <w:t xml:space="preserve">aistnieć w związku z umową jest </w:t>
      </w:r>
      <w:r w:rsidRPr="00AB6A31">
        <w:rPr>
          <w:rFonts w:ascii="Arial" w:hAnsi="Arial" w:cs="Arial"/>
          <w:spacing w:val="8"/>
          <w:sz w:val="20"/>
          <w:szCs w:val="20"/>
        </w:rPr>
        <w:t>Sąd właśc</w:t>
      </w:r>
      <w:r w:rsidR="006F244A" w:rsidRPr="00AB6A31">
        <w:rPr>
          <w:rFonts w:ascii="Arial" w:hAnsi="Arial" w:cs="Arial"/>
          <w:spacing w:val="8"/>
          <w:sz w:val="20"/>
          <w:szCs w:val="20"/>
        </w:rPr>
        <w:t>iwy dla siedziby Zamawiającego.</w:t>
      </w:r>
    </w:p>
    <w:p w14:paraId="24EC09C3" w14:textId="77777777" w:rsidR="005B7276" w:rsidRDefault="005B7276" w:rsidP="005B7276">
      <w:pPr>
        <w:spacing w:after="0" w:line="276" w:lineRule="auto"/>
        <w:rPr>
          <w:rFonts w:ascii="Arial" w:hAnsi="Arial" w:cs="Arial"/>
          <w:b/>
          <w:spacing w:val="8"/>
          <w:sz w:val="20"/>
          <w:szCs w:val="20"/>
        </w:rPr>
      </w:pPr>
    </w:p>
    <w:p w14:paraId="32855FFD" w14:textId="7B9CA500" w:rsidR="005B7276" w:rsidRPr="006F244A" w:rsidRDefault="000F549C" w:rsidP="002E25B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6F244A">
        <w:rPr>
          <w:rFonts w:ascii="Arial" w:hAnsi="Arial" w:cs="Arial"/>
          <w:b/>
          <w:spacing w:val="8"/>
          <w:sz w:val="20"/>
          <w:szCs w:val="20"/>
        </w:rPr>
        <w:t>§ 7</w:t>
      </w:r>
    </w:p>
    <w:p w14:paraId="5E9C7878" w14:textId="77777777" w:rsidR="006F244A" w:rsidRPr="006F244A" w:rsidRDefault="000F549C" w:rsidP="00AB6A3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F549C">
        <w:rPr>
          <w:rFonts w:ascii="Arial" w:hAnsi="Arial" w:cs="Arial"/>
          <w:spacing w:val="8"/>
          <w:sz w:val="20"/>
          <w:szCs w:val="20"/>
        </w:rPr>
        <w:t>1</w:t>
      </w:r>
      <w:r w:rsidRPr="006F244A">
        <w:rPr>
          <w:rFonts w:ascii="Arial" w:hAnsi="Arial" w:cs="Arial"/>
          <w:spacing w:val="8"/>
          <w:sz w:val="20"/>
          <w:szCs w:val="20"/>
        </w:rPr>
        <w:t xml:space="preserve">. </w:t>
      </w:r>
      <w:r w:rsidR="006F244A" w:rsidRPr="006F244A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 w:rsidR="006F244A" w:rsidRPr="006F244A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3C67DEB" w14:textId="77777777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 xml:space="preserve">administratorem Pani/Pana danych osobowych jest Burmistrz Ustrzyk Dolnych z siedzibą </w:t>
      </w:r>
      <w:r w:rsidRPr="006F244A">
        <w:rPr>
          <w:rFonts w:ascii="Arial" w:hAnsi="Arial" w:cs="Arial"/>
          <w:sz w:val="20"/>
          <w:szCs w:val="20"/>
        </w:rPr>
        <w:br/>
        <w:t xml:space="preserve">w Ustrzykach Dolnych ul. Mikołaja Kopernika 1 kod pocztowy: 38-700 Ustrzyki Dolne, tel.13 460 8000, 13 460 8001, fax 13 460 8016 </w:t>
      </w:r>
    </w:p>
    <w:p w14:paraId="60D9708B" w14:textId="77777777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lastRenderedPageBreak/>
        <w:t xml:space="preserve">inspektor ochrony danych osobowych w Urzędzie Miejskim w Ustrzykach Dolnych, ul. Mikołaja Kopernika 1 38-700 Ustrzyki Dolne tel.13 460 8021, email: iodo@ustrzyki-dolne.pl. </w:t>
      </w:r>
    </w:p>
    <w:p w14:paraId="10BF6BFA" w14:textId="398A19CF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="00566A87">
        <w:rPr>
          <w:rFonts w:ascii="Arial" w:hAnsi="Arial" w:cs="Arial"/>
          <w:sz w:val="20"/>
          <w:szCs w:val="20"/>
        </w:rPr>
        <w:t xml:space="preserve">GP.033.1.2023 </w:t>
      </w:r>
      <w:bookmarkStart w:id="0" w:name="_GoBack"/>
      <w:bookmarkEnd w:id="0"/>
      <w:r w:rsidRPr="006F244A">
        <w:rPr>
          <w:rFonts w:ascii="Arial" w:hAnsi="Arial" w:cs="Arial"/>
          <w:sz w:val="20"/>
          <w:szCs w:val="20"/>
        </w:rPr>
        <w:t>prowadzonym w trybie zgodnym z postanowieniami Regulaminu udzielania zamówień wartości szacunkowej nieprzekraczającej kwoty 130 000 zł;</w:t>
      </w:r>
    </w:p>
    <w:p w14:paraId="1A9E0361" w14:textId="77777777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Regulaminu udzielania zamówień o wartości szacunkowej nieprzekraczającej kwoty 130 000 zł;  </w:t>
      </w:r>
    </w:p>
    <w:p w14:paraId="3AF46480" w14:textId="17F208EB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Pani/Pana dane osobowe będą przechowywane, zgodnie z art. 78 ust. 1 ustawy z dnia 11 września 2019 r. Prawo zamówień p</w:t>
      </w:r>
      <w:r w:rsidR="005B7276">
        <w:rPr>
          <w:rFonts w:ascii="Arial" w:hAnsi="Arial" w:cs="Arial"/>
          <w:sz w:val="20"/>
          <w:szCs w:val="20"/>
        </w:rPr>
        <w:t>ublicznych (j.t. Dz. U. z  2023</w:t>
      </w:r>
      <w:r w:rsidRPr="006F244A">
        <w:rPr>
          <w:rFonts w:ascii="Arial" w:hAnsi="Arial" w:cs="Arial"/>
          <w:sz w:val="20"/>
          <w:szCs w:val="20"/>
        </w:rPr>
        <w:t xml:space="preserve">r. poz. </w:t>
      </w:r>
      <w:r w:rsidR="005B7276">
        <w:rPr>
          <w:rFonts w:ascii="Arial" w:hAnsi="Arial" w:cs="Arial"/>
          <w:sz w:val="20"/>
          <w:szCs w:val="20"/>
        </w:rPr>
        <w:t>1710</w:t>
      </w:r>
      <w:r w:rsidRPr="006F244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F244A">
        <w:rPr>
          <w:rFonts w:ascii="Arial" w:hAnsi="Arial" w:cs="Arial"/>
          <w:sz w:val="20"/>
          <w:szCs w:val="20"/>
        </w:rPr>
        <w:t>późn</w:t>
      </w:r>
      <w:proofErr w:type="spellEnd"/>
      <w:r w:rsidRPr="006F244A">
        <w:rPr>
          <w:rFonts w:ascii="Arial" w:hAnsi="Arial" w:cs="Arial"/>
          <w:sz w:val="20"/>
          <w:szCs w:val="20"/>
        </w:rPr>
        <w:t>. zm.), przez okres 4 lat od dnia zakończenia postępowania o udzielenie zamówienia, a jeżeli czas trwania umowy przekracza 4 lata, okres przechowywania obejmuje cały czas trwania umowy;</w:t>
      </w:r>
    </w:p>
    <w:p w14:paraId="4CC0482F" w14:textId="77777777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</w:t>
      </w:r>
    </w:p>
    <w:p w14:paraId="079E0A12" w14:textId="77777777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4F50398" w14:textId="77777777" w:rsidR="006F244A" w:rsidRPr="006F244A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 xml:space="preserve">posiada Pani/Pan: </w:t>
      </w:r>
    </w:p>
    <w:p w14:paraId="5697BAC1" w14:textId="77777777" w:rsidR="006F244A" w:rsidRPr="006F244A" w:rsidRDefault="006F244A" w:rsidP="001F25A7">
      <w:pPr>
        <w:pStyle w:val="Akapitzlist"/>
        <w:numPr>
          <w:ilvl w:val="1"/>
          <w:numId w:val="6"/>
        </w:numPr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5E46478" w14:textId="77777777" w:rsidR="006F244A" w:rsidRPr="006F244A" w:rsidRDefault="006F244A" w:rsidP="001F25A7">
      <w:pPr>
        <w:pStyle w:val="Akapitzlist"/>
        <w:numPr>
          <w:ilvl w:val="1"/>
          <w:numId w:val="6"/>
        </w:numPr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</w:p>
    <w:p w14:paraId="75EF07B6" w14:textId="77777777" w:rsidR="006F244A" w:rsidRPr="006F244A" w:rsidRDefault="006F244A" w:rsidP="001F25A7">
      <w:pPr>
        <w:pStyle w:val="Akapitzlist"/>
        <w:numPr>
          <w:ilvl w:val="1"/>
          <w:numId w:val="6"/>
        </w:numPr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E07D331" w14:textId="77777777" w:rsidR="006F244A" w:rsidRPr="006F244A" w:rsidRDefault="006F244A" w:rsidP="001F25A7">
      <w:pPr>
        <w:pStyle w:val="Akapitzlist"/>
        <w:numPr>
          <w:ilvl w:val="1"/>
          <w:numId w:val="6"/>
        </w:numPr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D3DE53A" w14:textId="625358B0" w:rsidR="006F244A" w:rsidRPr="00AB6A31" w:rsidRDefault="006F244A" w:rsidP="001F25A7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6A31">
        <w:rPr>
          <w:rFonts w:ascii="Arial" w:hAnsi="Arial" w:cs="Arial"/>
          <w:sz w:val="20"/>
          <w:szCs w:val="20"/>
        </w:rPr>
        <w:t>nie przysługuje Pani/Panu:</w:t>
      </w:r>
    </w:p>
    <w:p w14:paraId="0A8FC79A" w14:textId="77777777" w:rsidR="006F244A" w:rsidRPr="006F244A" w:rsidRDefault="006F244A" w:rsidP="001F25A7">
      <w:pPr>
        <w:pStyle w:val="Akapitzlist"/>
        <w:numPr>
          <w:ilvl w:val="1"/>
          <w:numId w:val="1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8E91724" w14:textId="77777777" w:rsidR="006F244A" w:rsidRDefault="006F244A" w:rsidP="001F25A7">
      <w:pPr>
        <w:pStyle w:val="Akapitzlist"/>
        <w:numPr>
          <w:ilvl w:val="1"/>
          <w:numId w:val="1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129A2C3" w14:textId="77777777" w:rsidR="006F244A" w:rsidRDefault="006F244A" w:rsidP="001F25A7">
      <w:pPr>
        <w:pStyle w:val="Akapitzlist"/>
        <w:numPr>
          <w:ilvl w:val="1"/>
          <w:numId w:val="1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41C02C00" w14:textId="5F63DC61" w:rsidR="005B7276" w:rsidRPr="005D61C2" w:rsidRDefault="006F244A" w:rsidP="005D61C2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244A">
        <w:rPr>
          <w:rFonts w:ascii="Arial" w:hAnsi="Arial" w:cs="Arial"/>
          <w:sz w:val="20"/>
          <w:szCs w:val="20"/>
        </w:rPr>
        <w:t>przysługuje Pani/Panu prawo wniesienia skargi do organu nadzorczego na niezgodne z</w:t>
      </w:r>
      <w:r>
        <w:rPr>
          <w:rFonts w:ascii="Arial" w:hAnsi="Arial" w:cs="Arial"/>
          <w:sz w:val="20"/>
          <w:szCs w:val="20"/>
        </w:rPr>
        <w:t xml:space="preserve"> </w:t>
      </w:r>
      <w:r w:rsidRPr="006F244A">
        <w:rPr>
          <w:rFonts w:ascii="Arial" w:hAnsi="Arial" w:cs="Arial"/>
          <w:sz w:val="20"/>
          <w:szCs w:val="20"/>
        </w:rPr>
        <w:t>RODO przetwarzanie Pani/Pana danych osobowych przez administratora. Organem</w:t>
      </w:r>
      <w:r>
        <w:rPr>
          <w:rFonts w:ascii="Arial" w:hAnsi="Arial" w:cs="Arial"/>
          <w:sz w:val="20"/>
          <w:szCs w:val="20"/>
        </w:rPr>
        <w:t xml:space="preserve"> </w:t>
      </w:r>
      <w:r w:rsidRPr="006F244A">
        <w:rPr>
          <w:rFonts w:ascii="Arial" w:hAnsi="Arial" w:cs="Arial"/>
          <w:sz w:val="20"/>
          <w:szCs w:val="20"/>
        </w:rPr>
        <w:t>właściwym dla przedmiotowej skargi jest Urząd Ochrony Danych Osobowych, ul. Stawki 2,00-193 Warszawa.</w:t>
      </w:r>
    </w:p>
    <w:p w14:paraId="76D377F4" w14:textId="46B7C8BF" w:rsidR="000A6EB3" w:rsidRPr="00165034" w:rsidRDefault="00AB6A31" w:rsidP="00AB6A3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9ADB49E" w14:textId="77777777" w:rsidR="000A6EB3" w:rsidRPr="00165034" w:rsidRDefault="000A6EB3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</w:rPr>
        <w:t>t</w:t>
      </w:r>
      <w:r w:rsidRPr="00165034">
        <w:rPr>
          <w:rFonts w:ascii="Arial" w:hAnsi="Arial" w:cs="Arial"/>
          <w:sz w:val="20"/>
          <w:szCs w:val="20"/>
        </w:rPr>
        <w:t xml:space="preserve">rzech jednakowo brzmiących egzemplarzach, jeden dla Wykonawcy i dwa dla Zamawiającego. </w:t>
      </w:r>
    </w:p>
    <w:p w14:paraId="07F6D74F" w14:textId="77777777" w:rsidR="000A6EB3" w:rsidRDefault="000A6EB3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A93728" w14:textId="77777777" w:rsidR="000E0CA7" w:rsidRPr="00165034" w:rsidRDefault="000E0CA7" w:rsidP="00AB6A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846949" w14:textId="77777777" w:rsidR="00360614" w:rsidRDefault="00360614" w:rsidP="00AB6A3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3619A23" w14:textId="49C7DE0C" w:rsidR="00360614" w:rsidRPr="00360614" w:rsidRDefault="00360614" w:rsidP="00AB6A3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 xml:space="preserve">Z A M A W I A J Ą C Y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360614">
        <w:rPr>
          <w:rFonts w:ascii="Arial" w:hAnsi="Arial" w:cs="Arial"/>
          <w:sz w:val="20"/>
          <w:szCs w:val="20"/>
        </w:rPr>
        <w:t>W Y K O N A W C A</w:t>
      </w:r>
    </w:p>
    <w:p w14:paraId="426306CF" w14:textId="3EE2EE45" w:rsidR="00360614" w:rsidRPr="00360614" w:rsidRDefault="00360614" w:rsidP="00AB6A3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6C0901B9" w14:textId="77777777" w:rsidR="00360614" w:rsidRPr="00360614" w:rsidRDefault="00360614" w:rsidP="00AB6A31">
      <w:pPr>
        <w:pStyle w:val="Akapitzlist"/>
        <w:spacing w:after="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60614">
        <w:rPr>
          <w:rFonts w:ascii="Arial" w:hAnsi="Arial" w:cs="Arial"/>
          <w:b/>
          <w:sz w:val="20"/>
          <w:szCs w:val="20"/>
        </w:rPr>
        <w:t>Zapoznaliśmy się z warunkami umowy i akceptujemy je nie wnosząc zastrzeżeń.</w:t>
      </w:r>
    </w:p>
    <w:p w14:paraId="220FE95E" w14:textId="77777777" w:rsidR="00360614" w:rsidRPr="00DA4E58" w:rsidRDefault="00360614" w:rsidP="00DA4E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787478" w14:textId="692F3801" w:rsidR="00360614" w:rsidRDefault="00360614" w:rsidP="00AB6A3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                                             ……………………………………….</w:t>
      </w:r>
    </w:p>
    <w:sectPr w:rsidR="00360614" w:rsidSect="000E5ABC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9B2" w16cex:dateUtc="2021-05-13T09:19:00Z"/>
  <w16cex:commentExtensible w16cex:durableId="2448ABB9" w16cex:dateUtc="2021-05-1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17F47" w16cid:durableId="244789B2"/>
  <w16cid:commentId w16cid:paraId="3E61E3CC" w16cid:durableId="2448AB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2199" w14:textId="77777777" w:rsidR="00365D9A" w:rsidRDefault="00365D9A" w:rsidP="00365D9A">
      <w:pPr>
        <w:spacing w:after="0" w:line="240" w:lineRule="auto"/>
      </w:pPr>
      <w:r>
        <w:separator/>
      </w:r>
    </w:p>
  </w:endnote>
  <w:endnote w:type="continuationSeparator" w:id="0">
    <w:p w14:paraId="332633FF" w14:textId="77777777" w:rsidR="00365D9A" w:rsidRDefault="00365D9A" w:rsidP="003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33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C3BA3" w14:textId="5B2F1721" w:rsidR="00365D9A" w:rsidRDefault="00365D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A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A8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A1934" w14:textId="77777777" w:rsidR="00365D9A" w:rsidRDefault="00365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800F" w14:textId="77777777" w:rsidR="00365D9A" w:rsidRDefault="00365D9A" w:rsidP="00365D9A">
      <w:pPr>
        <w:spacing w:after="0" w:line="240" w:lineRule="auto"/>
      </w:pPr>
      <w:r>
        <w:separator/>
      </w:r>
    </w:p>
  </w:footnote>
  <w:footnote w:type="continuationSeparator" w:id="0">
    <w:p w14:paraId="50B64514" w14:textId="77777777" w:rsidR="00365D9A" w:rsidRDefault="00365D9A" w:rsidP="0036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71F"/>
    <w:multiLevelType w:val="hybridMultilevel"/>
    <w:tmpl w:val="AF9697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82732"/>
    <w:multiLevelType w:val="hybridMultilevel"/>
    <w:tmpl w:val="C8120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331"/>
    <w:multiLevelType w:val="hybridMultilevel"/>
    <w:tmpl w:val="F3BC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ED5"/>
    <w:multiLevelType w:val="hybridMultilevel"/>
    <w:tmpl w:val="8D60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CFE"/>
    <w:multiLevelType w:val="hybridMultilevel"/>
    <w:tmpl w:val="EC761F1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175D63"/>
    <w:multiLevelType w:val="hybridMultilevel"/>
    <w:tmpl w:val="CB2C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21D2"/>
    <w:multiLevelType w:val="hybridMultilevel"/>
    <w:tmpl w:val="644E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1FB"/>
    <w:multiLevelType w:val="multilevel"/>
    <w:tmpl w:val="E772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0D3123"/>
    <w:multiLevelType w:val="hybridMultilevel"/>
    <w:tmpl w:val="9D9E3C52"/>
    <w:lvl w:ilvl="0" w:tplc="8866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CCC3A0">
      <w:start w:val="1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4D5"/>
    <w:multiLevelType w:val="hybridMultilevel"/>
    <w:tmpl w:val="69266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E0941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C4B4D4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5CCE"/>
    <w:multiLevelType w:val="hybridMultilevel"/>
    <w:tmpl w:val="5FB41BC2"/>
    <w:lvl w:ilvl="0" w:tplc="8866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663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FCCC3A0">
      <w:start w:val="1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1A9B"/>
    <w:multiLevelType w:val="hybridMultilevel"/>
    <w:tmpl w:val="D18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64AD"/>
    <w:multiLevelType w:val="hybridMultilevel"/>
    <w:tmpl w:val="316A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0989"/>
    <w:multiLevelType w:val="hybridMultilevel"/>
    <w:tmpl w:val="1008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7581"/>
    <w:multiLevelType w:val="hybridMultilevel"/>
    <w:tmpl w:val="E57A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63C0"/>
    <w:multiLevelType w:val="hybridMultilevel"/>
    <w:tmpl w:val="1F7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C4045"/>
    <w:multiLevelType w:val="hybridMultilevel"/>
    <w:tmpl w:val="9BFA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02C3F"/>
    <w:multiLevelType w:val="multilevel"/>
    <w:tmpl w:val="E772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A2536C"/>
    <w:multiLevelType w:val="hybridMultilevel"/>
    <w:tmpl w:val="21C6261A"/>
    <w:lvl w:ilvl="0" w:tplc="8866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663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FCCC3A0">
      <w:start w:val="1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12584"/>
    <w:multiLevelType w:val="hybridMultilevel"/>
    <w:tmpl w:val="D18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8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5DD6DA3-5366-492A-AEB0-9536B9A92BA2}"/>
  </w:docVars>
  <w:rsids>
    <w:rsidRoot w:val="00C54088"/>
    <w:rsid w:val="00000386"/>
    <w:rsid w:val="000241F6"/>
    <w:rsid w:val="00036F1C"/>
    <w:rsid w:val="00056DC1"/>
    <w:rsid w:val="00084F18"/>
    <w:rsid w:val="00096941"/>
    <w:rsid w:val="000A6EB3"/>
    <w:rsid w:val="000C0051"/>
    <w:rsid w:val="000D2FFD"/>
    <w:rsid w:val="000E05AB"/>
    <w:rsid w:val="000E0CA7"/>
    <w:rsid w:val="000E470D"/>
    <w:rsid w:val="000E5ABC"/>
    <w:rsid w:val="000F549C"/>
    <w:rsid w:val="001000EE"/>
    <w:rsid w:val="00130D9F"/>
    <w:rsid w:val="00151788"/>
    <w:rsid w:val="00163A28"/>
    <w:rsid w:val="00165034"/>
    <w:rsid w:val="00182253"/>
    <w:rsid w:val="00197F93"/>
    <w:rsid w:val="001A2E3C"/>
    <w:rsid w:val="001B1683"/>
    <w:rsid w:val="001E5A03"/>
    <w:rsid w:val="001E5D21"/>
    <w:rsid w:val="001F25A7"/>
    <w:rsid w:val="00200E6A"/>
    <w:rsid w:val="00224336"/>
    <w:rsid w:val="00240C29"/>
    <w:rsid w:val="00250235"/>
    <w:rsid w:val="002517C9"/>
    <w:rsid w:val="00254263"/>
    <w:rsid w:val="00287660"/>
    <w:rsid w:val="00290C49"/>
    <w:rsid w:val="0029171D"/>
    <w:rsid w:val="002937FE"/>
    <w:rsid w:val="002938BF"/>
    <w:rsid w:val="002C3597"/>
    <w:rsid w:val="002D1537"/>
    <w:rsid w:val="002D1B47"/>
    <w:rsid w:val="002D3DEE"/>
    <w:rsid w:val="002E25BA"/>
    <w:rsid w:val="002E4588"/>
    <w:rsid w:val="002E4821"/>
    <w:rsid w:val="002E6B5E"/>
    <w:rsid w:val="0030079D"/>
    <w:rsid w:val="003016A9"/>
    <w:rsid w:val="00304DAE"/>
    <w:rsid w:val="0031745B"/>
    <w:rsid w:val="00360614"/>
    <w:rsid w:val="00365D9A"/>
    <w:rsid w:val="003751F1"/>
    <w:rsid w:val="003A31BE"/>
    <w:rsid w:val="003A7446"/>
    <w:rsid w:val="003C1914"/>
    <w:rsid w:val="003C35BF"/>
    <w:rsid w:val="003D05DC"/>
    <w:rsid w:val="00402F41"/>
    <w:rsid w:val="0044747E"/>
    <w:rsid w:val="004604A0"/>
    <w:rsid w:val="00470B60"/>
    <w:rsid w:val="00494A20"/>
    <w:rsid w:val="00495ED3"/>
    <w:rsid w:val="004A1574"/>
    <w:rsid w:val="004A23E1"/>
    <w:rsid w:val="004A2DA1"/>
    <w:rsid w:val="004A6DCA"/>
    <w:rsid w:val="004B3270"/>
    <w:rsid w:val="004C1936"/>
    <w:rsid w:val="004D5224"/>
    <w:rsid w:val="004E1016"/>
    <w:rsid w:val="004E3331"/>
    <w:rsid w:val="0050555C"/>
    <w:rsid w:val="00516070"/>
    <w:rsid w:val="00520177"/>
    <w:rsid w:val="00566A87"/>
    <w:rsid w:val="0057018A"/>
    <w:rsid w:val="0059062B"/>
    <w:rsid w:val="005A16E4"/>
    <w:rsid w:val="005B20A6"/>
    <w:rsid w:val="005B7276"/>
    <w:rsid w:val="005D5A39"/>
    <w:rsid w:val="005D61C2"/>
    <w:rsid w:val="005E3D94"/>
    <w:rsid w:val="005F097D"/>
    <w:rsid w:val="00600BE0"/>
    <w:rsid w:val="0060209D"/>
    <w:rsid w:val="00611798"/>
    <w:rsid w:val="0061798B"/>
    <w:rsid w:val="00631D03"/>
    <w:rsid w:val="006435E5"/>
    <w:rsid w:val="00645E8F"/>
    <w:rsid w:val="0066524B"/>
    <w:rsid w:val="00672AEA"/>
    <w:rsid w:val="00685CC1"/>
    <w:rsid w:val="0069313B"/>
    <w:rsid w:val="006939F5"/>
    <w:rsid w:val="006A0E5B"/>
    <w:rsid w:val="006B08E8"/>
    <w:rsid w:val="006B51D7"/>
    <w:rsid w:val="006B5263"/>
    <w:rsid w:val="006B5DFB"/>
    <w:rsid w:val="006D34E9"/>
    <w:rsid w:val="006F244A"/>
    <w:rsid w:val="006F432C"/>
    <w:rsid w:val="00700786"/>
    <w:rsid w:val="007152AF"/>
    <w:rsid w:val="007436A9"/>
    <w:rsid w:val="00764175"/>
    <w:rsid w:val="007652BD"/>
    <w:rsid w:val="00765C44"/>
    <w:rsid w:val="00791C8D"/>
    <w:rsid w:val="007A5D53"/>
    <w:rsid w:val="007B4C19"/>
    <w:rsid w:val="007C50B8"/>
    <w:rsid w:val="007C61BD"/>
    <w:rsid w:val="007E1B69"/>
    <w:rsid w:val="007F508B"/>
    <w:rsid w:val="00823FF1"/>
    <w:rsid w:val="00826F48"/>
    <w:rsid w:val="00827A04"/>
    <w:rsid w:val="0085219C"/>
    <w:rsid w:val="00854ECA"/>
    <w:rsid w:val="00855FEB"/>
    <w:rsid w:val="008805F6"/>
    <w:rsid w:val="00887A90"/>
    <w:rsid w:val="008B2886"/>
    <w:rsid w:val="008D10B5"/>
    <w:rsid w:val="008D1F28"/>
    <w:rsid w:val="008F359A"/>
    <w:rsid w:val="0091300E"/>
    <w:rsid w:val="00934D60"/>
    <w:rsid w:val="00940584"/>
    <w:rsid w:val="00953EB7"/>
    <w:rsid w:val="009618B1"/>
    <w:rsid w:val="00961C1E"/>
    <w:rsid w:val="00975F67"/>
    <w:rsid w:val="009A0FFA"/>
    <w:rsid w:val="009A78E3"/>
    <w:rsid w:val="009B2C89"/>
    <w:rsid w:val="009B3FF1"/>
    <w:rsid w:val="009C16F1"/>
    <w:rsid w:val="009C44C5"/>
    <w:rsid w:val="009C7C42"/>
    <w:rsid w:val="009E5238"/>
    <w:rsid w:val="009E6DCD"/>
    <w:rsid w:val="009E7911"/>
    <w:rsid w:val="009F1D47"/>
    <w:rsid w:val="00A022CE"/>
    <w:rsid w:val="00A2614D"/>
    <w:rsid w:val="00A27900"/>
    <w:rsid w:val="00A3350F"/>
    <w:rsid w:val="00A337FB"/>
    <w:rsid w:val="00A5590F"/>
    <w:rsid w:val="00A56745"/>
    <w:rsid w:val="00A56C50"/>
    <w:rsid w:val="00A678D5"/>
    <w:rsid w:val="00A84099"/>
    <w:rsid w:val="00AB6A31"/>
    <w:rsid w:val="00AC0748"/>
    <w:rsid w:val="00AC0BB6"/>
    <w:rsid w:val="00AC1ACF"/>
    <w:rsid w:val="00AE1B13"/>
    <w:rsid w:val="00AF05F5"/>
    <w:rsid w:val="00B04D87"/>
    <w:rsid w:val="00B05730"/>
    <w:rsid w:val="00B227C3"/>
    <w:rsid w:val="00B26009"/>
    <w:rsid w:val="00B57737"/>
    <w:rsid w:val="00B80DD8"/>
    <w:rsid w:val="00BA3A4A"/>
    <w:rsid w:val="00BC1E1B"/>
    <w:rsid w:val="00BE2955"/>
    <w:rsid w:val="00C13EB5"/>
    <w:rsid w:val="00C145AD"/>
    <w:rsid w:val="00C16182"/>
    <w:rsid w:val="00C50362"/>
    <w:rsid w:val="00C5189D"/>
    <w:rsid w:val="00C54088"/>
    <w:rsid w:val="00C55EF0"/>
    <w:rsid w:val="00C60AB6"/>
    <w:rsid w:val="00C7543E"/>
    <w:rsid w:val="00C754AE"/>
    <w:rsid w:val="00C84609"/>
    <w:rsid w:val="00C94BFC"/>
    <w:rsid w:val="00C94CDD"/>
    <w:rsid w:val="00CB14C8"/>
    <w:rsid w:val="00CB462F"/>
    <w:rsid w:val="00CD65F8"/>
    <w:rsid w:val="00CF545A"/>
    <w:rsid w:val="00D17E1E"/>
    <w:rsid w:val="00D26F78"/>
    <w:rsid w:val="00D668D7"/>
    <w:rsid w:val="00D82EE4"/>
    <w:rsid w:val="00D865AD"/>
    <w:rsid w:val="00D93A66"/>
    <w:rsid w:val="00D94BE6"/>
    <w:rsid w:val="00DA2E07"/>
    <w:rsid w:val="00DA4A76"/>
    <w:rsid w:val="00DA4E58"/>
    <w:rsid w:val="00DB09D1"/>
    <w:rsid w:val="00DE33EF"/>
    <w:rsid w:val="00DF46E7"/>
    <w:rsid w:val="00E00E45"/>
    <w:rsid w:val="00E06336"/>
    <w:rsid w:val="00E134EB"/>
    <w:rsid w:val="00E26D98"/>
    <w:rsid w:val="00E30AEB"/>
    <w:rsid w:val="00E3351D"/>
    <w:rsid w:val="00E357AB"/>
    <w:rsid w:val="00E442AF"/>
    <w:rsid w:val="00E551F2"/>
    <w:rsid w:val="00EA0A50"/>
    <w:rsid w:val="00EC377D"/>
    <w:rsid w:val="00ED31B7"/>
    <w:rsid w:val="00EE2DB4"/>
    <w:rsid w:val="00EE3188"/>
    <w:rsid w:val="00EF56C4"/>
    <w:rsid w:val="00F11E3D"/>
    <w:rsid w:val="00F36C6D"/>
    <w:rsid w:val="00F575DC"/>
    <w:rsid w:val="00F57E6B"/>
    <w:rsid w:val="00F67A70"/>
    <w:rsid w:val="00F80D2B"/>
    <w:rsid w:val="00F9180D"/>
    <w:rsid w:val="00F9316C"/>
    <w:rsid w:val="00F94227"/>
    <w:rsid w:val="00FB53EE"/>
    <w:rsid w:val="00FD0FF1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1748"/>
  <w15:docId w15:val="{A2EC88E4-98C5-4A0C-8869-3B01755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AF05F5"/>
    <w:pPr>
      <w:keepNext/>
      <w:widowControl w:val="0"/>
      <w:suppressAutoHyphens/>
      <w:autoSpaceDN w:val="0"/>
      <w:spacing w:before="240" w:after="60" w:line="240" w:lineRule="auto"/>
    </w:pPr>
    <w:rPr>
      <w:rFonts w:ascii="Cambria" w:eastAsia="Times New Roman" w:hAnsi="Cambria" w:cs="Tahoma"/>
      <w:b/>
      <w:bCs/>
      <w:kern w:val="3"/>
      <w:sz w:val="32"/>
      <w:szCs w:val="29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AF05F5"/>
    <w:rPr>
      <w:b/>
      <w:bCs/>
    </w:rPr>
  </w:style>
  <w:style w:type="paragraph" w:styleId="NormalnyWeb">
    <w:name w:val="Normal (Web)"/>
    <w:basedOn w:val="Normalny"/>
    <w:uiPriority w:val="99"/>
    <w:unhideWhenUsed/>
    <w:rsid w:val="00D26F7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5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7446"/>
    <w:pPr>
      <w:spacing w:after="0" w:line="240" w:lineRule="auto"/>
    </w:p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23E1"/>
    <w:pPr>
      <w:ind w:left="720"/>
      <w:contextualSpacing/>
    </w:pPr>
  </w:style>
  <w:style w:type="paragraph" w:styleId="Bezodstpw">
    <w:name w:val="No Spacing"/>
    <w:uiPriority w:val="1"/>
    <w:qFormat/>
    <w:rsid w:val="009405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336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87A9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A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A2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E3C"/>
  </w:style>
  <w:style w:type="paragraph" w:styleId="Nagwek">
    <w:name w:val="header"/>
    <w:basedOn w:val="Normalny"/>
    <w:link w:val="NagwekZnak"/>
    <w:uiPriority w:val="99"/>
    <w:unhideWhenUsed/>
    <w:rsid w:val="0036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9A"/>
  </w:style>
  <w:style w:type="paragraph" w:styleId="Stopka">
    <w:name w:val="footer"/>
    <w:basedOn w:val="Normalny"/>
    <w:link w:val="StopkaZnak"/>
    <w:uiPriority w:val="99"/>
    <w:unhideWhenUsed/>
    <w:rsid w:val="0036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9A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F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6DA3-5366-492A-AEB0-9536B9A92B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A1F6229-DBC3-4A44-89E6-DF93532A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2288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Iwonka</dc:creator>
  <cp:lastModifiedBy>Agnieszka Suchar</cp:lastModifiedBy>
  <cp:revision>6</cp:revision>
  <cp:lastPrinted>2023-07-12T11:09:00Z</cp:lastPrinted>
  <dcterms:created xsi:type="dcterms:W3CDTF">2023-07-11T12:04:00Z</dcterms:created>
  <dcterms:modified xsi:type="dcterms:W3CDTF">2023-08-02T07:53:00Z</dcterms:modified>
</cp:coreProperties>
</file>