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A625DB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6AACF285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NA </w:t>
      </w:r>
      <w:r w:rsidR="008B1FD8">
        <w:rPr>
          <w:rFonts w:ascii="Arial" w:hAnsi="Arial" w:cs="Arial"/>
          <w:b/>
          <w:sz w:val="28"/>
          <w:szCs w:val="28"/>
        </w:rPr>
        <w:t>USŁUGĘ</w:t>
      </w:r>
      <w:r w:rsidRPr="00F5587B">
        <w:rPr>
          <w:rFonts w:ascii="Arial" w:hAnsi="Arial" w:cs="Arial"/>
          <w:b/>
          <w:sz w:val="28"/>
          <w:szCs w:val="28"/>
        </w:rPr>
        <w:t xml:space="preserve"> P</w:t>
      </w:r>
      <w:r w:rsidR="008B1FD8">
        <w:rPr>
          <w:rFonts w:ascii="Arial" w:hAnsi="Arial" w:cs="Arial"/>
          <w:b/>
          <w:sz w:val="28"/>
          <w:szCs w:val="28"/>
        </w:rPr>
        <w:t xml:space="preserve">OD </w:t>
      </w:r>
      <w:r w:rsidRPr="00F5587B">
        <w:rPr>
          <w:rFonts w:ascii="Arial" w:hAnsi="Arial" w:cs="Arial"/>
          <w:b/>
          <w:sz w:val="28"/>
          <w:szCs w:val="28"/>
        </w:rPr>
        <w:t>N</w:t>
      </w:r>
      <w:r w:rsidR="008B1FD8">
        <w:rPr>
          <w:rFonts w:ascii="Arial" w:hAnsi="Arial" w:cs="Arial"/>
          <w:b/>
          <w:sz w:val="28"/>
          <w:szCs w:val="28"/>
        </w:rPr>
        <w:t>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77777777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9F1A534" w14:textId="365B79C8" w:rsidR="003D1B13" w:rsidRDefault="003D1B13" w:rsidP="007D038A">
      <w:pPr>
        <w:rPr>
          <w:rFonts w:ascii="Arial" w:hAnsi="Arial" w:cs="Arial"/>
          <w:b/>
          <w:sz w:val="28"/>
          <w:szCs w:val="28"/>
        </w:rPr>
      </w:pPr>
    </w:p>
    <w:p w14:paraId="6E5BC8D7" w14:textId="77777777" w:rsidR="003D1B13" w:rsidRPr="00F5587B" w:rsidRDefault="003D1B1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15DD5FAC" w14:textId="77777777" w:rsidR="004D05ED" w:rsidRDefault="004D05ED" w:rsidP="00756930">
      <w:pPr>
        <w:jc w:val="center"/>
        <w:rPr>
          <w:rFonts w:ascii="Arial" w:hAnsi="Arial" w:cs="Arial"/>
          <w:sz w:val="24"/>
          <w:szCs w:val="24"/>
          <w:lang w:val="de-DE"/>
        </w:rPr>
      </w:pPr>
    </w:p>
    <w:p w14:paraId="6D321A5E" w14:textId="77777777" w:rsidR="0009258C" w:rsidRPr="002D4700" w:rsidRDefault="0009258C" w:rsidP="0009258C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1"/>
        </w:rPr>
      </w:pPr>
      <w:bookmarkStart w:id="0" w:name="_Hlk120259803"/>
      <w:r w:rsidRPr="002D4700">
        <w:rPr>
          <w:rFonts w:ascii="Arial" w:hAnsi="Arial" w:cs="Arial"/>
          <w:b/>
          <w:bCs/>
          <w:sz w:val="24"/>
          <w:szCs w:val="21"/>
        </w:rPr>
        <w:t>„Projekt przebudowy magistrali wodociągowej na odcinku Hotel Panorama – oś. Bukowe w Szczecinie”</w:t>
      </w:r>
    </w:p>
    <w:bookmarkEnd w:id="0"/>
    <w:p w14:paraId="06C2B7C6" w14:textId="58D50D66" w:rsidR="008C6933" w:rsidRDefault="008C6933" w:rsidP="008B1FD8">
      <w:pPr>
        <w:rPr>
          <w:rFonts w:ascii="Arial" w:hAnsi="Arial" w:cs="Arial"/>
          <w:b/>
          <w:bCs/>
          <w:sz w:val="24"/>
          <w:szCs w:val="24"/>
        </w:rPr>
      </w:pPr>
    </w:p>
    <w:p w14:paraId="51E1649F" w14:textId="4EDDFCBB" w:rsidR="003D1B13" w:rsidRDefault="003D1B13" w:rsidP="008B1FD8">
      <w:pPr>
        <w:rPr>
          <w:rFonts w:ascii="Arial" w:hAnsi="Arial" w:cs="Arial"/>
          <w:b/>
          <w:color w:val="00B0F0"/>
          <w:sz w:val="24"/>
          <w:szCs w:val="24"/>
        </w:rPr>
      </w:pPr>
    </w:p>
    <w:p w14:paraId="35356B06" w14:textId="77777777" w:rsidR="003D1B13" w:rsidRDefault="003D1B13" w:rsidP="008B1FD8">
      <w:pPr>
        <w:rPr>
          <w:rFonts w:ascii="Arial" w:hAnsi="Arial" w:cs="Arial"/>
          <w:b/>
          <w:color w:val="00B0F0"/>
          <w:sz w:val="24"/>
          <w:szCs w:val="24"/>
        </w:rPr>
      </w:pPr>
    </w:p>
    <w:p w14:paraId="5C837A5B" w14:textId="77777777" w:rsidR="008C6933" w:rsidRPr="006E19D9" w:rsidRDefault="008C6933" w:rsidP="008B1FD8">
      <w:pPr>
        <w:rPr>
          <w:rFonts w:ascii="Arial" w:hAnsi="Arial" w:cs="Arial"/>
          <w:b/>
          <w:color w:val="00B0F0"/>
          <w:sz w:val="24"/>
          <w:szCs w:val="24"/>
        </w:rPr>
      </w:pPr>
    </w:p>
    <w:p w14:paraId="304FBAE0" w14:textId="77777777" w:rsidR="00CB043B" w:rsidRPr="00CB043B" w:rsidRDefault="00CB043B" w:rsidP="00CB043B">
      <w:pPr>
        <w:spacing w:after="120"/>
        <w:ind w:right="284"/>
        <w:jc w:val="center"/>
        <w:rPr>
          <w:rFonts w:ascii="Arial" w:hAnsi="Arial" w:cs="Arial"/>
          <w:sz w:val="22"/>
          <w:szCs w:val="22"/>
        </w:rPr>
      </w:pPr>
      <w:r w:rsidRPr="00CB043B">
        <w:rPr>
          <w:rFonts w:ascii="Arial" w:hAnsi="Arial" w:cs="Arial"/>
          <w:sz w:val="22"/>
          <w:szCs w:val="22"/>
        </w:rPr>
        <w:t xml:space="preserve">|7|1|.|3|2|.|0|0|.|0|0|-|7| usługi inżynieryjne w zakresie projektowania </w:t>
      </w:r>
    </w:p>
    <w:p w14:paraId="7AFCC847" w14:textId="7DC0FCE9" w:rsidR="008B1FD8" w:rsidRPr="008B1FD8" w:rsidRDefault="00CB043B" w:rsidP="00CB043B">
      <w:pPr>
        <w:ind w:right="283"/>
        <w:jc w:val="center"/>
        <w:rPr>
          <w:rFonts w:ascii="Arial" w:hAnsi="Arial" w:cs="Arial"/>
          <w:b/>
          <w:sz w:val="22"/>
          <w:szCs w:val="22"/>
        </w:rPr>
      </w:pPr>
      <w:r w:rsidRPr="00CB043B">
        <w:rPr>
          <w:rFonts w:ascii="Arial" w:hAnsi="Arial" w:cs="Arial"/>
          <w:sz w:val="22"/>
          <w:szCs w:val="22"/>
        </w:rPr>
        <w:t>|7|1|.|2|4|.|8|0|.|0|0|-|8| nadzór nad projektem i dokumentacją</w:t>
      </w:r>
    </w:p>
    <w:p w14:paraId="20C76E16" w14:textId="00869FDE" w:rsidR="00295090" w:rsidRPr="006E19D9" w:rsidRDefault="00295090" w:rsidP="006E19D9">
      <w:pPr>
        <w:shd w:val="clear" w:color="auto" w:fill="FFFFFF"/>
        <w:tabs>
          <w:tab w:val="left" w:pos="2390"/>
        </w:tabs>
        <w:ind w:left="426"/>
        <w:rPr>
          <w:rFonts w:ascii="Arial" w:hAnsi="Arial" w:cs="Arial"/>
          <w:sz w:val="24"/>
          <w:szCs w:val="24"/>
        </w:rPr>
      </w:pPr>
    </w:p>
    <w:p w14:paraId="1DD6FBEA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B1FD8">
      <w:pPr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30A82B78" w:rsidR="008C6933" w:rsidRPr="006E19D9" w:rsidRDefault="003D1B13" w:rsidP="003D1B13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50C49818" w14:textId="77777777" w:rsidR="008C6933" w:rsidRDefault="008C6933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</w:p>
    <w:p w14:paraId="0433339B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3E987675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A053480" w14:textId="75333FDB" w:rsidR="003D1B13" w:rsidRDefault="003D1B1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4A25A64D" w14:textId="77777777" w:rsidR="003D1B13" w:rsidRDefault="003D1B1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5834DBDC" w14:textId="31605A20" w:rsidR="007D038A" w:rsidRPr="009A331C" w:rsidRDefault="007D038A" w:rsidP="007D038A">
      <w:pPr>
        <w:jc w:val="both"/>
        <w:rPr>
          <w:rFonts w:ascii="Arial" w:hAnsi="Arial" w:cs="Arial"/>
        </w:rPr>
      </w:pPr>
      <w:r w:rsidRPr="009A331C">
        <w:rPr>
          <w:rFonts w:ascii="Arial" w:hAnsi="Arial" w:cs="Arial"/>
        </w:rPr>
        <w:t xml:space="preserve">Niniejsze postępowanie jest prowadzone </w:t>
      </w:r>
      <w:r w:rsidRPr="009A331C">
        <w:rPr>
          <w:rFonts w:ascii="Arial" w:hAnsi="Arial" w:cs="Arial"/>
          <w:u w:val="single"/>
        </w:rPr>
        <w:t>z wyłączeniem</w:t>
      </w:r>
      <w:r w:rsidRPr="009A331C">
        <w:rPr>
          <w:rFonts w:ascii="Arial" w:hAnsi="Arial" w:cs="Arial"/>
        </w:rPr>
        <w:t xml:space="preserve"> stosowania przepisów ustawy z dnia 11 września 2019 r. Prawo zamówień publicznych – (</w:t>
      </w:r>
      <w:r>
        <w:rPr>
          <w:rFonts w:ascii="Arial" w:hAnsi="Arial" w:cs="Arial"/>
        </w:rPr>
        <w:t>Dz. U. z 202</w:t>
      </w:r>
      <w:r w:rsidR="0009258C">
        <w:rPr>
          <w:rFonts w:ascii="Arial" w:hAnsi="Arial" w:cs="Arial"/>
        </w:rPr>
        <w:t>3</w:t>
      </w:r>
      <w:r w:rsidRPr="009A331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09258C">
        <w:rPr>
          <w:rFonts w:ascii="Arial" w:hAnsi="Arial" w:cs="Arial"/>
        </w:rPr>
        <w:t>605</w:t>
      </w:r>
      <w:r w:rsidRPr="009A331C">
        <w:rPr>
          <w:rFonts w:ascii="Arial" w:hAnsi="Arial" w:cs="Arial"/>
        </w:rPr>
        <w:t xml:space="preserve"> ze zm.), ze względu na treść art. 2 ust 1 pkt 2 w zw. z art. 5 ust.1 pkt 2 i ust. 4 pkt 1 tej ustawy (</w:t>
      </w:r>
      <w:r w:rsidRPr="009A331C">
        <w:rPr>
          <w:rFonts w:ascii="Arial" w:hAnsi="Arial" w:cs="Arial"/>
          <w:u w:val="single"/>
        </w:rPr>
        <w:t xml:space="preserve">zamówienie sektorowe </w:t>
      </w:r>
      <w:r>
        <w:rPr>
          <w:rFonts w:ascii="Arial" w:hAnsi="Arial" w:cs="Arial"/>
          <w:u w:val="single"/>
        </w:rPr>
        <w:br/>
      </w:r>
      <w:r w:rsidRPr="009A331C">
        <w:rPr>
          <w:rFonts w:ascii="Arial" w:hAnsi="Arial" w:cs="Arial"/>
          <w:u w:val="single"/>
        </w:rPr>
        <w:t>o wartości mniejszej niż progi unijne dla zamawiających sektorowych</w:t>
      </w:r>
      <w:r w:rsidRPr="009A331C">
        <w:rPr>
          <w:rFonts w:ascii="Arial" w:hAnsi="Arial" w:cs="Arial"/>
        </w:rPr>
        <w:t>)</w:t>
      </w:r>
    </w:p>
    <w:p w14:paraId="3CE0B6C4" w14:textId="7695313A" w:rsidR="00F54C7F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706063C7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77777777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 xml:space="preserve">ogóle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40835893" w14:textId="77777777" w:rsidR="002109FF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9219A0" w:rsidRDefault="009219A0" w:rsidP="005943C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>
        <w:rPr>
          <w:rFonts w:ascii="Arial" w:hAnsi="Arial" w:cs="Arial"/>
          <w:bCs/>
          <w:sz w:val="24"/>
          <w:szCs w:val="24"/>
        </w:rPr>
        <w:t>e</w:t>
      </w:r>
      <w:r w:rsidRPr="009219A0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12C5B3AF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6D703D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9F45ED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F45ED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9F45ED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Default="0099433D" w:rsidP="005360C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9433D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99433D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5360CD" w:rsidRDefault="005360CD" w:rsidP="005360CD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5360CD">
        <w:rPr>
          <w:rFonts w:ascii="Arial" w:hAnsi="Arial" w:cs="Arial"/>
          <w:sz w:val="24"/>
          <w:szCs w:val="24"/>
        </w:rPr>
        <w:t xml:space="preserve">ROZDZIAŁ XV </w:t>
      </w:r>
      <w:r w:rsidRPr="005360CD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AB4B04" w:rsidRDefault="00AB4B04" w:rsidP="00AB4B04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B4B04">
        <w:rPr>
          <w:rFonts w:ascii="Arial" w:hAnsi="Arial" w:cs="Arial"/>
          <w:sz w:val="24"/>
          <w:szCs w:val="24"/>
        </w:rPr>
        <w:t xml:space="preserve">ROZDZIAŁ XVI </w:t>
      </w:r>
      <w:r w:rsidRPr="00AB4B04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2A7881" w:rsidRDefault="002A7881" w:rsidP="002A7881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2A7881">
        <w:rPr>
          <w:rFonts w:ascii="Arial" w:hAnsi="Arial" w:cs="Arial"/>
          <w:sz w:val="24"/>
          <w:szCs w:val="24"/>
        </w:rPr>
        <w:t xml:space="preserve">ROZDZIAŁ XVII </w:t>
      </w:r>
      <w:r w:rsidRPr="002A7881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6F7B58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77777777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777777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A60F6D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1" w:name="_Hlk62704959"/>
      <w:r w:rsidRPr="00A60F6D">
        <w:rPr>
          <w:rFonts w:ascii="Arial" w:hAnsi="Arial" w:cs="Arial"/>
          <w:bCs/>
          <w:sz w:val="24"/>
          <w:szCs w:val="24"/>
          <w:u w:val="single"/>
        </w:rPr>
        <w:t>ZAŁĄCZNIKI:</w:t>
      </w:r>
    </w:p>
    <w:bookmarkEnd w:id="1"/>
    <w:p w14:paraId="02A392C0" w14:textId="428304FB" w:rsidR="00A60F6D" w:rsidRPr="001830FD" w:rsidRDefault="00A60F6D" w:rsidP="00A60F6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1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Pr="001830F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584178BC" w14:textId="77777777" w:rsidR="00A60F6D" w:rsidRPr="001830FD" w:rsidRDefault="00A60F6D" w:rsidP="00A60F6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2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Pr="001830F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62C1ABD9" w14:textId="77777777" w:rsidR="00A60F6D" w:rsidRPr="001830FD" w:rsidRDefault="00A60F6D" w:rsidP="00A60F6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3</w:t>
      </w:r>
      <w:r w:rsidRPr="001830F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5D675E62" w14:textId="699FAE2F" w:rsidR="00C90848" w:rsidRDefault="00C90848" w:rsidP="00A60F6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4</w:t>
      </w:r>
      <w:r w:rsidRPr="001830FD">
        <w:rPr>
          <w:rFonts w:ascii="Arial" w:hAnsi="Arial" w:cs="Arial"/>
          <w:bCs/>
          <w:sz w:val="24"/>
          <w:szCs w:val="24"/>
        </w:rPr>
        <w:tab/>
        <w:t>zobowiązani podmiotu udostępniającego zasoby</w:t>
      </w:r>
    </w:p>
    <w:p w14:paraId="2F3ABC43" w14:textId="77777777" w:rsidR="00214ECD" w:rsidRPr="0067198F" w:rsidRDefault="00214ECD" w:rsidP="00214EC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7198F">
        <w:rPr>
          <w:rFonts w:ascii="Arial" w:hAnsi="Arial" w:cs="Arial"/>
          <w:bCs/>
          <w:sz w:val="24"/>
          <w:szCs w:val="24"/>
        </w:rPr>
        <w:t>ZAŁĄCZNIK NR  5</w:t>
      </w:r>
      <w:r w:rsidRPr="0067198F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3AEA95B9" w14:textId="0BF54DBF" w:rsidR="00A60F6D" w:rsidRPr="001830FD" w:rsidRDefault="00A60F6D" w:rsidP="00A60F6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 w:rsidR="00F045F7">
        <w:rPr>
          <w:rFonts w:ascii="Arial" w:hAnsi="Arial" w:cs="Arial"/>
          <w:bCs/>
          <w:sz w:val="24"/>
          <w:szCs w:val="24"/>
        </w:rPr>
        <w:t>6</w:t>
      </w:r>
      <w:r w:rsidRPr="001830FD">
        <w:rPr>
          <w:rFonts w:ascii="Arial" w:hAnsi="Arial" w:cs="Arial"/>
          <w:bCs/>
          <w:sz w:val="24"/>
          <w:szCs w:val="24"/>
        </w:rPr>
        <w:tab/>
        <w:t>wykaz usług</w:t>
      </w:r>
    </w:p>
    <w:p w14:paraId="547EB7A4" w14:textId="0B42554C" w:rsidR="00A60F6D" w:rsidRPr="001830FD" w:rsidRDefault="00A60F6D" w:rsidP="00A60F6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 w:rsidR="00F045F7">
        <w:rPr>
          <w:rFonts w:ascii="Arial" w:hAnsi="Arial" w:cs="Arial"/>
          <w:bCs/>
          <w:sz w:val="24"/>
          <w:szCs w:val="24"/>
        </w:rPr>
        <w:t>7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Pr="001830FD">
        <w:rPr>
          <w:rFonts w:ascii="Arial" w:hAnsi="Arial" w:cs="Arial"/>
          <w:bCs/>
          <w:sz w:val="24"/>
          <w:szCs w:val="24"/>
        </w:rPr>
        <w:tab/>
        <w:t>wykaz osób</w:t>
      </w:r>
    </w:p>
    <w:p w14:paraId="1C57FBD3" w14:textId="6B6890E5" w:rsidR="00A60F6D" w:rsidRPr="001830FD" w:rsidRDefault="00A60F6D" w:rsidP="00A60F6D">
      <w:pPr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 w:rsidR="00F045F7">
        <w:rPr>
          <w:rFonts w:ascii="Arial" w:hAnsi="Arial" w:cs="Arial"/>
          <w:bCs/>
          <w:sz w:val="24"/>
          <w:szCs w:val="24"/>
        </w:rPr>
        <w:t>8</w:t>
      </w:r>
      <w:r w:rsidRPr="001830FD">
        <w:rPr>
          <w:rFonts w:ascii="Arial" w:hAnsi="Arial" w:cs="Arial"/>
          <w:bCs/>
          <w:sz w:val="24"/>
          <w:szCs w:val="24"/>
        </w:rPr>
        <w:tab/>
        <w:t xml:space="preserve">           projektowane postanowienia umowy </w:t>
      </w:r>
    </w:p>
    <w:p w14:paraId="7664A10B" w14:textId="74BC1F7A" w:rsidR="00A60F6D" w:rsidRPr="001830FD" w:rsidRDefault="00CD176C" w:rsidP="00CD176C">
      <w:pPr>
        <w:ind w:left="2836" w:hanging="2836"/>
        <w:rPr>
          <w:bCs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 w:rsidR="00F045F7">
        <w:rPr>
          <w:rFonts w:ascii="Arial" w:hAnsi="Arial" w:cs="Arial"/>
          <w:bCs/>
          <w:sz w:val="24"/>
          <w:szCs w:val="24"/>
        </w:rPr>
        <w:t>9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="00A60F6D" w:rsidRPr="001830FD">
        <w:rPr>
          <w:rFonts w:ascii="Arial" w:hAnsi="Arial" w:cs="Arial"/>
          <w:bCs/>
          <w:sz w:val="24"/>
          <w:szCs w:val="24"/>
        </w:rPr>
        <w:t xml:space="preserve">opis przedmiotu zamówienia </w:t>
      </w:r>
      <w:r w:rsidR="001830FD" w:rsidRPr="001830FD">
        <w:rPr>
          <w:rFonts w:ascii="Arial" w:hAnsi="Arial" w:cs="Arial"/>
          <w:bCs/>
          <w:sz w:val="24"/>
          <w:szCs w:val="24"/>
        </w:rPr>
        <w:t>wraz z załącznikami</w:t>
      </w:r>
      <w:r w:rsidRPr="001830FD">
        <w:rPr>
          <w:rFonts w:ascii="Arial" w:hAnsi="Arial" w:cs="Arial"/>
          <w:bCs/>
          <w:sz w:val="24"/>
          <w:szCs w:val="24"/>
        </w:rPr>
        <w:t xml:space="preserve"> graficznym</w:t>
      </w:r>
      <w:r w:rsidR="001830FD" w:rsidRPr="001830FD">
        <w:rPr>
          <w:rFonts w:ascii="Arial" w:hAnsi="Arial" w:cs="Arial"/>
          <w:bCs/>
          <w:sz w:val="24"/>
          <w:szCs w:val="24"/>
        </w:rPr>
        <w:t>i</w:t>
      </w:r>
    </w:p>
    <w:p w14:paraId="3E1FA99A" w14:textId="77777777" w:rsidR="00E066E4" w:rsidRPr="00F54C7F" w:rsidRDefault="00E066E4" w:rsidP="0099433D">
      <w:pPr>
        <w:rPr>
          <w:rFonts w:ascii="Arial" w:hAnsi="Arial" w:cs="Arial"/>
          <w:bCs/>
          <w:sz w:val="24"/>
          <w:szCs w:val="24"/>
        </w:rPr>
      </w:pPr>
    </w:p>
    <w:p w14:paraId="5FBA537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ADC8F3F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A702F43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CD21333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52378104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41ED519A" w14:textId="0019E4C8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48604581" w14:textId="77777777" w:rsidR="00F72282" w:rsidRPr="00E5100B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F5BC0BF" w14:textId="63CC9127" w:rsidR="0060016F" w:rsidRPr="00093161" w:rsidRDefault="0060016F" w:rsidP="0009316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3C12D3">
        <w:rPr>
          <w:rFonts w:ascii="Arial" w:hAnsi="Arial" w:cs="Arial"/>
          <w:sz w:val="24"/>
          <w:szCs w:val="24"/>
        </w:rPr>
        <w:t xml:space="preserve">ROZDZIAŁ I </w:t>
      </w:r>
      <w:r w:rsidR="00093161">
        <w:rPr>
          <w:rFonts w:ascii="Arial" w:hAnsi="Arial" w:cs="Arial"/>
          <w:sz w:val="24"/>
          <w:szCs w:val="24"/>
        </w:rPr>
        <w:br/>
      </w:r>
      <w:r w:rsidR="004C13B3">
        <w:rPr>
          <w:rFonts w:ascii="Arial" w:hAnsi="Arial" w:cs="Arial"/>
          <w:sz w:val="24"/>
          <w:szCs w:val="24"/>
        </w:rPr>
        <w:t>I</w:t>
      </w:r>
      <w:r w:rsidRPr="003C12D3">
        <w:rPr>
          <w:rFonts w:ascii="Arial" w:hAnsi="Arial" w:cs="Arial"/>
          <w:sz w:val="24"/>
          <w:szCs w:val="24"/>
        </w:rPr>
        <w:t xml:space="preserve">nformacje </w:t>
      </w:r>
      <w:r w:rsidR="00700F9E">
        <w:rPr>
          <w:rFonts w:ascii="Arial" w:hAnsi="Arial" w:cs="Arial"/>
          <w:sz w:val="24"/>
          <w:szCs w:val="24"/>
        </w:rPr>
        <w:t xml:space="preserve">ogóle </w:t>
      </w:r>
      <w:r w:rsidRPr="003C12D3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3C12D3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6A22F0" w:rsidRDefault="0060016F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6A22F0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97A54A2" w14:textId="77777777" w:rsidR="00952D3D" w:rsidRPr="00201655" w:rsidRDefault="00952D3D" w:rsidP="00952D3D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Spółka z o. o. ul. M. Golisza 10, 71 – 682 Szczecin wpisana do rejestru przedsiębiorców Krajowego Rejestru Sądowego w Sądzie Rejonowym Szczecin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201655">
        <w:rPr>
          <w:rFonts w:ascii="Arial" w:hAnsi="Arial" w:cs="Arial"/>
          <w:sz w:val="24"/>
          <w:szCs w:val="24"/>
        </w:rPr>
        <w:t xml:space="preserve">NIP: 851-26-24-854, REGON: 811931430, </w:t>
      </w:r>
    </w:p>
    <w:p w14:paraId="750DA9C8" w14:textId="77777777" w:rsidR="00952D3D" w:rsidRDefault="00952D3D" w:rsidP="000936C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tel.: 91 44 26 </w:t>
      </w:r>
      <w:r w:rsidRPr="006A22F0">
        <w:rPr>
          <w:rFonts w:ascii="Arial" w:hAnsi="Arial" w:cs="Arial"/>
          <w:sz w:val="24"/>
          <w:szCs w:val="24"/>
          <w:lang w:val="en-US"/>
        </w:rPr>
        <w:t xml:space="preserve">200,  </w:t>
      </w:r>
    </w:p>
    <w:p w14:paraId="2837632E" w14:textId="77777777" w:rsidR="00952D3D" w:rsidRDefault="00952D3D" w:rsidP="000936C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en-US"/>
        </w:rPr>
      </w:pPr>
      <w:r w:rsidRPr="00027064">
        <w:rPr>
          <w:rFonts w:ascii="Arial" w:hAnsi="Arial" w:cs="Arial"/>
          <w:sz w:val="24"/>
          <w:szCs w:val="24"/>
          <w:lang w:val="en-US"/>
        </w:rPr>
        <w:t>fax: 91 422 12 58</w:t>
      </w:r>
    </w:p>
    <w:p w14:paraId="6FE4A98F" w14:textId="77777777" w:rsidR="00952D3D" w:rsidRPr="00201655" w:rsidRDefault="00952D3D" w:rsidP="000936C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027064">
        <w:rPr>
          <w:rFonts w:ascii="Arial" w:hAnsi="Arial" w:cs="Arial"/>
          <w:sz w:val="24"/>
          <w:szCs w:val="24"/>
        </w:rPr>
        <w:t xml:space="preserve">adres poczty elektronicznej: </w:t>
      </w:r>
      <w:hyperlink r:id="rId10" w:history="1">
        <w:r w:rsidRPr="002E6274">
          <w:rPr>
            <w:rStyle w:val="Hipercze"/>
            <w:rFonts w:ascii="Arial" w:hAnsi="Arial" w:cs="Arial"/>
            <w:sz w:val="24"/>
            <w:szCs w:val="24"/>
          </w:rPr>
          <w:t>zwik@zwik.szczecin.pl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249C896" w14:textId="77777777" w:rsidR="00952D3D" w:rsidRPr="00201655" w:rsidRDefault="00952D3D" w:rsidP="000936C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027064">
        <w:rPr>
          <w:rFonts w:ascii="Arial" w:hAnsi="Arial" w:cs="Arial"/>
          <w:sz w:val="24"/>
          <w:szCs w:val="24"/>
        </w:rPr>
        <w:t>adres strony internetowe</w:t>
      </w:r>
      <w:r>
        <w:rPr>
          <w:rFonts w:ascii="Arial" w:hAnsi="Arial" w:cs="Arial"/>
          <w:sz w:val="24"/>
          <w:szCs w:val="24"/>
        </w:rPr>
        <w:t>j prowadzonego postępowania</w:t>
      </w:r>
      <w:r w:rsidRPr="00027064">
        <w:rPr>
          <w:rFonts w:ascii="Arial" w:hAnsi="Arial" w:cs="Arial"/>
          <w:sz w:val="24"/>
          <w:szCs w:val="24"/>
        </w:rPr>
        <w:t xml:space="preserve"> na której będą udostępniane zmiany i wyjaśnienia treści SWZ oraz inne dokumenty zamówienia bezpośrednio związane z postępowaniem o udzielenie zamówienia:</w:t>
      </w:r>
      <w:r w:rsidRPr="00027064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1" w:tgtFrame="_blank" w:history="1">
        <w:r w:rsidRPr="00027064"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52670A02" w14:textId="77777777" w:rsidR="00912AA9" w:rsidRPr="006A22F0" w:rsidRDefault="00912AA9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2042949B" w:rsidR="007B5583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1BB69489" w14:textId="77777777" w:rsidR="00F63720" w:rsidRDefault="00F63720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1E536A02" w:rsidR="0060016F" w:rsidRDefault="0060016F" w:rsidP="00F637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>
        <w:rPr>
          <w:rFonts w:ascii="Arial" w:hAnsi="Arial" w:cs="Arial"/>
          <w:b/>
          <w:bCs/>
          <w:sz w:val="24"/>
          <w:szCs w:val="24"/>
        </w:rPr>
        <w:t xml:space="preserve">, </w:t>
      </w:r>
      <w:r w:rsidR="003D62EF">
        <w:rPr>
          <w:rFonts w:ascii="Arial" w:hAnsi="Arial" w:cs="Arial"/>
          <w:b/>
          <w:bCs/>
          <w:sz w:val="24"/>
          <w:szCs w:val="24"/>
        </w:rPr>
        <w:br/>
      </w:r>
      <w:r w:rsidR="00C37D52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C54639" w:rsidRDefault="00C54639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C54639">
        <w:rPr>
          <w:rFonts w:ascii="Arial" w:hAnsi="Arial" w:cs="Arial"/>
          <w:b/>
          <w:bCs/>
          <w:sz w:val="24"/>
          <w:szCs w:val="24"/>
        </w:rPr>
        <w:t>Negocj</w:t>
      </w:r>
      <w:r w:rsidR="00FA7439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C54639">
        <w:rPr>
          <w:rFonts w:ascii="Arial" w:hAnsi="Arial" w:cs="Arial"/>
          <w:sz w:val="24"/>
          <w:szCs w:val="24"/>
        </w:rPr>
        <w:t xml:space="preserve"> </w:t>
      </w:r>
      <w:r w:rsidRPr="00C54639">
        <w:rPr>
          <w:rFonts w:ascii="Arial" w:hAnsi="Arial" w:cs="Arial"/>
          <w:b/>
          <w:bCs/>
          <w:sz w:val="24"/>
          <w:szCs w:val="24"/>
        </w:rPr>
        <w:t>w celu ulepszenia</w:t>
      </w:r>
      <w:r w:rsidR="00FA7439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C54639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5B9D5375" w:rsidR="00C54639" w:rsidRDefault="00C54639" w:rsidP="000936C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1D6526">
        <w:rPr>
          <w:rFonts w:ascii="Arial" w:hAnsi="Arial" w:cs="Arial"/>
          <w:sz w:val="24"/>
          <w:szCs w:val="24"/>
        </w:rPr>
        <w:t>Zamawiający przewiduje możliwość prowadzenia negocjacji z wykonawcami, którzy złożyli oferty</w:t>
      </w:r>
      <w:r>
        <w:rPr>
          <w:rFonts w:ascii="Arial" w:hAnsi="Arial" w:cs="Arial"/>
          <w:sz w:val="24"/>
          <w:szCs w:val="24"/>
        </w:rPr>
        <w:t>,</w:t>
      </w:r>
      <w:r w:rsidRPr="001D6526">
        <w:rPr>
          <w:rFonts w:ascii="Arial" w:hAnsi="Arial" w:cs="Arial"/>
          <w:sz w:val="24"/>
          <w:szCs w:val="24"/>
        </w:rPr>
        <w:t xml:space="preserve"> w sytuacji gdy cena najkorzystniejszej oferty lub oferta </w:t>
      </w:r>
      <w:r w:rsidR="003D62EF">
        <w:rPr>
          <w:rFonts w:ascii="Arial" w:hAnsi="Arial" w:cs="Arial"/>
          <w:sz w:val="24"/>
          <w:szCs w:val="24"/>
        </w:rPr>
        <w:br/>
      </w:r>
      <w:r w:rsidRPr="001D6526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Default="00C54639" w:rsidP="000936C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BE0CE2">
        <w:rPr>
          <w:rFonts w:ascii="Arial" w:hAnsi="Arial" w:cs="Arial"/>
          <w:sz w:val="24"/>
          <w:szCs w:val="24"/>
        </w:rPr>
        <w:t xml:space="preserve">zamawiający zaprosi do negocjacji </w:t>
      </w:r>
      <w:r w:rsidRPr="00066AAE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BE0CE2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BE0C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BE0CE2">
        <w:rPr>
          <w:rFonts w:ascii="Arial" w:hAnsi="Arial" w:cs="Arial"/>
          <w:sz w:val="24"/>
          <w:szCs w:val="24"/>
        </w:rPr>
        <w:t xml:space="preserve">negocjacje dotyczyć </w:t>
      </w:r>
      <w:r w:rsidR="00066AAE">
        <w:rPr>
          <w:rFonts w:ascii="Arial" w:hAnsi="Arial" w:cs="Arial"/>
          <w:sz w:val="24"/>
          <w:szCs w:val="24"/>
        </w:rPr>
        <w:t xml:space="preserve">będą </w:t>
      </w:r>
      <w:r w:rsidRPr="00BE0CE2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A679F9" w:rsidRDefault="00C54639" w:rsidP="000936C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BE0CE2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6A22F0" w:rsidRDefault="00B36919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6A22F0">
        <w:rPr>
          <w:rFonts w:ascii="Arial" w:hAnsi="Arial" w:cs="Arial"/>
          <w:sz w:val="24"/>
          <w:szCs w:val="24"/>
        </w:rPr>
        <w:t xml:space="preserve">na formularzu oferty, według wzoru stanowiącego </w:t>
      </w:r>
      <w:r w:rsidR="00867CFA" w:rsidRPr="006C46B6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6C46B6">
        <w:rPr>
          <w:rFonts w:ascii="Arial" w:hAnsi="Arial" w:cs="Arial"/>
          <w:b/>
          <w:bCs/>
          <w:sz w:val="24"/>
          <w:szCs w:val="24"/>
        </w:rPr>
        <w:t>SWZ</w:t>
      </w:r>
      <w:r w:rsidR="00867CFA" w:rsidRPr="006A22F0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82317A" w:rsidRDefault="008F42E8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="0060016F"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82317A" w:rsidRDefault="0060016F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 w:rsidR="00927E47"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1CF9FEBF" w14:textId="77777777" w:rsidR="003D62EF" w:rsidRPr="00182BFA" w:rsidRDefault="003D62EF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 nie d</w:t>
      </w:r>
      <w:r w:rsidRPr="00182BFA">
        <w:rPr>
          <w:rFonts w:ascii="Arial" w:hAnsi="Arial" w:cs="Arial"/>
          <w:iCs/>
          <w:sz w:val="24"/>
          <w:szCs w:val="24"/>
        </w:rPr>
        <w:t>opuszcza składani</w:t>
      </w:r>
      <w:r>
        <w:rPr>
          <w:rFonts w:ascii="Arial" w:hAnsi="Arial" w:cs="Arial"/>
          <w:iCs/>
          <w:sz w:val="24"/>
          <w:szCs w:val="24"/>
        </w:rPr>
        <w:t>a</w:t>
      </w:r>
      <w:r w:rsidRPr="00182BFA">
        <w:rPr>
          <w:rFonts w:ascii="Arial" w:hAnsi="Arial" w:cs="Arial"/>
          <w:iCs/>
          <w:sz w:val="24"/>
          <w:szCs w:val="24"/>
        </w:rPr>
        <w:t xml:space="preserve"> ofert częściowych.</w:t>
      </w:r>
      <w:r>
        <w:rPr>
          <w:rFonts w:ascii="Arial" w:hAnsi="Arial" w:cs="Arial"/>
          <w:iCs/>
          <w:sz w:val="24"/>
          <w:szCs w:val="24"/>
        </w:rPr>
        <w:t xml:space="preserve"> Oferta musi obejmować całość zamówienia</w:t>
      </w:r>
    </w:p>
    <w:p w14:paraId="2D74C30C" w14:textId="3DAEB0FD" w:rsidR="0060016F" w:rsidRPr="006A22F0" w:rsidRDefault="0060016F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  <w:r w:rsidR="003D62EF">
        <w:rPr>
          <w:rFonts w:ascii="Arial" w:hAnsi="Arial" w:cs="Arial"/>
          <w:sz w:val="24"/>
          <w:szCs w:val="24"/>
        </w:rPr>
        <w:t xml:space="preserve"> </w:t>
      </w:r>
    </w:p>
    <w:p w14:paraId="736B63A5" w14:textId="77777777" w:rsidR="0060016F" w:rsidRPr="006A22F0" w:rsidRDefault="0060016F" w:rsidP="000936C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4C13B3" w:rsidRDefault="00F6285E" w:rsidP="004C13B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883A0C0" w:rsidR="0060016F" w:rsidRPr="00AB1336" w:rsidRDefault="0060016F" w:rsidP="00AB133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 </w:t>
      </w:r>
      <w:r w:rsidR="00AB1336">
        <w:rPr>
          <w:rFonts w:ascii="Arial" w:hAnsi="Arial" w:cs="Arial"/>
          <w:sz w:val="24"/>
          <w:szCs w:val="24"/>
        </w:rPr>
        <w:br/>
      </w:r>
      <w:r w:rsidR="006C2E85">
        <w:rPr>
          <w:rFonts w:ascii="Arial" w:hAnsi="Arial" w:cs="Arial"/>
          <w:sz w:val="24"/>
          <w:szCs w:val="24"/>
        </w:rPr>
        <w:t>K</w:t>
      </w:r>
      <w:r w:rsidRPr="003C12D3">
        <w:rPr>
          <w:rFonts w:ascii="Arial" w:hAnsi="Arial" w:cs="Arial"/>
          <w:sz w:val="24"/>
          <w:szCs w:val="24"/>
        </w:rPr>
        <w:t>omunikacj</w:t>
      </w:r>
      <w:r w:rsidR="006C2E85">
        <w:rPr>
          <w:rFonts w:ascii="Arial" w:hAnsi="Arial" w:cs="Arial"/>
          <w:sz w:val="24"/>
          <w:szCs w:val="24"/>
        </w:rPr>
        <w:t xml:space="preserve">a </w:t>
      </w:r>
      <w:r w:rsidR="00897D32" w:rsidRPr="00626AE6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7D0DF356" w14:textId="77777777" w:rsidR="00490BE7" w:rsidRPr="003C12D3" w:rsidRDefault="00490BE7" w:rsidP="00490BE7">
      <w:pPr>
        <w:jc w:val="both"/>
        <w:rPr>
          <w:rFonts w:ascii="Arial" w:hAnsi="Arial" w:cs="Arial"/>
          <w:sz w:val="24"/>
          <w:szCs w:val="24"/>
        </w:rPr>
      </w:pPr>
    </w:p>
    <w:p w14:paraId="1B3D2D4B" w14:textId="77777777" w:rsidR="00490BE7" w:rsidRPr="006515F3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26AE6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Pr="00626AE6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</w:t>
      </w:r>
      <w:r>
        <w:rPr>
          <w:rFonts w:ascii="Arial" w:hAnsi="Arial" w:cs="Arial"/>
          <w:bCs/>
          <w:sz w:val="24"/>
          <w:szCs w:val="24"/>
        </w:rPr>
        <w:t>o wyjaśnienie treści SWZ</w:t>
      </w:r>
      <w:r w:rsidRPr="00626AE6">
        <w:rPr>
          <w:rFonts w:ascii="Arial" w:hAnsi="Arial" w:cs="Arial"/>
          <w:bCs/>
          <w:sz w:val="24"/>
          <w:szCs w:val="24"/>
        </w:rPr>
        <w:t xml:space="preserve">, zawiadomienia </w:t>
      </w:r>
      <w:r>
        <w:rPr>
          <w:rFonts w:ascii="Arial" w:hAnsi="Arial" w:cs="Arial"/>
          <w:bCs/>
          <w:sz w:val="24"/>
          <w:szCs w:val="24"/>
        </w:rPr>
        <w:br/>
      </w:r>
      <w:r w:rsidRPr="00626AE6">
        <w:rPr>
          <w:rFonts w:ascii="Arial" w:hAnsi="Arial" w:cs="Arial"/>
          <w:bCs/>
          <w:sz w:val="24"/>
          <w:szCs w:val="24"/>
        </w:rPr>
        <w:t>i informacje przekazywane są poprzez ich złożenie na platformie</w:t>
      </w:r>
      <w:r w:rsidRPr="006515F3">
        <w:rPr>
          <w:rFonts w:ascii="Arial" w:hAnsi="Arial" w:cs="Arial"/>
          <w:sz w:val="24"/>
          <w:szCs w:val="24"/>
        </w:rPr>
        <w:t xml:space="preserve"> „Open Nexus” pod adresem </w:t>
      </w:r>
      <w:hyperlink r:id="rId12" w:history="1">
        <w:r w:rsidRPr="006515F3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6515F3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zwanej </w:t>
      </w:r>
      <w:r w:rsidRPr="00A06A4A">
        <w:rPr>
          <w:rFonts w:ascii="Arial" w:hAnsi="Arial" w:cs="Arial"/>
          <w:b/>
          <w:bCs/>
          <w:sz w:val="24"/>
          <w:szCs w:val="24"/>
        </w:rPr>
        <w:t>dalej „Platforma”</w:t>
      </w:r>
      <w:r w:rsidRPr="006515F3">
        <w:rPr>
          <w:rFonts w:ascii="Arial" w:hAnsi="Arial" w:cs="Arial"/>
          <w:sz w:val="24"/>
          <w:szCs w:val="24"/>
        </w:rPr>
        <w:t>) i pod nazwą postępowania wskazaną w tytule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4FF6440" w14:textId="77777777" w:rsidR="00490BE7" w:rsidRPr="00753E90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Korespondencja przekazana w inny sposób nie będzie brana pod uwagę</w:t>
      </w:r>
      <w:r>
        <w:rPr>
          <w:rFonts w:ascii="Arial" w:hAnsi="Arial" w:cs="Arial"/>
          <w:sz w:val="24"/>
          <w:szCs w:val="24"/>
        </w:rPr>
        <w:t xml:space="preserve"> przez zamawiającego</w:t>
      </w:r>
      <w:r w:rsidRPr="00753E90">
        <w:rPr>
          <w:rFonts w:ascii="Arial" w:hAnsi="Arial" w:cs="Arial"/>
          <w:sz w:val="24"/>
          <w:szCs w:val="24"/>
        </w:rPr>
        <w:t>.</w:t>
      </w:r>
    </w:p>
    <w:p w14:paraId="24B5A219" w14:textId="77777777" w:rsidR="00490BE7" w:rsidRPr="004D08A8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AB1336">
        <w:rPr>
          <w:rFonts w:ascii="Arial" w:hAnsi="Arial" w:cs="Arial"/>
          <w:sz w:val="24"/>
          <w:szCs w:val="24"/>
          <w:highlight w:val="yellow"/>
        </w:rPr>
        <w:t>Ofertę, oświadczenie o niepodleganiu wykluczeniu i spełnianiu warunków udziału w postępowaniu (jeśli wymagano), składa się, pod rygorem nieważności w formie elektronicznej przy użyciu kwalifikowanego podpisu elektronicznego lub w postaci elektronicznej opatrzonej podpisem zaufanym lub podpisem osobistym.</w:t>
      </w:r>
    </w:p>
    <w:p w14:paraId="6718716C" w14:textId="77777777" w:rsidR="00490BE7" w:rsidRPr="00234DE0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>
        <w:rPr>
          <w:rFonts w:ascii="Arial" w:hAnsi="Arial" w:cs="Arial"/>
          <w:sz w:val="24"/>
          <w:szCs w:val="24"/>
        </w:rPr>
        <w:t xml:space="preserve"> </w:t>
      </w:r>
      <w:r w:rsidRPr="00234DE0">
        <w:rPr>
          <w:rFonts w:ascii="Arial" w:hAnsi="Arial" w:cs="Arial"/>
          <w:sz w:val="24"/>
          <w:szCs w:val="24"/>
        </w:rPr>
        <w:t>o.</w:t>
      </w:r>
      <w:r>
        <w:rPr>
          <w:rFonts w:ascii="Arial" w:hAnsi="Arial" w:cs="Arial"/>
          <w:sz w:val="24"/>
          <w:szCs w:val="24"/>
        </w:rPr>
        <w:t>,</w:t>
      </w:r>
      <w:r w:rsidRPr="00234DE0">
        <w:rPr>
          <w:rFonts w:ascii="Arial" w:hAnsi="Arial" w:cs="Arial"/>
          <w:sz w:val="24"/>
          <w:szCs w:val="24"/>
        </w:rPr>
        <w:t xml:space="preserve"> dostępnym na stronie pod adresem </w:t>
      </w:r>
      <w:hyperlink r:id="rId13" w:history="1">
        <w:r w:rsidRPr="00234DE0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234DE0">
        <w:rPr>
          <w:rFonts w:ascii="Arial" w:hAnsi="Arial" w:cs="Arial"/>
          <w:sz w:val="24"/>
          <w:szCs w:val="24"/>
        </w:rPr>
        <w:t xml:space="preserve"> i postępować zgodnie z zawartą w nim instrukcją.</w:t>
      </w:r>
    </w:p>
    <w:p w14:paraId="2FC41BFE" w14:textId="77777777" w:rsidR="00490BE7" w:rsidRPr="00753E90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Zamawiający informuje, że Platforma jest kompatybilna ze wszystkimi podpisami</w:t>
      </w:r>
      <w:r w:rsidRPr="00753E90">
        <w:rPr>
          <w:rFonts w:ascii="Arial" w:hAnsi="Arial" w:cs="Arial"/>
          <w:sz w:val="24"/>
          <w:szCs w:val="24"/>
        </w:rPr>
        <w:t xml:space="preserve"> elektronicznymi. Szczegółowe informacje o sposobie pozyskania usługi kwalifikowanego podpisu elektronicznego oraz warunkach jej użycia można z</w:t>
      </w:r>
      <w:r>
        <w:rPr>
          <w:rFonts w:ascii="Arial" w:hAnsi="Arial" w:cs="Arial"/>
          <w:sz w:val="24"/>
          <w:szCs w:val="24"/>
        </w:rPr>
        <w:t>naleźć na stronach</w:t>
      </w:r>
      <w:r w:rsidRPr="00753E90">
        <w:rPr>
          <w:rFonts w:ascii="Arial" w:hAnsi="Arial" w:cs="Arial"/>
          <w:sz w:val="24"/>
          <w:szCs w:val="24"/>
        </w:rPr>
        <w:t xml:space="preserve"> kwalifikowanych dostawców usług zaufania, których lista znajduje się pod adresem: </w:t>
      </w:r>
      <w:hyperlink r:id="rId14" w:history="1">
        <w:r w:rsidRPr="00753E90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1172BE5C" w14:textId="7AE47854" w:rsidR="00490BE7" w:rsidRPr="00753E90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79FD9627" w14:textId="77777777" w:rsidR="00490BE7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późniejsze.</w:t>
      </w:r>
    </w:p>
    <w:p w14:paraId="107641FE" w14:textId="77777777" w:rsidR="00490BE7" w:rsidRPr="001855F4" w:rsidRDefault="00490BE7" w:rsidP="001D691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5" w:history="1">
        <w:r w:rsidRPr="001855F4">
          <w:rPr>
            <w:rStyle w:val="Hipercze"/>
            <w:rFonts w:ascii="Arial" w:hAnsi="Arial" w:cs="Arial"/>
          </w:rPr>
          <w:t>https://platformazakupowa.pl/pn/zwik_szczecin</w:t>
        </w:r>
      </w:hyperlink>
      <w:r w:rsidRPr="001855F4">
        <w:rPr>
          <w:rFonts w:ascii="Arial" w:hAnsi="Arial" w:cs="Arial"/>
        </w:rPr>
        <w:t>.</w:t>
      </w:r>
    </w:p>
    <w:p w14:paraId="23CE6F70" w14:textId="11BF81D5" w:rsidR="00490BE7" w:rsidRPr="001855F4" w:rsidRDefault="00490BE7" w:rsidP="001D691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4195DE13" w14:textId="77777777" w:rsidR="00490BE7" w:rsidRPr="001855F4" w:rsidRDefault="00490BE7" w:rsidP="001D691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2D755632" w14:textId="77777777" w:rsidR="00490BE7" w:rsidRPr="001855F4" w:rsidRDefault="00490BE7" w:rsidP="001D691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oferty możliwe jest do zakończenia terminu składania ofert </w:t>
      </w:r>
      <w:r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09788719" w14:textId="29E9384F" w:rsidR="00490BE7" w:rsidRPr="001855F4" w:rsidRDefault="00490BE7" w:rsidP="001D691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złożonej oferty powoduje, że </w:t>
      </w:r>
      <w:r>
        <w:rPr>
          <w:rFonts w:ascii="Arial" w:hAnsi="Arial" w:cs="Arial"/>
        </w:rPr>
        <w:t>z</w:t>
      </w:r>
      <w:r w:rsidRPr="001855F4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6FE36FC5" w14:textId="77777777" w:rsidR="00490BE7" w:rsidRPr="001855F4" w:rsidRDefault="00490BE7" w:rsidP="001D691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855F4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>
        <w:rPr>
          <w:rFonts w:ascii="Arial" w:hAnsi="Arial" w:cs="Arial"/>
          <w:sz w:val="24"/>
          <w:szCs w:val="24"/>
        </w:rPr>
        <w:t xml:space="preserve">wycofać oferty. </w:t>
      </w:r>
    </w:p>
    <w:p w14:paraId="2B74C3AE" w14:textId="77777777" w:rsidR="00595AF4" w:rsidRDefault="00490BE7" w:rsidP="00595AF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85CF1">
        <w:rPr>
          <w:rFonts w:ascii="Arial" w:hAnsi="Arial" w:cs="Arial"/>
          <w:sz w:val="24"/>
          <w:szCs w:val="24"/>
        </w:rPr>
        <w:t>Do niniejszego postępowania mają zastosowanie przepisy Rozporządzeni</w:t>
      </w:r>
      <w:r>
        <w:rPr>
          <w:rFonts w:ascii="Arial" w:hAnsi="Arial" w:cs="Arial"/>
          <w:sz w:val="24"/>
          <w:szCs w:val="24"/>
        </w:rPr>
        <w:t>a</w:t>
      </w:r>
      <w:r w:rsidRPr="00585CF1">
        <w:rPr>
          <w:rFonts w:ascii="Arial" w:hAnsi="Arial" w:cs="Arial"/>
          <w:sz w:val="24"/>
          <w:szCs w:val="24"/>
        </w:rPr>
        <w:t xml:space="preserve"> Prezesa Rady Ministrów z dnia 30 grudnia 2020 r. w sprawie sposobu sporządzania i przekazywania informacji oraz wymagań technicznych dla </w:t>
      </w:r>
      <w:r w:rsidRPr="00585CF1">
        <w:rPr>
          <w:rFonts w:ascii="Arial" w:hAnsi="Arial" w:cs="Arial"/>
          <w:sz w:val="24"/>
          <w:szCs w:val="24"/>
        </w:rPr>
        <w:lastRenderedPageBreak/>
        <w:t xml:space="preserve">dokumentów elektronicznych oraz środków komunikacji elektronicznej </w:t>
      </w:r>
      <w:r>
        <w:rPr>
          <w:rFonts w:ascii="Arial" w:hAnsi="Arial" w:cs="Arial"/>
          <w:sz w:val="24"/>
          <w:szCs w:val="24"/>
        </w:rPr>
        <w:br/>
      </w:r>
      <w:r w:rsidRPr="00585CF1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5939996B" w14:textId="05DBC830" w:rsidR="00490BE7" w:rsidRPr="00595AF4" w:rsidRDefault="00490BE7" w:rsidP="00595AF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95AF4">
        <w:rPr>
          <w:rFonts w:ascii="Arial" w:hAnsi="Arial" w:cs="Arial"/>
          <w:sz w:val="24"/>
          <w:szCs w:val="24"/>
        </w:rPr>
        <w:t xml:space="preserve">Osobą </w:t>
      </w:r>
      <w:r w:rsidRPr="00E122A0">
        <w:rPr>
          <w:rFonts w:ascii="Arial" w:hAnsi="Arial" w:cs="Arial"/>
          <w:sz w:val="24"/>
          <w:szCs w:val="24"/>
        </w:rPr>
        <w:t xml:space="preserve">uprawnioną do kontaktu z wykonawcami jest p. </w:t>
      </w:r>
      <w:r w:rsidR="00A60964" w:rsidRPr="00E122A0">
        <w:rPr>
          <w:rFonts w:ascii="Arial" w:hAnsi="Arial" w:cs="Arial"/>
          <w:sz w:val="24"/>
          <w:szCs w:val="24"/>
        </w:rPr>
        <w:t xml:space="preserve">Agnieszka </w:t>
      </w:r>
      <w:r w:rsidR="00E122A0" w:rsidRPr="00E122A0">
        <w:rPr>
          <w:rFonts w:ascii="Arial" w:hAnsi="Arial" w:cs="Arial"/>
          <w:sz w:val="24"/>
          <w:szCs w:val="24"/>
        </w:rPr>
        <w:t>Poręczewska-Bereszko</w:t>
      </w:r>
      <w:r w:rsidRPr="00E122A0">
        <w:rPr>
          <w:rFonts w:ascii="Arial" w:hAnsi="Arial" w:cs="Arial"/>
          <w:sz w:val="24"/>
          <w:szCs w:val="24"/>
        </w:rPr>
        <w:t xml:space="preserve"> –</w:t>
      </w:r>
      <w:r w:rsidR="00595AF4" w:rsidRPr="00E122A0">
        <w:rPr>
          <w:rFonts w:ascii="Arial" w:hAnsi="Arial" w:cs="Arial"/>
          <w:sz w:val="24"/>
          <w:szCs w:val="24"/>
        </w:rPr>
        <w:t xml:space="preserve"> </w:t>
      </w:r>
      <w:r w:rsidRPr="00E122A0">
        <w:rPr>
          <w:rFonts w:ascii="Arial" w:hAnsi="Arial" w:cs="Arial"/>
          <w:sz w:val="24"/>
          <w:szCs w:val="24"/>
        </w:rPr>
        <w:t xml:space="preserve">tel. </w:t>
      </w:r>
      <w:r w:rsidR="00595AF4" w:rsidRPr="00E122A0">
        <w:rPr>
          <w:rFonts w:ascii="Arial" w:hAnsi="Arial" w:cs="Arial"/>
          <w:sz w:val="24"/>
          <w:szCs w:val="24"/>
        </w:rPr>
        <w:t xml:space="preserve">91 44 </w:t>
      </w:r>
      <w:r w:rsidR="00A60964" w:rsidRPr="00E122A0">
        <w:rPr>
          <w:rFonts w:ascii="Arial" w:hAnsi="Arial" w:cs="Arial"/>
          <w:sz w:val="24"/>
          <w:szCs w:val="24"/>
        </w:rPr>
        <w:t xml:space="preserve">26 </w:t>
      </w:r>
      <w:r w:rsidR="00E122A0" w:rsidRPr="00E122A0">
        <w:rPr>
          <w:rFonts w:ascii="Arial" w:hAnsi="Arial" w:cs="Arial"/>
          <w:sz w:val="24"/>
          <w:szCs w:val="24"/>
        </w:rPr>
        <w:t>244</w:t>
      </w:r>
      <w:r w:rsidRPr="00E122A0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01546D" w:rsidRDefault="000A3E35" w:rsidP="00846842">
      <w:pPr>
        <w:jc w:val="both"/>
        <w:rPr>
          <w:rFonts w:ascii="Arial" w:hAnsi="Arial" w:cs="Arial"/>
          <w:sz w:val="24"/>
          <w:szCs w:val="24"/>
        </w:rPr>
      </w:pPr>
    </w:p>
    <w:p w14:paraId="7C885852" w14:textId="54808A4B" w:rsidR="0060016F" w:rsidRPr="0004111B" w:rsidRDefault="0060016F" w:rsidP="0004111B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III </w:t>
      </w:r>
      <w:r w:rsidR="0004111B">
        <w:rPr>
          <w:rFonts w:ascii="Arial" w:hAnsi="Arial" w:cs="Arial"/>
          <w:sz w:val="24"/>
          <w:szCs w:val="24"/>
        </w:rPr>
        <w:br/>
      </w:r>
      <w:r w:rsidR="008B4425">
        <w:rPr>
          <w:rFonts w:ascii="Arial" w:hAnsi="Arial" w:cs="Arial"/>
          <w:sz w:val="24"/>
          <w:szCs w:val="24"/>
        </w:rPr>
        <w:t>Wykonawcy w</w:t>
      </w:r>
      <w:r w:rsidRPr="003C12D3">
        <w:rPr>
          <w:rFonts w:ascii="Arial" w:hAnsi="Arial" w:cs="Arial"/>
          <w:sz w:val="24"/>
          <w:szCs w:val="24"/>
        </w:rPr>
        <w:t>spóln</w:t>
      </w:r>
      <w:r w:rsidR="008B4425">
        <w:rPr>
          <w:rFonts w:ascii="Arial" w:hAnsi="Arial" w:cs="Arial"/>
          <w:sz w:val="24"/>
          <w:szCs w:val="24"/>
        </w:rPr>
        <w:t>i</w:t>
      </w:r>
      <w:r w:rsidRPr="003C12D3">
        <w:rPr>
          <w:rFonts w:ascii="Arial" w:hAnsi="Arial" w:cs="Arial"/>
          <w:sz w:val="24"/>
          <w:szCs w:val="24"/>
        </w:rPr>
        <w:t>e ubiega</w:t>
      </w:r>
      <w:r w:rsidR="008B4425">
        <w:rPr>
          <w:rFonts w:ascii="Arial" w:hAnsi="Arial" w:cs="Arial"/>
          <w:sz w:val="24"/>
          <w:szCs w:val="24"/>
        </w:rPr>
        <w:t>jący</w:t>
      </w:r>
      <w:r w:rsidRPr="003C12D3">
        <w:rPr>
          <w:rFonts w:ascii="Arial" w:hAnsi="Arial" w:cs="Arial"/>
          <w:sz w:val="24"/>
          <w:szCs w:val="24"/>
        </w:rPr>
        <w:t xml:space="preserve"> się o udzielenie zamówienia</w:t>
      </w:r>
    </w:p>
    <w:p w14:paraId="55FB5239" w14:textId="77777777" w:rsidR="00490BE7" w:rsidRPr="003C12D3" w:rsidRDefault="00490BE7" w:rsidP="00490BE7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258E2688" w14:textId="77777777" w:rsidR="00490BE7" w:rsidRPr="003C12D3" w:rsidRDefault="00490BE7" w:rsidP="00490BE7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Wykonawcy wspólnie ubiegający się o udzielenie zamówienia ustanawiają pełnomocnika do reprezentowania ich w postępowaniu albo do</w:t>
      </w:r>
      <w:r>
        <w:rPr>
          <w:rFonts w:ascii="Arial" w:hAnsi="Arial" w:cs="Arial"/>
        </w:rPr>
        <w:t xml:space="preserve"> </w:t>
      </w:r>
      <w:r w:rsidRPr="003C12D3">
        <w:rPr>
          <w:rFonts w:ascii="Arial" w:hAnsi="Arial" w:cs="Arial"/>
        </w:rPr>
        <w:t>reprezentowania ich w postępowaniu i zawarcia umowy.</w:t>
      </w:r>
    </w:p>
    <w:p w14:paraId="5968F05E" w14:textId="77777777" w:rsidR="00490BE7" w:rsidRPr="003C12D3" w:rsidRDefault="00490BE7" w:rsidP="00490BE7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Pełnomocnictwo, o którym mowa w pkt 1 należy dołączyć do oferty.</w:t>
      </w:r>
    </w:p>
    <w:p w14:paraId="29DA327F" w14:textId="77777777" w:rsidR="00490BE7" w:rsidRPr="003C12D3" w:rsidRDefault="00490BE7" w:rsidP="00490BE7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Wszelką korespondencję w postępowaniu zamawiający kieruje do</w:t>
      </w:r>
      <w:r>
        <w:rPr>
          <w:rFonts w:ascii="Arial" w:hAnsi="Arial" w:cs="Arial"/>
        </w:rPr>
        <w:t xml:space="preserve"> </w:t>
      </w:r>
      <w:r w:rsidRPr="003C12D3">
        <w:rPr>
          <w:rFonts w:ascii="Arial" w:hAnsi="Arial" w:cs="Arial"/>
        </w:rPr>
        <w:t>pełnomocnika</w:t>
      </w:r>
      <w:r>
        <w:rPr>
          <w:rFonts w:ascii="Arial" w:hAnsi="Arial" w:cs="Arial"/>
        </w:rPr>
        <w:t>.</w:t>
      </w:r>
    </w:p>
    <w:p w14:paraId="32CFFEA4" w14:textId="77777777" w:rsidR="00490BE7" w:rsidRPr="00057FC5" w:rsidRDefault="00490BE7" w:rsidP="00490BE7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057FC5">
        <w:rPr>
          <w:rFonts w:ascii="Arial" w:hAnsi="Arial" w:cs="Arial"/>
        </w:rPr>
        <w:t xml:space="preserve">Sposób składania dokumentów przez wykonawców wspólnie ubiegających się </w:t>
      </w:r>
      <w:r w:rsidRPr="00057FC5">
        <w:rPr>
          <w:rFonts w:ascii="Arial" w:hAnsi="Arial" w:cs="Arial"/>
        </w:rPr>
        <w:br/>
        <w:t>o udzielenie zamówienia został określony w Rozdziale VI</w:t>
      </w:r>
      <w:r w:rsidRPr="00057FC5">
        <w:rPr>
          <w:rFonts w:ascii="Arial" w:hAnsi="Arial" w:cs="Arial"/>
          <w:i/>
        </w:rPr>
        <w:t xml:space="preserve"> </w:t>
      </w:r>
      <w:r w:rsidRPr="00057FC5">
        <w:rPr>
          <w:rFonts w:ascii="Arial" w:hAnsi="Arial" w:cs="Arial"/>
        </w:rPr>
        <w:t>SWZ.</w:t>
      </w:r>
    </w:p>
    <w:p w14:paraId="70689E82" w14:textId="3B568EEA" w:rsidR="00490BE7" w:rsidRPr="003C12D3" w:rsidRDefault="00490BE7" w:rsidP="00490BE7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Wspólnicy spółki cywilnej są wykonawcami wspólnie ubiegającymi się </w:t>
      </w:r>
      <w:r>
        <w:rPr>
          <w:rFonts w:ascii="Arial" w:hAnsi="Arial" w:cs="Arial"/>
        </w:rPr>
        <w:br/>
      </w:r>
      <w:r w:rsidRPr="003C12D3">
        <w:rPr>
          <w:rFonts w:ascii="Arial" w:hAnsi="Arial" w:cs="Arial"/>
        </w:rPr>
        <w:t>o udzielenie zamówienia i mają do nich zastosowan</w:t>
      </w:r>
      <w:r>
        <w:rPr>
          <w:rFonts w:ascii="Arial" w:hAnsi="Arial" w:cs="Arial"/>
        </w:rPr>
        <w:t xml:space="preserve">ie zasady określone </w:t>
      </w:r>
      <w:r>
        <w:rPr>
          <w:rFonts w:ascii="Arial" w:hAnsi="Arial" w:cs="Arial"/>
        </w:rPr>
        <w:br/>
        <w:t>w pkt 1 – 4.</w:t>
      </w:r>
    </w:p>
    <w:p w14:paraId="7895E59F" w14:textId="77777777" w:rsidR="00490BE7" w:rsidRPr="003C12D3" w:rsidRDefault="00490BE7" w:rsidP="00490BE7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>Przed zawarciem umowy wykonawcy wspólnie ubiegający się o udzielenie zamówienia będą mieli obowiązek przedstawić zamawiającemu kopię umowy regulującej współpracę tych wykonawców, zawierającą, co najmniej:</w:t>
      </w:r>
    </w:p>
    <w:p w14:paraId="29970378" w14:textId="77777777" w:rsidR="00490BE7" w:rsidRPr="003C12D3" w:rsidRDefault="00490BE7" w:rsidP="00490BE7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16CCC11" w14:textId="77777777" w:rsidR="00490BE7" w:rsidRDefault="00490BE7" w:rsidP="00490BE7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65DD67DD" w14:textId="77777777" w:rsidR="00490BE7" w:rsidRPr="00CB5E95" w:rsidRDefault="00490BE7" w:rsidP="00490BE7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CB5E95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79E67242" w14:textId="77777777" w:rsidR="00490BE7" w:rsidRDefault="00490BE7" w:rsidP="000936C7">
      <w:pPr>
        <w:pStyle w:val="BodyText21"/>
        <w:numPr>
          <w:ilvl w:val="0"/>
          <w:numId w:val="17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230DCB">
        <w:rPr>
          <w:rFonts w:ascii="Arial" w:hAnsi="Arial" w:cs="Arial"/>
        </w:rPr>
        <w:t>Zalecane jest, aby wniesione wadium</w:t>
      </w:r>
      <w:r>
        <w:rPr>
          <w:rFonts w:ascii="Arial" w:hAnsi="Arial" w:cs="Arial"/>
        </w:rPr>
        <w:t xml:space="preserve"> </w:t>
      </w:r>
      <w:r w:rsidRPr="00230DCB">
        <w:rPr>
          <w:rFonts w:ascii="Arial" w:hAnsi="Arial" w:cs="Arial"/>
        </w:rPr>
        <w:t>(jeżeli jest wymagane) jednoznacznie wskazywało na wszystkich Wykonawców wspólnie ubiegając</w:t>
      </w:r>
      <w:r>
        <w:rPr>
          <w:rFonts w:ascii="Arial" w:hAnsi="Arial" w:cs="Arial"/>
        </w:rPr>
        <w:t xml:space="preserve">ych się </w:t>
      </w:r>
      <w:r>
        <w:rPr>
          <w:rFonts w:ascii="Arial" w:hAnsi="Arial" w:cs="Arial"/>
        </w:rPr>
        <w:br/>
        <w:t>o udzielenie zamówienia.</w:t>
      </w:r>
    </w:p>
    <w:p w14:paraId="18BA3A2D" w14:textId="02B57430" w:rsidR="00490BE7" w:rsidRDefault="00490BE7" w:rsidP="000936C7">
      <w:pPr>
        <w:pStyle w:val="BodyText21"/>
        <w:numPr>
          <w:ilvl w:val="0"/>
          <w:numId w:val="17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C82EDF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>
        <w:rPr>
          <w:rFonts w:ascii="Arial" w:hAnsi="Arial" w:cs="Arial"/>
        </w:rPr>
        <w:t xml:space="preserve"> (jeśli wymagano)</w:t>
      </w:r>
      <w:r w:rsidRPr="00C82EDF">
        <w:rPr>
          <w:rFonts w:ascii="Arial" w:hAnsi="Arial" w:cs="Arial"/>
        </w:rPr>
        <w:t>.</w:t>
      </w:r>
    </w:p>
    <w:p w14:paraId="06370C5D" w14:textId="77777777" w:rsidR="00490BE7" w:rsidRPr="00C82EDF" w:rsidRDefault="00490BE7" w:rsidP="00490BE7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5E05012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IV </w:t>
      </w:r>
    </w:p>
    <w:p w14:paraId="296C8454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Jawność postępowania</w:t>
      </w:r>
      <w:r w:rsidR="00B53DC3">
        <w:rPr>
          <w:rFonts w:ascii="Arial" w:hAnsi="Arial" w:cs="Arial"/>
          <w:sz w:val="24"/>
          <w:szCs w:val="24"/>
        </w:rPr>
        <w:t>, RODO</w:t>
      </w:r>
    </w:p>
    <w:p w14:paraId="0A0693C2" w14:textId="77777777" w:rsidR="00490BE7" w:rsidRPr="003C12D3" w:rsidRDefault="00490BE7" w:rsidP="00490BE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95F3BDD" w14:textId="77777777" w:rsidR="00490BE7" w:rsidRPr="003C12D3" w:rsidRDefault="00490BE7" w:rsidP="00490BE7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Pr="003C12D3">
        <w:rPr>
          <w:rFonts w:ascii="Arial" w:hAnsi="Arial" w:cs="Arial"/>
          <w:sz w:val="24"/>
          <w:szCs w:val="24"/>
        </w:rPr>
        <w:t xml:space="preserve">Nie ujawnia się informacji stanowiących tajemnicę przedsiębiorstwa w rozumieniu przepisów ustawy z dnia 16 kwietnia 1993 r. o zwalczaniu nieuczciwej konkurencji,  jeżeli wykonawca, </w:t>
      </w:r>
      <w:r w:rsidRPr="006C4ADE">
        <w:rPr>
          <w:rFonts w:ascii="Arial" w:hAnsi="Arial" w:cs="Arial"/>
          <w:sz w:val="24"/>
          <w:szCs w:val="24"/>
        </w:rPr>
        <w:t>wraz z przekazaniem takich informacji</w:t>
      </w:r>
      <w:r w:rsidRPr="003C12D3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15886494" w14:textId="77777777" w:rsidR="00490BE7" w:rsidRPr="007B539C" w:rsidRDefault="00490BE7" w:rsidP="00490BE7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sytuacji, gdy wykonawca zastrzeże w ofercie informacje, które nie stanowią tajemnicy przedsiębiorstwa lub są jawne na podstawie przepisów </w:t>
      </w:r>
      <w:r>
        <w:rPr>
          <w:rFonts w:ascii="Arial" w:hAnsi="Arial" w:cs="Arial"/>
          <w:sz w:val="24"/>
          <w:szCs w:val="24"/>
        </w:rPr>
        <w:t>prawa</w:t>
      </w:r>
      <w:r w:rsidRPr="003C12D3">
        <w:rPr>
          <w:rFonts w:ascii="Arial" w:hAnsi="Arial" w:cs="Arial"/>
          <w:sz w:val="24"/>
          <w:szCs w:val="24"/>
        </w:rPr>
        <w:t xml:space="preserve">, informacje te będą podlegały udostępnieniu na takich samych zasadach, jak pozostałe niezastrzeżone </w:t>
      </w:r>
      <w:r w:rsidRPr="007B539C">
        <w:rPr>
          <w:rFonts w:ascii="Arial" w:hAnsi="Arial" w:cs="Arial"/>
          <w:sz w:val="24"/>
          <w:szCs w:val="24"/>
        </w:rPr>
        <w:t>dokumenty.</w:t>
      </w:r>
    </w:p>
    <w:p w14:paraId="2C874CB2" w14:textId="77777777" w:rsidR="00490BE7" w:rsidRPr="007B539C" w:rsidRDefault="00490BE7" w:rsidP="00490BE7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13 i 14</w:t>
      </w:r>
      <w:r w:rsidRPr="007B539C">
        <w:rPr>
          <w:rFonts w:ascii="Arial" w:hAnsi="Arial" w:cs="Arial"/>
          <w:sz w:val="24"/>
          <w:szCs w:val="24"/>
        </w:rPr>
        <w:t xml:space="preserve"> RODO, </w:t>
      </w:r>
      <w:r>
        <w:rPr>
          <w:rFonts w:ascii="Arial" w:hAnsi="Arial" w:cs="Arial"/>
          <w:sz w:val="24"/>
          <w:szCs w:val="24"/>
        </w:rPr>
        <w:t>Z</w:t>
      </w:r>
      <w:r w:rsidRPr="007B539C">
        <w:rPr>
          <w:rFonts w:ascii="Arial" w:hAnsi="Arial" w:cs="Arial"/>
          <w:sz w:val="24"/>
          <w:szCs w:val="24"/>
        </w:rPr>
        <w:t xml:space="preserve">amawiający informuje, że: </w:t>
      </w:r>
    </w:p>
    <w:p w14:paraId="5D9614B7" w14:textId="77777777" w:rsidR="00490BE7" w:rsidRPr="007B539C" w:rsidRDefault="00490BE7" w:rsidP="000936C7">
      <w:pPr>
        <w:pStyle w:val="NormalnyWeb"/>
        <w:numPr>
          <w:ilvl w:val="0"/>
          <w:numId w:val="16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administratorem danych osobowych jest: Zakład Wodociągów i Kanalizacji Sp. z o.</w:t>
      </w:r>
      <w:r>
        <w:rPr>
          <w:rFonts w:ascii="Arial" w:hAnsi="Arial" w:cs="Arial"/>
        </w:rPr>
        <w:t xml:space="preserve"> </w:t>
      </w:r>
      <w:r w:rsidRPr="007B539C">
        <w:rPr>
          <w:rFonts w:ascii="Arial" w:hAnsi="Arial" w:cs="Arial"/>
        </w:rPr>
        <w:t>o. w Szczecinie, ul. M. Golisza 10, 71-682 Szczecin</w:t>
      </w:r>
    </w:p>
    <w:p w14:paraId="61A59854" w14:textId="77777777" w:rsidR="00490BE7" w:rsidRPr="007B539C" w:rsidRDefault="00490BE7" w:rsidP="000936C7">
      <w:pPr>
        <w:pStyle w:val="NormalnyWeb"/>
        <w:numPr>
          <w:ilvl w:val="0"/>
          <w:numId w:val="16"/>
        </w:numPr>
        <w:spacing w:before="0" w:beforeAutospacing="0" w:after="0" w:afterAutospacing="0"/>
        <w:ind w:left="993" w:hanging="426"/>
        <w:jc w:val="both"/>
        <w:rPr>
          <w:rStyle w:val="Hipercze"/>
          <w:rFonts w:ascii="Arial" w:hAnsi="Arial" w:cs="Arial"/>
        </w:rPr>
      </w:pPr>
      <w:r w:rsidRPr="007B539C">
        <w:rPr>
          <w:rFonts w:ascii="Arial" w:hAnsi="Arial" w:cs="Arial"/>
        </w:rPr>
        <w:lastRenderedPageBreak/>
        <w:t xml:space="preserve">kontakt do inspektora ochrony danych osobowych w: Zakładzie Wodociągów i Kanalizacji Sp. z o.o. w Szczecinie tel. 91 44 26 231, adres e-mail: </w:t>
      </w:r>
      <w:hyperlink r:id="rId16" w:history="1">
        <w:r w:rsidRPr="007B539C">
          <w:rPr>
            <w:rStyle w:val="Hipercze"/>
            <w:rFonts w:ascii="Arial" w:hAnsi="Arial" w:cs="Arial"/>
          </w:rPr>
          <w:t>iod@zwik.szczecin.pl</w:t>
        </w:r>
      </w:hyperlink>
    </w:p>
    <w:p w14:paraId="28D1C547" w14:textId="77777777" w:rsidR="00490BE7" w:rsidRPr="007B539C" w:rsidRDefault="00490BE7" w:rsidP="000936C7">
      <w:pPr>
        <w:pStyle w:val="NormalnyWeb"/>
        <w:numPr>
          <w:ilvl w:val="0"/>
          <w:numId w:val="16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6C4ADE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6C4ADE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6C4ADE">
        <w:rPr>
          <w:rFonts w:ascii="Arial" w:hAnsi="Arial" w:cs="Arial"/>
          <w:bCs/>
        </w:rPr>
        <w:t>);</w:t>
      </w:r>
      <w:r w:rsidRPr="007B539C">
        <w:rPr>
          <w:rFonts w:ascii="Arial" w:hAnsi="Arial" w:cs="Arial"/>
        </w:rPr>
        <w:t xml:space="preserve"> podstawą prawną przetwarzania jest ustawa z dnia 23 kwietnia 1964 r. Kodeks cywilny </w:t>
      </w:r>
      <w:r>
        <w:rPr>
          <w:rFonts w:ascii="Arial" w:hAnsi="Arial" w:cs="Arial"/>
        </w:rPr>
        <w:t xml:space="preserve">oraz </w:t>
      </w:r>
      <w:r w:rsidRPr="007B539C">
        <w:rPr>
          <w:rFonts w:ascii="Arial" w:hAnsi="Arial" w:cs="Arial"/>
        </w:rPr>
        <w:t>obowiązek stosowania sformalizowanych zasad udzielania zamówień stosowanych w ZWiK Sp. z o.</w:t>
      </w:r>
      <w:r>
        <w:rPr>
          <w:rFonts w:ascii="Arial" w:hAnsi="Arial" w:cs="Arial"/>
        </w:rPr>
        <w:t xml:space="preserve"> </w:t>
      </w:r>
      <w:r w:rsidRPr="007B539C">
        <w:rPr>
          <w:rFonts w:ascii="Arial" w:hAnsi="Arial" w:cs="Arial"/>
        </w:rPr>
        <w:t>o. w Szczecinie</w:t>
      </w:r>
    </w:p>
    <w:p w14:paraId="128A0AD0" w14:textId="77777777" w:rsidR="00490BE7" w:rsidRPr="007B539C" w:rsidRDefault="00490BE7" w:rsidP="000936C7">
      <w:pPr>
        <w:pStyle w:val="NormalnyWeb"/>
        <w:numPr>
          <w:ilvl w:val="0"/>
          <w:numId w:val="16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odbiorcami danych osobowych mogą być osoby lub podmioty, którym udostępniona zostanie dokumentacja dotycząca postępowania w oparciu o: przepisy prawa oraz umowy powierzenia przetwarzania danych, a także inni administratorzy danych, działający na mocy umów zawartych </w:t>
      </w:r>
      <w:r>
        <w:rPr>
          <w:rFonts w:ascii="Arial" w:hAnsi="Arial" w:cs="Arial"/>
        </w:rPr>
        <w:br/>
      </w:r>
      <w:r w:rsidRPr="007B539C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54CD951E" w14:textId="77777777" w:rsidR="00490BE7" w:rsidRPr="007B539C" w:rsidRDefault="00490BE7" w:rsidP="000936C7">
      <w:pPr>
        <w:pStyle w:val="NormalnyWeb"/>
        <w:numPr>
          <w:ilvl w:val="0"/>
          <w:numId w:val="16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przechowywane odpowiednio: </w:t>
      </w:r>
    </w:p>
    <w:p w14:paraId="6DDE8BA5" w14:textId="77777777" w:rsidR="00490BE7" w:rsidRPr="007B539C" w:rsidRDefault="00490BE7" w:rsidP="000936C7">
      <w:pPr>
        <w:pStyle w:val="Akapitzlist"/>
        <w:numPr>
          <w:ilvl w:val="0"/>
          <w:numId w:val="15"/>
        </w:numPr>
        <w:spacing w:after="0" w:line="240" w:lineRule="auto"/>
        <w:ind w:left="1418" w:hanging="426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0DA01A6D" w14:textId="77777777" w:rsidR="00490BE7" w:rsidRPr="007B539C" w:rsidRDefault="00490BE7" w:rsidP="000936C7">
      <w:pPr>
        <w:pStyle w:val="Akapitzlist"/>
        <w:numPr>
          <w:ilvl w:val="0"/>
          <w:numId w:val="15"/>
        </w:numPr>
        <w:spacing w:after="0" w:line="240" w:lineRule="auto"/>
        <w:ind w:left="1418" w:hanging="426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52228736" w14:textId="77777777" w:rsidR="00490BE7" w:rsidRPr="007B539C" w:rsidRDefault="00490BE7" w:rsidP="000936C7">
      <w:pPr>
        <w:pStyle w:val="Akapitzlist"/>
        <w:numPr>
          <w:ilvl w:val="0"/>
          <w:numId w:val="15"/>
        </w:numPr>
        <w:spacing w:after="0" w:line="240" w:lineRule="auto"/>
        <w:ind w:left="1418" w:hanging="426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11AA04A0" w14:textId="77777777" w:rsidR="00490BE7" w:rsidRPr="007B539C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42803814" w14:textId="77777777" w:rsidR="00490BE7" w:rsidRPr="007B539C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4BF43BD2" w14:textId="77777777" w:rsidR="00490BE7" w:rsidRPr="007B539C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73A7B7FC" w14:textId="77777777" w:rsidR="00490BE7" w:rsidRPr="007B539C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>
        <w:rPr>
          <w:rFonts w:ascii="Arial" w:hAnsi="Arial" w:cs="Arial"/>
          <w:sz w:val="24"/>
          <w:szCs w:val="24"/>
        </w:rPr>
        <w:br/>
      </w:r>
      <w:r w:rsidRPr="007B539C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44A3071" w14:textId="77777777" w:rsidR="00490BE7" w:rsidRPr="007B539C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źródłem pochodzenia danych osobowych niepozyskanych</w:t>
      </w:r>
      <w:r>
        <w:rPr>
          <w:rFonts w:ascii="Arial" w:hAnsi="Arial" w:cs="Arial"/>
          <w:sz w:val="24"/>
          <w:szCs w:val="24"/>
        </w:rPr>
        <w:t xml:space="preserve"> </w:t>
      </w:r>
      <w:r w:rsidRPr="007B539C">
        <w:rPr>
          <w:rFonts w:ascii="Arial" w:hAnsi="Arial" w:cs="Arial"/>
          <w:sz w:val="24"/>
          <w:szCs w:val="24"/>
        </w:rPr>
        <w:t xml:space="preserve">bezpośrednio od osoby, której dane dotyczą może być: Wykonawca oraz źródła publicznie dostępne takie jak CEIDG, KRS. </w:t>
      </w:r>
    </w:p>
    <w:p w14:paraId="2D311620" w14:textId="77777777" w:rsidR="00490BE7" w:rsidRPr="007B539C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>
        <w:rPr>
          <w:rFonts w:ascii="Arial" w:hAnsi="Arial" w:cs="Arial"/>
          <w:sz w:val="24"/>
          <w:szCs w:val="24"/>
        </w:rPr>
        <w:br/>
      </w:r>
      <w:r w:rsidRPr="007B539C">
        <w:rPr>
          <w:rFonts w:ascii="Arial" w:hAnsi="Arial" w:cs="Arial"/>
          <w:sz w:val="24"/>
          <w:szCs w:val="24"/>
        </w:rPr>
        <w:t>z ustawy Kodeks Cywilny),</w:t>
      </w:r>
      <w:r>
        <w:rPr>
          <w:rFonts w:ascii="Arial" w:hAnsi="Arial" w:cs="Arial"/>
          <w:sz w:val="24"/>
          <w:szCs w:val="24"/>
        </w:rPr>
        <w:t xml:space="preserve"> niepodanie danych uniemożliwia </w:t>
      </w:r>
      <w:r w:rsidRPr="007B539C">
        <w:rPr>
          <w:rFonts w:ascii="Arial" w:hAnsi="Arial" w:cs="Arial"/>
          <w:sz w:val="24"/>
          <w:szCs w:val="24"/>
        </w:rPr>
        <w:t>procedowanie złożonej oferty.</w:t>
      </w:r>
    </w:p>
    <w:p w14:paraId="4F2A9082" w14:textId="77777777" w:rsidR="00490BE7" w:rsidRDefault="00490BE7" w:rsidP="000936C7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2EF69EA0" w14:textId="77777777" w:rsidR="00490BE7" w:rsidRPr="00B70467" w:rsidRDefault="00490BE7" w:rsidP="00490BE7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475BBA50" w14:textId="564AECE5" w:rsidR="0060016F" w:rsidRPr="003C12D3" w:rsidRDefault="0060016F" w:rsidP="005D58A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 xml:space="preserve">ROZDZIAŁ V </w:t>
      </w:r>
      <w:r w:rsidR="005D58A3"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P</w:t>
      </w:r>
      <w:r w:rsidR="002109FF">
        <w:rPr>
          <w:rFonts w:ascii="Arial" w:hAnsi="Arial" w:cs="Arial"/>
          <w:sz w:val="24"/>
          <w:szCs w:val="24"/>
        </w:rPr>
        <w:t>rzesłanki</w:t>
      </w:r>
      <w:r w:rsidRPr="003C12D3">
        <w:rPr>
          <w:rFonts w:ascii="Arial" w:hAnsi="Arial" w:cs="Arial"/>
          <w:sz w:val="24"/>
          <w:szCs w:val="24"/>
        </w:rPr>
        <w:t xml:space="preserve"> wykluczenia</w:t>
      </w:r>
      <w:r w:rsidR="002109FF">
        <w:rPr>
          <w:rFonts w:ascii="Arial" w:hAnsi="Arial" w:cs="Arial"/>
          <w:sz w:val="24"/>
          <w:szCs w:val="24"/>
        </w:rPr>
        <w:t xml:space="preserve"> Wykonawcy z postępowania</w:t>
      </w:r>
      <w:r w:rsidRPr="003C12D3">
        <w:rPr>
          <w:rFonts w:ascii="Arial" w:hAnsi="Arial" w:cs="Arial"/>
          <w:sz w:val="24"/>
          <w:szCs w:val="24"/>
        </w:rPr>
        <w:t>. Warunki udziału w postępowaniu</w:t>
      </w:r>
    </w:p>
    <w:p w14:paraId="25075798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06693C38" w14:textId="77777777" w:rsidR="007D038A" w:rsidRPr="00382D6D" w:rsidRDefault="007D038A" w:rsidP="007D038A">
      <w:pPr>
        <w:numPr>
          <w:ilvl w:val="0"/>
          <w:numId w:val="33"/>
        </w:numPr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382D6D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382D6D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0E37D357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EB35D6A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7" w:anchor="/document/16798683?unitId=art(258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121376D0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8" w:anchor="/document/16798683?unitId=art(189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0FC1D219" w14:textId="71B710DD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</w:r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9" w:anchor="/document/16798683?unitId=art(228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20" w:anchor="/document/17631344?unitId=art(250(a)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1" w:anchor="/document/17631344?unitId=art(46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2" w:anchor="/document/17712396?unitId=art(54)ust(1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19A5B5F7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3" w:anchor="/document/16798683?unitId=art(165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4" w:anchor="/document/16798683?unitId=art(299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05429701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5" w:anchor="/document/16798683?unitId=art(115)par(2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6A7C5C5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6" w:anchor="/document/17896506?unitId=art(9)ust(2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4D5B108D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7" w:anchor="/document/16798683?unitId=art(29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8" w:anchor="/document/16798683?unitId=art(28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9" w:anchor="/document/16798683?unitId=art(27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3996BFF9" w14:textId="072E6928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2012r. o skutkach powierzania wykonywania pracy cudzoziemcom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przebywającym wbrew przepisom na terytorium Rzeczypospolitej Polskiej </w:t>
      </w:r>
    </w:p>
    <w:p w14:paraId="674F899F" w14:textId="77777777" w:rsidR="007D038A" w:rsidRPr="00382D6D" w:rsidRDefault="007D038A" w:rsidP="007D038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715F949E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spółce komandytowej lub komandytowo-akcyjnej lub prokurenta prawomocnie skazano za przestępstwo, o którym mowa w ppkt 1);</w:t>
      </w:r>
    </w:p>
    <w:p w14:paraId="7AD554E6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5270426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24D704BE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30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7DDA5D1" w14:textId="77777777" w:rsidR="007D038A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1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2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3D2F36FD" w14:textId="77777777" w:rsidR="007D038A" w:rsidRPr="00060623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060623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060623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75D6F9C" w14:textId="6D34A54F" w:rsidR="007D038A" w:rsidRPr="00060623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>którego beneficjentem rzeczywistym w rozumieniu ustawy z dnia 1 marca 2018 r. o przeciwdziałaniu praniu pieniędzy oraz finansowaniu terroryzmu</w:t>
      </w:r>
      <w:r w:rsidR="008C383A">
        <w:rPr>
          <w:rFonts w:ascii="Arial" w:hAnsi="Arial" w:cs="Arial"/>
          <w:sz w:val="24"/>
          <w:szCs w:val="24"/>
        </w:rPr>
        <w:t xml:space="preserve"> </w:t>
      </w:r>
      <w:r w:rsidRPr="00060623">
        <w:rPr>
          <w:rFonts w:ascii="Arial" w:hAnsi="Arial" w:cs="Arial"/>
          <w:sz w:val="24"/>
          <w:szCs w:val="2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060623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;</w:t>
      </w:r>
    </w:p>
    <w:p w14:paraId="368F9C7F" w14:textId="0132713A" w:rsidR="007D038A" w:rsidRPr="00060623" w:rsidRDefault="007D038A" w:rsidP="007D038A">
      <w:pPr>
        <w:numPr>
          <w:ilvl w:val="0"/>
          <w:numId w:val="3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E739266" w14:textId="77777777" w:rsidR="007D038A" w:rsidRPr="00382D6D" w:rsidRDefault="007D038A" w:rsidP="007D038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2C419DC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>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6820FFB6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54FECD72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E1C7092" w14:textId="77777777" w:rsidR="007D038A" w:rsidRPr="00382D6D" w:rsidRDefault="007D038A" w:rsidP="007D038A">
      <w:pPr>
        <w:numPr>
          <w:ilvl w:val="0"/>
          <w:numId w:val="3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366D5B" w:rsidRDefault="0060016F" w:rsidP="00382D6D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7D068B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7D068B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7D068B">
        <w:rPr>
          <w:rFonts w:ascii="Arial" w:hAnsi="Arial" w:cs="Arial"/>
          <w:b/>
          <w:bCs/>
          <w:sz w:val="24"/>
          <w:szCs w:val="24"/>
        </w:rPr>
        <w:t>wykonawca, który spełnia</w:t>
      </w:r>
      <w:r w:rsidRPr="005C3867">
        <w:rPr>
          <w:rFonts w:ascii="Arial" w:hAnsi="Arial" w:cs="Arial"/>
          <w:b/>
          <w:bCs/>
          <w:sz w:val="24"/>
          <w:szCs w:val="24"/>
        </w:rPr>
        <w:t xml:space="preserve"> poniżej </w:t>
      </w:r>
      <w:r w:rsidRPr="009F24CC">
        <w:rPr>
          <w:rFonts w:ascii="Arial" w:hAnsi="Arial" w:cs="Arial"/>
          <w:b/>
          <w:bCs/>
          <w:sz w:val="24"/>
          <w:szCs w:val="24"/>
        </w:rPr>
        <w:t xml:space="preserve">określone warunki udziału w </w:t>
      </w:r>
      <w:r w:rsidRPr="00366D5B">
        <w:rPr>
          <w:rFonts w:ascii="Arial" w:hAnsi="Arial" w:cs="Arial"/>
          <w:b/>
          <w:bCs/>
          <w:sz w:val="24"/>
          <w:szCs w:val="24"/>
        </w:rPr>
        <w:t>postępowaniu dotyczące:</w:t>
      </w:r>
    </w:p>
    <w:p w14:paraId="522256AC" w14:textId="77777777" w:rsidR="006F7511" w:rsidRPr="00EB7D33" w:rsidRDefault="006F7511" w:rsidP="00286A88">
      <w:pPr>
        <w:pStyle w:val="ZLITPKTzmpktliter"/>
        <w:numPr>
          <w:ilvl w:val="1"/>
          <w:numId w:val="3"/>
        </w:numPr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zdolności do występowania w obrocie gospodarczym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0A63E2F9" w14:textId="77777777" w:rsidR="006F7511" w:rsidRPr="00EB7D33" w:rsidRDefault="006F7511" w:rsidP="006F7511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B7D33">
        <w:rPr>
          <w:rFonts w:ascii="Arial" w:hAnsi="Arial" w:cs="Arial"/>
          <w:i/>
          <w:iCs/>
          <w:sz w:val="24"/>
          <w:szCs w:val="24"/>
        </w:rPr>
        <w:tab/>
        <w:t xml:space="preserve">Zamawiający </w:t>
      </w:r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p w14:paraId="35071FCF" w14:textId="77777777" w:rsidR="006F7511" w:rsidRPr="00EB7D33" w:rsidRDefault="006F7511" w:rsidP="00286A88">
      <w:pPr>
        <w:pStyle w:val="ZLITPKTzmpktliter"/>
        <w:numPr>
          <w:ilvl w:val="1"/>
          <w:numId w:val="3"/>
        </w:numPr>
        <w:tabs>
          <w:tab w:val="clear" w:pos="1070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6D5C0843" w14:textId="77777777" w:rsidR="006F7511" w:rsidRDefault="006F7511" w:rsidP="006F7511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EB7D33">
        <w:rPr>
          <w:rFonts w:ascii="Arial" w:hAnsi="Arial" w:cs="Arial"/>
          <w:i/>
          <w:iCs/>
          <w:sz w:val="24"/>
          <w:szCs w:val="24"/>
        </w:rPr>
        <w:t xml:space="preserve">Zamawiający </w:t>
      </w:r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p w14:paraId="7EB5D7CA" w14:textId="77777777" w:rsidR="006F7511" w:rsidRPr="00EB7D33" w:rsidRDefault="006F7511" w:rsidP="00840E43">
      <w:pPr>
        <w:pStyle w:val="ZLITPKTzmpktliter"/>
        <w:numPr>
          <w:ilvl w:val="1"/>
          <w:numId w:val="3"/>
        </w:numPr>
        <w:tabs>
          <w:tab w:val="num" w:pos="851"/>
        </w:tabs>
        <w:spacing w:line="240" w:lineRule="auto"/>
        <w:ind w:left="1134" w:hanging="708"/>
        <w:rPr>
          <w:rFonts w:ascii="Arial" w:hAnsi="Arial"/>
          <w:b/>
          <w:i/>
          <w:iCs/>
          <w:szCs w:val="24"/>
        </w:rPr>
      </w:pPr>
      <w:r w:rsidRPr="00EB7D33">
        <w:rPr>
          <w:rFonts w:ascii="Arial" w:hAnsi="Arial"/>
          <w:b/>
          <w:i/>
          <w:iCs/>
          <w:szCs w:val="24"/>
        </w:rPr>
        <w:t>sytuacji ekonomicznej lub finansowej:</w:t>
      </w:r>
    </w:p>
    <w:p w14:paraId="4102C05A" w14:textId="6883C3BD" w:rsidR="006F7511" w:rsidRPr="00382D6D" w:rsidRDefault="006F7511" w:rsidP="00840E43">
      <w:pPr>
        <w:tabs>
          <w:tab w:val="num" w:pos="851"/>
        </w:tabs>
        <w:ind w:left="851" w:hanging="708"/>
        <w:jc w:val="both"/>
        <w:rPr>
          <w:rFonts w:ascii="Arial" w:hAnsi="Arial" w:cs="Arial"/>
          <w:i/>
          <w:iCs/>
          <w:sz w:val="24"/>
          <w:szCs w:val="24"/>
        </w:rPr>
      </w:pPr>
      <w:r w:rsidRPr="00EB7D33">
        <w:rPr>
          <w:rFonts w:ascii="Arial" w:hAnsi="Arial" w:cs="Arial"/>
          <w:i/>
          <w:iCs/>
          <w:sz w:val="24"/>
          <w:szCs w:val="24"/>
        </w:rPr>
        <w:tab/>
        <w:t xml:space="preserve">Zamawiający </w:t>
      </w:r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p w14:paraId="0B49AFDD" w14:textId="77777777" w:rsidR="006F7511" w:rsidRPr="00EB7D33" w:rsidRDefault="006F7511" w:rsidP="00840E43">
      <w:pPr>
        <w:pStyle w:val="ZLITPKTzmpktliter"/>
        <w:numPr>
          <w:ilvl w:val="1"/>
          <w:numId w:val="3"/>
        </w:numPr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EB7D33">
        <w:rPr>
          <w:rFonts w:ascii="Arial" w:hAnsi="Arial"/>
          <w:b/>
          <w:i/>
          <w:iCs/>
          <w:szCs w:val="24"/>
        </w:rPr>
        <w:t>zdolności technicznej lub zawodowej:</w:t>
      </w:r>
    </w:p>
    <w:p w14:paraId="6AA8E646" w14:textId="77777777" w:rsidR="00840E43" w:rsidRDefault="006F7511" w:rsidP="00840E43">
      <w:pPr>
        <w:tabs>
          <w:tab w:val="left" w:pos="567"/>
        </w:tabs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23189">
        <w:rPr>
          <w:rFonts w:ascii="Arial" w:hAnsi="Arial" w:cs="Arial"/>
          <w:i/>
          <w:iCs/>
          <w:sz w:val="24"/>
          <w:szCs w:val="24"/>
        </w:rPr>
        <w:t xml:space="preserve">Zamawiający uzna, że wykonawca posiada wymagane zdolności </w:t>
      </w:r>
      <w:r>
        <w:rPr>
          <w:rFonts w:ascii="Arial" w:hAnsi="Arial" w:cs="Arial"/>
          <w:i/>
          <w:iCs/>
          <w:sz w:val="24"/>
          <w:szCs w:val="24"/>
        </w:rPr>
        <w:t xml:space="preserve">           </w:t>
      </w:r>
      <w:r w:rsidRPr="00F23189">
        <w:rPr>
          <w:rFonts w:ascii="Arial" w:hAnsi="Arial" w:cs="Arial"/>
          <w:i/>
          <w:iCs/>
          <w:sz w:val="24"/>
          <w:szCs w:val="24"/>
        </w:rPr>
        <w:t xml:space="preserve">techniczne lub zawodowe </w:t>
      </w:r>
      <w:r w:rsidRPr="00E961F6">
        <w:rPr>
          <w:rFonts w:ascii="Arial" w:hAnsi="Arial" w:cs="Arial"/>
          <w:i/>
          <w:iCs/>
          <w:sz w:val="24"/>
          <w:szCs w:val="24"/>
        </w:rPr>
        <w:t>zapewniające należyte wykonanie zamówienia, jeżeli wykonawca wykaże, że:</w:t>
      </w:r>
    </w:p>
    <w:p w14:paraId="7E51541F" w14:textId="24C36E38" w:rsidR="00D20198" w:rsidRPr="00D20198" w:rsidRDefault="0009258C" w:rsidP="000936C7">
      <w:pPr>
        <w:pStyle w:val="Akapitzlist"/>
        <w:numPr>
          <w:ilvl w:val="0"/>
          <w:numId w:val="36"/>
        </w:numPr>
        <w:tabs>
          <w:tab w:val="left" w:pos="567"/>
        </w:tabs>
        <w:spacing w:line="240" w:lineRule="auto"/>
        <w:ind w:left="1208" w:hanging="357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doświadczenie w realizacji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usług</w:t>
      </w:r>
      <w:r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po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równywalnych</w:t>
      </w: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, tj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.</w:t>
      </w:r>
      <w:r w:rsidRPr="00840E43">
        <w:rPr>
          <w:rFonts w:ascii="Arial" w:hAnsi="Arial" w:cs="Arial"/>
          <w:sz w:val="24"/>
          <w:szCs w:val="24"/>
        </w:rPr>
        <w:t xml:space="preserve"> </w:t>
      </w:r>
      <w:r w:rsidR="009742E2" w:rsidRPr="00840E43">
        <w:rPr>
          <w:rFonts w:ascii="Arial" w:hAnsi="Arial" w:cs="Arial"/>
          <w:sz w:val="24"/>
          <w:szCs w:val="24"/>
        </w:rPr>
        <w:t xml:space="preserve">wykonał należycie w </w:t>
      </w:r>
      <w:r w:rsidR="009742E2" w:rsidRPr="0009258C">
        <w:rPr>
          <w:rFonts w:ascii="Arial" w:hAnsi="Arial" w:cs="Arial"/>
          <w:sz w:val="24"/>
          <w:szCs w:val="24"/>
        </w:rPr>
        <w:t xml:space="preserve">okresie ostatnich </w:t>
      </w:r>
      <w:r w:rsidR="00865CC2" w:rsidRPr="0009258C">
        <w:rPr>
          <w:rFonts w:ascii="Arial" w:hAnsi="Arial" w:cs="Arial"/>
          <w:sz w:val="24"/>
          <w:szCs w:val="24"/>
        </w:rPr>
        <w:t>pięciu</w:t>
      </w:r>
      <w:r w:rsidR="009742E2" w:rsidRPr="0009258C">
        <w:rPr>
          <w:rFonts w:ascii="Arial" w:hAnsi="Arial" w:cs="Arial"/>
          <w:sz w:val="24"/>
          <w:szCs w:val="24"/>
        </w:rPr>
        <w:t xml:space="preserve"> lat</w:t>
      </w:r>
      <w:r w:rsidR="009742E2" w:rsidRPr="00840E43">
        <w:rPr>
          <w:rFonts w:ascii="Arial" w:hAnsi="Arial" w:cs="Arial"/>
          <w:sz w:val="24"/>
          <w:szCs w:val="24"/>
        </w:rPr>
        <w:t xml:space="preserve"> przed upływem terminu składania ofert, a jeżeli okres prowadzenia działalności jest krótszy – w tym okresie, </w:t>
      </w:r>
      <w:r w:rsidR="00015E0F" w:rsidRPr="00840E43">
        <w:rPr>
          <w:rFonts w:ascii="Arial" w:hAnsi="Arial" w:cs="Arial"/>
          <w:sz w:val="24"/>
          <w:szCs w:val="24"/>
        </w:rPr>
        <w:t xml:space="preserve">co najmniej </w:t>
      </w:r>
      <w:r>
        <w:rPr>
          <w:rFonts w:ascii="Arial" w:hAnsi="Arial" w:cs="Arial"/>
          <w:b/>
          <w:sz w:val="24"/>
          <w:szCs w:val="24"/>
        </w:rPr>
        <w:t>jedną</w:t>
      </w:r>
      <w:r w:rsidR="00015E0F" w:rsidRPr="00840E43">
        <w:rPr>
          <w:rFonts w:ascii="Arial" w:hAnsi="Arial" w:cs="Arial"/>
          <w:b/>
          <w:sz w:val="24"/>
          <w:szCs w:val="24"/>
        </w:rPr>
        <w:t xml:space="preserve"> usług</w:t>
      </w:r>
      <w:r>
        <w:rPr>
          <w:rFonts w:ascii="Arial" w:hAnsi="Arial" w:cs="Arial"/>
          <w:b/>
          <w:sz w:val="24"/>
          <w:szCs w:val="24"/>
        </w:rPr>
        <w:t>ę</w:t>
      </w:r>
      <w:r w:rsidR="00015E0F" w:rsidRPr="00840E43">
        <w:rPr>
          <w:rFonts w:ascii="Arial" w:hAnsi="Arial" w:cs="Arial"/>
          <w:sz w:val="24"/>
          <w:szCs w:val="24"/>
        </w:rPr>
        <w:t xml:space="preserve"> polegając</w:t>
      </w:r>
      <w:r>
        <w:rPr>
          <w:rFonts w:ascii="Arial" w:hAnsi="Arial" w:cs="Arial"/>
          <w:sz w:val="24"/>
          <w:szCs w:val="24"/>
        </w:rPr>
        <w:t>ą</w:t>
      </w:r>
      <w:r w:rsidR="00015E0F" w:rsidRPr="00840E43">
        <w:rPr>
          <w:rFonts w:ascii="Arial" w:hAnsi="Arial" w:cs="Arial"/>
          <w:sz w:val="24"/>
          <w:szCs w:val="24"/>
        </w:rPr>
        <w:t xml:space="preserve"> na </w:t>
      </w:r>
      <w:r w:rsidR="00015E0F" w:rsidRPr="00840E43">
        <w:rPr>
          <w:rFonts w:ascii="Arial" w:hAnsi="Arial" w:cs="Arial"/>
          <w:b/>
          <w:sz w:val="24"/>
          <w:szCs w:val="24"/>
        </w:rPr>
        <w:t xml:space="preserve">zaprojektowaniu budowy lub przebudowy sieci wodociągowej o średnicy nie mniejszej niż </w:t>
      </w:r>
      <w:r w:rsidR="00E122A0">
        <w:rPr>
          <w:rFonts w:ascii="Arial" w:hAnsi="Arial" w:cs="Arial"/>
          <w:b/>
          <w:sz w:val="24"/>
          <w:szCs w:val="24"/>
        </w:rPr>
        <w:t>3</w:t>
      </w:r>
      <w:r w:rsidR="00865CC2">
        <w:rPr>
          <w:rFonts w:ascii="Arial" w:hAnsi="Arial" w:cs="Arial"/>
          <w:b/>
          <w:sz w:val="24"/>
          <w:szCs w:val="24"/>
        </w:rPr>
        <w:t>0</w:t>
      </w:r>
      <w:r w:rsidR="00015E0F" w:rsidRPr="00840E43">
        <w:rPr>
          <w:rFonts w:ascii="Arial" w:hAnsi="Arial" w:cs="Arial"/>
          <w:b/>
          <w:sz w:val="24"/>
          <w:szCs w:val="24"/>
        </w:rPr>
        <w:t xml:space="preserve">0 mm i długości nie mniejszej niż </w:t>
      </w:r>
      <w:r>
        <w:rPr>
          <w:rFonts w:ascii="Arial" w:hAnsi="Arial" w:cs="Arial"/>
          <w:b/>
          <w:sz w:val="24"/>
          <w:szCs w:val="24"/>
        </w:rPr>
        <w:t>10</w:t>
      </w:r>
      <w:r w:rsidR="00015E0F" w:rsidRPr="00840E43">
        <w:rPr>
          <w:rFonts w:ascii="Arial" w:hAnsi="Arial" w:cs="Arial"/>
          <w:b/>
          <w:sz w:val="24"/>
          <w:szCs w:val="24"/>
        </w:rPr>
        <w:t>00 m</w:t>
      </w:r>
      <w:r w:rsidR="009742E2" w:rsidRPr="00840E43">
        <w:rPr>
          <w:rFonts w:ascii="Arial" w:hAnsi="Arial" w:cs="Arial"/>
          <w:sz w:val="24"/>
          <w:szCs w:val="24"/>
        </w:rPr>
        <w:t>,</w:t>
      </w:r>
    </w:p>
    <w:p w14:paraId="0B3FB890" w14:textId="77777777" w:rsidR="00D20198" w:rsidRPr="00D20198" w:rsidRDefault="002F31F9" w:rsidP="00386538">
      <w:pPr>
        <w:pStyle w:val="Akapitzlist"/>
        <w:tabs>
          <w:tab w:val="left" w:pos="567"/>
        </w:tabs>
        <w:spacing w:line="240" w:lineRule="auto"/>
        <w:ind w:left="1208"/>
        <w:jc w:val="both"/>
        <w:rPr>
          <w:rFonts w:ascii="Arial" w:hAnsi="Arial" w:cs="Arial"/>
          <w:i/>
          <w:iCs/>
          <w:sz w:val="24"/>
          <w:szCs w:val="24"/>
        </w:rPr>
      </w:pPr>
      <w:r w:rsidRPr="00D20198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 ww. warunek wykonawcy mogą spełniać łącznie.</w:t>
      </w:r>
    </w:p>
    <w:p w14:paraId="56403914" w14:textId="73576599" w:rsidR="009742E2" w:rsidRPr="00AF19F8" w:rsidRDefault="00D20198" w:rsidP="000936C7">
      <w:pPr>
        <w:pStyle w:val="Akapitzlist"/>
        <w:numPr>
          <w:ilvl w:val="0"/>
          <w:numId w:val="36"/>
        </w:numPr>
        <w:tabs>
          <w:tab w:val="left" w:pos="567"/>
        </w:tabs>
        <w:spacing w:line="240" w:lineRule="auto"/>
        <w:ind w:left="1208" w:hanging="357"/>
        <w:jc w:val="both"/>
        <w:rPr>
          <w:rFonts w:ascii="Arial" w:hAnsi="Arial" w:cs="Arial"/>
          <w:i/>
          <w:iCs/>
          <w:sz w:val="24"/>
          <w:szCs w:val="24"/>
        </w:rPr>
      </w:pPr>
      <w:r w:rsidRPr="00D20198">
        <w:rPr>
          <w:rFonts w:ascii="Arial" w:hAnsi="Arial" w:cs="Arial"/>
          <w:sz w:val="24"/>
          <w:szCs w:val="24"/>
        </w:rPr>
        <w:t>d</w:t>
      </w:r>
      <w:r w:rsidR="009742E2" w:rsidRPr="00D20198">
        <w:rPr>
          <w:rFonts w:ascii="Arial" w:hAnsi="Arial" w:cs="Arial"/>
          <w:iCs/>
          <w:sz w:val="24"/>
          <w:szCs w:val="24"/>
        </w:rPr>
        <w:t>ysponuje lub będzie dysponować m</w:t>
      </w:r>
      <w:r w:rsidR="005D77FD" w:rsidRPr="00D20198">
        <w:rPr>
          <w:rFonts w:ascii="Arial" w:hAnsi="Arial" w:cs="Arial"/>
          <w:iCs/>
          <w:sz w:val="24"/>
          <w:szCs w:val="24"/>
        </w:rPr>
        <w:t>inimum jedną osobą</w:t>
      </w:r>
      <w:r w:rsidR="009742E2" w:rsidRPr="00D20198">
        <w:rPr>
          <w:rFonts w:ascii="Arial" w:hAnsi="Arial" w:cs="Arial"/>
          <w:iCs/>
          <w:sz w:val="24"/>
          <w:szCs w:val="24"/>
        </w:rPr>
        <w:t xml:space="preserve"> </w:t>
      </w:r>
      <w:r w:rsidR="005D77FD" w:rsidRPr="00D20198">
        <w:rPr>
          <w:rFonts w:ascii="Arial" w:hAnsi="Arial" w:cs="Arial"/>
          <w:bCs/>
          <w:iCs/>
          <w:sz w:val="24"/>
          <w:szCs w:val="24"/>
        </w:rPr>
        <w:t>(skierowaną</w:t>
      </w:r>
      <w:r w:rsidR="009742E2" w:rsidRPr="00D20198">
        <w:rPr>
          <w:rFonts w:ascii="Arial" w:hAnsi="Arial" w:cs="Arial"/>
          <w:bCs/>
          <w:iCs/>
          <w:sz w:val="24"/>
          <w:szCs w:val="24"/>
        </w:rPr>
        <w:t xml:space="preserve"> przez wykonawcę do realizacji zamówienia) </w:t>
      </w:r>
      <w:r w:rsidR="005D77FD" w:rsidRPr="00D20198">
        <w:rPr>
          <w:rFonts w:ascii="Arial" w:hAnsi="Arial" w:cs="Arial"/>
          <w:iCs/>
          <w:sz w:val="24"/>
          <w:szCs w:val="24"/>
        </w:rPr>
        <w:t>na</w:t>
      </w:r>
      <w:r w:rsidR="009742E2" w:rsidRPr="00D20198">
        <w:rPr>
          <w:rFonts w:ascii="Arial" w:hAnsi="Arial" w:cs="Arial"/>
          <w:iCs/>
          <w:sz w:val="24"/>
          <w:szCs w:val="24"/>
        </w:rPr>
        <w:t xml:space="preserve"> stanowisk</w:t>
      </w:r>
      <w:r w:rsidR="005D77FD" w:rsidRPr="00D20198">
        <w:rPr>
          <w:rFonts w:ascii="Arial" w:hAnsi="Arial" w:cs="Arial"/>
          <w:iCs/>
          <w:sz w:val="24"/>
          <w:szCs w:val="24"/>
        </w:rPr>
        <w:t>o</w:t>
      </w:r>
      <w:r w:rsidR="009742E2" w:rsidRPr="00D20198">
        <w:rPr>
          <w:rFonts w:ascii="Arial" w:hAnsi="Arial" w:cs="Arial"/>
          <w:iCs/>
          <w:sz w:val="24"/>
          <w:szCs w:val="24"/>
        </w:rPr>
        <w:t>:</w:t>
      </w:r>
    </w:p>
    <w:p w14:paraId="567AE0E9" w14:textId="77777777" w:rsidR="00AF19F8" w:rsidRPr="00AF19F8" w:rsidRDefault="00AF19F8" w:rsidP="00386538">
      <w:pPr>
        <w:pStyle w:val="Akapitzlist"/>
        <w:tabs>
          <w:tab w:val="left" w:pos="567"/>
        </w:tabs>
        <w:spacing w:line="240" w:lineRule="auto"/>
        <w:ind w:left="1208"/>
        <w:jc w:val="both"/>
        <w:rPr>
          <w:rFonts w:ascii="Arial" w:hAnsi="Arial" w:cs="Arial"/>
          <w:iCs/>
          <w:sz w:val="24"/>
          <w:szCs w:val="24"/>
        </w:rPr>
      </w:pPr>
      <w:r w:rsidRPr="00AF19F8">
        <w:rPr>
          <w:rFonts w:ascii="Arial" w:hAnsi="Arial" w:cs="Arial"/>
          <w:b/>
          <w:iCs/>
          <w:sz w:val="24"/>
          <w:szCs w:val="24"/>
        </w:rPr>
        <w:t>Projektant</w:t>
      </w:r>
      <w:r w:rsidRPr="00AF19F8">
        <w:rPr>
          <w:rFonts w:ascii="Arial" w:hAnsi="Arial" w:cs="Arial"/>
          <w:iCs/>
          <w:sz w:val="24"/>
          <w:szCs w:val="24"/>
        </w:rPr>
        <w:t xml:space="preserve">: </w:t>
      </w:r>
    </w:p>
    <w:p w14:paraId="3347F531" w14:textId="79CD2A18" w:rsidR="00AF19F8" w:rsidRPr="00AF19F8" w:rsidRDefault="00AF19F8" w:rsidP="000936C7">
      <w:pPr>
        <w:pStyle w:val="Akapitzlist"/>
        <w:numPr>
          <w:ilvl w:val="0"/>
          <w:numId w:val="37"/>
        </w:numPr>
        <w:tabs>
          <w:tab w:val="left" w:pos="567"/>
        </w:tabs>
        <w:spacing w:line="240" w:lineRule="auto"/>
        <w:ind w:left="1418" w:hanging="284"/>
        <w:jc w:val="both"/>
        <w:rPr>
          <w:rFonts w:ascii="Arial" w:hAnsi="Arial" w:cs="Arial"/>
          <w:iCs/>
          <w:sz w:val="24"/>
          <w:szCs w:val="24"/>
        </w:rPr>
      </w:pPr>
      <w:r w:rsidRPr="00AF19F8">
        <w:rPr>
          <w:rFonts w:ascii="Arial" w:hAnsi="Arial" w:cs="Arial"/>
          <w:iCs/>
          <w:sz w:val="24"/>
          <w:szCs w:val="24"/>
        </w:rPr>
        <w:t>posiadający/a aktualne uprawnienia budowlane do projektowania w specjalności instalacyjnej w zakresie sieci, instalacji i urządzeń cieplnych, wentylacyjnych, gazowych, wodociągowych i kanalizacyjnych  bez</w:t>
      </w:r>
      <w:r w:rsidR="003D6AF0">
        <w:rPr>
          <w:rFonts w:ascii="Arial" w:hAnsi="Arial" w:cs="Arial"/>
          <w:iCs/>
          <w:sz w:val="24"/>
          <w:szCs w:val="24"/>
        </w:rPr>
        <w:t xml:space="preserve"> ograniczeń, </w:t>
      </w:r>
      <w:r w:rsidR="004A5CBA" w:rsidRPr="003D6AF0">
        <w:rPr>
          <w:rFonts w:ascii="Arial" w:hAnsi="Arial" w:cs="Arial"/>
          <w:iCs/>
          <w:sz w:val="24"/>
          <w:szCs w:val="24"/>
        </w:rPr>
        <w:t>oraz</w:t>
      </w:r>
    </w:p>
    <w:p w14:paraId="78ABE8C5" w14:textId="15037F30" w:rsidR="00AF19F8" w:rsidRPr="00AF19F8" w:rsidRDefault="00AF19F8" w:rsidP="000936C7">
      <w:pPr>
        <w:pStyle w:val="Akapitzlist"/>
        <w:numPr>
          <w:ilvl w:val="0"/>
          <w:numId w:val="37"/>
        </w:numPr>
        <w:tabs>
          <w:tab w:val="left" w:pos="567"/>
        </w:tabs>
        <w:spacing w:line="240" w:lineRule="auto"/>
        <w:ind w:left="1418" w:hanging="284"/>
        <w:jc w:val="both"/>
        <w:rPr>
          <w:rFonts w:ascii="Arial" w:hAnsi="Arial" w:cs="Arial"/>
          <w:iCs/>
          <w:sz w:val="24"/>
          <w:szCs w:val="24"/>
        </w:rPr>
      </w:pPr>
      <w:r w:rsidRPr="00AF19F8">
        <w:rPr>
          <w:rFonts w:ascii="Arial" w:hAnsi="Arial" w:cs="Arial"/>
          <w:iCs/>
          <w:sz w:val="24"/>
          <w:szCs w:val="24"/>
        </w:rPr>
        <w:t xml:space="preserve">posiadający/a co najmniej </w:t>
      </w:r>
      <w:r w:rsidR="00443C94">
        <w:rPr>
          <w:rFonts w:ascii="Arial" w:hAnsi="Arial" w:cs="Arial"/>
          <w:iCs/>
          <w:sz w:val="24"/>
          <w:szCs w:val="24"/>
        </w:rPr>
        <w:t xml:space="preserve">dziesięcioletnie </w:t>
      </w:r>
      <w:r w:rsidRPr="00AF19F8">
        <w:rPr>
          <w:rFonts w:ascii="Arial" w:hAnsi="Arial" w:cs="Arial"/>
          <w:iCs/>
          <w:sz w:val="24"/>
          <w:szCs w:val="24"/>
        </w:rPr>
        <w:t>doświadczenie zawodowe</w:t>
      </w:r>
      <w:r w:rsidR="008C383A">
        <w:rPr>
          <w:rFonts w:ascii="Arial" w:hAnsi="Arial" w:cs="Arial"/>
          <w:iCs/>
          <w:sz w:val="24"/>
          <w:szCs w:val="24"/>
        </w:rPr>
        <w:t xml:space="preserve"> w projektowaniu</w:t>
      </w:r>
      <w:r w:rsidRPr="00AF19F8">
        <w:rPr>
          <w:rFonts w:ascii="Arial" w:hAnsi="Arial" w:cs="Arial"/>
          <w:iCs/>
          <w:sz w:val="24"/>
          <w:szCs w:val="24"/>
        </w:rPr>
        <w:t xml:space="preserve"> (liczone od daty uzyskania uprawnień), </w:t>
      </w:r>
      <w:r w:rsidR="003D6AF0">
        <w:rPr>
          <w:rFonts w:ascii="Arial" w:hAnsi="Arial" w:cs="Arial"/>
          <w:iCs/>
          <w:sz w:val="24"/>
          <w:szCs w:val="24"/>
        </w:rPr>
        <w:t>oraz</w:t>
      </w:r>
    </w:p>
    <w:p w14:paraId="308A46C3" w14:textId="5985B5E1" w:rsidR="00443C94" w:rsidRPr="003D6AF0" w:rsidRDefault="00443C94" w:rsidP="000936C7">
      <w:pPr>
        <w:pStyle w:val="Akapitzlist"/>
        <w:numPr>
          <w:ilvl w:val="0"/>
          <w:numId w:val="37"/>
        </w:numPr>
        <w:tabs>
          <w:tab w:val="left" w:pos="567"/>
        </w:tabs>
        <w:spacing w:after="0" w:line="240" w:lineRule="auto"/>
        <w:ind w:left="1418" w:hanging="284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 xml:space="preserve">zaprojektował budowę lub przebudowę sieci wodociągowej o średnicy nie mniejszej niż 300 mm i długości nie mniejszej niż 1000 m. </w:t>
      </w:r>
    </w:p>
    <w:p w14:paraId="238F8BB3" w14:textId="4F80919A" w:rsidR="009C0F0E" w:rsidRPr="00703E9D" w:rsidRDefault="009C0F0E" w:rsidP="00386538">
      <w:pPr>
        <w:spacing w:after="120"/>
        <w:ind w:left="1276"/>
        <w:jc w:val="both"/>
        <w:rPr>
          <w:rFonts w:ascii="Arial" w:hAnsi="Arial" w:cs="Arial"/>
          <w:iCs/>
          <w:sz w:val="24"/>
          <w:szCs w:val="24"/>
        </w:rPr>
      </w:pPr>
      <w:r w:rsidRPr="009C0F0E">
        <w:rPr>
          <w:rFonts w:ascii="Arial" w:hAnsi="Arial" w:cs="Arial"/>
          <w:iCs/>
          <w:sz w:val="24"/>
          <w:szCs w:val="24"/>
          <w:u w:val="single"/>
        </w:rPr>
        <w:t xml:space="preserve">W przypadku wspólnego ubiegania się wykonawców o udzielenie zamówienia ww. warunek </w:t>
      </w:r>
      <w:r w:rsidR="003A5826">
        <w:rPr>
          <w:rFonts w:ascii="Arial" w:hAnsi="Arial" w:cs="Arial"/>
          <w:iCs/>
          <w:sz w:val="24"/>
          <w:szCs w:val="24"/>
          <w:u w:val="single"/>
        </w:rPr>
        <w:t>musi spełniać co najmniej jeden z wykonawców ubiegających się o udzielenie zamówienia w całości</w:t>
      </w:r>
      <w:r w:rsidR="00703E9D">
        <w:rPr>
          <w:rFonts w:ascii="Arial" w:hAnsi="Arial" w:cs="Arial"/>
          <w:iCs/>
          <w:sz w:val="24"/>
          <w:szCs w:val="24"/>
        </w:rPr>
        <w:t>.</w:t>
      </w:r>
    </w:p>
    <w:p w14:paraId="149BE806" w14:textId="77777777" w:rsidR="000E1C63" w:rsidRPr="00BC3215" w:rsidRDefault="000E1C63" w:rsidP="000E1C63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3C20EE3E" w14:textId="77777777" w:rsidR="000E1C63" w:rsidRPr="00B64472" w:rsidRDefault="000E1C63" w:rsidP="000936C7">
      <w:pPr>
        <w:pStyle w:val="Akapitzlist"/>
        <w:numPr>
          <w:ilvl w:val="0"/>
          <w:numId w:val="38"/>
        </w:numPr>
        <w:spacing w:line="240" w:lineRule="auto"/>
        <w:ind w:left="714" w:hanging="35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>
        <w:rPr>
          <w:rFonts w:ascii="Arial" w:hAnsi="Arial" w:cs="Arial"/>
          <w:sz w:val="24"/>
          <w:szCs w:val="24"/>
        </w:rPr>
        <w:br/>
      </w:r>
      <w:r w:rsidRPr="008B4FA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>
        <w:rPr>
          <w:rFonts w:ascii="Arial" w:hAnsi="Arial" w:cs="Arial"/>
          <w:sz w:val="24"/>
          <w:szCs w:val="24"/>
        </w:rPr>
        <w:t>h go z nimi stosunków prawnych.</w:t>
      </w:r>
    </w:p>
    <w:p w14:paraId="5660A5FA" w14:textId="247DEF69" w:rsidR="000E1C63" w:rsidRPr="008B4FA8" w:rsidRDefault="000E1C63" w:rsidP="000936C7">
      <w:pPr>
        <w:pStyle w:val="Akapitzlist"/>
        <w:numPr>
          <w:ilvl w:val="0"/>
          <w:numId w:val="38"/>
        </w:numPr>
        <w:spacing w:line="240" w:lineRule="auto"/>
        <w:ind w:left="714" w:hanging="35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7C709D">
        <w:rPr>
          <w:rFonts w:ascii="Arial" w:hAnsi="Arial" w:cs="Arial"/>
          <w:b/>
          <w:bCs/>
          <w:sz w:val="24"/>
          <w:szCs w:val="24"/>
        </w:rPr>
        <w:t>usługi</w:t>
      </w:r>
      <w:r w:rsidRPr="008B4FA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54CC3F69" w14:textId="77777777" w:rsidR="000E1C63" w:rsidRPr="008B4FA8" w:rsidRDefault="000E1C63" w:rsidP="000936C7">
      <w:pPr>
        <w:pStyle w:val="Akapitzlist"/>
        <w:numPr>
          <w:ilvl w:val="0"/>
          <w:numId w:val="38"/>
        </w:numPr>
        <w:spacing w:line="240" w:lineRule="auto"/>
        <w:ind w:left="714" w:hanging="35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AA985F2" w14:textId="77777777" w:rsidR="000E1C63" w:rsidRPr="008B4FA8" w:rsidRDefault="000E1C63" w:rsidP="000936C7">
      <w:pPr>
        <w:pStyle w:val="Akapitzlist"/>
        <w:numPr>
          <w:ilvl w:val="0"/>
          <w:numId w:val="38"/>
        </w:numPr>
        <w:spacing w:line="240" w:lineRule="auto"/>
        <w:ind w:left="714" w:hanging="35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podmiot ten nie ponosi winy. </w:t>
      </w:r>
    </w:p>
    <w:p w14:paraId="0274C34D" w14:textId="77777777" w:rsidR="00502DAE" w:rsidRDefault="000E1C63" w:rsidP="00502DAE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Podwykonawcy:</w:t>
      </w:r>
    </w:p>
    <w:p w14:paraId="4809521B" w14:textId="589B22AF" w:rsidR="00AD268B" w:rsidRPr="0093500F" w:rsidRDefault="0093500F" w:rsidP="0093500F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93500F">
        <w:rPr>
          <w:rFonts w:ascii="Arial" w:hAnsi="Arial" w:cs="Arial"/>
          <w:sz w:val="24"/>
          <w:szCs w:val="24"/>
        </w:rPr>
        <w:t>Zamawiający nie dopuszcza udziału podwykonawców przy realizacji zamówienia.</w:t>
      </w:r>
    </w:p>
    <w:p w14:paraId="52E1280F" w14:textId="309EE5B4" w:rsidR="0060016F" w:rsidRPr="003C12D3" w:rsidRDefault="0060016F" w:rsidP="00473B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3C12D3">
        <w:rPr>
          <w:rFonts w:ascii="Arial" w:hAnsi="Arial" w:cs="Arial"/>
          <w:b/>
          <w:sz w:val="24"/>
          <w:szCs w:val="24"/>
        </w:rPr>
        <w:t xml:space="preserve">ROZDZIAŁ VI </w:t>
      </w:r>
      <w:r w:rsidR="00473B56">
        <w:rPr>
          <w:rFonts w:ascii="Arial" w:hAnsi="Arial" w:cs="Arial"/>
          <w:b/>
          <w:sz w:val="24"/>
          <w:szCs w:val="24"/>
        </w:rPr>
        <w:br/>
      </w:r>
      <w:r w:rsidRPr="003C12D3">
        <w:rPr>
          <w:rFonts w:ascii="Arial" w:hAnsi="Arial" w:cs="Arial"/>
          <w:b/>
          <w:sz w:val="24"/>
          <w:szCs w:val="24"/>
        </w:rPr>
        <w:t>Wymagane dokumenty</w:t>
      </w:r>
      <w:r w:rsidR="00102A51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3C12D3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3C12D3" w:rsidRDefault="0060016F" w:rsidP="000936C7">
      <w:pPr>
        <w:numPr>
          <w:ilvl w:val="0"/>
          <w:numId w:val="3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>
        <w:rPr>
          <w:rFonts w:ascii="Arial" w:hAnsi="Arial" w:cs="Arial"/>
          <w:b/>
          <w:sz w:val="24"/>
          <w:szCs w:val="24"/>
        </w:rPr>
        <w:t xml:space="preserve">do upływu </w:t>
      </w:r>
      <w:r w:rsidR="0061169A">
        <w:rPr>
          <w:rFonts w:ascii="Arial" w:hAnsi="Arial" w:cs="Arial"/>
          <w:b/>
          <w:sz w:val="24"/>
          <w:szCs w:val="24"/>
        </w:rPr>
        <w:t>termi</w:t>
      </w:r>
      <w:r w:rsidR="00444E2C">
        <w:rPr>
          <w:rFonts w:ascii="Arial" w:hAnsi="Arial" w:cs="Arial"/>
          <w:b/>
          <w:sz w:val="24"/>
          <w:szCs w:val="24"/>
        </w:rPr>
        <w:t>nu</w:t>
      </w:r>
      <w:r w:rsidR="0061169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3C12D3">
        <w:rPr>
          <w:rFonts w:ascii="Arial" w:hAnsi="Arial" w:cs="Arial"/>
          <w:b/>
          <w:sz w:val="24"/>
          <w:szCs w:val="24"/>
        </w:rPr>
        <w:t>:</w:t>
      </w:r>
    </w:p>
    <w:p w14:paraId="7BD490BC" w14:textId="32D8B192" w:rsidR="0060016F" w:rsidRPr="00151806" w:rsidRDefault="0060016F" w:rsidP="001D6911">
      <w:pPr>
        <w:numPr>
          <w:ilvl w:val="0"/>
          <w:numId w:val="7"/>
        </w:numPr>
        <w:tabs>
          <w:tab w:val="clear" w:pos="360"/>
        </w:tabs>
        <w:ind w:left="868" w:hanging="434"/>
        <w:jc w:val="both"/>
        <w:rPr>
          <w:rFonts w:ascii="Arial" w:hAnsi="Arial" w:cs="Arial"/>
          <w:color w:val="FF0000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formularz oferty, </w:t>
      </w:r>
      <w:r w:rsidRPr="003C12D3">
        <w:rPr>
          <w:rFonts w:ascii="Arial" w:hAnsi="Arial" w:cs="Arial"/>
          <w:sz w:val="24"/>
          <w:szCs w:val="24"/>
        </w:rPr>
        <w:t xml:space="preserve">według wzoru stanowiącego </w:t>
      </w:r>
      <w:r w:rsidRPr="00F54C7F">
        <w:rPr>
          <w:rFonts w:ascii="Arial" w:hAnsi="Arial" w:cs="Arial"/>
          <w:b/>
          <w:sz w:val="24"/>
          <w:szCs w:val="24"/>
        </w:rPr>
        <w:t xml:space="preserve">załącznik nr 1 </w:t>
      </w:r>
      <w:r w:rsidRPr="00F54C7F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7777777" w:rsidR="0060016F" w:rsidRPr="003C12D3" w:rsidRDefault="00827166" w:rsidP="00984CE7">
      <w:pPr>
        <w:ind w:left="868" w:hanging="17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 w:rsidR="00E123F8"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3C12D3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C12D3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017DAC" w:rsidRDefault="0060016F" w:rsidP="001D6911">
      <w:pPr>
        <w:numPr>
          <w:ilvl w:val="0"/>
          <w:numId w:val="7"/>
        </w:numPr>
        <w:tabs>
          <w:tab w:val="clear" w:pos="360"/>
        </w:tabs>
        <w:ind w:left="868" w:hanging="434"/>
        <w:jc w:val="both"/>
        <w:rPr>
          <w:rFonts w:ascii="Arial" w:hAnsi="Arial" w:cs="Arial"/>
          <w:b/>
          <w:bCs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3C12D3">
        <w:rPr>
          <w:rFonts w:ascii="Arial" w:hAnsi="Arial" w:cs="Arial"/>
          <w:b/>
          <w:sz w:val="24"/>
          <w:szCs w:val="24"/>
        </w:rPr>
        <w:t xml:space="preserve">niepodleganiu </w:t>
      </w:r>
      <w:r w:rsidRPr="003C12D3">
        <w:rPr>
          <w:rFonts w:ascii="Arial" w:hAnsi="Arial" w:cs="Arial"/>
          <w:b/>
          <w:sz w:val="24"/>
          <w:szCs w:val="24"/>
        </w:rPr>
        <w:t>wykluczeni</w:t>
      </w:r>
      <w:r w:rsidR="00864CC2" w:rsidRPr="003C12D3"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F54C7F">
        <w:rPr>
          <w:rFonts w:ascii="Arial" w:hAnsi="Arial" w:cs="Arial"/>
          <w:b/>
          <w:sz w:val="24"/>
          <w:szCs w:val="24"/>
        </w:rPr>
        <w:t xml:space="preserve">załącznik nr 2 </w:t>
      </w:r>
      <w:r w:rsidRPr="00F54C7F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3C12D3" w:rsidRDefault="00E123F8" w:rsidP="00984CE7">
      <w:pPr>
        <w:pStyle w:val="Akapitzlist"/>
        <w:spacing w:after="0" w:line="240" w:lineRule="auto"/>
        <w:ind w:left="868" w:hanging="1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3C12D3">
        <w:rPr>
          <w:rFonts w:ascii="Arial" w:hAnsi="Arial" w:cs="Arial"/>
          <w:sz w:val="24"/>
          <w:szCs w:val="24"/>
          <w:u w:val="single"/>
        </w:rPr>
        <w:t>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3C12D3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3C12D3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3C12D3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3C12D3" w:rsidRDefault="0060016F" w:rsidP="001D6911">
      <w:pPr>
        <w:numPr>
          <w:ilvl w:val="0"/>
          <w:numId w:val="7"/>
        </w:numPr>
        <w:tabs>
          <w:tab w:val="clear" w:pos="360"/>
        </w:tabs>
        <w:ind w:left="868" w:hanging="43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3C12D3">
        <w:rPr>
          <w:rFonts w:ascii="Arial" w:hAnsi="Arial" w:cs="Arial"/>
          <w:b/>
          <w:sz w:val="24"/>
          <w:szCs w:val="24"/>
        </w:rPr>
        <w:t xml:space="preserve"> w postępowaniu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F54C7F">
        <w:rPr>
          <w:rFonts w:ascii="Arial" w:hAnsi="Arial" w:cs="Arial"/>
          <w:b/>
          <w:sz w:val="24"/>
          <w:szCs w:val="24"/>
        </w:rPr>
        <w:t xml:space="preserve">załącznik nr 3 </w:t>
      </w:r>
      <w:r w:rsidRPr="00F54C7F">
        <w:rPr>
          <w:rFonts w:ascii="Arial" w:hAnsi="Arial" w:cs="Arial"/>
          <w:b/>
          <w:bCs/>
          <w:sz w:val="24"/>
          <w:szCs w:val="24"/>
        </w:rPr>
        <w:t>do SWZ</w:t>
      </w:r>
      <w:r w:rsidRPr="00F54C7F">
        <w:rPr>
          <w:rFonts w:ascii="Arial" w:hAnsi="Arial" w:cs="Arial"/>
          <w:sz w:val="24"/>
          <w:szCs w:val="24"/>
        </w:rPr>
        <w:t>;</w:t>
      </w:r>
    </w:p>
    <w:p w14:paraId="4D822C9A" w14:textId="680E7846" w:rsidR="0041550B" w:rsidRPr="0041550B" w:rsidRDefault="00E123F8" w:rsidP="0041550B">
      <w:pPr>
        <w:ind w:left="851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2A0CAF" w:rsidRPr="003C12D3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986DC9">
        <w:rPr>
          <w:rFonts w:ascii="Arial" w:hAnsi="Arial" w:cs="Arial"/>
          <w:sz w:val="24"/>
          <w:szCs w:val="24"/>
          <w:u w:val="single"/>
        </w:rPr>
        <w:br/>
      </w:r>
      <w:r w:rsidR="002A0CAF" w:rsidRPr="003C12D3">
        <w:rPr>
          <w:rFonts w:ascii="Arial" w:hAnsi="Arial" w:cs="Arial"/>
          <w:sz w:val="24"/>
          <w:szCs w:val="24"/>
          <w:u w:val="single"/>
        </w:rPr>
        <w:t>w jakim wykazuje spełnianie warunków udziału w postępowaniu</w:t>
      </w:r>
      <w:r w:rsidR="002A0CAF" w:rsidRPr="0041550B">
        <w:rPr>
          <w:rFonts w:ascii="Arial" w:hAnsi="Arial" w:cs="Arial"/>
          <w:sz w:val="24"/>
          <w:szCs w:val="24"/>
        </w:rPr>
        <w:t>.</w:t>
      </w:r>
    </w:p>
    <w:p w14:paraId="431A40E9" w14:textId="77777777" w:rsidR="00F03231" w:rsidRPr="003C12D3" w:rsidRDefault="00F03231" w:rsidP="00F03231">
      <w:pPr>
        <w:numPr>
          <w:ilvl w:val="0"/>
          <w:numId w:val="7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3C12D3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3C12D3">
        <w:rPr>
          <w:rFonts w:ascii="Arial" w:hAnsi="Arial" w:cs="Arial"/>
          <w:b/>
          <w:sz w:val="24"/>
          <w:szCs w:val="24"/>
        </w:rPr>
        <w:t>oświadczeniem podmiotu udostępniającego zasoby</w:t>
      </w:r>
      <w:r>
        <w:rPr>
          <w:rFonts w:ascii="Arial" w:hAnsi="Arial" w:cs="Arial"/>
          <w:b/>
          <w:sz w:val="24"/>
          <w:szCs w:val="24"/>
        </w:rPr>
        <w:t xml:space="preserve"> o </w:t>
      </w:r>
      <w:r w:rsidRPr="003C12D3">
        <w:rPr>
          <w:rFonts w:ascii="Arial" w:hAnsi="Arial" w:cs="Arial"/>
          <w:b/>
          <w:sz w:val="24"/>
          <w:szCs w:val="24"/>
        </w:rPr>
        <w:t>brak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3C12D3">
        <w:rPr>
          <w:rFonts w:ascii="Arial" w:hAnsi="Arial" w:cs="Arial"/>
          <w:b/>
          <w:sz w:val="24"/>
          <w:szCs w:val="24"/>
        </w:rPr>
        <w:t>spełniani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Pr="003C12D3">
        <w:rPr>
          <w:rFonts w:ascii="Arial" w:hAnsi="Arial" w:cs="Arial"/>
          <w:sz w:val="24"/>
          <w:szCs w:val="24"/>
        </w:rPr>
        <w:t xml:space="preserve">, w zakresie, w jakim wykonawca powołuje się na zasoby </w:t>
      </w:r>
      <w:r>
        <w:rPr>
          <w:rFonts w:ascii="Arial" w:hAnsi="Arial" w:cs="Arial"/>
          <w:sz w:val="24"/>
          <w:szCs w:val="24"/>
        </w:rPr>
        <w:t xml:space="preserve">tego podmiotu </w:t>
      </w:r>
      <w:r w:rsidRPr="003C12D3">
        <w:rPr>
          <w:rFonts w:ascii="Arial" w:hAnsi="Arial" w:cs="Arial"/>
          <w:sz w:val="24"/>
          <w:szCs w:val="24"/>
        </w:rPr>
        <w:t>(wg wzoru stanowiącego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sz w:val="24"/>
          <w:szCs w:val="24"/>
        </w:rPr>
        <w:t>załącznik nr 4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 xml:space="preserve">). </w:t>
      </w:r>
      <w:r w:rsidRPr="003C12D3">
        <w:rPr>
          <w:rFonts w:ascii="Arial" w:hAnsi="Arial" w:cs="Arial"/>
          <w:sz w:val="24"/>
          <w:szCs w:val="24"/>
        </w:rPr>
        <w:t xml:space="preserve">Zobowiązanie podmiotu udostępniającego zasoby może być zastąpione </w:t>
      </w:r>
      <w:r w:rsidRPr="003C12D3">
        <w:rPr>
          <w:rFonts w:ascii="Arial" w:hAnsi="Arial" w:cs="Arial"/>
          <w:sz w:val="24"/>
          <w:szCs w:val="24"/>
        </w:rPr>
        <w:lastRenderedPageBreak/>
        <w:t>innym podmiotowym środkiem dowodowym potwierdzającym, że wykonawca realizując zamówienie, będzie dysponował niezbędnymi zasobami tego podmiotu;</w:t>
      </w:r>
    </w:p>
    <w:p w14:paraId="2BABF077" w14:textId="61390AED" w:rsidR="0041550B" w:rsidRPr="0041550B" w:rsidRDefault="00F03231" w:rsidP="00F03231">
      <w:pPr>
        <w:ind w:left="851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>
        <w:rPr>
          <w:rFonts w:ascii="Arial" w:hAnsi="Arial" w:cs="Arial"/>
          <w:sz w:val="24"/>
          <w:szCs w:val="24"/>
          <w:u w:val="single"/>
        </w:rPr>
        <w:t xml:space="preserve">w przypadku </w:t>
      </w:r>
      <w:r w:rsidRPr="003C12D3">
        <w:rPr>
          <w:rFonts w:ascii="Arial" w:hAnsi="Arial" w:cs="Arial"/>
          <w:sz w:val="24"/>
          <w:szCs w:val="24"/>
          <w:u w:val="single"/>
        </w:rPr>
        <w:t>jeżeli wykonawca polega na zdolnościach lub sytuacji podmiotu udostępniającego zasoby.</w:t>
      </w:r>
    </w:p>
    <w:p w14:paraId="12D46692" w14:textId="680E7846" w:rsidR="00151806" w:rsidRPr="00342E69" w:rsidRDefault="00151806" w:rsidP="001D6911">
      <w:pPr>
        <w:numPr>
          <w:ilvl w:val="0"/>
          <w:numId w:val="7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odpowiednie </w:t>
      </w:r>
      <w:r w:rsidRPr="00B3425C">
        <w:rPr>
          <w:rFonts w:ascii="Arial" w:hAnsi="Arial" w:cs="Arial"/>
          <w:b/>
          <w:sz w:val="24"/>
          <w:szCs w:val="24"/>
        </w:rPr>
        <w:t xml:space="preserve">pełnomocnictwo lub inne dokumenty potwierdzające umocowanie do reprezentacji </w:t>
      </w:r>
      <w:r w:rsidRPr="00B3425C">
        <w:rPr>
          <w:rFonts w:ascii="Arial" w:hAnsi="Arial" w:cs="Arial"/>
          <w:sz w:val="24"/>
          <w:szCs w:val="24"/>
        </w:rPr>
        <w:t>wykonawcy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wykonawców wspólnie ubiegających się o udzielenie zamówienia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odmiotu udostępniającego zasoby (np. informacja z KRS lub CEIDG);</w:t>
      </w:r>
    </w:p>
    <w:p w14:paraId="203390CE" w14:textId="6C49B33F" w:rsidR="0060016F" w:rsidRPr="003C12D3" w:rsidRDefault="0060016F" w:rsidP="000936C7">
      <w:pPr>
        <w:numPr>
          <w:ilvl w:val="0"/>
          <w:numId w:val="3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3C12D3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>
        <w:rPr>
          <w:rFonts w:ascii="Arial" w:hAnsi="Arial" w:cs="Arial"/>
          <w:b/>
          <w:sz w:val="24"/>
          <w:szCs w:val="24"/>
          <w:u w:val="single"/>
        </w:rPr>
        <w:t>:</w:t>
      </w:r>
    </w:p>
    <w:p w14:paraId="167E6E65" w14:textId="4272397F" w:rsidR="00151806" w:rsidRPr="00342E69" w:rsidRDefault="00151806" w:rsidP="000936C7">
      <w:pPr>
        <w:numPr>
          <w:ilvl w:val="1"/>
          <w:numId w:val="31"/>
        </w:numPr>
        <w:tabs>
          <w:tab w:val="clear" w:pos="786"/>
        </w:tabs>
        <w:ind w:left="851" w:hanging="431"/>
        <w:contextualSpacing/>
        <w:jc w:val="both"/>
        <w:rPr>
          <w:rFonts w:ascii="Arial" w:eastAsia="Calibri" w:hAnsi="Arial" w:cs="Arial"/>
          <w:b/>
          <w:iCs/>
          <w:sz w:val="24"/>
          <w:szCs w:val="24"/>
          <w:lang w:eastAsia="en-US"/>
        </w:rPr>
      </w:pPr>
      <w:r w:rsidRPr="00342E69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na potwierdzenie, że wykonawca spełnia warunki udziału </w:t>
      </w:r>
      <w:r w:rsidR="00F54C7F">
        <w:rPr>
          <w:rFonts w:ascii="Arial" w:eastAsia="Calibri" w:hAnsi="Arial" w:cs="Arial"/>
          <w:b/>
          <w:iCs/>
          <w:sz w:val="24"/>
          <w:szCs w:val="24"/>
          <w:lang w:eastAsia="en-US"/>
        </w:rPr>
        <w:br/>
      </w:r>
      <w:r w:rsidRPr="00342E69">
        <w:rPr>
          <w:rFonts w:ascii="Arial" w:eastAsia="Calibri" w:hAnsi="Arial" w:cs="Arial"/>
          <w:b/>
          <w:iCs/>
          <w:sz w:val="24"/>
          <w:szCs w:val="24"/>
          <w:lang w:eastAsia="en-US"/>
        </w:rPr>
        <w:t>w postępowaniu, o których mowa w Rozdziale V pkt 2 SWZ</w:t>
      </w:r>
      <w:r w:rsidR="00986DC9">
        <w:rPr>
          <w:rFonts w:ascii="Arial" w:eastAsia="Calibri" w:hAnsi="Arial" w:cs="Arial"/>
          <w:b/>
          <w:iCs/>
          <w:sz w:val="24"/>
          <w:szCs w:val="24"/>
          <w:lang w:eastAsia="en-US"/>
        </w:rPr>
        <w:t>:</w:t>
      </w:r>
      <w:r w:rsidRPr="00342E69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 </w:t>
      </w:r>
    </w:p>
    <w:p w14:paraId="0B5DDEE7" w14:textId="38CFCE8B" w:rsidR="00151806" w:rsidRPr="00151806" w:rsidRDefault="00151806" w:rsidP="001D6911">
      <w:pPr>
        <w:numPr>
          <w:ilvl w:val="0"/>
          <w:numId w:val="9"/>
        </w:numPr>
        <w:autoSpaceDE w:val="0"/>
        <w:autoSpaceDN w:val="0"/>
        <w:adjustRightInd w:val="0"/>
        <w:ind w:left="1276" w:hanging="431"/>
        <w:contextualSpacing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986DC9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wykaz usług </w:t>
      </w:r>
      <w:r w:rsidRPr="00986DC9">
        <w:rPr>
          <w:rFonts w:ascii="Arial" w:eastAsia="Calibri" w:hAnsi="Arial" w:cs="Arial"/>
          <w:iCs/>
          <w:sz w:val="24"/>
          <w:szCs w:val="24"/>
          <w:lang w:eastAsia="en-US"/>
        </w:rPr>
        <w:t xml:space="preserve">wykonanych </w:t>
      </w:r>
      <w:r w:rsidRPr="00984CE7">
        <w:rPr>
          <w:rFonts w:ascii="Arial" w:eastAsia="Calibri" w:hAnsi="Arial" w:cs="Arial"/>
          <w:iCs/>
          <w:sz w:val="24"/>
          <w:szCs w:val="24"/>
          <w:lang w:eastAsia="en-US"/>
        </w:rPr>
        <w:t xml:space="preserve">(według wzoru określonego </w:t>
      </w:r>
      <w:r w:rsidR="00F54C7F" w:rsidRPr="00984CE7">
        <w:rPr>
          <w:rFonts w:ascii="Arial" w:eastAsia="Calibri" w:hAnsi="Arial" w:cs="Arial"/>
          <w:iCs/>
          <w:sz w:val="24"/>
          <w:szCs w:val="24"/>
          <w:lang w:eastAsia="en-US"/>
        </w:rPr>
        <w:t xml:space="preserve">w załączniku nr </w:t>
      </w:r>
      <w:r w:rsidR="000906FF">
        <w:rPr>
          <w:rFonts w:ascii="Arial" w:eastAsia="Calibri" w:hAnsi="Arial" w:cs="Arial"/>
          <w:iCs/>
          <w:sz w:val="24"/>
          <w:szCs w:val="24"/>
          <w:lang w:eastAsia="en-US"/>
        </w:rPr>
        <w:t>6</w:t>
      </w:r>
      <w:r w:rsidRPr="00984CE7">
        <w:rPr>
          <w:rFonts w:ascii="Arial" w:eastAsia="Calibri" w:hAnsi="Arial" w:cs="Arial"/>
          <w:iCs/>
          <w:sz w:val="24"/>
          <w:szCs w:val="24"/>
          <w:lang w:eastAsia="en-US"/>
        </w:rPr>
        <w:t xml:space="preserve">), </w:t>
      </w:r>
      <w:r w:rsidRPr="00151806">
        <w:rPr>
          <w:rFonts w:ascii="Arial" w:eastAsia="Calibri" w:hAnsi="Arial" w:cs="Arial"/>
          <w:iCs/>
          <w:sz w:val="24"/>
          <w:szCs w:val="24"/>
          <w:lang w:eastAsia="en-US"/>
        </w:rPr>
        <w:t xml:space="preserve">a w przypadku świadczeń powtarzających się lub ciągłych również wykonywanych, w okresie ostatnich </w:t>
      </w:r>
      <w:r w:rsidR="00865CC2">
        <w:rPr>
          <w:rFonts w:ascii="Arial" w:eastAsia="Calibri" w:hAnsi="Arial" w:cs="Arial"/>
          <w:iCs/>
          <w:sz w:val="24"/>
          <w:szCs w:val="24"/>
          <w:lang w:eastAsia="en-US"/>
        </w:rPr>
        <w:t>5</w:t>
      </w:r>
      <w:r w:rsidRPr="00151806">
        <w:rPr>
          <w:rFonts w:ascii="Arial" w:eastAsia="Calibri" w:hAnsi="Arial" w:cs="Arial"/>
          <w:iCs/>
          <w:sz w:val="24"/>
          <w:szCs w:val="24"/>
          <w:lang w:eastAsia="en-US"/>
        </w:rPr>
        <w:t xml:space="preserve"> lat, a jeżeli okres prowadzenia działalności jest krótszy - w tym okresie, wraz z podaniem ich wartości, przedmiotu, dat wykonania i podmiotów, na rzecz których usługi zostały wykonane lub są wykonywane, </w:t>
      </w:r>
      <w:r w:rsidRPr="00F54C7F">
        <w:rPr>
          <w:rFonts w:ascii="Arial" w:eastAsia="Calibri" w:hAnsi="Arial" w:cs="Arial"/>
          <w:iCs/>
          <w:sz w:val="24"/>
          <w:szCs w:val="24"/>
          <w:lang w:eastAsia="en-US"/>
        </w:rPr>
        <w:t xml:space="preserve">oraz załączeniem dowodów określających, czy te usługi zostały wykonane lub są wykonywane należycie, </w:t>
      </w:r>
      <w:r w:rsidRPr="00151806">
        <w:rPr>
          <w:rFonts w:ascii="Arial" w:eastAsia="Calibri" w:hAnsi="Arial" w:cs="Arial"/>
          <w:iCs/>
          <w:sz w:val="24"/>
          <w:szCs w:val="24"/>
          <w:lang w:eastAsia="en-US"/>
        </w:rPr>
        <w:t>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Termin wyrażony w latach lub miesiącach, o których mowa wyżej, liczy się wstecz od dnia w który</w:t>
      </w:r>
      <w:r w:rsidR="00D951DB">
        <w:rPr>
          <w:rFonts w:ascii="Arial" w:eastAsia="Calibri" w:hAnsi="Arial" w:cs="Arial"/>
          <w:iCs/>
          <w:sz w:val="24"/>
          <w:szCs w:val="24"/>
          <w:lang w:eastAsia="en-US"/>
        </w:rPr>
        <w:t>m upływa termin składania ofert</w:t>
      </w:r>
      <w:r w:rsidRPr="00151806">
        <w:rPr>
          <w:rFonts w:ascii="Arial" w:eastAsia="Calibri" w:hAnsi="Arial" w:cs="Arial"/>
          <w:iCs/>
          <w:sz w:val="24"/>
          <w:szCs w:val="24"/>
          <w:lang w:eastAsia="en-US"/>
        </w:rPr>
        <w:t>;</w:t>
      </w:r>
    </w:p>
    <w:p w14:paraId="2B3CFEF7" w14:textId="77777777" w:rsidR="00151806" w:rsidRPr="00342E69" w:rsidRDefault="00151806" w:rsidP="00984CE7">
      <w:pPr>
        <w:ind w:left="1276" w:hanging="6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342E69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Pr="00342E69">
        <w:rPr>
          <w:rFonts w:ascii="Arial" w:hAnsi="Arial" w:cs="Arial"/>
          <w:i/>
          <w:iCs/>
          <w:sz w:val="24"/>
          <w:szCs w:val="24"/>
          <w:u w:val="single"/>
        </w:rPr>
        <w:t>wykonawcy ci składają jeden wspólny ww. dokument.</w:t>
      </w:r>
    </w:p>
    <w:p w14:paraId="2A6D9816" w14:textId="5E9D2F8A" w:rsidR="003E7117" w:rsidRPr="002A4A1F" w:rsidRDefault="003E7117" w:rsidP="001D6911">
      <w:pPr>
        <w:numPr>
          <w:ilvl w:val="0"/>
          <w:numId w:val="9"/>
        </w:numPr>
        <w:ind w:left="1276" w:hanging="43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="001518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="00151806" w:rsidRPr="00151806">
        <w:rPr>
          <w:rFonts w:ascii="Arial" w:eastAsia="Calibri" w:hAnsi="Arial" w:cs="Arial"/>
          <w:iCs/>
          <w:sz w:val="24"/>
          <w:szCs w:val="24"/>
          <w:lang w:eastAsia="en-US"/>
        </w:rPr>
        <w:t xml:space="preserve">(według wzoru określonego </w:t>
      </w:r>
      <w:r w:rsidR="00151806" w:rsidRPr="00F54C7F">
        <w:rPr>
          <w:rFonts w:ascii="Arial" w:eastAsia="Calibri" w:hAnsi="Arial" w:cs="Arial"/>
          <w:iCs/>
          <w:sz w:val="24"/>
          <w:szCs w:val="24"/>
          <w:lang w:eastAsia="en-US"/>
        </w:rPr>
        <w:t xml:space="preserve">w załączniku nr </w:t>
      </w:r>
      <w:r w:rsidR="000906FF">
        <w:rPr>
          <w:rFonts w:ascii="Arial" w:eastAsia="Calibri" w:hAnsi="Arial" w:cs="Arial"/>
          <w:iCs/>
          <w:sz w:val="24"/>
          <w:szCs w:val="24"/>
          <w:lang w:eastAsia="en-US"/>
        </w:rPr>
        <w:t>7</w:t>
      </w:r>
      <w:r w:rsidR="00151806" w:rsidRPr="00F54C7F">
        <w:rPr>
          <w:rFonts w:ascii="Arial" w:eastAsia="Calibri" w:hAnsi="Arial" w:cs="Arial"/>
          <w:iCs/>
          <w:sz w:val="24"/>
          <w:szCs w:val="24"/>
          <w:lang w:eastAsia="en-US"/>
        </w:rPr>
        <w:t>)</w:t>
      </w:r>
      <w:r w:rsidRPr="00F54C7F">
        <w:rPr>
          <w:rFonts w:ascii="Arial" w:hAnsi="Arial" w:cs="Arial"/>
          <w:iCs/>
          <w:sz w:val="24"/>
          <w:szCs w:val="24"/>
        </w:rPr>
        <w:t xml:space="preserve">,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skierowanych przez wykonawcę do re</w:t>
      </w:r>
      <w:r w:rsidR="00151806">
        <w:rPr>
          <w:rFonts w:ascii="Arial" w:hAnsi="Arial" w:cs="Arial"/>
          <w:color w:val="000000" w:themeColor="text1"/>
          <w:sz w:val="24"/>
          <w:szCs w:val="24"/>
        </w:rPr>
        <w:t>alizacji zamówienia publicznego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2A4A1F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36E20363" w14:textId="5996527A" w:rsidR="00984CE7" w:rsidRPr="00984CE7" w:rsidRDefault="003E7117" w:rsidP="00984CE7">
      <w:pPr>
        <w:ind w:left="1276"/>
        <w:jc w:val="both"/>
        <w:rPr>
          <w:rFonts w:ascii="Arial" w:hAnsi="Arial" w:cs="Arial"/>
          <w:iCs/>
          <w:color w:val="000000" w:themeColor="text1"/>
          <w:sz w:val="24"/>
          <w:szCs w:val="24"/>
          <w:u w:val="single"/>
        </w:rPr>
      </w:pPr>
      <w:r w:rsidRPr="002A4A1F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3B1E7B9" w14:textId="77777777" w:rsidR="00984CE7" w:rsidRPr="00984CE7" w:rsidRDefault="00984CE7" w:rsidP="000936C7">
      <w:pPr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984CE7">
        <w:rPr>
          <w:rFonts w:ascii="Arial" w:hAnsi="Arial" w:cs="Arial"/>
          <w:sz w:val="24"/>
          <w:szCs w:val="24"/>
        </w:rPr>
        <w:t xml:space="preserve">Jeżeli wykonawca nie złoży przedmiotowych środków dowodowych (jeśli wymagano) lub złożone przedmiotowe środki dowodowe będą niekompletne, zamawiający może wezwać do ich złożenia lub uzupełnienia w wyznaczonym terminie, chyba, że przedmiotowy środek dowodowy służy potwierdzeniu zgodności z cechami lub kryteriami określonymi w opisie kryteriów oceny ofert lub, pomimo złożenia przedmiotowego środka dowodowego, oferta podlegała odrzuceniu albo zachodzą przesłanki unieważnienia postępowania. Zamawiający </w:t>
      </w:r>
      <w:r w:rsidRPr="00984CE7">
        <w:rPr>
          <w:rFonts w:ascii="Arial" w:hAnsi="Arial" w:cs="Arial"/>
          <w:sz w:val="24"/>
          <w:szCs w:val="24"/>
        </w:rPr>
        <w:lastRenderedPageBreak/>
        <w:t>może żądać od wykonawcy wyjaśnień dotyczących treści przedmiotowych środków dowodowych.</w:t>
      </w:r>
    </w:p>
    <w:p w14:paraId="0B139547" w14:textId="77777777" w:rsidR="00984CE7" w:rsidRPr="00984CE7" w:rsidRDefault="00984CE7" w:rsidP="000936C7">
      <w:pPr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984CE7">
        <w:rPr>
          <w:rFonts w:ascii="Arial" w:hAnsi="Arial" w:cs="Arial"/>
          <w:sz w:val="24"/>
          <w:szCs w:val="24"/>
        </w:rPr>
        <w:t xml:space="preserve">Jeżeli wykonawca nie złoży oświadczenia o niepodleganiu wykluczeniu, oświadczenia o spełnianiu warunków udziału w postępowaniu (jeśli wymagano), podmiotowych środków dowodowych (jeśli wymagano), innych dokumentów lub oświadczeń składanych w postępowaniu lub będą one niekompletne lub będą zawierać błędy, zamawiający może wezwać wykonawcę odpowiednio do ich złożenia, poprawienia lub uzupełnienia w wyznaczonym terminie, chyba, że oferta wykonawcy podlega odrzuceniu, bez względu na ich złożenie, uzupełnienie lub poprawienie lub zachodzą przesłanki unieważnienia postępowania. </w:t>
      </w:r>
    </w:p>
    <w:p w14:paraId="09527C05" w14:textId="77777777" w:rsidR="00984CE7" w:rsidRPr="00984CE7" w:rsidRDefault="00984CE7" w:rsidP="000936C7">
      <w:pPr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984CE7">
        <w:rPr>
          <w:rFonts w:ascii="Arial" w:hAnsi="Arial" w:cs="Arial"/>
          <w:sz w:val="24"/>
          <w:szCs w:val="24"/>
        </w:rPr>
        <w:t>Wykonawca składa podmiotowe środki dowodowe (jeśli wymagano), na wezwanie, o którym mowa w pkt 3, aktualne na dzień ich złożenia.</w:t>
      </w:r>
    </w:p>
    <w:p w14:paraId="3C6C7A46" w14:textId="77777777" w:rsidR="00984CE7" w:rsidRPr="00984CE7" w:rsidRDefault="00984CE7" w:rsidP="000936C7">
      <w:pPr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984CE7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 (jeśli wymagano), lub złożonych podmiotowych środków dowodowych (jeśli wymagano) lub innych dokumentów lub oświadczeń składanych w postępowaniu. </w:t>
      </w:r>
    </w:p>
    <w:p w14:paraId="289B9A96" w14:textId="77777777" w:rsidR="00984CE7" w:rsidRPr="00984CE7" w:rsidRDefault="00984CE7" w:rsidP="000936C7">
      <w:pPr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984CE7">
        <w:rPr>
          <w:rFonts w:ascii="Arial" w:hAnsi="Arial" w:cs="Arial"/>
          <w:sz w:val="24"/>
          <w:szCs w:val="24"/>
        </w:rPr>
        <w:t xml:space="preserve">Jeżeli zachodzą uzasadnione podstawy do uznania, że złożone uprzednio podmiotowe środki dowodowe nie są już aktualne, zamawiający może </w:t>
      </w:r>
      <w:r w:rsidRPr="00984CE7">
        <w:rPr>
          <w:rFonts w:ascii="Arial" w:hAnsi="Arial" w:cs="Arial"/>
          <w:sz w:val="24"/>
          <w:szCs w:val="24"/>
        </w:rPr>
        <w:br/>
        <w:t>w każdym czasie wezwać wykonawcę do złożenia wszystkich lub niektórych podmiotowych środków dowodowych, aktualnych na dzień ich złożenia.</w:t>
      </w:r>
    </w:p>
    <w:p w14:paraId="74862715" w14:textId="77777777" w:rsidR="00984CE7" w:rsidRPr="00984CE7" w:rsidRDefault="00984CE7" w:rsidP="000936C7">
      <w:pPr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</w:rPr>
      </w:pPr>
      <w:r w:rsidRPr="00984CE7">
        <w:rPr>
          <w:rFonts w:ascii="Arial" w:hAnsi="Arial" w:cs="Arial"/>
          <w:bCs/>
          <w:sz w:val="24"/>
          <w:szCs w:val="24"/>
        </w:rPr>
        <w:t xml:space="preserve">Zamawiający nie wzywa do złożenia podmiotowych środków dowodowych (jeśli wymagano) lub do uzupełnienia dokumentów potwierdzających umocowanie do reprezentacji wykonawcy, jeżeli może je uzyskać za pomocą bezpłatnych </w:t>
      </w:r>
      <w:r w:rsidRPr="00984CE7">
        <w:rPr>
          <w:rFonts w:ascii="Arial" w:hAnsi="Arial" w:cs="Arial"/>
          <w:bCs/>
          <w:sz w:val="24"/>
          <w:szCs w:val="24"/>
        </w:rPr>
        <w:br/>
        <w:t xml:space="preserve">i ogólnodostępnych baz danych, w szczególności rejestrów publicznych </w:t>
      </w:r>
      <w:r w:rsidRPr="00984CE7">
        <w:rPr>
          <w:rFonts w:ascii="Arial" w:hAnsi="Arial" w:cs="Arial"/>
          <w:bCs/>
          <w:sz w:val="24"/>
          <w:szCs w:val="24"/>
        </w:rPr>
        <w:br/>
        <w:t>w rozumieniu ustawy z dnia 17 lutego 2005 r. o informatyzacji działalności podmiotów realizujących zadania publiczne.</w:t>
      </w:r>
    </w:p>
    <w:p w14:paraId="419D55F9" w14:textId="77777777" w:rsidR="00984CE7" w:rsidRPr="00687E65" w:rsidRDefault="00984CE7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3A15DFCF" w:rsidR="0060016F" w:rsidRPr="00D951DB" w:rsidRDefault="0060016F" w:rsidP="00D95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 </w:t>
      </w:r>
      <w:r w:rsidR="00D951DB">
        <w:rPr>
          <w:rFonts w:ascii="Arial" w:hAnsi="Arial" w:cs="Arial"/>
          <w:b/>
          <w:sz w:val="24"/>
          <w:szCs w:val="24"/>
        </w:rPr>
        <w:br/>
      </w:r>
      <w:r w:rsidR="00D129E4">
        <w:rPr>
          <w:rFonts w:ascii="Arial" w:hAnsi="Arial" w:cs="Arial"/>
          <w:b/>
          <w:sz w:val="24"/>
          <w:szCs w:val="24"/>
        </w:rPr>
        <w:t>Wizja lokalna</w:t>
      </w:r>
      <w:r w:rsidR="009127A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>Sprawdzeni</w:t>
      </w:r>
      <w:r w:rsidR="005943C7">
        <w:rPr>
          <w:rFonts w:ascii="Arial" w:hAnsi="Arial" w:cs="Arial"/>
          <w:b/>
          <w:bCs/>
          <w:sz w:val="24"/>
          <w:szCs w:val="24"/>
        </w:rPr>
        <w:t>e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7777777" w:rsidR="00D129E4" w:rsidRPr="00BC2B2C" w:rsidRDefault="00026B5B" w:rsidP="00846842">
      <w:pPr>
        <w:jc w:val="both"/>
        <w:rPr>
          <w:rFonts w:ascii="Arial" w:hAnsi="Arial" w:cs="Arial"/>
          <w:iCs/>
          <w:sz w:val="24"/>
          <w:szCs w:val="24"/>
        </w:rPr>
      </w:pPr>
      <w:r w:rsidRPr="00BC2B2C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BC2B2C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BC2B2C">
        <w:rPr>
          <w:rFonts w:ascii="Arial" w:hAnsi="Arial" w:cs="Arial"/>
          <w:iCs/>
          <w:sz w:val="24"/>
          <w:szCs w:val="24"/>
        </w:rPr>
        <w:t>.</w:t>
      </w:r>
    </w:p>
    <w:p w14:paraId="244E7AEC" w14:textId="0C242658" w:rsidR="00EC55AC" w:rsidRDefault="00EC55AC" w:rsidP="00846842">
      <w:pPr>
        <w:jc w:val="both"/>
        <w:rPr>
          <w:rFonts w:ascii="Arial" w:hAnsi="Arial" w:cs="Arial"/>
          <w:sz w:val="24"/>
          <w:szCs w:val="24"/>
        </w:rPr>
      </w:pPr>
    </w:p>
    <w:p w14:paraId="19FC8F89" w14:textId="3626F2C8" w:rsidR="0060016F" w:rsidRPr="003C12D3" w:rsidRDefault="0060016F" w:rsidP="003C5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VIII </w:t>
      </w:r>
      <w:r w:rsidR="003C59D6">
        <w:rPr>
          <w:rFonts w:ascii="Arial" w:hAnsi="Arial" w:cs="Arial"/>
          <w:b/>
          <w:sz w:val="24"/>
          <w:szCs w:val="24"/>
        </w:rPr>
        <w:br/>
      </w:r>
      <w:r w:rsidRPr="003C12D3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3C12D3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5E46ADF7" w14:textId="5BA53440" w:rsidR="004943E9" w:rsidRPr="003B2258" w:rsidRDefault="004943E9" w:rsidP="001D691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3B2258">
        <w:rPr>
          <w:rFonts w:ascii="Arial" w:hAnsi="Arial" w:cs="Arial"/>
          <w:b/>
          <w:sz w:val="24"/>
          <w:szCs w:val="24"/>
        </w:rPr>
        <w:t xml:space="preserve">Termin wykonania zamówienia: </w:t>
      </w:r>
      <w:r w:rsidR="00422B0C" w:rsidRPr="003B2258">
        <w:rPr>
          <w:rFonts w:ascii="Arial" w:hAnsi="Arial" w:cs="Arial"/>
          <w:b/>
          <w:sz w:val="24"/>
          <w:szCs w:val="24"/>
        </w:rPr>
        <w:t>1</w:t>
      </w:r>
      <w:r w:rsidR="001E592D">
        <w:rPr>
          <w:rFonts w:ascii="Arial" w:hAnsi="Arial" w:cs="Arial"/>
          <w:b/>
          <w:sz w:val="24"/>
          <w:szCs w:val="24"/>
        </w:rPr>
        <w:t>4</w:t>
      </w:r>
      <w:r w:rsidR="00865CC2">
        <w:rPr>
          <w:rFonts w:ascii="Arial" w:hAnsi="Arial" w:cs="Arial"/>
          <w:b/>
          <w:sz w:val="24"/>
          <w:szCs w:val="24"/>
        </w:rPr>
        <w:t xml:space="preserve"> </w:t>
      </w:r>
      <w:r w:rsidRPr="003B2258">
        <w:rPr>
          <w:rFonts w:ascii="Arial" w:hAnsi="Arial" w:cs="Arial"/>
          <w:b/>
          <w:sz w:val="24"/>
          <w:szCs w:val="24"/>
        </w:rPr>
        <w:t>miesięcy od dnia zawarcia umowy.</w:t>
      </w:r>
    </w:p>
    <w:p w14:paraId="56A19BC9" w14:textId="150F3225" w:rsidR="0060016F" w:rsidRPr="003B2258" w:rsidRDefault="0060016F" w:rsidP="001D6911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3B225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</w:t>
      </w:r>
      <w:r w:rsidR="003B2258" w:rsidRPr="003B2258">
        <w:rPr>
          <w:rFonts w:ascii="Arial" w:hAnsi="Arial" w:cs="Arial"/>
          <w:sz w:val="24"/>
          <w:szCs w:val="24"/>
        </w:rPr>
        <w:t xml:space="preserve">gwarancji </w:t>
      </w:r>
      <w:r w:rsidR="000A5C60">
        <w:rPr>
          <w:rFonts w:ascii="Arial" w:hAnsi="Arial" w:cs="Arial"/>
          <w:sz w:val="24"/>
          <w:szCs w:val="24"/>
        </w:rPr>
        <w:br/>
      </w:r>
      <w:r w:rsidR="003B2258" w:rsidRPr="003B2258">
        <w:rPr>
          <w:rFonts w:ascii="Arial" w:hAnsi="Arial" w:cs="Arial"/>
          <w:sz w:val="24"/>
          <w:szCs w:val="24"/>
        </w:rPr>
        <w:t xml:space="preserve">i rękojmi na okres 7 lat od daty odbioru końcowego </w:t>
      </w:r>
      <w:r w:rsidR="000A5C60">
        <w:rPr>
          <w:rFonts w:ascii="Arial" w:hAnsi="Arial" w:cs="Arial"/>
          <w:sz w:val="24"/>
          <w:szCs w:val="24"/>
        </w:rPr>
        <w:t>przedmiotu zamówienia</w:t>
      </w:r>
      <w:r w:rsidR="003B2258" w:rsidRPr="003B2258">
        <w:rPr>
          <w:rFonts w:ascii="Arial" w:hAnsi="Arial" w:cs="Arial"/>
          <w:sz w:val="24"/>
          <w:szCs w:val="24"/>
        </w:rPr>
        <w:t>.</w:t>
      </w:r>
    </w:p>
    <w:p w14:paraId="0B823387" w14:textId="55BE8AFF" w:rsidR="009F45ED" w:rsidRPr="00F17E84" w:rsidRDefault="003B2258" w:rsidP="00846842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sz w:val="24"/>
          <w:szCs w:val="24"/>
        </w:rPr>
      </w:pPr>
      <w:r w:rsidRPr="00F17E84">
        <w:rPr>
          <w:rFonts w:ascii="Arial" w:hAnsi="Arial" w:cs="Arial"/>
          <w:b w:val="0"/>
          <w:sz w:val="24"/>
          <w:szCs w:val="24"/>
        </w:rPr>
        <w:t>Sprawowanie nadzoru autorskiego – od dnia przekazania placu budowy Wykonawcy Robót do dnia zakończenia robót i przekazania obiektu do uż</w:t>
      </w:r>
      <w:r w:rsidR="00246D92" w:rsidRPr="00F17E84">
        <w:rPr>
          <w:rFonts w:ascii="Arial" w:hAnsi="Arial" w:cs="Arial"/>
          <w:b w:val="0"/>
          <w:sz w:val="24"/>
          <w:szCs w:val="24"/>
        </w:rPr>
        <w:t xml:space="preserve">ytkowania, lecz nie dłużej niż </w:t>
      </w:r>
      <w:r w:rsidR="004853F4" w:rsidRPr="00A71C77">
        <w:rPr>
          <w:rFonts w:ascii="Arial" w:hAnsi="Arial" w:cs="Arial"/>
          <w:b w:val="0"/>
          <w:sz w:val="24"/>
          <w:szCs w:val="24"/>
        </w:rPr>
        <w:t>5</w:t>
      </w:r>
      <w:r w:rsidRPr="00A71C77">
        <w:rPr>
          <w:rFonts w:ascii="Arial" w:hAnsi="Arial" w:cs="Arial"/>
          <w:b w:val="0"/>
          <w:sz w:val="24"/>
          <w:szCs w:val="24"/>
        </w:rPr>
        <w:t xml:space="preserve"> lat</w:t>
      </w:r>
      <w:r w:rsidRPr="00F17E84">
        <w:rPr>
          <w:rFonts w:ascii="Arial" w:hAnsi="Arial" w:cs="Arial"/>
          <w:b w:val="0"/>
          <w:sz w:val="24"/>
          <w:szCs w:val="24"/>
        </w:rPr>
        <w:t xml:space="preserve">  </w:t>
      </w:r>
      <w:r w:rsidR="00246D92" w:rsidRPr="00F17E84">
        <w:rPr>
          <w:rFonts w:ascii="Arial" w:hAnsi="Arial" w:cs="Arial"/>
          <w:sz w:val="24"/>
          <w:szCs w:val="24"/>
        </w:rPr>
        <w:t>od daty odbioru końcowego dokumentacji projektowej</w:t>
      </w:r>
      <w:r w:rsidRPr="00F17E84">
        <w:rPr>
          <w:rFonts w:ascii="Arial" w:hAnsi="Arial" w:cs="Arial"/>
          <w:b w:val="0"/>
          <w:sz w:val="24"/>
          <w:szCs w:val="24"/>
        </w:rPr>
        <w:t>.</w:t>
      </w:r>
    </w:p>
    <w:p w14:paraId="64445B25" w14:textId="77777777" w:rsidR="003B2258" w:rsidRPr="003B2258" w:rsidRDefault="003B2258" w:rsidP="003B2258">
      <w:pPr>
        <w:pStyle w:val="Tekstpodstawowy"/>
        <w:tabs>
          <w:tab w:val="clear" w:pos="567"/>
        </w:tabs>
        <w:autoSpaceDE w:val="0"/>
        <w:autoSpaceDN w:val="0"/>
        <w:adjustRightInd w:val="0"/>
        <w:ind w:left="426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14:paraId="1CFF7991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IX </w:t>
      </w:r>
    </w:p>
    <w:p w14:paraId="0FE77A0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00A57A83" w14:textId="28F187BA" w:rsidR="002D304B" w:rsidRPr="00325672" w:rsidRDefault="00325672" w:rsidP="00325672">
      <w:pPr>
        <w:jc w:val="both"/>
        <w:rPr>
          <w:rFonts w:ascii="Arial" w:hAnsi="Arial" w:cs="Arial"/>
          <w:sz w:val="24"/>
          <w:szCs w:val="24"/>
        </w:rPr>
      </w:pPr>
      <w:r w:rsidRPr="004D701E">
        <w:rPr>
          <w:rFonts w:ascii="Arial" w:hAnsi="Arial" w:cs="Arial"/>
          <w:sz w:val="24"/>
          <w:szCs w:val="24"/>
        </w:rPr>
        <w:lastRenderedPageBreak/>
        <w:t>Zamawiający nie wymaga wniesienia wadium w przedmiotowym postępowaniu.</w:t>
      </w:r>
    </w:p>
    <w:p w14:paraId="4C76ED47" w14:textId="77777777" w:rsidR="0060016F" w:rsidRPr="003C12D3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3C12D3">
        <w:rPr>
          <w:rFonts w:ascii="Arial" w:hAnsi="Arial" w:cs="Arial"/>
          <w:sz w:val="24"/>
          <w:szCs w:val="24"/>
        </w:rPr>
        <w:t>SWZ</w:t>
      </w:r>
      <w:r w:rsidRPr="003C12D3">
        <w:rPr>
          <w:rFonts w:ascii="Arial" w:hAnsi="Arial" w:cs="Arial"/>
          <w:sz w:val="24"/>
          <w:szCs w:val="24"/>
        </w:rPr>
        <w:t xml:space="preserve"> i modyfikacja</w:t>
      </w:r>
      <w:r w:rsidR="002857D5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3C12D3" w:rsidRDefault="0060016F" w:rsidP="00846842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72994B66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37850">
        <w:rPr>
          <w:rFonts w:ascii="Arial" w:hAnsi="Arial" w:cs="Arial"/>
          <w:sz w:val="24"/>
          <w:szCs w:val="24"/>
        </w:rPr>
        <w:t xml:space="preserve">Zamawiający pracuje od poniedziałku do piątku w godzinach: 7:00 – 15:00. </w:t>
      </w:r>
    </w:p>
    <w:p w14:paraId="7DEE7512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37850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Pr="00437850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437850">
        <w:rPr>
          <w:rFonts w:ascii="Arial" w:hAnsi="Arial" w:cs="Arial"/>
          <w:b/>
          <w:sz w:val="24"/>
          <w:szCs w:val="24"/>
        </w:rPr>
        <w:t>2</w:t>
      </w:r>
      <w:r w:rsidRPr="00437850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Pr="00437850">
        <w:rPr>
          <w:rFonts w:ascii="Arial" w:hAnsi="Arial" w:cs="Arial"/>
          <w:sz w:val="24"/>
          <w:szCs w:val="24"/>
        </w:rPr>
        <w:t xml:space="preserve">pod warunkiem że wniosek o wyjaśnienie treści SWZ wpłynie do zamawiającego na Platformę nie później niż na </w:t>
      </w:r>
      <w:r w:rsidRPr="00437850">
        <w:rPr>
          <w:rFonts w:ascii="Arial" w:hAnsi="Arial" w:cs="Arial"/>
          <w:b/>
          <w:bCs/>
          <w:sz w:val="24"/>
          <w:szCs w:val="24"/>
        </w:rPr>
        <w:t>5</w:t>
      </w:r>
      <w:r w:rsidRPr="00437850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400E3ED5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37850">
        <w:rPr>
          <w:rFonts w:ascii="Arial" w:hAnsi="Arial" w:cs="Arial"/>
          <w:bCs/>
          <w:sz w:val="24"/>
          <w:szCs w:val="24"/>
        </w:rPr>
        <w:t>Zamawiający zaleca przekazywanie wniosków o wyjaśnienie treści SWZ w wersji edytowalnej.</w:t>
      </w:r>
    </w:p>
    <w:p w14:paraId="7D8D3EA0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437850">
        <w:rPr>
          <w:rFonts w:ascii="Arial" w:hAnsi="Arial" w:cs="Arial"/>
          <w:sz w:val="24"/>
          <w:szCs w:val="24"/>
        </w:rPr>
        <w:t>Treść pytań wraz z wyjaśnieniami zamawiający udostępni na Platformie/stronie internetowej prowadzonego postępowania bez ujawniania źródła zapytania.</w:t>
      </w:r>
    </w:p>
    <w:p w14:paraId="2EA88ABE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37850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treści SWZ zamawiający udostępni na Platformie/stronie internetowej prowadzonego postępowania.</w:t>
      </w:r>
    </w:p>
    <w:p w14:paraId="12DF765D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437850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21CC915F" w14:textId="77777777" w:rsidR="00437850" w:rsidRPr="00437850" w:rsidRDefault="00437850" w:rsidP="00437850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437850">
        <w:rPr>
          <w:rFonts w:ascii="Arial" w:hAnsi="Arial" w:cs="Arial"/>
          <w:iCs/>
          <w:sz w:val="24"/>
          <w:szCs w:val="24"/>
        </w:rPr>
        <w:t>Zamawiający nie przewiduje zwoływania zebrania wykonawców.</w:t>
      </w:r>
    </w:p>
    <w:p w14:paraId="73373E66" w14:textId="77777777" w:rsidR="00D81146" w:rsidRPr="005A22CB" w:rsidRDefault="00D81146" w:rsidP="00D8114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5848951" w14:textId="13608F9F" w:rsidR="0060016F" w:rsidRPr="003C12D3" w:rsidRDefault="0060016F" w:rsidP="00E33698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5" w:name="_Hlk62703814"/>
      <w:r w:rsidRPr="003C12D3">
        <w:rPr>
          <w:rFonts w:ascii="Arial" w:hAnsi="Arial" w:cs="Arial"/>
          <w:sz w:val="24"/>
          <w:szCs w:val="24"/>
        </w:rPr>
        <w:t xml:space="preserve">ROZDZIAŁ XI </w:t>
      </w:r>
      <w:r w:rsidR="00E33698"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Sposób obliczenia ceny oferty</w:t>
      </w:r>
      <w:bookmarkEnd w:id="5"/>
    </w:p>
    <w:p w14:paraId="6894A51E" w14:textId="77777777" w:rsidR="0060016F" w:rsidRPr="003C12D3" w:rsidRDefault="0060016F" w:rsidP="00846842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2A4A1F" w:rsidRDefault="0060016F" w:rsidP="001D691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9CA60CB" w14:textId="6465DA1A" w:rsidR="0060016F" w:rsidRDefault="00032045" w:rsidP="001D691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60F6D">
        <w:rPr>
          <w:rFonts w:ascii="Arial" w:hAnsi="Arial" w:cs="Arial"/>
          <w:sz w:val="24"/>
          <w:szCs w:val="24"/>
        </w:rPr>
        <w:t xml:space="preserve">Zamawiający przewiduje wynagrodzenie </w:t>
      </w:r>
      <w:r w:rsidRPr="00A60F6D">
        <w:rPr>
          <w:rFonts w:ascii="Arial" w:hAnsi="Arial" w:cs="Arial"/>
          <w:iCs/>
          <w:sz w:val="24"/>
          <w:szCs w:val="24"/>
        </w:rPr>
        <w:t>ryczałtowe.</w:t>
      </w:r>
      <w:r w:rsidRPr="00A60F6D">
        <w:rPr>
          <w:rFonts w:ascii="Arial" w:hAnsi="Arial" w:cs="Arial"/>
          <w:sz w:val="24"/>
          <w:szCs w:val="24"/>
        </w:rPr>
        <w:t xml:space="preserve"> </w:t>
      </w:r>
    </w:p>
    <w:p w14:paraId="1BECEEB8" w14:textId="36843FCE" w:rsidR="00972A00" w:rsidRDefault="007510E9" w:rsidP="00972A00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7510E9">
        <w:rPr>
          <w:rFonts w:ascii="Arial" w:hAnsi="Arial" w:cs="Arial"/>
          <w:sz w:val="24"/>
          <w:szCs w:val="24"/>
        </w:rPr>
        <w:t xml:space="preserve">Cena </w:t>
      </w:r>
      <w:r w:rsidR="00066C5A">
        <w:rPr>
          <w:rFonts w:ascii="Arial" w:hAnsi="Arial" w:cs="Arial"/>
          <w:sz w:val="24"/>
          <w:szCs w:val="24"/>
        </w:rPr>
        <w:t>netto</w:t>
      </w:r>
      <w:r w:rsidRPr="007510E9">
        <w:rPr>
          <w:rFonts w:ascii="Arial" w:hAnsi="Arial" w:cs="Arial"/>
          <w:sz w:val="24"/>
          <w:szCs w:val="24"/>
        </w:rPr>
        <w:t xml:space="preserve"> będzie sumą następujących elementów składowych:</w:t>
      </w:r>
      <w:r>
        <w:rPr>
          <w:rFonts w:ascii="Arial" w:hAnsi="Arial" w:cs="Arial"/>
          <w:sz w:val="24"/>
          <w:szCs w:val="24"/>
        </w:rPr>
        <w:t xml:space="preserve"> </w:t>
      </w:r>
      <w:r w:rsidRPr="007510E9">
        <w:rPr>
          <w:rFonts w:ascii="Arial" w:hAnsi="Arial" w:cs="Arial"/>
          <w:b/>
          <w:sz w:val="24"/>
          <w:szCs w:val="24"/>
        </w:rPr>
        <w:t>C = C</w:t>
      </w:r>
      <w:r w:rsidRPr="007510E9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7510E9">
        <w:rPr>
          <w:rFonts w:ascii="Arial" w:hAnsi="Arial" w:cs="Arial"/>
          <w:b/>
          <w:sz w:val="24"/>
          <w:szCs w:val="24"/>
        </w:rPr>
        <w:t xml:space="preserve"> + C</w:t>
      </w:r>
      <w:r w:rsidRPr="007510E9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7510E9">
        <w:rPr>
          <w:rFonts w:ascii="Arial" w:hAnsi="Arial" w:cs="Arial"/>
          <w:b/>
          <w:sz w:val="24"/>
          <w:szCs w:val="24"/>
        </w:rPr>
        <w:t xml:space="preserve"> </w:t>
      </w:r>
      <w:r w:rsidRPr="007510E9">
        <w:rPr>
          <w:rFonts w:ascii="Arial" w:hAnsi="Arial" w:cs="Arial"/>
          <w:sz w:val="24"/>
          <w:szCs w:val="24"/>
        </w:rPr>
        <w:t>gdzie:</w:t>
      </w:r>
    </w:p>
    <w:p w14:paraId="7178F2D4" w14:textId="4E908200" w:rsidR="007510E9" w:rsidRPr="00972A00" w:rsidRDefault="007510E9" w:rsidP="00972A00">
      <w:pPr>
        <w:ind w:left="993" w:hanging="567"/>
        <w:jc w:val="both"/>
        <w:rPr>
          <w:rFonts w:ascii="Arial" w:hAnsi="Arial" w:cs="Arial"/>
          <w:sz w:val="24"/>
          <w:szCs w:val="24"/>
        </w:rPr>
      </w:pPr>
      <w:r w:rsidRPr="00972A00">
        <w:rPr>
          <w:rFonts w:ascii="Arial" w:hAnsi="Arial" w:cs="Arial"/>
          <w:b/>
          <w:sz w:val="24"/>
          <w:szCs w:val="24"/>
        </w:rPr>
        <w:t>C –</w:t>
      </w:r>
      <w:r w:rsidRPr="00972A00">
        <w:rPr>
          <w:rFonts w:ascii="Arial" w:hAnsi="Arial" w:cs="Arial"/>
          <w:sz w:val="24"/>
          <w:szCs w:val="24"/>
        </w:rPr>
        <w:t xml:space="preserve">  cena </w:t>
      </w:r>
      <w:r w:rsidR="00066C5A">
        <w:rPr>
          <w:rFonts w:ascii="Arial" w:hAnsi="Arial" w:cs="Arial"/>
          <w:sz w:val="24"/>
          <w:szCs w:val="24"/>
        </w:rPr>
        <w:t>netto</w:t>
      </w:r>
      <w:r w:rsidRPr="00972A00">
        <w:rPr>
          <w:rFonts w:ascii="Arial" w:hAnsi="Arial" w:cs="Arial"/>
          <w:sz w:val="24"/>
          <w:szCs w:val="24"/>
        </w:rPr>
        <w:t xml:space="preserve"> za usługę wykonania całości dokumentacji wraz ze sprawowaniem nadzoru autorskiego nad realizacją robót (cena ofertowa),</w:t>
      </w:r>
    </w:p>
    <w:p w14:paraId="6BD83437" w14:textId="5A72EC0D" w:rsidR="00340CD8" w:rsidRPr="00340CD8" w:rsidRDefault="007510E9" w:rsidP="00972A00">
      <w:pPr>
        <w:ind w:left="993" w:hanging="567"/>
        <w:jc w:val="both"/>
        <w:rPr>
          <w:rFonts w:ascii="Arial" w:hAnsi="Arial" w:cs="Arial"/>
          <w:spacing w:val="-4"/>
          <w:sz w:val="24"/>
          <w:szCs w:val="24"/>
        </w:rPr>
      </w:pPr>
      <w:r w:rsidRPr="007510E9">
        <w:rPr>
          <w:rFonts w:ascii="Arial" w:hAnsi="Arial" w:cs="Arial"/>
          <w:b/>
          <w:sz w:val="24"/>
          <w:szCs w:val="24"/>
        </w:rPr>
        <w:t>C</w:t>
      </w:r>
      <w:r w:rsidRPr="00636B93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7510E9">
        <w:rPr>
          <w:rFonts w:ascii="Arial" w:hAnsi="Arial" w:cs="Arial"/>
          <w:b/>
          <w:sz w:val="24"/>
          <w:szCs w:val="24"/>
        </w:rPr>
        <w:t xml:space="preserve"> – </w:t>
      </w:r>
      <w:r w:rsidR="006607C0" w:rsidRPr="007510E9">
        <w:rPr>
          <w:rFonts w:ascii="Arial" w:hAnsi="Arial" w:cs="Arial"/>
          <w:sz w:val="24"/>
          <w:szCs w:val="24"/>
        </w:rPr>
        <w:t xml:space="preserve">cena ryczałtowa </w:t>
      </w:r>
      <w:r w:rsidR="00066C5A">
        <w:rPr>
          <w:rFonts w:ascii="Arial" w:hAnsi="Arial" w:cs="Arial"/>
          <w:sz w:val="24"/>
          <w:szCs w:val="24"/>
        </w:rPr>
        <w:t>netto</w:t>
      </w:r>
      <w:r w:rsidR="006607C0" w:rsidRPr="007510E9">
        <w:rPr>
          <w:rFonts w:ascii="Arial" w:hAnsi="Arial" w:cs="Arial"/>
          <w:sz w:val="24"/>
          <w:szCs w:val="24"/>
        </w:rPr>
        <w:t xml:space="preserve"> za wykonanie </w:t>
      </w:r>
      <w:r w:rsidR="00340CD8">
        <w:rPr>
          <w:rFonts w:ascii="Arial" w:hAnsi="Arial" w:cs="Arial"/>
          <w:sz w:val="24"/>
          <w:szCs w:val="24"/>
        </w:rPr>
        <w:t>prac projektowych w tym uzyskanie wymaganych decyzji i uzgodnień wraz z decyzją o pozwoleniu na budowę/ informacją o braku sprzeciwu do zgłoszenia robót budowlanych nie wy</w:t>
      </w:r>
      <w:r w:rsidR="00847807">
        <w:rPr>
          <w:rFonts w:ascii="Arial" w:hAnsi="Arial" w:cs="Arial"/>
          <w:sz w:val="24"/>
          <w:szCs w:val="24"/>
        </w:rPr>
        <w:t>magających pozwolenia na budowę</w:t>
      </w:r>
    </w:p>
    <w:p w14:paraId="3898F156" w14:textId="6926C508" w:rsidR="007510E9" w:rsidRPr="007510E9" w:rsidRDefault="006607C0" w:rsidP="007510E9">
      <w:pPr>
        <w:ind w:left="993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6F7827" w:rsidRPr="006F7827">
        <w:rPr>
          <w:rFonts w:ascii="Arial" w:hAnsi="Arial" w:cs="Arial"/>
          <w:b/>
          <w:sz w:val="24"/>
          <w:szCs w:val="24"/>
          <w:vertAlign w:val="subscript"/>
        </w:rPr>
        <w:t>2</w:t>
      </w:r>
      <w:r w:rsidR="007510E9" w:rsidRPr="007510E9">
        <w:rPr>
          <w:rFonts w:ascii="Arial" w:hAnsi="Arial" w:cs="Arial"/>
          <w:b/>
          <w:sz w:val="24"/>
          <w:szCs w:val="24"/>
        </w:rPr>
        <w:t xml:space="preserve"> – </w:t>
      </w:r>
      <w:r w:rsidR="007510E9" w:rsidRPr="007510E9">
        <w:rPr>
          <w:rFonts w:ascii="Arial" w:hAnsi="Arial" w:cs="Arial"/>
          <w:sz w:val="24"/>
          <w:szCs w:val="24"/>
        </w:rPr>
        <w:t xml:space="preserve">cena </w:t>
      </w:r>
      <w:r w:rsidR="00066C5A">
        <w:rPr>
          <w:rFonts w:ascii="Arial" w:hAnsi="Arial" w:cs="Arial"/>
          <w:sz w:val="24"/>
          <w:szCs w:val="24"/>
        </w:rPr>
        <w:t>netto</w:t>
      </w:r>
      <w:r w:rsidR="007510E9" w:rsidRPr="007510E9">
        <w:rPr>
          <w:rFonts w:ascii="Arial" w:hAnsi="Arial" w:cs="Arial"/>
          <w:sz w:val="24"/>
          <w:szCs w:val="24"/>
        </w:rPr>
        <w:t xml:space="preserve"> za pełnienie nadzoru autorskiego, którą należy obliczyć w następujący sposób:</w:t>
      </w:r>
      <w:r w:rsidR="007510E9">
        <w:rPr>
          <w:rFonts w:ascii="Arial" w:hAnsi="Arial" w:cs="Arial"/>
          <w:sz w:val="24"/>
          <w:szCs w:val="24"/>
        </w:rPr>
        <w:t xml:space="preserve"> </w:t>
      </w:r>
      <w:r w:rsidR="00340CD8">
        <w:rPr>
          <w:rFonts w:ascii="Arial" w:hAnsi="Arial" w:cs="Arial"/>
          <w:b/>
          <w:sz w:val="24"/>
          <w:szCs w:val="24"/>
        </w:rPr>
        <w:t>C</w:t>
      </w:r>
      <w:r w:rsidR="006F7827" w:rsidRPr="006F7827">
        <w:rPr>
          <w:rFonts w:ascii="Arial" w:hAnsi="Arial" w:cs="Arial"/>
          <w:b/>
          <w:sz w:val="24"/>
          <w:szCs w:val="24"/>
          <w:vertAlign w:val="subscript"/>
        </w:rPr>
        <w:t>2</w:t>
      </w:r>
      <w:r w:rsidR="007510E9" w:rsidRPr="007510E9">
        <w:rPr>
          <w:rFonts w:ascii="Arial" w:hAnsi="Arial" w:cs="Arial"/>
          <w:sz w:val="24"/>
          <w:szCs w:val="24"/>
        </w:rPr>
        <w:t xml:space="preserve"> = wstępnie zakładane 10 pobytów nadzoru x cena jednostkowa </w:t>
      </w:r>
      <w:r w:rsidR="00066C5A">
        <w:rPr>
          <w:rFonts w:ascii="Arial" w:hAnsi="Arial" w:cs="Arial"/>
          <w:sz w:val="24"/>
          <w:szCs w:val="24"/>
        </w:rPr>
        <w:t>netto</w:t>
      </w:r>
      <w:r w:rsidR="007510E9" w:rsidRPr="007510E9">
        <w:rPr>
          <w:rFonts w:ascii="Arial" w:hAnsi="Arial" w:cs="Arial"/>
          <w:sz w:val="24"/>
          <w:szCs w:val="24"/>
        </w:rPr>
        <w:t xml:space="preserve"> za jeden pobyt na budowie związany z pełnieniem nadzoru autorskiego.</w:t>
      </w:r>
    </w:p>
    <w:p w14:paraId="4D790C38" w14:textId="2510952B" w:rsidR="007510E9" w:rsidRPr="007510E9" w:rsidRDefault="007510E9" w:rsidP="007510E9">
      <w:pPr>
        <w:ind w:left="426"/>
        <w:jc w:val="both"/>
        <w:rPr>
          <w:rFonts w:ascii="Arial" w:hAnsi="Arial" w:cs="Arial"/>
          <w:b/>
          <w:sz w:val="24"/>
          <w:szCs w:val="24"/>
        </w:rPr>
      </w:pPr>
      <w:r w:rsidRPr="00340CD8">
        <w:rPr>
          <w:rFonts w:ascii="Arial" w:hAnsi="Arial" w:cs="Arial"/>
          <w:b/>
          <w:sz w:val="24"/>
          <w:szCs w:val="24"/>
          <w:highlight w:val="yellow"/>
        </w:rPr>
        <w:t xml:space="preserve">UWAGA: Cena jednostkowa za pobyt nie może być niższa niż 200 PLN </w:t>
      </w:r>
      <w:r w:rsidR="00066C5A">
        <w:rPr>
          <w:rFonts w:ascii="Arial" w:hAnsi="Arial" w:cs="Arial"/>
          <w:b/>
          <w:sz w:val="24"/>
          <w:szCs w:val="24"/>
          <w:highlight w:val="yellow"/>
        </w:rPr>
        <w:t>netto</w:t>
      </w:r>
      <w:r w:rsidRPr="00340CD8">
        <w:rPr>
          <w:rFonts w:ascii="Arial" w:hAnsi="Arial" w:cs="Arial"/>
          <w:b/>
          <w:sz w:val="24"/>
          <w:szCs w:val="24"/>
          <w:highlight w:val="yellow"/>
        </w:rPr>
        <w:t xml:space="preserve"> i wyższa niż 400 PLN </w:t>
      </w:r>
      <w:r w:rsidR="00066C5A">
        <w:rPr>
          <w:rFonts w:ascii="Arial" w:hAnsi="Arial" w:cs="Arial"/>
          <w:b/>
          <w:sz w:val="24"/>
          <w:szCs w:val="24"/>
          <w:highlight w:val="yellow"/>
        </w:rPr>
        <w:t>netto</w:t>
      </w:r>
      <w:r w:rsidRPr="00340CD8">
        <w:rPr>
          <w:rFonts w:ascii="Arial" w:hAnsi="Arial" w:cs="Arial"/>
          <w:b/>
          <w:sz w:val="24"/>
          <w:szCs w:val="24"/>
          <w:highlight w:val="yellow"/>
        </w:rPr>
        <w:t xml:space="preserve"> za jeden pobyt.</w:t>
      </w:r>
    </w:p>
    <w:p w14:paraId="038ADDA5" w14:textId="77777777" w:rsidR="002F3058" w:rsidRDefault="0060016F" w:rsidP="007510E9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Obliczona przez Wykonawcę cena oferty musi zawierać wszystkie koszty niezbędne do prawidłowego i terminowego wykonania przedmiotu zamówienia. </w:t>
      </w:r>
    </w:p>
    <w:p w14:paraId="7D9063E7" w14:textId="73CA2E61" w:rsidR="002F3058" w:rsidRPr="002F3058" w:rsidRDefault="002F3058" w:rsidP="007510E9">
      <w:pPr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3058">
        <w:rPr>
          <w:rFonts w:ascii="Arial" w:hAnsi="Arial" w:cs="Arial"/>
          <w:spacing w:val="-1"/>
          <w:sz w:val="24"/>
          <w:szCs w:val="24"/>
        </w:rPr>
        <w:t>Przy ustalaniu ceny Wykonawca powinien przewidzieć m.in.:</w:t>
      </w:r>
    </w:p>
    <w:p w14:paraId="15453ECC" w14:textId="77777777" w:rsidR="002F3058" w:rsidRPr="002F3058" w:rsidRDefault="002F3058" w:rsidP="000936C7">
      <w:pPr>
        <w:numPr>
          <w:ilvl w:val="1"/>
          <w:numId w:val="29"/>
        </w:numPr>
        <w:jc w:val="both"/>
        <w:rPr>
          <w:rFonts w:ascii="Arial" w:hAnsi="Arial" w:cs="Arial"/>
          <w:b/>
          <w:sz w:val="24"/>
          <w:szCs w:val="24"/>
        </w:rPr>
      </w:pPr>
      <w:r w:rsidRPr="002F3058">
        <w:rPr>
          <w:rFonts w:ascii="Arial" w:hAnsi="Arial" w:cs="Arial"/>
          <w:spacing w:val="-1"/>
          <w:sz w:val="24"/>
          <w:szCs w:val="24"/>
        </w:rPr>
        <w:t>Koszty uzyskania opinii, uzgodnień, warunków technicznych, decyzji administracyjnych, ekspertyz, itp.;</w:t>
      </w:r>
    </w:p>
    <w:p w14:paraId="03AE06BB" w14:textId="7A05CEC2" w:rsidR="002F3058" w:rsidRPr="00A60F6D" w:rsidRDefault="002F3058" w:rsidP="000936C7">
      <w:pPr>
        <w:numPr>
          <w:ilvl w:val="1"/>
          <w:numId w:val="29"/>
        </w:numPr>
        <w:jc w:val="both"/>
        <w:rPr>
          <w:rFonts w:ascii="Arial" w:hAnsi="Arial" w:cs="Arial"/>
          <w:b/>
          <w:sz w:val="24"/>
          <w:szCs w:val="24"/>
        </w:rPr>
      </w:pPr>
      <w:r w:rsidRPr="00A60F6D">
        <w:rPr>
          <w:rFonts w:ascii="Arial" w:hAnsi="Arial" w:cs="Arial"/>
          <w:spacing w:val="-1"/>
          <w:sz w:val="24"/>
          <w:szCs w:val="24"/>
        </w:rPr>
        <w:t>Koszty ubezpieczenia na zasadach opisanych we wzorze umowy.</w:t>
      </w:r>
    </w:p>
    <w:p w14:paraId="7CEFB2CE" w14:textId="118B35E3" w:rsidR="002F3058" w:rsidRPr="002F3058" w:rsidRDefault="002F3058" w:rsidP="000936C7">
      <w:pPr>
        <w:numPr>
          <w:ilvl w:val="1"/>
          <w:numId w:val="29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Wszelkie inne koszty</w:t>
      </w:r>
    </w:p>
    <w:p w14:paraId="140901C1" w14:textId="77777777" w:rsidR="0060016F" w:rsidRPr="002A4A1F" w:rsidRDefault="0060016F" w:rsidP="007510E9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>Rozliczeni</w:t>
      </w:r>
      <w:r w:rsidR="00074627" w:rsidRPr="002A4A1F">
        <w:rPr>
          <w:rFonts w:ascii="Arial" w:hAnsi="Arial" w:cs="Arial"/>
          <w:color w:val="000000" w:themeColor="text1"/>
          <w:sz w:val="24"/>
          <w:szCs w:val="24"/>
        </w:rPr>
        <w:t>a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między zamawiającym a wykonawcą będą prowadzone w PLN.</w:t>
      </w:r>
    </w:p>
    <w:p w14:paraId="3894F339" w14:textId="77777777" w:rsidR="0060016F" w:rsidRPr="002A4A1F" w:rsidRDefault="0060016F" w:rsidP="007510E9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Cena musi być wyrażona w złotych polskich niezależnie od wchodzących w jej skład elementów. </w:t>
      </w:r>
    </w:p>
    <w:p w14:paraId="4543AEB1" w14:textId="77777777" w:rsidR="0060016F" w:rsidRPr="002F3058" w:rsidRDefault="0060016F" w:rsidP="007510E9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iCs/>
          <w:sz w:val="24"/>
          <w:szCs w:val="24"/>
        </w:rPr>
      </w:pPr>
      <w:r w:rsidRPr="002F3058">
        <w:rPr>
          <w:rFonts w:ascii="Arial" w:hAnsi="Arial" w:cs="Arial"/>
          <w:iCs/>
          <w:sz w:val="24"/>
          <w:szCs w:val="24"/>
        </w:rPr>
        <w:t xml:space="preserve">W cenie oferty </w:t>
      </w:r>
      <w:r w:rsidR="00FC57B4" w:rsidRPr="002F3058">
        <w:rPr>
          <w:rFonts w:ascii="Arial" w:hAnsi="Arial" w:cs="Arial"/>
          <w:iCs/>
          <w:sz w:val="24"/>
          <w:szCs w:val="24"/>
        </w:rPr>
        <w:t>Wykonawca powinien</w:t>
      </w:r>
      <w:r w:rsidRPr="002F3058">
        <w:rPr>
          <w:rFonts w:ascii="Arial" w:hAnsi="Arial" w:cs="Arial"/>
          <w:iCs/>
          <w:sz w:val="24"/>
          <w:szCs w:val="24"/>
        </w:rPr>
        <w:t xml:space="preserve"> uwzględnić podatek VAT.   </w:t>
      </w:r>
    </w:p>
    <w:p w14:paraId="5091A619" w14:textId="77777777" w:rsidR="0060016F" w:rsidRPr="003C12D3" w:rsidRDefault="0060016F" w:rsidP="00846842">
      <w:pPr>
        <w:jc w:val="both"/>
        <w:rPr>
          <w:rFonts w:ascii="Arial" w:hAnsi="Arial" w:cs="Arial"/>
          <w:sz w:val="24"/>
          <w:szCs w:val="24"/>
        </w:rPr>
      </w:pPr>
    </w:p>
    <w:p w14:paraId="0D6E1DDB" w14:textId="159DC5D5" w:rsidR="0060016F" w:rsidRPr="003C12D3" w:rsidRDefault="0060016F" w:rsidP="00E33698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XII </w:t>
      </w:r>
      <w:r w:rsidR="00E33698"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2F698567" w:rsidR="0060016F" w:rsidRPr="002C349B" w:rsidRDefault="0060016F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2C349B">
        <w:rPr>
          <w:rFonts w:ascii="Arial" w:hAnsi="Arial" w:cs="Arial"/>
          <w:b/>
          <w:color w:val="auto"/>
        </w:rPr>
        <w:t xml:space="preserve">Ofertę należy złożyć </w:t>
      </w:r>
      <w:r w:rsidR="00FC06C9" w:rsidRPr="002C349B">
        <w:rPr>
          <w:rFonts w:ascii="Arial" w:hAnsi="Arial" w:cs="Arial"/>
          <w:b/>
          <w:color w:val="auto"/>
        </w:rPr>
        <w:t xml:space="preserve">na </w:t>
      </w:r>
      <w:r w:rsidRPr="002C349B">
        <w:rPr>
          <w:rFonts w:ascii="Arial" w:hAnsi="Arial" w:cs="Arial"/>
          <w:b/>
          <w:color w:val="auto"/>
        </w:rPr>
        <w:t>Platform</w:t>
      </w:r>
      <w:r w:rsidR="00FC06C9" w:rsidRPr="002C349B">
        <w:rPr>
          <w:rFonts w:ascii="Arial" w:hAnsi="Arial" w:cs="Arial"/>
          <w:b/>
          <w:color w:val="auto"/>
        </w:rPr>
        <w:t>ie</w:t>
      </w:r>
      <w:r w:rsidRPr="002C349B">
        <w:rPr>
          <w:rFonts w:ascii="Arial" w:hAnsi="Arial" w:cs="Arial"/>
          <w:b/>
          <w:color w:val="auto"/>
        </w:rPr>
        <w:t xml:space="preserve"> w terminie do dnia </w:t>
      </w:r>
      <w:r w:rsidR="00A625DB">
        <w:rPr>
          <w:rFonts w:ascii="Arial" w:hAnsi="Arial" w:cs="Arial"/>
          <w:b/>
          <w:color w:val="auto"/>
        </w:rPr>
        <w:t>19.</w:t>
      </w:r>
      <w:r w:rsidR="00554871">
        <w:rPr>
          <w:rFonts w:ascii="Arial" w:hAnsi="Arial" w:cs="Arial"/>
          <w:b/>
          <w:color w:val="auto"/>
        </w:rPr>
        <w:t>0</w:t>
      </w:r>
      <w:r w:rsidR="00D6583F">
        <w:rPr>
          <w:rFonts w:ascii="Arial" w:hAnsi="Arial" w:cs="Arial"/>
          <w:b/>
          <w:color w:val="auto"/>
        </w:rPr>
        <w:t>9</w:t>
      </w:r>
      <w:r w:rsidR="00BC6C30">
        <w:rPr>
          <w:rFonts w:ascii="Arial" w:hAnsi="Arial" w:cs="Arial"/>
          <w:b/>
          <w:color w:val="auto"/>
        </w:rPr>
        <w:t>.</w:t>
      </w:r>
      <w:r w:rsidR="00D76491">
        <w:rPr>
          <w:rFonts w:ascii="Arial" w:hAnsi="Arial" w:cs="Arial"/>
          <w:b/>
          <w:color w:val="auto"/>
        </w:rPr>
        <w:t>202</w:t>
      </w:r>
      <w:r w:rsidR="00D6583F">
        <w:rPr>
          <w:rFonts w:ascii="Arial" w:hAnsi="Arial" w:cs="Arial"/>
          <w:b/>
          <w:color w:val="auto"/>
        </w:rPr>
        <w:t>4</w:t>
      </w:r>
      <w:r w:rsidR="00D76491">
        <w:rPr>
          <w:rFonts w:ascii="Arial" w:hAnsi="Arial" w:cs="Arial"/>
          <w:b/>
          <w:color w:val="auto"/>
        </w:rPr>
        <w:t xml:space="preserve"> r. </w:t>
      </w:r>
      <w:r w:rsidRPr="002C349B">
        <w:rPr>
          <w:rFonts w:ascii="Arial" w:hAnsi="Arial" w:cs="Arial"/>
          <w:b/>
          <w:color w:val="auto"/>
        </w:rPr>
        <w:t xml:space="preserve">do godz. </w:t>
      </w:r>
      <w:r w:rsidR="002F3058">
        <w:rPr>
          <w:rFonts w:ascii="Arial" w:hAnsi="Arial" w:cs="Arial"/>
          <w:b/>
          <w:color w:val="auto"/>
        </w:rPr>
        <w:t>11:45</w:t>
      </w:r>
      <w:r w:rsidR="002C349B" w:rsidRPr="002C349B">
        <w:rPr>
          <w:rFonts w:ascii="Arial" w:hAnsi="Arial" w:cs="Arial"/>
          <w:b/>
          <w:color w:val="auto"/>
        </w:rPr>
        <w:t>.</w:t>
      </w:r>
    </w:p>
    <w:p w14:paraId="2880E330" w14:textId="34B25E0B" w:rsidR="0060016F" w:rsidRPr="002C349B" w:rsidRDefault="0060016F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2C349B">
        <w:rPr>
          <w:rFonts w:ascii="Arial" w:hAnsi="Arial" w:cs="Arial"/>
          <w:color w:val="auto"/>
        </w:rPr>
        <w:t xml:space="preserve">Otwarcie ofert odbędzie się </w:t>
      </w:r>
      <w:r w:rsidRPr="002C349B">
        <w:rPr>
          <w:rFonts w:ascii="Arial" w:hAnsi="Arial" w:cs="Arial"/>
          <w:b/>
          <w:color w:val="auto"/>
        </w:rPr>
        <w:t xml:space="preserve">w dniu </w:t>
      </w:r>
      <w:r w:rsidR="00A625DB">
        <w:rPr>
          <w:rFonts w:ascii="Arial" w:hAnsi="Arial" w:cs="Arial"/>
          <w:b/>
          <w:color w:val="auto"/>
        </w:rPr>
        <w:t>19.</w:t>
      </w:r>
      <w:r w:rsidR="00554871">
        <w:rPr>
          <w:rFonts w:ascii="Arial" w:hAnsi="Arial" w:cs="Arial"/>
          <w:b/>
          <w:color w:val="auto"/>
        </w:rPr>
        <w:t>0</w:t>
      </w:r>
      <w:r w:rsidR="00D6583F">
        <w:rPr>
          <w:rFonts w:ascii="Arial" w:hAnsi="Arial" w:cs="Arial"/>
          <w:b/>
          <w:color w:val="auto"/>
        </w:rPr>
        <w:t>9</w:t>
      </w:r>
      <w:r w:rsidR="00BC6C30">
        <w:rPr>
          <w:rFonts w:ascii="Arial" w:hAnsi="Arial" w:cs="Arial"/>
          <w:b/>
          <w:color w:val="auto"/>
        </w:rPr>
        <w:t>.</w:t>
      </w:r>
      <w:r w:rsidR="00D76491">
        <w:rPr>
          <w:rFonts w:ascii="Arial" w:hAnsi="Arial" w:cs="Arial"/>
          <w:b/>
          <w:color w:val="auto"/>
        </w:rPr>
        <w:t>202</w:t>
      </w:r>
      <w:r w:rsidR="00D6583F">
        <w:rPr>
          <w:rFonts w:ascii="Arial" w:hAnsi="Arial" w:cs="Arial"/>
          <w:b/>
          <w:color w:val="auto"/>
        </w:rPr>
        <w:t>4</w:t>
      </w:r>
      <w:r w:rsidR="00D76491">
        <w:rPr>
          <w:rFonts w:ascii="Arial" w:hAnsi="Arial" w:cs="Arial"/>
          <w:b/>
          <w:color w:val="auto"/>
        </w:rPr>
        <w:t xml:space="preserve"> r.</w:t>
      </w:r>
      <w:r w:rsidR="005A7C55">
        <w:rPr>
          <w:rFonts w:ascii="Arial" w:hAnsi="Arial" w:cs="Arial"/>
          <w:b/>
          <w:color w:val="auto"/>
        </w:rPr>
        <w:t xml:space="preserve"> </w:t>
      </w:r>
      <w:r w:rsidRPr="002C349B">
        <w:rPr>
          <w:rFonts w:ascii="Arial" w:hAnsi="Arial" w:cs="Arial"/>
          <w:b/>
          <w:color w:val="auto"/>
        </w:rPr>
        <w:t xml:space="preserve">o godz. </w:t>
      </w:r>
      <w:r w:rsidR="002F3058">
        <w:rPr>
          <w:rFonts w:ascii="Arial" w:hAnsi="Arial" w:cs="Arial"/>
          <w:b/>
          <w:color w:val="auto"/>
        </w:rPr>
        <w:t>12:00</w:t>
      </w:r>
      <w:r w:rsidR="002C349B" w:rsidRPr="002C349B">
        <w:rPr>
          <w:rFonts w:ascii="Arial" w:hAnsi="Arial" w:cs="Arial"/>
          <w:b/>
          <w:color w:val="auto"/>
        </w:rPr>
        <w:t>.</w:t>
      </w:r>
    </w:p>
    <w:p w14:paraId="73987310" w14:textId="57000AC2" w:rsidR="00783614" w:rsidRPr="002A4A1F" w:rsidRDefault="00783614" w:rsidP="003A6784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C349B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2C349B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2C349B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2C349B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składania ofert.</w:t>
      </w:r>
    </w:p>
    <w:p w14:paraId="3A8329B8" w14:textId="37A98D44" w:rsidR="007F10F7" w:rsidRPr="003C12D3" w:rsidRDefault="007F10F7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Ponieważ otwarcie ofert nastąpi przy użyciu systemu teleinformatycznego, </w:t>
      </w:r>
      <w:r w:rsidR="002F3058">
        <w:rPr>
          <w:rFonts w:ascii="Arial" w:hAnsi="Arial" w:cs="Arial"/>
        </w:rPr>
        <w:br/>
      </w:r>
      <w:r w:rsidRPr="003C12D3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E230DA" w:rsidRDefault="007F10F7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W sytuacji, o której mowa w pkt </w:t>
      </w:r>
      <w:r w:rsidR="00A23EDC" w:rsidRPr="003C12D3">
        <w:rPr>
          <w:rFonts w:ascii="Arial" w:hAnsi="Arial" w:cs="Arial"/>
        </w:rPr>
        <w:t>4</w:t>
      </w:r>
      <w:r w:rsidRPr="003C12D3">
        <w:rPr>
          <w:rFonts w:ascii="Arial" w:hAnsi="Arial" w:cs="Arial"/>
        </w:rPr>
        <w:t xml:space="preserve"> zamawiający zamieści na </w:t>
      </w:r>
      <w:r w:rsidR="003E7CAF" w:rsidRPr="00E230DA">
        <w:rPr>
          <w:rFonts w:ascii="Arial" w:hAnsi="Arial" w:cs="Arial"/>
        </w:rPr>
        <w:t>Platformie</w:t>
      </w:r>
      <w:r w:rsidR="00A455E7" w:rsidRPr="00E230DA">
        <w:rPr>
          <w:rFonts w:ascii="Arial" w:hAnsi="Arial" w:cs="Arial"/>
        </w:rPr>
        <w:t xml:space="preserve"> </w:t>
      </w:r>
      <w:r w:rsidR="003E7CAF" w:rsidRPr="00E230DA">
        <w:rPr>
          <w:rFonts w:ascii="Arial" w:hAnsi="Arial" w:cs="Arial"/>
        </w:rPr>
        <w:t>/stronie internetowej prowadzonego postępowania</w:t>
      </w:r>
      <w:r w:rsidRPr="00E230D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E230DA" w:rsidRDefault="0060016F" w:rsidP="003A6784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 </w:t>
      </w:r>
      <w:r w:rsidR="007F10F7" w:rsidRPr="00E230D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E230DA">
        <w:rPr>
          <w:rFonts w:ascii="Arial" w:hAnsi="Arial" w:cs="Arial"/>
          <w:sz w:val="24"/>
          <w:szCs w:val="24"/>
        </w:rPr>
        <w:t>Platformie</w:t>
      </w:r>
      <w:r w:rsidR="0055322A" w:rsidRPr="00E230DA">
        <w:rPr>
          <w:rFonts w:ascii="Arial" w:hAnsi="Arial" w:cs="Arial"/>
          <w:sz w:val="24"/>
          <w:szCs w:val="24"/>
        </w:rPr>
        <w:t xml:space="preserve"> </w:t>
      </w:r>
      <w:r w:rsidR="003E7CAF" w:rsidRPr="00E230D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E230D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E230D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E230DA" w:rsidRDefault="007F10F7" w:rsidP="003A6784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E230D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E230DA">
        <w:rPr>
          <w:rFonts w:ascii="Arial" w:hAnsi="Arial" w:cs="Arial"/>
          <w:sz w:val="24"/>
          <w:szCs w:val="24"/>
        </w:rPr>
        <w:t xml:space="preserve"> informacje o</w:t>
      </w:r>
      <w:r w:rsidR="00EC3673" w:rsidRPr="00E230DA">
        <w:rPr>
          <w:sz w:val="24"/>
          <w:szCs w:val="24"/>
        </w:rPr>
        <w:t>:</w:t>
      </w:r>
    </w:p>
    <w:p w14:paraId="0EAFF6EF" w14:textId="77777777" w:rsidR="00EC3673" w:rsidRDefault="00EC3673" w:rsidP="003A6784">
      <w:pPr>
        <w:pStyle w:val="Akapitzlist"/>
        <w:numPr>
          <w:ilvl w:val="1"/>
          <w:numId w:val="5"/>
        </w:numPr>
        <w:spacing w:after="0" w:line="240" w:lineRule="auto"/>
        <w:ind w:left="851" w:hanging="567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0FA0E932" w14:textId="77777777" w:rsidR="00EC3673" w:rsidRPr="00EC3673" w:rsidRDefault="00EC3673" w:rsidP="003A6784">
      <w:pPr>
        <w:pStyle w:val="Akapitzlist"/>
        <w:numPr>
          <w:ilvl w:val="1"/>
          <w:numId w:val="5"/>
        </w:numPr>
        <w:spacing w:after="0" w:line="240" w:lineRule="auto"/>
        <w:ind w:left="851" w:hanging="567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Default="00EC3673" w:rsidP="003A678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</w:t>
      </w:r>
      <w:r>
        <w:rPr>
          <w:rFonts w:ascii="Arial" w:hAnsi="Arial" w:cs="Arial"/>
          <w:sz w:val="24"/>
          <w:szCs w:val="24"/>
        </w:rPr>
        <w:t>pkt 7</w:t>
      </w:r>
      <w:r w:rsidRPr="00EC36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EC3673">
        <w:rPr>
          <w:rFonts w:ascii="Arial" w:hAnsi="Arial" w:cs="Arial"/>
          <w:sz w:val="24"/>
          <w:szCs w:val="24"/>
        </w:rPr>
        <w:t xml:space="preserve">pkt 2, niezwłocznie po otwarciu ofert </w:t>
      </w:r>
      <w:r w:rsidR="00660BB2">
        <w:rPr>
          <w:rFonts w:ascii="Arial" w:hAnsi="Arial" w:cs="Arial"/>
          <w:sz w:val="24"/>
          <w:szCs w:val="24"/>
        </w:rPr>
        <w:t>dodatkowych</w:t>
      </w:r>
      <w:r w:rsidRPr="00EC3673">
        <w:rPr>
          <w:rFonts w:ascii="Arial" w:hAnsi="Arial" w:cs="Arial"/>
          <w:sz w:val="24"/>
          <w:szCs w:val="24"/>
        </w:rPr>
        <w:t>.</w:t>
      </w:r>
    </w:p>
    <w:p w14:paraId="5BFA2245" w14:textId="77777777" w:rsidR="00512D6D" w:rsidRPr="007A1C06" w:rsidRDefault="00512D6D" w:rsidP="007A1C06">
      <w:pPr>
        <w:jc w:val="both"/>
        <w:rPr>
          <w:rFonts w:ascii="Arial" w:hAnsi="Arial" w:cs="Arial"/>
          <w:sz w:val="24"/>
          <w:szCs w:val="24"/>
        </w:rPr>
      </w:pPr>
    </w:p>
    <w:p w14:paraId="27A77083" w14:textId="0463FE3D" w:rsidR="0060016F" w:rsidRPr="003C12D3" w:rsidRDefault="0060016F" w:rsidP="002D6DEF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6" w:name="_Hlk62704038"/>
      <w:r w:rsidRPr="003C12D3">
        <w:rPr>
          <w:rFonts w:ascii="Arial" w:hAnsi="Arial" w:cs="Arial"/>
          <w:color w:val="auto"/>
        </w:rPr>
        <w:t>ROZDZIAŁ XIII</w:t>
      </w:r>
      <w:r w:rsidR="00E34489">
        <w:rPr>
          <w:rFonts w:ascii="Arial" w:hAnsi="Arial" w:cs="Arial"/>
          <w:color w:val="auto"/>
        </w:rPr>
        <w:t xml:space="preserve"> </w:t>
      </w:r>
      <w:r w:rsidR="002D6DEF">
        <w:rPr>
          <w:rFonts w:ascii="Arial" w:hAnsi="Arial" w:cs="Arial"/>
          <w:color w:val="auto"/>
        </w:rPr>
        <w:br/>
      </w:r>
      <w:r w:rsidR="00E34489">
        <w:rPr>
          <w:rFonts w:ascii="Arial" w:hAnsi="Arial" w:cs="Arial"/>
          <w:color w:val="auto"/>
        </w:rPr>
        <w:t>Ocena ofert</w:t>
      </w:r>
      <w:bookmarkEnd w:id="6"/>
    </w:p>
    <w:p w14:paraId="5D940DAE" w14:textId="77777777" w:rsidR="0060016F" w:rsidRPr="003C12D3" w:rsidRDefault="0060016F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77777777" w:rsidR="00E34489" w:rsidRDefault="00E34489" w:rsidP="000936C7">
      <w:pPr>
        <w:pStyle w:val="Tekstpodstawowywcity21"/>
        <w:numPr>
          <w:ilvl w:val="0"/>
          <w:numId w:val="18"/>
        </w:numPr>
        <w:tabs>
          <w:tab w:val="clear" w:pos="360"/>
        </w:tabs>
        <w:ind w:left="284" w:hanging="284"/>
        <w:rPr>
          <w:rFonts w:ascii="Arial" w:hAnsi="Arial" w:cs="Arial"/>
          <w:b w:val="0"/>
          <w:bCs w:val="0"/>
        </w:rPr>
      </w:pPr>
      <w:r w:rsidRPr="00E34489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</w:t>
      </w:r>
      <w:r>
        <w:rPr>
          <w:rFonts w:ascii="Arial" w:hAnsi="Arial" w:cs="Arial"/>
          <w:b w:val="0"/>
          <w:bCs w:val="0"/>
        </w:rPr>
        <w:t>.</w:t>
      </w:r>
    </w:p>
    <w:p w14:paraId="3D1AA5A6" w14:textId="77777777" w:rsidR="00E34489" w:rsidRPr="008F4D0F" w:rsidRDefault="00E34489" w:rsidP="000936C7">
      <w:pPr>
        <w:pStyle w:val="Tekstpodstawowywcity21"/>
        <w:numPr>
          <w:ilvl w:val="0"/>
          <w:numId w:val="18"/>
        </w:numPr>
        <w:tabs>
          <w:tab w:val="clear" w:pos="360"/>
        </w:tabs>
        <w:ind w:left="284" w:hanging="284"/>
        <w:rPr>
          <w:rFonts w:ascii="Arial" w:hAnsi="Arial" w:cs="Arial"/>
          <w:b w:val="0"/>
          <w:bCs w:val="0"/>
        </w:rPr>
      </w:pPr>
      <w:r w:rsidRPr="008F4D0F">
        <w:rPr>
          <w:rFonts w:ascii="Arial" w:hAnsi="Arial" w:cs="Arial"/>
        </w:rPr>
        <w:t>Zamawiający poprawi w ofercie:</w:t>
      </w:r>
    </w:p>
    <w:p w14:paraId="4251A440" w14:textId="77777777" w:rsidR="00E34489" w:rsidRPr="00E34489" w:rsidRDefault="00E34489" w:rsidP="003D66EC">
      <w:pPr>
        <w:pStyle w:val="Akapitzlist"/>
        <w:spacing w:after="0" w:line="240" w:lineRule="auto"/>
        <w:ind w:left="567" w:hanging="284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1) oczywiste omyłki pisarskie</w:t>
      </w:r>
    </w:p>
    <w:p w14:paraId="51170803" w14:textId="77777777" w:rsidR="00E34489" w:rsidRPr="00E34489" w:rsidRDefault="00E34489" w:rsidP="003D66EC">
      <w:pPr>
        <w:pStyle w:val="Akapitzlist"/>
        <w:spacing w:after="0" w:line="240" w:lineRule="auto"/>
        <w:ind w:left="567" w:hanging="284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2) oczywiste omyłki rachunkowe, z uwzględnieniem konsekwencji rachunkowych dokonanych poprawek</w:t>
      </w:r>
    </w:p>
    <w:p w14:paraId="7B9B2FFB" w14:textId="77777777" w:rsidR="00E34489" w:rsidRPr="00E34489" w:rsidRDefault="00E34489" w:rsidP="003D66EC">
      <w:pPr>
        <w:pStyle w:val="Akapitzlist"/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3) inne omyłki polegające na niezgodności oferty z dokumentami zamówienia</w:t>
      </w:r>
      <w:r w:rsidR="008F4D0F">
        <w:rPr>
          <w:rFonts w:ascii="Arial" w:hAnsi="Arial" w:cs="Arial"/>
          <w:sz w:val="24"/>
          <w:szCs w:val="24"/>
        </w:rPr>
        <w:t>,</w:t>
      </w:r>
      <w:r w:rsidRPr="00E34489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77777777" w:rsidR="00E34489" w:rsidRPr="00E34489" w:rsidRDefault="00E34489" w:rsidP="003D66EC">
      <w:pPr>
        <w:pStyle w:val="Akapitzlist"/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- niezwłocznie zawiadamiając o tym wykonawcę, którego oferta została poprawiona.</w:t>
      </w:r>
    </w:p>
    <w:p w14:paraId="2E2F84F5" w14:textId="77777777" w:rsidR="008F4D0F" w:rsidRDefault="008F4D0F" w:rsidP="000936C7">
      <w:pPr>
        <w:pStyle w:val="Tekstpodstawowywcity21"/>
        <w:numPr>
          <w:ilvl w:val="0"/>
          <w:numId w:val="18"/>
        </w:numPr>
        <w:tabs>
          <w:tab w:val="clear" w:pos="360"/>
        </w:tabs>
        <w:ind w:left="284" w:hanging="284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</w:t>
      </w:r>
      <w:r>
        <w:rPr>
          <w:rFonts w:ascii="Arial" w:hAnsi="Arial" w:cs="Arial"/>
          <w:b w:val="0"/>
          <w:bCs w:val="0"/>
        </w:rPr>
        <w:lastRenderedPageBreak/>
        <w:t xml:space="preserve">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Default="00DD1F4C" w:rsidP="00846842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C76FB22" w:rsidR="00DD1F4C" w:rsidRPr="003C12D3" w:rsidRDefault="00DD1F4C" w:rsidP="00CF6DD7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XI</w:t>
      </w:r>
      <w:r>
        <w:rPr>
          <w:rFonts w:ascii="Arial" w:hAnsi="Arial" w:cs="Arial"/>
          <w:color w:val="auto"/>
        </w:rPr>
        <w:t xml:space="preserve">V </w:t>
      </w:r>
      <w:r w:rsidR="00CF6DD7">
        <w:rPr>
          <w:rFonts w:ascii="Arial" w:hAnsi="Arial" w:cs="Arial"/>
          <w:color w:val="auto"/>
        </w:rPr>
        <w:br/>
      </w:r>
      <w:r>
        <w:rPr>
          <w:rFonts w:ascii="Arial" w:hAnsi="Arial" w:cs="Arial"/>
          <w:color w:val="auto"/>
        </w:rPr>
        <w:t>Przesłanki odrzucenia ofert</w:t>
      </w:r>
    </w:p>
    <w:p w14:paraId="25183EA9" w14:textId="77777777" w:rsidR="008754B7" w:rsidRPr="008754B7" w:rsidRDefault="008754B7" w:rsidP="008754B7">
      <w:p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14:paraId="2E28A54C" w14:textId="77777777" w:rsidR="008754B7" w:rsidRPr="008754B7" w:rsidRDefault="008754B7" w:rsidP="000936C7">
      <w:pPr>
        <w:numPr>
          <w:ilvl w:val="0"/>
          <w:numId w:val="22"/>
        </w:numPr>
        <w:suppressAutoHyphens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8754B7">
        <w:rPr>
          <w:rFonts w:ascii="Arial" w:hAnsi="Arial" w:cs="Arial"/>
          <w:b/>
          <w:bCs/>
          <w:sz w:val="24"/>
          <w:szCs w:val="24"/>
          <w:lang w:eastAsia="zh-CN"/>
        </w:rPr>
        <w:t>Zamawiający odrzuci ofertę, jeżeli:</w:t>
      </w:r>
    </w:p>
    <w:p w14:paraId="685A2E85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została złożona po terminie składania ofert</w:t>
      </w:r>
    </w:p>
    <w:p w14:paraId="66B7A351" w14:textId="42B40728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 xml:space="preserve">została złożona przez wykonawcę, podlegającego wykluczeniu z postępowania lub niespełniającego warunków udziału w postępowaniu lub który nie złożył </w:t>
      </w:r>
      <w:r>
        <w:rPr>
          <w:rFonts w:ascii="Arial" w:hAnsi="Arial" w:cs="Arial"/>
          <w:sz w:val="24"/>
          <w:szCs w:val="24"/>
          <w:lang w:eastAsia="zh-CN"/>
        </w:rPr>
        <w:br/>
      </w:r>
      <w:r w:rsidRPr="008754B7">
        <w:rPr>
          <w:rFonts w:ascii="Arial" w:hAnsi="Arial" w:cs="Arial"/>
          <w:sz w:val="24"/>
          <w:szCs w:val="24"/>
          <w:lang w:eastAsia="zh-CN"/>
        </w:rPr>
        <w:t xml:space="preserve">w przewidzianym terminie oświadczenia, o braku podstaw wykluczenia lub </w:t>
      </w:r>
      <w:r>
        <w:rPr>
          <w:rFonts w:ascii="Arial" w:hAnsi="Arial" w:cs="Arial"/>
          <w:sz w:val="24"/>
          <w:szCs w:val="24"/>
          <w:lang w:eastAsia="zh-CN"/>
        </w:rPr>
        <w:br/>
      </w:r>
      <w:r w:rsidRPr="008754B7">
        <w:rPr>
          <w:rFonts w:ascii="Arial" w:hAnsi="Arial" w:cs="Arial"/>
          <w:sz w:val="24"/>
          <w:szCs w:val="24"/>
          <w:lang w:eastAsia="zh-CN"/>
        </w:rPr>
        <w:t>o spełnianiu warunków udziału w postępowaniu, potwierdzających brak podstaw wykluczenia lub spełnianie warunków udziału w postępowaniu, przedmiotowego środka dowodowego lub innych dokumentów lub oświadczeń</w:t>
      </w:r>
    </w:p>
    <w:p w14:paraId="2E01560F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jest nieważna na podstawie odrębnych przepisów</w:t>
      </w:r>
    </w:p>
    <w:p w14:paraId="044F4C0E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jej treść jest niezgodna z warunkami zamówienia</w:t>
      </w:r>
    </w:p>
    <w:p w14:paraId="712556F3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4085AC60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zawiera rażąco niską cenę w stosunku do przedmiotu zamówienia lub Wykonawca nie złożył wyjaśnień w tym zakresie</w:t>
      </w:r>
    </w:p>
    <w:p w14:paraId="6332C1B4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zawiera błędy w obliczeniu ceny, których nie można poprawić</w:t>
      </w:r>
    </w:p>
    <w:p w14:paraId="2D3E06A2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wykonawca zakwestionował poprawienie omyłki, o której mowa w pkt 2 ppkt 3 rozdziału XIII</w:t>
      </w:r>
    </w:p>
    <w:p w14:paraId="3F915270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wykonawca nie wyraził zgody na przedłużenie terminu związania ofertą</w:t>
      </w:r>
    </w:p>
    <w:p w14:paraId="45146782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wykonawca nie wyraził zgody na wybór jego oferty po upływie terminu związania ofertą</w:t>
      </w:r>
    </w:p>
    <w:p w14:paraId="3AD3B161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wykonawca nie wniósł wadium (jeśli wymagano), lub wniósł w sposób nieprawidłowy lub nie utrzymał wadium nieprzerwanie do upływu terminu związania ofertą</w:t>
      </w:r>
    </w:p>
    <w:p w14:paraId="6648B732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>jej przyjęcie naruszałoby bezpieczeństwo publiczne, a tego bezpieczeństwa nie można zagwarantować w inny sposób</w:t>
      </w:r>
    </w:p>
    <w:p w14:paraId="0EA8D4A8" w14:textId="77777777" w:rsidR="008754B7" w:rsidRPr="008754B7" w:rsidRDefault="008754B7" w:rsidP="000936C7">
      <w:pPr>
        <w:numPr>
          <w:ilvl w:val="0"/>
          <w:numId w:val="19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8754B7">
        <w:rPr>
          <w:rFonts w:ascii="Arial" w:hAnsi="Arial" w:cs="Arial"/>
          <w:sz w:val="24"/>
          <w:szCs w:val="24"/>
          <w:lang w:eastAsia="zh-CN"/>
        </w:rPr>
        <w:t xml:space="preserve">została złożona bez odbycia wizji lokalnej lub bez sprawdzenia dokumentów niezbędnych do realizacji zamówienia – jeżeli zamawiający tego wymagał </w:t>
      </w:r>
      <w:r w:rsidRPr="008754B7">
        <w:rPr>
          <w:rFonts w:ascii="Arial" w:hAnsi="Arial" w:cs="Arial"/>
          <w:sz w:val="24"/>
          <w:szCs w:val="24"/>
          <w:lang w:eastAsia="zh-CN"/>
        </w:rPr>
        <w:br/>
        <w:t xml:space="preserve">w dokumentach zamówienia. </w:t>
      </w:r>
    </w:p>
    <w:p w14:paraId="1D24E7A0" w14:textId="3C75B946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0B517844" w14:textId="77777777" w:rsidR="003D66EC" w:rsidRDefault="003D66E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625E60FA" w14:textId="78A1D564" w:rsidR="00DD1F4C" w:rsidRPr="00DD1F4C" w:rsidRDefault="00DD1F4C" w:rsidP="002D6DE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  <w:r w:rsidR="002D6DEF">
        <w:rPr>
          <w:rFonts w:ascii="Arial" w:hAnsi="Arial" w:cs="Arial"/>
          <w:b/>
          <w:bCs/>
          <w:sz w:val="24"/>
          <w:szCs w:val="24"/>
        </w:rPr>
        <w:br/>
      </w:r>
      <w:r w:rsidRPr="00DD1F4C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59BB4EA1" w14:textId="77777777" w:rsidR="00DD1F4C" w:rsidRPr="00E34489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1C46157" w14:textId="77777777" w:rsidR="00696863" w:rsidRDefault="00696863" w:rsidP="000936C7">
      <w:pPr>
        <w:pStyle w:val="Tekstpodstawowywcity21"/>
        <w:numPr>
          <w:ilvl w:val="0"/>
          <w:numId w:val="23"/>
        </w:numPr>
        <w:rPr>
          <w:rFonts w:ascii="Arial" w:hAnsi="Arial" w:cs="Arial"/>
          <w:bCs w:val="0"/>
        </w:rPr>
      </w:pPr>
      <w:r w:rsidRPr="00696863">
        <w:rPr>
          <w:rFonts w:ascii="Arial" w:hAnsi="Arial" w:cs="Arial"/>
          <w:bCs w:val="0"/>
        </w:rPr>
        <w:t>Kryteria oceny ofert:</w:t>
      </w:r>
    </w:p>
    <w:p w14:paraId="65D6FAD4" w14:textId="77777777" w:rsidR="00027F5F" w:rsidRDefault="00027F5F" w:rsidP="00027F5F">
      <w:pPr>
        <w:pStyle w:val="Tekstpodstawowywcity21"/>
        <w:rPr>
          <w:rFonts w:ascii="Arial" w:hAnsi="Arial" w:cs="Arial"/>
          <w:bCs w:val="0"/>
        </w:rPr>
      </w:pPr>
    </w:p>
    <w:p w14:paraId="4FABA245" w14:textId="5DEABF04" w:rsidR="00027F5F" w:rsidRPr="00B25BE4" w:rsidRDefault="00027F5F" w:rsidP="000936C7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p w14:paraId="0C311079" w14:textId="77777777" w:rsidR="00B25BE4" w:rsidRPr="005A7C55" w:rsidRDefault="00B25BE4" w:rsidP="00B25BE4">
      <w:pPr>
        <w:pStyle w:val="Akapitzlist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571"/>
        <w:gridCol w:w="1842"/>
      </w:tblGrid>
      <w:tr w:rsidR="00027F5F" w:rsidRPr="0006376A" w14:paraId="339D4C20" w14:textId="77777777" w:rsidTr="003D66EC">
        <w:trPr>
          <w:trHeight w:val="37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06376A" w:rsidRDefault="00027F5F" w:rsidP="006E19D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06376A" w:rsidRDefault="00027F5F" w:rsidP="006E19D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06376A" w:rsidRDefault="00027F5F" w:rsidP="006E19D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027F5F" w:rsidRPr="0006376A" w14:paraId="1E531AA9" w14:textId="77777777" w:rsidTr="003D66EC">
        <w:trPr>
          <w:trHeight w:val="5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06376A" w:rsidRDefault="00027F5F" w:rsidP="006E1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671D8125" w:rsidR="00027F5F" w:rsidRPr="0006376A" w:rsidRDefault="00027F5F" w:rsidP="006E19D9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</w:t>
            </w:r>
            <w:r w:rsidR="00413794">
              <w:rPr>
                <w:rFonts w:ascii="Arial" w:eastAsia="Arial Unicode MS" w:hAnsi="Arial" w:cs="Arial"/>
                <w:b/>
                <w:i/>
                <w:iCs/>
                <w:sz w:val="22"/>
                <w:szCs w:val="22"/>
                <w:lang w:eastAsia="en-US"/>
              </w:rPr>
              <w:t>NETTO</w:t>
            </w:r>
            <w:r w:rsidR="00B52F5E" w:rsidRPr="004C25BF">
              <w:rPr>
                <w:rFonts w:ascii="Arial" w:eastAsia="Arial Unicode MS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OFERTY</w:t>
            </w:r>
          </w:p>
          <w:p w14:paraId="729C4513" w14:textId="77777777" w:rsidR="00027F5F" w:rsidRPr="0006376A" w:rsidRDefault="00027F5F" w:rsidP="006E19D9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69CC94C8" w:rsidR="00027F5F" w:rsidRPr="00027F5F" w:rsidRDefault="00413794" w:rsidP="006E19D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80 %</w:t>
            </w:r>
          </w:p>
        </w:tc>
      </w:tr>
      <w:tr w:rsidR="00F63200" w:rsidRPr="0006376A" w14:paraId="208BC1AA" w14:textId="77777777" w:rsidTr="001F2EAF">
        <w:trPr>
          <w:trHeight w:val="515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F124B" w14:textId="2C915C5E" w:rsidR="00F63200" w:rsidRPr="0006376A" w:rsidRDefault="00F63200" w:rsidP="006E1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9F5D" w14:textId="3328DEA4" w:rsidR="00F63200" w:rsidRDefault="00F63200" w:rsidP="006E19D9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Doświadczenie projektanta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7DA3" w14:textId="387E9C6F" w:rsidR="00F63200" w:rsidRDefault="00F63200" w:rsidP="006E19D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20 %</w:t>
            </w:r>
          </w:p>
        </w:tc>
      </w:tr>
      <w:tr w:rsidR="00F63200" w:rsidRPr="0006376A" w14:paraId="50AE1AE9" w14:textId="77777777" w:rsidTr="001F2EAF">
        <w:trPr>
          <w:trHeight w:val="515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45D34" w14:textId="77777777" w:rsidR="00F63200" w:rsidRDefault="00F63200" w:rsidP="006E1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8017" w14:textId="5B56591E" w:rsidR="00F63200" w:rsidRPr="00F63200" w:rsidRDefault="00F63200" w:rsidP="00F63200">
            <w:pPr>
              <w:pStyle w:val="Akapitzlist"/>
              <w:numPr>
                <w:ilvl w:val="0"/>
                <w:numId w:val="47"/>
              </w:numPr>
              <w:spacing w:before="240" w:after="60"/>
              <w:outlineLvl w:val="6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jedna dok. projektowa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B0EB" w14:textId="7B5DFA56" w:rsidR="00F63200" w:rsidRDefault="00F63200" w:rsidP="006E19D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F63200" w:rsidRPr="0006376A" w14:paraId="034571D7" w14:textId="77777777" w:rsidTr="001F2EAF">
        <w:trPr>
          <w:trHeight w:val="515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D851B" w14:textId="77777777" w:rsidR="00F63200" w:rsidRDefault="00F63200" w:rsidP="006E1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1D8D" w14:textId="362006B2" w:rsidR="00F63200" w:rsidRDefault="00F63200" w:rsidP="00F63200">
            <w:pPr>
              <w:pStyle w:val="Akapitzlist"/>
              <w:numPr>
                <w:ilvl w:val="0"/>
                <w:numId w:val="47"/>
              </w:numPr>
              <w:spacing w:before="240" w:after="60"/>
              <w:outlineLvl w:val="6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dwie dok. projektowe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5B4D" w14:textId="0DFA7A87" w:rsidR="00F63200" w:rsidRDefault="00F63200" w:rsidP="006E19D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F63200" w:rsidRPr="0006376A" w14:paraId="23A1BB75" w14:textId="77777777" w:rsidTr="001F2EAF">
        <w:trPr>
          <w:trHeight w:val="515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F85A" w14:textId="77777777" w:rsidR="00F63200" w:rsidRDefault="00F63200" w:rsidP="006E19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6A6A" w14:textId="3ECA8BB2" w:rsidR="00F63200" w:rsidRDefault="00F63200" w:rsidP="00F63200">
            <w:pPr>
              <w:pStyle w:val="Akapitzlist"/>
              <w:numPr>
                <w:ilvl w:val="0"/>
                <w:numId w:val="47"/>
              </w:numPr>
              <w:spacing w:before="240" w:after="60"/>
              <w:outlineLvl w:val="6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trzy dok. i więcej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368E" w14:textId="4796C3ED" w:rsidR="00F63200" w:rsidRDefault="00F63200" w:rsidP="006E19D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</w:tbl>
    <w:p w14:paraId="05F661BF" w14:textId="77777777" w:rsidR="003D66EC" w:rsidRPr="003D66EC" w:rsidRDefault="003D66EC" w:rsidP="003D66EC">
      <w:pPr>
        <w:suppressAutoHyphens/>
        <w:ind w:left="720"/>
        <w:jc w:val="both"/>
        <w:rPr>
          <w:rFonts w:ascii="Arial" w:hAnsi="Arial" w:cs="Arial"/>
          <w:sz w:val="16"/>
          <w:szCs w:val="16"/>
          <w:lang w:eastAsia="zh-CN"/>
        </w:rPr>
      </w:pPr>
    </w:p>
    <w:p w14:paraId="17C19614" w14:textId="71E77F11" w:rsidR="00A36F0D" w:rsidRDefault="00A36F0D" w:rsidP="00A36F0D">
      <w:pPr>
        <w:pStyle w:val="Akapitzlist"/>
        <w:numPr>
          <w:ilvl w:val="0"/>
          <w:numId w:val="26"/>
        </w:numPr>
        <w:tabs>
          <w:tab w:val="left" w:pos="567"/>
        </w:tabs>
        <w:spacing w:after="0" w:line="24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doświadczenie projektanta dotyczy projektu budowy lub przebudowy sieci wodociągowej o średnicy nie mniejszej niż 300 mm i długości nie mniejszej niż 1000 m. </w:t>
      </w:r>
    </w:p>
    <w:p w14:paraId="6B5496E6" w14:textId="3582C5DA" w:rsidR="00A36F0D" w:rsidRPr="00A36F0D" w:rsidRDefault="00A36F0D" w:rsidP="00A36F0D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D6583F">
        <w:rPr>
          <w:rFonts w:ascii="Arial" w:hAnsi="Arial" w:cs="Arial"/>
          <w:sz w:val="24"/>
          <w:szCs w:val="24"/>
        </w:rPr>
        <w:t>Zamawiający oceni oferty sumując punkty uzyskane z poszczególnych kryteriów</w:t>
      </w:r>
      <w:r>
        <w:rPr>
          <w:rFonts w:ascii="Arial" w:hAnsi="Arial" w:cs="Arial"/>
          <w:sz w:val="24"/>
          <w:szCs w:val="24"/>
        </w:rPr>
        <w:t>.</w:t>
      </w:r>
    </w:p>
    <w:p w14:paraId="5402072B" w14:textId="77777777" w:rsidR="008754B7" w:rsidRPr="00D6583F" w:rsidRDefault="008754B7" w:rsidP="000936C7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D6583F">
        <w:rPr>
          <w:rFonts w:ascii="Arial" w:hAnsi="Arial" w:cs="Arial"/>
          <w:sz w:val="24"/>
          <w:szCs w:val="24"/>
          <w:lang w:eastAsia="zh-CN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Default="00DD1F4C" w:rsidP="00A60F6D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F97ED63" w14:textId="35DFF4C8" w:rsidR="00DD1F4C" w:rsidRPr="00DD1F4C" w:rsidRDefault="00DD1F4C" w:rsidP="002D6DE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  <w:r w:rsidR="002D6DEF">
        <w:rPr>
          <w:rFonts w:ascii="Arial" w:hAnsi="Arial" w:cs="Arial"/>
          <w:b/>
          <w:bCs/>
          <w:sz w:val="24"/>
          <w:szCs w:val="24"/>
        </w:rPr>
        <w:br/>
      </w:r>
      <w:r w:rsidRPr="00DD1F4C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E929CE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Default="00ED65AE" w:rsidP="000936C7">
      <w:pPr>
        <w:pStyle w:val="Tekstpodstawowywcity21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Zawiadomienie o wyborze oferty najkorzystniejszej</w:t>
      </w:r>
      <w:r w:rsidR="00330734">
        <w:rPr>
          <w:rFonts w:ascii="Arial" w:hAnsi="Arial" w:cs="Arial"/>
        </w:rPr>
        <w:t xml:space="preserve">. </w:t>
      </w:r>
    </w:p>
    <w:p w14:paraId="6E4395E3" w14:textId="77777777" w:rsidR="00ED65AE" w:rsidRPr="00330734" w:rsidRDefault="00E344DD" w:rsidP="00330734">
      <w:pPr>
        <w:pStyle w:val="Tekstpodstawowywcity21"/>
        <w:ind w:left="360"/>
        <w:rPr>
          <w:rFonts w:ascii="Arial" w:hAnsi="Arial" w:cs="Arial"/>
        </w:rPr>
      </w:pPr>
      <w:r w:rsidRPr="00330734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330734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330734">
        <w:rPr>
          <w:rFonts w:ascii="Arial" w:hAnsi="Arial" w:cs="Arial"/>
          <w:b w:val="0"/>
          <w:bCs w:val="0"/>
        </w:rPr>
        <w:t xml:space="preserve"> o:</w:t>
      </w:r>
    </w:p>
    <w:p w14:paraId="31DA06CC" w14:textId="77777777" w:rsidR="00ED65AE" w:rsidRPr="00ED65AE" w:rsidRDefault="00EF0D6B" w:rsidP="000936C7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 wyborze najkorzystniejszej oferty</w:t>
      </w:r>
    </w:p>
    <w:p w14:paraId="14439827" w14:textId="77777777" w:rsidR="00F51A9F" w:rsidRDefault="00EF0D6B" w:rsidP="000936C7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ED65AE" w:rsidRDefault="00A171DA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- podając uzasadnienie faktyczne i prawne</w:t>
      </w:r>
      <w:r w:rsidR="00D15320">
        <w:rPr>
          <w:rFonts w:ascii="Arial" w:hAnsi="Arial" w:cs="Arial"/>
          <w:b w:val="0"/>
          <w:bCs w:val="0"/>
        </w:rPr>
        <w:t xml:space="preserve">. </w:t>
      </w:r>
    </w:p>
    <w:p w14:paraId="6C43E64A" w14:textId="77777777" w:rsidR="00ED65AE" w:rsidRDefault="00ED65AE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Zamawiający udostępni na </w:t>
      </w:r>
      <w:r w:rsidR="00F80EDF">
        <w:rPr>
          <w:rFonts w:ascii="Arial" w:hAnsi="Arial" w:cs="Arial"/>
          <w:b w:val="0"/>
          <w:bCs w:val="0"/>
        </w:rPr>
        <w:t>Platformie/</w:t>
      </w:r>
      <w:r w:rsidRPr="00ED65AE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>
        <w:rPr>
          <w:rFonts w:ascii="Arial" w:hAnsi="Arial" w:cs="Arial"/>
          <w:b w:val="0"/>
          <w:bCs w:val="0"/>
        </w:rPr>
        <w:t xml:space="preserve">ww. </w:t>
      </w:r>
      <w:r w:rsidRPr="00ED65AE">
        <w:rPr>
          <w:rFonts w:ascii="Arial" w:hAnsi="Arial" w:cs="Arial"/>
          <w:b w:val="0"/>
          <w:bCs w:val="0"/>
        </w:rPr>
        <w:t>informacj</w:t>
      </w:r>
      <w:r w:rsidR="00F66F4A">
        <w:rPr>
          <w:rFonts w:ascii="Arial" w:hAnsi="Arial" w:cs="Arial"/>
          <w:b w:val="0"/>
          <w:bCs w:val="0"/>
        </w:rPr>
        <w:t>e</w:t>
      </w:r>
      <w:r w:rsidRPr="00ED65AE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Default="00B0033A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B0033A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VII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BB9062" w14:textId="77777777" w:rsidR="00B0033A" w:rsidRPr="00B0033A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Przesłanki u</w:t>
      </w:r>
      <w:r w:rsidRPr="00B0033A">
        <w:rPr>
          <w:rFonts w:ascii="Arial" w:hAnsi="Arial" w:cs="Arial"/>
          <w:b/>
          <w:bCs/>
          <w:sz w:val="24"/>
          <w:szCs w:val="24"/>
        </w:rPr>
        <w:t>nieważnieni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postępowania</w:t>
      </w:r>
    </w:p>
    <w:p w14:paraId="5468FFB5" w14:textId="77777777" w:rsidR="008754B7" w:rsidRPr="003D66EC" w:rsidRDefault="008754B7" w:rsidP="008754B7">
      <w:pPr>
        <w:suppressAutoHyphens/>
        <w:jc w:val="both"/>
        <w:rPr>
          <w:rFonts w:ascii="Arial" w:hAnsi="Arial" w:cs="Arial"/>
          <w:sz w:val="16"/>
          <w:szCs w:val="16"/>
          <w:lang w:eastAsia="zh-CN"/>
        </w:rPr>
      </w:pPr>
    </w:p>
    <w:p w14:paraId="5B26A62F" w14:textId="77777777" w:rsidR="008754B7" w:rsidRPr="008754B7" w:rsidRDefault="008754B7" w:rsidP="000936C7">
      <w:pPr>
        <w:numPr>
          <w:ilvl w:val="0"/>
          <w:numId w:val="25"/>
        </w:numPr>
        <w:suppressAutoHyphens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8754B7">
        <w:rPr>
          <w:rFonts w:ascii="Arial" w:hAnsi="Arial" w:cs="Arial"/>
          <w:b/>
          <w:bCs/>
          <w:sz w:val="24"/>
          <w:szCs w:val="24"/>
          <w:lang w:eastAsia="zh-CN"/>
        </w:rPr>
        <w:t>Zamawiający unieważnia postępowanie o udzielenie zamówienia, jeżeli:</w:t>
      </w:r>
    </w:p>
    <w:p w14:paraId="74C23455" w14:textId="77777777" w:rsidR="008754B7" w:rsidRPr="008754B7" w:rsidRDefault="008754B7" w:rsidP="000936C7">
      <w:pPr>
        <w:numPr>
          <w:ilvl w:val="0"/>
          <w:numId w:val="21"/>
        </w:numPr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>nie złożono żadnej oferty</w:t>
      </w:r>
    </w:p>
    <w:p w14:paraId="595EAA39" w14:textId="77777777" w:rsidR="008754B7" w:rsidRPr="008754B7" w:rsidRDefault="008754B7" w:rsidP="000936C7">
      <w:pPr>
        <w:numPr>
          <w:ilvl w:val="0"/>
          <w:numId w:val="21"/>
        </w:numPr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>wszystkie oferty podlegały odrzuceniu</w:t>
      </w:r>
    </w:p>
    <w:p w14:paraId="1FB5249A" w14:textId="77777777" w:rsidR="008754B7" w:rsidRPr="008754B7" w:rsidRDefault="008754B7" w:rsidP="000936C7">
      <w:pPr>
        <w:numPr>
          <w:ilvl w:val="0"/>
          <w:numId w:val="21"/>
        </w:numPr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0349DDE6" w14:textId="77777777" w:rsidR="008754B7" w:rsidRPr="008754B7" w:rsidRDefault="008754B7" w:rsidP="000936C7">
      <w:pPr>
        <w:numPr>
          <w:ilvl w:val="0"/>
          <w:numId w:val="21"/>
        </w:numPr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>zostały złożone oferty dodatkowe o takiej samej cenie</w:t>
      </w:r>
    </w:p>
    <w:p w14:paraId="43D26BA3" w14:textId="77777777" w:rsidR="008754B7" w:rsidRPr="008754B7" w:rsidRDefault="008754B7" w:rsidP="000936C7">
      <w:pPr>
        <w:numPr>
          <w:ilvl w:val="0"/>
          <w:numId w:val="21"/>
        </w:numPr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>wystąpiła istotna zmiana okoliczności powodująca, że prowadzenie postępowania lub wykonanie zamówienia nie leży w interesie publicznym, czego nie można było wcześniej przewidzieć</w:t>
      </w:r>
    </w:p>
    <w:p w14:paraId="7A783710" w14:textId="77777777" w:rsidR="008754B7" w:rsidRPr="008754B7" w:rsidRDefault="008754B7" w:rsidP="000936C7">
      <w:pPr>
        <w:numPr>
          <w:ilvl w:val="0"/>
          <w:numId w:val="21"/>
        </w:numPr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>postępowanie obarczone jest niemożliwą do usunięcia wadą uniemożliwiającą zawarcie niepodlegającej unieważnieniu umowy w sprawie zamówienia publicznego</w:t>
      </w:r>
    </w:p>
    <w:p w14:paraId="70E55267" w14:textId="77777777" w:rsidR="008754B7" w:rsidRPr="008754B7" w:rsidRDefault="008754B7" w:rsidP="000936C7">
      <w:pPr>
        <w:numPr>
          <w:ilvl w:val="0"/>
          <w:numId w:val="21"/>
        </w:numPr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754B7">
        <w:rPr>
          <w:rFonts w:ascii="Arial" w:eastAsia="Calibri" w:hAnsi="Arial" w:cs="Arial"/>
          <w:sz w:val="24"/>
          <w:szCs w:val="24"/>
          <w:lang w:eastAsia="en-US"/>
        </w:rPr>
        <w:t xml:space="preserve">wykonawca nie wniósł wymaganego zabezpieczenia należytego wykonania umowy lub uchylił się od zawarcia umowy w sprawie zamówienia publicznego, </w:t>
      </w:r>
    </w:p>
    <w:p w14:paraId="28972158" w14:textId="77777777" w:rsidR="008754B7" w:rsidRPr="008754B7" w:rsidRDefault="008754B7" w:rsidP="000936C7">
      <w:pPr>
        <w:numPr>
          <w:ilvl w:val="0"/>
          <w:numId w:val="25"/>
        </w:numPr>
        <w:tabs>
          <w:tab w:val="clear" w:pos="36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8754B7">
        <w:rPr>
          <w:rFonts w:ascii="Arial" w:hAnsi="Arial" w:cs="Arial"/>
          <w:color w:val="000000"/>
          <w:sz w:val="24"/>
          <w:szCs w:val="24"/>
        </w:rPr>
        <w:lastRenderedPageBreak/>
        <w:t xml:space="preserve">O unieważnieniu postępowania o udzielenie zamówienia Zamawiający zawiadamia równocześnie wszystkich Wykonawców, którzy ubiegali się </w:t>
      </w:r>
      <w:r w:rsidRPr="008754B7">
        <w:rPr>
          <w:rFonts w:ascii="Arial" w:hAnsi="Arial" w:cs="Arial"/>
          <w:color w:val="000000"/>
          <w:sz w:val="24"/>
          <w:szCs w:val="24"/>
        </w:rPr>
        <w:br/>
        <w:t>o udzielenie zamówienia, podając uzasadnienie faktyczne i prawne poprzez zamieszczenie informacji na Platformie/stronie internetowej prowadzonego postępowania.</w:t>
      </w:r>
    </w:p>
    <w:p w14:paraId="48E70469" w14:textId="61A10902" w:rsidR="008754B7" w:rsidRDefault="008754B7" w:rsidP="000936C7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754B7">
        <w:rPr>
          <w:rFonts w:ascii="Arial" w:hAnsi="Arial" w:cs="Arial"/>
          <w:b/>
          <w:bCs/>
          <w:color w:val="000000"/>
          <w:sz w:val="24"/>
          <w:szCs w:val="24"/>
        </w:rPr>
        <w:t>Ponadto, Zamawiający zastrzega sobie możliwość unieważnienia postępowania bez podawania przyczyny.</w:t>
      </w:r>
    </w:p>
    <w:p w14:paraId="5D94AC5D" w14:textId="77777777" w:rsidR="001B42AD" w:rsidRPr="008754B7" w:rsidRDefault="001B42AD" w:rsidP="003D66E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FE3A96E" w14:textId="77777777" w:rsidR="008B20DD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ROZDZIAŁ X</w:t>
      </w:r>
      <w:r w:rsidR="00B0033A">
        <w:rPr>
          <w:rFonts w:ascii="Arial" w:hAnsi="Arial" w:cs="Arial"/>
          <w:sz w:val="24"/>
          <w:szCs w:val="24"/>
        </w:rPr>
        <w:t>VIII</w:t>
      </w:r>
      <w:r w:rsidRPr="003C12D3">
        <w:rPr>
          <w:rFonts w:ascii="Arial" w:hAnsi="Arial" w:cs="Arial"/>
          <w:sz w:val="24"/>
          <w:szCs w:val="24"/>
        </w:rPr>
        <w:t xml:space="preserve"> </w:t>
      </w:r>
    </w:p>
    <w:p w14:paraId="6BE7BB19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3C12D3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08A0D023" w14:textId="77777777" w:rsidR="0051665E" w:rsidRDefault="004635DD" w:rsidP="0051665E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</w:tabs>
        <w:ind w:left="357" w:hanging="357"/>
        <w:rPr>
          <w:rFonts w:ascii="Arial" w:hAnsi="Arial" w:cs="Arial"/>
          <w:bCs w:val="0"/>
          <w:sz w:val="24"/>
          <w:szCs w:val="24"/>
        </w:rPr>
      </w:pPr>
      <w:r w:rsidRPr="004635DD">
        <w:rPr>
          <w:rFonts w:ascii="Arial" w:hAnsi="Arial" w:cs="Arial"/>
          <w:bCs w:val="0"/>
          <w:sz w:val="24"/>
          <w:szCs w:val="24"/>
        </w:rPr>
        <w:t>Zawarcie umowy:</w:t>
      </w:r>
    </w:p>
    <w:p w14:paraId="71FB17F2" w14:textId="77777777" w:rsidR="008C383A" w:rsidRDefault="00495486" w:rsidP="0051665E">
      <w:pPr>
        <w:pStyle w:val="Tekstpodstawowy"/>
        <w:tabs>
          <w:tab w:val="clear" w:pos="567"/>
          <w:tab w:val="left" w:pos="-1843"/>
        </w:tabs>
        <w:ind w:left="357"/>
        <w:rPr>
          <w:rFonts w:ascii="Arial" w:hAnsi="Arial" w:cs="Arial"/>
          <w:b w:val="0"/>
          <w:sz w:val="24"/>
          <w:szCs w:val="24"/>
          <w:u w:val="single"/>
        </w:rPr>
      </w:pPr>
      <w:r w:rsidRPr="0051665E">
        <w:rPr>
          <w:rFonts w:ascii="Arial" w:hAnsi="Arial" w:cs="Arial"/>
          <w:b w:val="0"/>
          <w:sz w:val="24"/>
          <w:szCs w:val="24"/>
        </w:rPr>
        <w:t xml:space="preserve">Projektowane </w:t>
      </w:r>
      <w:r w:rsidRPr="0051665E">
        <w:rPr>
          <w:rFonts w:ascii="Arial" w:hAnsi="Arial" w:cs="Arial"/>
          <w:b w:val="0"/>
          <w:color w:val="000000"/>
          <w:sz w:val="24"/>
          <w:szCs w:val="24"/>
        </w:rPr>
        <w:t xml:space="preserve">postanowienia umowy, które zostaną wprowadzone do treści  umowy zawarte są w projekcie umowy </w:t>
      </w:r>
      <w:r w:rsidR="0060016F" w:rsidRPr="0051665E">
        <w:rPr>
          <w:rFonts w:ascii="Arial" w:hAnsi="Arial" w:cs="Arial"/>
          <w:b w:val="0"/>
          <w:sz w:val="24"/>
          <w:szCs w:val="24"/>
        </w:rPr>
        <w:t>stanowiąc</w:t>
      </w:r>
      <w:r w:rsidRPr="0051665E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51665E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873E69">
        <w:rPr>
          <w:rFonts w:ascii="Arial" w:hAnsi="Arial" w:cs="Arial"/>
          <w:bCs w:val="0"/>
          <w:sz w:val="24"/>
          <w:szCs w:val="24"/>
        </w:rPr>
        <w:t>8</w:t>
      </w:r>
      <w:r w:rsidR="00BE7CCD" w:rsidRPr="0051665E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51665E">
        <w:rPr>
          <w:rFonts w:ascii="Arial" w:hAnsi="Arial" w:cs="Arial"/>
          <w:bCs w:val="0"/>
          <w:sz w:val="24"/>
          <w:szCs w:val="24"/>
        </w:rPr>
        <w:t xml:space="preserve">do </w:t>
      </w:r>
      <w:r w:rsidRPr="0051665E">
        <w:rPr>
          <w:rFonts w:ascii="Arial" w:hAnsi="Arial" w:cs="Arial"/>
          <w:bCs w:val="0"/>
          <w:sz w:val="24"/>
          <w:szCs w:val="24"/>
        </w:rPr>
        <w:t>SWZ</w:t>
      </w:r>
      <w:r w:rsidRPr="0051665E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51665E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51665E">
        <w:rPr>
          <w:rFonts w:ascii="Arial" w:hAnsi="Arial" w:cs="Arial"/>
          <w:b w:val="0"/>
          <w:sz w:val="24"/>
          <w:szCs w:val="24"/>
        </w:rPr>
        <w:t>.</w:t>
      </w:r>
      <w:r w:rsidR="00FD1D30">
        <w:rPr>
          <w:rFonts w:ascii="Arial" w:hAnsi="Arial" w:cs="Arial"/>
          <w:b w:val="0"/>
          <w:sz w:val="24"/>
          <w:szCs w:val="24"/>
        </w:rPr>
        <w:t xml:space="preserve"> </w:t>
      </w:r>
      <w:r w:rsidR="00E977AF" w:rsidRPr="00C55FF9">
        <w:rPr>
          <w:rFonts w:ascii="Arial" w:hAnsi="Arial" w:cs="Arial"/>
          <w:b w:val="0"/>
          <w:sz w:val="24"/>
          <w:szCs w:val="24"/>
          <w:u w:val="single"/>
        </w:rPr>
        <w:t>Wykonawca, którego oferta zostanie uznana za najkorzystniejszą zobowiązany będzie</w:t>
      </w:r>
      <w:r w:rsidR="008C383A">
        <w:rPr>
          <w:rFonts w:ascii="Arial" w:hAnsi="Arial" w:cs="Arial"/>
          <w:b w:val="0"/>
          <w:sz w:val="24"/>
          <w:szCs w:val="24"/>
          <w:u w:val="single"/>
        </w:rPr>
        <w:t xml:space="preserve"> </w:t>
      </w:r>
      <w:r w:rsidR="00E977AF" w:rsidRPr="00C55FF9">
        <w:rPr>
          <w:rFonts w:ascii="Arial" w:hAnsi="Arial" w:cs="Arial"/>
          <w:b w:val="0"/>
          <w:sz w:val="24"/>
          <w:szCs w:val="24"/>
          <w:u w:val="single"/>
        </w:rPr>
        <w:t>dostarczyć przed podpisaniem umowy do Zamawiającego</w:t>
      </w:r>
      <w:r w:rsidR="008C383A">
        <w:rPr>
          <w:rFonts w:ascii="Arial" w:hAnsi="Arial" w:cs="Arial"/>
          <w:b w:val="0"/>
          <w:sz w:val="24"/>
          <w:szCs w:val="24"/>
          <w:u w:val="single"/>
        </w:rPr>
        <w:t>:</w:t>
      </w:r>
    </w:p>
    <w:p w14:paraId="1BD20A29" w14:textId="678108EB" w:rsidR="00495486" w:rsidRPr="008C383A" w:rsidRDefault="008C383A" w:rsidP="008C383A">
      <w:pPr>
        <w:pStyle w:val="Tekstpodstawowy"/>
        <w:numPr>
          <w:ilvl w:val="0"/>
          <w:numId w:val="51"/>
        </w:numPr>
        <w:tabs>
          <w:tab w:val="clear" w:pos="567"/>
          <w:tab w:val="left" w:pos="-1843"/>
        </w:tabs>
        <w:rPr>
          <w:rFonts w:ascii="Arial" w:hAnsi="Arial" w:cs="Arial"/>
          <w:b w:val="0"/>
          <w:sz w:val="24"/>
          <w:szCs w:val="24"/>
          <w:u w:val="single"/>
        </w:rPr>
      </w:pPr>
      <w:r>
        <w:rPr>
          <w:rFonts w:ascii="Arial" w:hAnsi="Arial" w:cs="Arial"/>
          <w:b w:val="0"/>
          <w:i/>
          <w:sz w:val="24"/>
          <w:szCs w:val="24"/>
          <w:u w:val="single"/>
        </w:rPr>
        <w:t>k</w:t>
      </w:r>
      <w:r w:rsidR="00E977AF" w:rsidRPr="00C55FF9">
        <w:rPr>
          <w:rFonts w:ascii="Arial" w:hAnsi="Arial" w:cs="Arial"/>
          <w:b w:val="0"/>
          <w:i/>
          <w:sz w:val="24"/>
          <w:szCs w:val="24"/>
          <w:u w:val="single"/>
        </w:rPr>
        <w:t xml:space="preserve">luczowe elementy przedmiotu zamówienia </w:t>
      </w:r>
      <w:r w:rsidR="00E977AF" w:rsidRPr="00C55FF9">
        <w:rPr>
          <w:rFonts w:ascii="Arial" w:hAnsi="Arial" w:cs="Arial"/>
          <w:b w:val="0"/>
          <w:sz w:val="24"/>
          <w:szCs w:val="24"/>
          <w:u w:val="single"/>
        </w:rPr>
        <w:t>zgodnie z załącznikiem nr 3 do projektowanych postanowień umownych</w:t>
      </w:r>
      <w:r>
        <w:rPr>
          <w:rFonts w:ascii="Arial" w:hAnsi="Arial" w:cs="Arial"/>
          <w:b w:val="0"/>
          <w:sz w:val="24"/>
          <w:szCs w:val="24"/>
        </w:rPr>
        <w:t>,</w:t>
      </w:r>
    </w:p>
    <w:p w14:paraId="77343B74" w14:textId="220E0754" w:rsidR="008C383A" w:rsidRPr="008C383A" w:rsidRDefault="008C383A" w:rsidP="008C383A">
      <w:pPr>
        <w:pStyle w:val="Akapitzlist"/>
        <w:numPr>
          <w:ilvl w:val="0"/>
          <w:numId w:val="51"/>
        </w:numPr>
        <w:tabs>
          <w:tab w:val="left" w:pos="567"/>
        </w:tabs>
        <w:spacing w:after="0" w:line="24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dokument poświadczający, że projektant </w:t>
      </w:r>
      <w:r w:rsidRPr="003D6AF0">
        <w:rPr>
          <w:rFonts w:ascii="Arial" w:hAnsi="Arial" w:cs="Arial"/>
          <w:iCs/>
          <w:sz w:val="24"/>
          <w:szCs w:val="24"/>
        </w:rPr>
        <w:t xml:space="preserve">jest członkiem Polskiej Izby Inżynierów Budownictwa oraz opłacił składkę na rzecz Izby i </w:t>
      </w:r>
      <w:r>
        <w:rPr>
          <w:rFonts w:ascii="Arial" w:hAnsi="Arial" w:cs="Arial"/>
          <w:iCs/>
          <w:sz w:val="24"/>
          <w:szCs w:val="24"/>
        </w:rPr>
        <w:t>posiada</w:t>
      </w:r>
      <w:r w:rsidRPr="003D6AF0">
        <w:rPr>
          <w:rFonts w:ascii="Arial" w:hAnsi="Arial" w:cs="Arial"/>
          <w:iCs/>
          <w:sz w:val="24"/>
          <w:szCs w:val="24"/>
        </w:rPr>
        <w:t xml:space="preserve"> obowiązkowe ubezpieczenie OC.</w:t>
      </w:r>
    </w:p>
    <w:p w14:paraId="36BC28BF" w14:textId="08BF1DE4" w:rsidR="005A7C55" w:rsidRPr="00F045F7" w:rsidRDefault="00F045F7" w:rsidP="0051665E">
      <w:pPr>
        <w:pStyle w:val="Tekstpodstawowy"/>
        <w:numPr>
          <w:ilvl w:val="1"/>
          <w:numId w:val="8"/>
        </w:numPr>
        <w:tabs>
          <w:tab w:val="clear" w:pos="567"/>
          <w:tab w:val="clear" w:pos="1440"/>
          <w:tab w:val="left" w:pos="-1843"/>
        </w:tabs>
        <w:ind w:left="357" w:hanging="357"/>
        <w:rPr>
          <w:rFonts w:ascii="Arial" w:hAnsi="Arial" w:cs="Arial"/>
          <w:b w:val="0"/>
          <w:sz w:val="24"/>
          <w:szCs w:val="24"/>
        </w:rPr>
      </w:pPr>
      <w:r w:rsidRPr="00330E3B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31624087" w14:textId="77777777" w:rsidR="00F045F7" w:rsidRPr="00484DB7" w:rsidRDefault="00F045F7" w:rsidP="000936C7">
      <w:pPr>
        <w:pStyle w:val="pkt"/>
        <w:numPr>
          <w:ilvl w:val="0"/>
          <w:numId w:val="39"/>
        </w:numPr>
        <w:tabs>
          <w:tab w:val="clear" w:pos="360"/>
        </w:tabs>
        <w:spacing w:before="0" w:after="0"/>
        <w:ind w:left="714" w:hanging="357"/>
        <w:rPr>
          <w:rFonts w:ascii="Arial" w:hAnsi="Arial" w:cs="Arial"/>
          <w:i/>
          <w:iCs/>
        </w:rPr>
      </w:pPr>
      <w:r w:rsidRPr="002C29B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28228F">
        <w:rPr>
          <w:rFonts w:ascii="Arial" w:hAnsi="Arial" w:cs="Arial"/>
          <w:color w:val="000000" w:themeColor="text1"/>
        </w:rPr>
        <w:t xml:space="preserve">wysokości </w:t>
      </w:r>
      <w:r>
        <w:rPr>
          <w:rFonts w:ascii="Arial" w:hAnsi="Arial" w:cs="Arial"/>
          <w:color w:val="000000" w:themeColor="text1"/>
        </w:rPr>
        <w:t>5</w:t>
      </w:r>
      <w:r w:rsidRPr="0028228F">
        <w:rPr>
          <w:rFonts w:ascii="Arial" w:hAnsi="Arial" w:cs="Arial"/>
          <w:color w:val="000000" w:themeColor="text1"/>
        </w:rPr>
        <w:t xml:space="preserve"> </w:t>
      </w:r>
      <w:r w:rsidRPr="0028228F">
        <w:rPr>
          <w:rFonts w:ascii="Arial" w:hAnsi="Arial" w:cs="Arial"/>
          <w:b/>
          <w:color w:val="000000" w:themeColor="text1"/>
        </w:rPr>
        <w:t>%</w:t>
      </w:r>
      <w:r w:rsidRPr="0028228F">
        <w:rPr>
          <w:rFonts w:ascii="Arial" w:hAnsi="Arial" w:cs="Arial"/>
          <w:color w:val="000000" w:themeColor="text1"/>
        </w:rPr>
        <w:t xml:space="preserve"> </w:t>
      </w:r>
      <w:r w:rsidRPr="002C29BA">
        <w:rPr>
          <w:rFonts w:ascii="Arial" w:hAnsi="Arial" w:cs="Arial"/>
        </w:rPr>
        <w:t xml:space="preserve">ceny całkowitej podanej </w:t>
      </w:r>
      <w:r>
        <w:rPr>
          <w:rFonts w:ascii="Arial" w:hAnsi="Arial" w:cs="Arial"/>
        </w:rPr>
        <w:br/>
      </w:r>
      <w:r w:rsidRPr="002C29BA">
        <w:rPr>
          <w:rFonts w:ascii="Arial" w:hAnsi="Arial" w:cs="Arial"/>
        </w:rPr>
        <w:t>w ofercie.</w:t>
      </w:r>
    </w:p>
    <w:p w14:paraId="21525B7A" w14:textId="07CF8851" w:rsidR="00F045F7" w:rsidRPr="00484DB7" w:rsidRDefault="00F045F7" w:rsidP="000936C7">
      <w:pPr>
        <w:pStyle w:val="pkt"/>
        <w:numPr>
          <w:ilvl w:val="0"/>
          <w:numId w:val="39"/>
        </w:numPr>
        <w:tabs>
          <w:tab w:val="clear" w:pos="360"/>
        </w:tabs>
        <w:spacing w:before="0" w:after="0"/>
        <w:ind w:left="714" w:hanging="357"/>
        <w:rPr>
          <w:rFonts w:ascii="Arial" w:hAnsi="Arial" w:cs="Arial"/>
          <w:i/>
          <w:iCs/>
        </w:rPr>
      </w:pPr>
      <w:r w:rsidRPr="00484DB7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>
        <w:rPr>
          <w:rFonts w:ascii="Arial" w:hAnsi="Arial" w:cs="Arial"/>
        </w:rPr>
        <w:t>i</w:t>
      </w:r>
      <w:r w:rsidRPr="00484DB7">
        <w:rPr>
          <w:rFonts w:ascii="Arial" w:hAnsi="Arial" w:cs="Arial"/>
        </w:rPr>
        <w:t xml:space="preserve"> rękojmi. Nie dostarczenie w tym terminie dokumentu jw. zostanie przez Zamawiającego uznane jako odmowa podpisania umowy przez Wykonawcę na warunkach określonych w ofercie.</w:t>
      </w:r>
    </w:p>
    <w:p w14:paraId="6F8C2864" w14:textId="4BF6181E" w:rsidR="00F045F7" w:rsidRPr="00484DB7" w:rsidRDefault="00F045F7" w:rsidP="000936C7">
      <w:pPr>
        <w:pStyle w:val="pkt"/>
        <w:numPr>
          <w:ilvl w:val="0"/>
          <w:numId w:val="39"/>
        </w:numPr>
        <w:tabs>
          <w:tab w:val="clear" w:pos="360"/>
        </w:tabs>
        <w:spacing w:before="0" w:after="0"/>
        <w:ind w:left="714" w:hanging="357"/>
        <w:rPr>
          <w:rFonts w:ascii="Arial" w:hAnsi="Arial" w:cs="Arial"/>
          <w:i/>
          <w:iCs/>
        </w:rPr>
      </w:pPr>
      <w:r w:rsidRPr="00484DB7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7" w:name="_Hlk62623081"/>
      <w:r w:rsidRPr="00484DB7">
        <w:rPr>
          <w:rFonts w:ascii="Arial" w:hAnsi="Arial" w:cs="Arial"/>
        </w:rPr>
        <w:t>gwarancji na zabezpieczenie należytego wykonania umowy</w:t>
      </w:r>
      <w:bookmarkEnd w:id="7"/>
      <w:r w:rsidRPr="00484DB7">
        <w:rPr>
          <w:rFonts w:ascii="Arial" w:hAnsi="Arial" w:cs="Arial"/>
        </w:rPr>
        <w:t xml:space="preserve"> </w:t>
      </w:r>
      <w:r w:rsidRPr="0067198F">
        <w:rPr>
          <w:rFonts w:ascii="Arial" w:hAnsi="Arial" w:cs="Arial"/>
        </w:rPr>
        <w:t>(</w:t>
      </w:r>
      <w:r w:rsidRPr="0067198F">
        <w:rPr>
          <w:rFonts w:ascii="Arial" w:hAnsi="Arial" w:cs="Arial"/>
          <w:b/>
          <w:bCs/>
        </w:rPr>
        <w:t>Załącznik nr 5 do SWZ</w:t>
      </w:r>
      <w:r w:rsidRPr="0067198F">
        <w:rPr>
          <w:rFonts w:ascii="Arial" w:hAnsi="Arial" w:cs="Arial"/>
        </w:rPr>
        <w:t>)  oraz w projektowanych postanowieniach umowy (</w:t>
      </w:r>
      <w:r w:rsidRPr="0067198F">
        <w:rPr>
          <w:rFonts w:ascii="Arial" w:hAnsi="Arial" w:cs="Arial"/>
          <w:b/>
          <w:bCs/>
        </w:rPr>
        <w:t xml:space="preserve">Załącznik Nr </w:t>
      </w:r>
      <w:r w:rsidR="00873E69">
        <w:rPr>
          <w:rFonts w:ascii="Arial" w:hAnsi="Arial" w:cs="Arial"/>
          <w:b/>
          <w:bCs/>
        </w:rPr>
        <w:t>8</w:t>
      </w:r>
      <w:r w:rsidRPr="0067198F">
        <w:rPr>
          <w:rFonts w:ascii="Arial" w:hAnsi="Arial" w:cs="Arial"/>
          <w:b/>
          <w:bCs/>
        </w:rPr>
        <w:t xml:space="preserve"> do SWZ</w:t>
      </w:r>
      <w:r w:rsidRPr="0067198F">
        <w:rPr>
          <w:rFonts w:ascii="Arial" w:hAnsi="Arial" w:cs="Arial"/>
        </w:rPr>
        <w:t>).</w:t>
      </w:r>
    </w:p>
    <w:p w14:paraId="6EF672B2" w14:textId="77777777" w:rsidR="00F045F7" w:rsidRPr="00484DB7" w:rsidRDefault="00F045F7" w:rsidP="000936C7">
      <w:pPr>
        <w:pStyle w:val="pkt"/>
        <w:numPr>
          <w:ilvl w:val="0"/>
          <w:numId w:val="39"/>
        </w:numPr>
        <w:tabs>
          <w:tab w:val="clear" w:pos="360"/>
        </w:tabs>
        <w:spacing w:before="0" w:after="0"/>
        <w:ind w:left="714" w:hanging="357"/>
        <w:rPr>
          <w:rFonts w:ascii="Arial" w:hAnsi="Arial" w:cs="Arial"/>
          <w:i/>
          <w:iCs/>
        </w:rPr>
      </w:pPr>
      <w:r w:rsidRPr="00484DB7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7F9B05EE" w14:textId="2B3C11BB" w:rsidR="00F045F7" w:rsidRPr="000936C7" w:rsidRDefault="00F045F7" w:rsidP="000936C7">
      <w:pPr>
        <w:pStyle w:val="Akapitzlist"/>
        <w:numPr>
          <w:ilvl w:val="4"/>
          <w:numId w:val="43"/>
        </w:numPr>
        <w:ind w:left="1066" w:hanging="357"/>
        <w:jc w:val="both"/>
        <w:rPr>
          <w:rFonts w:ascii="Arial" w:hAnsi="Arial" w:cs="Arial"/>
          <w:sz w:val="24"/>
          <w:szCs w:val="24"/>
        </w:rPr>
      </w:pPr>
      <w:r w:rsidRPr="000936C7">
        <w:rPr>
          <w:rFonts w:ascii="Arial" w:hAnsi="Arial" w:cs="Arial"/>
          <w:sz w:val="24"/>
          <w:szCs w:val="24"/>
        </w:rPr>
        <w:t>pieniądzu,</w:t>
      </w:r>
    </w:p>
    <w:p w14:paraId="793F719F" w14:textId="6C29A46F" w:rsidR="00F045F7" w:rsidRPr="000936C7" w:rsidRDefault="00F045F7" w:rsidP="000936C7">
      <w:pPr>
        <w:pStyle w:val="Akapitzlist"/>
        <w:numPr>
          <w:ilvl w:val="4"/>
          <w:numId w:val="43"/>
        </w:numPr>
        <w:ind w:left="1066" w:hanging="357"/>
        <w:jc w:val="both"/>
        <w:rPr>
          <w:rFonts w:ascii="Arial" w:hAnsi="Arial" w:cs="Arial"/>
          <w:sz w:val="24"/>
          <w:szCs w:val="24"/>
        </w:rPr>
      </w:pPr>
      <w:r w:rsidRPr="000936C7">
        <w:rPr>
          <w:rFonts w:ascii="Arial" w:hAnsi="Arial" w:cs="Arial"/>
          <w:sz w:val="24"/>
          <w:szCs w:val="24"/>
        </w:rPr>
        <w:t>poręczeniach bankowych,</w:t>
      </w:r>
    </w:p>
    <w:p w14:paraId="11F6CBD6" w14:textId="1B471712" w:rsidR="00F045F7" w:rsidRPr="000936C7" w:rsidRDefault="00F045F7" w:rsidP="000936C7">
      <w:pPr>
        <w:pStyle w:val="Akapitzlist"/>
        <w:numPr>
          <w:ilvl w:val="4"/>
          <w:numId w:val="43"/>
        </w:numPr>
        <w:ind w:left="1066" w:hanging="357"/>
        <w:jc w:val="both"/>
        <w:rPr>
          <w:rFonts w:ascii="Arial" w:hAnsi="Arial" w:cs="Arial"/>
          <w:sz w:val="24"/>
          <w:szCs w:val="24"/>
        </w:rPr>
      </w:pPr>
      <w:r w:rsidRPr="000936C7">
        <w:rPr>
          <w:rFonts w:ascii="Arial" w:hAnsi="Arial" w:cs="Arial"/>
          <w:sz w:val="24"/>
          <w:szCs w:val="24"/>
        </w:rPr>
        <w:t>gwarancjach bankowych,</w:t>
      </w:r>
    </w:p>
    <w:p w14:paraId="43F699F2" w14:textId="4827F518" w:rsidR="00F045F7" w:rsidRPr="000936C7" w:rsidRDefault="00F045F7" w:rsidP="000936C7">
      <w:pPr>
        <w:pStyle w:val="Akapitzlist"/>
        <w:numPr>
          <w:ilvl w:val="4"/>
          <w:numId w:val="43"/>
        </w:numPr>
        <w:spacing w:after="0"/>
        <w:ind w:left="1066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936C7">
        <w:rPr>
          <w:rFonts w:ascii="Arial" w:hAnsi="Arial" w:cs="Arial"/>
          <w:sz w:val="24"/>
          <w:szCs w:val="24"/>
        </w:rPr>
        <w:lastRenderedPageBreak/>
        <w:t>gwarancjach ubezpieczeniowych.</w:t>
      </w:r>
    </w:p>
    <w:p w14:paraId="667CC482" w14:textId="77777777" w:rsidR="00F045F7" w:rsidRPr="002C29BA" w:rsidRDefault="00F045F7" w:rsidP="00D85F47">
      <w:pPr>
        <w:pStyle w:val="Default"/>
        <w:numPr>
          <w:ilvl w:val="0"/>
          <w:numId w:val="40"/>
        </w:numPr>
        <w:tabs>
          <w:tab w:val="clear" w:pos="720"/>
        </w:tabs>
        <w:ind w:left="714" w:hanging="357"/>
        <w:jc w:val="both"/>
        <w:rPr>
          <w:rFonts w:ascii="Arial" w:hAnsi="Arial" w:cs="Arial"/>
        </w:rPr>
      </w:pPr>
      <w:r w:rsidRPr="002C29B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5B8BA922" w14:textId="77777777" w:rsidR="00F045F7" w:rsidRPr="002C29BA" w:rsidRDefault="00F045F7" w:rsidP="00D85F47">
      <w:pPr>
        <w:pStyle w:val="Default"/>
        <w:numPr>
          <w:ilvl w:val="0"/>
          <w:numId w:val="40"/>
        </w:numPr>
        <w:tabs>
          <w:tab w:val="clear" w:pos="720"/>
        </w:tabs>
        <w:ind w:left="714" w:hanging="357"/>
        <w:jc w:val="both"/>
        <w:rPr>
          <w:rFonts w:ascii="Arial" w:hAnsi="Arial" w:cs="Arial"/>
        </w:rPr>
      </w:pPr>
      <w:r w:rsidRPr="002C29B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67198F">
        <w:rPr>
          <w:rFonts w:ascii="Arial" w:hAnsi="Arial" w:cs="Arial"/>
          <w:b/>
          <w:bCs/>
          <w:color w:val="auto"/>
        </w:rPr>
        <w:t>Załącznik nr 5 do SWZ</w:t>
      </w:r>
      <w:r w:rsidRPr="0067198F">
        <w:rPr>
          <w:rFonts w:ascii="Arial" w:hAnsi="Arial" w:cs="Arial"/>
          <w:color w:val="auto"/>
        </w:rPr>
        <w:t xml:space="preserve"> </w:t>
      </w:r>
      <w:r w:rsidRPr="002C29B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17E46B80" w14:textId="77777777" w:rsidR="00F045F7" w:rsidRDefault="00F045F7" w:rsidP="00D85F47">
      <w:pPr>
        <w:pStyle w:val="Default"/>
        <w:numPr>
          <w:ilvl w:val="0"/>
          <w:numId w:val="40"/>
        </w:numPr>
        <w:tabs>
          <w:tab w:val="clear" w:pos="720"/>
        </w:tabs>
        <w:ind w:left="714" w:hanging="357"/>
        <w:jc w:val="both"/>
        <w:rPr>
          <w:rFonts w:ascii="Arial" w:hAnsi="Arial" w:cs="Arial"/>
        </w:rPr>
      </w:pPr>
      <w:r w:rsidRPr="002C29BA">
        <w:rPr>
          <w:rFonts w:ascii="Arial" w:hAnsi="Arial" w:cs="Arial"/>
        </w:rPr>
        <w:t>Zwrot zabezpieczenia nastąpi w następujący sposób:</w:t>
      </w:r>
    </w:p>
    <w:p w14:paraId="30FCC16D" w14:textId="77777777" w:rsidR="00F045F7" w:rsidRPr="007A26B6" w:rsidRDefault="00F045F7" w:rsidP="00CE146D">
      <w:pPr>
        <w:pStyle w:val="Default"/>
        <w:numPr>
          <w:ilvl w:val="0"/>
          <w:numId w:val="41"/>
        </w:numPr>
        <w:ind w:left="1066" w:hanging="357"/>
        <w:jc w:val="both"/>
        <w:rPr>
          <w:rFonts w:ascii="Arial" w:hAnsi="Arial" w:cs="Arial"/>
        </w:rPr>
      </w:pPr>
      <w:r w:rsidRPr="00484DB7">
        <w:rPr>
          <w:rFonts w:ascii="Arial" w:hAnsi="Arial" w:cs="Arial"/>
        </w:rPr>
        <w:t xml:space="preserve">70% </w:t>
      </w:r>
      <w:r w:rsidRPr="007A26B6">
        <w:rPr>
          <w:rFonts w:ascii="Arial" w:hAnsi="Arial" w:cs="Arial"/>
        </w:rPr>
        <w:t xml:space="preserve">kwoty zabezpieczenia w terminie 30 dni od daty </w:t>
      </w:r>
      <w:r w:rsidRPr="007A26B6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6B9547B7" w14:textId="77777777" w:rsidR="00F045F7" w:rsidRPr="007A26B6" w:rsidRDefault="00F045F7" w:rsidP="00CE146D">
      <w:pPr>
        <w:pStyle w:val="Default"/>
        <w:numPr>
          <w:ilvl w:val="0"/>
          <w:numId w:val="41"/>
        </w:numPr>
        <w:ind w:left="1066" w:hanging="357"/>
        <w:jc w:val="both"/>
        <w:rPr>
          <w:rFonts w:ascii="Arial" w:hAnsi="Arial" w:cs="Arial"/>
        </w:rPr>
      </w:pPr>
      <w:r w:rsidRPr="007A26B6">
        <w:rPr>
          <w:rFonts w:ascii="Arial" w:hAnsi="Arial" w:cs="Arial"/>
        </w:rPr>
        <w:t>30% kwoty zabezpieczenia w terminie 15 dni od dnia zakończenia okresu gwarancji i rękojmi.</w:t>
      </w:r>
    </w:p>
    <w:p w14:paraId="602F8255" w14:textId="77777777" w:rsidR="00F045F7" w:rsidRPr="00F045F7" w:rsidRDefault="00F045F7" w:rsidP="00CE146D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7A26B6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26EA6E6D" w14:textId="19A7F330" w:rsidR="00F045F7" w:rsidRPr="00F045F7" w:rsidRDefault="00F045F7" w:rsidP="00CE146D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F045F7">
        <w:rPr>
          <w:rFonts w:ascii="Arial" w:hAnsi="Arial" w:cs="Arial"/>
          <w:sz w:val="24"/>
          <w:szCs w:val="24"/>
        </w:rPr>
        <w:t>W przypadku, gdy wykonawca wnosi zabezpieczenie w formie gwarancji lub poręczenia, gwarancje/poręczenia te podlegać muszą prawu polskiemu; wszystkie spory dotyczące gwarancji/poręczeń będą rozstrzygane zgodnie z prawem polskim i poddane jurysdykcji sądów polskich.</w:t>
      </w:r>
    </w:p>
    <w:p w14:paraId="6A87402B" w14:textId="48369F1E" w:rsidR="00D43277" w:rsidRPr="0081042B" w:rsidRDefault="004635DD" w:rsidP="0081042B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1042B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332FD025" w14:textId="77777777" w:rsidR="0081042B" w:rsidRP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81042B">
        <w:rPr>
          <w:rFonts w:ascii="Arial" w:hAnsi="Arial" w:cs="Arial"/>
          <w:iCs/>
          <w:sz w:val="24"/>
          <w:szCs w:val="24"/>
        </w:rPr>
        <w:t>Wykonawca zobowiązany jest przedstawić, najpóźniej w dniu podpisania Umowy, polisę ubezpieczenia odpowiedzialności cywilnej zawodowej, w zakresie obejmującym o</w:t>
      </w:r>
      <w:r w:rsidRPr="0081042B">
        <w:rPr>
          <w:rFonts w:ascii="Arial" w:hAnsi="Arial" w:cs="Arial"/>
          <w:sz w:val="24"/>
          <w:szCs w:val="24"/>
        </w:rPr>
        <w:t>pracowanie dokumentacji projektowej</w:t>
      </w:r>
      <w:r w:rsidRPr="0081042B">
        <w:rPr>
          <w:rFonts w:ascii="Arial" w:hAnsi="Arial" w:cs="Arial"/>
          <w:iCs/>
          <w:sz w:val="24"/>
          <w:szCs w:val="24"/>
        </w:rPr>
        <w:t>, wraz z odpowiedzialnością za podwykonawców, przy sumie gwarancyjnej nie mniejszej niż 1.000.000,00 PLN na jeden i wszystkie wypadki w okresie ubezpieczenia, z zakresem ubezpieczenia obejmującym szkody osobowe, szkody rzeczowe oraz czyste straty finansowe do pełnej sumy gwarancyjnej.</w:t>
      </w:r>
    </w:p>
    <w:p w14:paraId="4C50D8BB" w14:textId="77777777" w:rsidR="0081042B" w:rsidRP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81042B">
        <w:rPr>
          <w:rFonts w:ascii="Arial" w:hAnsi="Arial" w:cs="Arial"/>
          <w:iCs/>
          <w:sz w:val="24"/>
          <w:szCs w:val="24"/>
        </w:rPr>
        <w:t>Wykonawca zobowiązany jest przedstawić, najpóźniej na 3 dni przed podpisaniem umowy o roboty budowlane, polisę ubezpieczenia odpowiedzialności cywilnej zawodowej, w zakresie obejmującym pełnienie nadzoru autorskiego, wraz z odpowiedzialnością za podwykonawców, przy sumie gwarancyjnej 1.000.000,00 PLN na jeden i wszystkie wypadki w okresie ubezpieczenia, z zakresem ubezpieczenia obejmującym szkody osobowe, szkody rzeczowe oraz czyste straty finansowe do pełnej sumy gwarancyjnej.</w:t>
      </w:r>
    </w:p>
    <w:p w14:paraId="54976E1A" w14:textId="77E57C5D" w:rsid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iCs/>
          <w:sz w:val="24"/>
          <w:szCs w:val="24"/>
        </w:rPr>
      </w:pPr>
      <w:r w:rsidRPr="0081042B">
        <w:rPr>
          <w:rFonts w:ascii="Arial" w:hAnsi="Arial" w:cs="Arial"/>
          <w:iCs/>
          <w:sz w:val="24"/>
          <w:szCs w:val="24"/>
        </w:rPr>
        <w:t>Wymóg zawarcia ubezpieczenia będzie uważany za spełniony, jeśli Wykonawca przedłoży:</w:t>
      </w:r>
    </w:p>
    <w:p w14:paraId="5067B210" w14:textId="1760D665" w:rsidR="0081042B" w:rsidRDefault="0081042B" w:rsidP="0081042B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iCs/>
          <w:sz w:val="24"/>
          <w:szCs w:val="24"/>
        </w:rPr>
      </w:pPr>
      <w:r w:rsidRPr="0081042B">
        <w:rPr>
          <w:rFonts w:ascii="Arial" w:hAnsi="Arial" w:cs="Arial"/>
          <w:iCs/>
          <w:sz w:val="24"/>
          <w:szCs w:val="24"/>
        </w:rPr>
        <w:t xml:space="preserve">najpóźniej w dniu podpisania Umowy polisę ubezpieczenia odpowiedzialności cywilnej zawodowej, </w:t>
      </w:r>
      <w:r w:rsidRPr="0081042B">
        <w:rPr>
          <w:rFonts w:ascii="Arial" w:hAnsi="Arial" w:cs="Arial"/>
          <w:sz w:val="24"/>
          <w:szCs w:val="24"/>
        </w:rPr>
        <w:t xml:space="preserve">zgodnie z zakresem realizowanego kontraktu, obejmującą okres </w:t>
      </w:r>
      <w:r w:rsidRPr="0081042B">
        <w:rPr>
          <w:rFonts w:ascii="Arial" w:hAnsi="Arial" w:cs="Arial"/>
          <w:iCs/>
          <w:sz w:val="24"/>
          <w:szCs w:val="24"/>
        </w:rPr>
        <w:t>o</w:t>
      </w:r>
      <w:r w:rsidRPr="0081042B">
        <w:rPr>
          <w:rFonts w:ascii="Arial" w:hAnsi="Arial" w:cs="Arial"/>
          <w:sz w:val="24"/>
          <w:szCs w:val="24"/>
        </w:rPr>
        <w:t>pracowania dokumentacji projektowej, wraz z potwierdzeniem opłacenia wymagalnych rat składki ubezpieczeniowej</w:t>
      </w:r>
      <w:r w:rsidRPr="0081042B">
        <w:rPr>
          <w:rFonts w:ascii="Arial" w:hAnsi="Arial" w:cs="Arial"/>
          <w:iCs/>
          <w:sz w:val="24"/>
          <w:szCs w:val="24"/>
        </w:rPr>
        <w:t>;</w:t>
      </w:r>
    </w:p>
    <w:p w14:paraId="3526E8C1" w14:textId="77777777" w:rsidR="0081042B" w:rsidRPr="0081042B" w:rsidRDefault="0081042B" w:rsidP="0081042B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iCs/>
          <w:sz w:val="24"/>
          <w:szCs w:val="24"/>
        </w:rPr>
      </w:pPr>
      <w:r w:rsidRPr="0081042B">
        <w:rPr>
          <w:rFonts w:ascii="Arial" w:hAnsi="Arial" w:cs="Arial"/>
          <w:iCs/>
          <w:sz w:val="24"/>
          <w:szCs w:val="24"/>
        </w:rPr>
        <w:t xml:space="preserve">najpóźniej na 3 dni przed podpisaniem umowy o roboty budowlane polisę ubezpieczenia odpowiedzialności cywilnej zawodowej, </w:t>
      </w:r>
      <w:r w:rsidRPr="0081042B">
        <w:rPr>
          <w:rFonts w:ascii="Arial" w:hAnsi="Arial" w:cs="Arial"/>
          <w:sz w:val="24"/>
          <w:szCs w:val="24"/>
        </w:rPr>
        <w:t xml:space="preserve">zgodnie z zakresem realizowanego kontraktu, obejmującą okres </w:t>
      </w:r>
      <w:r w:rsidRPr="0081042B">
        <w:rPr>
          <w:rFonts w:ascii="Arial" w:hAnsi="Arial" w:cs="Arial"/>
          <w:iCs/>
          <w:sz w:val="24"/>
          <w:szCs w:val="24"/>
        </w:rPr>
        <w:t>pełnienia nadzoru autorskiego</w:t>
      </w:r>
      <w:r w:rsidRPr="0081042B">
        <w:rPr>
          <w:rFonts w:ascii="Arial" w:hAnsi="Arial" w:cs="Arial"/>
          <w:sz w:val="24"/>
          <w:szCs w:val="24"/>
        </w:rPr>
        <w:t>, wraz z potwierdzeniem opłacenia wymagalnych rat składki ubezpieczeniowej</w:t>
      </w:r>
      <w:r w:rsidRPr="0081042B">
        <w:rPr>
          <w:rFonts w:ascii="Arial" w:hAnsi="Arial" w:cs="Arial"/>
          <w:iCs/>
          <w:sz w:val="24"/>
          <w:szCs w:val="24"/>
        </w:rPr>
        <w:t>.</w:t>
      </w:r>
    </w:p>
    <w:p w14:paraId="30BBFEE5" w14:textId="77777777" w:rsidR="0081042B" w:rsidRP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81042B">
        <w:rPr>
          <w:rFonts w:ascii="Arial" w:hAnsi="Arial" w:cs="Arial"/>
          <w:sz w:val="24"/>
          <w:szCs w:val="24"/>
        </w:rPr>
        <w:lastRenderedPageBreak/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372E554F" w14:textId="77777777" w:rsidR="0081042B" w:rsidRP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81042B">
        <w:rPr>
          <w:rFonts w:ascii="Arial" w:hAnsi="Arial" w:cs="Arial"/>
          <w:sz w:val="24"/>
          <w:szCs w:val="24"/>
        </w:rPr>
        <w:t>Ochroną ubezpieczeniową objęte będą szkody wynikłe z działania lub zaniechania mającego miejsce w okresie ubezpieczenia (trigger: act committed).</w:t>
      </w:r>
    </w:p>
    <w:p w14:paraId="078B816F" w14:textId="77777777" w:rsidR="0081042B" w:rsidRP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81042B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0DF1289D" w14:textId="77777777" w:rsidR="0081042B" w:rsidRPr="0081042B" w:rsidRDefault="0081042B" w:rsidP="0081042B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81042B">
        <w:rPr>
          <w:rFonts w:ascii="Arial" w:hAnsi="Arial" w:cs="Arial"/>
          <w:iCs/>
          <w:sz w:val="24"/>
          <w:szCs w:val="24"/>
        </w:rPr>
        <w:t>Wykonawca zobowiązany jest do utrzymania ubezpieczenia odpowiedzialności cywilnej, spełniającego wyżej wymienione warunki, przez pełny okres o</w:t>
      </w:r>
      <w:r w:rsidRPr="0081042B">
        <w:rPr>
          <w:rFonts w:ascii="Arial" w:hAnsi="Arial" w:cs="Arial"/>
          <w:sz w:val="24"/>
          <w:szCs w:val="24"/>
        </w:rPr>
        <w:t>pracowania dokumentacji projektowej</w:t>
      </w:r>
      <w:r w:rsidRPr="0081042B">
        <w:rPr>
          <w:rFonts w:ascii="Arial" w:hAnsi="Arial" w:cs="Arial"/>
          <w:iCs/>
          <w:sz w:val="24"/>
          <w:szCs w:val="24"/>
        </w:rPr>
        <w:t xml:space="preserve"> oraz pełnienia nadzoru autorskiego podczas realizowanej inwestycji. Jednocześnie w przypadku, gdy przedłożone przez Wykonawcę umowy ubezpieczenia odpowiedzialności cywilnej będą wygasać w trakcie realizacji opracowania </w:t>
      </w:r>
      <w:r w:rsidRPr="0081042B">
        <w:rPr>
          <w:rFonts w:ascii="Arial" w:hAnsi="Arial" w:cs="Arial"/>
          <w:sz w:val="24"/>
          <w:szCs w:val="24"/>
        </w:rPr>
        <w:t>dokumentacji projektowej</w:t>
      </w:r>
      <w:r w:rsidRPr="0081042B">
        <w:rPr>
          <w:rFonts w:ascii="Arial" w:hAnsi="Arial" w:cs="Arial"/>
          <w:iCs/>
          <w:sz w:val="24"/>
          <w:szCs w:val="24"/>
        </w:rPr>
        <w:t xml:space="preserve"> lub pełnienia nadzoru autorskiego, Wykonawca zobowiązany jest nie później niż na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Pr="0081042B">
        <w:rPr>
          <w:rFonts w:ascii="Arial" w:hAnsi="Arial" w:cs="Arial"/>
          <w:sz w:val="24"/>
          <w:szCs w:val="24"/>
        </w:rPr>
        <w:t>.</w:t>
      </w:r>
    </w:p>
    <w:p w14:paraId="77EB3EAF" w14:textId="53EF4D02" w:rsidR="0060016F" w:rsidRPr="003C12D3" w:rsidRDefault="0060016F" w:rsidP="00BD1A7C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IX</w:t>
      </w:r>
      <w:r w:rsidRPr="003C12D3">
        <w:rPr>
          <w:rFonts w:ascii="Arial" w:hAnsi="Arial" w:cs="Arial"/>
          <w:color w:val="auto"/>
        </w:rPr>
        <w:t xml:space="preserve"> </w:t>
      </w:r>
      <w:r w:rsidR="00BD1A7C">
        <w:rPr>
          <w:rFonts w:ascii="Arial" w:hAnsi="Arial" w:cs="Arial"/>
          <w:color w:val="auto"/>
        </w:rPr>
        <w:br/>
      </w:r>
      <w:r w:rsidRPr="003C12D3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EF002C5" w14:textId="77777777" w:rsidR="00AC276E" w:rsidRPr="00E37D46" w:rsidRDefault="00BF60B7" w:rsidP="0084684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37D46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7E0216E3" w14:textId="77777777" w:rsidR="001D2251" w:rsidRPr="003C12D3" w:rsidRDefault="001D2251" w:rsidP="009450A9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677EB348" w:rsidR="0060016F" w:rsidRPr="003C12D3" w:rsidRDefault="0060016F" w:rsidP="00BD1A7C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8" w:name="_Hlk62704661"/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X</w:t>
      </w:r>
      <w:r w:rsidRPr="003C12D3">
        <w:rPr>
          <w:rFonts w:ascii="Arial" w:hAnsi="Arial" w:cs="Arial"/>
          <w:color w:val="auto"/>
        </w:rPr>
        <w:t xml:space="preserve"> </w:t>
      </w:r>
      <w:r w:rsidR="00BD1A7C">
        <w:rPr>
          <w:rFonts w:ascii="Arial" w:hAnsi="Arial" w:cs="Arial"/>
          <w:color w:val="auto"/>
        </w:rPr>
        <w:br/>
      </w:r>
      <w:r w:rsidRPr="003C12D3">
        <w:rPr>
          <w:rFonts w:ascii="Arial" w:hAnsi="Arial" w:cs="Arial"/>
          <w:color w:val="auto"/>
        </w:rPr>
        <w:t>Opis przedmiotu zamówienia</w:t>
      </w:r>
    </w:p>
    <w:bookmarkEnd w:id="8"/>
    <w:p w14:paraId="75FA7282" w14:textId="592EDF27" w:rsidR="00A36F0D" w:rsidRPr="00A36F0D" w:rsidRDefault="004D4FCE" w:rsidP="00A36F0D">
      <w:pPr>
        <w:pStyle w:val="Akapitzlist"/>
        <w:numPr>
          <w:ilvl w:val="0"/>
          <w:numId w:val="45"/>
        </w:numPr>
        <w:spacing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A36F0D">
        <w:rPr>
          <w:rFonts w:ascii="Arial" w:hAnsi="Arial" w:cs="Arial"/>
          <w:b/>
          <w:bCs/>
          <w:sz w:val="24"/>
          <w:szCs w:val="24"/>
        </w:rPr>
        <w:t>Przedmiotem zamówienia jest</w:t>
      </w:r>
      <w:r w:rsidR="00A36F0D" w:rsidRPr="00A36F0D">
        <w:rPr>
          <w:rFonts w:ascii="Arial" w:hAnsi="Arial" w:cs="Arial"/>
          <w:b/>
          <w:bCs/>
          <w:sz w:val="24"/>
          <w:szCs w:val="24"/>
        </w:rPr>
        <w:t xml:space="preserve"> </w:t>
      </w:r>
      <w:r w:rsidR="00A36F0D" w:rsidRPr="00A36F0D">
        <w:rPr>
          <w:rFonts w:ascii="Arial" w:hAnsi="Arial" w:cs="Arial"/>
          <w:sz w:val="24"/>
          <w:szCs w:val="24"/>
        </w:rPr>
        <w:t>opracowanie dokumentacji projektowej przebudowy magistrali wodociągowej o średnicy 400 mm z rur żeliwnych oraz 500 mm z rur stalowych</w:t>
      </w:r>
      <w:r w:rsidR="00A36F0D">
        <w:rPr>
          <w:rFonts w:ascii="Arial" w:hAnsi="Arial" w:cs="Arial"/>
          <w:sz w:val="24"/>
          <w:szCs w:val="24"/>
        </w:rPr>
        <w:t xml:space="preserve"> </w:t>
      </w:r>
      <w:r w:rsidR="00A36F0D" w:rsidRPr="00A36F0D">
        <w:rPr>
          <w:rFonts w:ascii="Arial" w:hAnsi="Arial" w:cs="Arial"/>
          <w:sz w:val="24"/>
          <w:szCs w:val="24"/>
        </w:rPr>
        <w:t xml:space="preserve">na odcinku od ul. Radosnej do ul. Kolorowych Domów w Szczecinie o łącznej długości ok. 2060 mb. </w:t>
      </w:r>
    </w:p>
    <w:p w14:paraId="081E66A2" w14:textId="201F222D" w:rsidR="0060016F" w:rsidRPr="00575796" w:rsidRDefault="00575796" w:rsidP="00A36F0D">
      <w:pPr>
        <w:pStyle w:val="Akapitzlist"/>
        <w:numPr>
          <w:ilvl w:val="0"/>
          <w:numId w:val="45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A36F0D">
        <w:rPr>
          <w:rFonts w:ascii="Arial" w:hAnsi="Arial" w:cs="Arial"/>
          <w:spacing w:val="-3"/>
          <w:sz w:val="24"/>
          <w:szCs w:val="24"/>
        </w:rPr>
        <w:t xml:space="preserve">Zakres zamówienia został szczegółowo </w:t>
      </w:r>
      <w:r w:rsidR="007E5B57" w:rsidRPr="00A36F0D">
        <w:rPr>
          <w:rFonts w:ascii="Arial" w:hAnsi="Arial" w:cs="Arial"/>
          <w:spacing w:val="-3"/>
          <w:sz w:val="24"/>
          <w:szCs w:val="24"/>
        </w:rPr>
        <w:t xml:space="preserve">określony w </w:t>
      </w:r>
      <w:r w:rsidR="0060016F" w:rsidRPr="00A36F0D">
        <w:rPr>
          <w:rFonts w:ascii="Arial" w:hAnsi="Arial" w:cs="Arial"/>
          <w:spacing w:val="-3"/>
          <w:sz w:val="24"/>
          <w:szCs w:val="24"/>
        </w:rPr>
        <w:t>opis</w:t>
      </w:r>
      <w:r w:rsidR="007E5B57" w:rsidRPr="00A36F0D">
        <w:rPr>
          <w:rFonts w:ascii="Arial" w:hAnsi="Arial" w:cs="Arial"/>
          <w:spacing w:val="-3"/>
          <w:sz w:val="24"/>
          <w:szCs w:val="24"/>
        </w:rPr>
        <w:t>ie</w:t>
      </w:r>
      <w:r w:rsidR="0060016F" w:rsidRPr="00A36F0D">
        <w:rPr>
          <w:rFonts w:ascii="Arial" w:hAnsi="Arial" w:cs="Arial"/>
          <w:spacing w:val="-3"/>
          <w:sz w:val="24"/>
          <w:szCs w:val="24"/>
        </w:rPr>
        <w:t xml:space="preserve"> przedmiotu zamówienia</w:t>
      </w:r>
      <w:r w:rsidR="00611390" w:rsidRPr="00575796">
        <w:rPr>
          <w:rFonts w:ascii="Arial" w:hAnsi="Arial" w:cs="Arial"/>
          <w:spacing w:val="-3"/>
          <w:sz w:val="24"/>
          <w:szCs w:val="24"/>
        </w:rPr>
        <w:t xml:space="preserve"> </w:t>
      </w:r>
      <w:r w:rsidR="007E5B57" w:rsidRPr="00575796">
        <w:rPr>
          <w:rFonts w:ascii="Arial" w:hAnsi="Arial" w:cs="Arial"/>
          <w:spacing w:val="-3"/>
          <w:sz w:val="24"/>
          <w:szCs w:val="24"/>
        </w:rPr>
        <w:t>stanowiącym</w:t>
      </w:r>
      <w:r w:rsidR="0060016F" w:rsidRPr="00575796">
        <w:rPr>
          <w:rFonts w:ascii="Arial" w:hAnsi="Arial" w:cs="Arial"/>
          <w:spacing w:val="-3"/>
          <w:sz w:val="24"/>
          <w:szCs w:val="24"/>
        </w:rPr>
        <w:t xml:space="preserve"> </w:t>
      </w:r>
      <w:r w:rsidR="0060016F" w:rsidRPr="00AB523E">
        <w:rPr>
          <w:rFonts w:ascii="Arial" w:hAnsi="Arial" w:cs="Arial"/>
          <w:b/>
          <w:spacing w:val="-3"/>
          <w:sz w:val="24"/>
          <w:szCs w:val="24"/>
        </w:rPr>
        <w:t>załącznik nr</w:t>
      </w:r>
      <w:r w:rsidR="00F54C7F" w:rsidRPr="00AB523E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5457CD">
        <w:rPr>
          <w:rFonts w:ascii="Arial" w:hAnsi="Arial" w:cs="Arial"/>
          <w:b/>
          <w:spacing w:val="-3"/>
          <w:sz w:val="24"/>
          <w:szCs w:val="24"/>
        </w:rPr>
        <w:t>9</w:t>
      </w:r>
      <w:r w:rsidR="00D43337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60016F" w:rsidRPr="00AB523E">
        <w:rPr>
          <w:rFonts w:ascii="Arial" w:hAnsi="Arial" w:cs="Arial"/>
          <w:b/>
          <w:bCs/>
          <w:spacing w:val="-3"/>
          <w:sz w:val="24"/>
          <w:szCs w:val="24"/>
        </w:rPr>
        <w:t xml:space="preserve">do </w:t>
      </w:r>
      <w:r w:rsidR="00EA43CD" w:rsidRPr="00AB523E">
        <w:rPr>
          <w:rFonts w:ascii="Arial" w:hAnsi="Arial" w:cs="Arial"/>
          <w:b/>
          <w:bCs/>
          <w:spacing w:val="-3"/>
          <w:sz w:val="24"/>
          <w:szCs w:val="24"/>
        </w:rPr>
        <w:t>SWZ</w:t>
      </w:r>
      <w:r w:rsidR="00611390" w:rsidRPr="00AB523E">
        <w:rPr>
          <w:rFonts w:ascii="Arial" w:hAnsi="Arial" w:cs="Arial"/>
          <w:b/>
          <w:bCs/>
          <w:spacing w:val="-3"/>
          <w:sz w:val="24"/>
          <w:szCs w:val="24"/>
        </w:rPr>
        <w:t>.</w:t>
      </w:r>
      <w:r w:rsidR="00EA43CD" w:rsidRPr="00AB523E">
        <w:rPr>
          <w:rFonts w:ascii="Arial" w:hAnsi="Arial" w:cs="Arial"/>
          <w:spacing w:val="-3"/>
          <w:sz w:val="24"/>
          <w:szCs w:val="24"/>
        </w:rPr>
        <w:t xml:space="preserve"> </w:t>
      </w:r>
    </w:p>
    <w:p w14:paraId="11541824" w14:textId="77777777" w:rsidR="00A970EF" w:rsidRPr="00A970EF" w:rsidRDefault="00A970EF" w:rsidP="004D4FCE">
      <w:pPr>
        <w:pStyle w:val="Akapitzlist"/>
        <w:numPr>
          <w:ilvl w:val="0"/>
          <w:numId w:val="45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A970EF">
        <w:rPr>
          <w:rFonts w:ascii="Arial" w:eastAsia="Times New Roman" w:hAnsi="Arial" w:cs="Arial"/>
          <w:b/>
          <w:bCs/>
          <w:sz w:val="24"/>
          <w:szCs w:val="24"/>
        </w:rPr>
        <w:t>Zatrudnienie na podstawie umowy o pracę:</w:t>
      </w:r>
    </w:p>
    <w:p w14:paraId="799B1D30" w14:textId="2C0A87C2" w:rsidR="002B1B42" w:rsidRPr="00572E62" w:rsidRDefault="00F55C3B" w:rsidP="00572E62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575796">
        <w:rPr>
          <w:rFonts w:ascii="Arial" w:eastAsia="Times New Roman" w:hAnsi="Arial" w:cs="Arial"/>
          <w:iCs/>
          <w:sz w:val="24"/>
          <w:szCs w:val="24"/>
        </w:rPr>
        <w:t>Z</w:t>
      </w:r>
      <w:r w:rsidR="0060016F" w:rsidRPr="00575796">
        <w:rPr>
          <w:rFonts w:ascii="Arial" w:eastAsia="Times New Roman" w:hAnsi="Arial" w:cs="Arial"/>
          <w:iCs/>
          <w:sz w:val="24"/>
          <w:szCs w:val="24"/>
        </w:rPr>
        <w:t xml:space="preserve">amawiający </w:t>
      </w:r>
      <w:r w:rsidR="00CE48B8" w:rsidRPr="00575796">
        <w:rPr>
          <w:rFonts w:ascii="Arial" w:eastAsia="Times New Roman" w:hAnsi="Arial" w:cs="Arial"/>
          <w:iCs/>
          <w:sz w:val="24"/>
          <w:szCs w:val="24"/>
        </w:rPr>
        <w:t xml:space="preserve">nie </w:t>
      </w:r>
      <w:r w:rsidR="0060016F" w:rsidRPr="00575796">
        <w:rPr>
          <w:rFonts w:ascii="Arial" w:eastAsia="Times New Roman" w:hAnsi="Arial" w:cs="Arial"/>
          <w:iCs/>
          <w:sz w:val="24"/>
          <w:szCs w:val="24"/>
        </w:rPr>
        <w:t xml:space="preserve">wymaga zatrudnienia przez wykonawcę lub podwykonawcę </w:t>
      </w:r>
      <w:r w:rsidR="00575796" w:rsidRPr="00575796">
        <w:rPr>
          <w:rFonts w:ascii="Arial" w:eastAsia="Times New Roman" w:hAnsi="Arial" w:cs="Arial"/>
          <w:iCs/>
          <w:sz w:val="24"/>
          <w:szCs w:val="24"/>
        </w:rPr>
        <w:br/>
      </w:r>
      <w:r w:rsidR="0060016F" w:rsidRPr="00575796">
        <w:rPr>
          <w:rFonts w:ascii="Arial" w:eastAsia="Times New Roman" w:hAnsi="Arial" w:cs="Arial"/>
          <w:iCs/>
          <w:sz w:val="24"/>
          <w:szCs w:val="24"/>
        </w:rPr>
        <w:t xml:space="preserve">w trakcie realizacji zamówienia na podstawie </w:t>
      </w:r>
      <w:r w:rsidR="000B4882" w:rsidRPr="00575796">
        <w:rPr>
          <w:rFonts w:ascii="Arial" w:eastAsia="Times New Roman" w:hAnsi="Arial" w:cs="Arial"/>
          <w:iCs/>
          <w:sz w:val="24"/>
          <w:szCs w:val="24"/>
        </w:rPr>
        <w:t xml:space="preserve">stosunku </w:t>
      </w:r>
      <w:r w:rsidR="0060016F" w:rsidRPr="00575796">
        <w:rPr>
          <w:rFonts w:ascii="Arial" w:eastAsia="Times New Roman" w:hAnsi="Arial" w:cs="Arial"/>
          <w:iCs/>
          <w:sz w:val="24"/>
          <w:szCs w:val="24"/>
        </w:rPr>
        <w:t>prac</w:t>
      </w:r>
      <w:r w:rsidR="000B4882" w:rsidRPr="00575796">
        <w:rPr>
          <w:rFonts w:ascii="Arial" w:eastAsia="Times New Roman" w:hAnsi="Arial" w:cs="Arial"/>
          <w:iCs/>
          <w:sz w:val="24"/>
          <w:szCs w:val="24"/>
        </w:rPr>
        <w:t>y</w:t>
      </w:r>
      <w:r w:rsidR="00CE48B8" w:rsidRPr="00575796">
        <w:rPr>
          <w:rFonts w:ascii="Arial" w:eastAsia="Times New Roman" w:hAnsi="Arial" w:cs="Arial"/>
          <w:iCs/>
          <w:sz w:val="24"/>
          <w:szCs w:val="24"/>
        </w:rPr>
        <w:t>.</w:t>
      </w:r>
    </w:p>
    <w:p w14:paraId="44D0B57D" w14:textId="77777777" w:rsidR="002B1B42" w:rsidRPr="00AD7A96" w:rsidRDefault="002B1B42" w:rsidP="000936C7">
      <w:pPr>
        <w:pStyle w:val="Akapitzlist"/>
        <w:numPr>
          <w:ilvl w:val="0"/>
          <w:numId w:val="30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D7A96">
        <w:rPr>
          <w:rFonts w:ascii="Arial" w:eastAsia="Times New Roman" w:hAnsi="Arial" w:cs="Arial"/>
          <w:b/>
          <w:sz w:val="24"/>
          <w:szCs w:val="24"/>
        </w:rPr>
        <w:t xml:space="preserve">Zastrzeżenie </w:t>
      </w:r>
      <w:r>
        <w:rPr>
          <w:rFonts w:ascii="Arial" w:eastAsia="Times New Roman" w:hAnsi="Arial" w:cs="Arial"/>
          <w:b/>
          <w:sz w:val="24"/>
          <w:szCs w:val="24"/>
        </w:rPr>
        <w:t>kluczowych zadań do osobistego wykonania przez wykonawcę:</w:t>
      </w:r>
    </w:p>
    <w:p w14:paraId="5E121BDD" w14:textId="0453633C" w:rsidR="002B1B42" w:rsidRPr="002D4D5A" w:rsidRDefault="002B1B42" w:rsidP="002D4D5A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i/>
          <w:color w:val="FF0000"/>
          <w:sz w:val="24"/>
          <w:szCs w:val="24"/>
        </w:rPr>
      </w:pPr>
      <w:r w:rsidRPr="00F819D0">
        <w:rPr>
          <w:rFonts w:ascii="Arial" w:eastAsia="Times New Roman" w:hAnsi="Arial" w:cs="Arial"/>
          <w:sz w:val="24"/>
          <w:szCs w:val="24"/>
        </w:rPr>
        <w:t xml:space="preserve">Zamawiający </w:t>
      </w:r>
      <w:r w:rsidR="00252077">
        <w:rPr>
          <w:rFonts w:ascii="Arial" w:eastAsia="Times New Roman" w:hAnsi="Arial" w:cs="Arial"/>
          <w:sz w:val="24"/>
          <w:szCs w:val="24"/>
        </w:rPr>
        <w:t xml:space="preserve">nie </w:t>
      </w:r>
      <w:r w:rsidRPr="00F819D0">
        <w:rPr>
          <w:rFonts w:ascii="Arial" w:eastAsia="Times New Roman" w:hAnsi="Arial" w:cs="Arial"/>
          <w:sz w:val="24"/>
          <w:szCs w:val="24"/>
        </w:rPr>
        <w:t xml:space="preserve">zastrzega do osobistego wykonania przez wykonawcę </w:t>
      </w:r>
      <w:r w:rsidR="00F819D0" w:rsidRPr="00F819D0">
        <w:rPr>
          <w:rFonts w:ascii="Arial" w:eastAsia="Times New Roman" w:hAnsi="Arial" w:cs="Arial"/>
          <w:sz w:val="24"/>
          <w:szCs w:val="24"/>
        </w:rPr>
        <w:t>kluczowego zadania.</w:t>
      </w:r>
    </w:p>
    <w:p w14:paraId="5610ABAB" w14:textId="77777777" w:rsidR="005A7C55" w:rsidRDefault="005A7C55" w:rsidP="0084684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3C12D3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ZAŁĄCZNIKI</w:t>
      </w:r>
    </w:p>
    <w:p w14:paraId="30524F13" w14:textId="77777777" w:rsidR="00F72282" w:rsidRDefault="00F72282" w:rsidP="00F72282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1AA93AA8" w14:textId="77777777" w:rsidR="00255396" w:rsidRPr="001830FD" w:rsidRDefault="00255396" w:rsidP="002553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1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Pr="001830F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693C05D6" w14:textId="77777777" w:rsidR="00255396" w:rsidRPr="001830FD" w:rsidRDefault="00255396" w:rsidP="002553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2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Pr="001830F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EB8D588" w14:textId="77777777" w:rsidR="00255396" w:rsidRPr="001830FD" w:rsidRDefault="00255396" w:rsidP="002553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3</w:t>
      </w:r>
      <w:r w:rsidRPr="001830F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53E4A6BC" w14:textId="77777777" w:rsidR="00255396" w:rsidRDefault="00255396" w:rsidP="002553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>ZAŁĄCZNIK NR  4</w:t>
      </w:r>
      <w:r w:rsidRPr="001830FD">
        <w:rPr>
          <w:rFonts w:ascii="Arial" w:hAnsi="Arial" w:cs="Arial"/>
          <w:bCs/>
          <w:sz w:val="24"/>
          <w:szCs w:val="24"/>
        </w:rPr>
        <w:tab/>
        <w:t>zobowiązani podmiotu udostępniającego zasoby</w:t>
      </w:r>
    </w:p>
    <w:p w14:paraId="05DD5C75" w14:textId="77777777" w:rsidR="00255396" w:rsidRPr="0067198F" w:rsidRDefault="00255396" w:rsidP="002553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7198F">
        <w:rPr>
          <w:rFonts w:ascii="Arial" w:hAnsi="Arial" w:cs="Arial"/>
          <w:bCs/>
          <w:sz w:val="24"/>
          <w:szCs w:val="24"/>
        </w:rPr>
        <w:t>ZAŁĄCZNIK NR  5</w:t>
      </w:r>
      <w:r w:rsidRPr="0067198F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1830A609" w14:textId="77777777" w:rsidR="00255396" w:rsidRPr="001830FD" w:rsidRDefault="00255396" w:rsidP="002553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6</w:t>
      </w:r>
      <w:r w:rsidRPr="001830FD">
        <w:rPr>
          <w:rFonts w:ascii="Arial" w:hAnsi="Arial" w:cs="Arial"/>
          <w:bCs/>
          <w:sz w:val="24"/>
          <w:szCs w:val="24"/>
        </w:rPr>
        <w:tab/>
        <w:t>wykaz usług</w:t>
      </w:r>
    </w:p>
    <w:p w14:paraId="1D5E5D38" w14:textId="77777777" w:rsidR="00255396" w:rsidRPr="001830FD" w:rsidRDefault="00255396" w:rsidP="002553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lastRenderedPageBreak/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1830FD">
        <w:rPr>
          <w:rFonts w:ascii="Arial" w:hAnsi="Arial" w:cs="Arial"/>
          <w:bCs/>
          <w:sz w:val="24"/>
          <w:szCs w:val="24"/>
        </w:rPr>
        <w:tab/>
      </w:r>
      <w:r w:rsidRPr="001830FD">
        <w:rPr>
          <w:rFonts w:ascii="Arial" w:hAnsi="Arial" w:cs="Arial"/>
          <w:bCs/>
          <w:sz w:val="24"/>
          <w:szCs w:val="24"/>
        </w:rPr>
        <w:tab/>
        <w:t>wykaz osób</w:t>
      </w:r>
    </w:p>
    <w:p w14:paraId="482AFECA" w14:textId="77777777" w:rsidR="00255396" w:rsidRPr="001830FD" w:rsidRDefault="00255396" w:rsidP="00255396">
      <w:pPr>
        <w:rPr>
          <w:rFonts w:ascii="Arial" w:hAnsi="Arial" w:cs="Arial"/>
          <w:bCs/>
          <w:sz w:val="24"/>
          <w:szCs w:val="24"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1830FD">
        <w:rPr>
          <w:rFonts w:ascii="Arial" w:hAnsi="Arial" w:cs="Arial"/>
          <w:bCs/>
          <w:sz w:val="24"/>
          <w:szCs w:val="24"/>
        </w:rPr>
        <w:tab/>
        <w:t xml:space="preserve">           projektowane postanowienia umowy </w:t>
      </w:r>
    </w:p>
    <w:p w14:paraId="75FC64E7" w14:textId="6672856D" w:rsidR="0060016F" w:rsidRPr="006456D8" w:rsidRDefault="00255396" w:rsidP="006456D8">
      <w:pPr>
        <w:ind w:left="2836" w:hanging="2836"/>
        <w:rPr>
          <w:bCs/>
        </w:rPr>
      </w:pPr>
      <w:r w:rsidRPr="001830F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1830FD">
        <w:rPr>
          <w:rFonts w:ascii="Arial" w:hAnsi="Arial" w:cs="Arial"/>
          <w:bCs/>
          <w:sz w:val="24"/>
          <w:szCs w:val="24"/>
        </w:rPr>
        <w:tab/>
        <w:t>opis przedmiotu zamówienia wraz z załącznikami graficznymi</w:t>
      </w:r>
    </w:p>
    <w:sectPr w:rsidR="0060016F" w:rsidRPr="006456D8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4FA8" w14:textId="77777777" w:rsidR="00375312" w:rsidRDefault="00375312" w:rsidP="00EF0384">
      <w:r>
        <w:separator/>
      </w:r>
    </w:p>
  </w:endnote>
  <w:endnote w:type="continuationSeparator" w:id="0">
    <w:p w14:paraId="2F2A3DE6" w14:textId="77777777" w:rsidR="00375312" w:rsidRDefault="00375312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E1F9724" w:rsidR="002D304B" w:rsidRDefault="002D304B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A71C77">
          <w:rPr>
            <w:rFonts w:ascii="Arial" w:hAnsi="Arial" w:cs="Arial"/>
            <w:noProof/>
          </w:rPr>
          <w:t>19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2D304B" w:rsidRDefault="002D3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E47F" w14:textId="77777777" w:rsidR="00375312" w:rsidRDefault="00375312" w:rsidP="00EF0384">
      <w:r>
        <w:separator/>
      </w:r>
    </w:p>
  </w:footnote>
  <w:footnote w:type="continuationSeparator" w:id="0">
    <w:p w14:paraId="6224A2C8" w14:textId="77777777" w:rsidR="00375312" w:rsidRDefault="00375312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557AAEE9" w:rsidR="002D304B" w:rsidRPr="006E19D9" w:rsidRDefault="002D304B" w:rsidP="00EF0384">
    <w:pPr>
      <w:pStyle w:val="Nagwek"/>
      <w:rPr>
        <w:rFonts w:ascii="Arial" w:hAnsi="Arial" w:cs="Arial"/>
        <w:b/>
      </w:rPr>
    </w:pPr>
    <w:r w:rsidRPr="006E19D9">
      <w:rPr>
        <w:rFonts w:ascii="Arial" w:hAnsi="Arial" w:cs="Arial"/>
        <w:b/>
      </w:rPr>
      <w:t xml:space="preserve">Nr sprawy </w:t>
    </w:r>
    <w:r w:rsidR="00E122A0">
      <w:rPr>
        <w:rFonts w:ascii="Arial" w:hAnsi="Arial" w:cs="Arial"/>
        <w:b/>
      </w:rPr>
      <w:t>68</w:t>
    </w:r>
    <w:r w:rsidRPr="006E19D9">
      <w:rPr>
        <w:rFonts w:ascii="Arial" w:hAnsi="Arial" w:cs="Arial"/>
        <w:b/>
      </w:rPr>
      <w:t>/202</w:t>
    </w:r>
    <w:r w:rsidR="0009258C">
      <w:rPr>
        <w:rFonts w:ascii="Arial" w:hAnsi="Arial" w:cs="Arial"/>
        <w:b/>
      </w:rPr>
      <w:t>4</w:t>
    </w:r>
  </w:p>
  <w:p w14:paraId="29121193" w14:textId="77777777" w:rsidR="002D304B" w:rsidRDefault="002D3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21"/>
    <w:multiLevelType w:val="multilevel"/>
    <w:tmpl w:val="BD4239EE"/>
    <w:name w:val="WW8Num2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" w15:restartNumberingAfterBreak="0">
    <w:nsid w:val="04F2729D"/>
    <w:multiLevelType w:val="hybridMultilevel"/>
    <w:tmpl w:val="8E9EC12C"/>
    <w:lvl w:ilvl="0" w:tplc="04150011">
      <w:start w:val="1"/>
      <w:numFmt w:val="decimal"/>
      <w:lvlText w:val="%1)"/>
      <w:lvlJc w:val="left"/>
      <w:pPr>
        <w:ind w:left="1149" w:hanging="360"/>
      </w:p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74F1B"/>
    <w:multiLevelType w:val="multilevel"/>
    <w:tmpl w:val="98A221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D56CE1"/>
    <w:multiLevelType w:val="hybridMultilevel"/>
    <w:tmpl w:val="71A8A3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75128C"/>
    <w:multiLevelType w:val="multilevel"/>
    <w:tmpl w:val="74DA5DF6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 w:hint="default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2F547135"/>
    <w:multiLevelType w:val="hybridMultilevel"/>
    <w:tmpl w:val="CADCD1A8"/>
    <w:lvl w:ilvl="0" w:tplc="D31EC1FE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9158AB"/>
    <w:multiLevelType w:val="hybridMultilevel"/>
    <w:tmpl w:val="9D926E52"/>
    <w:lvl w:ilvl="0" w:tplc="E1785664">
      <w:start w:val="1"/>
      <w:numFmt w:val="bullet"/>
      <w:lvlText w:val="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" w15:restartNumberingAfterBreak="0">
    <w:nsid w:val="32163475"/>
    <w:multiLevelType w:val="hybridMultilevel"/>
    <w:tmpl w:val="3BE638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40DD18BF"/>
    <w:multiLevelType w:val="hybridMultilevel"/>
    <w:tmpl w:val="2074752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9D2F7A"/>
    <w:multiLevelType w:val="hybridMultilevel"/>
    <w:tmpl w:val="5144F7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404013F"/>
    <w:multiLevelType w:val="hybridMultilevel"/>
    <w:tmpl w:val="F992E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FE6934"/>
    <w:multiLevelType w:val="multilevel"/>
    <w:tmpl w:val="7F08D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6" w15:restartNumberingAfterBreak="0">
    <w:nsid w:val="4E0E3B03"/>
    <w:multiLevelType w:val="hybridMultilevel"/>
    <w:tmpl w:val="61CE8B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F4C69E7"/>
    <w:multiLevelType w:val="multilevel"/>
    <w:tmpl w:val="5020525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2500E8B"/>
    <w:multiLevelType w:val="hybridMultilevel"/>
    <w:tmpl w:val="52F4F298"/>
    <w:lvl w:ilvl="0" w:tplc="10A282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2F3515"/>
    <w:multiLevelType w:val="hybridMultilevel"/>
    <w:tmpl w:val="4B40474C"/>
    <w:lvl w:ilvl="0" w:tplc="F99A5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D04545"/>
    <w:multiLevelType w:val="hybridMultilevel"/>
    <w:tmpl w:val="3A10E416"/>
    <w:lvl w:ilvl="0" w:tplc="9D846D0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F5626"/>
    <w:multiLevelType w:val="hybridMultilevel"/>
    <w:tmpl w:val="75BE81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5C449FE"/>
    <w:multiLevelType w:val="hybridMultilevel"/>
    <w:tmpl w:val="A594D0BA"/>
    <w:lvl w:ilvl="0" w:tplc="264EE8A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746128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142C4794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8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20A3E"/>
    <w:multiLevelType w:val="hybridMultilevel"/>
    <w:tmpl w:val="3014F23E"/>
    <w:lvl w:ilvl="0" w:tplc="F4B8B6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61C68A2"/>
    <w:multiLevelType w:val="singleLevel"/>
    <w:tmpl w:val="4B92B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8524FB"/>
    <w:multiLevelType w:val="singleLevel"/>
    <w:tmpl w:val="23A84D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4" w15:restartNumberingAfterBreak="0">
    <w:nsid w:val="7DD23675"/>
    <w:multiLevelType w:val="hybridMultilevel"/>
    <w:tmpl w:val="D79AC4CE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5F464E"/>
    <w:multiLevelType w:val="multilevel"/>
    <w:tmpl w:val="01FA54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6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55"/>
  </w:num>
  <w:num w:numId="4">
    <w:abstractNumId w:val="10"/>
  </w:num>
  <w:num w:numId="5">
    <w:abstractNumId w:val="40"/>
  </w:num>
  <w:num w:numId="6">
    <w:abstractNumId w:val="28"/>
  </w:num>
  <w:num w:numId="7">
    <w:abstractNumId w:val="53"/>
    <w:lvlOverride w:ilvl="0">
      <w:startOverride w:val="1"/>
    </w:lvlOverride>
  </w:num>
  <w:num w:numId="8">
    <w:abstractNumId w:val="21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2"/>
  </w:num>
  <w:num w:numId="12">
    <w:abstractNumId w:val="51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5"/>
  </w:num>
  <w:num w:numId="16">
    <w:abstractNumId w:val="44"/>
  </w:num>
  <w:num w:numId="17">
    <w:abstractNumId w:val="12"/>
  </w:num>
  <w:num w:numId="18">
    <w:abstractNumId w:val="49"/>
  </w:num>
  <w:num w:numId="19">
    <w:abstractNumId w:val="56"/>
  </w:num>
  <w:num w:numId="20">
    <w:abstractNumId w:val="54"/>
  </w:num>
  <w:num w:numId="21">
    <w:abstractNumId w:val="23"/>
  </w:num>
  <w:num w:numId="22">
    <w:abstractNumId w:val="14"/>
  </w:num>
  <w:num w:numId="23">
    <w:abstractNumId w:val="33"/>
  </w:num>
  <w:num w:numId="24">
    <w:abstractNumId w:val="34"/>
  </w:num>
  <w:num w:numId="25">
    <w:abstractNumId w:val="30"/>
  </w:num>
  <w:num w:numId="26">
    <w:abstractNumId w:val="42"/>
  </w:num>
  <w:num w:numId="27">
    <w:abstractNumId w:val="46"/>
  </w:num>
  <w:num w:numId="28">
    <w:abstractNumId w:val="18"/>
  </w:num>
  <w:num w:numId="29">
    <w:abstractNumId w:val="5"/>
  </w:num>
  <w:num w:numId="30">
    <w:abstractNumId w:val="20"/>
  </w:num>
  <w:num w:numId="31">
    <w:abstractNumId w:val="35"/>
  </w:num>
  <w:num w:numId="32">
    <w:abstractNumId w:val="45"/>
  </w:num>
  <w:num w:numId="33">
    <w:abstractNumId w:val="17"/>
  </w:num>
  <w:num w:numId="34">
    <w:abstractNumId w:val="50"/>
  </w:num>
  <w:num w:numId="35">
    <w:abstractNumId w:val="25"/>
  </w:num>
  <w:num w:numId="36">
    <w:abstractNumId w:val="29"/>
  </w:num>
  <w:num w:numId="37">
    <w:abstractNumId w:val="24"/>
  </w:num>
  <w:num w:numId="38">
    <w:abstractNumId w:val="27"/>
  </w:num>
  <w:num w:numId="39">
    <w:abstractNumId w:val="47"/>
    <w:lvlOverride w:ilvl="0">
      <w:startOverride w:val="1"/>
    </w:lvlOverride>
  </w:num>
  <w:num w:numId="40">
    <w:abstractNumId w:val="37"/>
  </w:num>
  <w:num w:numId="41">
    <w:abstractNumId w:val="48"/>
  </w:num>
  <w:num w:numId="42">
    <w:abstractNumId w:val="43"/>
  </w:num>
  <w:num w:numId="43">
    <w:abstractNumId w:val="36"/>
  </w:num>
  <w:num w:numId="44">
    <w:abstractNumId w:val="13"/>
  </w:num>
  <w:num w:numId="45">
    <w:abstractNumId w:val="22"/>
  </w:num>
  <w:num w:numId="46">
    <w:abstractNumId w:val="11"/>
  </w:num>
  <w:num w:numId="47">
    <w:abstractNumId w:val="32"/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</w:num>
  <w:num w:numId="50">
    <w:abstractNumId w:val="31"/>
  </w:num>
  <w:num w:numId="51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DD5"/>
    <w:rsid w:val="000071BD"/>
    <w:rsid w:val="000137EC"/>
    <w:rsid w:val="000138BC"/>
    <w:rsid w:val="0001546D"/>
    <w:rsid w:val="00015E0F"/>
    <w:rsid w:val="00017DAC"/>
    <w:rsid w:val="0002168F"/>
    <w:rsid w:val="00025AB2"/>
    <w:rsid w:val="000263BA"/>
    <w:rsid w:val="00026A11"/>
    <w:rsid w:val="00026B5B"/>
    <w:rsid w:val="00027F5F"/>
    <w:rsid w:val="0003006B"/>
    <w:rsid w:val="00032045"/>
    <w:rsid w:val="00034920"/>
    <w:rsid w:val="00035F13"/>
    <w:rsid w:val="00036A6C"/>
    <w:rsid w:val="000409E6"/>
    <w:rsid w:val="0004111B"/>
    <w:rsid w:val="000413E4"/>
    <w:rsid w:val="00050875"/>
    <w:rsid w:val="00053F1B"/>
    <w:rsid w:val="0005505A"/>
    <w:rsid w:val="000550B5"/>
    <w:rsid w:val="0005697E"/>
    <w:rsid w:val="00066AAE"/>
    <w:rsid w:val="00066C5A"/>
    <w:rsid w:val="00066E11"/>
    <w:rsid w:val="00067CB6"/>
    <w:rsid w:val="00070D4B"/>
    <w:rsid w:val="00074627"/>
    <w:rsid w:val="00076807"/>
    <w:rsid w:val="0007740B"/>
    <w:rsid w:val="0008081B"/>
    <w:rsid w:val="000875A9"/>
    <w:rsid w:val="00087AF1"/>
    <w:rsid w:val="000906FF"/>
    <w:rsid w:val="0009258C"/>
    <w:rsid w:val="00093161"/>
    <w:rsid w:val="000936C7"/>
    <w:rsid w:val="00096DF5"/>
    <w:rsid w:val="00097A3B"/>
    <w:rsid w:val="000A3E35"/>
    <w:rsid w:val="000A5C60"/>
    <w:rsid w:val="000A750A"/>
    <w:rsid w:val="000A78E4"/>
    <w:rsid w:val="000B18D9"/>
    <w:rsid w:val="000B1EE5"/>
    <w:rsid w:val="000B2531"/>
    <w:rsid w:val="000B4882"/>
    <w:rsid w:val="000B74D6"/>
    <w:rsid w:val="000C10B5"/>
    <w:rsid w:val="000C1AA2"/>
    <w:rsid w:val="000C7958"/>
    <w:rsid w:val="000C7F3D"/>
    <w:rsid w:val="000D0E91"/>
    <w:rsid w:val="000D2D9D"/>
    <w:rsid w:val="000E012C"/>
    <w:rsid w:val="000E1C63"/>
    <w:rsid w:val="000E3C3A"/>
    <w:rsid w:val="000E43BB"/>
    <w:rsid w:val="000E5CB9"/>
    <w:rsid w:val="000F0944"/>
    <w:rsid w:val="000F1679"/>
    <w:rsid w:val="000F762B"/>
    <w:rsid w:val="00102A51"/>
    <w:rsid w:val="0010689A"/>
    <w:rsid w:val="0011079F"/>
    <w:rsid w:val="001113CB"/>
    <w:rsid w:val="0011229F"/>
    <w:rsid w:val="00113AFE"/>
    <w:rsid w:val="001200F2"/>
    <w:rsid w:val="00121B2E"/>
    <w:rsid w:val="001244CD"/>
    <w:rsid w:val="00133F3A"/>
    <w:rsid w:val="00142CBE"/>
    <w:rsid w:val="00151806"/>
    <w:rsid w:val="001563BC"/>
    <w:rsid w:val="00161991"/>
    <w:rsid w:val="001622D4"/>
    <w:rsid w:val="00164FF7"/>
    <w:rsid w:val="00166269"/>
    <w:rsid w:val="00173527"/>
    <w:rsid w:val="00176DF5"/>
    <w:rsid w:val="00180465"/>
    <w:rsid w:val="001830FD"/>
    <w:rsid w:val="0018405A"/>
    <w:rsid w:val="001855F4"/>
    <w:rsid w:val="001859C8"/>
    <w:rsid w:val="0018712C"/>
    <w:rsid w:val="00190A68"/>
    <w:rsid w:val="00191151"/>
    <w:rsid w:val="001965C7"/>
    <w:rsid w:val="001970A6"/>
    <w:rsid w:val="0019730E"/>
    <w:rsid w:val="00197B95"/>
    <w:rsid w:val="001A3BDC"/>
    <w:rsid w:val="001A69E2"/>
    <w:rsid w:val="001B208E"/>
    <w:rsid w:val="001B383E"/>
    <w:rsid w:val="001B42AD"/>
    <w:rsid w:val="001B532D"/>
    <w:rsid w:val="001C4001"/>
    <w:rsid w:val="001C7D84"/>
    <w:rsid w:val="001D2251"/>
    <w:rsid w:val="001D552C"/>
    <w:rsid w:val="001D5B84"/>
    <w:rsid w:val="001D6526"/>
    <w:rsid w:val="001D6911"/>
    <w:rsid w:val="001E08BA"/>
    <w:rsid w:val="001E14F7"/>
    <w:rsid w:val="001E592D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655"/>
    <w:rsid w:val="002017EC"/>
    <w:rsid w:val="00202088"/>
    <w:rsid w:val="0020392C"/>
    <w:rsid w:val="002044BE"/>
    <w:rsid w:val="00206089"/>
    <w:rsid w:val="00210398"/>
    <w:rsid w:val="002109FF"/>
    <w:rsid w:val="002112BC"/>
    <w:rsid w:val="0021232F"/>
    <w:rsid w:val="00214ECD"/>
    <w:rsid w:val="00215FBB"/>
    <w:rsid w:val="0022192D"/>
    <w:rsid w:val="00222315"/>
    <w:rsid w:val="00222DD3"/>
    <w:rsid w:val="00227BD6"/>
    <w:rsid w:val="00230BD6"/>
    <w:rsid w:val="00230DCB"/>
    <w:rsid w:val="00233EEF"/>
    <w:rsid w:val="00234DE0"/>
    <w:rsid w:val="002408E0"/>
    <w:rsid w:val="00240BB5"/>
    <w:rsid w:val="00241C23"/>
    <w:rsid w:val="0024446B"/>
    <w:rsid w:val="002449A1"/>
    <w:rsid w:val="00245185"/>
    <w:rsid w:val="00246D92"/>
    <w:rsid w:val="00247D69"/>
    <w:rsid w:val="00252077"/>
    <w:rsid w:val="00252985"/>
    <w:rsid w:val="00255396"/>
    <w:rsid w:val="00260BB8"/>
    <w:rsid w:val="00260CF0"/>
    <w:rsid w:val="002626E0"/>
    <w:rsid w:val="002635D7"/>
    <w:rsid w:val="00263FEF"/>
    <w:rsid w:val="00265F26"/>
    <w:rsid w:val="002672C4"/>
    <w:rsid w:val="002716E8"/>
    <w:rsid w:val="0027194A"/>
    <w:rsid w:val="00272964"/>
    <w:rsid w:val="00273A6B"/>
    <w:rsid w:val="00273AD8"/>
    <w:rsid w:val="002741DD"/>
    <w:rsid w:val="002741E6"/>
    <w:rsid w:val="00275360"/>
    <w:rsid w:val="002767A3"/>
    <w:rsid w:val="002808C5"/>
    <w:rsid w:val="0028228F"/>
    <w:rsid w:val="00283420"/>
    <w:rsid w:val="002857D5"/>
    <w:rsid w:val="00285F56"/>
    <w:rsid w:val="0028638C"/>
    <w:rsid w:val="00286A88"/>
    <w:rsid w:val="002914D9"/>
    <w:rsid w:val="00295090"/>
    <w:rsid w:val="002955CF"/>
    <w:rsid w:val="00297C3B"/>
    <w:rsid w:val="002A0CAF"/>
    <w:rsid w:val="002A112D"/>
    <w:rsid w:val="002A3F96"/>
    <w:rsid w:val="002A4A1F"/>
    <w:rsid w:val="002A60F7"/>
    <w:rsid w:val="002A7881"/>
    <w:rsid w:val="002B03E1"/>
    <w:rsid w:val="002B1566"/>
    <w:rsid w:val="002B1B42"/>
    <w:rsid w:val="002B2674"/>
    <w:rsid w:val="002B3AA5"/>
    <w:rsid w:val="002B5E34"/>
    <w:rsid w:val="002C0273"/>
    <w:rsid w:val="002C073D"/>
    <w:rsid w:val="002C29BA"/>
    <w:rsid w:val="002C349B"/>
    <w:rsid w:val="002C3BB9"/>
    <w:rsid w:val="002C5001"/>
    <w:rsid w:val="002C7AB2"/>
    <w:rsid w:val="002D0527"/>
    <w:rsid w:val="002D304B"/>
    <w:rsid w:val="002D463B"/>
    <w:rsid w:val="002D4D5A"/>
    <w:rsid w:val="002D6DEF"/>
    <w:rsid w:val="002E2C97"/>
    <w:rsid w:val="002F1427"/>
    <w:rsid w:val="002F3058"/>
    <w:rsid w:val="002F31F9"/>
    <w:rsid w:val="002F6251"/>
    <w:rsid w:val="002F7A73"/>
    <w:rsid w:val="0030028C"/>
    <w:rsid w:val="00301A36"/>
    <w:rsid w:val="00304CE3"/>
    <w:rsid w:val="0030721E"/>
    <w:rsid w:val="0030785B"/>
    <w:rsid w:val="00311535"/>
    <w:rsid w:val="00312605"/>
    <w:rsid w:val="00312CF7"/>
    <w:rsid w:val="003140A2"/>
    <w:rsid w:val="0031611D"/>
    <w:rsid w:val="00317FDD"/>
    <w:rsid w:val="00324766"/>
    <w:rsid w:val="00325672"/>
    <w:rsid w:val="003265A6"/>
    <w:rsid w:val="00330734"/>
    <w:rsid w:val="00330E3B"/>
    <w:rsid w:val="003336E9"/>
    <w:rsid w:val="00333E0D"/>
    <w:rsid w:val="00335452"/>
    <w:rsid w:val="00335658"/>
    <w:rsid w:val="00335AEA"/>
    <w:rsid w:val="003374D6"/>
    <w:rsid w:val="00340CD8"/>
    <w:rsid w:val="00347793"/>
    <w:rsid w:val="00350178"/>
    <w:rsid w:val="00350CBA"/>
    <w:rsid w:val="00361FC6"/>
    <w:rsid w:val="003632B2"/>
    <w:rsid w:val="0036411C"/>
    <w:rsid w:val="00365A62"/>
    <w:rsid w:val="00366D5B"/>
    <w:rsid w:val="00367185"/>
    <w:rsid w:val="003678B1"/>
    <w:rsid w:val="00370FC6"/>
    <w:rsid w:val="0037506F"/>
    <w:rsid w:val="00375312"/>
    <w:rsid w:val="00377930"/>
    <w:rsid w:val="00382D6D"/>
    <w:rsid w:val="00383E1E"/>
    <w:rsid w:val="00386538"/>
    <w:rsid w:val="0039173A"/>
    <w:rsid w:val="00391D9F"/>
    <w:rsid w:val="0039557E"/>
    <w:rsid w:val="003A5826"/>
    <w:rsid w:val="003A6676"/>
    <w:rsid w:val="003A6784"/>
    <w:rsid w:val="003A6D95"/>
    <w:rsid w:val="003A7423"/>
    <w:rsid w:val="003B2258"/>
    <w:rsid w:val="003B2DEB"/>
    <w:rsid w:val="003B5595"/>
    <w:rsid w:val="003B7BCD"/>
    <w:rsid w:val="003C04CE"/>
    <w:rsid w:val="003C12D3"/>
    <w:rsid w:val="003C59D6"/>
    <w:rsid w:val="003C734F"/>
    <w:rsid w:val="003D0076"/>
    <w:rsid w:val="003D1B13"/>
    <w:rsid w:val="003D5642"/>
    <w:rsid w:val="003D5853"/>
    <w:rsid w:val="003D62EF"/>
    <w:rsid w:val="003D66EC"/>
    <w:rsid w:val="003D6AF0"/>
    <w:rsid w:val="003E06B9"/>
    <w:rsid w:val="003E5310"/>
    <w:rsid w:val="003E595A"/>
    <w:rsid w:val="003E6C9E"/>
    <w:rsid w:val="003E7117"/>
    <w:rsid w:val="003E7CAF"/>
    <w:rsid w:val="003F214D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3794"/>
    <w:rsid w:val="0041550B"/>
    <w:rsid w:val="00422B0C"/>
    <w:rsid w:val="00433124"/>
    <w:rsid w:val="004343AD"/>
    <w:rsid w:val="00436EBE"/>
    <w:rsid w:val="00437678"/>
    <w:rsid w:val="00437850"/>
    <w:rsid w:val="00443C94"/>
    <w:rsid w:val="00444E2C"/>
    <w:rsid w:val="00444F6E"/>
    <w:rsid w:val="00450255"/>
    <w:rsid w:val="004502B6"/>
    <w:rsid w:val="00452E7A"/>
    <w:rsid w:val="00453D2F"/>
    <w:rsid w:val="004635DD"/>
    <w:rsid w:val="00464B0F"/>
    <w:rsid w:val="004654DD"/>
    <w:rsid w:val="00466F06"/>
    <w:rsid w:val="00471424"/>
    <w:rsid w:val="00473B56"/>
    <w:rsid w:val="004748C8"/>
    <w:rsid w:val="004763C8"/>
    <w:rsid w:val="00480B33"/>
    <w:rsid w:val="00483B0B"/>
    <w:rsid w:val="00483CF9"/>
    <w:rsid w:val="00484DB7"/>
    <w:rsid w:val="004853F4"/>
    <w:rsid w:val="00490BE7"/>
    <w:rsid w:val="004943E9"/>
    <w:rsid w:val="0049484C"/>
    <w:rsid w:val="00495486"/>
    <w:rsid w:val="00495BDD"/>
    <w:rsid w:val="00497210"/>
    <w:rsid w:val="004A5CBA"/>
    <w:rsid w:val="004B10A8"/>
    <w:rsid w:val="004B15FA"/>
    <w:rsid w:val="004B18A3"/>
    <w:rsid w:val="004B1F9A"/>
    <w:rsid w:val="004C13B3"/>
    <w:rsid w:val="004C25BF"/>
    <w:rsid w:val="004C2D74"/>
    <w:rsid w:val="004C4E9C"/>
    <w:rsid w:val="004C5F63"/>
    <w:rsid w:val="004C7F26"/>
    <w:rsid w:val="004D05ED"/>
    <w:rsid w:val="004D4EDD"/>
    <w:rsid w:val="004D4FCE"/>
    <w:rsid w:val="004E087A"/>
    <w:rsid w:val="004E46B0"/>
    <w:rsid w:val="004E5327"/>
    <w:rsid w:val="004E5CBE"/>
    <w:rsid w:val="004F7D2D"/>
    <w:rsid w:val="005007BB"/>
    <w:rsid w:val="00502DAE"/>
    <w:rsid w:val="005079F7"/>
    <w:rsid w:val="00511AB3"/>
    <w:rsid w:val="00512D6D"/>
    <w:rsid w:val="0051665E"/>
    <w:rsid w:val="00524CB2"/>
    <w:rsid w:val="00526850"/>
    <w:rsid w:val="005270C5"/>
    <w:rsid w:val="0053246A"/>
    <w:rsid w:val="005360CD"/>
    <w:rsid w:val="00537D04"/>
    <w:rsid w:val="005457CD"/>
    <w:rsid w:val="00545EBA"/>
    <w:rsid w:val="00546914"/>
    <w:rsid w:val="0055094F"/>
    <w:rsid w:val="005512DB"/>
    <w:rsid w:val="00551E19"/>
    <w:rsid w:val="0055322A"/>
    <w:rsid w:val="00554871"/>
    <w:rsid w:val="0056240A"/>
    <w:rsid w:val="005651BA"/>
    <w:rsid w:val="00570520"/>
    <w:rsid w:val="005705E4"/>
    <w:rsid w:val="00572E62"/>
    <w:rsid w:val="00573FE1"/>
    <w:rsid w:val="00575796"/>
    <w:rsid w:val="00576854"/>
    <w:rsid w:val="00582F0B"/>
    <w:rsid w:val="00583BB3"/>
    <w:rsid w:val="00584CD6"/>
    <w:rsid w:val="00585CF1"/>
    <w:rsid w:val="00593DE9"/>
    <w:rsid w:val="005943C7"/>
    <w:rsid w:val="005954D5"/>
    <w:rsid w:val="00595AF4"/>
    <w:rsid w:val="005976BC"/>
    <w:rsid w:val="005A22CB"/>
    <w:rsid w:val="005A36A4"/>
    <w:rsid w:val="005A45C4"/>
    <w:rsid w:val="005A464D"/>
    <w:rsid w:val="005A7C55"/>
    <w:rsid w:val="005B29C3"/>
    <w:rsid w:val="005B3E73"/>
    <w:rsid w:val="005C1561"/>
    <w:rsid w:val="005C3867"/>
    <w:rsid w:val="005C7829"/>
    <w:rsid w:val="005D3363"/>
    <w:rsid w:val="005D3754"/>
    <w:rsid w:val="005D550F"/>
    <w:rsid w:val="005D58A3"/>
    <w:rsid w:val="005D77FD"/>
    <w:rsid w:val="005E10EB"/>
    <w:rsid w:val="005E57FE"/>
    <w:rsid w:val="005E7B4F"/>
    <w:rsid w:val="005F1BBD"/>
    <w:rsid w:val="005F211B"/>
    <w:rsid w:val="005F36A5"/>
    <w:rsid w:val="0060016F"/>
    <w:rsid w:val="006023AE"/>
    <w:rsid w:val="0060288D"/>
    <w:rsid w:val="00605FDC"/>
    <w:rsid w:val="00606888"/>
    <w:rsid w:val="00611390"/>
    <w:rsid w:val="0061169A"/>
    <w:rsid w:val="00611953"/>
    <w:rsid w:val="00612563"/>
    <w:rsid w:val="00616DA1"/>
    <w:rsid w:val="00620F21"/>
    <w:rsid w:val="006214CF"/>
    <w:rsid w:val="00622B60"/>
    <w:rsid w:val="006244AF"/>
    <w:rsid w:val="00625DE2"/>
    <w:rsid w:val="00626AE6"/>
    <w:rsid w:val="0063021F"/>
    <w:rsid w:val="00632A94"/>
    <w:rsid w:val="00633F9E"/>
    <w:rsid w:val="0063470C"/>
    <w:rsid w:val="00634733"/>
    <w:rsid w:val="00636B93"/>
    <w:rsid w:val="00641CB4"/>
    <w:rsid w:val="006431F2"/>
    <w:rsid w:val="00643AF6"/>
    <w:rsid w:val="00644B60"/>
    <w:rsid w:val="006456D8"/>
    <w:rsid w:val="00646AE7"/>
    <w:rsid w:val="006515F3"/>
    <w:rsid w:val="006535C8"/>
    <w:rsid w:val="006536C0"/>
    <w:rsid w:val="006554C0"/>
    <w:rsid w:val="006556CD"/>
    <w:rsid w:val="006607C0"/>
    <w:rsid w:val="00660BB2"/>
    <w:rsid w:val="006632D0"/>
    <w:rsid w:val="00665752"/>
    <w:rsid w:val="00667405"/>
    <w:rsid w:val="00667DF0"/>
    <w:rsid w:val="00671463"/>
    <w:rsid w:val="0067405E"/>
    <w:rsid w:val="00675C02"/>
    <w:rsid w:val="006820A5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37F3"/>
    <w:rsid w:val="006B08CC"/>
    <w:rsid w:val="006B207A"/>
    <w:rsid w:val="006B2CEB"/>
    <w:rsid w:val="006C1FCF"/>
    <w:rsid w:val="006C2E85"/>
    <w:rsid w:val="006C311F"/>
    <w:rsid w:val="006C46B6"/>
    <w:rsid w:val="006C4ADE"/>
    <w:rsid w:val="006C643E"/>
    <w:rsid w:val="006D29AF"/>
    <w:rsid w:val="006D5778"/>
    <w:rsid w:val="006D703D"/>
    <w:rsid w:val="006D7244"/>
    <w:rsid w:val="006E04C1"/>
    <w:rsid w:val="006E1385"/>
    <w:rsid w:val="006E19D9"/>
    <w:rsid w:val="006E2D26"/>
    <w:rsid w:val="006F0CEC"/>
    <w:rsid w:val="006F0F52"/>
    <w:rsid w:val="006F2BFC"/>
    <w:rsid w:val="006F7511"/>
    <w:rsid w:val="006F7827"/>
    <w:rsid w:val="006F7B58"/>
    <w:rsid w:val="00700439"/>
    <w:rsid w:val="00700F2C"/>
    <w:rsid w:val="00700F9E"/>
    <w:rsid w:val="00701921"/>
    <w:rsid w:val="00703E9D"/>
    <w:rsid w:val="00710A34"/>
    <w:rsid w:val="00715A0A"/>
    <w:rsid w:val="00717734"/>
    <w:rsid w:val="0072240B"/>
    <w:rsid w:val="00730291"/>
    <w:rsid w:val="007326E1"/>
    <w:rsid w:val="00734D9A"/>
    <w:rsid w:val="00736472"/>
    <w:rsid w:val="0073652C"/>
    <w:rsid w:val="00737CCA"/>
    <w:rsid w:val="0074331B"/>
    <w:rsid w:val="007438FD"/>
    <w:rsid w:val="007439A5"/>
    <w:rsid w:val="00744C0E"/>
    <w:rsid w:val="007451F7"/>
    <w:rsid w:val="007510E9"/>
    <w:rsid w:val="00751957"/>
    <w:rsid w:val="00753E78"/>
    <w:rsid w:val="00753E90"/>
    <w:rsid w:val="00755B2B"/>
    <w:rsid w:val="00756930"/>
    <w:rsid w:val="007660D0"/>
    <w:rsid w:val="0077667D"/>
    <w:rsid w:val="00776BBA"/>
    <w:rsid w:val="00782C10"/>
    <w:rsid w:val="00783614"/>
    <w:rsid w:val="00784635"/>
    <w:rsid w:val="007905B9"/>
    <w:rsid w:val="00796489"/>
    <w:rsid w:val="00796F04"/>
    <w:rsid w:val="007974A3"/>
    <w:rsid w:val="007A1C06"/>
    <w:rsid w:val="007A3C47"/>
    <w:rsid w:val="007B147A"/>
    <w:rsid w:val="007B312A"/>
    <w:rsid w:val="007B3816"/>
    <w:rsid w:val="007B3C17"/>
    <w:rsid w:val="007B539C"/>
    <w:rsid w:val="007B5583"/>
    <w:rsid w:val="007B69E0"/>
    <w:rsid w:val="007C05CD"/>
    <w:rsid w:val="007C0DA6"/>
    <w:rsid w:val="007C1315"/>
    <w:rsid w:val="007C3EFD"/>
    <w:rsid w:val="007C709D"/>
    <w:rsid w:val="007D038A"/>
    <w:rsid w:val="007D068B"/>
    <w:rsid w:val="007D3484"/>
    <w:rsid w:val="007D5AE6"/>
    <w:rsid w:val="007E1A89"/>
    <w:rsid w:val="007E47D5"/>
    <w:rsid w:val="007E5B57"/>
    <w:rsid w:val="007F0EC5"/>
    <w:rsid w:val="007F10F7"/>
    <w:rsid w:val="007F4625"/>
    <w:rsid w:val="00802787"/>
    <w:rsid w:val="0081042B"/>
    <w:rsid w:val="00814FCF"/>
    <w:rsid w:val="00816A7A"/>
    <w:rsid w:val="00820D42"/>
    <w:rsid w:val="0082115E"/>
    <w:rsid w:val="0082317A"/>
    <w:rsid w:val="00823BC0"/>
    <w:rsid w:val="0082610A"/>
    <w:rsid w:val="00827166"/>
    <w:rsid w:val="008340A4"/>
    <w:rsid w:val="00836F7D"/>
    <w:rsid w:val="00840E43"/>
    <w:rsid w:val="00842BF6"/>
    <w:rsid w:val="00846842"/>
    <w:rsid w:val="00847807"/>
    <w:rsid w:val="008500AB"/>
    <w:rsid w:val="00851714"/>
    <w:rsid w:val="00851954"/>
    <w:rsid w:val="00864CC2"/>
    <w:rsid w:val="00865CC2"/>
    <w:rsid w:val="00867CFA"/>
    <w:rsid w:val="00873E69"/>
    <w:rsid w:val="00874B68"/>
    <w:rsid w:val="008754B7"/>
    <w:rsid w:val="008755CF"/>
    <w:rsid w:val="00882346"/>
    <w:rsid w:val="008828D1"/>
    <w:rsid w:val="00883D90"/>
    <w:rsid w:val="008861C7"/>
    <w:rsid w:val="0089013A"/>
    <w:rsid w:val="00891E11"/>
    <w:rsid w:val="00892A58"/>
    <w:rsid w:val="00895670"/>
    <w:rsid w:val="00897D32"/>
    <w:rsid w:val="008A6E5C"/>
    <w:rsid w:val="008B0D68"/>
    <w:rsid w:val="008B1FD8"/>
    <w:rsid w:val="008B20DD"/>
    <w:rsid w:val="008B2DBE"/>
    <w:rsid w:val="008B42F3"/>
    <w:rsid w:val="008B4425"/>
    <w:rsid w:val="008B4FA8"/>
    <w:rsid w:val="008B53D3"/>
    <w:rsid w:val="008B7869"/>
    <w:rsid w:val="008C1119"/>
    <w:rsid w:val="008C1440"/>
    <w:rsid w:val="008C383A"/>
    <w:rsid w:val="008C6933"/>
    <w:rsid w:val="008C6BF5"/>
    <w:rsid w:val="008C72A0"/>
    <w:rsid w:val="008C7A59"/>
    <w:rsid w:val="008D0FCE"/>
    <w:rsid w:val="008D12F5"/>
    <w:rsid w:val="008D1B44"/>
    <w:rsid w:val="008D6886"/>
    <w:rsid w:val="008D6B12"/>
    <w:rsid w:val="008E14EB"/>
    <w:rsid w:val="008E2D98"/>
    <w:rsid w:val="008F047C"/>
    <w:rsid w:val="008F0A4A"/>
    <w:rsid w:val="008F42E8"/>
    <w:rsid w:val="008F4D0F"/>
    <w:rsid w:val="008F5FE6"/>
    <w:rsid w:val="008F7E32"/>
    <w:rsid w:val="008F7F39"/>
    <w:rsid w:val="00905805"/>
    <w:rsid w:val="0090747F"/>
    <w:rsid w:val="00910489"/>
    <w:rsid w:val="009127AA"/>
    <w:rsid w:val="00912AA9"/>
    <w:rsid w:val="00912BED"/>
    <w:rsid w:val="00914A2A"/>
    <w:rsid w:val="009219A0"/>
    <w:rsid w:val="00921CD0"/>
    <w:rsid w:val="00923222"/>
    <w:rsid w:val="00927E47"/>
    <w:rsid w:val="0093500F"/>
    <w:rsid w:val="0093516C"/>
    <w:rsid w:val="00935919"/>
    <w:rsid w:val="009450A9"/>
    <w:rsid w:val="0095079D"/>
    <w:rsid w:val="00952D3D"/>
    <w:rsid w:val="00954339"/>
    <w:rsid w:val="009636DA"/>
    <w:rsid w:val="00965FF8"/>
    <w:rsid w:val="00967662"/>
    <w:rsid w:val="00972A00"/>
    <w:rsid w:val="009742E2"/>
    <w:rsid w:val="00976BCE"/>
    <w:rsid w:val="00976FB6"/>
    <w:rsid w:val="00981732"/>
    <w:rsid w:val="0098217E"/>
    <w:rsid w:val="00984CE7"/>
    <w:rsid w:val="00984EA1"/>
    <w:rsid w:val="00986DB0"/>
    <w:rsid w:val="00986DC9"/>
    <w:rsid w:val="009875CF"/>
    <w:rsid w:val="00991AE1"/>
    <w:rsid w:val="00991D45"/>
    <w:rsid w:val="0099433D"/>
    <w:rsid w:val="00995165"/>
    <w:rsid w:val="0099542D"/>
    <w:rsid w:val="009958A0"/>
    <w:rsid w:val="009A1D8F"/>
    <w:rsid w:val="009A43D6"/>
    <w:rsid w:val="009B01B4"/>
    <w:rsid w:val="009B06E1"/>
    <w:rsid w:val="009B1853"/>
    <w:rsid w:val="009B36DD"/>
    <w:rsid w:val="009B619A"/>
    <w:rsid w:val="009B6A38"/>
    <w:rsid w:val="009B7002"/>
    <w:rsid w:val="009C0F0E"/>
    <w:rsid w:val="009D592F"/>
    <w:rsid w:val="009D6CC0"/>
    <w:rsid w:val="009E1D19"/>
    <w:rsid w:val="009E2BF5"/>
    <w:rsid w:val="009E57CA"/>
    <w:rsid w:val="009F0921"/>
    <w:rsid w:val="009F24CC"/>
    <w:rsid w:val="009F3F56"/>
    <w:rsid w:val="009F45ED"/>
    <w:rsid w:val="009F49F9"/>
    <w:rsid w:val="009F4B42"/>
    <w:rsid w:val="00A04798"/>
    <w:rsid w:val="00A04F1A"/>
    <w:rsid w:val="00A04F3A"/>
    <w:rsid w:val="00A051D3"/>
    <w:rsid w:val="00A0687C"/>
    <w:rsid w:val="00A06A4A"/>
    <w:rsid w:val="00A11E58"/>
    <w:rsid w:val="00A171DA"/>
    <w:rsid w:val="00A20282"/>
    <w:rsid w:val="00A21BB7"/>
    <w:rsid w:val="00A22F18"/>
    <w:rsid w:val="00A23EDC"/>
    <w:rsid w:val="00A3407B"/>
    <w:rsid w:val="00A36F0D"/>
    <w:rsid w:val="00A41182"/>
    <w:rsid w:val="00A42B19"/>
    <w:rsid w:val="00A434C2"/>
    <w:rsid w:val="00A440CD"/>
    <w:rsid w:val="00A455E7"/>
    <w:rsid w:val="00A4689C"/>
    <w:rsid w:val="00A50176"/>
    <w:rsid w:val="00A55F63"/>
    <w:rsid w:val="00A572CA"/>
    <w:rsid w:val="00A575C1"/>
    <w:rsid w:val="00A57A9C"/>
    <w:rsid w:val="00A60964"/>
    <w:rsid w:val="00A60F6D"/>
    <w:rsid w:val="00A62498"/>
    <w:rsid w:val="00A625DB"/>
    <w:rsid w:val="00A679F9"/>
    <w:rsid w:val="00A70331"/>
    <w:rsid w:val="00A71C77"/>
    <w:rsid w:val="00A746D5"/>
    <w:rsid w:val="00A75DBE"/>
    <w:rsid w:val="00A765CC"/>
    <w:rsid w:val="00A84998"/>
    <w:rsid w:val="00A85D0F"/>
    <w:rsid w:val="00A86129"/>
    <w:rsid w:val="00A86B87"/>
    <w:rsid w:val="00A90AE9"/>
    <w:rsid w:val="00A92381"/>
    <w:rsid w:val="00A943CC"/>
    <w:rsid w:val="00A970EF"/>
    <w:rsid w:val="00AA2DB4"/>
    <w:rsid w:val="00AA33B5"/>
    <w:rsid w:val="00AA435A"/>
    <w:rsid w:val="00AA6C7C"/>
    <w:rsid w:val="00AB1336"/>
    <w:rsid w:val="00AB1475"/>
    <w:rsid w:val="00AB3AA4"/>
    <w:rsid w:val="00AB4B04"/>
    <w:rsid w:val="00AB4D43"/>
    <w:rsid w:val="00AB523E"/>
    <w:rsid w:val="00AB6DB3"/>
    <w:rsid w:val="00AC0FA7"/>
    <w:rsid w:val="00AC276E"/>
    <w:rsid w:val="00AC2D23"/>
    <w:rsid w:val="00AC730F"/>
    <w:rsid w:val="00AC7766"/>
    <w:rsid w:val="00AD0909"/>
    <w:rsid w:val="00AD1F47"/>
    <w:rsid w:val="00AD268B"/>
    <w:rsid w:val="00AD3B8D"/>
    <w:rsid w:val="00AD3C27"/>
    <w:rsid w:val="00AD5DE0"/>
    <w:rsid w:val="00AD7284"/>
    <w:rsid w:val="00AE699F"/>
    <w:rsid w:val="00AF19F8"/>
    <w:rsid w:val="00AF2C64"/>
    <w:rsid w:val="00AF4AB2"/>
    <w:rsid w:val="00AF7689"/>
    <w:rsid w:val="00AF7C95"/>
    <w:rsid w:val="00B0033A"/>
    <w:rsid w:val="00B05456"/>
    <w:rsid w:val="00B06CB6"/>
    <w:rsid w:val="00B104C0"/>
    <w:rsid w:val="00B12559"/>
    <w:rsid w:val="00B125C6"/>
    <w:rsid w:val="00B12784"/>
    <w:rsid w:val="00B146F4"/>
    <w:rsid w:val="00B14EDA"/>
    <w:rsid w:val="00B226FD"/>
    <w:rsid w:val="00B25A5F"/>
    <w:rsid w:val="00B25BE4"/>
    <w:rsid w:val="00B303CB"/>
    <w:rsid w:val="00B306A7"/>
    <w:rsid w:val="00B34F48"/>
    <w:rsid w:val="00B35B56"/>
    <w:rsid w:val="00B36919"/>
    <w:rsid w:val="00B46D9B"/>
    <w:rsid w:val="00B52F5E"/>
    <w:rsid w:val="00B53DC3"/>
    <w:rsid w:val="00B55A78"/>
    <w:rsid w:val="00B64472"/>
    <w:rsid w:val="00B65FF5"/>
    <w:rsid w:val="00B70467"/>
    <w:rsid w:val="00B768C3"/>
    <w:rsid w:val="00B76DD6"/>
    <w:rsid w:val="00B840CE"/>
    <w:rsid w:val="00B85DA8"/>
    <w:rsid w:val="00B912AB"/>
    <w:rsid w:val="00B92331"/>
    <w:rsid w:val="00B94758"/>
    <w:rsid w:val="00B94DE9"/>
    <w:rsid w:val="00B95F45"/>
    <w:rsid w:val="00BA008C"/>
    <w:rsid w:val="00BA214F"/>
    <w:rsid w:val="00BA22A3"/>
    <w:rsid w:val="00BA4485"/>
    <w:rsid w:val="00BB0D3B"/>
    <w:rsid w:val="00BB4024"/>
    <w:rsid w:val="00BB7151"/>
    <w:rsid w:val="00BC2B2C"/>
    <w:rsid w:val="00BC5E19"/>
    <w:rsid w:val="00BC677E"/>
    <w:rsid w:val="00BC6C30"/>
    <w:rsid w:val="00BC78FF"/>
    <w:rsid w:val="00BC7B72"/>
    <w:rsid w:val="00BD1A7C"/>
    <w:rsid w:val="00BD2171"/>
    <w:rsid w:val="00BE0CE2"/>
    <w:rsid w:val="00BE2C47"/>
    <w:rsid w:val="00BE355A"/>
    <w:rsid w:val="00BE7CCD"/>
    <w:rsid w:val="00BF3924"/>
    <w:rsid w:val="00BF60B7"/>
    <w:rsid w:val="00BF66F0"/>
    <w:rsid w:val="00BF6D9A"/>
    <w:rsid w:val="00C05149"/>
    <w:rsid w:val="00C066AB"/>
    <w:rsid w:val="00C06701"/>
    <w:rsid w:val="00C10CE5"/>
    <w:rsid w:val="00C15CCC"/>
    <w:rsid w:val="00C20326"/>
    <w:rsid w:val="00C2305E"/>
    <w:rsid w:val="00C247F1"/>
    <w:rsid w:val="00C25B6D"/>
    <w:rsid w:val="00C25F49"/>
    <w:rsid w:val="00C30ED7"/>
    <w:rsid w:val="00C37D52"/>
    <w:rsid w:val="00C41C46"/>
    <w:rsid w:val="00C431FA"/>
    <w:rsid w:val="00C437FB"/>
    <w:rsid w:val="00C45F1E"/>
    <w:rsid w:val="00C515DA"/>
    <w:rsid w:val="00C54639"/>
    <w:rsid w:val="00C557B9"/>
    <w:rsid w:val="00C55FF9"/>
    <w:rsid w:val="00C6145E"/>
    <w:rsid w:val="00C6182E"/>
    <w:rsid w:val="00C63A86"/>
    <w:rsid w:val="00C655AC"/>
    <w:rsid w:val="00C6779D"/>
    <w:rsid w:val="00C67F38"/>
    <w:rsid w:val="00C70C4F"/>
    <w:rsid w:val="00C71385"/>
    <w:rsid w:val="00C7205A"/>
    <w:rsid w:val="00C73508"/>
    <w:rsid w:val="00C809BE"/>
    <w:rsid w:val="00C80A55"/>
    <w:rsid w:val="00C81423"/>
    <w:rsid w:val="00C8156A"/>
    <w:rsid w:val="00C82786"/>
    <w:rsid w:val="00C82EDF"/>
    <w:rsid w:val="00C84339"/>
    <w:rsid w:val="00C846BC"/>
    <w:rsid w:val="00C85448"/>
    <w:rsid w:val="00C86F26"/>
    <w:rsid w:val="00C90848"/>
    <w:rsid w:val="00C934A2"/>
    <w:rsid w:val="00C94F27"/>
    <w:rsid w:val="00C972FB"/>
    <w:rsid w:val="00CB043B"/>
    <w:rsid w:val="00CB34B2"/>
    <w:rsid w:val="00CB5E95"/>
    <w:rsid w:val="00CB6150"/>
    <w:rsid w:val="00CC0599"/>
    <w:rsid w:val="00CC432D"/>
    <w:rsid w:val="00CD176C"/>
    <w:rsid w:val="00CD2553"/>
    <w:rsid w:val="00CD32DA"/>
    <w:rsid w:val="00CD5261"/>
    <w:rsid w:val="00CE146D"/>
    <w:rsid w:val="00CE48B8"/>
    <w:rsid w:val="00CE5CD0"/>
    <w:rsid w:val="00CF030C"/>
    <w:rsid w:val="00CF29E4"/>
    <w:rsid w:val="00CF6DD7"/>
    <w:rsid w:val="00D07136"/>
    <w:rsid w:val="00D10242"/>
    <w:rsid w:val="00D129E4"/>
    <w:rsid w:val="00D12C81"/>
    <w:rsid w:val="00D15320"/>
    <w:rsid w:val="00D15C86"/>
    <w:rsid w:val="00D17122"/>
    <w:rsid w:val="00D20198"/>
    <w:rsid w:val="00D211EC"/>
    <w:rsid w:val="00D219A1"/>
    <w:rsid w:val="00D21C41"/>
    <w:rsid w:val="00D21DFC"/>
    <w:rsid w:val="00D2337D"/>
    <w:rsid w:val="00D263B9"/>
    <w:rsid w:val="00D30502"/>
    <w:rsid w:val="00D3050B"/>
    <w:rsid w:val="00D33A06"/>
    <w:rsid w:val="00D37594"/>
    <w:rsid w:val="00D41338"/>
    <w:rsid w:val="00D4150B"/>
    <w:rsid w:val="00D41D91"/>
    <w:rsid w:val="00D43277"/>
    <w:rsid w:val="00D43337"/>
    <w:rsid w:val="00D43C71"/>
    <w:rsid w:val="00D506AF"/>
    <w:rsid w:val="00D50B76"/>
    <w:rsid w:val="00D53839"/>
    <w:rsid w:val="00D53A20"/>
    <w:rsid w:val="00D54584"/>
    <w:rsid w:val="00D617D8"/>
    <w:rsid w:val="00D64EA9"/>
    <w:rsid w:val="00D6583F"/>
    <w:rsid w:val="00D70C64"/>
    <w:rsid w:val="00D74DE4"/>
    <w:rsid w:val="00D76491"/>
    <w:rsid w:val="00D81146"/>
    <w:rsid w:val="00D85F47"/>
    <w:rsid w:val="00D90309"/>
    <w:rsid w:val="00D9413D"/>
    <w:rsid w:val="00D951DB"/>
    <w:rsid w:val="00D9555F"/>
    <w:rsid w:val="00D967F1"/>
    <w:rsid w:val="00D973E9"/>
    <w:rsid w:val="00DA787A"/>
    <w:rsid w:val="00DB4736"/>
    <w:rsid w:val="00DC20F4"/>
    <w:rsid w:val="00DC2EF6"/>
    <w:rsid w:val="00DC349A"/>
    <w:rsid w:val="00DC370D"/>
    <w:rsid w:val="00DC7FE3"/>
    <w:rsid w:val="00DD0249"/>
    <w:rsid w:val="00DD029F"/>
    <w:rsid w:val="00DD1F4C"/>
    <w:rsid w:val="00DD3354"/>
    <w:rsid w:val="00DD538D"/>
    <w:rsid w:val="00DD53E4"/>
    <w:rsid w:val="00DE6549"/>
    <w:rsid w:val="00DE67BF"/>
    <w:rsid w:val="00DE7BE0"/>
    <w:rsid w:val="00DF14DE"/>
    <w:rsid w:val="00DF2ABC"/>
    <w:rsid w:val="00DF2B86"/>
    <w:rsid w:val="00E03BA2"/>
    <w:rsid w:val="00E03ED1"/>
    <w:rsid w:val="00E066E4"/>
    <w:rsid w:val="00E122A0"/>
    <w:rsid w:val="00E123F8"/>
    <w:rsid w:val="00E16599"/>
    <w:rsid w:val="00E17E3A"/>
    <w:rsid w:val="00E203AA"/>
    <w:rsid w:val="00E2157F"/>
    <w:rsid w:val="00E230DA"/>
    <w:rsid w:val="00E231AE"/>
    <w:rsid w:val="00E302A0"/>
    <w:rsid w:val="00E30E27"/>
    <w:rsid w:val="00E33698"/>
    <w:rsid w:val="00E34489"/>
    <w:rsid w:val="00E344DD"/>
    <w:rsid w:val="00E35908"/>
    <w:rsid w:val="00E361CF"/>
    <w:rsid w:val="00E36ED7"/>
    <w:rsid w:val="00E37D46"/>
    <w:rsid w:val="00E37D78"/>
    <w:rsid w:val="00E444B9"/>
    <w:rsid w:val="00E465B2"/>
    <w:rsid w:val="00E50275"/>
    <w:rsid w:val="00E50690"/>
    <w:rsid w:val="00E50CB3"/>
    <w:rsid w:val="00E5100B"/>
    <w:rsid w:val="00E55C9B"/>
    <w:rsid w:val="00E60B37"/>
    <w:rsid w:val="00E61B8F"/>
    <w:rsid w:val="00E64762"/>
    <w:rsid w:val="00E74B7D"/>
    <w:rsid w:val="00E77259"/>
    <w:rsid w:val="00E77C95"/>
    <w:rsid w:val="00E77D6C"/>
    <w:rsid w:val="00E84C69"/>
    <w:rsid w:val="00E8659E"/>
    <w:rsid w:val="00E929CE"/>
    <w:rsid w:val="00E977AF"/>
    <w:rsid w:val="00E97EAD"/>
    <w:rsid w:val="00EA2C32"/>
    <w:rsid w:val="00EA344E"/>
    <w:rsid w:val="00EA43CD"/>
    <w:rsid w:val="00EA5D3D"/>
    <w:rsid w:val="00EB64DC"/>
    <w:rsid w:val="00EC140E"/>
    <w:rsid w:val="00EC3673"/>
    <w:rsid w:val="00EC55AC"/>
    <w:rsid w:val="00EC6962"/>
    <w:rsid w:val="00ED2653"/>
    <w:rsid w:val="00ED2870"/>
    <w:rsid w:val="00ED2DBA"/>
    <w:rsid w:val="00ED32A3"/>
    <w:rsid w:val="00ED65AE"/>
    <w:rsid w:val="00ED6CC4"/>
    <w:rsid w:val="00EE1EF5"/>
    <w:rsid w:val="00EE5B32"/>
    <w:rsid w:val="00EE601E"/>
    <w:rsid w:val="00EF0384"/>
    <w:rsid w:val="00EF0D6B"/>
    <w:rsid w:val="00EF6A6C"/>
    <w:rsid w:val="00EF7004"/>
    <w:rsid w:val="00F02C2A"/>
    <w:rsid w:val="00F03231"/>
    <w:rsid w:val="00F03A80"/>
    <w:rsid w:val="00F045F7"/>
    <w:rsid w:val="00F06AE9"/>
    <w:rsid w:val="00F07012"/>
    <w:rsid w:val="00F10394"/>
    <w:rsid w:val="00F11BD5"/>
    <w:rsid w:val="00F132B6"/>
    <w:rsid w:val="00F17E84"/>
    <w:rsid w:val="00F204C6"/>
    <w:rsid w:val="00F21202"/>
    <w:rsid w:val="00F22624"/>
    <w:rsid w:val="00F23189"/>
    <w:rsid w:val="00F241D2"/>
    <w:rsid w:val="00F2465D"/>
    <w:rsid w:val="00F25FE5"/>
    <w:rsid w:val="00F302A3"/>
    <w:rsid w:val="00F31D49"/>
    <w:rsid w:val="00F36349"/>
    <w:rsid w:val="00F37D60"/>
    <w:rsid w:val="00F4345C"/>
    <w:rsid w:val="00F50A81"/>
    <w:rsid w:val="00F50ED9"/>
    <w:rsid w:val="00F51A9F"/>
    <w:rsid w:val="00F530BD"/>
    <w:rsid w:val="00F5310B"/>
    <w:rsid w:val="00F53E7A"/>
    <w:rsid w:val="00F54C7F"/>
    <w:rsid w:val="00F5587B"/>
    <w:rsid w:val="00F55C3B"/>
    <w:rsid w:val="00F56FD3"/>
    <w:rsid w:val="00F57451"/>
    <w:rsid w:val="00F57882"/>
    <w:rsid w:val="00F60188"/>
    <w:rsid w:val="00F61F70"/>
    <w:rsid w:val="00F6285E"/>
    <w:rsid w:val="00F62C3E"/>
    <w:rsid w:val="00F63200"/>
    <w:rsid w:val="00F63720"/>
    <w:rsid w:val="00F66F4A"/>
    <w:rsid w:val="00F705A1"/>
    <w:rsid w:val="00F72282"/>
    <w:rsid w:val="00F75548"/>
    <w:rsid w:val="00F773B5"/>
    <w:rsid w:val="00F77A5B"/>
    <w:rsid w:val="00F80EDF"/>
    <w:rsid w:val="00F8188C"/>
    <w:rsid w:val="00F819D0"/>
    <w:rsid w:val="00F82F13"/>
    <w:rsid w:val="00F860E8"/>
    <w:rsid w:val="00F86873"/>
    <w:rsid w:val="00F86B66"/>
    <w:rsid w:val="00F91651"/>
    <w:rsid w:val="00F91B28"/>
    <w:rsid w:val="00F940AB"/>
    <w:rsid w:val="00F94D81"/>
    <w:rsid w:val="00FA014D"/>
    <w:rsid w:val="00FA1DF6"/>
    <w:rsid w:val="00FA69FB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5C97"/>
    <w:rsid w:val="00FD0DB1"/>
    <w:rsid w:val="00FD1D30"/>
    <w:rsid w:val="00FD1F27"/>
    <w:rsid w:val="00FD2034"/>
    <w:rsid w:val="00FD6A53"/>
    <w:rsid w:val="00FE2E4B"/>
    <w:rsid w:val="00FE311F"/>
    <w:rsid w:val="00FE4B72"/>
    <w:rsid w:val="00FE7E24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od@zwik.szczecin.pl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zwik.szczecin.pl/zamowienia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zwik_szczecin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zwik@zwik.szczecin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://www.nccert.pl/kontakt.htm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649EA-43F6-4164-AC5C-2F2DA626C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20</Pages>
  <Words>7238</Words>
  <Characters>43429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187</cp:revision>
  <cp:lastPrinted>2024-09-04T12:07:00Z</cp:lastPrinted>
  <dcterms:created xsi:type="dcterms:W3CDTF">2021-06-27T19:50:00Z</dcterms:created>
  <dcterms:modified xsi:type="dcterms:W3CDTF">2024-09-05T09:26:00Z</dcterms:modified>
</cp:coreProperties>
</file>