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74A0" w14:textId="77777777" w:rsidR="00987731" w:rsidRPr="001D5447" w:rsidRDefault="00987731" w:rsidP="001D5447">
      <w:pPr>
        <w:pStyle w:val="ARTartustawynprozporzdzenia"/>
        <w:keepNext/>
        <w:contextualSpacing/>
        <w:jc w:val="left"/>
        <w:rPr>
          <w:rFonts w:ascii="Arial" w:eastAsia="Times" w:hAnsi="Arial"/>
          <w:b/>
          <w:bCs/>
          <w:szCs w:val="24"/>
        </w:rPr>
      </w:pPr>
    </w:p>
    <w:p w14:paraId="7AAECB8A" w14:textId="1C76299F" w:rsidR="000D4668" w:rsidRPr="001D5447" w:rsidRDefault="000D4668" w:rsidP="006B3185">
      <w:pPr>
        <w:pStyle w:val="ARTartustawynprozporzdzenia"/>
        <w:keepNext/>
        <w:ind w:firstLine="0"/>
        <w:contextualSpacing/>
        <w:jc w:val="left"/>
        <w:rPr>
          <w:rFonts w:ascii="Arial" w:eastAsia="Times" w:hAnsi="Arial"/>
          <w:b/>
          <w:bCs/>
          <w:szCs w:val="24"/>
        </w:rPr>
      </w:pPr>
      <w:r w:rsidRPr="001D5447">
        <w:rPr>
          <w:rFonts w:ascii="Arial" w:eastAsia="Times" w:hAnsi="Arial"/>
          <w:b/>
          <w:bCs/>
          <w:szCs w:val="24"/>
        </w:rPr>
        <w:t>SPECYFIKACJA WARUNKÓW ZAMÓWIENIA</w:t>
      </w:r>
    </w:p>
    <w:p w14:paraId="1C367956" w14:textId="36671ABE" w:rsidR="009233C1" w:rsidRPr="001D5447" w:rsidRDefault="009233C1" w:rsidP="006B3185">
      <w:pPr>
        <w:pStyle w:val="ARTartustawynprozporzdzenia"/>
        <w:keepNext/>
        <w:ind w:firstLine="0"/>
        <w:contextualSpacing/>
        <w:jc w:val="left"/>
        <w:rPr>
          <w:rFonts w:ascii="Arial" w:eastAsia="Times" w:hAnsi="Arial"/>
          <w:b/>
          <w:bCs/>
          <w:szCs w:val="24"/>
        </w:rPr>
      </w:pPr>
      <w:r w:rsidRPr="001D5447">
        <w:rPr>
          <w:rFonts w:ascii="Arial" w:eastAsia="Times" w:hAnsi="Arial"/>
          <w:b/>
          <w:bCs/>
          <w:szCs w:val="24"/>
        </w:rPr>
        <w:t>ZAMÓWIENIE KLASYCZNE</w:t>
      </w:r>
    </w:p>
    <w:p w14:paraId="2C79AAB7" w14:textId="124185B6" w:rsidR="00D3101C" w:rsidRPr="001D5447" w:rsidRDefault="00D3101C" w:rsidP="006B3185">
      <w:pPr>
        <w:pStyle w:val="ARTartustawynprozporzdzenia"/>
        <w:keepNext/>
        <w:ind w:firstLine="0"/>
        <w:contextualSpacing/>
        <w:jc w:val="left"/>
        <w:rPr>
          <w:rFonts w:ascii="Arial" w:eastAsia="Times" w:hAnsi="Arial"/>
          <w:b/>
          <w:bCs/>
          <w:szCs w:val="24"/>
        </w:rPr>
      </w:pPr>
    </w:p>
    <w:p w14:paraId="17E158B9" w14:textId="28DDF56D" w:rsidR="00B50903" w:rsidRPr="001D5447" w:rsidRDefault="00806E47" w:rsidP="006B3185">
      <w:pPr>
        <w:pStyle w:val="ARTartustawynprozporzdzenia"/>
        <w:keepNext/>
        <w:ind w:firstLine="0"/>
        <w:contextualSpacing/>
        <w:jc w:val="left"/>
        <w:rPr>
          <w:rFonts w:ascii="Arial" w:eastAsia="Times" w:hAnsi="Arial"/>
          <w:szCs w:val="24"/>
        </w:rPr>
      </w:pPr>
      <w:r w:rsidRPr="001D5447">
        <w:rPr>
          <w:rFonts w:ascii="Arial" w:eastAsia="Times" w:hAnsi="Arial"/>
          <w:szCs w:val="24"/>
        </w:rPr>
        <w:t xml:space="preserve">nazwa zamówienia </w:t>
      </w:r>
    </w:p>
    <w:p w14:paraId="7882D58F" w14:textId="617F131E" w:rsidR="008B2F23" w:rsidRPr="001D5447" w:rsidRDefault="008B2F23" w:rsidP="006B3185">
      <w:pPr>
        <w:pStyle w:val="ARTartustawynprozporzdzenia"/>
        <w:keepNext/>
        <w:ind w:firstLine="0"/>
        <w:contextualSpacing/>
        <w:jc w:val="left"/>
        <w:rPr>
          <w:rFonts w:ascii="Arial" w:eastAsiaTheme="majorEastAsia" w:hAnsi="Arial"/>
          <w:caps/>
          <w:color w:val="C45911" w:themeColor="accent2" w:themeShade="BF"/>
          <w:spacing w:val="10"/>
          <w:szCs w:val="24"/>
          <w:lang w:eastAsia="en-US"/>
        </w:rPr>
      </w:pPr>
    </w:p>
    <w:p w14:paraId="201A12FA" w14:textId="77777777" w:rsidR="001869CD" w:rsidRPr="001D5447" w:rsidRDefault="001869CD" w:rsidP="006B3185">
      <w:pPr>
        <w:pStyle w:val="ARTartustawynprozporzdzenia"/>
        <w:keepNext/>
        <w:ind w:firstLine="0"/>
        <w:contextualSpacing/>
        <w:jc w:val="left"/>
        <w:rPr>
          <w:rFonts w:ascii="Arial" w:eastAsiaTheme="majorEastAsia" w:hAnsi="Arial"/>
          <w:b/>
          <w:bCs/>
          <w:caps/>
          <w:color w:val="C45911" w:themeColor="accent2" w:themeShade="BF"/>
          <w:spacing w:val="10"/>
          <w:szCs w:val="24"/>
          <w:lang w:eastAsia="en-US"/>
        </w:rPr>
      </w:pPr>
      <w:bookmarkStart w:id="1" w:name="_Hlk77581884"/>
      <w:r w:rsidRPr="001D5447">
        <w:rPr>
          <w:rFonts w:ascii="Arial" w:eastAsiaTheme="majorEastAsia" w:hAnsi="Arial"/>
          <w:b/>
          <w:bCs/>
          <w:caps/>
          <w:color w:val="C45911" w:themeColor="accent2" w:themeShade="BF"/>
          <w:spacing w:val="10"/>
          <w:szCs w:val="24"/>
          <w:lang w:eastAsia="en-US"/>
        </w:rPr>
        <w:t>PRZEPROWADZENIE SZKOLEŃ ZAMKNIĘTYCH DLA STUDENTÓW UKSW</w:t>
      </w:r>
    </w:p>
    <w:bookmarkEnd w:id="1"/>
    <w:p w14:paraId="630D57A3" w14:textId="77777777" w:rsidR="001869CD" w:rsidRPr="001D5447" w:rsidRDefault="001869CD" w:rsidP="006B3185">
      <w:pPr>
        <w:pStyle w:val="ARTartustawynprozporzdzenia"/>
        <w:keepNext/>
        <w:ind w:firstLine="0"/>
        <w:contextualSpacing/>
        <w:jc w:val="left"/>
        <w:rPr>
          <w:rFonts w:ascii="Arial" w:eastAsia="Times" w:hAnsi="Arial"/>
          <w:szCs w:val="24"/>
        </w:rPr>
      </w:pPr>
    </w:p>
    <w:p w14:paraId="43D51A98" w14:textId="221AC84C" w:rsidR="005A0986" w:rsidRPr="001D5447" w:rsidRDefault="005A0986" w:rsidP="006B3185">
      <w:pPr>
        <w:pStyle w:val="ARTartustawynprozporzdzenia"/>
        <w:keepNext/>
        <w:ind w:firstLine="0"/>
        <w:contextualSpacing/>
        <w:jc w:val="left"/>
        <w:rPr>
          <w:rFonts w:ascii="Arial" w:eastAsia="Times" w:hAnsi="Arial"/>
          <w:szCs w:val="24"/>
        </w:rPr>
      </w:pPr>
      <w:r w:rsidRPr="001D5447">
        <w:rPr>
          <w:rFonts w:ascii="Arial" w:eastAsia="Times" w:hAnsi="Arial"/>
          <w:szCs w:val="24"/>
        </w:rPr>
        <w:t>znak sprawy</w:t>
      </w:r>
    </w:p>
    <w:p w14:paraId="20E01269" w14:textId="7FF5D16B" w:rsidR="005A0986" w:rsidRPr="001D5447" w:rsidRDefault="005A0986" w:rsidP="006B3185">
      <w:pPr>
        <w:pStyle w:val="ARTartustawynprozporzdzenia"/>
        <w:keepNext/>
        <w:ind w:firstLine="0"/>
        <w:contextualSpacing/>
        <w:jc w:val="left"/>
        <w:rPr>
          <w:rFonts w:ascii="Arial" w:eastAsia="Times" w:hAnsi="Arial"/>
          <w:b/>
          <w:bCs/>
          <w:szCs w:val="24"/>
        </w:rPr>
      </w:pPr>
      <w:r w:rsidRPr="001D5447">
        <w:rPr>
          <w:rFonts w:ascii="Arial" w:eastAsia="Times" w:hAnsi="Arial"/>
          <w:b/>
          <w:bCs/>
          <w:szCs w:val="24"/>
        </w:rPr>
        <w:t>DZP.371</w:t>
      </w:r>
      <w:r w:rsidR="00FC389E" w:rsidRPr="001D5447">
        <w:rPr>
          <w:rFonts w:ascii="Arial" w:eastAsia="Times" w:hAnsi="Arial"/>
          <w:b/>
          <w:bCs/>
          <w:szCs w:val="24"/>
        </w:rPr>
        <w:t>.</w:t>
      </w:r>
      <w:r w:rsidR="001869CD" w:rsidRPr="001D5447">
        <w:rPr>
          <w:rFonts w:ascii="Arial" w:eastAsia="Times" w:hAnsi="Arial"/>
          <w:b/>
          <w:bCs/>
          <w:szCs w:val="24"/>
        </w:rPr>
        <w:t>2</w:t>
      </w:r>
      <w:r w:rsidR="000A19C5">
        <w:rPr>
          <w:rFonts w:ascii="Arial" w:eastAsia="Times" w:hAnsi="Arial"/>
          <w:b/>
          <w:bCs/>
          <w:szCs w:val="24"/>
        </w:rPr>
        <w:t>6</w:t>
      </w:r>
      <w:r w:rsidR="00FC389E" w:rsidRPr="001D5447">
        <w:rPr>
          <w:rFonts w:ascii="Arial" w:eastAsia="Times" w:hAnsi="Arial"/>
          <w:b/>
          <w:bCs/>
          <w:szCs w:val="24"/>
        </w:rPr>
        <w:t>.</w:t>
      </w:r>
      <w:r w:rsidRPr="001D5447">
        <w:rPr>
          <w:rFonts w:ascii="Arial" w:eastAsia="Times" w:hAnsi="Arial"/>
          <w:b/>
          <w:bCs/>
          <w:szCs w:val="24"/>
        </w:rPr>
        <w:t>202</w:t>
      </w:r>
      <w:r w:rsidR="000A19C5">
        <w:rPr>
          <w:rFonts w:ascii="Arial" w:eastAsia="Times" w:hAnsi="Arial"/>
          <w:b/>
          <w:bCs/>
          <w:szCs w:val="24"/>
        </w:rPr>
        <w:t>2</w:t>
      </w:r>
    </w:p>
    <w:p w14:paraId="357DEA7F" w14:textId="77777777" w:rsidR="008B2F23" w:rsidRPr="001D5447" w:rsidRDefault="008B2F23" w:rsidP="006B3185">
      <w:pPr>
        <w:pStyle w:val="ARTartustawynprozporzdzenia"/>
        <w:keepNext/>
        <w:ind w:firstLine="0"/>
        <w:contextualSpacing/>
        <w:jc w:val="left"/>
        <w:rPr>
          <w:rFonts w:ascii="Arial" w:eastAsia="Times" w:hAnsi="Arial"/>
          <w:b/>
          <w:bCs/>
          <w:szCs w:val="24"/>
        </w:rPr>
      </w:pPr>
    </w:p>
    <w:p w14:paraId="1BF17F6C" w14:textId="77777777" w:rsidR="005A0986" w:rsidRPr="001D5447" w:rsidRDefault="005A0986" w:rsidP="006B3185">
      <w:pPr>
        <w:pStyle w:val="ARTartustawynprozporzdzenia"/>
        <w:keepNext/>
        <w:ind w:firstLine="0"/>
        <w:contextualSpacing/>
        <w:jc w:val="left"/>
        <w:rPr>
          <w:rFonts w:ascii="Arial" w:eastAsia="Times" w:hAnsi="Arial"/>
          <w:b/>
          <w:bCs/>
          <w:szCs w:val="24"/>
        </w:rPr>
      </w:pPr>
    </w:p>
    <w:p w14:paraId="6A829B2C" w14:textId="7E954A40" w:rsidR="000D4668" w:rsidRPr="001D5447" w:rsidRDefault="000D4668" w:rsidP="006B3185">
      <w:pPr>
        <w:pStyle w:val="ARTartustawynprozporzdzenia"/>
        <w:keepNext/>
        <w:ind w:firstLine="0"/>
        <w:contextualSpacing/>
        <w:jc w:val="left"/>
        <w:rPr>
          <w:rFonts w:ascii="Arial" w:eastAsia="Times" w:hAnsi="Arial"/>
          <w:b/>
          <w:bCs/>
          <w:szCs w:val="24"/>
        </w:rPr>
      </w:pPr>
      <w:r w:rsidRPr="001D5447">
        <w:rPr>
          <w:rFonts w:ascii="Arial" w:eastAsia="Times" w:hAnsi="Arial"/>
          <w:b/>
          <w:bCs/>
          <w:szCs w:val="24"/>
        </w:rPr>
        <w:t>Tryb podstawowy</w:t>
      </w:r>
      <w:r w:rsidR="0035577D" w:rsidRPr="001D5447">
        <w:rPr>
          <w:rFonts w:ascii="Arial" w:eastAsia="Times" w:hAnsi="Arial"/>
          <w:b/>
          <w:bCs/>
          <w:szCs w:val="24"/>
        </w:rPr>
        <w:t xml:space="preserve"> określony w art. 275 pkt </w:t>
      </w:r>
      <w:r w:rsidR="00ED522A" w:rsidRPr="001D5447">
        <w:rPr>
          <w:rFonts w:ascii="Arial" w:eastAsia="Times" w:hAnsi="Arial"/>
          <w:b/>
          <w:bCs/>
          <w:szCs w:val="24"/>
        </w:rPr>
        <w:t>1</w:t>
      </w:r>
      <w:r w:rsidR="0032515B" w:rsidRPr="001D5447">
        <w:rPr>
          <w:rFonts w:ascii="Arial" w:eastAsia="Times" w:hAnsi="Arial"/>
          <w:b/>
          <w:bCs/>
          <w:szCs w:val="24"/>
        </w:rPr>
        <w:t>,</w:t>
      </w:r>
      <w:r w:rsidR="001869CD" w:rsidRPr="001D5447">
        <w:rPr>
          <w:rFonts w:ascii="Arial" w:eastAsia="Times" w:hAnsi="Arial"/>
          <w:b/>
          <w:bCs/>
          <w:szCs w:val="24"/>
        </w:rPr>
        <w:t xml:space="preserve"> w związku z art. 359 pkt 2 Pzp.</w:t>
      </w:r>
    </w:p>
    <w:p w14:paraId="162B2B14" w14:textId="7A92426F" w:rsidR="001D5447" w:rsidRDefault="00201DB9" w:rsidP="006B3185">
      <w:pPr>
        <w:pStyle w:val="ARTartustawynprozporzdzenia"/>
        <w:keepNext/>
        <w:ind w:firstLine="0"/>
        <w:contextualSpacing/>
        <w:jc w:val="left"/>
        <w:rPr>
          <w:rFonts w:ascii="Arial" w:eastAsia="Times" w:hAnsi="Arial"/>
          <w:b/>
          <w:bCs/>
          <w:szCs w:val="24"/>
        </w:rPr>
      </w:pPr>
      <w:r w:rsidRPr="001D5447">
        <w:rPr>
          <w:rFonts w:ascii="Arial" w:eastAsia="Times" w:hAnsi="Arial"/>
          <w:b/>
          <w:bCs/>
          <w:szCs w:val="24"/>
        </w:rPr>
        <w:t>Zamówienie o wartości poniżej progów unijnych</w:t>
      </w:r>
    </w:p>
    <w:p w14:paraId="2126099A" w14:textId="77777777" w:rsidR="001D5447" w:rsidRDefault="001D5447" w:rsidP="006B3185">
      <w:pPr>
        <w:pStyle w:val="ARTartustawynprozporzdzenia"/>
        <w:keepNext/>
        <w:ind w:firstLine="0"/>
        <w:contextualSpacing/>
        <w:jc w:val="left"/>
        <w:rPr>
          <w:rFonts w:ascii="Arial" w:eastAsia="Times" w:hAnsi="Arial"/>
          <w:b/>
          <w:bCs/>
          <w:szCs w:val="24"/>
        </w:rPr>
      </w:pPr>
    </w:p>
    <w:p w14:paraId="4E2144E0" w14:textId="29A8A676" w:rsidR="000D4668" w:rsidRPr="001D5447" w:rsidRDefault="009B3B69" w:rsidP="006B3185">
      <w:pPr>
        <w:pStyle w:val="ARTartustawynprozporzdzenia"/>
        <w:keepNext/>
        <w:ind w:firstLine="0"/>
        <w:contextualSpacing/>
        <w:jc w:val="left"/>
        <w:rPr>
          <w:rFonts w:ascii="Arial" w:eastAsia="Times" w:hAnsi="Arial"/>
          <w:b/>
          <w:bCs/>
          <w:szCs w:val="24"/>
        </w:rPr>
      </w:pPr>
      <w:r w:rsidRPr="001D5447">
        <w:rPr>
          <w:rFonts w:ascii="Arial" w:eastAsia="Times" w:hAnsi="Arial"/>
          <w:b/>
          <w:bCs/>
          <w:szCs w:val="24"/>
        </w:rPr>
        <w:t xml:space="preserve">Zamówienie prowadzone jest w oparciu o przepisy </w:t>
      </w:r>
      <w:r w:rsidR="00764E14" w:rsidRPr="001D5447">
        <w:rPr>
          <w:rFonts w:ascii="Arial" w:eastAsia="Times" w:hAnsi="Arial"/>
          <w:b/>
          <w:bCs/>
          <w:szCs w:val="24"/>
        </w:rPr>
        <w:t>ustawy z dnia 11 września</w:t>
      </w:r>
      <w:r w:rsidR="001D5447">
        <w:rPr>
          <w:rFonts w:ascii="Arial" w:eastAsia="Times" w:hAnsi="Arial"/>
          <w:b/>
          <w:bCs/>
          <w:szCs w:val="24"/>
        </w:rPr>
        <w:t xml:space="preserve"> </w:t>
      </w:r>
      <w:r w:rsidR="00764E14" w:rsidRPr="001D5447">
        <w:rPr>
          <w:rFonts w:ascii="Arial" w:eastAsia="Times" w:hAnsi="Arial"/>
          <w:b/>
          <w:bCs/>
          <w:szCs w:val="24"/>
        </w:rPr>
        <w:t>2019 r.</w:t>
      </w:r>
      <w:r w:rsidR="001D5447">
        <w:rPr>
          <w:rFonts w:ascii="Arial" w:eastAsia="Times" w:hAnsi="Arial"/>
          <w:b/>
          <w:bCs/>
          <w:szCs w:val="24"/>
        </w:rPr>
        <w:t xml:space="preserve"> </w:t>
      </w:r>
      <w:r w:rsidR="00764E14" w:rsidRPr="001D5447">
        <w:rPr>
          <w:rFonts w:ascii="Arial" w:eastAsia="Times" w:hAnsi="Arial"/>
          <w:b/>
          <w:bCs/>
          <w:szCs w:val="24"/>
        </w:rPr>
        <w:t xml:space="preserve">Prawo zamówień publicznych </w:t>
      </w:r>
      <w:r w:rsidR="006B3185" w:rsidRPr="006B3185">
        <w:rPr>
          <w:rFonts w:ascii="Arial" w:eastAsia="Times" w:hAnsi="Arial"/>
          <w:b/>
          <w:bCs/>
          <w:szCs w:val="24"/>
        </w:rPr>
        <w:t>(t.j. Dz. U. z 2021 r. poz. 1129 i 1598 ze zm.)</w:t>
      </w:r>
    </w:p>
    <w:p w14:paraId="21988201" w14:textId="773140A0" w:rsidR="0026117A" w:rsidRPr="001D5447" w:rsidRDefault="0026117A" w:rsidP="001D5447">
      <w:pPr>
        <w:overflowPunct/>
        <w:autoSpaceDE/>
        <w:autoSpaceDN/>
        <w:adjustRightInd/>
        <w:spacing w:after="160" w:line="360" w:lineRule="auto"/>
        <w:textAlignment w:val="auto"/>
        <w:rPr>
          <w:rFonts w:ascii="Arial" w:eastAsia="Times" w:hAnsi="Arial" w:cs="Arial"/>
          <w:b/>
          <w:bCs/>
          <w:sz w:val="24"/>
          <w:szCs w:val="24"/>
        </w:rPr>
      </w:pPr>
      <w:r w:rsidRPr="001D5447">
        <w:rPr>
          <w:rFonts w:ascii="Arial" w:eastAsia="Times" w:hAnsi="Arial" w:cs="Arial"/>
          <w:b/>
          <w:bCs/>
          <w:sz w:val="24"/>
          <w:szCs w:val="24"/>
        </w:rPr>
        <w:br w:type="page"/>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E361B0" w:rsidRPr="001D5447" w14:paraId="3279EF45" w14:textId="77777777" w:rsidTr="001D5447">
        <w:trPr>
          <w:trHeight w:val="552"/>
        </w:trPr>
        <w:tc>
          <w:tcPr>
            <w:tcW w:w="9564" w:type="dxa"/>
            <w:shd w:val="clear" w:color="auto" w:fill="auto"/>
            <w:vAlign w:val="bottom"/>
          </w:tcPr>
          <w:p w14:paraId="7BBA3B18" w14:textId="77777777" w:rsidR="00E361B0" w:rsidRPr="001D5447" w:rsidRDefault="00E361B0" w:rsidP="001D5447">
            <w:pPr>
              <w:pStyle w:val="Nagwek1"/>
              <w:numPr>
                <w:ilvl w:val="0"/>
                <w:numId w:val="1"/>
              </w:numPr>
              <w:spacing w:before="0" w:line="360" w:lineRule="auto"/>
              <w:ind w:left="566" w:hanging="567"/>
              <w:contextualSpacing/>
              <w:rPr>
                <w:rFonts w:ascii="Arial" w:hAnsi="Arial" w:cs="Arial"/>
                <w:sz w:val="24"/>
                <w:szCs w:val="24"/>
                <w:lang w:eastAsia="en-US"/>
              </w:rPr>
            </w:pPr>
            <w:bookmarkStart w:id="2" w:name="_Toc326423396"/>
            <w:r w:rsidRPr="001D5447">
              <w:rPr>
                <w:rFonts w:ascii="Arial" w:hAnsi="Arial" w:cs="Arial"/>
                <w:b w:val="0"/>
                <w:bCs w:val="0"/>
                <w:sz w:val="24"/>
                <w:szCs w:val="24"/>
              </w:rPr>
              <w:lastRenderedPageBreak/>
              <w:br w:type="page"/>
            </w:r>
            <w:bookmarkStart w:id="3" w:name="_Toc10048957"/>
            <w:r w:rsidRPr="001D5447">
              <w:rPr>
                <w:rFonts w:ascii="Arial" w:hAnsi="Arial" w:cs="Arial"/>
                <w:sz w:val="24"/>
                <w:szCs w:val="24"/>
                <w:lang w:eastAsia="en-US"/>
              </w:rPr>
              <w:t>NAZWA ORAZ ADRES ZAMAWIAJĄCEGO</w:t>
            </w:r>
            <w:bookmarkEnd w:id="2"/>
            <w:bookmarkEnd w:id="3"/>
          </w:p>
        </w:tc>
      </w:tr>
    </w:tbl>
    <w:p w14:paraId="42A36844" w14:textId="77777777" w:rsidR="008D0AC4" w:rsidRPr="001D5447" w:rsidRDefault="008D0AC4" w:rsidP="001D5447">
      <w:pPr>
        <w:spacing w:before="120" w:line="360" w:lineRule="auto"/>
        <w:ind w:left="142"/>
        <w:rPr>
          <w:rFonts w:ascii="Arial" w:eastAsiaTheme="majorEastAsia" w:hAnsi="Arial" w:cs="Arial"/>
          <w:b/>
          <w:bCs/>
          <w:caps/>
          <w:color w:val="C45911" w:themeColor="accent2" w:themeShade="BF"/>
          <w:spacing w:val="10"/>
          <w:sz w:val="24"/>
          <w:szCs w:val="24"/>
          <w:lang w:eastAsia="en-US"/>
        </w:rPr>
      </w:pPr>
      <w:r w:rsidRPr="001D5447">
        <w:rPr>
          <w:rFonts w:ascii="Arial" w:eastAsiaTheme="majorEastAsia" w:hAnsi="Arial" w:cs="Arial"/>
          <w:b/>
          <w:bCs/>
          <w:caps/>
          <w:color w:val="C45911" w:themeColor="accent2" w:themeShade="BF"/>
          <w:spacing w:val="10"/>
          <w:sz w:val="24"/>
          <w:szCs w:val="24"/>
          <w:lang w:eastAsia="en-US"/>
        </w:rPr>
        <w:t xml:space="preserve">Uniwersytet Kardynała Stefana Wyszyńskiego w Warszawie </w:t>
      </w:r>
    </w:p>
    <w:p w14:paraId="11E3C9C7" w14:textId="77777777" w:rsidR="008D0AC4" w:rsidRPr="001D5447" w:rsidRDefault="008D0AC4" w:rsidP="001D5447">
      <w:pPr>
        <w:overflowPunct/>
        <w:autoSpaceDE/>
        <w:autoSpaceDN/>
        <w:adjustRightInd/>
        <w:spacing w:after="160" w:line="360" w:lineRule="auto"/>
        <w:ind w:left="142"/>
        <w:textAlignment w:val="auto"/>
        <w:rPr>
          <w:rFonts w:ascii="Arial" w:eastAsiaTheme="minorHAnsi" w:hAnsi="Arial" w:cs="Arial"/>
          <w:color w:val="000000"/>
          <w:sz w:val="24"/>
          <w:szCs w:val="24"/>
          <w:lang w:eastAsia="en-US"/>
        </w:rPr>
      </w:pPr>
      <w:r w:rsidRPr="001D5447">
        <w:rPr>
          <w:rFonts w:ascii="Arial" w:eastAsiaTheme="majorEastAsia" w:hAnsi="Arial" w:cs="Arial"/>
          <w:b/>
          <w:bCs/>
          <w:caps/>
          <w:color w:val="C45911" w:themeColor="accent2" w:themeShade="BF"/>
          <w:spacing w:val="10"/>
          <w:sz w:val="24"/>
          <w:szCs w:val="24"/>
          <w:lang w:eastAsia="en-US"/>
        </w:rPr>
        <w:t>ul. Dewajtis 5, 01-815 Warszawa</w:t>
      </w:r>
    </w:p>
    <w:p w14:paraId="7AAC15CD" w14:textId="4D550F54" w:rsidR="008D0AC4" w:rsidRPr="001D5447" w:rsidRDefault="008D0AC4" w:rsidP="001D5447">
      <w:pPr>
        <w:overflowPunct/>
        <w:autoSpaceDE/>
        <w:autoSpaceDN/>
        <w:adjustRightInd/>
        <w:spacing w:line="360" w:lineRule="auto"/>
        <w:textAlignment w:val="auto"/>
        <w:rPr>
          <w:rFonts w:ascii="Arial" w:eastAsia="Calibri" w:hAnsi="Arial" w:cs="Arial"/>
          <w:sz w:val="24"/>
          <w:szCs w:val="24"/>
        </w:rPr>
      </w:pPr>
      <w:r w:rsidRPr="001D5447">
        <w:rPr>
          <w:rFonts w:ascii="Arial" w:eastAsia="Calibri" w:hAnsi="Arial" w:cs="Arial"/>
          <w:sz w:val="24"/>
          <w:szCs w:val="24"/>
        </w:rPr>
        <w:t xml:space="preserve">  strona internetowa: </w:t>
      </w:r>
      <w:hyperlink r:id="rId8" w:history="1">
        <w:r w:rsidRPr="001D5447">
          <w:rPr>
            <w:rStyle w:val="Hipercze"/>
            <w:rFonts w:ascii="Arial" w:eastAsia="Calibri" w:hAnsi="Arial" w:cs="Arial"/>
            <w:sz w:val="24"/>
            <w:szCs w:val="24"/>
          </w:rPr>
          <w:t>https://platformazakupowa.pl/pn/uksw</w:t>
        </w:r>
      </w:hyperlink>
    </w:p>
    <w:p w14:paraId="36CD4898" w14:textId="54DC12D8" w:rsidR="008D0AC4" w:rsidRPr="001D5447" w:rsidRDefault="008D0AC4" w:rsidP="001D5447">
      <w:pPr>
        <w:overflowPunct/>
        <w:autoSpaceDE/>
        <w:autoSpaceDN/>
        <w:adjustRightInd/>
        <w:spacing w:after="160" w:line="360" w:lineRule="auto"/>
        <w:ind w:firstLine="142"/>
        <w:textAlignment w:val="auto"/>
        <w:rPr>
          <w:rFonts w:ascii="Arial" w:eastAsiaTheme="minorHAnsi" w:hAnsi="Arial" w:cs="Arial"/>
          <w:color w:val="000000"/>
          <w:sz w:val="24"/>
          <w:szCs w:val="24"/>
          <w:lang w:eastAsia="en-US"/>
        </w:rPr>
      </w:pPr>
      <w:r w:rsidRPr="001D5447">
        <w:rPr>
          <w:rFonts w:ascii="Arial" w:hAnsi="Arial" w:cs="Arial"/>
          <w:sz w:val="24"/>
          <w:szCs w:val="24"/>
        </w:rPr>
        <w:t xml:space="preserve">adres e-mail : </w:t>
      </w:r>
      <w:hyperlink r:id="rId9" w:history="1">
        <w:r w:rsidR="00CD50EE" w:rsidRPr="001D5447">
          <w:rPr>
            <w:rStyle w:val="Hipercze"/>
            <w:rFonts w:ascii="Arial" w:eastAsiaTheme="minorHAnsi" w:hAnsi="Arial" w:cs="Arial"/>
            <w:sz w:val="24"/>
            <w:szCs w:val="24"/>
            <w:lang w:eastAsia="en-US"/>
          </w:rPr>
          <w:t>dzp@uksw.edu.pl</w:t>
        </w:r>
      </w:hyperlink>
      <w:r w:rsidRPr="001D5447">
        <w:rPr>
          <w:rFonts w:ascii="Arial" w:eastAsiaTheme="minorHAnsi" w:hAnsi="Arial" w:cs="Arial"/>
          <w:color w:val="000000"/>
          <w:sz w:val="24"/>
          <w:szCs w:val="24"/>
          <w:lang w:eastAsia="en-US"/>
        </w:rPr>
        <w:t xml:space="preserve"> </w:t>
      </w:r>
    </w:p>
    <w:p w14:paraId="7C66B114" w14:textId="77777777" w:rsidR="008D0AC4" w:rsidRPr="001D5447" w:rsidRDefault="008D0AC4" w:rsidP="001D5447">
      <w:pPr>
        <w:overflowPunct/>
        <w:autoSpaceDE/>
        <w:autoSpaceDN/>
        <w:adjustRightInd/>
        <w:spacing w:after="160" w:line="360" w:lineRule="auto"/>
        <w:ind w:left="142"/>
        <w:contextualSpacing/>
        <w:textAlignment w:val="auto"/>
        <w:rPr>
          <w:rFonts w:ascii="Arial" w:eastAsiaTheme="minorHAnsi" w:hAnsi="Arial" w:cs="Arial"/>
          <w:color w:val="000000"/>
          <w:sz w:val="24"/>
          <w:szCs w:val="24"/>
          <w:lang w:eastAsia="en-US"/>
        </w:rPr>
      </w:pPr>
      <w:r w:rsidRPr="001D5447">
        <w:rPr>
          <w:rFonts w:ascii="Arial" w:eastAsiaTheme="minorHAnsi" w:hAnsi="Arial" w:cs="Arial"/>
          <w:color w:val="000000"/>
          <w:sz w:val="24"/>
          <w:szCs w:val="24"/>
          <w:lang w:eastAsia="en-US"/>
        </w:rPr>
        <w:t xml:space="preserve">REGON: </w:t>
      </w:r>
      <w:r w:rsidRPr="001D5447">
        <w:rPr>
          <w:rFonts w:ascii="Arial" w:eastAsiaTheme="majorEastAsia" w:hAnsi="Arial" w:cs="Arial"/>
          <w:b/>
          <w:bCs/>
          <w:caps/>
          <w:color w:val="C45911" w:themeColor="accent2" w:themeShade="BF"/>
          <w:spacing w:val="10"/>
          <w:sz w:val="24"/>
          <w:szCs w:val="24"/>
          <w:lang w:eastAsia="en-US"/>
        </w:rPr>
        <w:t>000001956</w:t>
      </w:r>
    </w:p>
    <w:p w14:paraId="0AA43F82" w14:textId="77777777" w:rsidR="008D0AC4" w:rsidRPr="001D5447" w:rsidRDefault="008D0AC4" w:rsidP="001D5447">
      <w:pPr>
        <w:overflowPunct/>
        <w:autoSpaceDE/>
        <w:autoSpaceDN/>
        <w:adjustRightInd/>
        <w:spacing w:after="120" w:line="360" w:lineRule="auto"/>
        <w:ind w:left="142"/>
        <w:textAlignment w:val="auto"/>
        <w:rPr>
          <w:rFonts w:ascii="Arial" w:eastAsiaTheme="majorEastAsia" w:hAnsi="Arial" w:cs="Arial"/>
          <w:b/>
          <w:bCs/>
          <w:caps/>
          <w:color w:val="C45911" w:themeColor="accent2" w:themeShade="BF"/>
          <w:spacing w:val="10"/>
          <w:sz w:val="24"/>
          <w:szCs w:val="24"/>
          <w:lang w:eastAsia="en-US"/>
        </w:rPr>
      </w:pPr>
      <w:r w:rsidRPr="001D5447">
        <w:rPr>
          <w:rFonts w:ascii="Arial" w:eastAsiaTheme="minorHAnsi" w:hAnsi="Arial" w:cs="Arial"/>
          <w:color w:val="000000"/>
          <w:sz w:val="24"/>
          <w:szCs w:val="24"/>
          <w:lang w:eastAsia="en-US"/>
        </w:rPr>
        <w:t xml:space="preserve">NIP: </w:t>
      </w:r>
      <w:r w:rsidRPr="001D5447">
        <w:rPr>
          <w:rFonts w:ascii="Arial" w:eastAsiaTheme="majorEastAsia" w:hAnsi="Arial" w:cs="Arial"/>
          <w:b/>
          <w:bCs/>
          <w:caps/>
          <w:color w:val="C45911" w:themeColor="accent2" w:themeShade="BF"/>
          <w:spacing w:val="10"/>
          <w:sz w:val="24"/>
          <w:szCs w:val="24"/>
          <w:lang w:eastAsia="en-US"/>
        </w:rPr>
        <w:t>5250012946</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E361B0" w:rsidRPr="001D5447" w14:paraId="464A232C" w14:textId="77777777" w:rsidTr="001D5447">
        <w:trPr>
          <w:trHeight w:val="552"/>
        </w:trPr>
        <w:tc>
          <w:tcPr>
            <w:tcW w:w="9564" w:type="dxa"/>
            <w:shd w:val="clear" w:color="auto" w:fill="auto"/>
            <w:vAlign w:val="bottom"/>
          </w:tcPr>
          <w:p w14:paraId="617450BC" w14:textId="7FEA2FB3" w:rsidR="00E361B0" w:rsidRPr="001D5447" w:rsidRDefault="00E361B0" w:rsidP="001D5447">
            <w:pPr>
              <w:pStyle w:val="Nagwek1"/>
              <w:numPr>
                <w:ilvl w:val="0"/>
                <w:numId w:val="1"/>
              </w:numPr>
              <w:spacing w:before="0" w:line="360" w:lineRule="auto"/>
              <w:contextualSpacing/>
              <w:rPr>
                <w:rFonts w:ascii="Arial" w:hAnsi="Arial" w:cs="Arial"/>
                <w:sz w:val="24"/>
                <w:szCs w:val="24"/>
                <w:lang w:eastAsia="en-US"/>
              </w:rPr>
            </w:pPr>
            <w:bookmarkStart w:id="4" w:name="_Hlk29728280"/>
            <w:r w:rsidRPr="001D5447">
              <w:rPr>
                <w:rFonts w:ascii="Arial" w:hAnsi="Arial" w:cs="Arial"/>
                <w:b w:val="0"/>
                <w:bCs w:val="0"/>
                <w:sz w:val="24"/>
                <w:szCs w:val="24"/>
              </w:rPr>
              <w:br w:type="page"/>
            </w:r>
            <w:r w:rsidRPr="001D5447">
              <w:rPr>
                <w:rFonts w:ascii="Arial" w:hAnsi="Arial" w:cs="Arial"/>
                <w:sz w:val="24"/>
                <w:szCs w:val="24"/>
                <w:lang w:eastAsia="en-US"/>
              </w:rPr>
              <w:t>STRONA INTERNETOWA PROWADZONEGO POSTĘPOWANIA</w:t>
            </w:r>
          </w:p>
        </w:tc>
      </w:tr>
    </w:tbl>
    <w:bookmarkEnd w:id="4"/>
    <w:p w14:paraId="486EFDED" w14:textId="77777777" w:rsidR="008D0AC4" w:rsidRPr="001D5447" w:rsidRDefault="008D0AC4" w:rsidP="001D5447">
      <w:pPr>
        <w:overflowPunct/>
        <w:autoSpaceDE/>
        <w:autoSpaceDN/>
        <w:adjustRightInd/>
        <w:spacing w:before="120" w:line="360" w:lineRule="auto"/>
        <w:textAlignment w:val="auto"/>
        <w:rPr>
          <w:rFonts w:ascii="Arial" w:eastAsiaTheme="minorHAnsi" w:hAnsi="Arial" w:cs="Arial"/>
          <w:color w:val="000000"/>
          <w:sz w:val="24"/>
          <w:szCs w:val="24"/>
          <w:lang w:eastAsia="en-US"/>
        </w:rPr>
      </w:pPr>
      <w:r w:rsidRPr="001D5447">
        <w:rPr>
          <w:rFonts w:ascii="Arial" w:eastAsiaTheme="minorHAnsi" w:hAnsi="Arial" w:cs="Arial"/>
          <w:color w:val="000000"/>
          <w:sz w:val="24"/>
          <w:szCs w:val="24"/>
          <w:lang w:eastAsia="en-US"/>
        </w:rPr>
        <w:t>1.W postępowaniu o udzielenie zamówienia komunikacja między zamawiającym, a</w:t>
      </w:r>
    </w:p>
    <w:p w14:paraId="651049DB" w14:textId="27383BE8" w:rsidR="008D0AC4" w:rsidRPr="001D5447" w:rsidRDefault="008D0AC4" w:rsidP="001D5447">
      <w:pPr>
        <w:overflowPunct/>
        <w:autoSpaceDE/>
        <w:autoSpaceDN/>
        <w:adjustRightInd/>
        <w:spacing w:after="160" w:line="360" w:lineRule="auto"/>
        <w:contextualSpacing/>
        <w:textAlignment w:val="auto"/>
        <w:rPr>
          <w:rFonts w:ascii="Arial" w:eastAsiaTheme="minorHAnsi" w:hAnsi="Arial" w:cs="Arial"/>
          <w:color w:val="000000"/>
          <w:sz w:val="24"/>
          <w:szCs w:val="24"/>
          <w:lang w:eastAsia="en-US"/>
        </w:rPr>
      </w:pPr>
      <w:r w:rsidRPr="001D5447">
        <w:rPr>
          <w:rFonts w:ascii="Arial" w:eastAsiaTheme="minorHAnsi" w:hAnsi="Arial" w:cs="Arial"/>
          <w:color w:val="000000"/>
          <w:sz w:val="24"/>
          <w:szCs w:val="24"/>
          <w:lang w:eastAsia="en-US"/>
        </w:rPr>
        <w:t>wykonawcami odbywa się przy użyciu platformazakupowa.pl</w:t>
      </w:r>
    </w:p>
    <w:p w14:paraId="3CEE51D1" w14:textId="77777777" w:rsidR="008D0AC4" w:rsidRPr="001D5447" w:rsidRDefault="008D0AC4" w:rsidP="001D5447">
      <w:pPr>
        <w:overflowPunct/>
        <w:autoSpaceDE/>
        <w:autoSpaceDN/>
        <w:adjustRightInd/>
        <w:spacing w:after="160" w:line="360" w:lineRule="auto"/>
        <w:contextualSpacing/>
        <w:textAlignment w:val="auto"/>
        <w:rPr>
          <w:rFonts w:ascii="Arial" w:eastAsiaTheme="minorHAnsi" w:hAnsi="Arial" w:cs="Arial"/>
          <w:color w:val="000000"/>
          <w:sz w:val="24"/>
          <w:szCs w:val="24"/>
          <w:lang w:eastAsia="en-US"/>
        </w:rPr>
      </w:pPr>
      <w:r w:rsidRPr="001D5447">
        <w:rPr>
          <w:rFonts w:ascii="Arial" w:eastAsiaTheme="minorHAnsi" w:hAnsi="Arial" w:cs="Arial"/>
          <w:color w:val="000000"/>
          <w:sz w:val="24"/>
          <w:szCs w:val="24"/>
          <w:lang w:eastAsia="en-US"/>
        </w:rPr>
        <w:t>2. Link do postępowania dostępny jest na stronie operatora platformazakupowa.pl</w:t>
      </w:r>
    </w:p>
    <w:p w14:paraId="1DC5910D" w14:textId="77777777" w:rsidR="008D0AC4" w:rsidRPr="001D5447" w:rsidRDefault="008D0AC4" w:rsidP="001D5447">
      <w:pPr>
        <w:overflowPunct/>
        <w:autoSpaceDE/>
        <w:autoSpaceDN/>
        <w:adjustRightInd/>
        <w:spacing w:after="160" w:line="360" w:lineRule="auto"/>
        <w:contextualSpacing/>
        <w:textAlignment w:val="auto"/>
        <w:rPr>
          <w:rFonts w:ascii="Arial" w:eastAsiaTheme="minorHAnsi" w:hAnsi="Arial" w:cs="Arial"/>
          <w:color w:val="000000"/>
          <w:sz w:val="24"/>
          <w:szCs w:val="24"/>
          <w:lang w:eastAsia="en-US"/>
        </w:rPr>
      </w:pPr>
      <w:r w:rsidRPr="001D5447">
        <w:rPr>
          <w:rFonts w:ascii="Arial" w:eastAsiaTheme="minorHAnsi" w:hAnsi="Arial" w:cs="Arial"/>
          <w:color w:val="000000"/>
          <w:sz w:val="24"/>
          <w:szCs w:val="24"/>
          <w:lang w:eastAsia="en-US"/>
        </w:rPr>
        <w:t>oraz Profilu Nabywcy zamawiającego.</w:t>
      </w:r>
    </w:p>
    <w:p w14:paraId="3F5A5632" w14:textId="77777777" w:rsidR="008D0AC4" w:rsidRPr="001D5447" w:rsidRDefault="008D0AC4" w:rsidP="001D5447">
      <w:pPr>
        <w:spacing w:line="360" w:lineRule="auto"/>
        <w:rPr>
          <w:rFonts w:ascii="Arial" w:hAnsi="Arial" w:cs="Arial"/>
          <w:sz w:val="24"/>
          <w:szCs w:val="24"/>
        </w:rPr>
      </w:pPr>
      <w:r w:rsidRPr="001D5447">
        <w:rPr>
          <w:rFonts w:ascii="Arial" w:eastAsiaTheme="minorHAnsi" w:hAnsi="Arial" w:cs="Arial"/>
          <w:color w:val="000000"/>
          <w:sz w:val="24"/>
          <w:szCs w:val="24"/>
          <w:lang w:eastAsia="en-US"/>
        </w:rPr>
        <w:t xml:space="preserve">3.Strona internetowa prowadzonego postępowania: </w:t>
      </w:r>
      <w:hyperlink r:id="rId10" w:history="1">
        <w:r w:rsidRPr="001D5447">
          <w:rPr>
            <w:rStyle w:val="Hipercze"/>
            <w:rFonts w:ascii="Arial" w:hAnsi="Arial" w:cs="Arial"/>
            <w:sz w:val="24"/>
            <w:szCs w:val="24"/>
          </w:rPr>
          <w:t>https://platformazakupowa.pl/pn/uksw</w:t>
        </w:r>
      </w:hyperlink>
    </w:p>
    <w:p w14:paraId="07A99808" w14:textId="77777777" w:rsidR="008D0AC4" w:rsidRPr="001D5447" w:rsidRDefault="008D0AC4" w:rsidP="001D5447">
      <w:pPr>
        <w:spacing w:line="360" w:lineRule="auto"/>
        <w:rPr>
          <w:rFonts w:ascii="Arial" w:eastAsia="Calibri" w:hAnsi="Arial" w:cs="Arial"/>
          <w:sz w:val="24"/>
          <w:szCs w:val="24"/>
        </w:rPr>
      </w:pPr>
      <w:r w:rsidRPr="001D5447">
        <w:rPr>
          <w:rFonts w:ascii="Arial" w:hAnsi="Arial" w:cs="Arial"/>
          <w:sz w:val="24"/>
          <w:szCs w:val="24"/>
          <w:lang w:eastAsia="en-US"/>
        </w:rPr>
        <w:t>4. Adres strony internetowej, na której udostępniane będą zmiany i wyjaśnienia treści SWZ oraz inne dokumenty zamówienia bezpośrednio związane z postępowaniem o udzielenie zamówienia:</w:t>
      </w:r>
      <w:r w:rsidRPr="001D5447">
        <w:rPr>
          <w:rFonts w:ascii="Arial" w:eastAsia="Calibri" w:hAnsi="Arial" w:cs="Arial"/>
          <w:sz w:val="24"/>
          <w:szCs w:val="24"/>
        </w:rPr>
        <w:t xml:space="preserve"> </w:t>
      </w:r>
      <w:hyperlink r:id="rId11" w:history="1">
        <w:r w:rsidRPr="001D5447">
          <w:rPr>
            <w:rFonts w:ascii="Arial" w:eastAsia="Calibri" w:hAnsi="Arial" w:cs="Arial"/>
            <w:color w:val="0000FF"/>
            <w:sz w:val="24"/>
            <w:szCs w:val="24"/>
            <w:u w:val="single"/>
          </w:rPr>
          <w:t>https://platformazakupowa.pl/pn/uksw</w:t>
        </w:r>
      </w:hyperlink>
    </w:p>
    <w:p w14:paraId="54F2236D" w14:textId="521E756D" w:rsidR="0023030A" w:rsidRPr="001D5447" w:rsidRDefault="008D0AC4" w:rsidP="001D5447">
      <w:pPr>
        <w:overflowPunct/>
        <w:autoSpaceDE/>
        <w:autoSpaceDN/>
        <w:adjustRightInd/>
        <w:spacing w:line="360" w:lineRule="auto"/>
        <w:ind w:right="142"/>
        <w:textAlignment w:val="auto"/>
        <w:rPr>
          <w:rFonts w:ascii="Arial" w:hAnsi="Arial" w:cs="Arial"/>
          <w:b/>
          <w:bCs/>
          <w:sz w:val="24"/>
          <w:szCs w:val="24"/>
          <w:lang w:eastAsia="en-US"/>
        </w:rPr>
      </w:pPr>
      <w:r w:rsidRPr="001D5447">
        <w:rPr>
          <w:rFonts w:ascii="Arial" w:hAnsi="Arial" w:cs="Arial"/>
          <w:sz w:val="24"/>
          <w:szCs w:val="24"/>
          <w:lang w:eastAsia="en-US"/>
        </w:rPr>
        <w:t xml:space="preserve">5.Osoby uprawnione do komunikowania się z Wykonawcami: </w:t>
      </w:r>
      <w:r w:rsidR="002261B6" w:rsidRPr="001D5447">
        <w:rPr>
          <w:rFonts w:ascii="Arial" w:hAnsi="Arial" w:cs="Arial"/>
          <w:b/>
          <w:bCs/>
          <w:sz w:val="24"/>
          <w:szCs w:val="24"/>
          <w:lang w:eastAsia="en-US"/>
        </w:rPr>
        <w:t>Joanna Wojda</w:t>
      </w:r>
    </w:p>
    <w:p w14:paraId="1EE63BB6" w14:textId="043B9ADE" w:rsidR="008D0AC4" w:rsidRPr="001D5447" w:rsidRDefault="008D0AC4" w:rsidP="001D5447">
      <w:pPr>
        <w:overflowPunct/>
        <w:autoSpaceDE/>
        <w:autoSpaceDN/>
        <w:adjustRightInd/>
        <w:spacing w:after="120" w:line="360" w:lineRule="auto"/>
        <w:ind w:right="142"/>
        <w:textAlignment w:val="auto"/>
        <w:rPr>
          <w:rFonts w:ascii="Arial" w:hAnsi="Arial" w:cs="Arial"/>
          <w:sz w:val="24"/>
          <w:szCs w:val="24"/>
          <w:lang w:eastAsia="en-US"/>
        </w:rPr>
      </w:pPr>
      <w:r w:rsidRPr="001D5447">
        <w:rPr>
          <w:rFonts w:ascii="Arial" w:hAnsi="Arial" w:cs="Arial"/>
          <w:sz w:val="24"/>
          <w:szCs w:val="24"/>
          <w:lang w:eastAsia="en-US"/>
        </w:rPr>
        <w:t>a</w:t>
      </w:r>
      <w:r w:rsidRPr="001D5447">
        <w:rPr>
          <w:rFonts w:ascii="Arial" w:hAnsi="Arial" w:cs="Arial"/>
          <w:sz w:val="24"/>
          <w:szCs w:val="24"/>
          <w:lang w:val="en-GB" w:eastAsia="en-US"/>
        </w:rPr>
        <w:t xml:space="preserve">dres e-mail: </w:t>
      </w:r>
      <w:hyperlink r:id="rId12" w:history="1">
        <w:r w:rsidRPr="001D5447">
          <w:rPr>
            <w:rStyle w:val="Hipercze"/>
            <w:rFonts w:ascii="Arial" w:hAnsi="Arial" w:cs="Arial"/>
            <w:sz w:val="24"/>
            <w:szCs w:val="24"/>
            <w:lang w:val="en-GB" w:eastAsia="en-US"/>
          </w:rPr>
          <w:t>dzp@uksw.edu.pl</w:t>
        </w:r>
      </w:hyperlink>
      <w:r w:rsidRPr="001D5447">
        <w:rPr>
          <w:rFonts w:ascii="Arial" w:hAnsi="Arial" w:cs="Arial"/>
          <w:sz w:val="24"/>
          <w:szCs w:val="24"/>
          <w:lang w:val="en-GB" w:eastAsia="en-US"/>
        </w:rPr>
        <w:t xml:space="preserve"> </w:t>
      </w:r>
    </w:p>
    <w:tbl>
      <w:tblPr>
        <w:tblW w:w="95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E361B0" w:rsidRPr="001D5447" w14:paraId="407150D3" w14:textId="77777777" w:rsidTr="001D5447">
        <w:trPr>
          <w:trHeight w:val="552"/>
        </w:trPr>
        <w:tc>
          <w:tcPr>
            <w:tcW w:w="9564" w:type="dxa"/>
            <w:shd w:val="clear" w:color="auto" w:fill="auto"/>
            <w:vAlign w:val="bottom"/>
          </w:tcPr>
          <w:p w14:paraId="4874B5DA" w14:textId="2514AB10" w:rsidR="00E361B0" w:rsidRPr="001D5447" w:rsidRDefault="00E361B0" w:rsidP="001D5447">
            <w:pPr>
              <w:pStyle w:val="Nagwek1"/>
              <w:numPr>
                <w:ilvl w:val="0"/>
                <w:numId w:val="1"/>
              </w:numPr>
              <w:spacing w:before="0" w:line="360" w:lineRule="auto"/>
              <w:contextualSpacing/>
              <w:rPr>
                <w:rFonts w:ascii="Arial" w:hAnsi="Arial" w:cs="Arial"/>
                <w:sz w:val="24"/>
                <w:szCs w:val="24"/>
                <w:lang w:eastAsia="en-US"/>
              </w:rPr>
            </w:pPr>
            <w:r w:rsidRPr="001D5447">
              <w:rPr>
                <w:rFonts w:ascii="Arial" w:hAnsi="Arial" w:cs="Arial"/>
                <w:b w:val="0"/>
                <w:bCs w:val="0"/>
                <w:sz w:val="24"/>
                <w:szCs w:val="24"/>
                <w:lang w:val="en-GB"/>
              </w:rPr>
              <w:br w:type="page"/>
            </w:r>
            <w:r w:rsidRPr="001D5447">
              <w:rPr>
                <w:rFonts w:ascii="Arial" w:hAnsi="Arial" w:cs="Arial"/>
                <w:sz w:val="24"/>
                <w:szCs w:val="24"/>
                <w:lang w:eastAsia="en-US"/>
              </w:rPr>
              <w:t>TRYB UDZIELENIA ZAMÓWIENIA</w:t>
            </w:r>
          </w:p>
        </w:tc>
      </w:tr>
    </w:tbl>
    <w:p w14:paraId="00863655" w14:textId="37AEF7AB" w:rsidR="005D2739" w:rsidRPr="001D5447" w:rsidRDefault="005D2739" w:rsidP="001D5447">
      <w:pPr>
        <w:pStyle w:val="PKTpunkt"/>
        <w:numPr>
          <w:ilvl w:val="0"/>
          <w:numId w:val="29"/>
        </w:numPr>
        <w:spacing w:before="120"/>
        <w:ind w:left="284" w:hanging="284"/>
        <w:jc w:val="left"/>
        <w:rPr>
          <w:rFonts w:ascii="Arial" w:eastAsia="Times" w:hAnsi="Arial"/>
          <w:szCs w:val="24"/>
        </w:rPr>
      </w:pPr>
      <w:r w:rsidRPr="001D5447">
        <w:rPr>
          <w:rFonts w:ascii="Arial" w:eastAsia="Times" w:hAnsi="Arial"/>
          <w:szCs w:val="24"/>
        </w:rPr>
        <w:t>Postępowanie krajowe</w:t>
      </w:r>
      <w:r w:rsidR="00032B6B" w:rsidRPr="001D5447">
        <w:rPr>
          <w:rFonts w:ascii="Arial" w:eastAsia="Times" w:hAnsi="Arial"/>
          <w:szCs w:val="24"/>
        </w:rPr>
        <w:t xml:space="preserve"> </w:t>
      </w:r>
      <w:r w:rsidRPr="001D5447">
        <w:rPr>
          <w:rFonts w:ascii="Arial" w:eastAsia="Times" w:hAnsi="Arial"/>
          <w:szCs w:val="24"/>
        </w:rPr>
        <w:t>- tryb podstawowy</w:t>
      </w:r>
      <w:r w:rsidR="00FB6115" w:rsidRPr="001D5447">
        <w:rPr>
          <w:rFonts w:ascii="Arial" w:eastAsia="Times" w:hAnsi="Arial"/>
          <w:szCs w:val="24"/>
        </w:rPr>
        <w:t xml:space="preserve"> </w:t>
      </w:r>
      <w:r w:rsidR="009E5B35" w:rsidRPr="001D5447">
        <w:rPr>
          <w:rFonts w:ascii="Arial" w:eastAsia="Times" w:hAnsi="Arial"/>
          <w:szCs w:val="24"/>
        </w:rPr>
        <w:t xml:space="preserve">bez negocjacji </w:t>
      </w:r>
      <w:r w:rsidR="00032B6B" w:rsidRPr="001D5447">
        <w:rPr>
          <w:rFonts w:ascii="Arial" w:eastAsia="Times" w:hAnsi="Arial"/>
          <w:szCs w:val="24"/>
        </w:rPr>
        <w:t xml:space="preserve">art. 275 </w:t>
      </w:r>
      <w:r w:rsidR="00D7128D" w:rsidRPr="001D5447">
        <w:rPr>
          <w:rFonts w:ascii="Arial" w:eastAsia="Times" w:hAnsi="Arial"/>
          <w:szCs w:val="24"/>
        </w:rPr>
        <w:t xml:space="preserve">pkt </w:t>
      </w:r>
      <w:r w:rsidR="00852001" w:rsidRPr="001D5447">
        <w:rPr>
          <w:rFonts w:ascii="Arial" w:eastAsia="Times" w:hAnsi="Arial"/>
          <w:szCs w:val="24"/>
        </w:rPr>
        <w:t>1</w:t>
      </w:r>
      <w:r w:rsidR="00032B6B" w:rsidRPr="001D5447">
        <w:rPr>
          <w:rFonts w:ascii="Arial" w:eastAsia="Times" w:hAnsi="Arial"/>
          <w:szCs w:val="24"/>
        </w:rPr>
        <w:t>.</w:t>
      </w:r>
    </w:p>
    <w:p w14:paraId="28C2B6B5" w14:textId="57C16A0D" w:rsidR="00C646C5" w:rsidRPr="001D5447" w:rsidRDefault="00FE0C4E" w:rsidP="001D5447">
      <w:pPr>
        <w:pStyle w:val="PKTpunkt"/>
        <w:numPr>
          <w:ilvl w:val="0"/>
          <w:numId w:val="29"/>
        </w:numPr>
        <w:spacing w:after="120"/>
        <w:ind w:left="284" w:hanging="284"/>
        <w:jc w:val="left"/>
        <w:rPr>
          <w:rFonts w:ascii="Arial" w:eastAsia="Times" w:hAnsi="Arial"/>
          <w:szCs w:val="24"/>
        </w:rPr>
      </w:pPr>
      <w:r w:rsidRPr="001D5447">
        <w:rPr>
          <w:rFonts w:ascii="Arial" w:eastAsia="Times" w:hAnsi="Arial"/>
          <w:szCs w:val="24"/>
        </w:rPr>
        <w:t xml:space="preserve">Zamawiający udziela zamówienia w trybie podstawowym, w którym w odpowiedzi na ogłoszenie o zamówieniu oferty mogą składać wszyscy zainteresowani </w:t>
      </w:r>
      <w:r w:rsidR="00ED522A" w:rsidRPr="001D5447">
        <w:rPr>
          <w:rFonts w:ascii="Arial" w:eastAsia="Times" w:hAnsi="Arial"/>
          <w:szCs w:val="24"/>
        </w:rPr>
        <w:t>w</w:t>
      </w:r>
      <w:r w:rsidRPr="001D5447">
        <w:rPr>
          <w:rFonts w:ascii="Arial" w:eastAsia="Times" w:hAnsi="Arial"/>
          <w:szCs w:val="24"/>
        </w:rPr>
        <w:t xml:space="preserve">ykonawcy, </w:t>
      </w:r>
      <w:r w:rsidR="00852001" w:rsidRPr="001D5447">
        <w:rPr>
          <w:rFonts w:ascii="Arial" w:eastAsia="Times" w:hAnsi="Arial"/>
          <w:szCs w:val="24"/>
        </w:rPr>
        <w:br/>
      </w:r>
      <w:r w:rsidRPr="001D5447">
        <w:rPr>
          <w:rFonts w:ascii="Arial" w:eastAsia="Times" w:hAnsi="Arial"/>
          <w:szCs w:val="24"/>
        </w:rPr>
        <w:lastRenderedPageBreak/>
        <w:t xml:space="preserve">a następnie </w:t>
      </w:r>
      <w:r w:rsidR="006C0153" w:rsidRPr="001D5447">
        <w:rPr>
          <w:rFonts w:ascii="Arial" w:eastAsia="Times" w:hAnsi="Arial"/>
          <w:szCs w:val="24"/>
        </w:rPr>
        <w:t>Z</w:t>
      </w:r>
      <w:r w:rsidRPr="001D5447">
        <w:rPr>
          <w:rFonts w:ascii="Arial" w:eastAsia="Times" w:hAnsi="Arial"/>
          <w:szCs w:val="24"/>
        </w:rPr>
        <w:t>amawiający</w:t>
      </w:r>
      <w:r w:rsidR="009A457C" w:rsidRPr="001D5447">
        <w:rPr>
          <w:rFonts w:ascii="Arial" w:eastAsia="Times" w:hAnsi="Arial"/>
          <w:szCs w:val="24"/>
        </w:rPr>
        <w:t xml:space="preserve"> </w:t>
      </w:r>
      <w:r w:rsidRPr="001D5447">
        <w:rPr>
          <w:rFonts w:ascii="Arial" w:eastAsia="Times" w:hAnsi="Arial"/>
          <w:szCs w:val="24"/>
        </w:rPr>
        <w:t>wyb</w:t>
      </w:r>
      <w:r w:rsidR="009C4DBB" w:rsidRPr="001D5447">
        <w:rPr>
          <w:rFonts w:ascii="Arial" w:eastAsia="Times" w:hAnsi="Arial"/>
          <w:szCs w:val="24"/>
        </w:rPr>
        <w:t>iera</w:t>
      </w:r>
      <w:r w:rsidRPr="001D5447">
        <w:rPr>
          <w:rFonts w:ascii="Arial" w:eastAsia="Times" w:hAnsi="Arial"/>
          <w:szCs w:val="24"/>
        </w:rPr>
        <w:t xml:space="preserve"> najkorzystniejszą ofertę bez przeprowadzenia negocjacji</w:t>
      </w:r>
      <w:r w:rsidR="009A457C" w:rsidRPr="001D5447">
        <w:rPr>
          <w:rFonts w:ascii="Arial" w:eastAsia="Times" w:hAnsi="Arial"/>
          <w:szCs w:val="24"/>
        </w:rPr>
        <w:t>.</w:t>
      </w:r>
      <w:r w:rsidRPr="001D5447">
        <w:rPr>
          <w:rFonts w:ascii="Arial" w:eastAsia="Times" w:hAnsi="Arial"/>
          <w:szCs w:val="24"/>
        </w:rPr>
        <w:t xml:space="preserve"> </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544BF1" w:rsidRPr="001D5447" w14:paraId="3BD83A53" w14:textId="77777777" w:rsidTr="001D5447">
        <w:trPr>
          <w:trHeight w:val="552"/>
        </w:trPr>
        <w:tc>
          <w:tcPr>
            <w:tcW w:w="9564" w:type="dxa"/>
            <w:shd w:val="clear" w:color="auto" w:fill="auto"/>
            <w:vAlign w:val="bottom"/>
          </w:tcPr>
          <w:p w14:paraId="02A98176" w14:textId="3344B9F5" w:rsidR="00544BF1" w:rsidRPr="001D5447" w:rsidRDefault="00544BF1" w:rsidP="001D5447">
            <w:pPr>
              <w:pStyle w:val="Nagwek1"/>
              <w:numPr>
                <w:ilvl w:val="0"/>
                <w:numId w:val="1"/>
              </w:numPr>
              <w:spacing w:line="360" w:lineRule="auto"/>
              <w:contextualSpacing/>
              <w:rPr>
                <w:rFonts w:ascii="Arial" w:hAnsi="Arial" w:cs="Arial"/>
                <w:sz w:val="24"/>
                <w:szCs w:val="24"/>
                <w:lang w:eastAsia="en-US"/>
              </w:rPr>
            </w:pPr>
            <w:bookmarkStart w:id="5" w:name="_Hlk29735982"/>
            <w:r w:rsidRPr="001D5447">
              <w:rPr>
                <w:rFonts w:ascii="Arial" w:hAnsi="Arial" w:cs="Arial"/>
                <w:b w:val="0"/>
                <w:bCs w:val="0"/>
                <w:sz w:val="24"/>
                <w:szCs w:val="24"/>
              </w:rPr>
              <w:br w:type="page"/>
            </w:r>
            <w:r w:rsidRPr="001D5447">
              <w:rPr>
                <w:rFonts w:ascii="Arial" w:hAnsi="Arial" w:cs="Arial"/>
                <w:sz w:val="24"/>
                <w:szCs w:val="24"/>
              </w:rPr>
              <w:t xml:space="preserve">PROCEDURA </w:t>
            </w:r>
            <w:r w:rsidRPr="001D5447">
              <w:rPr>
                <w:rFonts w:ascii="Arial" w:eastAsia="Times" w:hAnsi="Arial" w:cs="Arial"/>
                <w:sz w:val="24"/>
                <w:szCs w:val="24"/>
              </w:rPr>
              <w:t>WYBORU OFERTY NAJKORZYSTNIEJSZEJ</w:t>
            </w:r>
          </w:p>
        </w:tc>
      </w:tr>
    </w:tbl>
    <w:bookmarkEnd w:id="5"/>
    <w:p w14:paraId="4E04646F" w14:textId="23C259CC" w:rsidR="0096319B" w:rsidRPr="001D5447" w:rsidRDefault="0096319B" w:rsidP="001D5447">
      <w:pPr>
        <w:pStyle w:val="ARTartustawynprozporzdzenia"/>
        <w:numPr>
          <w:ilvl w:val="3"/>
          <w:numId w:val="1"/>
        </w:numPr>
        <w:ind w:left="284" w:hanging="284"/>
        <w:jc w:val="left"/>
        <w:rPr>
          <w:rFonts w:ascii="Arial" w:eastAsia="Times" w:hAnsi="Arial"/>
          <w:szCs w:val="24"/>
        </w:rPr>
      </w:pPr>
      <w:r w:rsidRPr="001D5447">
        <w:rPr>
          <w:rFonts w:ascii="Arial" w:eastAsia="Times" w:hAnsi="Arial"/>
          <w:szCs w:val="24"/>
        </w:rPr>
        <w:t xml:space="preserve">Zamawiający, dokona wyboru najkorzystniejszej oferty spośród </w:t>
      </w:r>
      <w:r w:rsidR="00B745E7" w:rsidRPr="001D5447">
        <w:rPr>
          <w:rFonts w:ascii="Arial" w:eastAsia="Times" w:hAnsi="Arial"/>
          <w:szCs w:val="24"/>
        </w:rPr>
        <w:t xml:space="preserve">ofert </w:t>
      </w:r>
      <w:r w:rsidR="00280BBB" w:rsidRPr="001D5447">
        <w:rPr>
          <w:rFonts w:ascii="Arial" w:eastAsia="Times" w:hAnsi="Arial"/>
          <w:szCs w:val="24"/>
        </w:rPr>
        <w:t xml:space="preserve">złożonych </w:t>
      </w:r>
      <w:r w:rsidR="00D70C83" w:rsidRPr="001D5447">
        <w:rPr>
          <w:rFonts w:ascii="Arial" w:eastAsia="Times" w:hAnsi="Arial"/>
          <w:szCs w:val="24"/>
        </w:rPr>
        <w:br/>
      </w:r>
      <w:r w:rsidR="00280BBB" w:rsidRPr="001D5447">
        <w:rPr>
          <w:rFonts w:ascii="Arial" w:eastAsia="Times" w:hAnsi="Arial"/>
          <w:szCs w:val="24"/>
        </w:rPr>
        <w:t xml:space="preserve">w odpowiedzi na ogłoszenie o zamówieniu </w:t>
      </w:r>
      <w:r w:rsidRPr="001D5447">
        <w:rPr>
          <w:rFonts w:ascii="Arial" w:eastAsia="Times" w:hAnsi="Arial"/>
          <w:szCs w:val="24"/>
        </w:rPr>
        <w:t>niepodlegających odrzuceniu na podstawie przesłanek określonych w art. 226 Pzp.</w:t>
      </w:r>
    </w:p>
    <w:p w14:paraId="13A3D89D" w14:textId="10B84491" w:rsidR="0028778E" w:rsidRPr="001D5447" w:rsidRDefault="00456019" w:rsidP="001D5447">
      <w:pPr>
        <w:pStyle w:val="ARTartustawynprozporzdzenia"/>
        <w:numPr>
          <w:ilvl w:val="3"/>
          <w:numId w:val="1"/>
        </w:numPr>
        <w:ind w:left="284" w:hanging="284"/>
        <w:contextualSpacing/>
        <w:jc w:val="left"/>
        <w:rPr>
          <w:rFonts w:ascii="Arial" w:eastAsia="Times" w:hAnsi="Arial"/>
          <w:szCs w:val="24"/>
        </w:rPr>
      </w:pPr>
      <w:r w:rsidRPr="001D5447">
        <w:rPr>
          <w:rFonts w:ascii="Arial" w:eastAsia="Times" w:hAnsi="Arial"/>
          <w:szCs w:val="24"/>
        </w:rPr>
        <w:t>W przypadku</w:t>
      </w:r>
      <w:r w:rsidR="00175A9D" w:rsidRPr="001D5447">
        <w:rPr>
          <w:rFonts w:ascii="Arial" w:eastAsia="Times" w:hAnsi="Arial"/>
          <w:szCs w:val="24"/>
        </w:rPr>
        <w:t xml:space="preserve"> o którym mowa w ust. </w:t>
      </w:r>
      <w:r w:rsidR="00BD3C0A" w:rsidRPr="001D5447">
        <w:rPr>
          <w:rFonts w:ascii="Arial" w:eastAsia="Times" w:hAnsi="Arial"/>
          <w:szCs w:val="24"/>
        </w:rPr>
        <w:t>1</w:t>
      </w:r>
      <w:r w:rsidR="00175A9D" w:rsidRPr="001D5447">
        <w:rPr>
          <w:rFonts w:ascii="Arial" w:eastAsia="Times" w:hAnsi="Arial"/>
          <w:szCs w:val="24"/>
        </w:rPr>
        <w:t xml:space="preserve"> n</w:t>
      </w:r>
      <w:r w:rsidR="0028778E" w:rsidRPr="001D5447">
        <w:rPr>
          <w:rFonts w:ascii="Arial" w:eastAsia="Times" w:hAnsi="Arial"/>
          <w:szCs w:val="24"/>
        </w:rPr>
        <w:t xml:space="preserve">iezwłocznie po wyborze najkorzystniejszej oferty </w:t>
      </w:r>
      <w:r w:rsidR="006C0153" w:rsidRPr="001D5447">
        <w:rPr>
          <w:rFonts w:ascii="Arial" w:eastAsia="Times" w:hAnsi="Arial"/>
          <w:szCs w:val="24"/>
        </w:rPr>
        <w:t>Z</w:t>
      </w:r>
      <w:r w:rsidR="0028778E" w:rsidRPr="001D5447">
        <w:rPr>
          <w:rFonts w:ascii="Arial" w:eastAsia="Times" w:hAnsi="Arial"/>
          <w:szCs w:val="24"/>
        </w:rPr>
        <w:t xml:space="preserve">amawiający </w:t>
      </w:r>
      <w:r w:rsidR="00A72557" w:rsidRPr="001D5447">
        <w:rPr>
          <w:rFonts w:ascii="Arial" w:eastAsia="Times" w:hAnsi="Arial"/>
          <w:szCs w:val="24"/>
        </w:rPr>
        <w:t>po</w:t>
      </w:r>
      <w:r w:rsidR="0028778E" w:rsidRPr="001D5447">
        <w:rPr>
          <w:rFonts w:ascii="Arial" w:eastAsia="Times" w:hAnsi="Arial"/>
          <w:szCs w:val="24"/>
        </w:rPr>
        <w:t xml:space="preserve">informuje równocześnie </w:t>
      </w:r>
      <w:r w:rsidR="00ED522A" w:rsidRPr="001D5447">
        <w:rPr>
          <w:rFonts w:ascii="Arial" w:eastAsia="Times" w:hAnsi="Arial"/>
          <w:szCs w:val="24"/>
        </w:rPr>
        <w:t>w</w:t>
      </w:r>
      <w:r w:rsidR="0028778E" w:rsidRPr="001D5447">
        <w:rPr>
          <w:rFonts w:ascii="Arial" w:eastAsia="Times" w:hAnsi="Arial"/>
          <w:szCs w:val="24"/>
        </w:rPr>
        <w:t>ykonawców, którzy złożyli oferty, o:</w:t>
      </w:r>
    </w:p>
    <w:p w14:paraId="0FB9BAFB" w14:textId="65DF192E" w:rsidR="0028778E" w:rsidRPr="001D5447" w:rsidRDefault="0028778E" w:rsidP="001D5447">
      <w:pPr>
        <w:pStyle w:val="ARTartustawynprozporzdzenia"/>
        <w:numPr>
          <w:ilvl w:val="0"/>
          <w:numId w:val="33"/>
        </w:numPr>
        <w:ind w:left="568" w:hanging="284"/>
        <w:contextualSpacing/>
        <w:jc w:val="left"/>
        <w:rPr>
          <w:rFonts w:ascii="Arial" w:eastAsia="Times" w:hAnsi="Arial"/>
          <w:szCs w:val="24"/>
        </w:rPr>
      </w:pPr>
      <w:r w:rsidRPr="001D5447">
        <w:rPr>
          <w:rFonts w:ascii="Arial" w:eastAsia="Times" w:hAnsi="Arial"/>
          <w:szCs w:val="24"/>
        </w:rPr>
        <w:t xml:space="preserve">wyborze najkorzystniejszej oferty, podając nazwę albo imię i nazwisko, siedzibę albo miejsce zamieszkania, jeżeli jest miejscem wykonywania działalności </w:t>
      </w:r>
      <w:r w:rsidR="00ED522A" w:rsidRPr="001D5447">
        <w:rPr>
          <w:rFonts w:ascii="Arial" w:eastAsia="Times" w:hAnsi="Arial"/>
          <w:szCs w:val="24"/>
        </w:rPr>
        <w:t>w</w:t>
      </w:r>
      <w:r w:rsidRPr="001D5447">
        <w:rPr>
          <w:rFonts w:ascii="Arial" w:eastAsia="Times" w:hAnsi="Arial"/>
          <w:szCs w:val="24"/>
        </w:rPr>
        <w:t xml:space="preserve">ykonawcy, którego ofertę wybrano, oraz nazwy albo imiona i nazwiska, siedziby albo miejsca zamieszkania, jeżeli są miejscami wykonywania działalności </w:t>
      </w:r>
      <w:r w:rsidR="00ED522A" w:rsidRPr="001D5447">
        <w:rPr>
          <w:rFonts w:ascii="Arial" w:eastAsia="Times" w:hAnsi="Arial"/>
          <w:szCs w:val="24"/>
        </w:rPr>
        <w:t>w</w:t>
      </w:r>
      <w:r w:rsidRPr="001D5447">
        <w:rPr>
          <w:rFonts w:ascii="Arial" w:eastAsia="Times" w:hAnsi="Arial"/>
          <w:szCs w:val="24"/>
        </w:rPr>
        <w:t>ykonawców, którzy złożyli oferty, a także punktację przyznaną ofertom w każdym kryterium oceny ofert i łączną punktację,</w:t>
      </w:r>
    </w:p>
    <w:p w14:paraId="4A403C07" w14:textId="11BA4109" w:rsidR="00706319" w:rsidRPr="004F46FE" w:rsidRDefault="00D70C83" w:rsidP="004F46FE">
      <w:pPr>
        <w:pStyle w:val="ARTartustawynprozporzdzenia"/>
        <w:numPr>
          <w:ilvl w:val="0"/>
          <w:numId w:val="33"/>
        </w:numPr>
        <w:spacing w:before="0" w:after="120"/>
        <w:ind w:left="568" w:hanging="284"/>
        <w:jc w:val="left"/>
        <w:rPr>
          <w:rFonts w:ascii="Arial" w:eastAsia="Times" w:hAnsi="Arial"/>
          <w:szCs w:val="24"/>
        </w:rPr>
      </w:pPr>
      <w:r w:rsidRPr="001D5447">
        <w:rPr>
          <w:rFonts w:ascii="Arial" w:eastAsia="Times" w:hAnsi="Arial"/>
          <w:szCs w:val="24"/>
        </w:rPr>
        <w:t>W</w:t>
      </w:r>
      <w:r w:rsidR="0028778E" w:rsidRPr="001D5447">
        <w:rPr>
          <w:rFonts w:ascii="Arial" w:eastAsia="Times" w:hAnsi="Arial"/>
          <w:szCs w:val="24"/>
        </w:rPr>
        <w:t>ykonawcach, których oferty zostały odrzucone</w:t>
      </w:r>
      <w:r w:rsidR="00852001" w:rsidRPr="001D5447">
        <w:rPr>
          <w:rFonts w:ascii="Arial" w:eastAsia="Times" w:hAnsi="Arial"/>
          <w:szCs w:val="24"/>
        </w:rPr>
        <w:t xml:space="preserve"> </w:t>
      </w:r>
      <w:r w:rsidR="0028778E" w:rsidRPr="001D5447">
        <w:rPr>
          <w:rFonts w:ascii="Arial" w:eastAsia="Times" w:hAnsi="Arial"/>
          <w:szCs w:val="24"/>
        </w:rPr>
        <w:t xml:space="preserve">podając uzasadnienie faktyczne </w:t>
      </w:r>
      <w:r w:rsidR="00852001" w:rsidRPr="001D5447">
        <w:rPr>
          <w:rFonts w:ascii="Arial" w:eastAsia="Times" w:hAnsi="Arial"/>
          <w:szCs w:val="24"/>
        </w:rPr>
        <w:br/>
      </w:r>
      <w:r w:rsidR="0028778E" w:rsidRPr="001D5447">
        <w:rPr>
          <w:rFonts w:ascii="Arial" w:eastAsia="Times" w:hAnsi="Arial"/>
          <w:szCs w:val="24"/>
        </w:rPr>
        <w:t>i prawne.</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5D2739" w:rsidRPr="001D5447" w14:paraId="010333A8" w14:textId="77777777" w:rsidTr="004F46FE">
        <w:trPr>
          <w:trHeight w:val="552"/>
        </w:trPr>
        <w:tc>
          <w:tcPr>
            <w:tcW w:w="9564" w:type="dxa"/>
            <w:shd w:val="clear" w:color="auto" w:fill="auto"/>
            <w:vAlign w:val="bottom"/>
          </w:tcPr>
          <w:p w14:paraId="5C95FC76" w14:textId="4F076CA8" w:rsidR="005D2739" w:rsidRPr="001D5447" w:rsidRDefault="005D2739" w:rsidP="004F46FE">
            <w:pPr>
              <w:pStyle w:val="Nagwek1"/>
              <w:numPr>
                <w:ilvl w:val="0"/>
                <w:numId w:val="1"/>
              </w:numPr>
              <w:spacing w:before="0" w:line="360" w:lineRule="auto"/>
              <w:contextualSpacing/>
              <w:rPr>
                <w:rFonts w:ascii="Arial" w:hAnsi="Arial" w:cs="Arial"/>
                <w:sz w:val="24"/>
                <w:szCs w:val="24"/>
                <w:lang w:eastAsia="en-US"/>
              </w:rPr>
            </w:pPr>
            <w:r w:rsidRPr="001D5447">
              <w:rPr>
                <w:rFonts w:ascii="Arial" w:hAnsi="Arial" w:cs="Arial"/>
                <w:b w:val="0"/>
                <w:bCs w:val="0"/>
                <w:sz w:val="24"/>
                <w:szCs w:val="24"/>
              </w:rPr>
              <w:br w:type="page"/>
            </w:r>
            <w:r w:rsidRPr="001D5447">
              <w:rPr>
                <w:rFonts w:ascii="Arial" w:hAnsi="Arial" w:cs="Arial"/>
                <w:sz w:val="24"/>
                <w:szCs w:val="24"/>
                <w:lang w:eastAsia="en-US"/>
              </w:rPr>
              <w:t>OPIS PRZEDMIOTU ZAMÓWIENIA</w:t>
            </w:r>
          </w:p>
        </w:tc>
      </w:tr>
    </w:tbl>
    <w:p w14:paraId="0DCB3D46" w14:textId="77777777" w:rsidR="0023030A" w:rsidRPr="001D5447" w:rsidRDefault="0023030A" w:rsidP="004F46FE">
      <w:pPr>
        <w:numPr>
          <w:ilvl w:val="0"/>
          <w:numId w:val="36"/>
        </w:numPr>
        <w:overflowPunct/>
        <w:autoSpaceDE/>
        <w:autoSpaceDN/>
        <w:adjustRightInd/>
        <w:spacing w:before="120" w:line="360" w:lineRule="auto"/>
        <w:ind w:left="284" w:hanging="284"/>
        <w:textAlignment w:val="auto"/>
        <w:rPr>
          <w:rFonts w:ascii="Arial" w:eastAsiaTheme="majorEastAsia" w:hAnsi="Arial" w:cs="Arial"/>
          <w:sz w:val="24"/>
          <w:szCs w:val="24"/>
          <w:lang w:eastAsia="en-US"/>
        </w:rPr>
      </w:pPr>
      <w:r w:rsidRPr="001D5447">
        <w:rPr>
          <w:rFonts w:ascii="Arial" w:eastAsiaTheme="majorEastAsia" w:hAnsi="Arial" w:cs="Arial"/>
          <w:sz w:val="24"/>
          <w:szCs w:val="24"/>
          <w:lang w:eastAsia="en-US"/>
        </w:rPr>
        <w:t>Przedmiotem zamówienia jest usługa polegająca na przeprowadzeniu szkoleń zamkniętych dla studentów UKSW z podziałem na następujące części (czyt. szkolenia):</w:t>
      </w:r>
    </w:p>
    <w:p w14:paraId="429148C6" w14:textId="52D8DDE0" w:rsidR="005E64A5" w:rsidRPr="001D5447" w:rsidRDefault="0023030A" w:rsidP="001D5447">
      <w:pPr>
        <w:spacing w:before="120" w:line="360" w:lineRule="auto"/>
        <w:ind w:left="284"/>
        <w:rPr>
          <w:rFonts w:ascii="Arial" w:hAnsi="Arial" w:cs="Arial"/>
          <w:color w:val="000000"/>
          <w:sz w:val="24"/>
          <w:szCs w:val="24"/>
        </w:rPr>
      </w:pPr>
      <w:r w:rsidRPr="001D5447">
        <w:rPr>
          <w:rFonts w:ascii="Arial" w:eastAsiaTheme="majorEastAsia" w:hAnsi="Arial" w:cs="Arial"/>
          <w:sz w:val="24"/>
          <w:szCs w:val="24"/>
          <w:lang w:eastAsia="en-US"/>
        </w:rPr>
        <w:t xml:space="preserve">Część nr 1 </w:t>
      </w:r>
      <w:r w:rsidR="004374D9" w:rsidRPr="001D5447">
        <w:rPr>
          <w:rFonts w:ascii="Arial" w:eastAsiaTheme="majorEastAsia" w:hAnsi="Arial" w:cs="Arial"/>
          <w:sz w:val="24"/>
          <w:szCs w:val="24"/>
          <w:lang w:eastAsia="en-US"/>
        </w:rPr>
        <w:t>-</w:t>
      </w:r>
      <w:r w:rsidRPr="001D5447">
        <w:rPr>
          <w:rFonts w:ascii="Arial" w:eastAsiaTheme="majorEastAsia" w:hAnsi="Arial" w:cs="Arial"/>
          <w:sz w:val="24"/>
          <w:szCs w:val="24"/>
          <w:lang w:eastAsia="en-US"/>
        </w:rPr>
        <w:t xml:space="preserve"> ABC własnego biznesu</w:t>
      </w:r>
      <w:r w:rsidR="005E64A5" w:rsidRPr="001D5447">
        <w:rPr>
          <w:rFonts w:ascii="Arial" w:eastAsiaTheme="majorEastAsia" w:hAnsi="Arial" w:cs="Arial"/>
          <w:sz w:val="24"/>
          <w:szCs w:val="24"/>
          <w:lang w:eastAsia="en-US"/>
        </w:rPr>
        <w:t xml:space="preserve"> </w:t>
      </w:r>
      <w:r w:rsidR="005E64A5" w:rsidRPr="001D5447">
        <w:rPr>
          <w:rFonts w:ascii="Arial" w:eastAsiaTheme="majorEastAsia" w:hAnsi="Arial" w:cs="Arial"/>
          <w:b/>
          <w:bCs/>
          <w:sz w:val="24"/>
          <w:szCs w:val="24"/>
          <w:lang w:eastAsia="en-US"/>
        </w:rPr>
        <w:t>(</w:t>
      </w:r>
      <w:r w:rsidR="005E64A5" w:rsidRPr="001D5447">
        <w:rPr>
          <w:rFonts w:ascii="Arial" w:hAnsi="Arial" w:cs="Arial"/>
          <w:b/>
          <w:bCs/>
          <w:color w:val="000000"/>
          <w:sz w:val="24"/>
          <w:szCs w:val="24"/>
          <w:u w:val="single"/>
        </w:rPr>
        <w:t>Cel szkolenia:</w:t>
      </w:r>
      <w:r w:rsidR="005E64A5" w:rsidRPr="001D5447">
        <w:rPr>
          <w:rFonts w:ascii="Arial" w:hAnsi="Arial" w:cs="Arial"/>
          <w:color w:val="000000"/>
          <w:sz w:val="24"/>
          <w:szCs w:val="24"/>
        </w:rPr>
        <w:t xml:space="preserve"> nabycie wiedzy nt. zakładania i prowadzenia</w:t>
      </w:r>
      <w:r w:rsidR="004F46FE">
        <w:rPr>
          <w:rFonts w:ascii="Arial" w:hAnsi="Arial" w:cs="Arial"/>
          <w:color w:val="000000"/>
          <w:sz w:val="24"/>
          <w:szCs w:val="24"/>
        </w:rPr>
        <w:t xml:space="preserve"> </w:t>
      </w:r>
      <w:r w:rsidR="005E64A5" w:rsidRPr="001D5447">
        <w:rPr>
          <w:rFonts w:ascii="Arial" w:hAnsi="Arial" w:cs="Arial"/>
          <w:color w:val="000000"/>
          <w:sz w:val="24"/>
          <w:szCs w:val="24"/>
        </w:rPr>
        <w:t>własnej firmy, nabycie/rozwój kompetencji: organizowanie, planowanie),</w:t>
      </w:r>
    </w:p>
    <w:p w14:paraId="39E0262A" w14:textId="5AA1AB72" w:rsidR="0023030A" w:rsidRPr="001D5447" w:rsidRDefault="0023030A" w:rsidP="001D5447">
      <w:pPr>
        <w:overflowPunct/>
        <w:autoSpaceDE/>
        <w:autoSpaceDN/>
        <w:adjustRightInd/>
        <w:spacing w:after="200" w:line="360" w:lineRule="auto"/>
        <w:ind w:left="284"/>
        <w:contextualSpacing/>
        <w:textAlignment w:val="auto"/>
        <w:rPr>
          <w:rFonts w:ascii="Arial" w:eastAsiaTheme="majorEastAsia" w:hAnsi="Arial" w:cs="Arial"/>
          <w:sz w:val="24"/>
          <w:szCs w:val="24"/>
          <w:lang w:eastAsia="en-US"/>
        </w:rPr>
      </w:pPr>
    </w:p>
    <w:p w14:paraId="5ABBD613" w14:textId="64C4B2B7" w:rsidR="0023030A" w:rsidRPr="004F46FE" w:rsidRDefault="0023030A" w:rsidP="004F46FE">
      <w:pPr>
        <w:spacing w:before="120" w:line="360" w:lineRule="auto"/>
        <w:ind w:left="284"/>
        <w:rPr>
          <w:rFonts w:ascii="Arial" w:hAnsi="Arial" w:cs="Arial"/>
          <w:sz w:val="24"/>
          <w:szCs w:val="24"/>
        </w:rPr>
      </w:pPr>
      <w:r w:rsidRPr="001D5447">
        <w:rPr>
          <w:rFonts w:ascii="Arial" w:eastAsiaTheme="majorEastAsia" w:hAnsi="Arial" w:cs="Arial"/>
          <w:sz w:val="24"/>
          <w:szCs w:val="24"/>
          <w:lang w:eastAsia="en-US"/>
        </w:rPr>
        <w:lastRenderedPageBreak/>
        <w:t>Część nr 2 - Biznesplan, kreowanie wizerunku i budowanie marki</w:t>
      </w:r>
      <w:r w:rsidR="005E64A5" w:rsidRPr="001D5447">
        <w:rPr>
          <w:rFonts w:ascii="Arial" w:eastAsiaTheme="majorEastAsia" w:hAnsi="Arial" w:cs="Arial"/>
          <w:sz w:val="24"/>
          <w:szCs w:val="24"/>
          <w:lang w:eastAsia="en-US"/>
        </w:rPr>
        <w:t xml:space="preserve"> </w:t>
      </w:r>
      <w:r w:rsidR="005E64A5" w:rsidRPr="001D5447">
        <w:rPr>
          <w:rFonts w:ascii="Arial" w:eastAsiaTheme="majorEastAsia" w:hAnsi="Arial" w:cs="Arial"/>
          <w:b/>
          <w:bCs/>
          <w:sz w:val="24"/>
          <w:szCs w:val="24"/>
          <w:lang w:eastAsia="en-US"/>
        </w:rPr>
        <w:t>(</w:t>
      </w:r>
      <w:r w:rsidR="005E64A5" w:rsidRPr="001D5447">
        <w:rPr>
          <w:rFonts w:ascii="Arial" w:hAnsi="Arial" w:cs="Arial"/>
          <w:b/>
          <w:bCs/>
          <w:sz w:val="24"/>
          <w:szCs w:val="24"/>
          <w:u w:val="single"/>
        </w:rPr>
        <w:t>Cel szkolenia:</w:t>
      </w:r>
      <w:r w:rsidR="005E64A5" w:rsidRPr="001D5447">
        <w:rPr>
          <w:rFonts w:ascii="Arial" w:hAnsi="Arial" w:cs="Arial"/>
          <w:b/>
          <w:bCs/>
          <w:sz w:val="24"/>
          <w:szCs w:val="24"/>
        </w:rPr>
        <w:t xml:space="preserve"> </w:t>
      </w:r>
      <w:r w:rsidR="005E64A5" w:rsidRPr="001D5447">
        <w:rPr>
          <w:rFonts w:ascii="Arial" w:hAnsi="Arial" w:cs="Arial"/>
          <w:sz w:val="24"/>
          <w:szCs w:val="24"/>
        </w:rPr>
        <w:t>nabycie/rozwój kompetencji: analiza rynku, analiza danych, autoprezentacja, wyznaczanie i realizacja celów),</w:t>
      </w:r>
    </w:p>
    <w:p w14:paraId="719496E5" w14:textId="6908F63D" w:rsidR="0023030A" w:rsidRPr="004F46FE" w:rsidRDefault="0023030A" w:rsidP="004F46FE">
      <w:pPr>
        <w:spacing w:line="360" w:lineRule="auto"/>
        <w:ind w:left="284"/>
        <w:rPr>
          <w:rFonts w:ascii="Arial" w:hAnsi="Arial" w:cs="Arial"/>
          <w:sz w:val="24"/>
          <w:szCs w:val="24"/>
        </w:rPr>
      </w:pPr>
      <w:r w:rsidRPr="001D5447">
        <w:rPr>
          <w:rFonts w:ascii="Arial" w:eastAsiaTheme="majorEastAsia" w:hAnsi="Arial" w:cs="Arial"/>
          <w:sz w:val="24"/>
          <w:szCs w:val="24"/>
          <w:lang w:eastAsia="en-US"/>
        </w:rPr>
        <w:t>Część nr 3 - Negocjacje i savoir vivre w biznesie</w:t>
      </w:r>
      <w:r w:rsidR="005E64A5" w:rsidRPr="001D5447">
        <w:rPr>
          <w:rFonts w:ascii="Arial" w:eastAsiaTheme="majorEastAsia" w:hAnsi="Arial" w:cs="Arial"/>
          <w:sz w:val="24"/>
          <w:szCs w:val="24"/>
          <w:lang w:eastAsia="en-US"/>
        </w:rPr>
        <w:t xml:space="preserve"> </w:t>
      </w:r>
      <w:r w:rsidR="005E64A5" w:rsidRPr="001D5447">
        <w:rPr>
          <w:rFonts w:ascii="Arial" w:eastAsiaTheme="majorEastAsia" w:hAnsi="Arial" w:cs="Arial"/>
          <w:b/>
          <w:bCs/>
          <w:sz w:val="24"/>
          <w:szCs w:val="24"/>
          <w:lang w:eastAsia="en-US"/>
        </w:rPr>
        <w:t>(</w:t>
      </w:r>
      <w:r w:rsidR="005E64A5" w:rsidRPr="001D5447">
        <w:rPr>
          <w:rFonts w:ascii="Arial" w:hAnsi="Arial" w:cs="Arial"/>
          <w:b/>
          <w:bCs/>
          <w:sz w:val="24"/>
          <w:szCs w:val="24"/>
          <w:u w:val="single"/>
        </w:rPr>
        <w:t>Cel szkolenia:</w:t>
      </w:r>
      <w:r w:rsidR="005E64A5" w:rsidRPr="001D5447">
        <w:rPr>
          <w:rFonts w:ascii="Arial" w:hAnsi="Arial" w:cs="Arial"/>
          <w:sz w:val="24"/>
          <w:szCs w:val="24"/>
        </w:rPr>
        <w:t xml:space="preserve"> nabycie/rozwój kompetencji: radzenie sobie ze stresem, podejmowanie decyzji, autoprezentacja, prowadzenie negocjacji),</w:t>
      </w:r>
    </w:p>
    <w:p w14:paraId="7B26D126" w14:textId="17DB613F" w:rsidR="0023030A" w:rsidRPr="004F46FE" w:rsidRDefault="0023030A" w:rsidP="004F46FE">
      <w:pPr>
        <w:spacing w:line="360" w:lineRule="auto"/>
        <w:ind w:left="284"/>
        <w:rPr>
          <w:rFonts w:ascii="Arial" w:hAnsi="Arial" w:cs="Arial"/>
          <w:color w:val="000000"/>
          <w:sz w:val="24"/>
          <w:szCs w:val="24"/>
        </w:rPr>
      </w:pPr>
      <w:r w:rsidRPr="001D5447">
        <w:rPr>
          <w:rFonts w:ascii="Arial" w:eastAsiaTheme="majorEastAsia" w:hAnsi="Arial" w:cs="Arial"/>
          <w:sz w:val="24"/>
          <w:szCs w:val="24"/>
          <w:lang w:eastAsia="en-US"/>
        </w:rPr>
        <w:t>Część nr 4 - Zarządzanie sobą w czasie i adaptacja do zmian</w:t>
      </w:r>
      <w:r w:rsidR="005E64A5" w:rsidRPr="001D5447">
        <w:rPr>
          <w:rFonts w:ascii="Arial" w:eastAsiaTheme="majorEastAsia" w:hAnsi="Arial" w:cs="Arial"/>
          <w:sz w:val="24"/>
          <w:szCs w:val="24"/>
          <w:lang w:eastAsia="en-US"/>
        </w:rPr>
        <w:t xml:space="preserve"> </w:t>
      </w:r>
      <w:r w:rsidR="005E64A5" w:rsidRPr="001D5447">
        <w:rPr>
          <w:rFonts w:ascii="Arial" w:eastAsiaTheme="majorEastAsia" w:hAnsi="Arial" w:cs="Arial"/>
          <w:b/>
          <w:bCs/>
          <w:sz w:val="24"/>
          <w:szCs w:val="24"/>
          <w:lang w:eastAsia="en-US"/>
        </w:rPr>
        <w:t>(</w:t>
      </w:r>
      <w:r w:rsidR="005E64A5" w:rsidRPr="001D5447">
        <w:rPr>
          <w:rFonts w:ascii="Arial" w:hAnsi="Arial" w:cs="Arial"/>
          <w:b/>
          <w:bCs/>
          <w:color w:val="000000"/>
          <w:sz w:val="24"/>
          <w:szCs w:val="24"/>
          <w:u w:val="single"/>
        </w:rPr>
        <w:t>Cel szkolenia:</w:t>
      </w:r>
      <w:r w:rsidR="005E64A5" w:rsidRPr="001D5447">
        <w:rPr>
          <w:rFonts w:ascii="Arial" w:hAnsi="Arial" w:cs="Arial"/>
          <w:b/>
          <w:bCs/>
          <w:color w:val="000000"/>
          <w:sz w:val="24"/>
          <w:szCs w:val="24"/>
        </w:rPr>
        <w:t xml:space="preserve"> </w:t>
      </w:r>
      <w:r w:rsidR="005E64A5" w:rsidRPr="001D5447">
        <w:rPr>
          <w:rFonts w:ascii="Arial" w:hAnsi="Arial" w:cs="Arial"/>
          <w:color w:val="000000"/>
          <w:sz w:val="24"/>
          <w:szCs w:val="24"/>
        </w:rPr>
        <w:t>nabycie/rozwój kompetencji: planowanie, organizowanie, myślenie strategiczne, wyznaczanie priorytetów, radzenie sobie ze stresem, otwartość na zmiany, elastyczność),</w:t>
      </w:r>
    </w:p>
    <w:p w14:paraId="4B4F022B" w14:textId="7B0CB5A7" w:rsidR="000467B6" w:rsidRPr="001D5447" w:rsidRDefault="0023030A" w:rsidP="004F46FE">
      <w:pPr>
        <w:spacing w:line="360" w:lineRule="auto"/>
        <w:ind w:left="284"/>
        <w:rPr>
          <w:rFonts w:ascii="Arial" w:hAnsi="Arial" w:cs="Arial"/>
          <w:sz w:val="24"/>
          <w:szCs w:val="24"/>
        </w:rPr>
      </w:pPr>
      <w:r w:rsidRPr="001D5447">
        <w:rPr>
          <w:rFonts w:ascii="Arial" w:eastAsiaTheme="majorEastAsia" w:hAnsi="Arial" w:cs="Arial"/>
          <w:sz w:val="24"/>
          <w:szCs w:val="24"/>
          <w:lang w:eastAsia="en-US"/>
        </w:rPr>
        <w:t>Część</w:t>
      </w:r>
      <w:r w:rsidR="004374D9" w:rsidRPr="001D5447">
        <w:rPr>
          <w:rFonts w:ascii="Arial" w:eastAsiaTheme="majorEastAsia" w:hAnsi="Arial" w:cs="Arial"/>
          <w:sz w:val="24"/>
          <w:szCs w:val="24"/>
          <w:lang w:eastAsia="en-US"/>
        </w:rPr>
        <w:t xml:space="preserve"> </w:t>
      </w:r>
      <w:r w:rsidRPr="001D5447">
        <w:rPr>
          <w:rFonts w:ascii="Arial" w:eastAsiaTheme="majorEastAsia" w:hAnsi="Arial" w:cs="Arial"/>
          <w:sz w:val="24"/>
          <w:szCs w:val="24"/>
          <w:lang w:eastAsia="en-US"/>
        </w:rPr>
        <w:t>nr 5 - Skuteczna komunikacja, rozwiązywanie konfliktów i twórcze rozwiązywanie problemów</w:t>
      </w:r>
      <w:r w:rsidR="005E64A5" w:rsidRPr="001D5447">
        <w:rPr>
          <w:rFonts w:ascii="Arial" w:eastAsiaTheme="majorEastAsia" w:hAnsi="Arial" w:cs="Arial"/>
          <w:sz w:val="24"/>
          <w:szCs w:val="24"/>
          <w:lang w:eastAsia="en-US"/>
        </w:rPr>
        <w:t xml:space="preserve"> </w:t>
      </w:r>
      <w:r w:rsidR="005E64A5" w:rsidRPr="001D5447">
        <w:rPr>
          <w:rFonts w:ascii="Arial" w:eastAsiaTheme="majorEastAsia" w:hAnsi="Arial" w:cs="Arial"/>
          <w:b/>
          <w:bCs/>
          <w:sz w:val="24"/>
          <w:szCs w:val="24"/>
          <w:lang w:eastAsia="en-US"/>
        </w:rPr>
        <w:t>(</w:t>
      </w:r>
      <w:r w:rsidR="005E64A5" w:rsidRPr="001D5447">
        <w:rPr>
          <w:rFonts w:ascii="Arial" w:hAnsi="Arial" w:cs="Arial"/>
          <w:b/>
          <w:bCs/>
          <w:sz w:val="24"/>
          <w:szCs w:val="24"/>
          <w:u w:val="single"/>
        </w:rPr>
        <w:t>Cel szkolenia:</w:t>
      </w:r>
      <w:r w:rsidR="005E64A5" w:rsidRPr="001D5447">
        <w:rPr>
          <w:rFonts w:ascii="Arial" w:hAnsi="Arial" w:cs="Arial"/>
          <w:sz w:val="24"/>
          <w:szCs w:val="24"/>
        </w:rPr>
        <w:t xml:space="preserve"> nabycie/rozwój kompetencji: komunikatywność, kreatywność, innowacyjność).</w:t>
      </w:r>
    </w:p>
    <w:p w14:paraId="76CE12F3" w14:textId="54F5D6B4" w:rsidR="0023030A" w:rsidRPr="001D5447" w:rsidRDefault="0023030A" w:rsidP="001D5447">
      <w:pPr>
        <w:overflowPunct/>
        <w:autoSpaceDE/>
        <w:autoSpaceDN/>
        <w:adjustRightInd/>
        <w:spacing w:after="200" w:line="360" w:lineRule="auto"/>
        <w:ind w:left="284"/>
        <w:contextualSpacing/>
        <w:textAlignment w:val="auto"/>
        <w:rPr>
          <w:rFonts w:ascii="Arial" w:eastAsiaTheme="majorEastAsia" w:hAnsi="Arial" w:cs="Arial"/>
          <w:sz w:val="24"/>
          <w:szCs w:val="24"/>
          <w:lang w:eastAsia="en-US"/>
        </w:rPr>
      </w:pPr>
      <w:r w:rsidRPr="001D5447">
        <w:rPr>
          <w:rFonts w:ascii="Arial" w:eastAsiaTheme="majorEastAsia" w:hAnsi="Arial" w:cs="Arial"/>
          <w:sz w:val="24"/>
          <w:szCs w:val="24"/>
          <w:lang w:eastAsia="en-US"/>
        </w:rPr>
        <w:t xml:space="preserve">Zamówienie jest współfinansowane ze środków Europejskiego Funduszu Społecznego </w:t>
      </w:r>
      <w:r w:rsidR="004374D9" w:rsidRPr="001D5447">
        <w:rPr>
          <w:rFonts w:ascii="Arial" w:eastAsiaTheme="majorEastAsia" w:hAnsi="Arial" w:cs="Arial"/>
          <w:sz w:val="24"/>
          <w:szCs w:val="24"/>
          <w:lang w:eastAsia="en-US"/>
        </w:rPr>
        <w:t xml:space="preserve">                         </w:t>
      </w:r>
      <w:r w:rsidRPr="001D5447">
        <w:rPr>
          <w:rFonts w:ascii="Arial" w:eastAsiaTheme="majorEastAsia" w:hAnsi="Arial" w:cs="Arial"/>
          <w:sz w:val="24"/>
          <w:szCs w:val="24"/>
          <w:lang w:eastAsia="en-US"/>
        </w:rPr>
        <w:t>w ramach projektu pn.: „Wiem, potrafię, działam. Profesjonalizacja usług Centrum Szkoleń i Doradztwa Zawodowego UKSW” (Nr POWR.03.01.00-00-B056/17, Działanie 3.1, Oś III Szkolnictwo wyższe dla gospodarki i rozwoju Programu Operacyjnego Wiedza Edukacja Rozwój).</w:t>
      </w:r>
    </w:p>
    <w:p w14:paraId="5F25D213" w14:textId="6AF3A1D5" w:rsidR="0023030A" w:rsidRPr="001D5447" w:rsidRDefault="0023030A" w:rsidP="001D5447">
      <w:pPr>
        <w:numPr>
          <w:ilvl w:val="0"/>
          <w:numId w:val="36"/>
        </w:numPr>
        <w:overflowPunct/>
        <w:autoSpaceDE/>
        <w:autoSpaceDN/>
        <w:adjustRightInd/>
        <w:spacing w:after="200" w:line="360" w:lineRule="auto"/>
        <w:ind w:left="357" w:hanging="357"/>
        <w:contextualSpacing/>
        <w:textAlignment w:val="auto"/>
        <w:rPr>
          <w:rFonts w:ascii="Arial" w:eastAsiaTheme="majorEastAsia" w:hAnsi="Arial" w:cs="Arial"/>
          <w:sz w:val="24"/>
          <w:szCs w:val="24"/>
          <w:lang w:eastAsia="en-US"/>
        </w:rPr>
      </w:pPr>
      <w:r w:rsidRPr="001D5447">
        <w:rPr>
          <w:rFonts w:ascii="Arial" w:eastAsiaTheme="majorEastAsia" w:hAnsi="Arial" w:cs="Arial"/>
          <w:sz w:val="24"/>
          <w:szCs w:val="24"/>
          <w:lang w:eastAsia="en-US"/>
        </w:rPr>
        <w:t>Przedmiot zamówienia opisują poniższe kody CPV:</w:t>
      </w:r>
    </w:p>
    <w:p w14:paraId="32817C64" w14:textId="7645644D" w:rsidR="0023030A" w:rsidRPr="001D5447" w:rsidRDefault="0023030A" w:rsidP="001D5447">
      <w:pPr>
        <w:overflowPunct/>
        <w:autoSpaceDE/>
        <w:autoSpaceDN/>
        <w:adjustRightInd/>
        <w:spacing w:after="200" w:line="360" w:lineRule="auto"/>
        <w:ind w:left="357"/>
        <w:contextualSpacing/>
        <w:textAlignment w:val="auto"/>
        <w:rPr>
          <w:rFonts w:ascii="Arial" w:eastAsiaTheme="majorEastAsia" w:hAnsi="Arial" w:cs="Arial"/>
          <w:sz w:val="24"/>
          <w:szCs w:val="24"/>
          <w:lang w:eastAsia="en-US"/>
        </w:rPr>
      </w:pPr>
      <w:r w:rsidRPr="001D5447">
        <w:rPr>
          <w:rFonts w:ascii="Arial" w:eastAsiaTheme="majorEastAsia" w:hAnsi="Arial" w:cs="Arial"/>
          <w:sz w:val="24"/>
          <w:szCs w:val="24"/>
          <w:lang w:eastAsia="en-US"/>
        </w:rPr>
        <w:t>80570000-0 - Usługi szkolenia w dziedzinie rozwoju osobistego,</w:t>
      </w:r>
    </w:p>
    <w:p w14:paraId="6B51543B" w14:textId="77777777" w:rsidR="0023030A" w:rsidRPr="001D5447" w:rsidRDefault="0023030A" w:rsidP="001D5447">
      <w:pPr>
        <w:overflowPunct/>
        <w:autoSpaceDE/>
        <w:autoSpaceDN/>
        <w:adjustRightInd/>
        <w:spacing w:after="200" w:line="360" w:lineRule="auto"/>
        <w:ind w:left="357"/>
        <w:contextualSpacing/>
        <w:textAlignment w:val="auto"/>
        <w:rPr>
          <w:rFonts w:ascii="Arial" w:eastAsiaTheme="majorEastAsia" w:hAnsi="Arial" w:cs="Arial"/>
          <w:sz w:val="24"/>
          <w:szCs w:val="24"/>
          <w:lang w:eastAsia="en-US"/>
        </w:rPr>
      </w:pPr>
      <w:r w:rsidRPr="001D5447">
        <w:rPr>
          <w:rFonts w:ascii="Arial" w:eastAsiaTheme="majorEastAsia" w:hAnsi="Arial" w:cs="Arial"/>
          <w:sz w:val="24"/>
          <w:szCs w:val="24"/>
          <w:lang w:eastAsia="en-US"/>
        </w:rPr>
        <w:t>80000000-4 - Usługi edukacyjne i szkoleniowe,</w:t>
      </w:r>
    </w:p>
    <w:p w14:paraId="5A705C65" w14:textId="77777777" w:rsidR="0023030A" w:rsidRPr="001D5447" w:rsidRDefault="0023030A" w:rsidP="001D5447">
      <w:pPr>
        <w:overflowPunct/>
        <w:autoSpaceDE/>
        <w:autoSpaceDN/>
        <w:adjustRightInd/>
        <w:spacing w:after="200" w:line="360" w:lineRule="auto"/>
        <w:ind w:left="357"/>
        <w:contextualSpacing/>
        <w:textAlignment w:val="auto"/>
        <w:rPr>
          <w:rFonts w:ascii="Arial" w:eastAsiaTheme="majorEastAsia" w:hAnsi="Arial" w:cs="Arial"/>
          <w:sz w:val="24"/>
          <w:szCs w:val="24"/>
          <w:lang w:eastAsia="en-US"/>
        </w:rPr>
      </w:pPr>
      <w:r w:rsidRPr="001D5447">
        <w:rPr>
          <w:rFonts w:ascii="Arial" w:eastAsiaTheme="majorEastAsia" w:hAnsi="Arial" w:cs="Arial"/>
          <w:sz w:val="24"/>
          <w:szCs w:val="24"/>
          <w:lang w:eastAsia="en-US"/>
        </w:rPr>
        <w:t>80500000-9 - Usługi szkoleniowe,</w:t>
      </w:r>
    </w:p>
    <w:p w14:paraId="7C642389" w14:textId="790D63D9" w:rsidR="0023030A" w:rsidRPr="001D5447" w:rsidRDefault="0023030A" w:rsidP="001D5447">
      <w:pPr>
        <w:overflowPunct/>
        <w:autoSpaceDE/>
        <w:autoSpaceDN/>
        <w:adjustRightInd/>
        <w:spacing w:after="200" w:line="360" w:lineRule="auto"/>
        <w:ind w:left="357"/>
        <w:contextualSpacing/>
        <w:textAlignment w:val="auto"/>
        <w:rPr>
          <w:rFonts w:ascii="Arial" w:eastAsiaTheme="majorEastAsia" w:hAnsi="Arial" w:cs="Arial"/>
          <w:sz w:val="24"/>
          <w:szCs w:val="24"/>
          <w:lang w:eastAsia="en-US"/>
        </w:rPr>
      </w:pPr>
      <w:r w:rsidRPr="001D5447">
        <w:rPr>
          <w:rFonts w:ascii="Arial" w:eastAsiaTheme="majorEastAsia" w:hAnsi="Arial" w:cs="Arial"/>
          <w:sz w:val="24"/>
          <w:szCs w:val="24"/>
          <w:lang w:eastAsia="en-US"/>
        </w:rPr>
        <w:t>80430000-7 - Usługi edukacji osób dorosłych na poziomie akademickim</w:t>
      </w:r>
      <w:r w:rsidR="00306FAB" w:rsidRPr="001D5447">
        <w:rPr>
          <w:rFonts w:ascii="Arial" w:eastAsiaTheme="majorEastAsia" w:hAnsi="Arial" w:cs="Arial"/>
          <w:sz w:val="24"/>
          <w:szCs w:val="24"/>
          <w:lang w:eastAsia="en-US"/>
        </w:rPr>
        <w:t>,</w:t>
      </w:r>
    </w:p>
    <w:p w14:paraId="603C6D60" w14:textId="77777777" w:rsidR="0023030A" w:rsidRPr="001D5447" w:rsidRDefault="0023030A" w:rsidP="001D5447">
      <w:pPr>
        <w:overflowPunct/>
        <w:autoSpaceDE/>
        <w:autoSpaceDN/>
        <w:adjustRightInd/>
        <w:spacing w:after="200" w:line="360" w:lineRule="auto"/>
        <w:ind w:left="357"/>
        <w:contextualSpacing/>
        <w:textAlignment w:val="auto"/>
        <w:rPr>
          <w:rFonts w:ascii="Arial" w:eastAsiaTheme="majorEastAsia" w:hAnsi="Arial" w:cs="Arial"/>
          <w:sz w:val="24"/>
          <w:szCs w:val="24"/>
          <w:lang w:eastAsia="en-US"/>
        </w:rPr>
      </w:pPr>
      <w:r w:rsidRPr="001D5447">
        <w:rPr>
          <w:rFonts w:ascii="Arial" w:eastAsiaTheme="majorEastAsia" w:hAnsi="Arial" w:cs="Arial"/>
          <w:sz w:val="24"/>
          <w:szCs w:val="24"/>
          <w:lang w:eastAsia="en-US"/>
        </w:rPr>
        <w:t>80530000-8 - Usługi szkolenia zawodowego.</w:t>
      </w:r>
    </w:p>
    <w:p w14:paraId="1EDD5791" w14:textId="763A9160" w:rsidR="0023030A" w:rsidRPr="001248D4" w:rsidRDefault="0023030A" w:rsidP="001D5447">
      <w:pPr>
        <w:numPr>
          <w:ilvl w:val="0"/>
          <w:numId w:val="36"/>
        </w:numPr>
        <w:overflowPunct/>
        <w:autoSpaceDE/>
        <w:autoSpaceDN/>
        <w:adjustRightInd/>
        <w:spacing w:after="200" w:line="360" w:lineRule="auto"/>
        <w:ind w:left="284" w:hanging="284"/>
        <w:contextualSpacing/>
        <w:textAlignment w:val="auto"/>
        <w:rPr>
          <w:rFonts w:ascii="Arial" w:eastAsiaTheme="majorEastAsia" w:hAnsi="Arial" w:cs="Arial"/>
          <w:b/>
          <w:bCs/>
          <w:sz w:val="24"/>
          <w:szCs w:val="24"/>
          <w:lang w:eastAsia="en-US"/>
        </w:rPr>
      </w:pPr>
      <w:r w:rsidRPr="001248D4">
        <w:rPr>
          <w:rFonts w:ascii="Arial" w:eastAsiaTheme="majorEastAsia" w:hAnsi="Arial" w:cs="Arial"/>
          <w:b/>
          <w:bCs/>
          <w:sz w:val="24"/>
          <w:szCs w:val="24"/>
          <w:lang w:eastAsia="en-US"/>
        </w:rPr>
        <w:t xml:space="preserve">Szczegółowo przedmiot zamówienia określono w załączniku nr 5 do SWZ oraz </w:t>
      </w:r>
      <w:r w:rsidR="00306FAB" w:rsidRPr="001248D4">
        <w:rPr>
          <w:rFonts w:ascii="Arial" w:eastAsiaTheme="majorEastAsia" w:hAnsi="Arial" w:cs="Arial"/>
          <w:b/>
          <w:bCs/>
          <w:sz w:val="24"/>
          <w:szCs w:val="24"/>
          <w:lang w:eastAsia="en-US"/>
        </w:rPr>
        <w:t xml:space="preserve">                                                 </w:t>
      </w:r>
      <w:r w:rsidRPr="001248D4">
        <w:rPr>
          <w:rFonts w:ascii="Arial" w:eastAsiaTheme="majorEastAsia" w:hAnsi="Arial" w:cs="Arial"/>
          <w:b/>
          <w:bCs/>
          <w:sz w:val="24"/>
          <w:szCs w:val="24"/>
          <w:lang w:eastAsia="en-US"/>
        </w:rPr>
        <w:t>w projektowanych postanowieniach umowy - załącznik nr 6 do SWZ</w:t>
      </w:r>
      <w:r w:rsidR="004F46FE" w:rsidRPr="001248D4">
        <w:rPr>
          <w:rFonts w:ascii="Arial" w:eastAsiaTheme="majorEastAsia" w:hAnsi="Arial" w:cs="Arial"/>
          <w:b/>
          <w:bCs/>
          <w:sz w:val="24"/>
          <w:szCs w:val="24"/>
          <w:lang w:eastAsia="en-US"/>
        </w:rPr>
        <w:t>.</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4565BF" w:rsidRPr="001D5447" w14:paraId="10935BEC" w14:textId="77777777" w:rsidTr="004F46FE">
        <w:trPr>
          <w:trHeight w:val="552"/>
        </w:trPr>
        <w:tc>
          <w:tcPr>
            <w:tcW w:w="9564" w:type="dxa"/>
            <w:shd w:val="clear" w:color="auto" w:fill="auto"/>
            <w:vAlign w:val="bottom"/>
          </w:tcPr>
          <w:p w14:paraId="27F58245" w14:textId="5499AB78" w:rsidR="004565BF" w:rsidRPr="001D5447" w:rsidRDefault="004565BF" w:rsidP="004F46FE">
            <w:pPr>
              <w:pStyle w:val="Nagwek1"/>
              <w:numPr>
                <w:ilvl w:val="0"/>
                <w:numId w:val="1"/>
              </w:numPr>
              <w:spacing w:before="0" w:line="360" w:lineRule="auto"/>
              <w:contextualSpacing/>
              <w:rPr>
                <w:rFonts w:ascii="Arial" w:hAnsi="Arial" w:cs="Arial"/>
                <w:sz w:val="24"/>
                <w:szCs w:val="24"/>
                <w:lang w:eastAsia="en-US"/>
              </w:rPr>
            </w:pPr>
            <w:r w:rsidRPr="001D5447">
              <w:rPr>
                <w:rFonts w:ascii="Arial" w:hAnsi="Arial" w:cs="Arial"/>
                <w:b w:val="0"/>
                <w:bCs w:val="0"/>
                <w:sz w:val="24"/>
                <w:szCs w:val="24"/>
              </w:rPr>
              <w:lastRenderedPageBreak/>
              <w:br w:type="page"/>
            </w:r>
            <w:r w:rsidRPr="001D5447">
              <w:rPr>
                <w:rFonts w:ascii="Arial" w:hAnsi="Arial" w:cs="Arial"/>
                <w:sz w:val="24"/>
                <w:szCs w:val="24"/>
              </w:rPr>
              <w:t>I</w:t>
            </w:r>
            <w:r w:rsidRPr="001D5447">
              <w:rPr>
                <w:rFonts w:ascii="Arial" w:eastAsia="Times" w:hAnsi="Arial" w:cs="Arial"/>
                <w:sz w:val="24"/>
                <w:szCs w:val="24"/>
              </w:rPr>
              <w:t>NFORMACJA O PRZEDMIOTOWYCH ŚRODKACH DOWODOWYCH</w:t>
            </w:r>
          </w:p>
        </w:tc>
      </w:tr>
    </w:tbl>
    <w:p w14:paraId="51DAC06C" w14:textId="70264B07" w:rsidR="004565BF" w:rsidRPr="001D5447" w:rsidRDefault="00852001" w:rsidP="004F46FE">
      <w:pPr>
        <w:pStyle w:val="PKTpunkt"/>
        <w:spacing w:before="120"/>
        <w:ind w:left="284" w:firstLine="0"/>
        <w:jc w:val="left"/>
        <w:rPr>
          <w:rFonts w:ascii="Arial" w:eastAsia="Times" w:hAnsi="Arial"/>
          <w:szCs w:val="24"/>
        </w:rPr>
      </w:pPr>
      <w:r w:rsidRPr="001D5447">
        <w:rPr>
          <w:rFonts w:ascii="Arial" w:eastAsia="Times" w:hAnsi="Arial"/>
          <w:szCs w:val="24"/>
        </w:rPr>
        <w:t>Zamawiający nie żąda</w:t>
      </w:r>
      <w:r w:rsidR="00D27EE4" w:rsidRPr="001D5447">
        <w:rPr>
          <w:rFonts w:ascii="Arial" w:eastAsia="Times" w:hAnsi="Arial"/>
          <w:szCs w:val="24"/>
        </w:rPr>
        <w:t xml:space="preserve"> od</w:t>
      </w:r>
      <w:r w:rsidRPr="001D5447">
        <w:rPr>
          <w:rFonts w:ascii="Arial" w:eastAsia="Times" w:hAnsi="Arial"/>
          <w:szCs w:val="24"/>
        </w:rPr>
        <w:t xml:space="preserve"> </w:t>
      </w:r>
      <w:r w:rsidR="001519B9" w:rsidRPr="001D5447">
        <w:rPr>
          <w:rFonts w:ascii="Arial" w:eastAsia="Times" w:hAnsi="Arial"/>
          <w:szCs w:val="24"/>
        </w:rPr>
        <w:t>w</w:t>
      </w:r>
      <w:r w:rsidRPr="001D5447">
        <w:rPr>
          <w:rFonts w:ascii="Arial" w:eastAsia="Times" w:hAnsi="Arial"/>
          <w:szCs w:val="24"/>
        </w:rPr>
        <w:t>ykonawc</w:t>
      </w:r>
      <w:r w:rsidR="00D27EE4" w:rsidRPr="001D5447">
        <w:rPr>
          <w:rFonts w:ascii="Arial" w:eastAsia="Times" w:hAnsi="Arial"/>
          <w:szCs w:val="24"/>
        </w:rPr>
        <w:t>y</w:t>
      </w:r>
      <w:r w:rsidRPr="001D5447">
        <w:rPr>
          <w:rFonts w:ascii="Arial" w:eastAsia="Times" w:hAnsi="Arial"/>
          <w:szCs w:val="24"/>
        </w:rPr>
        <w:t xml:space="preserve"> złoż</w:t>
      </w:r>
      <w:r w:rsidR="00D27EE4" w:rsidRPr="001D5447">
        <w:rPr>
          <w:rFonts w:ascii="Arial" w:eastAsia="Times" w:hAnsi="Arial"/>
          <w:szCs w:val="24"/>
        </w:rPr>
        <w:t>enia</w:t>
      </w:r>
      <w:r w:rsidRPr="001D5447">
        <w:rPr>
          <w:rFonts w:ascii="Arial" w:eastAsia="Times" w:hAnsi="Arial"/>
          <w:szCs w:val="24"/>
        </w:rPr>
        <w:t xml:space="preserve"> wraz z ofertą przedmiotow</w:t>
      </w:r>
      <w:r w:rsidR="00D27EE4" w:rsidRPr="001D5447">
        <w:rPr>
          <w:rFonts w:ascii="Arial" w:eastAsia="Times" w:hAnsi="Arial"/>
          <w:szCs w:val="24"/>
        </w:rPr>
        <w:t>ych</w:t>
      </w:r>
      <w:r w:rsidRPr="001D5447">
        <w:rPr>
          <w:rFonts w:ascii="Arial" w:eastAsia="Times" w:hAnsi="Arial"/>
          <w:szCs w:val="24"/>
        </w:rPr>
        <w:t xml:space="preserve"> środk</w:t>
      </w:r>
      <w:r w:rsidR="00D27EE4" w:rsidRPr="001D5447">
        <w:rPr>
          <w:rFonts w:ascii="Arial" w:eastAsia="Times" w:hAnsi="Arial"/>
          <w:szCs w:val="24"/>
        </w:rPr>
        <w:t>ów</w:t>
      </w:r>
      <w:r w:rsidRPr="001D5447">
        <w:rPr>
          <w:rFonts w:ascii="Arial" w:eastAsia="Times" w:hAnsi="Arial"/>
          <w:szCs w:val="24"/>
        </w:rPr>
        <w:t xml:space="preserve"> dowodow</w:t>
      </w:r>
      <w:r w:rsidR="00D27EE4" w:rsidRPr="001D5447">
        <w:rPr>
          <w:rFonts w:ascii="Arial" w:eastAsia="Times" w:hAnsi="Arial"/>
          <w:szCs w:val="24"/>
        </w:rPr>
        <w:t>ych</w:t>
      </w:r>
      <w:r w:rsidRPr="001D5447">
        <w:rPr>
          <w:rFonts w:ascii="Arial" w:eastAsia="Times" w:hAnsi="Arial"/>
          <w:szCs w:val="24"/>
        </w:rPr>
        <w:t>.</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B4087B" w:rsidRPr="001D5447" w14:paraId="22BA7BD0" w14:textId="77777777" w:rsidTr="004F46FE">
        <w:trPr>
          <w:trHeight w:val="552"/>
        </w:trPr>
        <w:tc>
          <w:tcPr>
            <w:tcW w:w="9564" w:type="dxa"/>
            <w:shd w:val="clear" w:color="auto" w:fill="auto"/>
            <w:vAlign w:val="bottom"/>
          </w:tcPr>
          <w:p w14:paraId="42968008" w14:textId="2D41BBC3" w:rsidR="00B4087B" w:rsidRPr="001D5447" w:rsidRDefault="00B4087B" w:rsidP="004F46FE">
            <w:pPr>
              <w:pStyle w:val="Nagwek1"/>
              <w:numPr>
                <w:ilvl w:val="0"/>
                <w:numId w:val="1"/>
              </w:numPr>
              <w:spacing w:before="0" w:line="360" w:lineRule="auto"/>
              <w:contextualSpacing/>
              <w:rPr>
                <w:rFonts w:ascii="Arial" w:hAnsi="Arial" w:cs="Arial"/>
                <w:sz w:val="24"/>
                <w:szCs w:val="24"/>
                <w:lang w:eastAsia="en-US"/>
              </w:rPr>
            </w:pPr>
            <w:r w:rsidRPr="001D5447">
              <w:rPr>
                <w:rFonts w:ascii="Arial" w:hAnsi="Arial" w:cs="Arial"/>
                <w:b w:val="0"/>
                <w:bCs w:val="0"/>
                <w:sz w:val="24"/>
                <w:szCs w:val="24"/>
              </w:rPr>
              <w:br w:type="page"/>
            </w:r>
            <w:r w:rsidR="0003116D" w:rsidRPr="001D5447">
              <w:rPr>
                <w:rFonts w:ascii="Arial" w:hAnsi="Arial" w:cs="Arial"/>
                <w:sz w:val="24"/>
                <w:szCs w:val="24"/>
                <w:lang w:eastAsia="en-US"/>
              </w:rPr>
              <w:t>DOPUSZCZENIE SKŁADANIA OFERT CZĘŚCIOWYCH</w:t>
            </w:r>
          </w:p>
        </w:tc>
      </w:tr>
    </w:tbl>
    <w:p w14:paraId="5B2FC37F" w14:textId="77777777" w:rsidR="0023030A" w:rsidRPr="001D5447" w:rsidRDefault="0023030A" w:rsidP="004F46FE">
      <w:pPr>
        <w:pStyle w:val="Akapitzlist"/>
        <w:numPr>
          <w:ilvl w:val="0"/>
          <w:numId w:val="37"/>
        </w:numPr>
        <w:overflowPunct/>
        <w:autoSpaceDE/>
        <w:autoSpaceDN/>
        <w:adjustRightInd/>
        <w:spacing w:before="120" w:line="360" w:lineRule="auto"/>
        <w:ind w:left="284" w:hanging="284"/>
        <w:contextualSpacing w:val="0"/>
        <w:textAlignment w:val="auto"/>
        <w:rPr>
          <w:rFonts w:ascii="Arial" w:eastAsia="Cambria" w:hAnsi="Arial" w:cs="Arial"/>
          <w:bCs/>
          <w:sz w:val="24"/>
          <w:szCs w:val="24"/>
        </w:rPr>
      </w:pPr>
      <w:bookmarkStart w:id="6" w:name="_Hlk65673548"/>
      <w:r w:rsidRPr="001D5447">
        <w:rPr>
          <w:rFonts w:ascii="Arial" w:eastAsia="Cambria" w:hAnsi="Arial" w:cs="Arial"/>
          <w:bCs/>
          <w:sz w:val="24"/>
          <w:szCs w:val="24"/>
        </w:rPr>
        <w:t>Przedmiot zamówienia został podzielony na 5 części :</w:t>
      </w:r>
    </w:p>
    <w:p w14:paraId="526BC018" w14:textId="7208FF4A" w:rsidR="0023030A" w:rsidRPr="001D5447" w:rsidRDefault="0023030A" w:rsidP="001D5447">
      <w:pPr>
        <w:overflowPunct/>
        <w:autoSpaceDE/>
        <w:autoSpaceDN/>
        <w:adjustRightInd/>
        <w:spacing w:after="200" w:line="360" w:lineRule="auto"/>
        <w:ind w:left="284"/>
        <w:contextualSpacing/>
        <w:textAlignment w:val="auto"/>
        <w:rPr>
          <w:rFonts w:ascii="Arial" w:eastAsiaTheme="majorEastAsia" w:hAnsi="Arial" w:cs="Arial"/>
          <w:bCs/>
          <w:sz w:val="24"/>
          <w:szCs w:val="24"/>
          <w:lang w:eastAsia="en-US"/>
        </w:rPr>
      </w:pPr>
      <w:r w:rsidRPr="001D5447">
        <w:rPr>
          <w:rFonts w:ascii="Arial" w:eastAsiaTheme="majorEastAsia" w:hAnsi="Arial" w:cs="Arial"/>
          <w:bCs/>
          <w:sz w:val="24"/>
          <w:szCs w:val="24"/>
          <w:lang w:eastAsia="en-US"/>
        </w:rPr>
        <w:t xml:space="preserve">Część nr 1 </w:t>
      </w:r>
      <w:r w:rsidR="004201EB" w:rsidRPr="001D5447">
        <w:rPr>
          <w:rFonts w:ascii="Arial" w:eastAsiaTheme="majorEastAsia" w:hAnsi="Arial" w:cs="Arial"/>
          <w:bCs/>
          <w:sz w:val="24"/>
          <w:szCs w:val="24"/>
          <w:lang w:eastAsia="en-US"/>
        </w:rPr>
        <w:t>-</w:t>
      </w:r>
      <w:r w:rsidRPr="001D5447">
        <w:rPr>
          <w:rFonts w:ascii="Arial" w:eastAsiaTheme="majorEastAsia" w:hAnsi="Arial" w:cs="Arial"/>
          <w:bCs/>
          <w:sz w:val="24"/>
          <w:szCs w:val="24"/>
          <w:lang w:eastAsia="en-US"/>
        </w:rPr>
        <w:t xml:space="preserve"> ABC własnego biznesu,</w:t>
      </w:r>
    </w:p>
    <w:p w14:paraId="0AB53436" w14:textId="77777777" w:rsidR="0023030A" w:rsidRPr="001D5447" w:rsidRDefault="0023030A" w:rsidP="001D5447">
      <w:pPr>
        <w:overflowPunct/>
        <w:autoSpaceDE/>
        <w:autoSpaceDN/>
        <w:adjustRightInd/>
        <w:spacing w:after="200" w:line="360" w:lineRule="auto"/>
        <w:ind w:left="284"/>
        <w:contextualSpacing/>
        <w:textAlignment w:val="auto"/>
        <w:rPr>
          <w:rFonts w:ascii="Arial" w:eastAsiaTheme="majorEastAsia" w:hAnsi="Arial" w:cs="Arial"/>
          <w:bCs/>
          <w:sz w:val="24"/>
          <w:szCs w:val="24"/>
          <w:lang w:eastAsia="en-US"/>
        </w:rPr>
      </w:pPr>
      <w:r w:rsidRPr="001D5447">
        <w:rPr>
          <w:rFonts w:ascii="Arial" w:eastAsiaTheme="majorEastAsia" w:hAnsi="Arial" w:cs="Arial"/>
          <w:bCs/>
          <w:sz w:val="24"/>
          <w:szCs w:val="24"/>
          <w:lang w:eastAsia="en-US"/>
        </w:rPr>
        <w:t>Część nr 2 - Biznesplan, kreowanie wizerunku i budowanie marki,</w:t>
      </w:r>
    </w:p>
    <w:p w14:paraId="64A0A6C6" w14:textId="77777777" w:rsidR="0023030A" w:rsidRPr="001D5447" w:rsidRDefault="0023030A" w:rsidP="001D5447">
      <w:pPr>
        <w:overflowPunct/>
        <w:autoSpaceDE/>
        <w:autoSpaceDN/>
        <w:adjustRightInd/>
        <w:spacing w:after="200" w:line="360" w:lineRule="auto"/>
        <w:ind w:left="284"/>
        <w:contextualSpacing/>
        <w:textAlignment w:val="auto"/>
        <w:rPr>
          <w:rFonts w:ascii="Arial" w:eastAsiaTheme="majorEastAsia" w:hAnsi="Arial" w:cs="Arial"/>
          <w:bCs/>
          <w:sz w:val="24"/>
          <w:szCs w:val="24"/>
          <w:lang w:eastAsia="en-US"/>
        </w:rPr>
      </w:pPr>
      <w:r w:rsidRPr="001D5447">
        <w:rPr>
          <w:rFonts w:ascii="Arial" w:eastAsiaTheme="majorEastAsia" w:hAnsi="Arial" w:cs="Arial"/>
          <w:bCs/>
          <w:sz w:val="24"/>
          <w:szCs w:val="24"/>
          <w:lang w:eastAsia="en-US"/>
        </w:rPr>
        <w:t>Część nr 3 - Negocjacje i savoir vivre w biznesie,</w:t>
      </w:r>
    </w:p>
    <w:p w14:paraId="022AEBC0" w14:textId="77777777" w:rsidR="0023030A" w:rsidRPr="001D5447" w:rsidRDefault="0023030A" w:rsidP="001D5447">
      <w:pPr>
        <w:overflowPunct/>
        <w:autoSpaceDE/>
        <w:autoSpaceDN/>
        <w:adjustRightInd/>
        <w:spacing w:after="200" w:line="360" w:lineRule="auto"/>
        <w:ind w:left="284"/>
        <w:contextualSpacing/>
        <w:textAlignment w:val="auto"/>
        <w:rPr>
          <w:rFonts w:ascii="Arial" w:eastAsiaTheme="majorEastAsia" w:hAnsi="Arial" w:cs="Arial"/>
          <w:bCs/>
          <w:sz w:val="24"/>
          <w:szCs w:val="24"/>
          <w:lang w:eastAsia="en-US"/>
        </w:rPr>
      </w:pPr>
      <w:r w:rsidRPr="001D5447">
        <w:rPr>
          <w:rFonts w:ascii="Arial" w:eastAsiaTheme="majorEastAsia" w:hAnsi="Arial" w:cs="Arial"/>
          <w:bCs/>
          <w:sz w:val="24"/>
          <w:szCs w:val="24"/>
          <w:lang w:eastAsia="en-US"/>
        </w:rPr>
        <w:t>Część nr 4 - Zarządzanie sobą w czasie i adaptacja do zmian,</w:t>
      </w:r>
    </w:p>
    <w:p w14:paraId="43A2D4DB" w14:textId="77777777" w:rsidR="0023030A" w:rsidRPr="001D5447" w:rsidRDefault="0023030A" w:rsidP="001D5447">
      <w:pPr>
        <w:overflowPunct/>
        <w:autoSpaceDE/>
        <w:autoSpaceDN/>
        <w:adjustRightInd/>
        <w:spacing w:line="360" w:lineRule="auto"/>
        <w:ind w:left="284"/>
        <w:contextualSpacing/>
        <w:textAlignment w:val="auto"/>
        <w:rPr>
          <w:rFonts w:ascii="Arial" w:eastAsiaTheme="majorEastAsia" w:hAnsi="Arial" w:cs="Arial"/>
          <w:bCs/>
          <w:sz w:val="24"/>
          <w:szCs w:val="24"/>
          <w:lang w:eastAsia="en-US"/>
        </w:rPr>
      </w:pPr>
      <w:r w:rsidRPr="001D5447">
        <w:rPr>
          <w:rFonts w:ascii="Arial" w:eastAsiaTheme="majorEastAsia" w:hAnsi="Arial" w:cs="Arial"/>
          <w:bCs/>
          <w:sz w:val="24"/>
          <w:szCs w:val="24"/>
          <w:lang w:eastAsia="en-US"/>
        </w:rPr>
        <w:t>Część nr 5 - Skuteczna komunikacja, rozwiązywanie konfliktów i twórcze rozwiązywanie problemów.</w:t>
      </w:r>
    </w:p>
    <w:p w14:paraId="58CCA090" w14:textId="77777777" w:rsidR="0023030A" w:rsidRPr="001D5447" w:rsidRDefault="0023030A" w:rsidP="001D5447">
      <w:pPr>
        <w:pStyle w:val="Akapitzlist"/>
        <w:numPr>
          <w:ilvl w:val="0"/>
          <w:numId w:val="37"/>
        </w:numPr>
        <w:overflowPunct/>
        <w:autoSpaceDE/>
        <w:autoSpaceDN/>
        <w:adjustRightInd/>
        <w:spacing w:line="360" w:lineRule="auto"/>
        <w:ind w:left="284" w:hanging="284"/>
        <w:textAlignment w:val="auto"/>
        <w:rPr>
          <w:rFonts w:ascii="Arial" w:eastAsia="Cambria" w:hAnsi="Arial" w:cs="Arial"/>
          <w:bCs/>
          <w:sz w:val="24"/>
          <w:szCs w:val="24"/>
        </w:rPr>
      </w:pPr>
      <w:r w:rsidRPr="001D5447">
        <w:rPr>
          <w:rFonts w:ascii="Arial" w:eastAsia="Cambria" w:hAnsi="Arial" w:cs="Arial"/>
          <w:bCs/>
          <w:sz w:val="24"/>
          <w:szCs w:val="24"/>
        </w:rPr>
        <w:t>Wykonawca może złożyć ofertę na jedną lub dowolną ilość części zamówienia.</w:t>
      </w:r>
    </w:p>
    <w:p w14:paraId="3D389E56" w14:textId="32A25D05" w:rsidR="0023030A" w:rsidRPr="001D5447" w:rsidRDefault="0023030A" w:rsidP="001D5447">
      <w:pPr>
        <w:pStyle w:val="Akapitzlist"/>
        <w:numPr>
          <w:ilvl w:val="0"/>
          <w:numId w:val="37"/>
        </w:numPr>
        <w:overflowPunct/>
        <w:autoSpaceDE/>
        <w:autoSpaceDN/>
        <w:adjustRightInd/>
        <w:spacing w:line="360" w:lineRule="auto"/>
        <w:ind w:left="284" w:hanging="284"/>
        <w:textAlignment w:val="auto"/>
        <w:rPr>
          <w:rFonts w:ascii="Arial" w:eastAsia="Cambria" w:hAnsi="Arial" w:cs="Arial"/>
          <w:bCs/>
          <w:sz w:val="24"/>
          <w:szCs w:val="24"/>
        </w:rPr>
      </w:pPr>
      <w:r w:rsidRPr="001D5447">
        <w:rPr>
          <w:rFonts w:ascii="Arial" w:eastAsia="Cambria" w:hAnsi="Arial" w:cs="Arial"/>
          <w:bCs/>
          <w:sz w:val="24"/>
          <w:szCs w:val="24"/>
        </w:rPr>
        <w:t>Wykonawca składając ofertę na wybraną/wybrane części zamówienia, składa ją na cały zakres usług określonych dla wybranej części.</w:t>
      </w:r>
    </w:p>
    <w:p w14:paraId="57723732" w14:textId="53654646" w:rsidR="00325E26" w:rsidRPr="001D5447" w:rsidRDefault="00325E26" w:rsidP="001D5447">
      <w:pPr>
        <w:pStyle w:val="Akapitzlist"/>
        <w:numPr>
          <w:ilvl w:val="0"/>
          <w:numId w:val="37"/>
        </w:numPr>
        <w:overflowPunct/>
        <w:autoSpaceDE/>
        <w:autoSpaceDN/>
        <w:adjustRightInd/>
        <w:spacing w:line="360" w:lineRule="auto"/>
        <w:ind w:left="284" w:hanging="284"/>
        <w:textAlignment w:val="auto"/>
        <w:rPr>
          <w:rFonts w:ascii="Arial" w:eastAsia="Cambria" w:hAnsi="Arial" w:cs="Arial"/>
          <w:bCs/>
          <w:sz w:val="24"/>
          <w:szCs w:val="24"/>
        </w:rPr>
      </w:pPr>
      <w:bookmarkStart w:id="7" w:name="_Hlk88637531"/>
      <w:r w:rsidRPr="001D5447">
        <w:rPr>
          <w:rFonts w:ascii="Arial" w:eastAsia="Cambria" w:hAnsi="Arial" w:cs="Arial"/>
          <w:bCs/>
          <w:sz w:val="24"/>
          <w:szCs w:val="24"/>
        </w:rPr>
        <w:t xml:space="preserve">Zamawiający informuje, że w przypadku składania oferty na daną ilość części zamówienia, </w:t>
      </w:r>
      <w:r w:rsidRPr="00F75027">
        <w:rPr>
          <w:rFonts w:ascii="Arial" w:eastAsia="Cambria" w:hAnsi="Arial" w:cs="Arial"/>
          <w:bCs/>
          <w:sz w:val="24"/>
          <w:szCs w:val="24"/>
        </w:rPr>
        <w:t xml:space="preserve">Wykonawca </w:t>
      </w:r>
      <w:r w:rsidR="003F1C7F">
        <w:rPr>
          <w:rFonts w:ascii="Arial" w:eastAsia="Cambria" w:hAnsi="Arial" w:cs="Arial"/>
          <w:bCs/>
          <w:sz w:val="24"/>
          <w:szCs w:val="24"/>
        </w:rPr>
        <w:t>zobowiązany jest</w:t>
      </w:r>
      <w:r w:rsidRPr="00F75027">
        <w:rPr>
          <w:rFonts w:ascii="Arial" w:eastAsia="Cambria" w:hAnsi="Arial" w:cs="Arial"/>
          <w:bCs/>
          <w:sz w:val="24"/>
          <w:szCs w:val="24"/>
        </w:rPr>
        <w:t xml:space="preserve"> wskazać</w:t>
      </w:r>
      <w:r w:rsidRPr="001D5447">
        <w:rPr>
          <w:rFonts w:ascii="Arial" w:eastAsia="Cambria" w:hAnsi="Arial" w:cs="Arial"/>
          <w:bCs/>
          <w:sz w:val="24"/>
          <w:szCs w:val="24"/>
        </w:rPr>
        <w:t xml:space="preserve"> </w:t>
      </w:r>
      <w:r w:rsidR="00425781" w:rsidRPr="001D5447">
        <w:rPr>
          <w:rFonts w:ascii="Arial" w:eastAsia="Cambria" w:hAnsi="Arial" w:cs="Arial"/>
          <w:bCs/>
          <w:sz w:val="24"/>
          <w:szCs w:val="24"/>
        </w:rPr>
        <w:t xml:space="preserve">jednego trenera do realizacji danej części zamówienia. Trener ten może być wskazany przez Wykonawcę do realizacji maksymalnie dwóch części zamówienia. </w:t>
      </w:r>
    </w:p>
    <w:bookmarkEnd w:id="7"/>
    <w:p w14:paraId="0DBB71A0" w14:textId="53F9EB9C" w:rsidR="00F43FBC" w:rsidRPr="001D5447" w:rsidRDefault="00BF42DC" w:rsidP="00F75027">
      <w:pPr>
        <w:pStyle w:val="Akapitzlist"/>
        <w:overflowPunct/>
        <w:autoSpaceDE/>
        <w:autoSpaceDN/>
        <w:adjustRightInd/>
        <w:spacing w:after="120" w:line="360" w:lineRule="auto"/>
        <w:ind w:left="142" w:hanging="142"/>
        <w:contextualSpacing w:val="0"/>
        <w:textAlignment w:val="auto"/>
        <w:rPr>
          <w:rFonts w:ascii="Arial" w:eastAsia="Cambria" w:hAnsi="Arial" w:cs="Arial"/>
          <w:bCs/>
          <w:sz w:val="24"/>
          <w:szCs w:val="24"/>
        </w:rPr>
      </w:pPr>
      <w:r w:rsidRPr="001D5447">
        <w:rPr>
          <w:rFonts w:ascii="Arial" w:eastAsia="Cambria" w:hAnsi="Arial" w:cs="Arial"/>
          <w:bCs/>
          <w:sz w:val="24"/>
          <w:szCs w:val="24"/>
        </w:rPr>
        <w:t>5</w:t>
      </w:r>
      <w:r w:rsidR="009A1EFC" w:rsidRPr="001D5447">
        <w:rPr>
          <w:rFonts w:ascii="Arial" w:eastAsia="Cambria" w:hAnsi="Arial" w:cs="Arial"/>
          <w:bCs/>
          <w:sz w:val="24"/>
          <w:szCs w:val="24"/>
        </w:rPr>
        <w:t xml:space="preserve">. </w:t>
      </w:r>
      <w:r w:rsidR="0023030A" w:rsidRPr="00034237">
        <w:rPr>
          <w:rFonts w:ascii="Arial" w:eastAsia="Cambria" w:hAnsi="Arial" w:cs="Arial"/>
          <w:b/>
          <w:sz w:val="24"/>
          <w:szCs w:val="24"/>
        </w:rPr>
        <w:t>Szczegółowy opis poszczególnych części przedmiotu zamówienia stanowi załącznik nr 5 do</w:t>
      </w:r>
      <w:r w:rsidR="00F75027" w:rsidRPr="00034237">
        <w:rPr>
          <w:rFonts w:ascii="Arial" w:eastAsia="Cambria" w:hAnsi="Arial" w:cs="Arial"/>
          <w:b/>
          <w:sz w:val="24"/>
          <w:szCs w:val="24"/>
        </w:rPr>
        <w:t xml:space="preserve"> </w:t>
      </w:r>
      <w:r w:rsidR="0023030A" w:rsidRPr="00034237">
        <w:rPr>
          <w:rFonts w:ascii="Arial" w:eastAsia="Cambria" w:hAnsi="Arial" w:cs="Arial"/>
          <w:b/>
          <w:sz w:val="24"/>
          <w:szCs w:val="24"/>
        </w:rPr>
        <w:t>niniejszej SWZ.</w:t>
      </w:r>
    </w:p>
    <w:tbl>
      <w:tblPr>
        <w:tblW w:w="95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0"/>
      </w:tblGrid>
      <w:tr w:rsidR="004E3A30" w:rsidRPr="001D5447" w14:paraId="5A8FFF49" w14:textId="77777777" w:rsidTr="00F75027">
        <w:trPr>
          <w:trHeight w:val="633"/>
        </w:trPr>
        <w:tc>
          <w:tcPr>
            <w:tcW w:w="0" w:type="auto"/>
            <w:shd w:val="clear" w:color="auto" w:fill="auto"/>
            <w:vAlign w:val="bottom"/>
          </w:tcPr>
          <w:p w14:paraId="0E7C8892" w14:textId="0BEE701F" w:rsidR="004E3A30" w:rsidRPr="001D5447" w:rsidRDefault="004E3A30" w:rsidP="001D5447">
            <w:pPr>
              <w:pStyle w:val="PKTpunkt"/>
              <w:numPr>
                <w:ilvl w:val="0"/>
                <w:numId w:val="1"/>
              </w:numPr>
              <w:contextualSpacing/>
              <w:jc w:val="left"/>
              <w:rPr>
                <w:rFonts w:ascii="Arial" w:hAnsi="Arial"/>
                <w:b/>
                <w:bCs w:val="0"/>
                <w:szCs w:val="24"/>
                <w:lang w:eastAsia="en-US"/>
              </w:rPr>
            </w:pPr>
            <w:bookmarkStart w:id="8" w:name="_Hlk29735791"/>
            <w:bookmarkEnd w:id="6"/>
            <w:r w:rsidRPr="001D5447">
              <w:rPr>
                <w:rFonts w:ascii="Arial" w:hAnsi="Arial"/>
                <w:bCs w:val="0"/>
                <w:szCs w:val="24"/>
              </w:rPr>
              <w:br w:type="page"/>
            </w:r>
            <w:r w:rsidRPr="001D5447">
              <w:rPr>
                <w:rFonts w:ascii="Arial" w:hAnsi="Arial"/>
                <w:szCs w:val="24"/>
                <w:lang w:eastAsia="en-US"/>
              </w:rPr>
              <w:t xml:space="preserve"> </w:t>
            </w:r>
            <w:r w:rsidRPr="001D5447">
              <w:rPr>
                <w:rFonts w:ascii="Arial" w:hAnsi="Arial"/>
                <w:b/>
                <w:bCs w:val="0"/>
                <w:szCs w:val="24"/>
                <w:lang w:eastAsia="en-US"/>
              </w:rPr>
              <w:t>WYMAGANIA W ZAKRESIE ZATRUDNIENIA NA PODSTAWIE STOSUNKU PRACY</w:t>
            </w:r>
            <w:r w:rsidR="00A502A5" w:rsidRPr="001D5447">
              <w:rPr>
                <w:rFonts w:ascii="Arial" w:hAnsi="Arial"/>
                <w:szCs w:val="24"/>
                <w:lang w:eastAsia="en-US"/>
              </w:rPr>
              <w:t xml:space="preserve"> </w:t>
            </w:r>
          </w:p>
        </w:tc>
      </w:tr>
    </w:tbl>
    <w:p w14:paraId="37A5FDB8" w14:textId="714C396B" w:rsidR="00F551CA" w:rsidRPr="00F75027" w:rsidRDefault="00FF12E4" w:rsidP="00F75027">
      <w:pPr>
        <w:pStyle w:val="ARTartustawynprozporzdzenia"/>
        <w:ind w:firstLine="0"/>
        <w:jc w:val="left"/>
        <w:rPr>
          <w:rFonts w:ascii="Arial" w:eastAsia="Times" w:hAnsi="Arial"/>
          <w:szCs w:val="24"/>
        </w:rPr>
      </w:pPr>
      <w:r w:rsidRPr="001D5447">
        <w:rPr>
          <w:rFonts w:ascii="Arial" w:eastAsia="Times" w:hAnsi="Arial"/>
          <w:szCs w:val="24"/>
        </w:rPr>
        <w:t xml:space="preserve">Zamawiający </w:t>
      </w:r>
      <w:r w:rsidR="00DE162F" w:rsidRPr="001D5447">
        <w:rPr>
          <w:rFonts w:ascii="Arial" w:eastAsia="Times" w:hAnsi="Arial"/>
          <w:szCs w:val="24"/>
        </w:rPr>
        <w:t>nie stawia w tym zakresie żadnych wymagań.</w:t>
      </w:r>
      <w:bookmarkStart w:id="9" w:name="_Hlk29729973"/>
      <w:bookmarkEnd w:id="8"/>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720A0F" w:rsidRPr="001D5447" w14:paraId="10D48D34" w14:textId="77777777" w:rsidTr="00135FCD">
        <w:trPr>
          <w:trHeight w:val="552"/>
        </w:trPr>
        <w:tc>
          <w:tcPr>
            <w:tcW w:w="9564" w:type="dxa"/>
            <w:shd w:val="clear" w:color="auto" w:fill="auto"/>
            <w:vAlign w:val="bottom"/>
          </w:tcPr>
          <w:p w14:paraId="4F7D312E" w14:textId="57554D0B" w:rsidR="00720A0F" w:rsidRPr="001D5447" w:rsidRDefault="00720A0F" w:rsidP="00135FCD">
            <w:pPr>
              <w:pStyle w:val="Nagwek1"/>
              <w:numPr>
                <w:ilvl w:val="0"/>
                <w:numId w:val="1"/>
              </w:numPr>
              <w:spacing w:before="0" w:line="360" w:lineRule="auto"/>
              <w:contextualSpacing/>
              <w:rPr>
                <w:rFonts w:ascii="Arial" w:hAnsi="Arial" w:cs="Arial"/>
                <w:sz w:val="24"/>
                <w:szCs w:val="24"/>
                <w:lang w:eastAsia="en-US"/>
              </w:rPr>
            </w:pPr>
            <w:bookmarkStart w:id="10" w:name="_Hlk29729639"/>
            <w:bookmarkEnd w:id="9"/>
            <w:r w:rsidRPr="001D5447">
              <w:rPr>
                <w:rFonts w:ascii="Arial" w:hAnsi="Arial" w:cs="Arial"/>
                <w:b w:val="0"/>
                <w:bCs w:val="0"/>
                <w:sz w:val="24"/>
                <w:szCs w:val="24"/>
              </w:rPr>
              <w:br w:type="page"/>
            </w:r>
            <w:r w:rsidRPr="001D5447">
              <w:rPr>
                <w:rFonts w:ascii="Arial" w:hAnsi="Arial" w:cs="Arial"/>
                <w:sz w:val="24"/>
                <w:szCs w:val="24"/>
              </w:rPr>
              <w:t>TERMIN WYKONANIA ZAMÓWIENIA</w:t>
            </w:r>
          </w:p>
        </w:tc>
      </w:tr>
    </w:tbl>
    <w:p w14:paraId="4539AF0D" w14:textId="6083AD8C" w:rsidR="00720A0F" w:rsidRPr="001D5447" w:rsidRDefault="00720A0F" w:rsidP="001D5447">
      <w:pPr>
        <w:overflowPunct/>
        <w:autoSpaceDE/>
        <w:autoSpaceDN/>
        <w:adjustRightInd/>
        <w:spacing w:after="160" w:line="360" w:lineRule="auto"/>
        <w:contextualSpacing/>
        <w:textAlignment w:val="auto"/>
        <w:rPr>
          <w:rFonts w:ascii="Arial" w:eastAsiaTheme="minorHAnsi" w:hAnsi="Arial" w:cs="Arial"/>
          <w:color w:val="000000"/>
          <w:sz w:val="24"/>
          <w:szCs w:val="24"/>
          <w:lang w:eastAsia="en-US"/>
        </w:rPr>
      </w:pPr>
    </w:p>
    <w:p w14:paraId="4827C853" w14:textId="66E6C1E8" w:rsidR="00D911E1" w:rsidRPr="001D5447" w:rsidRDefault="0023030A" w:rsidP="00135FCD">
      <w:pPr>
        <w:pStyle w:val="Tekstpodstawowy"/>
        <w:spacing w:after="120"/>
        <w:ind w:left="284"/>
        <w:jc w:val="left"/>
        <w:rPr>
          <w:rFonts w:ascii="Arial" w:hAnsi="Arial" w:cs="Arial"/>
          <w:sz w:val="24"/>
          <w:lang w:val="pl-PL"/>
        </w:rPr>
      </w:pPr>
      <w:bookmarkStart w:id="11" w:name="_Hlk75437672"/>
      <w:r w:rsidRPr="001D5447">
        <w:rPr>
          <w:rFonts w:ascii="Arial" w:hAnsi="Arial" w:cs="Arial"/>
          <w:sz w:val="24"/>
          <w:lang w:val="pl-PL"/>
        </w:rPr>
        <w:lastRenderedPageBreak/>
        <w:t xml:space="preserve">Zamawiający wymaga, aby zamówienie zostało zrealizowane w terminie: od dnia podpisania umowy do dnia </w:t>
      </w:r>
      <w:r w:rsidR="00034237">
        <w:rPr>
          <w:rFonts w:ascii="Arial" w:hAnsi="Arial" w:cs="Arial"/>
          <w:sz w:val="24"/>
          <w:lang w:val="pl-PL"/>
        </w:rPr>
        <w:t xml:space="preserve"> 28</w:t>
      </w:r>
      <w:r w:rsidRPr="001D5447">
        <w:rPr>
          <w:rFonts w:ascii="Arial" w:hAnsi="Arial" w:cs="Arial"/>
          <w:sz w:val="24"/>
          <w:lang w:val="pl-PL"/>
        </w:rPr>
        <w:t xml:space="preserve"> </w:t>
      </w:r>
      <w:r w:rsidR="00034237">
        <w:rPr>
          <w:rFonts w:ascii="Arial" w:hAnsi="Arial" w:cs="Arial"/>
          <w:sz w:val="24"/>
          <w:lang w:val="pl-PL"/>
        </w:rPr>
        <w:t xml:space="preserve">lutego </w:t>
      </w:r>
      <w:r w:rsidRPr="001D5447">
        <w:rPr>
          <w:rFonts w:ascii="Arial" w:hAnsi="Arial" w:cs="Arial"/>
          <w:sz w:val="24"/>
          <w:lang w:val="pl-PL"/>
        </w:rPr>
        <w:t xml:space="preserve"> 202</w:t>
      </w:r>
      <w:r w:rsidR="00034237">
        <w:rPr>
          <w:rFonts w:ascii="Arial" w:hAnsi="Arial" w:cs="Arial"/>
          <w:sz w:val="24"/>
          <w:lang w:val="pl-PL"/>
        </w:rPr>
        <w:t xml:space="preserve">3 </w:t>
      </w:r>
      <w:r w:rsidRPr="001D5447">
        <w:rPr>
          <w:rFonts w:ascii="Arial" w:hAnsi="Arial" w:cs="Arial"/>
          <w:sz w:val="24"/>
          <w:lang w:val="pl-PL"/>
        </w:rPr>
        <w:t>r.  (data zakończenia projektu).</w:t>
      </w:r>
    </w:p>
    <w:bookmarkEnd w:id="10"/>
    <w:bookmarkEnd w:id="11"/>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0463B0" w:rsidRPr="001D5447" w14:paraId="306FE3FB" w14:textId="77777777" w:rsidTr="00135FCD">
        <w:trPr>
          <w:trHeight w:val="552"/>
        </w:trPr>
        <w:tc>
          <w:tcPr>
            <w:tcW w:w="9564" w:type="dxa"/>
            <w:shd w:val="clear" w:color="auto" w:fill="auto"/>
            <w:vAlign w:val="bottom"/>
          </w:tcPr>
          <w:p w14:paraId="2DA1BA2C" w14:textId="01B2DB87" w:rsidR="000463B0" w:rsidRPr="001D5447" w:rsidRDefault="000463B0" w:rsidP="00135FCD">
            <w:pPr>
              <w:pStyle w:val="Nagwek1"/>
              <w:numPr>
                <w:ilvl w:val="0"/>
                <w:numId w:val="1"/>
              </w:numPr>
              <w:spacing w:before="0" w:line="360" w:lineRule="auto"/>
              <w:contextualSpacing/>
              <w:rPr>
                <w:rFonts w:ascii="Arial" w:hAnsi="Arial" w:cs="Arial"/>
                <w:sz w:val="24"/>
                <w:szCs w:val="24"/>
                <w:lang w:eastAsia="en-US"/>
              </w:rPr>
            </w:pPr>
            <w:r w:rsidRPr="001D5447">
              <w:rPr>
                <w:rFonts w:ascii="Arial" w:hAnsi="Arial" w:cs="Arial"/>
                <w:b w:val="0"/>
                <w:bCs w:val="0"/>
                <w:sz w:val="24"/>
                <w:szCs w:val="24"/>
              </w:rPr>
              <w:br w:type="page"/>
            </w:r>
            <w:r w:rsidRPr="001D5447">
              <w:rPr>
                <w:rFonts w:ascii="Arial" w:hAnsi="Arial" w:cs="Arial"/>
                <w:sz w:val="24"/>
                <w:szCs w:val="24"/>
              </w:rPr>
              <w:t>PODSTAWY WYKLUCZENIA OBLIGATOR</w:t>
            </w:r>
            <w:r w:rsidR="00AA62E4" w:rsidRPr="001D5447">
              <w:rPr>
                <w:rFonts w:ascii="Arial" w:hAnsi="Arial" w:cs="Arial"/>
                <w:sz w:val="24"/>
                <w:szCs w:val="24"/>
              </w:rPr>
              <w:t>YJNE</w:t>
            </w:r>
            <w:r w:rsidRPr="001D5447">
              <w:rPr>
                <w:rFonts w:ascii="Arial" w:hAnsi="Arial" w:cs="Arial"/>
                <w:sz w:val="24"/>
                <w:szCs w:val="24"/>
              </w:rPr>
              <w:t xml:space="preserve"> (</w:t>
            </w:r>
            <w:r w:rsidR="008F66BF" w:rsidRPr="001D5447">
              <w:rPr>
                <w:rFonts w:ascii="Arial" w:hAnsi="Arial" w:cs="Arial"/>
                <w:sz w:val="24"/>
                <w:szCs w:val="24"/>
              </w:rPr>
              <w:t>ART. 108 PZP</w:t>
            </w:r>
            <w:r w:rsidRPr="001D5447">
              <w:rPr>
                <w:rFonts w:ascii="Arial" w:hAnsi="Arial" w:cs="Arial"/>
                <w:sz w:val="24"/>
                <w:szCs w:val="24"/>
              </w:rPr>
              <w:t>)</w:t>
            </w:r>
          </w:p>
        </w:tc>
      </w:tr>
    </w:tbl>
    <w:p w14:paraId="59F958FF" w14:textId="7F806F3B" w:rsidR="00651C73" w:rsidRPr="001D5447" w:rsidRDefault="00651C73" w:rsidP="001D5447">
      <w:pPr>
        <w:pStyle w:val="ARTartustawynprozporzdzenia"/>
        <w:keepNext/>
        <w:numPr>
          <w:ilvl w:val="0"/>
          <w:numId w:val="2"/>
        </w:numPr>
        <w:ind w:left="284" w:hanging="284"/>
        <w:contextualSpacing/>
        <w:jc w:val="left"/>
        <w:rPr>
          <w:rFonts w:ascii="Arial" w:eastAsia="Times" w:hAnsi="Arial"/>
          <w:szCs w:val="24"/>
        </w:rPr>
      </w:pPr>
      <w:r w:rsidRPr="001D5447">
        <w:rPr>
          <w:rFonts w:ascii="Arial" w:eastAsia="Times" w:hAnsi="Arial"/>
          <w:szCs w:val="24"/>
        </w:rPr>
        <w:t xml:space="preserve">O udzielenie zamówienia mogą ubiegać się </w:t>
      </w:r>
      <w:r w:rsidR="001519B9" w:rsidRPr="001D5447">
        <w:rPr>
          <w:rFonts w:ascii="Arial" w:eastAsia="Times" w:hAnsi="Arial"/>
          <w:szCs w:val="24"/>
        </w:rPr>
        <w:t>w</w:t>
      </w:r>
      <w:r w:rsidRPr="001D5447">
        <w:rPr>
          <w:rFonts w:ascii="Arial" w:eastAsia="Times" w:hAnsi="Arial"/>
          <w:szCs w:val="24"/>
        </w:rPr>
        <w:t>ykonawcy, którzy:</w:t>
      </w:r>
    </w:p>
    <w:p w14:paraId="4DD8179C" w14:textId="77777777" w:rsidR="00651C73" w:rsidRPr="001D5447" w:rsidRDefault="00651C73" w:rsidP="001D5447">
      <w:pPr>
        <w:pStyle w:val="PKTpunkt"/>
        <w:ind w:left="567" w:hanging="283"/>
        <w:contextualSpacing/>
        <w:jc w:val="left"/>
        <w:rPr>
          <w:rFonts w:ascii="Arial" w:eastAsia="Times" w:hAnsi="Arial"/>
          <w:szCs w:val="24"/>
        </w:rPr>
      </w:pPr>
      <w:r w:rsidRPr="001D5447">
        <w:rPr>
          <w:rFonts w:ascii="Arial" w:eastAsia="Times" w:hAnsi="Arial"/>
          <w:szCs w:val="24"/>
        </w:rPr>
        <w:t>1)</w:t>
      </w:r>
      <w:r w:rsidRPr="001D5447">
        <w:rPr>
          <w:rFonts w:ascii="Arial" w:eastAsia="Times" w:hAnsi="Arial"/>
          <w:szCs w:val="24"/>
        </w:rPr>
        <w:tab/>
        <w:t>nie podlegają wykluczeniu;</w:t>
      </w:r>
    </w:p>
    <w:p w14:paraId="508DD6BE" w14:textId="3B251FCD" w:rsidR="00FD49B8" w:rsidRPr="001D5447" w:rsidRDefault="00651C73" w:rsidP="001D5447">
      <w:pPr>
        <w:pStyle w:val="PKTpunkt"/>
        <w:ind w:left="567" w:hanging="283"/>
        <w:contextualSpacing/>
        <w:jc w:val="left"/>
        <w:rPr>
          <w:rFonts w:ascii="Arial" w:eastAsia="Times" w:hAnsi="Arial"/>
          <w:szCs w:val="24"/>
        </w:rPr>
      </w:pPr>
      <w:r w:rsidRPr="001D5447">
        <w:rPr>
          <w:rFonts w:ascii="Arial" w:eastAsia="Times" w:hAnsi="Arial"/>
          <w:szCs w:val="24"/>
        </w:rPr>
        <w:t>2)</w:t>
      </w:r>
      <w:r w:rsidRPr="001D5447">
        <w:rPr>
          <w:rFonts w:ascii="Arial" w:eastAsia="Times" w:hAnsi="Arial"/>
          <w:szCs w:val="24"/>
        </w:rPr>
        <w:tab/>
        <w:t>spełniają warunki udziału w postępowaniu</w:t>
      </w:r>
      <w:r w:rsidR="00657D4E" w:rsidRPr="001D5447">
        <w:rPr>
          <w:rFonts w:ascii="Arial" w:eastAsia="Times" w:hAnsi="Arial"/>
          <w:szCs w:val="24"/>
        </w:rPr>
        <w:t>.</w:t>
      </w:r>
    </w:p>
    <w:p w14:paraId="5BC0CE10" w14:textId="439E5F2B" w:rsidR="006E15F9" w:rsidRPr="001D5447" w:rsidRDefault="000B4057" w:rsidP="001D5447">
      <w:pPr>
        <w:pStyle w:val="PKTpunkt"/>
        <w:ind w:left="284" w:hanging="284"/>
        <w:contextualSpacing/>
        <w:jc w:val="left"/>
        <w:rPr>
          <w:rFonts w:ascii="Arial" w:eastAsia="Times" w:hAnsi="Arial"/>
          <w:szCs w:val="24"/>
        </w:rPr>
      </w:pPr>
      <w:r w:rsidRPr="001D5447">
        <w:rPr>
          <w:rFonts w:ascii="Arial" w:eastAsia="Times" w:hAnsi="Arial"/>
          <w:szCs w:val="24"/>
        </w:rPr>
        <w:t>2.</w:t>
      </w:r>
      <w:r w:rsidR="00DE162F" w:rsidRPr="001D5447">
        <w:rPr>
          <w:rFonts w:ascii="Arial" w:eastAsia="Times" w:hAnsi="Arial"/>
          <w:szCs w:val="24"/>
        </w:rPr>
        <w:tab/>
      </w:r>
      <w:r w:rsidR="006E15F9" w:rsidRPr="001D5447">
        <w:rPr>
          <w:rFonts w:ascii="Arial" w:eastAsiaTheme="minorHAnsi" w:hAnsi="Arial"/>
          <w:color w:val="000000"/>
          <w:szCs w:val="24"/>
          <w:lang w:eastAsia="en-US"/>
        </w:rPr>
        <w:t xml:space="preserve">Z postępowania o udzielenie zamówienia </w:t>
      </w:r>
      <w:r w:rsidR="006C0153" w:rsidRPr="001D5447">
        <w:rPr>
          <w:rFonts w:ascii="Arial" w:eastAsiaTheme="minorHAnsi" w:hAnsi="Arial"/>
          <w:color w:val="000000"/>
          <w:szCs w:val="24"/>
          <w:lang w:eastAsia="en-US"/>
        </w:rPr>
        <w:t>Z</w:t>
      </w:r>
      <w:r w:rsidR="00DD5003" w:rsidRPr="001D5447">
        <w:rPr>
          <w:rFonts w:ascii="Arial" w:eastAsiaTheme="minorHAnsi" w:hAnsi="Arial"/>
          <w:color w:val="000000"/>
          <w:szCs w:val="24"/>
          <w:lang w:eastAsia="en-US"/>
        </w:rPr>
        <w:t xml:space="preserve">amawiający </w:t>
      </w:r>
      <w:r w:rsidR="006E15F9" w:rsidRPr="001D5447">
        <w:rPr>
          <w:rFonts w:ascii="Arial" w:eastAsiaTheme="minorHAnsi" w:hAnsi="Arial"/>
          <w:color w:val="000000"/>
          <w:szCs w:val="24"/>
          <w:lang w:eastAsia="en-US"/>
        </w:rPr>
        <w:t>wyklucz</w:t>
      </w:r>
      <w:r w:rsidR="00DD5003" w:rsidRPr="001D5447">
        <w:rPr>
          <w:rFonts w:ascii="Arial" w:eastAsiaTheme="minorHAnsi" w:hAnsi="Arial"/>
          <w:color w:val="000000"/>
          <w:szCs w:val="24"/>
          <w:lang w:eastAsia="en-US"/>
        </w:rPr>
        <w:t>y</w:t>
      </w:r>
      <w:r w:rsidR="006E15F9" w:rsidRPr="001D5447">
        <w:rPr>
          <w:rFonts w:ascii="Arial" w:eastAsiaTheme="minorHAnsi" w:hAnsi="Arial"/>
          <w:color w:val="000000"/>
          <w:szCs w:val="24"/>
          <w:lang w:eastAsia="en-US"/>
        </w:rPr>
        <w:t xml:space="preserve"> </w:t>
      </w:r>
      <w:r w:rsidR="001519B9" w:rsidRPr="001D5447">
        <w:rPr>
          <w:rFonts w:ascii="Arial" w:eastAsiaTheme="minorHAnsi" w:hAnsi="Arial"/>
          <w:color w:val="000000"/>
          <w:szCs w:val="24"/>
          <w:lang w:eastAsia="en-US"/>
        </w:rPr>
        <w:t>w</w:t>
      </w:r>
      <w:r w:rsidR="006E15F9" w:rsidRPr="001D5447">
        <w:rPr>
          <w:rFonts w:ascii="Arial" w:eastAsiaTheme="minorHAnsi" w:hAnsi="Arial"/>
          <w:color w:val="000000"/>
          <w:szCs w:val="24"/>
          <w:lang w:eastAsia="en-US"/>
        </w:rPr>
        <w:t>ykonawcę:</w:t>
      </w:r>
    </w:p>
    <w:p w14:paraId="0EAE1B33" w14:textId="57EAE57B" w:rsidR="006E15F9" w:rsidRPr="001D5447" w:rsidRDefault="006E15F9" w:rsidP="00135FCD">
      <w:pPr>
        <w:overflowPunct/>
        <w:autoSpaceDE/>
        <w:autoSpaceDN/>
        <w:adjustRightInd/>
        <w:spacing w:line="360" w:lineRule="auto"/>
        <w:ind w:left="567" w:hanging="283"/>
        <w:contextualSpacing/>
        <w:textAlignment w:val="auto"/>
        <w:rPr>
          <w:rFonts w:ascii="Arial" w:eastAsiaTheme="minorHAnsi" w:hAnsi="Arial" w:cs="Arial"/>
          <w:color w:val="000000"/>
          <w:sz w:val="24"/>
          <w:szCs w:val="24"/>
          <w:lang w:eastAsia="en-US"/>
        </w:rPr>
      </w:pPr>
      <w:r w:rsidRPr="001D5447">
        <w:rPr>
          <w:rFonts w:ascii="Arial" w:eastAsiaTheme="minorHAnsi" w:hAnsi="Arial" w:cs="Arial"/>
          <w:color w:val="000000"/>
          <w:sz w:val="24"/>
          <w:szCs w:val="24"/>
          <w:lang w:eastAsia="en-US"/>
        </w:rPr>
        <w:t>1)</w:t>
      </w:r>
      <w:r w:rsidRPr="001D5447">
        <w:rPr>
          <w:rFonts w:ascii="Arial" w:eastAsiaTheme="minorHAnsi" w:hAnsi="Arial" w:cs="Arial"/>
          <w:color w:val="000000"/>
          <w:sz w:val="24"/>
          <w:szCs w:val="24"/>
          <w:lang w:eastAsia="en-US"/>
        </w:rPr>
        <w:tab/>
        <w:t>będącego osobą fizyczną, którego prawomocnie skazano za przestępstwo:</w:t>
      </w:r>
    </w:p>
    <w:p w14:paraId="61C91931" w14:textId="77777777" w:rsidR="00DE162F" w:rsidRPr="001D5447" w:rsidRDefault="006E15F9" w:rsidP="001D5447">
      <w:pPr>
        <w:pStyle w:val="Akapitzlist"/>
        <w:numPr>
          <w:ilvl w:val="1"/>
          <w:numId w:val="3"/>
        </w:numPr>
        <w:overflowPunct/>
        <w:autoSpaceDE/>
        <w:autoSpaceDN/>
        <w:adjustRightInd/>
        <w:spacing w:after="160" w:line="360" w:lineRule="auto"/>
        <w:ind w:left="851" w:hanging="284"/>
        <w:textAlignment w:val="auto"/>
        <w:rPr>
          <w:rFonts w:ascii="Arial" w:eastAsiaTheme="minorHAnsi" w:hAnsi="Arial" w:cs="Arial"/>
          <w:color w:val="000000"/>
          <w:sz w:val="24"/>
          <w:szCs w:val="24"/>
          <w:lang w:eastAsia="en-US"/>
        </w:rPr>
      </w:pPr>
      <w:r w:rsidRPr="001D5447">
        <w:rPr>
          <w:rFonts w:ascii="Arial" w:eastAsiaTheme="minorHAnsi" w:hAnsi="Arial" w:cs="Arial"/>
          <w:color w:val="000000"/>
          <w:sz w:val="24"/>
          <w:szCs w:val="24"/>
          <w:lang w:eastAsia="en-US"/>
        </w:rPr>
        <w:t>udziału w zorganizowanej grupie przestępczej albo związku mającym na celu popełnienie przestępstwa lub przestępstwa skarbowego, o którym mowa w art. 258 Kodeksu karnego,</w:t>
      </w:r>
    </w:p>
    <w:p w14:paraId="11D7A37A" w14:textId="77777777" w:rsidR="00DE162F" w:rsidRPr="001D5447" w:rsidRDefault="006E15F9" w:rsidP="001D5447">
      <w:pPr>
        <w:pStyle w:val="Akapitzlist"/>
        <w:numPr>
          <w:ilvl w:val="1"/>
          <w:numId w:val="3"/>
        </w:numPr>
        <w:overflowPunct/>
        <w:autoSpaceDE/>
        <w:autoSpaceDN/>
        <w:adjustRightInd/>
        <w:spacing w:after="160" w:line="360" w:lineRule="auto"/>
        <w:ind w:left="851" w:hanging="284"/>
        <w:textAlignment w:val="auto"/>
        <w:rPr>
          <w:rFonts w:ascii="Arial" w:eastAsiaTheme="minorHAnsi" w:hAnsi="Arial" w:cs="Arial"/>
          <w:color w:val="000000"/>
          <w:sz w:val="24"/>
          <w:szCs w:val="24"/>
          <w:lang w:eastAsia="en-US"/>
        </w:rPr>
      </w:pPr>
      <w:r w:rsidRPr="001D5447">
        <w:rPr>
          <w:rFonts w:ascii="Arial" w:eastAsiaTheme="minorHAnsi" w:hAnsi="Arial" w:cs="Arial"/>
          <w:color w:val="000000"/>
          <w:sz w:val="24"/>
          <w:szCs w:val="24"/>
          <w:lang w:eastAsia="en-US"/>
        </w:rPr>
        <w:t>handlu ludźmi, o którym mowa w art. 189a Kodeksu karnego,</w:t>
      </w:r>
    </w:p>
    <w:p w14:paraId="0356156B" w14:textId="77DE3656" w:rsidR="0072651F" w:rsidRPr="0072651F" w:rsidRDefault="0072651F" w:rsidP="0072651F">
      <w:pPr>
        <w:pStyle w:val="Akapitzlist"/>
        <w:numPr>
          <w:ilvl w:val="1"/>
          <w:numId w:val="3"/>
        </w:numPr>
        <w:overflowPunct/>
        <w:autoSpaceDE/>
        <w:autoSpaceDN/>
        <w:adjustRightInd/>
        <w:spacing w:after="160" w:line="360" w:lineRule="auto"/>
        <w:ind w:left="851" w:hanging="284"/>
        <w:textAlignment w:val="auto"/>
        <w:rPr>
          <w:rFonts w:ascii="Arial" w:eastAsiaTheme="minorHAnsi" w:hAnsi="Arial" w:cs="Arial"/>
          <w:color w:val="0070C0"/>
          <w:sz w:val="24"/>
          <w:szCs w:val="24"/>
          <w:lang w:eastAsia="en-US"/>
        </w:rPr>
      </w:pPr>
      <w:r w:rsidRPr="0072651F">
        <w:rPr>
          <w:rFonts w:ascii="Arial" w:eastAsiaTheme="minorHAnsi" w:hAnsi="Arial" w:cs="Arial"/>
          <w:color w:val="0070C0"/>
          <w:sz w:val="24"/>
          <w:szCs w:val="24"/>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4882893" w14:textId="7E91818D" w:rsidR="00DE162F" w:rsidRPr="001D5447" w:rsidRDefault="006E15F9" w:rsidP="001D5447">
      <w:pPr>
        <w:pStyle w:val="Akapitzlist"/>
        <w:numPr>
          <w:ilvl w:val="1"/>
          <w:numId w:val="3"/>
        </w:numPr>
        <w:overflowPunct/>
        <w:autoSpaceDE/>
        <w:autoSpaceDN/>
        <w:adjustRightInd/>
        <w:spacing w:after="160" w:line="360" w:lineRule="auto"/>
        <w:ind w:left="851" w:hanging="284"/>
        <w:textAlignment w:val="auto"/>
        <w:rPr>
          <w:rFonts w:ascii="Arial" w:eastAsiaTheme="minorHAnsi" w:hAnsi="Arial" w:cs="Arial"/>
          <w:color w:val="000000"/>
          <w:sz w:val="24"/>
          <w:szCs w:val="24"/>
          <w:lang w:eastAsia="en-US"/>
        </w:rPr>
      </w:pPr>
      <w:r w:rsidRPr="001D5447">
        <w:rPr>
          <w:rFonts w:ascii="Arial" w:eastAsiaTheme="minorHAnsi" w:hAnsi="Arial" w:cs="Arial"/>
          <w:color w:val="000000"/>
          <w:sz w:val="24"/>
          <w:szCs w:val="24"/>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DF5D3E" w:rsidRPr="001D5447">
        <w:rPr>
          <w:rFonts w:ascii="Arial" w:eastAsiaTheme="minorHAnsi" w:hAnsi="Arial" w:cs="Arial"/>
          <w:color w:val="000000"/>
          <w:sz w:val="24"/>
          <w:szCs w:val="24"/>
          <w:lang w:eastAsia="en-US"/>
        </w:rPr>
        <w:br/>
      </w:r>
      <w:r w:rsidRPr="001D5447">
        <w:rPr>
          <w:rFonts w:ascii="Arial" w:eastAsiaTheme="minorHAnsi" w:hAnsi="Arial" w:cs="Arial"/>
          <w:color w:val="000000"/>
          <w:sz w:val="24"/>
          <w:szCs w:val="24"/>
          <w:lang w:eastAsia="en-US"/>
        </w:rPr>
        <w:t>w art. 299 Kodeksu karnego,</w:t>
      </w:r>
    </w:p>
    <w:p w14:paraId="44457FB8" w14:textId="77777777" w:rsidR="00DE162F" w:rsidRPr="001D5447" w:rsidRDefault="006E15F9" w:rsidP="001D5447">
      <w:pPr>
        <w:pStyle w:val="Akapitzlist"/>
        <w:numPr>
          <w:ilvl w:val="1"/>
          <w:numId w:val="3"/>
        </w:numPr>
        <w:overflowPunct/>
        <w:autoSpaceDE/>
        <w:autoSpaceDN/>
        <w:adjustRightInd/>
        <w:spacing w:after="160" w:line="360" w:lineRule="auto"/>
        <w:ind w:left="851" w:hanging="284"/>
        <w:textAlignment w:val="auto"/>
        <w:rPr>
          <w:rFonts w:ascii="Arial" w:eastAsiaTheme="minorHAnsi" w:hAnsi="Arial" w:cs="Arial"/>
          <w:color w:val="000000"/>
          <w:sz w:val="24"/>
          <w:szCs w:val="24"/>
          <w:lang w:eastAsia="en-US"/>
        </w:rPr>
      </w:pPr>
      <w:r w:rsidRPr="001D5447">
        <w:rPr>
          <w:rFonts w:ascii="Arial" w:eastAsiaTheme="minorHAnsi" w:hAnsi="Arial" w:cs="Arial"/>
          <w:color w:val="000000"/>
          <w:sz w:val="24"/>
          <w:szCs w:val="24"/>
          <w:lang w:eastAsia="en-US"/>
        </w:rPr>
        <w:t>o charakterze terrorystycznym, o którym mowa w art. 115 § 20 Kodeksu karnego, lub mające na celu popełnienie tego przestępstwa,</w:t>
      </w:r>
    </w:p>
    <w:p w14:paraId="3C9B3AE6" w14:textId="6F314103" w:rsidR="00DE162F" w:rsidRPr="001D5447" w:rsidRDefault="00FD5851" w:rsidP="001D5447">
      <w:pPr>
        <w:pStyle w:val="Akapitzlist"/>
        <w:numPr>
          <w:ilvl w:val="1"/>
          <w:numId w:val="3"/>
        </w:numPr>
        <w:overflowPunct/>
        <w:autoSpaceDE/>
        <w:autoSpaceDN/>
        <w:adjustRightInd/>
        <w:spacing w:after="160" w:line="360" w:lineRule="auto"/>
        <w:ind w:left="851" w:hanging="284"/>
        <w:textAlignment w:val="auto"/>
        <w:rPr>
          <w:rFonts w:ascii="Arial" w:eastAsiaTheme="minorHAnsi" w:hAnsi="Arial" w:cs="Arial"/>
          <w:color w:val="000000"/>
          <w:sz w:val="24"/>
          <w:szCs w:val="24"/>
          <w:lang w:eastAsia="en-US"/>
        </w:rPr>
      </w:pPr>
      <w:r w:rsidRPr="001D5447">
        <w:rPr>
          <w:rFonts w:ascii="Arial" w:eastAsiaTheme="minorHAnsi" w:hAnsi="Arial" w:cs="Arial"/>
          <w:color w:val="000000"/>
          <w:sz w:val="24"/>
          <w:szCs w:val="24"/>
          <w:lang w:eastAsia="en-US"/>
        </w:rPr>
        <w:lastRenderedPageBreak/>
        <w:t>powierzenia wykonywania pracy małoletniemu cudzoziemcowi</w:t>
      </w:r>
      <w:r w:rsidR="006E15F9" w:rsidRPr="001D5447">
        <w:rPr>
          <w:rFonts w:ascii="Arial" w:eastAsiaTheme="minorHAnsi" w:hAnsi="Arial" w:cs="Arial"/>
          <w:color w:val="000000"/>
          <w:sz w:val="24"/>
          <w:szCs w:val="24"/>
          <w:lang w:eastAsia="en-US"/>
        </w:rPr>
        <w:t xml:space="preserve">, o którym mowa </w:t>
      </w:r>
      <w:r w:rsidR="001519B9" w:rsidRPr="001D5447">
        <w:rPr>
          <w:rFonts w:ascii="Arial" w:eastAsiaTheme="minorHAnsi" w:hAnsi="Arial" w:cs="Arial"/>
          <w:color w:val="000000"/>
          <w:sz w:val="24"/>
          <w:szCs w:val="24"/>
          <w:lang w:eastAsia="en-US"/>
        </w:rPr>
        <w:br/>
      </w:r>
      <w:r w:rsidR="006E15F9" w:rsidRPr="001D5447">
        <w:rPr>
          <w:rFonts w:ascii="Arial" w:eastAsiaTheme="minorHAnsi" w:hAnsi="Arial" w:cs="Arial"/>
          <w:color w:val="000000"/>
          <w:sz w:val="24"/>
          <w:szCs w:val="24"/>
          <w:lang w:eastAsia="en-US"/>
        </w:rPr>
        <w:t>w art. 9 ust. 2 ustawy z dnia 15 czerwca 2012 r. o skutkach powierzania wykonywania pracy cudzoziemcom przebywającym wbrew przepisom na terytorium Rzeczypospolitej Polskiej (Dz. U. poz. 769),</w:t>
      </w:r>
    </w:p>
    <w:p w14:paraId="623DD486" w14:textId="77777777" w:rsidR="00DE162F" w:rsidRPr="001D5447" w:rsidRDefault="006E15F9" w:rsidP="001D5447">
      <w:pPr>
        <w:pStyle w:val="Akapitzlist"/>
        <w:numPr>
          <w:ilvl w:val="1"/>
          <w:numId w:val="3"/>
        </w:numPr>
        <w:overflowPunct/>
        <w:autoSpaceDE/>
        <w:autoSpaceDN/>
        <w:adjustRightInd/>
        <w:spacing w:after="160" w:line="360" w:lineRule="auto"/>
        <w:ind w:left="851" w:hanging="284"/>
        <w:textAlignment w:val="auto"/>
        <w:rPr>
          <w:rFonts w:ascii="Arial" w:eastAsiaTheme="minorHAnsi" w:hAnsi="Arial" w:cs="Arial"/>
          <w:color w:val="000000"/>
          <w:sz w:val="24"/>
          <w:szCs w:val="24"/>
          <w:lang w:eastAsia="en-US"/>
        </w:rPr>
      </w:pPr>
      <w:r w:rsidRPr="001D5447">
        <w:rPr>
          <w:rFonts w:ascii="Arial" w:eastAsiaTheme="minorHAnsi" w:hAnsi="Arial" w:cs="Arial"/>
          <w:color w:val="000000"/>
          <w:sz w:val="24"/>
          <w:szCs w:val="24"/>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6B4B7A4" w14:textId="4D36262F" w:rsidR="006E15F9" w:rsidRPr="001D5447" w:rsidRDefault="006E15F9" w:rsidP="001D5447">
      <w:pPr>
        <w:pStyle w:val="Akapitzlist"/>
        <w:numPr>
          <w:ilvl w:val="1"/>
          <w:numId w:val="3"/>
        </w:numPr>
        <w:overflowPunct/>
        <w:autoSpaceDE/>
        <w:autoSpaceDN/>
        <w:adjustRightInd/>
        <w:spacing w:after="160" w:line="360" w:lineRule="auto"/>
        <w:ind w:left="851" w:hanging="284"/>
        <w:textAlignment w:val="auto"/>
        <w:rPr>
          <w:rFonts w:ascii="Arial" w:eastAsiaTheme="minorHAnsi" w:hAnsi="Arial" w:cs="Arial"/>
          <w:color w:val="000000"/>
          <w:sz w:val="24"/>
          <w:szCs w:val="24"/>
          <w:lang w:eastAsia="en-US"/>
        </w:rPr>
      </w:pPr>
      <w:r w:rsidRPr="001D5447">
        <w:rPr>
          <w:rFonts w:ascii="Arial" w:eastAsiaTheme="minorHAnsi" w:hAnsi="Arial" w:cs="Arial"/>
          <w:color w:val="000000"/>
          <w:sz w:val="24"/>
          <w:szCs w:val="24"/>
          <w:lang w:eastAsia="en-US"/>
        </w:rPr>
        <w:t xml:space="preserve">o którym mowa w art. 9 ust. 1 i 3 lub art. 10 ustawy z dnia 15 czerwca 2012 r. </w:t>
      </w:r>
      <w:r w:rsidR="00DE162F" w:rsidRPr="001D5447">
        <w:rPr>
          <w:rFonts w:ascii="Arial" w:eastAsiaTheme="minorHAnsi" w:hAnsi="Arial" w:cs="Arial"/>
          <w:color w:val="000000"/>
          <w:sz w:val="24"/>
          <w:szCs w:val="24"/>
          <w:lang w:eastAsia="en-US"/>
        </w:rPr>
        <w:br/>
      </w:r>
      <w:r w:rsidRPr="001D5447">
        <w:rPr>
          <w:rFonts w:ascii="Arial" w:eastAsiaTheme="minorHAnsi" w:hAnsi="Arial" w:cs="Arial"/>
          <w:color w:val="000000"/>
          <w:sz w:val="24"/>
          <w:szCs w:val="24"/>
          <w:lang w:eastAsia="en-US"/>
        </w:rPr>
        <w:t>o skutkach powierzania wykonywania pracy cudzoziemcom przebywającym wbrew przepisom na terytorium Rzeczypospolitej Polskiej</w:t>
      </w:r>
    </w:p>
    <w:p w14:paraId="6DF5EA23" w14:textId="1648E4DD" w:rsidR="006E15F9" w:rsidRPr="001D5447" w:rsidRDefault="006E15F9" w:rsidP="001D5447">
      <w:pPr>
        <w:pStyle w:val="Akapitzlist"/>
        <w:numPr>
          <w:ilvl w:val="0"/>
          <w:numId w:val="34"/>
        </w:numPr>
        <w:overflowPunct/>
        <w:autoSpaceDE/>
        <w:autoSpaceDN/>
        <w:adjustRightInd/>
        <w:spacing w:after="160" w:line="360" w:lineRule="auto"/>
        <w:ind w:left="1134" w:hanging="283"/>
        <w:textAlignment w:val="auto"/>
        <w:rPr>
          <w:rFonts w:ascii="Arial" w:eastAsiaTheme="minorHAnsi" w:hAnsi="Arial" w:cs="Arial"/>
          <w:color w:val="000000"/>
          <w:sz w:val="24"/>
          <w:szCs w:val="24"/>
          <w:lang w:eastAsia="en-US"/>
        </w:rPr>
      </w:pPr>
      <w:r w:rsidRPr="001D5447">
        <w:rPr>
          <w:rFonts w:ascii="Arial" w:eastAsiaTheme="minorHAnsi" w:hAnsi="Arial" w:cs="Arial"/>
          <w:color w:val="000000"/>
          <w:sz w:val="24"/>
          <w:szCs w:val="24"/>
          <w:lang w:eastAsia="en-US"/>
        </w:rPr>
        <w:t>lub za odpowiedni czyn zabroniony określony w przepisach prawa obcego;</w:t>
      </w:r>
    </w:p>
    <w:p w14:paraId="61A955A6" w14:textId="2BAEAFBD" w:rsidR="00DE162F" w:rsidRPr="001D5447" w:rsidRDefault="006E15F9" w:rsidP="001D5447">
      <w:pPr>
        <w:pStyle w:val="Akapitzlist"/>
        <w:numPr>
          <w:ilvl w:val="0"/>
          <w:numId w:val="4"/>
        </w:numPr>
        <w:overflowPunct/>
        <w:autoSpaceDE/>
        <w:autoSpaceDN/>
        <w:adjustRightInd/>
        <w:spacing w:after="160" w:line="360" w:lineRule="auto"/>
        <w:ind w:left="567" w:hanging="283"/>
        <w:textAlignment w:val="auto"/>
        <w:rPr>
          <w:rFonts w:ascii="Arial" w:eastAsiaTheme="minorHAnsi" w:hAnsi="Arial" w:cs="Arial"/>
          <w:color w:val="000000"/>
          <w:sz w:val="24"/>
          <w:szCs w:val="24"/>
          <w:lang w:eastAsia="en-US"/>
        </w:rPr>
      </w:pPr>
      <w:r w:rsidRPr="001D5447">
        <w:rPr>
          <w:rFonts w:ascii="Arial" w:eastAsiaTheme="minorHAnsi" w:hAnsi="Arial" w:cs="Arial"/>
          <w:color w:val="000000"/>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9BA833" w14:textId="6798C172" w:rsidR="00DE162F" w:rsidRPr="001D5447" w:rsidRDefault="006E15F9" w:rsidP="001D5447">
      <w:pPr>
        <w:pStyle w:val="Akapitzlist"/>
        <w:numPr>
          <w:ilvl w:val="0"/>
          <w:numId w:val="4"/>
        </w:numPr>
        <w:overflowPunct/>
        <w:autoSpaceDE/>
        <w:autoSpaceDN/>
        <w:adjustRightInd/>
        <w:spacing w:after="160" w:line="360" w:lineRule="auto"/>
        <w:ind w:left="567" w:hanging="283"/>
        <w:textAlignment w:val="auto"/>
        <w:rPr>
          <w:rFonts w:ascii="Arial" w:eastAsiaTheme="minorHAnsi" w:hAnsi="Arial" w:cs="Arial"/>
          <w:color w:val="000000"/>
          <w:sz w:val="24"/>
          <w:szCs w:val="24"/>
          <w:lang w:eastAsia="en-US"/>
        </w:rPr>
      </w:pPr>
      <w:r w:rsidRPr="001D5447">
        <w:rPr>
          <w:rFonts w:ascii="Arial" w:eastAsiaTheme="minorHAnsi" w:hAnsi="Arial" w:cs="Arial"/>
          <w:color w:val="000000"/>
          <w:sz w:val="24"/>
          <w:szCs w:val="24"/>
          <w:lang w:eastAsia="en-US"/>
        </w:rPr>
        <w:t xml:space="preserve">wobec którego wydano prawomocny wyrok sądu lub ostateczną decyzję administracyjną o zaleganiu z uiszczeniem podatków, opłat lub składek na ubezpieczenie społeczne lub zdrowotne, chyba że </w:t>
      </w:r>
      <w:r w:rsidR="00D70C83" w:rsidRPr="001D5447">
        <w:rPr>
          <w:rFonts w:ascii="Arial" w:eastAsiaTheme="minorHAnsi" w:hAnsi="Arial" w:cs="Arial"/>
          <w:color w:val="000000"/>
          <w:sz w:val="24"/>
          <w:szCs w:val="24"/>
          <w:lang w:eastAsia="en-US"/>
        </w:rPr>
        <w:t>W</w:t>
      </w:r>
      <w:r w:rsidRPr="001D5447">
        <w:rPr>
          <w:rFonts w:ascii="Arial" w:eastAsiaTheme="minorHAnsi" w:hAnsi="Arial" w:cs="Arial"/>
          <w:color w:val="000000"/>
          <w:sz w:val="24"/>
          <w:szCs w:val="24"/>
          <w:lang w:eastAsia="en-US"/>
        </w:rPr>
        <w:t>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73C2253" w14:textId="77777777" w:rsidR="00DE162F" w:rsidRPr="001D5447" w:rsidRDefault="006E15F9" w:rsidP="001D5447">
      <w:pPr>
        <w:pStyle w:val="Akapitzlist"/>
        <w:numPr>
          <w:ilvl w:val="0"/>
          <w:numId w:val="4"/>
        </w:numPr>
        <w:overflowPunct/>
        <w:autoSpaceDE/>
        <w:autoSpaceDN/>
        <w:adjustRightInd/>
        <w:spacing w:after="160" w:line="360" w:lineRule="auto"/>
        <w:ind w:left="567" w:hanging="283"/>
        <w:textAlignment w:val="auto"/>
        <w:rPr>
          <w:rFonts w:ascii="Arial" w:eastAsiaTheme="minorHAnsi" w:hAnsi="Arial" w:cs="Arial"/>
          <w:color w:val="000000"/>
          <w:sz w:val="24"/>
          <w:szCs w:val="24"/>
          <w:lang w:eastAsia="en-US"/>
        </w:rPr>
      </w:pPr>
      <w:r w:rsidRPr="001D5447">
        <w:rPr>
          <w:rFonts w:ascii="Arial" w:eastAsiaTheme="minorHAnsi" w:hAnsi="Arial" w:cs="Arial"/>
          <w:color w:val="000000"/>
          <w:sz w:val="24"/>
          <w:szCs w:val="24"/>
          <w:lang w:eastAsia="en-US"/>
        </w:rPr>
        <w:t xml:space="preserve">wobec którego </w:t>
      </w:r>
      <w:r w:rsidR="005532F5" w:rsidRPr="001D5447">
        <w:rPr>
          <w:rFonts w:ascii="Arial" w:eastAsiaTheme="minorHAnsi" w:hAnsi="Arial" w:cs="Arial"/>
          <w:color w:val="000000"/>
          <w:sz w:val="24"/>
          <w:szCs w:val="24"/>
          <w:lang w:eastAsia="en-US"/>
        </w:rPr>
        <w:t xml:space="preserve">prawomocnie </w:t>
      </w:r>
      <w:r w:rsidRPr="001D5447">
        <w:rPr>
          <w:rFonts w:ascii="Arial" w:eastAsiaTheme="minorHAnsi" w:hAnsi="Arial" w:cs="Arial"/>
          <w:color w:val="000000"/>
          <w:sz w:val="24"/>
          <w:szCs w:val="24"/>
          <w:lang w:eastAsia="en-US"/>
        </w:rPr>
        <w:t>orzeczono zakaz ubiegania się o zamówienia publiczne;</w:t>
      </w:r>
    </w:p>
    <w:p w14:paraId="3B6DA830" w14:textId="6A421FCF" w:rsidR="00DE162F" w:rsidRPr="001D5447" w:rsidRDefault="006E15F9" w:rsidP="001D5447">
      <w:pPr>
        <w:pStyle w:val="Akapitzlist"/>
        <w:numPr>
          <w:ilvl w:val="0"/>
          <w:numId w:val="4"/>
        </w:numPr>
        <w:overflowPunct/>
        <w:autoSpaceDE/>
        <w:autoSpaceDN/>
        <w:adjustRightInd/>
        <w:spacing w:after="160" w:line="360" w:lineRule="auto"/>
        <w:ind w:left="567" w:hanging="283"/>
        <w:textAlignment w:val="auto"/>
        <w:rPr>
          <w:rFonts w:ascii="Arial" w:eastAsiaTheme="minorHAnsi" w:hAnsi="Arial" w:cs="Arial"/>
          <w:color w:val="000000"/>
          <w:sz w:val="24"/>
          <w:szCs w:val="24"/>
          <w:lang w:eastAsia="en-US"/>
        </w:rPr>
      </w:pPr>
      <w:r w:rsidRPr="001D5447">
        <w:rPr>
          <w:rFonts w:ascii="Arial" w:eastAsiaTheme="minorHAnsi" w:hAnsi="Arial" w:cs="Arial"/>
          <w:color w:val="000000"/>
          <w:sz w:val="24"/>
          <w:szCs w:val="24"/>
          <w:lang w:eastAsia="en-US"/>
        </w:rPr>
        <w:t xml:space="preserve">jeżeli </w:t>
      </w:r>
      <w:r w:rsidR="006C0153" w:rsidRPr="001D5447">
        <w:rPr>
          <w:rFonts w:ascii="Arial" w:eastAsiaTheme="minorHAnsi" w:hAnsi="Arial" w:cs="Arial"/>
          <w:color w:val="000000"/>
          <w:sz w:val="24"/>
          <w:szCs w:val="24"/>
          <w:lang w:eastAsia="en-US"/>
        </w:rPr>
        <w:t>Z</w:t>
      </w:r>
      <w:r w:rsidRPr="001D5447">
        <w:rPr>
          <w:rFonts w:ascii="Arial" w:eastAsiaTheme="minorHAnsi" w:hAnsi="Arial" w:cs="Arial"/>
          <w:color w:val="000000"/>
          <w:sz w:val="24"/>
          <w:szCs w:val="24"/>
          <w:lang w:eastAsia="en-US"/>
        </w:rPr>
        <w:t xml:space="preserve">amawiający może stwierdzić, na podstawie wiarygodnych przesłanek, że </w:t>
      </w:r>
      <w:r w:rsidR="001519B9" w:rsidRPr="001D5447">
        <w:rPr>
          <w:rFonts w:ascii="Arial" w:eastAsiaTheme="minorHAnsi" w:hAnsi="Arial" w:cs="Arial"/>
          <w:color w:val="000000"/>
          <w:sz w:val="24"/>
          <w:szCs w:val="24"/>
          <w:lang w:eastAsia="en-US"/>
        </w:rPr>
        <w:t>w</w:t>
      </w:r>
      <w:r w:rsidRPr="001D5447">
        <w:rPr>
          <w:rFonts w:ascii="Arial" w:eastAsiaTheme="minorHAnsi" w:hAnsi="Arial" w:cs="Arial"/>
          <w:color w:val="000000"/>
          <w:sz w:val="24"/>
          <w:szCs w:val="24"/>
          <w:lang w:eastAsia="en-US"/>
        </w:rPr>
        <w:t xml:space="preserve">ykonawca zawarł z innymi </w:t>
      </w:r>
      <w:r w:rsidR="001519B9" w:rsidRPr="001D5447">
        <w:rPr>
          <w:rFonts w:ascii="Arial" w:eastAsiaTheme="minorHAnsi" w:hAnsi="Arial" w:cs="Arial"/>
          <w:color w:val="000000"/>
          <w:sz w:val="24"/>
          <w:szCs w:val="24"/>
          <w:lang w:eastAsia="en-US"/>
        </w:rPr>
        <w:t>w</w:t>
      </w:r>
      <w:r w:rsidRPr="001D5447">
        <w:rPr>
          <w:rFonts w:ascii="Arial" w:eastAsiaTheme="minorHAnsi" w:hAnsi="Arial" w:cs="Arial"/>
          <w:color w:val="000000"/>
          <w:sz w:val="24"/>
          <w:szCs w:val="24"/>
          <w:lang w:eastAsia="en-US"/>
        </w:rPr>
        <w:t xml:space="preserve">ykonawcami porozumienie mające na celu zakłócenie konkurencji, w szczególności jeżeli należąc do tej samej grupy kapitałowej w </w:t>
      </w:r>
      <w:r w:rsidRPr="001D5447">
        <w:rPr>
          <w:rFonts w:ascii="Arial" w:eastAsiaTheme="minorHAnsi" w:hAnsi="Arial" w:cs="Arial"/>
          <w:color w:val="000000"/>
          <w:sz w:val="24"/>
          <w:szCs w:val="24"/>
          <w:lang w:eastAsia="en-US"/>
        </w:rPr>
        <w:lastRenderedPageBreak/>
        <w:t>rozumieniu ustawy z dnia 16 lutego 2007 r. o ochronie konkurencji i konsumentów złożyli odrębne oferty, oferty częściowe, chyba że wykażą, że przygotowali te oferty niezależnie od siebie;</w:t>
      </w:r>
    </w:p>
    <w:p w14:paraId="68E90730" w14:textId="7751D3BF" w:rsidR="006E15F9" w:rsidRDefault="006E15F9" w:rsidP="00135FCD">
      <w:pPr>
        <w:pStyle w:val="Akapitzlist"/>
        <w:numPr>
          <w:ilvl w:val="0"/>
          <w:numId w:val="4"/>
        </w:numPr>
        <w:overflowPunct/>
        <w:autoSpaceDE/>
        <w:autoSpaceDN/>
        <w:adjustRightInd/>
        <w:spacing w:after="120" w:line="360" w:lineRule="auto"/>
        <w:ind w:left="568" w:hanging="284"/>
        <w:contextualSpacing w:val="0"/>
        <w:textAlignment w:val="auto"/>
        <w:rPr>
          <w:rFonts w:ascii="Arial" w:eastAsiaTheme="minorHAnsi" w:hAnsi="Arial" w:cs="Arial"/>
          <w:color w:val="000000"/>
          <w:sz w:val="24"/>
          <w:szCs w:val="24"/>
          <w:lang w:eastAsia="en-US"/>
        </w:rPr>
      </w:pPr>
      <w:r w:rsidRPr="001D5447">
        <w:rPr>
          <w:rFonts w:ascii="Arial" w:eastAsiaTheme="minorHAnsi" w:hAnsi="Arial" w:cs="Arial"/>
          <w:color w:val="000000"/>
          <w:sz w:val="24"/>
          <w:szCs w:val="24"/>
          <w:lang w:eastAsia="en-US"/>
        </w:rPr>
        <w:t xml:space="preserve">jeżeli, w przypadkach, o których mowa w art. 85 ust. 1, doszło do zakłócenia konkurencji wynikającego z wcześniejszego zaangażowania tego </w:t>
      </w:r>
      <w:r w:rsidR="001519B9" w:rsidRPr="001D5447">
        <w:rPr>
          <w:rFonts w:ascii="Arial" w:eastAsiaTheme="minorHAnsi" w:hAnsi="Arial" w:cs="Arial"/>
          <w:color w:val="000000"/>
          <w:sz w:val="24"/>
          <w:szCs w:val="24"/>
          <w:lang w:eastAsia="en-US"/>
        </w:rPr>
        <w:t>w</w:t>
      </w:r>
      <w:r w:rsidRPr="001D5447">
        <w:rPr>
          <w:rFonts w:ascii="Arial" w:eastAsiaTheme="minorHAnsi" w:hAnsi="Arial" w:cs="Arial"/>
          <w:color w:val="000000"/>
          <w:sz w:val="24"/>
          <w:szCs w:val="24"/>
          <w:lang w:eastAsia="en-US"/>
        </w:rPr>
        <w:t xml:space="preserve">ykonawcy lub podmiotu, który należy z </w:t>
      </w:r>
      <w:r w:rsidR="001519B9" w:rsidRPr="001D5447">
        <w:rPr>
          <w:rFonts w:ascii="Arial" w:eastAsiaTheme="minorHAnsi" w:hAnsi="Arial" w:cs="Arial"/>
          <w:color w:val="000000"/>
          <w:sz w:val="24"/>
          <w:szCs w:val="24"/>
          <w:lang w:eastAsia="en-US"/>
        </w:rPr>
        <w:t>w</w:t>
      </w:r>
      <w:r w:rsidRPr="001D5447">
        <w:rPr>
          <w:rFonts w:ascii="Arial" w:eastAsiaTheme="minorHAnsi" w:hAnsi="Arial" w:cs="Arial"/>
          <w:color w:val="000000"/>
          <w:sz w:val="24"/>
          <w:szCs w:val="24"/>
          <w:lang w:eastAsia="en-US"/>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1519B9" w:rsidRPr="001D5447">
        <w:rPr>
          <w:rFonts w:ascii="Arial" w:eastAsiaTheme="minorHAnsi" w:hAnsi="Arial" w:cs="Arial"/>
          <w:color w:val="000000"/>
          <w:sz w:val="24"/>
          <w:szCs w:val="24"/>
          <w:lang w:eastAsia="en-US"/>
        </w:rPr>
        <w:t>w</w:t>
      </w:r>
      <w:r w:rsidRPr="001D5447">
        <w:rPr>
          <w:rFonts w:ascii="Arial" w:eastAsiaTheme="minorHAnsi" w:hAnsi="Arial" w:cs="Arial"/>
          <w:color w:val="000000"/>
          <w:sz w:val="24"/>
          <w:szCs w:val="24"/>
          <w:lang w:eastAsia="en-US"/>
        </w:rPr>
        <w:t>ykonawcy z udziału w postępowaniu o udzielenie zamówienia.</w:t>
      </w:r>
    </w:p>
    <w:p w14:paraId="4FC3BE7E" w14:textId="77777777" w:rsidR="0072651F" w:rsidRPr="004C5A62" w:rsidRDefault="0072651F" w:rsidP="0072651F">
      <w:pPr>
        <w:pStyle w:val="Akapitzlist"/>
        <w:numPr>
          <w:ilvl w:val="0"/>
          <w:numId w:val="77"/>
        </w:numPr>
        <w:overflowPunct/>
        <w:autoSpaceDE/>
        <w:autoSpaceDN/>
        <w:adjustRightInd/>
        <w:spacing w:after="240" w:line="360" w:lineRule="auto"/>
        <w:ind w:left="357" w:hanging="357"/>
        <w:textAlignment w:val="auto"/>
        <w:rPr>
          <w:rFonts w:ascii="Arial" w:eastAsiaTheme="minorHAnsi" w:hAnsi="Arial" w:cs="Arial"/>
          <w:color w:val="2F5496" w:themeColor="accent1" w:themeShade="BF"/>
          <w:sz w:val="24"/>
          <w:szCs w:val="24"/>
          <w:lang w:eastAsia="en-US"/>
        </w:rPr>
      </w:pPr>
      <w:r w:rsidRPr="004C5A62">
        <w:rPr>
          <w:rFonts w:ascii="Arial" w:eastAsiaTheme="minorHAnsi" w:hAnsi="Arial" w:cs="Arial"/>
          <w:color w:val="2F5496" w:themeColor="accent1" w:themeShade="BF"/>
          <w:sz w:val="24"/>
          <w:szCs w:val="24"/>
          <w:lang w:eastAsia="en-US"/>
        </w:rPr>
        <w:t xml:space="preserve">Na podstawie art. 7 ust. 1 pkt 1-3 ustawy z dnia 13 kwietnia 2022 r ustawy </w:t>
      </w:r>
      <w:bookmarkStart w:id="12" w:name="_Hlk108508411"/>
      <w:r w:rsidRPr="004C5A62">
        <w:rPr>
          <w:rFonts w:ascii="Arial" w:eastAsiaTheme="minorHAnsi" w:hAnsi="Arial" w:cs="Arial"/>
          <w:color w:val="2F5496" w:themeColor="accent1" w:themeShade="BF"/>
          <w:sz w:val="24"/>
          <w:szCs w:val="24"/>
          <w:lang w:eastAsia="en-US"/>
        </w:rPr>
        <w:t xml:space="preserve">o szczególnych rozwiązaniach w zakresie przeciwdziałania wspieraniu agresji na Ukrainę oraz służących ochronie bezpieczeństwa narodowego (Dz. U.2022 poz. 835) </w:t>
      </w:r>
      <w:bookmarkEnd w:id="12"/>
      <w:r w:rsidRPr="004C5A62">
        <w:rPr>
          <w:rFonts w:ascii="Arial" w:eastAsiaTheme="minorHAnsi" w:hAnsi="Arial" w:cs="Arial"/>
          <w:color w:val="2F5496" w:themeColor="accent1" w:themeShade="BF"/>
          <w:sz w:val="24"/>
          <w:szCs w:val="24"/>
          <w:lang w:eastAsia="en-US"/>
        </w:rPr>
        <w:t>z postępowania o udzielenie zamówienia publicznego lub konkursu prowadzonego na podstawie ustawy z dnia 11 września 2019 r. – Prawo zamówień publicznych wyklucza się:</w:t>
      </w:r>
    </w:p>
    <w:p w14:paraId="236FC7CC" w14:textId="77777777" w:rsidR="0072651F" w:rsidRPr="00C52C55" w:rsidRDefault="0072651F" w:rsidP="0072651F">
      <w:pPr>
        <w:pStyle w:val="Akapitzlist"/>
        <w:overflowPunct/>
        <w:autoSpaceDE/>
        <w:autoSpaceDN/>
        <w:adjustRightInd/>
        <w:spacing w:after="240" w:line="360" w:lineRule="auto"/>
        <w:ind w:left="568" w:hanging="284"/>
        <w:textAlignment w:val="auto"/>
        <w:rPr>
          <w:rFonts w:ascii="Arial" w:eastAsiaTheme="minorHAnsi" w:hAnsi="Arial" w:cs="Arial"/>
          <w:color w:val="2F5496" w:themeColor="accent1" w:themeShade="BF"/>
          <w:sz w:val="24"/>
          <w:szCs w:val="24"/>
          <w:lang w:eastAsia="en-US"/>
        </w:rPr>
      </w:pPr>
      <w:r w:rsidRPr="00C52C55">
        <w:rPr>
          <w:rFonts w:ascii="Arial" w:eastAsiaTheme="minorHAnsi" w:hAnsi="Arial" w:cs="Arial"/>
          <w:color w:val="2F5496" w:themeColor="accent1" w:themeShade="BF"/>
          <w:sz w:val="24"/>
          <w:szCs w:val="24"/>
          <w:lang w:eastAsia="en-US"/>
        </w:rPr>
        <w:t>1)</w:t>
      </w:r>
      <w:r w:rsidRPr="00C52C55">
        <w:rPr>
          <w:rFonts w:ascii="Arial" w:eastAsiaTheme="minorHAnsi" w:hAnsi="Arial" w:cs="Arial"/>
          <w:color w:val="2F5496" w:themeColor="accent1" w:themeShade="BF"/>
          <w:sz w:val="24"/>
          <w:szCs w:val="24"/>
          <w:lang w:eastAsia="en-US"/>
        </w:rPr>
        <w:tab/>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2509B01" w14:textId="77777777" w:rsidR="0072651F" w:rsidRPr="00C52C55" w:rsidRDefault="0072651F" w:rsidP="0072651F">
      <w:pPr>
        <w:pStyle w:val="Akapitzlist"/>
        <w:overflowPunct/>
        <w:autoSpaceDE/>
        <w:autoSpaceDN/>
        <w:adjustRightInd/>
        <w:spacing w:after="240" w:line="360" w:lineRule="auto"/>
        <w:ind w:left="568" w:hanging="284"/>
        <w:textAlignment w:val="auto"/>
        <w:rPr>
          <w:rFonts w:ascii="Arial" w:eastAsiaTheme="minorHAnsi" w:hAnsi="Arial" w:cs="Arial"/>
          <w:color w:val="2F5496" w:themeColor="accent1" w:themeShade="BF"/>
          <w:sz w:val="24"/>
          <w:szCs w:val="24"/>
          <w:lang w:eastAsia="en-US"/>
        </w:rPr>
      </w:pPr>
      <w:r w:rsidRPr="00C52C55">
        <w:rPr>
          <w:rFonts w:ascii="Arial" w:eastAsiaTheme="minorHAnsi" w:hAnsi="Arial" w:cs="Arial"/>
          <w:color w:val="2F5496" w:themeColor="accent1" w:themeShade="BF"/>
          <w:sz w:val="24"/>
          <w:szCs w:val="24"/>
          <w:lang w:eastAsia="en-US"/>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9353895" w14:textId="42F5AA75" w:rsidR="0072651F" w:rsidRPr="0072651F" w:rsidRDefault="0072651F" w:rsidP="0072651F">
      <w:pPr>
        <w:pStyle w:val="Akapitzlist"/>
        <w:overflowPunct/>
        <w:autoSpaceDE/>
        <w:autoSpaceDN/>
        <w:adjustRightInd/>
        <w:spacing w:after="240" w:line="360" w:lineRule="auto"/>
        <w:ind w:left="568" w:hanging="284"/>
        <w:textAlignment w:val="auto"/>
        <w:rPr>
          <w:rFonts w:ascii="Arial" w:eastAsiaTheme="minorHAnsi" w:hAnsi="Arial" w:cs="Arial"/>
          <w:color w:val="2F5496" w:themeColor="accent1" w:themeShade="BF"/>
          <w:sz w:val="24"/>
          <w:szCs w:val="24"/>
          <w:lang w:eastAsia="en-US"/>
        </w:rPr>
      </w:pPr>
      <w:r w:rsidRPr="00C52C55">
        <w:rPr>
          <w:rFonts w:ascii="Arial" w:eastAsiaTheme="minorHAnsi" w:hAnsi="Arial" w:cs="Arial"/>
          <w:color w:val="2F5496" w:themeColor="accent1" w:themeShade="BF"/>
          <w:sz w:val="24"/>
          <w:szCs w:val="24"/>
          <w:lang w:eastAsia="en-US"/>
        </w:rPr>
        <w:lastRenderedPageBreak/>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E016CD" w:rsidRPr="001D5447" w14:paraId="0EC8FE60" w14:textId="77777777" w:rsidTr="00135FCD">
        <w:trPr>
          <w:trHeight w:val="552"/>
        </w:trPr>
        <w:tc>
          <w:tcPr>
            <w:tcW w:w="9564" w:type="dxa"/>
            <w:shd w:val="clear" w:color="auto" w:fill="auto"/>
            <w:vAlign w:val="bottom"/>
          </w:tcPr>
          <w:p w14:paraId="337AF2FF" w14:textId="44613DE2" w:rsidR="00E016CD" w:rsidRPr="001D5447" w:rsidRDefault="00E016CD" w:rsidP="00135FCD">
            <w:pPr>
              <w:pStyle w:val="Nagwek1"/>
              <w:numPr>
                <w:ilvl w:val="0"/>
                <w:numId w:val="1"/>
              </w:numPr>
              <w:spacing w:before="0" w:line="360" w:lineRule="auto"/>
              <w:contextualSpacing/>
              <w:rPr>
                <w:rFonts w:ascii="Arial" w:hAnsi="Arial" w:cs="Arial"/>
                <w:sz w:val="24"/>
                <w:szCs w:val="24"/>
                <w:lang w:eastAsia="en-US"/>
              </w:rPr>
            </w:pPr>
            <w:r w:rsidRPr="001D5447">
              <w:rPr>
                <w:rFonts w:ascii="Arial" w:hAnsi="Arial" w:cs="Arial"/>
                <w:b w:val="0"/>
                <w:bCs w:val="0"/>
                <w:sz w:val="24"/>
                <w:szCs w:val="24"/>
              </w:rPr>
              <w:br w:type="page"/>
            </w:r>
            <w:r w:rsidRPr="001D5447">
              <w:rPr>
                <w:rFonts w:ascii="Arial" w:hAnsi="Arial" w:cs="Arial"/>
                <w:sz w:val="24"/>
                <w:szCs w:val="24"/>
              </w:rPr>
              <w:t>PODSTAWY WYKLUCZENIA FAKULTATYWNE (</w:t>
            </w:r>
            <w:r w:rsidR="008F66BF" w:rsidRPr="001D5447">
              <w:rPr>
                <w:rFonts w:ascii="Arial" w:hAnsi="Arial" w:cs="Arial"/>
                <w:sz w:val="24"/>
                <w:szCs w:val="24"/>
              </w:rPr>
              <w:t>ART. 109 PZP</w:t>
            </w:r>
            <w:r w:rsidRPr="001D5447">
              <w:rPr>
                <w:rFonts w:ascii="Arial" w:hAnsi="Arial" w:cs="Arial"/>
                <w:sz w:val="24"/>
                <w:szCs w:val="24"/>
              </w:rPr>
              <w:t>)</w:t>
            </w:r>
          </w:p>
        </w:tc>
      </w:tr>
    </w:tbl>
    <w:p w14:paraId="47C54F52" w14:textId="528C6FE6" w:rsidR="009A457C" w:rsidRPr="00135FCD" w:rsidRDefault="009A457C" w:rsidP="00135FCD">
      <w:pPr>
        <w:pStyle w:val="PKTpunkt"/>
        <w:spacing w:before="120" w:after="120"/>
        <w:ind w:left="284" w:firstLine="0"/>
        <w:jc w:val="left"/>
        <w:rPr>
          <w:rFonts w:ascii="Arial" w:eastAsia="Times" w:hAnsi="Arial"/>
          <w:szCs w:val="24"/>
        </w:rPr>
      </w:pPr>
      <w:r w:rsidRPr="001D5447">
        <w:rPr>
          <w:rFonts w:ascii="Arial" w:eastAsia="Times" w:hAnsi="Arial"/>
          <w:szCs w:val="24"/>
        </w:rPr>
        <w:t xml:space="preserve">Zamawiający nie przewiduje wykluczenia </w:t>
      </w:r>
      <w:r w:rsidR="001519B9" w:rsidRPr="001D5447">
        <w:rPr>
          <w:rFonts w:ascii="Arial" w:eastAsia="Times" w:hAnsi="Arial"/>
          <w:szCs w:val="24"/>
        </w:rPr>
        <w:t>w</w:t>
      </w:r>
      <w:r w:rsidRPr="001D5447">
        <w:rPr>
          <w:rFonts w:ascii="Arial" w:eastAsia="Times" w:hAnsi="Arial"/>
          <w:szCs w:val="24"/>
        </w:rPr>
        <w:t>ykonawcy na podstawie art. 109 Pzp.</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7F296C" w:rsidRPr="001D5447" w14:paraId="4B5EDACD" w14:textId="77777777" w:rsidTr="00135FCD">
        <w:trPr>
          <w:trHeight w:val="552"/>
        </w:trPr>
        <w:tc>
          <w:tcPr>
            <w:tcW w:w="9564" w:type="dxa"/>
            <w:shd w:val="clear" w:color="auto" w:fill="auto"/>
            <w:vAlign w:val="bottom"/>
          </w:tcPr>
          <w:p w14:paraId="20893910" w14:textId="3F395859" w:rsidR="007F296C" w:rsidRPr="001D5447" w:rsidRDefault="007F296C" w:rsidP="00135FCD">
            <w:pPr>
              <w:pStyle w:val="Nagwek1"/>
              <w:numPr>
                <w:ilvl w:val="0"/>
                <w:numId w:val="1"/>
              </w:numPr>
              <w:spacing w:before="0" w:line="360" w:lineRule="auto"/>
              <w:contextualSpacing/>
              <w:rPr>
                <w:rFonts w:ascii="Arial" w:hAnsi="Arial" w:cs="Arial"/>
                <w:sz w:val="24"/>
                <w:szCs w:val="24"/>
                <w:lang w:eastAsia="en-US"/>
              </w:rPr>
            </w:pPr>
            <w:r w:rsidRPr="001D5447">
              <w:rPr>
                <w:rFonts w:ascii="Arial" w:hAnsi="Arial" w:cs="Arial"/>
                <w:b w:val="0"/>
                <w:bCs w:val="0"/>
                <w:sz w:val="24"/>
                <w:szCs w:val="24"/>
              </w:rPr>
              <w:br w:type="page"/>
            </w:r>
            <w:r w:rsidRPr="001D5447">
              <w:rPr>
                <w:rFonts w:ascii="Arial" w:hAnsi="Arial" w:cs="Arial"/>
                <w:sz w:val="24"/>
                <w:szCs w:val="24"/>
              </w:rPr>
              <w:t>SAMOOCZYSZCZENIE</w:t>
            </w:r>
          </w:p>
        </w:tc>
      </w:tr>
    </w:tbl>
    <w:p w14:paraId="1AAD4DE0" w14:textId="3681F9D5" w:rsidR="007F296C" w:rsidRPr="001D5447" w:rsidRDefault="007F296C" w:rsidP="00135FCD">
      <w:pPr>
        <w:pStyle w:val="USTustnpkodeksu"/>
        <w:keepNext/>
        <w:numPr>
          <w:ilvl w:val="0"/>
          <w:numId w:val="5"/>
        </w:numPr>
        <w:spacing w:before="120"/>
        <w:ind w:left="284" w:hanging="284"/>
        <w:jc w:val="left"/>
        <w:rPr>
          <w:rFonts w:ascii="Arial" w:eastAsia="Times" w:hAnsi="Arial"/>
          <w:szCs w:val="24"/>
        </w:rPr>
      </w:pPr>
      <w:r w:rsidRPr="001D5447">
        <w:rPr>
          <w:rFonts w:ascii="Arial" w:eastAsia="Times" w:hAnsi="Arial"/>
          <w:szCs w:val="24"/>
        </w:rPr>
        <w:t xml:space="preserve">Wykonawca nie podlega wykluczeniu w okolicznościach określonych w art. 108 ust. 1 pkt 1, 2, 5 </w:t>
      </w:r>
      <w:r w:rsidR="006926A7" w:rsidRPr="001D5447">
        <w:rPr>
          <w:rFonts w:ascii="Arial" w:eastAsia="Times" w:hAnsi="Arial"/>
          <w:szCs w:val="24"/>
        </w:rPr>
        <w:t>Pzp</w:t>
      </w:r>
      <w:r w:rsidRPr="001D5447">
        <w:rPr>
          <w:rFonts w:ascii="Arial" w:eastAsia="Times" w:hAnsi="Arial"/>
          <w:szCs w:val="24"/>
        </w:rPr>
        <w:t xml:space="preserve">, jeżeli udowodni </w:t>
      </w:r>
      <w:r w:rsidR="0001629C" w:rsidRPr="001D5447">
        <w:rPr>
          <w:rFonts w:ascii="Arial" w:eastAsia="Times" w:hAnsi="Arial"/>
          <w:szCs w:val="24"/>
        </w:rPr>
        <w:t>Z</w:t>
      </w:r>
      <w:r w:rsidRPr="001D5447">
        <w:rPr>
          <w:rFonts w:ascii="Arial" w:eastAsia="Times" w:hAnsi="Arial"/>
          <w:szCs w:val="24"/>
        </w:rPr>
        <w:t>amawiającemu, że spełnił łącznie następujące przesłanki:</w:t>
      </w:r>
    </w:p>
    <w:p w14:paraId="059147E5" w14:textId="67772FBF" w:rsidR="007F296C" w:rsidRPr="001D5447" w:rsidRDefault="007F296C" w:rsidP="001D5447">
      <w:pPr>
        <w:pStyle w:val="PKTpunkt"/>
        <w:numPr>
          <w:ilvl w:val="0"/>
          <w:numId w:val="6"/>
        </w:numPr>
        <w:ind w:left="567" w:hanging="283"/>
        <w:contextualSpacing/>
        <w:jc w:val="left"/>
        <w:rPr>
          <w:rFonts w:ascii="Arial" w:hAnsi="Arial"/>
          <w:szCs w:val="24"/>
        </w:rPr>
      </w:pPr>
      <w:r w:rsidRPr="001D5447">
        <w:rPr>
          <w:rFonts w:ascii="Arial" w:hAnsi="Arial"/>
          <w:szCs w:val="24"/>
        </w:rPr>
        <w:t>naprawił lub zobowiązał się do naprawienia szkody wyrządzonej przestępstwem, wykroczeniem lub swoim nieprawidłowym postępowaniem, w tym poprzez zadośćuczynienie pieniężne;</w:t>
      </w:r>
    </w:p>
    <w:p w14:paraId="317FD48A" w14:textId="3D2B4012" w:rsidR="007F296C" w:rsidRPr="001D5447" w:rsidRDefault="007F296C" w:rsidP="001D5447">
      <w:pPr>
        <w:pStyle w:val="PKTpunkt"/>
        <w:keepNext/>
        <w:numPr>
          <w:ilvl w:val="0"/>
          <w:numId w:val="6"/>
        </w:numPr>
        <w:ind w:left="567" w:hanging="283"/>
        <w:contextualSpacing/>
        <w:jc w:val="left"/>
        <w:rPr>
          <w:rFonts w:ascii="Arial" w:hAnsi="Arial"/>
          <w:szCs w:val="24"/>
        </w:rPr>
      </w:pPr>
      <w:r w:rsidRPr="001D5447">
        <w:rPr>
          <w:rFonts w:ascii="Arial" w:hAnsi="Arial"/>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6C0153" w:rsidRPr="001D5447">
        <w:rPr>
          <w:rFonts w:ascii="Arial" w:hAnsi="Arial"/>
          <w:szCs w:val="24"/>
        </w:rPr>
        <w:t>Z</w:t>
      </w:r>
      <w:r w:rsidRPr="001D5447">
        <w:rPr>
          <w:rFonts w:ascii="Arial" w:hAnsi="Arial"/>
          <w:szCs w:val="24"/>
        </w:rPr>
        <w:t>amawiającym;</w:t>
      </w:r>
    </w:p>
    <w:p w14:paraId="10097C64" w14:textId="2A12F065" w:rsidR="007F296C" w:rsidRPr="001D5447" w:rsidRDefault="007F296C" w:rsidP="001D5447">
      <w:pPr>
        <w:pStyle w:val="PKTpunkt"/>
        <w:keepNext/>
        <w:numPr>
          <w:ilvl w:val="0"/>
          <w:numId w:val="6"/>
        </w:numPr>
        <w:ind w:left="567" w:hanging="283"/>
        <w:contextualSpacing/>
        <w:jc w:val="left"/>
        <w:rPr>
          <w:rFonts w:ascii="Arial" w:hAnsi="Arial"/>
          <w:szCs w:val="24"/>
        </w:rPr>
      </w:pPr>
      <w:r w:rsidRPr="001D5447">
        <w:rPr>
          <w:rFonts w:ascii="Arial" w:hAnsi="Arial"/>
          <w:szCs w:val="24"/>
        </w:rPr>
        <w:t>podjął konkretne środki techniczne, organizacyjne i kadrowe, odpowiednie dla zapobiegania dalszym przestępstwom, wykroczeniom lub nieprawidłowemu postępowaniu, w szczególności:</w:t>
      </w:r>
    </w:p>
    <w:p w14:paraId="56F5BC07" w14:textId="33736B3C" w:rsidR="007F296C" w:rsidRPr="001D5447" w:rsidRDefault="007F296C" w:rsidP="001D5447">
      <w:pPr>
        <w:pStyle w:val="LITlitera"/>
        <w:numPr>
          <w:ilvl w:val="0"/>
          <w:numId w:val="7"/>
        </w:numPr>
        <w:ind w:left="851" w:hanging="284"/>
        <w:contextualSpacing/>
        <w:jc w:val="left"/>
        <w:rPr>
          <w:rFonts w:ascii="Arial" w:eastAsia="Times" w:hAnsi="Arial"/>
          <w:szCs w:val="24"/>
        </w:rPr>
      </w:pPr>
      <w:r w:rsidRPr="001D5447">
        <w:rPr>
          <w:rFonts w:ascii="Arial" w:eastAsia="Times" w:hAnsi="Arial"/>
          <w:szCs w:val="24"/>
        </w:rPr>
        <w:t xml:space="preserve">zerwał wszelkie powiązania z osobami lub podmiotami odpowiedzialnymi </w:t>
      </w:r>
      <w:r w:rsidR="003E0969" w:rsidRPr="001D5447">
        <w:rPr>
          <w:rFonts w:ascii="Arial" w:eastAsia="Times" w:hAnsi="Arial"/>
          <w:szCs w:val="24"/>
        </w:rPr>
        <w:br/>
      </w:r>
      <w:r w:rsidRPr="001D5447">
        <w:rPr>
          <w:rFonts w:ascii="Arial" w:eastAsia="Times" w:hAnsi="Arial"/>
          <w:szCs w:val="24"/>
        </w:rPr>
        <w:t xml:space="preserve">za nieprawidłowe postępowanie </w:t>
      </w:r>
      <w:r w:rsidR="001519B9" w:rsidRPr="001D5447">
        <w:rPr>
          <w:rFonts w:ascii="Arial" w:eastAsia="Times" w:hAnsi="Arial"/>
          <w:szCs w:val="24"/>
        </w:rPr>
        <w:t>w</w:t>
      </w:r>
      <w:r w:rsidRPr="001D5447">
        <w:rPr>
          <w:rFonts w:ascii="Arial" w:eastAsia="Times" w:hAnsi="Arial"/>
          <w:szCs w:val="24"/>
        </w:rPr>
        <w:t>ykonawcy,</w:t>
      </w:r>
    </w:p>
    <w:p w14:paraId="2C3B3F1F" w14:textId="47DBA795" w:rsidR="007F296C" w:rsidRPr="001D5447" w:rsidRDefault="007F296C" w:rsidP="001D5447">
      <w:pPr>
        <w:pStyle w:val="LITlitera"/>
        <w:numPr>
          <w:ilvl w:val="0"/>
          <w:numId w:val="7"/>
        </w:numPr>
        <w:ind w:left="851" w:hanging="284"/>
        <w:contextualSpacing/>
        <w:jc w:val="left"/>
        <w:rPr>
          <w:rFonts w:ascii="Arial" w:eastAsia="Times" w:hAnsi="Arial"/>
          <w:szCs w:val="24"/>
        </w:rPr>
      </w:pPr>
      <w:r w:rsidRPr="001D5447">
        <w:rPr>
          <w:rFonts w:ascii="Arial" w:eastAsia="Times" w:hAnsi="Arial"/>
          <w:szCs w:val="24"/>
        </w:rPr>
        <w:lastRenderedPageBreak/>
        <w:t>zreorganizował personel,</w:t>
      </w:r>
    </w:p>
    <w:p w14:paraId="77F15549" w14:textId="50B8EAA6" w:rsidR="007F296C" w:rsidRPr="001D5447" w:rsidRDefault="007F296C" w:rsidP="001D5447">
      <w:pPr>
        <w:pStyle w:val="LITlitera"/>
        <w:numPr>
          <w:ilvl w:val="0"/>
          <w:numId w:val="7"/>
        </w:numPr>
        <w:ind w:left="851" w:hanging="284"/>
        <w:contextualSpacing/>
        <w:jc w:val="left"/>
        <w:rPr>
          <w:rFonts w:ascii="Arial" w:eastAsia="Times" w:hAnsi="Arial"/>
          <w:szCs w:val="24"/>
        </w:rPr>
      </w:pPr>
      <w:r w:rsidRPr="001D5447">
        <w:rPr>
          <w:rFonts w:ascii="Arial" w:eastAsia="Times" w:hAnsi="Arial"/>
          <w:szCs w:val="24"/>
        </w:rPr>
        <w:t>wdrożył system sprawozdawczości i kontroli,</w:t>
      </w:r>
    </w:p>
    <w:p w14:paraId="0061C73C" w14:textId="610ED53E" w:rsidR="007F296C" w:rsidRPr="001D5447" w:rsidRDefault="007F296C" w:rsidP="001D5447">
      <w:pPr>
        <w:pStyle w:val="LITlitera"/>
        <w:numPr>
          <w:ilvl w:val="0"/>
          <w:numId w:val="7"/>
        </w:numPr>
        <w:ind w:left="851" w:hanging="284"/>
        <w:contextualSpacing/>
        <w:jc w:val="left"/>
        <w:rPr>
          <w:rFonts w:ascii="Arial" w:eastAsia="Times" w:hAnsi="Arial"/>
          <w:szCs w:val="24"/>
        </w:rPr>
      </w:pPr>
      <w:r w:rsidRPr="001D5447">
        <w:rPr>
          <w:rFonts w:ascii="Arial" w:eastAsia="Times" w:hAnsi="Arial"/>
          <w:szCs w:val="24"/>
        </w:rPr>
        <w:t>utworzył struktury audytu wewnętrznego do monitorowania przestrzegania przepisów, wewnętrznych regulacji lub standardów,</w:t>
      </w:r>
    </w:p>
    <w:p w14:paraId="42250A0F" w14:textId="7E4D71EA" w:rsidR="007F296C" w:rsidRPr="001D5447" w:rsidRDefault="007F296C" w:rsidP="001D5447">
      <w:pPr>
        <w:pStyle w:val="LITlitera"/>
        <w:numPr>
          <w:ilvl w:val="0"/>
          <w:numId w:val="7"/>
        </w:numPr>
        <w:ind w:left="851" w:hanging="284"/>
        <w:contextualSpacing/>
        <w:jc w:val="left"/>
        <w:rPr>
          <w:rFonts w:ascii="Arial" w:eastAsia="Times" w:hAnsi="Arial"/>
          <w:szCs w:val="24"/>
        </w:rPr>
      </w:pPr>
      <w:r w:rsidRPr="001D5447">
        <w:rPr>
          <w:rFonts w:ascii="Arial" w:eastAsia="Times" w:hAnsi="Arial"/>
          <w:szCs w:val="24"/>
        </w:rPr>
        <w:t xml:space="preserve">wprowadził wewnętrzne regulacje dotyczące odpowiedzialności i odszkodowań </w:t>
      </w:r>
      <w:r w:rsidR="001D0DFC" w:rsidRPr="001D5447">
        <w:rPr>
          <w:rFonts w:ascii="Arial" w:eastAsia="Times" w:hAnsi="Arial"/>
          <w:szCs w:val="24"/>
        </w:rPr>
        <w:br/>
      </w:r>
      <w:r w:rsidRPr="001D5447">
        <w:rPr>
          <w:rFonts w:ascii="Arial" w:eastAsia="Times" w:hAnsi="Arial"/>
          <w:szCs w:val="24"/>
        </w:rPr>
        <w:t>za nieprzestrzeganie przepisów, wewnętrznych regulacji lub standardów.</w:t>
      </w:r>
    </w:p>
    <w:p w14:paraId="21FFC34F" w14:textId="339D1AC6" w:rsidR="007F296C" w:rsidRPr="001D5447" w:rsidRDefault="007F296C" w:rsidP="00DA6A20">
      <w:pPr>
        <w:pStyle w:val="USTustnpkodeksu"/>
        <w:numPr>
          <w:ilvl w:val="0"/>
          <w:numId w:val="5"/>
        </w:numPr>
        <w:spacing w:after="120"/>
        <w:ind w:left="284" w:hanging="284"/>
        <w:jc w:val="left"/>
        <w:rPr>
          <w:rFonts w:ascii="Arial" w:eastAsia="Times" w:hAnsi="Arial"/>
          <w:szCs w:val="24"/>
        </w:rPr>
      </w:pPr>
      <w:r w:rsidRPr="001D5447">
        <w:rPr>
          <w:rFonts w:ascii="Arial" w:eastAsia="Times" w:hAnsi="Arial"/>
          <w:szCs w:val="24"/>
        </w:rPr>
        <w:t xml:space="preserve">Zamawiający oceni czy podjęte przez </w:t>
      </w:r>
      <w:r w:rsidR="001519B9" w:rsidRPr="001D5447">
        <w:rPr>
          <w:rFonts w:ascii="Arial" w:eastAsia="Times" w:hAnsi="Arial"/>
          <w:szCs w:val="24"/>
        </w:rPr>
        <w:t>w</w:t>
      </w:r>
      <w:r w:rsidRPr="001D5447">
        <w:rPr>
          <w:rFonts w:ascii="Arial" w:eastAsia="Times" w:hAnsi="Arial"/>
          <w:szCs w:val="24"/>
        </w:rPr>
        <w:t xml:space="preserve">ykonawcę </w:t>
      </w:r>
      <w:r w:rsidRPr="001D5447">
        <w:rPr>
          <w:rFonts w:ascii="Arial" w:hAnsi="Arial"/>
          <w:szCs w:val="24"/>
        </w:rPr>
        <w:t>czynności</w:t>
      </w:r>
      <w:r w:rsidRPr="001D5447">
        <w:rPr>
          <w:rFonts w:ascii="Arial" w:eastAsia="Times" w:hAnsi="Arial"/>
          <w:szCs w:val="24"/>
        </w:rPr>
        <w:t xml:space="preserve">, o których mowa w ust. </w:t>
      </w:r>
      <w:r w:rsidR="00ED2CF6" w:rsidRPr="001D5447">
        <w:rPr>
          <w:rFonts w:ascii="Arial" w:eastAsia="Times" w:hAnsi="Arial"/>
          <w:szCs w:val="24"/>
        </w:rPr>
        <w:t>1</w:t>
      </w:r>
      <w:r w:rsidRPr="001D5447">
        <w:rPr>
          <w:rFonts w:ascii="Arial" w:eastAsia="Times" w:hAnsi="Arial"/>
          <w:szCs w:val="24"/>
        </w:rPr>
        <w:t xml:space="preserve">, </w:t>
      </w:r>
      <w:r w:rsidR="001D0DFC" w:rsidRPr="001D5447">
        <w:rPr>
          <w:rFonts w:ascii="Arial" w:eastAsia="Times" w:hAnsi="Arial"/>
          <w:szCs w:val="24"/>
        </w:rPr>
        <w:br/>
      </w:r>
      <w:r w:rsidRPr="001D5447">
        <w:rPr>
          <w:rFonts w:ascii="Arial" w:eastAsia="Times" w:hAnsi="Arial"/>
          <w:szCs w:val="24"/>
        </w:rPr>
        <w:t xml:space="preserve">są wystarczające do wykazania jego rzetelności, uwzględniając wagę i szczególne okoliczności czynu </w:t>
      </w:r>
      <w:r w:rsidR="001519B9" w:rsidRPr="001D5447">
        <w:rPr>
          <w:rFonts w:ascii="Arial" w:eastAsia="Times" w:hAnsi="Arial"/>
          <w:szCs w:val="24"/>
        </w:rPr>
        <w:t>w</w:t>
      </w:r>
      <w:r w:rsidRPr="001D5447">
        <w:rPr>
          <w:rFonts w:ascii="Arial" w:eastAsia="Times" w:hAnsi="Arial"/>
          <w:szCs w:val="24"/>
        </w:rPr>
        <w:t xml:space="preserve">ykonawcy. Jeżeli podjęte przez </w:t>
      </w:r>
      <w:r w:rsidR="001519B9" w:rsidRPr="001D5447">
        <w:rPr>
          <w:rFonts w:ascii="Arial" w:eastAsia="Times" w:hAnsi="Arial"/>
          <w:szCs w:val="24"/>
        </w:rPr>
        <w:t>w</w:t>
      </w:r>
      <w:r w:rsidRPr="001D5447">
        <w:rPr>
          <w:rFonts w:ascii="Arial" w:eastAsia="Times" w:hAnsi="Arial"/>
          <w:szCs w:val="24"/>
        </w:rPr>
        <w:t xml:space="preserve">ykonawcę </w:t>
      </w:r>
      <w:r w:rsidRPr="001D5447">
        <w:rPr>
          <w:rFonts w:ascii="Arial" w:hAnsi="Arial"/>
          <w:szCs w:val="24"/>
        </w:rPr>
        <w:t>czynności</w:t>
      </w:r>
      <w:r w:rsidRPr="001D5447">
        <w:rPr>
          <w:rFonts w:ascii="Arial" w:eastAsia="Times" w:hAnsi="Arial"/>
          <w:szCs w:val="24"/>
        </w:rPr>
        <w:t xml:space="preserve">, o których mowa w ust. </w:t>
      </w:r>
      <w:r w:rsidR="00ED2CF6" w:rsidRPr="001D5447">
        <w:rPr>
          <w:rFonts w:ascii="Arial" w:eastAsia="Times" w:hAnsi="Arial"/>
          <w:szCs w:val="24"/>
        </w:rPr>
        <w:t>1</w:t>
      </w:r>
      <w:r w:rsidRPr="001D5447">
        <w:rPr>
          <w:rFonts w:ascii="Arial" w:eastAsia="Times" w:hAnsi="Arial"/>
          <w:szCs w:val="24"/>
        </w:rPr>
        <w:t xml:space="preserve">, nie są wystarczające do wykazania jego rzetelności, </w:t>
      </w:r>
      <w:r w:rsidR="006C0153" w:rsidRPr="001D5447">
        <w:rPr>
          <w:rFonts w:ascii="Arial" w:eastAsia="Times" w:hAnsi="Arial"/>
          <w:szCs w:val="24"/>
        </w:rPr>
        <w:t>Z</w:t>
      </w:r>
      <w:r w:rsidRPr="001D5447">
        <w:rPr>
          <w:rFonts w:ascii="Arial" w:eastAsia="Times" w:hAnsi="Arial"/>
          <w:szCs w:val="24"/>
        </w:rPr>
        <w:t>amawiający wyklucz</w:t>
      </w:r>
      <w:r w:rsidR="006926A7" w:rsidRPr="001D5447">
        <w:rPr>
          <w:rFonts w:ascii="Arial" w:eastAsia="Times" w:hAnsi="Arial"/>
          <w:szCs w:val="24"/>
        </w:rPr>
        <w:t>y</w:t>
      </w:r>
      <w:r w:rsidRPr="001D5447">
        <w:rPr>
          <w:rFonts w:ascii="Arial" w:eastAsia="Times" w:hAnsi="Arial"/>
          <w:szCs w:val="24"/>
        </w:rPr>
        <w:t xml:space="preserve"> </w:t>
      </w:r>
      <w:r w:rsidR="001519B9" w:rsidRPr="001D5447">
        <w:rPr>
          <w:rFonts w:ascii="Arial" w:eastAsia="Times" w:hAnsi="Arial"/>
          <w:szCs w:val="24"/>
        </w:rPr>
        <w:t>w</w:t>
      </w:r>
      <w:r w:rsidRPr="001D5447">
        <w:rPr>
          <w:rFonts w:ascii="Arial" w:eastAsia="Times" w:hAnsi="Arial"/>
          <w:szCs w:val="24"/>
        </w:rPr>
        <w:t>ykonawcę.</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30032D" w:rsidRPr="001D5447" w14:paraId="6E0822D3" w14:textId="77777777" w:rsidTr="00DA6A20">
        <w:trPr>
          <w:trHeight w:val="552"/>
        </w:trPr>
        <w:tc>
          <w:tcPr>
            <w:tcW w:w="9564" w:type="dxa"/>
            <w:shd w:val="clear" w:color="auto" w:fill="auto"/>
            <w:vAlign w:val="bottom"/>
          </w:tcPr>
          <w:p w14:paraId="4C5EDB19" w14:textId="6EECFDD3" w:rsidR="0030032D" w:rsidRPr="001D5447" w:rsidRDefault="0030032D" w:rsidP="00DA6A20">
            <w:pPr>
              <w:pStyle w:val="Nagwek1"/>
              <w:numPr>
                <w:ilvl w:val="0"/>
                <w:numId w:val="1"/>
              </w:numPr>
              <w:spacing w:before="0" w:line="360" w:lineRule="auto"/>
              <w:contextualSpacing/>
              <w:rPr>
                <w:rFonts w:ascii="Arial" w:hAnsi="Arial" w:cs="Arial"/>
                <w:sz w:val="24"/>
                <w:szCs w:val="24"/>
                <w:lang w:eastAsia="en-US"/>
              </w:rPr>
            </w:pPr>
            <w:r w:rsidRPr="001D5447">
              <w:rPr>
                <w:rFonts w:ascii="Arial" w:hAnsi="Arial" w:cs="Arial"/>
                <w:sz w:val="24"/>
                <w:szCs w:val="24"/>
              </w:rPr>
              <w:t>OKRESY WYKLUCZENIA</w:t>
            </w:r>
          </w:p>
        </w:tc>
      </w:tr>
    </w:tbl>
    <w:p w14:paraId="1CD69FD7" w14:textId="75C56B3E" w:rsidR="008F25F9" w:rsidRPr="001D5447" w:rsidRDefault="0030032D" w:rsidP="00DA6A20">
      <w:pPr>
        <w:spacing w:before="120" w:line="360" w:lineRule="auto"/>
        <w:rPr>
          <w:rFonts w:ascii="Arial" w:eastAsia="Times" w:hAnsi="Arial" w:cs="Arial"/>
          <w:sz w:val="24"/>
          <w:szCs w:val="24"/>
        </w:rPr>
      </w:pPr>
      <w:r w:rsidRPr="001D5447">
        <w:rPr>
          <w:rFonts w:ascii="Arial" w:eastAsia="Times" w:hAnsi="Arial" w:cs="Arial"/>
          <w:sz w:val="24"/>
          <w:szCs w:val="24"/>
        </w:rPr>
        <w:t xml:space="preserve">Wykluczenie </w:t>
      </w:r>
      <w:r w:rsidR="001519B9" w:rsidRPr="001D5447">
        <w:rPr>
          <w:rFonts w:ascii="Arial" w:eastAsia="Times" w:hAnsi="Arial" w:cs="Arial"/>
          <w:sz w:val="24"/>
          <w:szCs w:val="24"/>
        </w:rPr>
        <w:t>w</w:t>
      </w:r>
      <w:r w:rsidRPr="001D5447">
        <w:rPr>
          <w:rFonts w:ascii="Arial" w:eastAsia="Times" w:hAnsi="Arial" w:cs="Arial"/>
          <w:sz w:val="24"/>
          <w:szCs w:val="24"/>
        </w:rPr>
        <w:t>ykonawcy następuje:</w:t>
      </w:r>
    </w:p>
    <w:p w14:paraId="59563054" w14:textId="1DCA9DE5" w:rsidR="0030032D" w:rsidRPr="001D5447" w:rsidRDefault="0030032D" w:rsidP="001D5447">
      <w:pPr>
        <w:pStyle w:val="PKTpunkt"/>
        <w:ind w:left="567" w:hanging="283"/>
        <w:contextualSpacing/>
        <w:jc w:val="left"/>
        <w:rPr>
          <w:rFonts w:ascii="Arial" w:eastAsia="Times" w:hAnsi="Arial"/>
          <w:szCs w:val="24"/>
        </w:rPr>
      </w:pPr>
      <w:r w:rsidRPr="001D5447">
        <w:rPr>
          <w:rFonts w:ascii="Arial" w:eastAsia="Times" w:hAnsi="Arial"/>
          <w:szCs w:val="24"/>
        </w:rPr>
        <w:t>1)</w:t>
      </w:r>
      <w:r w:rsidRPr="001D5447">
        <w:rPr>
          <w:rFonts w:ascii="Arial" w:eastAsia="Times" w:hAnsi="Arial"/>
          <w:szCs w:val="24"/>
        </w:rPr>
        <w:tab/>
        <w:t>w przypadkach, o których mowa w art. 108 ust. 1 pkt 1 lit. a–g i pkt 2</w:t>
      </w:r>
      <w:r w:rsidR="00FA00E0" w:rsidRPr="001D5447">
        <w:rPr>
          <w:rFonts w:ascii="Arial" w:eastAsia="Times" w:hAnsi="Arial"/>
          <w:szCs w:val="24"/>
        </w:rPr>
        <w:t xml:space="preserve"> Pzp</w:t>
      </w:r>
      <w:r w:rsidRPr="001D5447">
        <w:rPr>
          <w:rFonts w:ascii="Arial" w:eastAsia="Times" w:hAnsi="Arial"/>
          <w:szCs w:val="24"/>
        </w:rPr>
        <w:t xml:space="preserve">, </w:t>
      </w:r>
      <w:r w:rsidRPr="001D5447">
        <w:rPr>
          <w:rFonts w:ascii="Arial" w:hAnsi="Arial"/>
          <w:szCs w:val="24"/>
        </w:rPr>
        <w:t xml:space="preserve">na okres </w:t>
      </w:r>
      <w:r w:rsidRPr="001D5447">
        <w:rPr>
          <w:rFonts w:ascii="Arial" w:eastAsia="Times" w:hAnsi="Arial"/>
          <w:szCs w:val="24"/>
        </w:rPr>
        <w:t>5 lat od dnia uprawomocnienia się wyroku potwierdzającego zaistnienie jednej z podstaw wykluczenia, chyba że w tym wyroku został określony inny okres wykluczenia;</w:t>
      </w:r>
    </w:p>
    <w:p w14:paraId="5A88F003" w14:textId="77777777" w:rsidR="0030032D" w:rsidRPr="001D5447" w:rsidRDefault="0030032D" w:rsidP="001D5447">
      <w:pPr>
        <w:pStyle w:val="PKTpunkt"/>
        <w:keepNext/>
        <w:ind w:left="567" w:hanging="283"/>
        <w:contextualSpacing/>
        <w:jc w:val="left"/>
        <w:rPr>
          <w:rFonts w:ascii="Arial" w:eastAsia="Times" w:hAnsi="Arial"/>
          <w:szCs w:val="24"/>
        </w:rPr>
      </w:pPr>
      <w:r w:rsidRPr="001D5447">
        <w:rPr>
          <w:rFonts w:ascii="Arial" w:eastAsia="Times" w:hAnsi="Arial"/>
          <w:szCs w:val="24"/>
        </w:rPr>
        <w:t>2)</w:t>
      </w:r>
      <w:r w:rsidRPr="001D5447">
        <w:rPr>
          <w:rFonts w:ascii="Arial" w:eastAsia="Times" w:hAnsi="Arial"/>
          <w:szCs w:val="24"/>
        </w:rPr>
        <w:tab/>
        <w:t>w przypadkach, o których mowa w:</w:t>
      </w:r>
    </w:p>
    <w:p w14:paraId="6A6F2FC1" w14:textId="01182EDD" w:rsidR="0030032D" w:rsidRPr="001D5447" w:rsidRDefault="0030032D" w:rsidP="001D5447">
      <w:pPr>
        <w:pStyle w:val="LITlitera"/>
        <w:ind w:left="851" w:hanging="284"/>
        <w:contextualSpacing/>
        <w:jc w:val="left"/>
        <w:rPr>
          <w:rFonts w:ascii="Arial" w:eastAsia="Times" w:hAnsi="Arial"/>
          <w:szCs w:val="24"/>
        </w:rPr>
      </w:pPr>
      <w:r w:rsidRPr="001D5447">
        <w:rPr>
          <w:rFonts w:ascii="Arial" w:eastAsia="Times" w:hAnsi="Arial"/>
          <w:szCs w:val="24"/>
        </w:rPr>
        <w:t>a)</w:t>
      </w:r>
      <w:r w:rsidRPr="001D5447">
        <w:rPr>
          <w:rFonts w:ascii="Arial" w:eastAsia="Times" w:hAnsi="Arial"/>
          <w:szCs w:val="24"/>
        </w:rPr>
        <w:tab/>
        <w:t>art. 108 ust. 1 pkt 1 lit. h i pkt 2</w:t>
      </w:r>
      <w:r w:rsidR="00FA00E0" w:rsidRPr="001D5447">
        <w:rPr>
          <w:rFonts w:ascii="Arial" w:eastAsia="Times" w:hAnsi="Arial"/>
          <w:szCs w:val="24"/>
        </w:rPr>
        <w:t xml:space="preserve"> Pzp</w:t>
      </w:r>
      <w:r w:rsidRPr="001D5447">
        <w:rPr>
          <w:rFonts w:ascii="Arial" w:eastAsia="Times" w:hAnsi="Arial"/>
          <w:szCs w:val="24"/>
        </w:rPr>
        <w:t>, gdy osoba, o której mowa w tych przepisach, została skazana za przestępstwo wymienione w art. 108 ust. 1 pkt 1 lit. h</w:t>
      </w:r>
      <w:r w:rsidR="00FA00E0" w:rsidRPr="001D5447">
        <w:rPr>
          <w:rFonts w:ascii="Arial" w:eastAsia="Times" w:hAnsi="Arial"/>
          <w:szCs w:val="24"/>
        </w:rPr>
        <w:t xml:space="preserve"> Pzp</w:t>
      </w:r>
      <w:r w:rsidR="00286FEC" w:rsidRPr="001D5447">
        <w:rPr>
          <w:rFonts w:ascii="Arial" w:eastAsia="Times" w:hAnsi="Arial"/>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687EA1C" w14:textId="78109AAA" w:rsidR="0030032D" w:rsidRPr="001D5447" w:rsidRDefault="0030032D" w:rsidP="001D5447">
      <w:pPr>
        <w:pStyle w:val="PKTpunkt"/>
        <w:ind w:left="567" w:hanging="283"/>
        <w:contextualSpacing/>
        <w:jc w:val="left"/>
        <w:rPr>
          <w:rFonts w:ascii="Arial" w:eastAsia="Times" w:hAnsi="Arial"/>
          <w:szCs w:val="24"/>
        </w:rPr>
      </w:pPr>
      <w:r w:rsidRPr="001D5447">
        <w:rPr>
          <w:rFonts w:ascii="Arial" w:eastAsia="Times" w:hAnsi="Arial"/>
          <w:szCs w:val="24"/>
        </w:rPr>
        <w:t>3)</w:t>
      </w:r>
      <w:r w:rsidRPr="001D5447">
        <w:rPr>
          <w:rFonts w:ascii="Arial" w:eastAsia="Times" w:hAnsi="Arial"/>
          <w:szCs w:val="24"/>
        </w:rPr>
        <w:tab/>
        <w:t>w przypadku, o którym mowa w art. 108 ust. 1 pkt 4</w:t>
      </w:r>
      <w:r w:rsidR="00FA00E0" w:rsidRPr="001D5447">
        <w:rPr>
          <w:rFonts w:ascii="Arial" w:eastAsia="Times" w:hAnsi="Arial"/>
          <w:szCs w:val="24"/>
        </w:rPr>
        <w:t xml:space="preserve"> Pzp</w:t>
      </w:r>
      <w:r w:rsidRPr="001D5447">
        <w:rPr>
          <w:rFonts w:ascii="Arial" w:eastAsia="Times" w:hAnsi="Arial"/>
          <w:szCs w:val="24"/>
        </w:rPr>
        <w:t>, na okres, na jaki został prawomocnie orzeczony zakaz ubiegania się o zamówienia publiczne;</w:t>
      </w:r>
    </w:p>
    <w:p w14:paraId="4D0107D6" w14:textId="77777777" w:rsidR="008F25F9" w:rsidRPr="001D5447" w:rsidRDefault="0030032D" w:rsidP="001D5447">
      <w:pPr>
        <w:pStyle w:val="PKTpunkt"/>
        <w:ind w:left="567" w:hanging="283"/>
        <w:contextualSpacing/>
        <w:jc w:val="left"/>
        <w:rPr>
          <w:rFonts w:ascii="Arial" w:eastAsia="Times" w:hAnsi="Arial"/>
          <w:szCs w:val="24"/>
        </w:rPr>
      </w:pPr>
      <w:r w:rsidRPr="001D5447">
        <w:rPr>
          <w:rFonts w:ascii="Arial" w:eastAsia="Times" w:hAnsi="Arial"/>
          <w:szCs w:val="24"/>
        </w:rPr>
        <w:lastRenderedPageBreak/>
        <w:t>4)</w:t>
      </w:r>
      <w:r w:rsidRPr="001D5447">
        <w:rPr>
          <w:rFonts w:ascii="Arial" w:eastAsia="Times" w:hAnsi="Arial"/>
          <w:szCs w:val="24"/>
        </w:rPr>
        <w:tab/>
      </w:r>
      <w:r w:rsidR="005240F7" w:rsidRPr="001D5447">
        <w:rPr>
          <w:rFonts w:ascii="Arial" w:eastAsia="Times" w:hAnsi="Arial"/>
          <w:szCs w:val="24"/>
        </w:rPr>
        <w:t>w przypadkach, o których mowa w art. 108 ust. 1 pkt 5</w:t>
      </w:r>
      <w:r w:rsidR="000667E3" w:rsidRPr="001D5447">
        <w:rPr>
          <w:rFonts w:ascii="Arial" w:eastAsia="Times" w:hAnsi="Arial"/>
          <w:szCs w:val="24"/>
        </w:rPr>
        <w:t xml:space="preserve"> Pzp</w:t>
      </w:r>
      <w:r w:rsidR="005240F7" w:rsidRPr="001D5447">
        <w:rPr>
          <w:rFonts w:ascii="Arial" w:eastAsia="Times" w:hAnsi="Arial"/>
          <w:szCs w:val="24"/>
        </w:rPr>
        <w:t>, na okres 3 lat od zaistnienia zdarzenia będącego podstawą wykluczenia</w:t>
      </w:r>
      <w:r w:rsidRPr="001D5447">
        <w:rPr>
          <w:rFonts w:ascii="Arial" w:eastAsia="Times" w:hAnsi="Arial"/>
          <w:szCs w:val="24"/>
        </w:rPr>
        <w:t>;</w:t>
      </w:r>
    </w:p>
    <w:tbl>
      <w:tblPr>
        <w:tblpPr w:leftFromText="141" w:rightFromText="141" w:vertAnchor="text" w:horzAnchor="margin" w:tblpY="1345"/>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DA6A20" w:rsidRPr="001D5447" w14:paraId="6712B8F0" w14:textId="77777777" w:rsidTr="00CC58FD">
        <w:trPr>
          <w:trHeight w:val="552"/>
        </w:trPr>
        <w:tc>
          <w:tcPr>
            <w:tcW w:w="9564" w:type="dxa"/>
            <w:shd w:val="clear" w:color="auto" w:fill="auto"/>
            <w:vAlign w:val="bottom"/>
          </w:tcPr>
          <w:p w14:paraId="7489D73A" w14:textId="77777777" w:rsidR="00DA6A20" w:rsidRPr="001D5447" w:rsidRDefault="00DA6A20" w:rsidP="00CC58FD">
            <w:pPr>
              <w:pStyle w:val="Nagwek1"/>
              <w:numPr>
                <w:ilvl w:val="0"/>
                <w:numId w:val="1"/>
              </w:numPr>
              <w:spacing w:before="0" w:line="360" w:lineRule="auto"/>
              <w:contextualSpacing/>
              <w:rPr>
                <w:rFonts w:ascii="Arial" w:hAnsi="Arial" w:cs="Arial"/>
                <w:sz w:val="24"/>
                <w:szCs w:val="24"/>
                <w:lang w:eastAsia="en-US"/>
              </w:rPr>
            </w:pPr>
            <w:r w:rsidRPr="001D5447">
              <w:rPr>
                <w:rFonts w:ascii="Arial" w:hAnsi="Arial" w:cs="Arial"/>
                <w:sz w:val="24"/>
                <w:szCs w:val="24"/>
              </w:rPr>
              <w:t>INFORMACJA O WARUNKACH UDZIAŁU W POSTĘPOWANIU O UDZIELENIE ZAMÓWIENIA</w:t>
            </w:r>
          </w:p>
        </w:tc>
      </w:tr>
    </w:tbl>
    <w:p w14:paraId="3920303F" w14:textId="17CA9181" w:rsidR="00BA7552" w:rsidRPr="001D5447" w:rsidRDefault="008F25F9" w:rsidP="00DA6A20">
      <w:pPr>
        <w:pStyle w:val="PKTpunkt"/>
        <w:ind w:left="567" w:hanging="283"/>
        <w:contextualSpacing/>
        <w:jc w:val="left"/>
        <w:rPr>
          <w:rFonts w:ascii="Arial" w:eastAsia="Times" w:hAnsi="Arial"/>
          <w:szCs w:val="24"/>
        </w:rPr>
      </w:pPr>
      <w:r w:rsidRPr="001D5447">
        <w:rPr>
          <w:rFonts w:ascii="Arial" w:eastAsia="Times" w:hAnsi="Arial"/>
          <w:szCs w:val="24"/>
        </w:rPr>
        <w:t>5)</w:t>
      </w:r>
      <w:r w:rsidRPr="001D5447">
        <w:rPr>
          <w:rFonts w:ascii="Arial" w:eastAsia="Times" w:hAnsi="Arial"/>
          <w:szCs w:val="24"/>
        </w:rPr>
        <w:tab/>
      </w:r>
      <w:r w:rsidR="000667E3" w:rsidRPr="001D5447">
        <w:rPr>
          <w:rFonts w:ascii="Arial" w:eastAsia="Times" w:hAnsi="Arial"/>
          <w:szCs w:val="24"/>
        </w:rPr>
        <w:t>w przypadkach, o których mowa w art. 108 ust. 1 pkt 6 Pzp,</w:t>
      </w:r>
      <w:r w:rsidRPr="001D5447">
        <w:rPr>
          <w:rFonts w:ascii="Arial" w:eastAsia="Times" w:hAnsi="Arial"/>
          <w:szCs w:val="24"/>
        </w:rPr>
        <w:t xml:space="preserve"> </w:t>
      </w:r>
      <w:r w:rsidR="000667E3" w:rsidRPr="001D5447">
        <w:rPr>
          <w:rFonts w:ascii="Arial" w:eastAsia="Times" w:hAnsi="Arial"/>
          <w:szCs w:val="24"/>
        </w:rPr>
        <w:t>w postępowaniu o udzielenie zamówienia, w którym zaistniało zdarzenie będące podstawą wykluczenia</w:t>
      </w:r>
      <w:r w:rsidR="0030032D" w:rsidRPr="001D5447">
        <w:rPr>
          <w:rFonts w:ascii="Arial" w:eastAsia="Times" w:hAnsi="Arial"/>
          <w:szCs w:val="24"/>
        </w:rPr>
        <w:t>.</w:t>
      </w:r>
    </w:p>
    <w:p w14:paraId="73A5B92D" w14:textId="6D74FC5C" w:rsidR="00B0420D" w:rsidRPr="001D5447" w:rsidRDefault="002D769C" w:rsidP="001D5447">
      <w:pPr>
        <w:pStyle w:val="ARTartustawynprozporzdzenia"/>
        <w:keepNext/>
        <w:numPr>
          <w:ilvl w:val="0"/>
          <w:numId w:val="8"/>
        </w:numPr>
        <w:ind w:left="284" w:hanging="284"/>
        <w:contextualSpacing/>
        <w:jc w:val="left"/>
        <w:rPr>
          <w:rFonts w:ascii="Arial" w:eastAsia="Times" w:hAnsi="Arial"/>
          <w:szCs w:val="24"/>
        </w:rPr>
      </w:pPr>
      <w:r w:rsidRPr="001D5447">
        <w:rPr>
          <w:rFonts w:ascii="Arial" w:eastAsia="Times" w:hAnsi="Arial"/>
          <w:szCs w:val="24"/>
        </w:rPr>
        <w:t>Zamawiający określa poniższe warunki udziału w postępowaniu</w:t>
      </w:r>
      <w:r w:rsidR="00D52ED4" w:rsidRPr="001D5447">
        <w:rPr>
          <w:rFonts w:ascii="Arial" w:eastAsia="Times" w:hAnsi="Arial"/>
          <w:szCs w:val="24"/>
        </w:rPr>
        <w:t xml:space="preserve"> dotyczące</w:t>
      </w:r>
      <w:r w:rsidR="00B0420D" w:rsidRPr="001D5447">
        <w:rPr>
          <w:rFonts w:ascii="Arial" w:eastAsia="Times" w:hAnsi="Arial"/>
          <w:szCs w:val="24"/>
        </w:rPr>
        <w:t>:</w:t>
      </w:r>
    </w:p>
    <w:p w14:paraId="37BDF1E7" w14:textId="752C50A8" w:rsidR="00B0420D" w:rsidRPr="001D5447" w:rsidRDefault="00B0420D" w:rsidP="001D5447">
      <w:pPr>
        <w:pStyle w:val="ARTartustawynprozporzdzenia"/>
        <w:keepNext/>
        <w:numPr>
          <w:ilvl w:val="0"/>
          <w:numId w:val="9"/>
        </w:numPr>
        <w:ind w:left="567" w:hanging="283"/>
        <w:contextualSpacing/>
        <w:jc w:val="left"/>
        <w:rPr>
          <w:rFonts w:ascii="Arial" w:eastAsia="Times" w:hAnsi="Arial"/>
          <w:b/>
          <w:bCs/>
          <w:szCs w:val="24"/>
        </w:rPr>
      </w:pPr>
      <w:r w:rsidRPr="001D5447">
        <w:rPr>
          <w:rFonts w:ascii="Arial" w:eastAsia="Times" w:hAnsi="Arial"/>
          <w:b/>
          <w:bCs/>
          <w:szCs w:val="24"/>
        </w:rPr>
        <w:t>zdolności do występowania w obrocie gospodarczym</w:t>
      </w:r>
      <w:r w:rsidR="00641768" w:rsidRPr="001D5447">
        <w:rPr>
          <w:rFonts w:ascii="Arial" w:eastAsia="Times" w:hAnsi="Arial"/>
          <w:b/>
          <w:bCs/>
          <w:szCs w:val="24"/>
        </w:rPr>
        <w:t>:</w:t>
      </w:r>
    </w:p>
    <w:p w14:paraId="57370927" w14:textId="6CF36858" w:rsidR="00641768" w:rsidRPr="001D5447" w:rsidRDefault="0026117A" w:rsidP="001D5447">
      <w:pPr>
        <w:pStyle w:val="ARTartustawynprozporzdzenia"/>
        <w:keepNext/>
        <w:spacing w:before="0" w:after="120"/>
        <w:ind w:left="567" w:firstLine="0"/>
        <w:jc w:val="left"/>
        <w:rPr>
          <w:rFonts w:ascii="Arial" w:eastAsia="Times" w:hAnsi="Arial"/>
          <w:szCs w:val="24"/>
        </w:rPr>
      </w:pPr>
      <w:r w:rsidRPr="001D5447">
        <w:rPr>
          <w:rFonts w:ascii="Arial" w:eastAsia="Times" w:hAnsi="Arial"/>
          <w:szCs w:val="24"/>
        </w:rPr>
        <w:t>Z</w:t>
      </w:r>
      <w:r w:rsidR="001D5481" w:rsidRPr="001D5447">
        <w:rPr>
          <w:rFonts w:ascii="Arial" w:eastAsia="Times" w:hAnsi="Arial"/>
          <w:szCs w:val="24"/>
        </w:rPr>
        <w:t>amawiający nie wyznacza szczegółowego warunku w tym zakresie.</w:t>
      </w:r>
    </w:p>
    <w:p w14:paraId="0CF5FCD1" w14:textId="54889F98" w:rsidR="00B0420D" w:rsidRPr="001D5447" w:rsidRDefault="00B0420D" w:rsidP="001D5447">
      <w:pPr>
        <w:pStyle w:val="ARTartustawynprozporzdzenia"/>
        <w:keepNext/>
        <w:numPr>
          <w:ilvl w:val="0"/>
          <w:numId w:val="9"/>
        </w:numPr>
        <w:spacing w:before="0"/>
        <w:ind w:left="567" w:hanging="283"/>
        <w:contextualSpacing/>
        <w:jc w:val="left"/>
        <w:rPr>
          <w:rFonts w:ascii="Arial" w:eastAsia="Times" w:hAnsi="Arial"/>
          <w:b/>
          <w:bCs/>
          <w:szCs w:val="24"/>
        </w:rPr>
      </w:pPr>
      <w:r w:rsidRPr="001D5447">
        <w:rPr>
          <w:rFonts w:ascii="Arial" w:eastAsia="Times" w:hAnsi="Arial"/>
          <w:b/>
          <w:bCs/>
          <w:szCs w:val="24"/>
        </w:rPr>
        <w:t>uprawnień do prowadzenia określonej działalności gospodarczej lub zawodowej, o ile wynika to z odrębnych przepisów</w:t>
      </w:r>
      <w:r w:rsidR="00641768" w:rsidRPr="001D5447">
        <w:rPr>
          <w:rFonts w:ascii="Arial" w:eastAsia="Times" w:hAnsi="Arial"/>
          <w:b/>
          <w:bCs/>
          <w:szCs w:val="24"/>
        </w:rPr>
        <w:t>:</w:t>
      </w:r>
    </w:p>
    <w:p w14:paraId="0DCB42C7" w14:textId="0C51E183" w:rsidR="00D911E1" w:rsidRPr="001D5447" w:rsidRDefault="00D911E1" w:rsidP="001D5447">
      <w:pPr>
        <w:pStyle w:val="ARTartustawynprozporzdzenia"/>
        <w:keepNext/>
        <w:spacing w:before="0" w:after="120"/>
        <w:ind w:left="567" w:firstLine="0"/>
        <w:jc w:val="left"/>
        <w:rPr>
          <w:rFonts w:ascii="Arial" w:eastAsia="Times" w:hAnsi="Arial"/>
          <w:szCs w:val="24"/>
        </w:rPr>
      </w:pPr>
      <w:r w:rsidRPr="001D5447">
        <w:rPr>
          <w:rFonts w:ascii="Arial" w:eastAsia="Times" w:hAnsi="Arial"/>
          <w:szCs w:val="24"/>
        </w:rPr>
        <w:t>Zamawiający nie wyznacza szczegółowego warunku w tym zakresie.</w:t>
      </w:r>
    </w:p>
    <w:p w14:paraId="53F0A5DB" w14:textId="3ECAA907" w:rsidR="00B0420D" w:rsidRPr="001D5447" w:rsidRDefault="00B0420D" w:rsidP="001D5447">
      <w:pPr>
        <w:pStyle w:val="ARTartustawynprozporzdzenia"/>
        <w:keepNext/>
        <w:numPr>
          <w:ilvl w:val="0"/>
          <w:numId w:val="9"/>
        </w:numPr>
        <w:ind w:left="567" w:hanging="283"/>
        <w:contextualSpacing/>
        <w:jc w:val="left"/>
        <w:rPr>
          <w:rFonts w:ascii="Arial" w:eastAsia="Times" w:hAnsi="Arial"/>
          <w:b/>
          <w:bCs/>
          <w:szCs w:val="24"/>
        </w:rPr>
      </w:pPr>
      <w:r w:rsidRPr="001D5447">
        <w:rPr>
          <w:rFonts w:ascii="Arial" w:eastAsia="Times" w:hAnsi="Arial"/>
          <w:b/>
          <w:bCs/>
          <w:szCs w:val="24"/>
        </w:rPr>
        <w:t>sytuacji ekonomicznej lub finansowej</w:t>
      </w:r>
      <w:r w:rsidR="00641768" w:rsidRPr="001D5447">
        <w:rPr>
          <w:rFonts w:ascii="Arial" w:eastAsia="Times" w:hAnsi="Arial"/>
          <w:b/>
          <w:bCs/>
          <w:szCs w:val="24"/>
        </w:rPr>
        <w:t>:</w:t>
      </w:r>
    </w:p>
    <w:p w14:paraId="7E11C46C" w14:textId="2DACC0F5" w:rsidR="00641768" w:rsidRPr="001D5447" w:rsidRDefault="0026117A" w:rsidP="001D5447">
      <w:pPr>
        <w:pStyle w:val="ARTartustawynprozporzdzenia"/>
        <w:keepNext/>
        <w:spacing w:before="0" w:after="120"/>
        <w:ind w:left="567" w:firstLine="0"/>
        <w:jc w:val="left"/>
        <w:rPr>
          <w:rFonts w:ascii="Arial" w:eastAsia="Times" w:hAnsi="Arial"/>
          <w:szCs w:val="24"/>
        </w:rPr>
      </w:pPr>
      <w:r w:rsidRPr="001D5447">
        <w:rPr>
          <w:rFonts w:ascii="Arial" w:eastAsia="Times" w:hAnsi="Arial"/>
          <w:szCs w:val="24"/>
        </w:rPr>
        <w:t>Z</w:t>
      </w:r>
      <w:r w:rsidR="001D5481" w:rsidRPr="001D5447">
        <w:rPr>
          <w:rFonts w:ascii="Arial" w:eastAsia="Times" w:hAnsi="Arial"/>
          <w:szCs w:val="24"/>
        </w:rPr>
        <w:t>amawiający nie wyznacza szczegółowego warunku w tym zakresie.</w:t>
      </w:r>
    </w:p>
    <w:p w14:paraId="3BB85CD5" w14:textId="77777777" w:rsidR="00D07FDD" w:rsidRPr="001D5447" w:rsidRDefault="00B0420D" w:rsidP="001D5447">
      <w:pPr>
        <w:pStyle w:val="ARTartustawynprozporzdzenia"/>
        <w:keepNext/>
        <w:numPr>
          <w:ilvl w:val="0"/>
          <w:numId w:val="9"/>
        </w:numPr>
        <w:ind w:left="567" w:hanging="283"/>
        <w:contextualSpacing/>
        <w:jc w:val="left"/>
        <w:rPr>
          <w:rFonts w:ascii="Arial" w:eastAsia="Times" w:hAnsi="Arial"/>
          <w:b/>
          <w:bCs/>
          <w:szCs w:val="24"/>
        </w:rPr>
      </w:pPr>
      <w:r w:rsidRPr="001D5447">
        <w:rPr>
          <w:rFonts w:ascii="Arial" w:eastAsia="Times" w:hAnsi="Arial"/>
          <w:b/>
          <w:bCs/>
          <w:szCs w:val="24"/>
        </w:rPr>
        <w:t>zdolności technicznej lub zawodowej</w:t>
      </w:r>
      <w:r w:rsidR="00641768" w:rsidRPr="001D5447">
        <w:rPr>
          <w:rFonts w:ascii="Arial" w:eastAsia="Times" w:hAnsi="Arial"/>
          <w:b/>
          <w:bCs/>
          <w:szCs w:val="24"/>
        </w:rPr>
        <w:t>:</w:t>
      </w:r>
    </w:p>
    <w:p w14:paraId="44CF94C4" w14:textId="77777777" w:rsidR="00932E58" w:rsidRPr="001D5447" w:rsidRDefault="00932E58" w:rsidP="001D5447">
      <w:pPr>
        <w:pStyle w:val="ARTartustawynprozporzdzenia"/>
        <w:keepNext/>
        <w:ind w:left="567" w:firstLine="0"/>
        <w:contextualSpacing/>
        <w:jc w:val="left"/>
        <w:rPr>
          <w:rFonts w:ascii="Arial" w:eastAsia="Times" w:hAnsi="Arial"/>
          <w:szCs w:val="24"/>
        </w:rPr>
      </w:pPr>
      <w:r w:rsidRPr="001D5447">
        <w:rPr>
          <w:rFonts w:ascii="Arial" w:eastAsia="Times" w:hAnsi="Arial"/>
          <w:szCs w:val="24"/>
        </w:rPr>
        <w:t>O udzielenie zamówienia może ubiegać się Wykonawca, który wykaże, że dysponuje lub będzie dysponował trenerem skierowanym do realizacji zamówienia:</w:t>
      </w:r>
    </w:p>
    <w:p w14:paraId="064F8549" w14:textId="77777777" w:rsidR="00932E58" w:rsidRPr="001D5447" w:rsidRDefault="00932E58" w:rsidP="001D5447">
      <w:pPr>
        <w:overflowPunct/>
        <w:autoSpaceDE/>
        <w:autoSpaceDN/>
        <w:adjustRightInd/>
        <w:spacing w:line="360" w:lineRule="auto"/>
        <w:ind w:left="567"/>
        <w:textAlignment w:val="auto"/>
        <w:rPr>
          <w:rFonts w:ascii="Arial" w:eastAsia="Times" w:hAnsi="Arial" w:cs="Arial"/>
          <w:b/>
          <w:bCs/>
          <w:color w:val="00B050"/>
          <w:sz w:val="24"/>
          <w:szCs w:val="24"/>
          <w:u w:val="single"/>
        </w:rPr>
      </w:pPr>
    </w:p>
    <w:p w14:paraId="7167FD2C" w14:textId="0D72C07F" w:rsidR="00932E58" w:rsidRPr="001D5447" w:rsidRDefault="00932E58" w:rsidP="001D5447">
      <w:pPr>
        <w:overflowPunct/>
        <w:autoSpaceDE/>
        <w:autoSpaceDN/>
        <w:adjustRightInd/>
        <w:spacing w:line="360" w:lineRule="auto"/>
        <w:ind w:left="567"/>
        <w:textAlignment w:val="auto"/>
        <w:rPr>
          <w:rFonts w:ascii="Arial" w:eastAsia="Times" w:hAnsi="Arial" w:cs="Arial"/>
          <w:b/>
          <w:bCs/>
          <w:color w:val="00B050"/>
          <w:sz w:val="24"/>
          <w:szCs w:val="24"/>
          <w:u w:val="single"/>
        </w:rPr>
      </w:pPr>
      <w:r w:rsidRPr="001D5447">
        <w:rPr>
          <w:rFonts w:ascii="Arial" w:eastAsia="Times" w:hAnsi="Arial" w:cs="Arial"/>
          <w:b/>
          <w:bCs/>
          <w:color w:val="00B050"/>
          <w:sz w:val="24"/>
          <w:szCs w:val="24"/>
          <w:u w:val="single"/>
        </w:rPr>
        <w:t>Dotyczy części 1 - Szkolenie pt. „ABC własnego biznesu”:</w:t>
      </w:r>
    </w:p>
    <w:p w14:paraId="3D68848F" w14:textId="1AE17225" w:rsidR="00932E58" w:rsidRPr="001D5447" w:rsidRDefault="00932E58" w:rsidP="001D5447">
      <w:pPr>
        <w:overflowPunct/>
        <w:autoSpaceDE/>
        <w:autoSpaceDN/>
        <w:adjustRightInd/>
        <w:spacing w:line="360" w:lineRule="auto"/>
        <w:ind w:left="567"/>
        <w:textAlignment w:val="auto"/>
        <w:rPr>
          <w:rFonts w:ascii="Arial" w:eastAsia="Times" w:hAnsi="Arial" w:cs="Arial"/>
          <w:sz w:val="24"/>
          <w:szCs w:val="24"/>
        </w:rPr>
      </w:pPr>
      <w:r w:rsidRPr="001D5447">
        <w:rPr>
          <w:rFonts w:ascii="Arial" w:eastAsia="Times" w:hAnsi="Arial" w:cs="Arial"/>
          <w:sz w:val="24"/>
          <w:szCs w:val="24"/>
        </w:rPr>
        <w:t>1) posiadającym wykształcenie wyższe</w:t>
      </w:r>
    </w:p>
    <w:p w14:paraId="6DB23A4A" w14:textId="77777777" w:rsidR="00932E58" w:rsidRPr="001D5447" w:rsidRDefault="00932E58" w:rsidP="001D5447">
      <w:pPr>
        <w:overflowPunct/>
        <w:autoSpaceDE/>
        <w:autoSpaceDN/>
        <w:adjustRightInd/>
        <w:spacing w:line="360" w:lineRule="auto"/>
        <w:ind w:left="567"/>
        <w:textAlignment w:val="auto"/>
        <w:rPr>
          <w:rFonts w:ascii="Arial" w:eastAsia="Times" w:hAnsi="Arial" w:cs="Arial"/>
          <w:sz w:val="24"/>
          <w:szCs w:val="24"/>
        </w:rPr>
      </w:pPr>
      <w:r w:rsidRPr="001D5447">
        <w:rPr>
          <w:rFonts w:ascii="Arial" w:eastAsia="Times" w:hAnsi="Arial" w:cs="Arial"/>
          <w:sz w:val="24"/>
          <w:szCs w:val="24"/>
        </w:rPr>
        <w:t>oraz</w:t>
      </w:r>
    </w:p>
    <w:p w14:paraId="27E59DD4" w14:textId="7C49173B" w:rsidR="00666A10" w:rsidRPr="001D5447" w:rsidRDefault="00932E58" w:rsidP="001D5447">
      <w:pPr>
        <w:overflowPunct/>
        <w:autoSpaceDE/>
        <w:autoSpaceDN/>
        <w:adjustRightInd/>
        <w:spacing w:line="360" w:lineRule="auto"/>
        <w:ind w:left="567"/>
        <w:textAlignment w:val="auto"/>
        <w:rPr>
          <w:rFonts w:ascii="Arial" w:eastAsia="Times" w:hAnsi="Arial" w:cs="Arial"/>
          <w:sz w:val="24"/>
          <w:szCs w:val="24"/>
        </w:rPr>
      </w:pPr>
      <w:r w:rsidRPr="001D5447">
        <w:rPr>
          <w:rFonts w:ascii="Arial" w:eastAsia="Times" w:hAnsi="Arial" w:cs="Arial"/>
          <w:sz w:val="24"/>
          <w:szCs w:val="24"/>
        </w:rPr>
        <w:t xml:space="preserve">2) który posiada co najmniej 2 letnie doświadczenie zawodowe </w:t>
      </w:r>
      <w:r w:rsidR="003C110F" w:rsidRPr="001D5447">
        <w:rPr>
          <w:rFonts w:ascii="Arial" w:eastAsia="Times" w:hAnsi="Arial" w:cs="Arial"/>
          <w:sz w:val="24"/>
          <w:szCs w:val="24"/>
        </w:rPr>
        <w:t xml:space="preserve">w realizacji szkoleń </w:t>
      </w:r>
      <w:r w:rsidR="00666A10" w:rsidRPr="001D5447">
        <w:rPr>
          <w:rFonts w:ascii="Arial" w:eastAsia="Times" w:hAnsi="Arial" w:cs="Arial"/>
          <w:sz w:val="24"/>
          <w:szCs w:val="24"/>
        </w:rPr>
        <w:t>z zakresu tematyki dotyczącej zakładania i prowadzenia własnej działalności gospodarczej</w:t>
      </w:r>
      <w:r w:rsidR="005A09D9" w:rsidRPr="001D5447">
        <w:rPr>
          <w:rFonts w:ascii="Arial" w:eastAsia="Times" w:hAnsi="Arial" w:cs="Arial"/>
          <w:sz w:val="24"/>
          <w:szCs w:val="24"/>
        </w:rPr>
        <w:t xml:space="preserve"> </w:t>
      </w:r>
      <w:r w:rsidR="00913D2D" w:rsidRPr="001D5447">
        <w:rPr>
          <w:rFonts w:ascii="Arial" w:eastAsia="Times" w:hAnsi="Arial" w:cs="Arial"/>
          <w:sz w:val="24"/>
          <w:szCs w:val="24"/>
        </w:rPr>
        <w:t xml:space="preserve">- </w:t>
      </w:r>
      <w:r w:rsidR="00201299" w:rsidRPr="001D5447">
        <w:rPr>
          <w:rFonts w:ascii="Arial" w:eastAsia="Times" w:hAnsi="Arial" w:cs="Arial"/>
          <w:sz w:val="24"/>
          <w:szCs w:val="24"/>
        </w:rPr>
        <w:t>zdobyte w przeciągu ostatnich 5 lat przed upływem terminu składania oferty</w:t>
      </w:r>
      <w:r w:rsidR="00C94D10">
        <w:rPr>
          <w:rFonts w:ascii="Arial" w:eastAsia="Times" w:hAnsi="Arial" w:cs="Arial"/>
          <w:sz w:val="24"/>
          <w:szCs w:val="24"/>
        </w:rPr>
        <w:t>.</w:t>
      </w:r>
      <w:r w:rsidR="00201299" w:rsidRPr="001D5447">
        <w:rPr>
          <w:rFonts w:ascii="Arial" w:eastAsia="Times" w:hAnsi="Arial" w:cs="Arial"/>
          <w:sz w:val="24"/>
          <w:szCs w:val="24"/>
        </w:rPr>
        <w:t xml:space="preserve"> </w:t>
      </w:r>
    </w:p>
    <w:p w14:paraId="7D1F5ACF" w14:textId="77777777" w:rsidR="00932E58" w:rsidRPr="001D5447" w:rsidRDefault="00932E58" w:rsidP="001D5447">
      <w:pPr>
        <w:overflowPunct/>
        <w:autoSpaceDE/>
        <w:autoSpaceDN/>
        <w:adjustRightInd/>
        <w:spacing w:line="360" w:lineRule="auto"/>
        <w:ind w:left="567"/>
        <w:textAlignment w:val="auto"/>
        <w:rPr>
          <w:rFonts w:ascii="Arial" w:eastAsia="Times" w:hAnsi="Arial" w:cs="Arial"/>
          <w:sz w:val="24"/>
          <w:szCs w:val="24"/>
        </w:rPr>
      </w:pPr>
      <w:r w:rsidRPr="001D5447">
        <w:rPr>
          <w:rFonts w:ascii="Arial" w:eastAsia="Times" w:hAnsi="Arial" w:cs="Arial"/>
          <w:sz w:val="24"/>
          <w:szCs w:val="24"/>
        </w:rPr>
        <w:lastRenderedPageBreak/>
        <w:tab/>
      </w:r>
    </w:p>
    <w:p w14:paraId="36EBB23B" w14:textId="77777777" w:rsidR="00932E58" w:rsidRPr="001D5447" w:rsidRDefault="00932E58" w:rsidP="001D5447">
      <w:pPr>
        <w:overflowPunct/>
        <w:autoSpaceDE/>
        <w:autoSpaceDN/>
        <w:adjustRightInd/>
        <w:spacing w:line="360" w:lineRule="auto"/>
        <w:ind w:left="567"/>
        <w:textAlignment w:val="auto"/>
        <w:rPr>
          <w:rFonts w:ascii="Arial" w:eastAsia="Times" w:hAnsi="Arial" w:cs="Arial"/>
          <w:b/>
          <w:bCs/>
          <w:color w:val="00B050"/>
          <w:sz w:val="24"/>
          <w:szCs w:val="24"/>
          <w:u w:val="single"/>
        </w:rPr>
      </w:pPr>
      <w:r w:rsidRPr="001D5447">
        <w:rPr>
          <w:rFonts w:ascii="Arial" w:eastAsia="Times" w:hAnsi="Arial" w:cs="Arial"/>
          <w:b/>
          <w:bCs/>
          <w:color w:val="00B050"/>
          <w:sz w:val="24"/>
          <w:szCs w:val="24"/>
          <w:u w:val="single"/>
        </w:rPr>
        <w:t>Dotyczy części 2 - Szkolenie pt. „Biznesplan, kreowanie wizerunku i budowanie marki”:</w:t>
      </w:r>
    </w:p>
    <w:p w14:paraId="0B21652B" w14:textId="77777777" w:rsidR="00932E58" w:rsidRPr="001D5447" w:rsidRDefault="00932E58" w:rsidP="001D5447">
      <w:pPr>
        <w:overflowPunct/>
        <w:autoSpaceDE/>
        <w:autoSpaceDN/>
        <w:adjustRightInd/>
        <w:spacing w:line="360" w:lineRule="auto"/>
        <w:ind w:left="567"/>
        <w:textAlignment w:val="auto"/>
        <w:rPr>
          <w:rFonts w:ascii="Arial" w:eastAsia="Times" w:hAnsi="Arial" w:cs="Arial"/>
          <w:sz w:val="24"/>
          <w:szCs w:val="24"/>
        </w:rPr>
      </w:pPr>
      <w:r w:rsidRPr="001D5447">
        <w:rPr>
          <w:rFonts w:ascii="Arial" w:eastAsia="Times" w:hAnsi="Arial" w:cs="Arial"/>
          <w:sz w:val="24"/>
          <w:szCs w:val="24"/>
        </w:rPr>
        <w:t xml:space="preserve">1) posiadającym wykształcenie wyższe </w:t>
      </w:r>
    </w:p>
    <w:p w14:paraId="1B32CD08" w14:textId="77777777" w:rsidR="00932E58" w:rsidRPr="001D5447" w:rsidRDefault="00932E58" w:rsidP="001D5447">
      <w:pPr>
        <w:overflowPunct/>
        <w:autoSpaceDE/>
        <w:autoSpaceDN/>
        <w:adjustRightInd/>
        <w:spacing w:line="360" w:lineRule="auto"/>
        <w:ind w:left="567"/>
        <w:textAlignment w:val="auto"/>
        <w:rPr>
          <w:rFonts w:ascii="Arial" w:eastAsia="Times" w:hAnsi="Arial" w:cs="Arial"/>
          <w:sz w:val="24"/>
          <w:szCs w:val="24"/>
        </w:rPr>
      </w:pPr>
      <w:r w:rsidRPr="001D5447">
        <w:rPr>
          <w:rFonts w:ascii="Arial" w:eastAsia="Times" w:hAnsi="Arial" w:cs="Arial"/>
          <w:sz w:val="24"/>
          <w:szCs w:val="24"/>
        </w:rPr>
        <w:t>oraz</w:t>
      </w:r>
    </w:p>
    <w:p w14:paraId="793BA426" w14:textId="6567BCDB" w:rsidR="00F442F4" w:rsidRPr="001D5447" w:rsidRDefault="008C162F" w:rsidP="001D5447">
      <w:pPr>
        <w:overflowPunct/>
        <w:autoSpaceDE/>
        <w:autoSpaceDN/>
        <w:adjustRightInd/>
        <w:spacing w:line="360" w:lineRule="auto"/>
        <w:ind w:left="567"/>
        <w:textAlignment w:val="auto"/>
        <w:rPr>
          <w:rFonts w:ascii="Arial" w:eastAsia="Times" w:hAnsi="Arial" w:cs="Arial"/>
          <w:b/>
          <w:bCs/>
          <w:sz w:val="24"/>
          <w:szCs w:val="24"/>
        </w:rPr>
      </w:pPr>
      <w:r w:rsidRPr="001D5447">
        <w:rPr>
          <w:rFonts w:ascii="Arial" w:eastAsia="Times" w:hAnsi="Arial" w:cs="Arial"/>
          <w:sz w:val="24"/>
          <w:szCs w:val="24"/>
        </w:rPr>
        <w:t xml:space="preserve">2) który posiada co najmniej 2 letnie doświadczenie zawodowe w realizacji szkoleń z zakresu tematyki </w:t>
      </w:r>
      <w:r w:rsidR="00FB1064" w:rsidRPr="001D5447">
        <w:rPr>
          <w:rFonts w:ascii="Arial" w:eastAsia="Times" w:hAnsi="Arial" w:cs="Arial"/>
          <w:sz w:val="24"/>
          <w:szCs w:val="24"/>
        </w:rPr>
        <w:t xml:space="preserve">dotyczącej tworzenia biznesplanu, strategii marketingowej oraz kreowania marki </w:t>
      </w:r>
      <w:r w:rsidRPr="001D5447">
        <w:rPr>
          <w:rFonts w:ascii="Arial" w:eastAsia="Times" w:hAnsi="Arial" w:cs="Arial"/>
          <w:sz w:val="24"/>
          <w:szCs w:val="24"/>
        </w:rPr>
        <w:t>- zdobyte w przeciągu ostatnich 5 lat przed upływem terminu składania oferty</w:t>
      </w:r>
      <w:r w:rsidR="00C94D10">
        <w:rPr>
          <w:rFonts w:ascii="Arial" w:eastAsia="Times" w:hAnsi="Arial" w:cs="Arial"/>
          <w:sz w:val="24"/>
          <w:szCs w:val="24"/>
        </w:rPr>
        <w:t>.</w:t>
      </w:r>
      <w:r w:rsidRPr="001D5447">
        <w:rPr>
          <w:rFonts w:ascii="Arial" w:eastAsia="Times" w:hAnsi="Arial" w:cs="Arial"/>
          <w:sz w:val="24"/>
          <w:szCs w:val="24"/>
        </w:rPr>
        <w:t xml:space="preserve"> </w:t>
      </w:r>
    </w:p>
    <w:p w14:paraId="532E0EBB" w14:textId="6884D56F" w:rsidR="00932E58" w:rsidRPr="001D5447" w:rsidRDefault="008C162F" w:rsidP="001D5447">
      <w:pPr>
        <w:overflowPunct/>
        <w:autoSpaceDE/>
        <w:autoSpaceDN/>
        <w:adjustRightInd/>
        <w:spacing w:line="360" w:lineRule="auto"/>
        <w:ind w:left="567"/>
        <w:textAlignment w:val="auto"/>
        <w:rPr>
          <w:rFonts w:ascii="Arial" w:eastAsia="Times" w:hAnsi="Arial" w:cs="Arial"/>
          <w:sz w:val="24"/>
          <w:szCs w:val="24"/>
        </w:rPr>
      </w:pPr>
      <w:r w:rsidRPr="001D5447">
        <w:rPr>
          <w:rFonts w:ascii="Arial" w:eastAsia="Times" w:hAnsi="Arial" w:cs="Arial"/>
          <w:sz w:val="24"/>
          <w:szCs w:val="24"/>
        </w:rPr>
        <w:tab/>
      </w:r>
    </w:p>
    <w:p w14:paraId="28F8098E" w14:textId="77777777" w:rsidR="00932E58" w:rsidRPr="001D5447" w:rsidRDefault="00932E58" w:rsidP="001D5447">
      <w:pPr>
        <w:overflowPunct/>
        <w:autoSpaceDE/>
        <w:autoSpaceDN/>
        <w:adjustRightInd/>
        <w:spacing w:line="360" w:lineRule="auto"/>
        <w:ind w:left="567"/>
        <w:textAlignment w:val="auto"/>
        <w:rPr>
          <w:rFonts w:ascii="Arial" w:eastAsia="Times" w:hAnsi="Arial" w:cs="Arial"/>
          <w:b/>
          <w:bCs/>
          <w:color w:val="00B050"/>
          <w:sz w:val="24"/>
          <w:szCs w:val="24"/>
          <w:u w:val="single"/>
        </w:rPr>
      </w:pPr>
      <w:r w:rsidRPr="001D5447">
        <w:rPr>
          <w:rFonts w:ascii="Arial" w:eastAsia="Times" w:hAnsi="Arial" w:cs="Arial"/>
          <w:b/>
          <w:bCs/>
          <w:color w:val="00B050"/>
          <w:sz w:val="24"/>
          <w:szCs w:val="24"/>
          <w:u w:val="single"/>
        </w:rPr>
        <w:t>Dotyczy części 3 - Szkolenie pt. „Negocjacje i savoir vivre w biznesie”:</w:t>
      </w:r>
    </w:p>
    <w:p w14:paraId="4E935C75" w14:textId="77777777" w:rsidR="00932E58" w:rsidRPr="001D5447" w:rsidRDefault="00932E58" w:rsidP="001D5447">
      <w:pPr>
        <w:overflowPunct/>
        <w:autoSpaceDE/>
        <w:autoSpaceDN/>
        <w:adjustRightInd/>
        <w:spacing w:line="360" w:lineRule="auto"/>
        <w:ind w:left="567"/>
        <w:textAlignment w:val="auto"/>
        <w:rPr>
          <w:rFonts w:ascii="Arial" w:eastAsia="Times" w:hAnsi="Arial" w:cs="Arial"/>
          <w:sz w:val="24"/>
          <w:szCs w:val="24"/>
        </w:rPr>
      </w:pPr>
      <w:r w:rsidRPr="001D5447">
        <w:rPr>
          <w:rFonts w:ascii="Arial" w:eastAsia="Times" w:hAnsi="Arial" w:cs="Arial"/>
          <w:sz w:val="24"/>
          <w:szCs w:val="24"/>
        </w:rPr>
        <w:t xml:space="preserve">1) posiadającym wykształcenie wyższe </w:t>
      </w:r>
    </w:p>
    <w:p w14:paraId="064EE679" w14:textId="77777777" w:rsidR="00932E58" w:rsidRPr="001D5447" w:rsidRDefault="00932E58" w:rsidP="001D5447">
      <w:pPr>
        <w:overflowPunct/>
        <w:autoSpaceDE/>
        <w:autoSpaceDN/>
        <w:adjustRightInd/>
        <w:spacing w:line="360" w:lineRule="auto"/>
        <w:ind w:left="567"/>
        <w:textAlignment w:val="auto"/>
        <w:rPr>
          <w:rFonts w:ascii="Arial" w:eastAsia="Times" w:hAnsi="Arial" w:cs="Arial"/>
          <w:sz w:val="24"/>
          <w:szCs w:val="24"/>
        </w:rPr>
      </w:pPr>
      <w:r w:rsidRPr="001D5447">
        <w:rPr>
          <w:rFonts w:ascii="Arial" w:eastAsia="Times" w:hAnsi="Arial" w:cs="Arial"/>
          <w:sz w:val="24"/>
          <w:szCs w:val="24"/>
        </w:rPr>
        <w:t>oraz</w:t>
      </w:r>
    </w:p>
    <w:p w14:paraId="65570BDD" w14:textId="4AE9D850" w:rsidR="008C162F" w:rsidRPr="001D5447" w:rsidRDefault="008C162F" w:rsidP="001D5447">
      <w:pPr>
        <w:overflowPunct/>
        <w:autoSpaceDE/>
        <w:autoSpaceDN/>
        <w:adjustRightInd/>
        <w:spacing w:line="360" w:lineRule="auto"/>
        <w:ind w:left="567"/>
        <w:textAlignment w:val="auto"/>
        <w:rPr>
          <w:rFonts w:ascii="Arial" w:eastAsia="Times" w:hAnsi="Arial" w:cs="Arial"/>
          <w:sz w:val="24"/>
          <w:szCs w:val="24"/>
        </w:rPr>
      </w:pPr>
      <w:r w:rsidRPr="001D5447">
        <w:rPr>
          <w:rFonts w:ascii="Arial" w:eastAsia="Times" w:hAnsi="Arial" w:cs="Arial"/>
          <w:sz w:val="24"/>
          <w:szCs w:val="24"/>
        </w:rPr>
        <w:t xml:space="preserve">2) który posiada co najmniej 2 letnie doświadczenie zawodowe w realizacji szkoleń z zakresu </w:t>
      </w:r>
      <w:r w:rsidR="005429DE">
        <w:rPr>
          <w:rFonts w:ascii="Arial" w:eastAsia="Times" w:hAnsi="Arial" w:cs="Arial"/>
          <w:sz w:val="24"/>
          <w:szCs w:val="24"/>
        </w:rPr>
        <w:t xml:space="preserve">tematyki </w:t>
      </w:r>
      <w:r w:rsidR="00FB1064" w:rsidRPr="001D5447">
        <w:rPr>
          <w:rFonts w:ascii="Arial" w:eastAsia="Times" w:hAnsi="Arial" w:cs="Arial"/>
          <w:sz w:val="24"/>
          <w:szCs w:val="24"/>
        </w:rPr>
        <w:t xml:space="preserve">dotyczącej </w:t>
      </w:r>
      <w:r w:rsidR="005429DE">
        <w:rPr>
          <w:rFonts w:ascii="Arial" w:eastAsia="Times" w:hAnsi="Arial" w:cs="Arial"/>
          <w:sz w:val="24"/>
          <w:szCs w:val="24"/>
        </w:rPr>
        <w:t xml:space="preserve">prowadzenia </w:t>
      </w:r>
      <w:r w:rsidR="00FB1064" w:rsidRPr="001D5447">
        <w:rPr>
          <w:rFonts w:ascii="Arial" w:eastAsia="Times" w:hAnsi="Arial" w:cs="Arial"/>
          <w:sz w:val="24"/>
          <w:szCs w:val="24"/>
        </w:rPr>
        <w:t xml:space="preserve">negocjacji i kontaktów w relacjach biznesowych </w:t>
      </w:r>
      <w:r w:rsidRPr="001D5447">
        <w:rPr>
          <w:rFonts w:ascii="Arial" w:eastAsia="Times" w:hAnsi="Arial" w:cs="Arial"/>
          <w:sz w:val="24"/>
          <w:szCs w:val="24"/>
        </w:rPr>
        <w:t>- zdobyte w przeciągu ostatnich 5 lat przed upływem terminu składania oferty</w:t>
      </w:r>
      <w:r w:rsidR="00C94D10">
        <w:rPr>
          <w:rFonts w:ascii="Arial" w:eastAsia="Times" w:hAnsi="Arial" w:cs="Arial"/>
          <w:sz w:val="24"/>
          <w:szCs w:val="24"/>
        </w:rPr>
        <w:t>.</w:t>
      </w:r>
    </w:p>
    <w:p w14:paraId="5844B8C3" w14:textId="77777777" w:rsidR="00932E58" w:rsidRPr="001D5447" w:rsidRDefault="00932E58" w:rsidP="001D5447">
      <w:pPr>
        <w:overflowPunct/>
        <w:autoSpaceDE/>
        <w:autoSpaceDN/>
        <w:adjustRightInd/>
        <w:spacing w:line="360" w:lineRule="auto"/>
        <w:ind w:left="567"/>
        <w:textAlignment w:val="auto"/>
        <w:rPr>
          <w:rFonts w:ascii="Arial" w:eastAsia="Times" w:hAnsi="Arial" w:cs="Arial"/>
          <w:sz w:val="24"/>
          <w:szCs w:val="24"/>
        </w:rPr>
      </w:pPr>
      <w:r w:rsidRPr="001D5447">
        <w:rPr>
          <w:rFonts w:ascii="Arial" w:eastAsia="Times" w:hAnsi="Arial" w:cs="Arial"/>
          <w:sz w:val="24"/>
          <w:szCs w:val="24"/>
        </w:rPr>
        <w:tab/>
      </w:r>
      <w:r w:rsidRPr="001D5447">
        <w:rPr>
          <w:rFonts w:ascii="Arial" w:eastAsia="Times" w:hAnsi="Arial" w:cs="Arial"/>
          <w:sz w:val="24"/>
          <w:szCs w:val="24"/>
        </w:rPr>
        <w:tab/>
      </w:r>
    </w:p>
    <w:p w14:paraId="5F70E49C" w14:textId="77777777" w:rsidR="00932E58" w:rsidRPr="001D5447" w:rsidRDefault="00932E58" w:rsidP="001D5447">
      <w:pPr>
        <w:overflowPunct/>
        <w:autoSpaceDE/>
        <w:autoSpaceDN/>
        <w:adjustRightInd/>
        <w:spacing w:line="360" w:lineRule="auto"/>
        <w:ind w:left="567"/>
        <w:textAlignment w:val="auto"/>
        <w:rPr>
          <w:rFonts w:ascii="Arial" w:eastAsia="Times" w:hAnsi="Arial" w:cs="Arial"/>
          <w:b/>
          <w:bCs/>
          <w:color w:val="00B050"/>
          <w:sz w:val="24"/>
          <w:szCs w:val="24"/>
          <w:u w:val="single"/>
        </w:rPr>
      </w:pPr>
      <w:r w:rsidRPr="001D5447">
        <w:rPr>
          <w:rFonts w:ascii="Arial" w:eastAsia="Times" w:hAnsi="Arial" w:cs="Arial"/>
          <w:b/>
          <w:bCs/>
          <w:color w:val="00B050"/>
          <w:sz w:val="24"/>
          <w:szCs w:val="24"/>
          <w:u w:val="single"/>
        </w:rPr>
        <w:t>Dotyczy części 4 - Szkolenie pt. „Zarządzanie sobą w czasie i adaptacja do zmian”:</w:t>
      </w:r>
    </w:p>
    <w:p w14:paraId="08FF115D" w14:textId="77777777" w:rsidR="00932E58" w:rsidRPr="001D5447" w:rsidRDefault="00932E58" w:rsidP="001D5447">
      <w:pPr>
        <w:overflowPunct/>
        <w:autoSpaceDE/>
        <w:autoSpaceDN/>
        <w:adjustRightInd/>
        <w:spacing w:line="360" w:lineRule="auto"/>
        <w:ind w:left="567"/>
        <w:textAlignment w:val="auto"/>
        <w:rPr>
          <w:rFonts w:ascii="Arial" w:eastAsia="Times" w:hAnsi="Arial" w:cs="Arial"/>
          <w:sz w:val="24"/>
          <w:szCs w:val="24"/>
        </w:rPr>
      </w:pPr>
      <w:r w:rsidRPr="001D5447">
        <w:rPr>
          <w:rFonts w:ascii="Arial" w:eastAsia="Times" w:hAnsi="Arial" w:cs="Arial"/>
          <w:sz w:val="24"/>
          <w:szCs w:val="24"/>
        </w:rPr>
        <w:t xml:space="preserve">1) posiadającym wykształcenie wyższe </w:t>
      </w:r>
    </w:p>
    <w:p w14:paraId="3C49C459" w14:textId="77777777" w:rsidR="00932E58" w:rsidRPr="001D5447" w:rsidRDefault="00932E58" w:rsidP="001D5447">
      <w:pPr>
        <w:overflowPunct/>
        <w:autoSpaceDE/>
        <w:autoSpaceDN/>
        <w:adjustRightInd/>
        <w:spacing w:line="360" w:lineRule="auto"/>
        <w:ind w:left="567"/>
        <w:textAlignment w:val="auto"/>
        <w:rPr>
          <w:rFonts w:ascii="Arial" w:eastAsia="Times" w:hAnsi="Arial" w:cs="Arial"/>
          <w:sz w:val="24"/>
          <w:szCs w:val="24"/>
        </w:rPr>
      </w:pPr>
      <w:r w:rsidRPr="001D5447">
        <w:rPr>
          <w:rFonts w:ascii="Arial" w:eastAsia="Times" w:hAnsi="Arial" w:cs="Arial"/>
          <w:sz w:val="24"/>
          <w:szCs w:val="24"/>
        </w:rPr>
        <w:t>oraz</w:t>
      </w:r>
    </w:p>
    <w:p w14:paraId="427332FD" w14:textId="34B3D835" w:rsidR="008C162F" w:rsidRPr="001D5447" w:rsidRDefault="008C162F" w:rsidP="001D5447">
      <w:pPr>
        <w:overflowPunct/>
        <w:autoSpaceDE/>
        <w:autoSpaceDN/>
        <w:adjustRightInd/>
        <w:spacing w:line="360" w:lineRule="auto"/>
        <w:ind w:left="567"/>
        <w:textAlignment w:val="auto"/>
        <w:rPr>
          <w:rFonts w:ascii="Arial" w:eastAsia="Times" w:hAnsi="Arial" w:cs="Arial"/>
          <w:sz w:val="24"/>
          <w:szCs w:val="24"/>
        </w:rPr>
      </w:pPr>
      <w:r w:rsidRPr="001D5447">
        <w:rPr>
          <w:rFonts w:ascii="Arial" w:eastAsia="Times" w:hAnsi="Arial" w:cs="Arial"/>
          <w:sz w:val="24"/>
          <w:szCs w:val="24"/>
        </w:rPr>
        <w:t xml:space="preserve">2) który posiada co najmniej 2 letnie doświadczenie zawodowe w realizacji szkoleń z zakresu tematyki </w:t>
      </w:r>
      <w:r w:rsidR="00FB1064" w:rsidRPr="001D5447">
        <w:rPr>
          <w:rFonts w:ascii="Arial" w:eastAsia="Times" w:hAnsi="Arial" w:cs="Arial"/>
          <w:sz w:val="24"/>
          <w:szCs w:val="24"/>
        </w:rPr>
        <w:t xml:space="preserve">dotyczącej zarządzania czasem i przystosowywania się do zmian </w:t>
      </w:r>
      <w:r w:rsidRPr="001D5447">
        <w:rPr>
          <w:rFonts w:ascii="Arial" w:eastAsia="Times" w:hAnsi="Arial" w:cs="Arial"/>
          <w:sz w:val="24"/>
          <w:szCs w:val="24"/>
        </w:rPr>
        <w:t>- zdobyte w przeciągu ostatnich 5 lat przed upływem terminu składania oferty</w:t>
      </w:r>
      <w:r w:rsidR="00C94D10">
        <w:rPr>
          <w:rFonts w:ascii="Arial" w:eastAsia="Times" w:hAnsi="Arial" w:cs="Arial"/>
          <w:sz w:val="24"/>
          <w:szCs w:val="24"/>
        </w:rPr>
        <w:t>.</w:t>
      </w:r>
      <w:r w:rsidRPr="001D5447">
        <w:rPr>
          <w:rFonts w:ascii="Arial" w:eastAsia="Times" w:hAnsi="Arial" w:cs="Arial"/>
          <w:sz w:val="24"/>
          <w:szCs w:val="24"/>
        </w:rPr>
        <w:t xml:space="preserve"> </w:t>
      </w:r>
    </w:p>
    <w:p w14:paraId="5DCBC3DD" w14:textId="77777777" w:rsidR="00932E58" w:rsidRPr="001D5447" w:rsidRDefault="00932E58" w:rsidP="001D5447">
      <w:pPr>
        <w:overflowPunct/>
        <w:autoSpaceDE/>
        <w:autoSpaceDN/>
        <w:adjustRightInd/>
        <w:spacing w:line="360" w:lineRule="auto"/>
        <w:ind w:left="567"/>
        <w:textAlignment w:val="auto"/>
        <w:rPr>
          <w:rFonts w:ascii="Arial" w:eastAsia="Times" w:hAnsi="Arial" w:cs="Arial"/>
          <w:sz w:val="24"/>
          <w:szCs w:val="24"/>
        </w:rPr>
      </w:pPr>
      <w:r w:rsidRPr="001D5447">
        <w:rPr>
          <w:rFonts w:ascii="Arial" w:eastAsia="Times" w:hAnsi="Arial" w:cs="Arial"/>
          <w:sz w:val="24"/>
          <w:szCs w:val="24"/>
        </w:rPr>
        <w:tab/>
      </w:r>
    </w:p>
    <w:p w14:paraId="6D25D4D1" w14:textId="770B217C" w:rsidR="00932E58" w:rsidRPr="001D5447" w:rsidRDefault="00932E58" w:rsidP="001D5447">
      <w:pPr>
        <w:overflowPunct/>
        <w:autoSpaceDE/>
        <w:autoSpaceDN/>
        <w:adjustRightInd/>
        <w:spacing w:line="360" w:lineRule="auto"/>
        <w:ind w:left="567"/>
        <w:textAlignment w:val="auto"/>
        <w:rPr>
          <w:rFonts w:ascii="Arial" w:eastAsia="Times" w:hAnsi="Arial" w:cs="Arial"/>
          <w:b/>
          <w:bCs/>
          <w:color w:val="00B050"/>
          <w:sz w:val="24"/>
          <w:szCs w:val="24"/>
          <w:u w:val="single"/>
        </w:rPr>
      </w:pPr>
      <w:r w:rsidRPr="001D5447">
        <w:rPr>
          <w:rFonts w:ascii="Arial" w:eastAsia="Times" w:hAnsi="Arial" w:cs="Arial"/>
          <w:b/>
          <w:bCs/>
          <w:color w:val="00B050"/>
          <w:sz w:val="24"/>
          <w:szCs w:val="24"/>
          <w:u w:val="single"/>
        </w:rPr>
        <w:lastRenderedPageBreak/>
        <w:t>Dotyczy części 5 - Szkolenie pt. „Skuteczna komunikacja, rozwiązywanie konfliktów i twórcze rozwiązywanie problemów”:</w:t>
      </w:r>
    </w:p>
    <w:p w14:paraId="5F624677" w14:textId="77777777" w:rsidR="00932E58" w:rsidRPr="001D5447" w:rsidRDefault="00932E58" w:rsidP="001D5447">
      <w:pPr>
        <w:overflowPunct/>
        <w:autoSpaceDE/>
        <w:autoSpaceDN/>
        <w:adjustRightInd/>
        <w:spacing w:line="360" w:lineRule="auto"/>
        <w:ind w:left="567"/>
        <w:textAlignment w:val="auto"/>
        <w:rPr>
          <w:rFonts w:ascii="Arial" w:eastAsia="Times" w:hAnsi="Arial" w:cs="Arial"/>
          <w:sz w:val="24"/>
          <w:szCs w:val="24"/>
        </w:rPr>
      </w:pPr>
      <w:r w:rsidRPr="001D5447">
        <w:rPr>
          <w:rFonts w:ascii="Arial" w:eastAsia="Times" w:hAnsi="Arial" w:cs="Arial"/>
          <w:sz w:val="24"/>
          <w:szCs w:val="24"/>
        </w:rPr>
        <w:t xml:space="preserve">1) posiadającym wykształcenie wyższe </w:t>
      </w:r>
    </w:p>
    <w:p w14:paraId="58363CD7" w14:textId="77777777" w:rsidR="00932E58" w:rsidRPr="001D5447" w:rsidRDefault="00932E58" w:rsidP="001D5447">
      <w:pPr>
        <w:overflowPunct/>
        <w:autoSpaceDE/>
        <w:autoSpaceDN/>
        <w:adjustRightInd/>
        <w:spacing w:line="360" w:lineRule="auto"/>
        <w:ind w:left="567"/>
        <w:textAlignment w:val="auto"/>
        <w:rPr>
          <w:rFonts w:ascii="Arial" w:eastAsia="Times" w:hAnsi="Arial" w:cs="Arial"/>
          <w:sz w:val="24"/>
          <w:szCs w:val="24"/>
        </w:rPr>
      </w:pPr>
      <w:r w:rsidRPr="001D5447">
        <w:rPr>
          <w:rFonts w:ascii="Arial" w:eastAsia="Times" w:hAnsi="Arial" w:cs="Arial"/>
          <w:sz w:val="24"/>
          <w:szCs w:val="24"/>
        </w:rPr>
        <w:t>oraz</w:t>
      </w:r>
    </w:p>
    <w:p w14:paraId="5877D95E" w14:textId="4A6D3963" w:rsidR="008C162F" w:rsidRPr="001D5447" w:rsidRDefault="008C162F" w:rsidP="001D5447">
      <w:pPr>
        <w:overflowPunct/>
        <w:autoSpaceDE/>
        <w:autoSpaceDN/>
        <w:adjustRightInd/>
        <w:spacing w:line="360" w:lineRule="auto"/>
        <w:ind w:left="567"/>
        <w:textAlignment w:val="auto"/>
        <w:rPr>
          <w:rFonts w:ascii="Arial" w:eastAsia="Times" w:hAnsi="Arial" w:cs="Arial"/>
          <w:sz w:val="24"/>
          <w:szCs w:val="24"/>
        </w:rPr>
      </w:pPr>
      <w:r w:rsidRPr="001D5447">
        <w:rPr>
          <w:rFonts w:ascii="Arial" w:eastAsia="Times" w:hAnsi="Arial" w:cs="Arial"/>
          <w:sz w:val="24"/>
          <w:szCs w:val="24"/>
        </w:rPr>
        <w:t xml:space="preserve">2) który posiada co najmniej 2 letnie doświadczenie zawodowe w realizacji szkoleń z zakresu </w:t>
      </w:r>
      <w:r w:rsidR="005429DE">
        <w:rPr>
          <w:rFonts w:ascii="Arial" w:eastAsia="Times" w:hAnsi="Arial" w:cs="Arial"/>
          <w:sz w:val="24"/>
          <w:szCs w:val="24"/>
        </w:rPr>
        <w:t xml:space="preserve">tematyki </w:t>
      </w:r>
      <w:r w:rsidR="00FB1064" w:rsidRPr="001D5447">
        <w:rPr>
          <w:rFonts w:ascii="Arial" w:eastAsia="Times" w:hAnsi="Arial" w:cs="Arial"/>
          <w:sz w:val="24"/>
          <w:szCs w:val="24"/>
        </w:rPr>
        <w:t>dotyczącej komunikacji i technik rozwiązywania problemów</w:t>
      </w:r>
      <w:r w:rsidR="005429DE">
        <w:rPr>
          <w:rFonts w:ascii="Arial" w:eastAsia="Times" w:hAnsi="Arial" w:cs="Arial"/>
          <w:sz w:val="24"/>
          <w:szCs w:val="24"/>
        </w:rPr>
        <w:t xml:space="preserve"> oraz konfliktów</w:t>
      </w:r>
      <w:r w:rsidR="00FB1064" w:rsidRPr="001D5447">
        <w:rPr>
          <w:rFonts w:ascii="Arial" w:eastAsia="Times" w:hAnsi="Arial" w:cs="Arial"/>
          <w:sz w:val="24"/>
          <w:szCs w:val="24"/>
        </w:rPr>
        <w:t xml:space="preserve"> </w:t>
      </w:r>
      <w:r w:rsidRPr="001D5447">
        <w:rPr>
          <w:rFonts w:ascii="Arial" w:eastAsia="Times" w:hAnsi="Arial" w:cs="Arial"/>
          <w:sz w:val="24"/>
          <w:szCs w:val="24"/>
        </w:rPr>
        <w:t>- zdobyte w przeciągu ostatnich 5 lat przed upływem terminu składania oferty</w:t>
      </w:r>
      <w:r w:rsidR="00C94D10">
        <w:rPr>
          <w:rFonts w:ascii="Arial" w:eastAsia="Times" w:hAnsi="Arial" w:cs="Arial"/>
          <w:sz w:val="24"/>
          <w:szCs w:val="24"/>
        </w:rPr>
        <w:t>.</w:t>
      </w:r>
    </w:p>
    <w:p w14:paraId="64883AF6" w14:textId="594ADCE9" w:rsidR="00F745A9" w:rsidRPr="001D5447" w:rsidRDefault="00F745A9" w:rsidP="001D5447">
      <w:pPr>
        <w:overflowPunct/>
        <w:autoSpaceDE/>
        <w:autoSpaceDN/>
        <w:adjustRightInd/>
        <w:spacing w:line="360" w:lineRule="auto"/>
        <w:textAlignment w:val="auto"/>
        <w:rPr>
          <w:rFonts w:ascii="Arial" w:eastAsia="Times" w:hAnsi="Arial" w:cs="Arial"/>
          <w:sz w:val="24"/>
          <w:szCs w:val="24"/>
        </w:rPr>
      </w:pPr>
    </w:p>
    <w:p w14:paraId="37E9F6F7" w14:textId="1DFE2D31" w:rsidR="00F745A9" w:rsidRPr="001D5447" w:rsidRDefault="00F745A9" w:rsidP="001D5447">
      <w:pPr>
        <w:overflowPunct/>
        <w:autoSpaceDE/>
        <w:autoSpaceDN/>
        <w:adjustRightInd/>
        <w:spacing w:line="360" w:lineRule="auto"/>
        <w:ind w:left="567"/>
        <w:textAlignment w:val="auto"/>
        <w:rPr>
          <w:rFonts w:ascii="Arial" w:eastAsia="Times" w:hAnsi="Arial" w:cs="Arial"/>
          <w:b/>
          <w:bCs/>
          <w:strike/>
          <w:sz w:val="24"/>
          <w:szCs w:val="24"/>
          <w:u w:val="single"/>
        </w:rPr>
      </w:pPr>
      <w:r w:rsidRPr="001D5447">
        <w:rPr>
          <w:rFonts w:ascii="Arial" w:eastAsia="Times" w:hAnsi="Arial" w:cs="Arial"/>
          <w:b/>
          <w:bCs/>
          <w:sz w:val="24"/>
          <w:szCs w:val="24"/>
          <w:u w:val="single"/>
        </w:rPr>
        <w:t xml:space="preserve">Uwaga: Wykonawca </w:t>
      </w:r>
      <w:r w:rsidR="003F1C7F">
        <w:rPr>
          <w:rFonts w:ascii="Arial" w:eastAsia="Times" w:hAnsi="Arial" w:cs="Arial"/>
          <w:b/>
          <w:bCs/>
          <w:sz w:val="24"/>
          <w:szCs w:val="24"/>
          <w:u w:val="single"/>
        </w:rPr>
        <w:t>zobowiązany jest</w:t>
      </w:r>
      <w:r w:rsidRPr="001D5447">
        <w:rPr>
          <w:rFonts w:ascii="Arial" w:eastAsia="Times" w:hAnsi="Arial" w:cs="Arial"/>
          <w:b/>
          <w:bCs/>
          <w:sz w:val="24"/>
          <w:szCs w:val="24"/>
          <w:u w:val="single"/>
        </w:rPr>
        <w:t xml:space="preserve"> wskazać tylko 1 osobę do realizacji</w:t>
      </w:r>
      <w:r w:rsidR="0068779A" w:rsidRPr="001D5447">
        <w:rPr>
          <w:rFonts w:ascii="Arial" w:eastAsia="Times" w:hAnsi="Arial" w:cs="Arial"/>
          <w:b/>
          <w:bCs/>
          <w:sz w:val="24"/>
          <w:szCs w:val="24"/>
          <w:u w:val="single"/>
        </w:rPr>
        <w:t xml:space="preserve"> danej części</w:t>
      </w:r>
      <w:r w:rsidRPr="001D5447">
        <w:rPr>
          <w:rFonts w:ascii="Arial" w:eastAsia="Times" w:hAnsi="Arial" w:cs="Arial"/>
          <w:b/>
          <w:bCs/>
          <w:sz w:val="24"/>
          <w:szCs w:val="24"/>
          <w:u w:val="single"/>
        </w:rPr>
        <w:t xml:space="preserve"> zamówienia</w:t>
      </w:r>
      <w:r w:rsidR="0068779A" w:rsidRPr="001D5447">
        <w:rPr>
          <w:rFonts w:ascii="Arial" w:eastAsia="Times" w:hAnsi="Arial" w:cs="Arial"/>
          <w:b/>
          <w:bCs/>
          <w:sz w:val="24"/>
          <w:szCs w:val="24"/>
          <w:u w:val="single"/>
        </w:rPr>
        <w:t>.</w:t>
      </w:r>
      <w:r w:rsidRPr="001D5447">
        <w:rPr>
          <w:rFonts w:ascii="Arial" w:eastAsia="Times" w:hAnsi="Arial" w:cs="Arial"/>
          <w:b/>
          <w:bCs/>
          <w:sz w:val="24"/>
          <w:szCs w:val="24"/>
          <w:u w:val="single"/>
        </w:rPr>
        <w:t xml:space="preserve"> </w:t>
      </w:r>
    </w:p>
    <w:p w14:paraId="366DA933" w14:textId="2800D415" w:rsidR="008C162F" w:rsidRPr="001D5447" w:rsidRDefault="008C162F" w:rsidP="001D5447">
      <w:pPr>
        <w:overflowPunct/>
        <w:autoSpaceDE/>
        <w:autoSpaceDN/>
        <w:adjustRightInd/>
        <w:spacing w:line="360" w:lineRule="auto"/>
        <w:ind w:left="567"/>
        <w:textAlignment w:val="auto"/>
        <w:rPr>
          <w:rFonts w:ascii="Arial" w:eastAsia="Times" w:hAnsi="Arial" w:cs="Arial"/>
          <w:b/>
          <w:bCs/>
          <w:strike/>
          <w:sz w:val="24"/>
          <w:szCs w:val="24"/>
          <w:u w:val="single"/>
        </w:rPr>
      </w:pPr>
    </w:p>
    <w:p w14:paraId="2D2B1749" w14:textId="77777777" w:rsidR="00932E58" w:rsidRPr="001D5447" w:rsidRDefault="00C43D83" w:rsidP="001D5447">
      <w:pPr>
        <w:pStyle w:val="ARTartustawynprozporzdzenia"/>
        <w:numPr>
          <w:ilvl w:val="0"/>
          <w:numId w:val="8"/>
        </w:numPr>
        <w:tabs>
          <w:tab w:val="left" w:pos="284"/>
        </w:tabs>
        <w:ind w:left="0" w:firstLine="0"/>
        <w:contextualSpacing/>
        <w:jc w:val="left"/>
        <w:rPr>
          <w:rFonts w:ascii="Arial" w:eastAsia="Times" w:hAnsi="Arial"/>
          <w:szCs w:val="24"/>
        </w:rPr>
      </w:pPr>
      <w:r w:rsidRPr="001D5447">
        <w:rPr>
          <w:rFonts w:ascii="Arial" w:eastAsia="Times" w:hAnsi="Arial"/>
          <w:szCs w:val="24"/>
        </w:rPr>
        <w:t xml:space="preserve">Zamawiający </w:t>
      </w:r>
      <w:r w:rsidR="002D769C" w:rsidRPr="001D5447">
        <w:rPr>
          <w:rFonts w:ascii="Arial" w:eastAsia="Times" w:hAnsi="Arial"/>
          <w:szCs w:val="24"/>
        </w:rPr>
        <w:t>w przypadku</w:t>
      </w:r>
      <w:r w:rsidRPr="001D5447">
        <w:rPr>
          <w:rFonts w:ascii="Arial" w:eastAsia="Times" w:hAnsi="Arial"/>
          <w:szCs w:val="24"/>
        </w:rPr>
        <w:t xml:space="preserve"> </w:t>
      </w:r>
      <w:r w:rsidR="001519B9" w:rsidRPr="001D5447">
        <w:rPr>
          <w:rFonts w:ascii="Arial" w:eastAsia="Times" w:hAnsi="Arial"/>
          <w:szCs w:val="24"/>
        </w:rPr>
        <w:t>w</w:t>
      </w:r>
      <w:r w:rsidRPr="001D5447">
        <w:rPr>
          <w:rFonts w:ascii="Arial" w:eastAsia="Times" w:hAnsi="Arial"/>
          <w:szCs w:val="24"/>
        </w:rPr>
        <w:t xml:space="preserve">ykonawców wspólnie ubiegających się o udzielenie zamówienia </w:t>
      </w:r>
      <w:r w:rsidR="002D769C" w:rsidRPr="001D5447">
        <w:rPr>
          <w:rFonts w:ascii="Arial" w:eastAsia="Times" w:hAnsi="Arial"/>
          <w:szCs w:val="24"/>
        </w:rPr>
        <w:t xml:space="preserve">wymaga, aby warunek </w:t>
      </w:r>
      <w:r w:rsidR="002F3D76" w:rsidRPr="001D5447">
        <w:rPr>
          <w:rFonts w:ascii="Arial" w:eastAsia="Times" w:hAnsi="Arial"/>
          <w:szCs w:val="24"/>
        </w:rPr>
        <w:t xml:space="preserve">zdolności technicznej lub zawodowej </w:t>
      </w:r>
      <w:r w:rsidR="002D769C" w:rsidRPr="001D5447">
        <w:rPr>
          <w:rFonts w:ascii="Arial" w:eastAsia="Times" w:hAnsi="Arial"/>
          <w:szCs w:val="24"/>
        </w:rPr>
        <w:t xml:space="preserve">potwierdził co najmniej jeden z tych </w:t>
      </w:r>
      <w:r w:rsidR="001519B9" w:rsidRPr="001D5447">
        <w:rPr>
          <w:rFonts w:ascii="Arial" w:eastAsia="Times" w:hAnsi="Arial"/>
          <w:szCs w:val="24"/>
        </w:rPr>
        <w:t>w</w:t>
      </w:r>
      <w:r w:rsidR="002D769C" w:rsidRPr="001D5447">
        <w:rPr>
          <w:rFonts w:ascii="Arial" w:eastAsia="Times" w:hAnsi="Arial"/>
          <w:szCs w:val="24"/>
        </w:rPr>
        <w:t>ykonawców.</w:t>
      </w:r>
    </w:p>
    <w:p w14:paraId="1B93BD08" w14:textId="41660258" w:rsidR="00932E58" w:rsidRPr="001D5447" w:rsidRDefault="00EC7D5E" w:rsidP="001D5447">
      <w:pPr>
        <w:pStyle w:val="ARTartustawynprozporzdzenia"/>
        <w:numPr>
          <w:ilvl w:val="0"/>
          <w:numId w:val="8"/>
        </w:numPr>
        <w:tabs>
          <w:tab w:val="left" w:pos="284"/>
        </w:tabs>
        <w:ind w:left="0" w:firstLine="0"/>
        <w:contextualSpacing/>
        <w:jc w:val="left"/>
        <w:rPr>
          <w:rFonts w:ascii="Arial" w:eastAsia="Times" w:hAnsi="Arial"/>
          <w:szCs w:val="24"/>
        </w:rPr>
      </w:pPr>
      <w:r w:rsidRPr="001D5447">
        <w:rPr>
          <w:rFonts w:ascii="Arial" w:eastAsia="Times" w:hAnsi="Arial"/>
          <w:szCs w:val="24"/>
        </w:rPr>
        <w:t>Warunek dotyczący uprawnień do prowadzenia określonej działalności gospodarczej lub zawodowej jest spełniony, jeżeli co najmniej jeden z wykonawców wspólnie ubiegających się o</w:t>
      </w:r>
      <w:r w:rsidR="00FB1064" w:rsidRPr="001D5447">
        <w:rPr>
          <w:rFonts w:ascii="Arial" w:eastAsia="Times" w:hAnsi="Arial"/>
          <w:szCs w:val="24"/>
        </w:rPr>
        <w:t xml:space="preserve"> </w:t>
      </w:r>
      <w:r w:rsidRPr="001D5447">
        <w:rPr>
          <w:rFonts w:ascii="Arial" w:eastAsia="Times" w:hAnsi="Arial"/>
          <w:szCs w:val="24"/>
        </w:rPr>
        <w:t>udzielenie zamówienia posiada uprawnienia do prowadzenia określonej działalności gospodarczej lub zawodowej i zrealizuje usługi, do których realizacji te uprawnienia są wymagane</w:t>
      </w:r>
      <w:r w:rsidR="002B693C" w:rsidRPr="001D5447">
        <w:rPr>
          <w:rFonts w:ascii="Arial" w:eastAsia="Times" w:hAnsi="Arial"/>
          <w:szCs w:val="24"/>
        </w:rPr>
        <w:t>.</w:t>
      </w:r>
    </w:p>
    <w:p w14:paraId="2D68F1C5" w14:textId="77777777" w:rsidR="005507AB" w:rsidRDefault="00C43D83" w:rsidP="005507AB">
      <w:pPr>
        <w:pStyle w:val="ARTartustawynprozporzdzenia"/>
        <w:numPr>
          <w:ilvl w:val="0"/>
          <w:numId w:val="8"/>
        </w:numPr>
        <w:tabs>
          <w:tab w:val="left" w:pos="284"/>
        </w:tabs>
        <w:ind w:left="0" w:firstLine="0"/>
        <w:contextualSpacing/>
        <w:jc w:val="left"/>
        <w:rPr>
          <w:rFonts w:ascii="Arial" w:eastAsia="Times" w:hAnsi="Arial"/>
          <w:szCs w:val="24"/>
        </w:rPr>
      </w:pPr>
      <w:r w:rsidRPr="001D5447">
        <w:rPr>
          <w:rFonts w:ascii="Arial" w:eastAsia="Times" w:hAnsi="Arial"/>
          <w:szCs w:val="24"/>
        </w:rPr>
        <w:t xml:space="preserve">W odniesieniu do warunków dotyczących wykształcenia, kwalifikacji zawodowych lub doświadczenia, </w:t>
      </w:r>
      <w:r w:rsidR="001519B9" w:rsidRPr="001D5447">
        <w:rPr>
          <w:rFonts w:ascii="Arial" w:eastAsia="Times" w:hAnsi="Arial"/>
          <w:szCs w:val="24"/>
        </w:rPr>
        <w:t>w</w:t>
      </w:r>
      <w:r w:rsidRPr="001D5447">
        <w:rPr>
          <w:rFonts w:ascii="Arial" w:eastAsia="Times" w:hAnsi="Arial"/>
          <w:szCs w:val="24"/>
        </w:rPr>
        <w:t xml:space="preserve">ykonawcy wspólnie ubiegający się o udzielenie zamówienia mogą polegać na zdolnościach tych z </w:t>
      </w:r>
      <w:r w:rsidR="001519B9" w:rsidRPr="001D5447">
        <w:rPr>
          <w:rFonts w:ascii="Arial" w:eastAsia="Times" w:hAnsi="Arial"/>
          <w:szCs w:val="24"/>
        </w:rPr>
        <w:t>w</w:t>
      </w:r>
      <w:r w:rsidRPr="001D5447">
        <w:rPr>
          <w:rFonts w:ascii="Arial" w:eastAsia="Times" w:hAnsi="Arial"/>
          <w:szCs w:val="24"/>
        </w:rPr>
        <w:t>ykonawców, którzy wykonają usługi, do realizacji których te zdolności są wymagane.</w:t>
      </w:r>
    </w:p>
    <w:p w14:paraId="5BC60617" w14:textId="54FAE689" w:rsidR="00EC7D5E" w:rsidRPr="005507AB" w:rsidRDefault="2B813089" w:rsidP="005507AB">
      <w:pPr>
        <w:pStyle w:val="ARTartustawynprozporzdzenia"/>
        <w:numPr>
          <w:ilvl w:val="0"/>
          <w:numId w:val="8"/>
        </w:numPr>
        <w:tabs>
          <w:tab w:val="left" w:pos="284"/>
        </w:tabs>
        <w:spacing w:before="0" w:after="120"/>
        <w:ind w:left="0" w:firstLine="0"/>
        <w:jc w:val="left"/>
        <w:rPr>
          <w:rFonts w:ascii="Arial" w:eastAsia="Times" w:hAnsi="Arial"/>
          <w:szCs w:val="24"/>
        </w:rPr>
      </w:pPr>
      <w:r w:rsidRPr="005507AB">
        <w:rPr>
          <w:rFonts w:ascii="Arial" w:eastAsia="Times" w:hAnsi="Arial"/>
          <w:szCs w:val="24"/>
        </w:rPr>
        <w:t>W przypadk</w:t>
      </w:r>
      <w:r w:rsidR="7A2076BE" w:rsidRPr="005507AB">
        <w:rPr>
          <w:rFonts w:ascii="Arial" w:eastAsia="Times" w:hAnsi="Arial"/>
          <w:szCs w:val="24"/>
        </w:rPr>
        <w:t>ach</w:t>
      </w:r>
      <w:r w:rsidRPr="005507AB">
        <w:rPr>
          <w:rFonts w:ascii="Arial" w:eastAsia="Times" w:hAnsi="Arial"/>
          <w:szCs w:val="24"/>
        </w:rPr>
        <w:t xml:space="preserve">, o którym mowa w ust. </w:t>
      </w:r>
      <w:r w:rsidR="35B889C8" w:rsidRPr="005507AB">
        <w:rPr>
          <w:rFonts w:ascii="Arial" w:eastAsia="Times" w:hAnsi="Arial"/>
          <w:szCs w:val="24"/>
        </w:rPr>
        <w:t>3</w:t>
      </w:r>
      <w:r w:rsidR="2DDF138F" w:rsidRPr="005507AB">
        <w:rPr>
          <w:rFonts w:ascii="Arial" w:eastAsia="Times" w:hAnsi="Arial"/>
          <w:szCs w:val="24"/>
        </w:rPr>
        <w:t>-4</w:t>
      </w:r>
      <w:r w:rsidRPr="005507AB">
        <w:rPr>
          <w:rFonts w:ascii="Arial" w:eastAsia="Times" w:hAnsi="Arial"/>
          <w:szCs w:val="24"/>
        </w:rPr>
        <w:t xml:space="preserve">, </w:t>
      </w:r>
      <w:r w:rsidR="22AA73AB" w:rsidRPr="005507AB">
        <w:rPr>
          <w:rFonts w:ascii="Arial" w:eastAsia="Times" w:hAnsi="Arial"/>
          <w:szCs w:val="24"/>
        </w:rPr>
        <w:t>w</w:t>
      </w:r>
      <w:r w:rsidRPr="005507AB">
        <w:rPr>
          <w:rFonts w:ascii="Arial" w:eastAsia="Times" w:hAnsi="Arial"/>
          <w:szCs w:val="24"/>
        </w:rPr>
        <w:t>ykonawcy wspólnie ubiegający się o udzielenie zamówienia dołączają do</w:t>
      </w:r>
      <w:r w:rsidR="4F5A7ADD" w:rsidRPr="005507AB">
        <w:rPr>
          <w:rFonts w:ascii="Arial" w:eastAsia="Times" w:hAnsi="Arial"/>
          <w:szCs w:val="24"/>
        </w:rPr>
        <w:t xml:space="preserve"> </w:t>
      </w:r>
      <w:r w:rsidRPr="005507AB">
        <w:rPr>
          <w:rFonts w:ascii="Arial" w:eastAsia="Times" w:hAnsi="Arial"/>
          <w:szCs w:val="24"/>
        </w:rPr>
        <w:t xml:space="preserve">oferty oświadczenie, z którego wynika, które usługi </w:t>
      </w:r>
      <w:r w:rsidRPr="005507AB">
        <w:rPr>
          <w:rFonts w:ascii="Arial" w:eastAsia="Times" w:hAnsi="Arial"/>
          <w:szCs w:val="24"/>
        </w:rPr>
        <w:lastRenderedPageBreak/>
        <w:t xml:space="preserve">wykonają poszczególni </w:t>
      </w:r>
      <w:r w:rsidR="22AA73AB" w:rsidRPr="005507AB">
        <w:rPr>
          <w:rFonts w:ascii="Arial" w:eastAsia="Times" w:hAnsi="Arial"/>
          <w:szCs w:val="24"/>
        </w:rPr>
        <w:t>w</w:t>
      </w:r>
      <w:r w:rsidRPr="005507AB">
        <w:rPr>
          <w:rFonts w:ascii="Arial" w:eastAsia="Times" w:hAnsi="Arial"/>
          <w:szCs w:val="24"/>
        </w:rPr>
        <w:t>ykonawcy.</w:t>
      </w:r>
      <w:r w:rsidR="0F409372" w:rsidRPr="005507AB">
        <w:rPr>
          <w:rFonts w:ascii="Arial" w:eastAsia="Times" w:hAnsi="Arial"/>
          <w:szCs w:val="24"/>
        </w:rPr>
        <w:t xml:space="preserve"> Formularz oświadczenia stanowi</w:t>
      </w:r>
      <w:r w:rsidR="0F409372" w:rsidRPr="005507AB">
        <w:rPr>
          <w:rFonts w:ascii="Arial" w:eastAsia="Times" w:hAnsi="Arial"/>
          <w:b/>
          <w:bCs/>
          <w:szCs w:val="24"/>
        </w:rPr>
        <w:t xml:space="preserve"> </w:t>
      </w:r>
      <w:r w:rsidR="0C35D2F7" w:rsidRPr="005507AB">
        <w:rPr>
          <w:rFonts w:ascii="Arial" w:eastAsia="Times" w:hAnsi="Arial"/>
          <w:b/>
          <w:bCs/>
          <w:szCs w:val="24"/>
        </w:rPr>
        <w:t>Z</w:t>
      </w:r>
      <w:r w:rsidR="0F409372" w:rsidRPr="005507AB">
        <w:rPr>
          <w:rFonts w:ascii="Arial" w:eastAsia="Times" w:hAnsi="Arial"/>
          <w:b/>
          <w:bCs/>
          <w:szCs w:val="24"/>
        </w:rPr>
        <w:t>ałącznik nr</w:t>
      </w:r>
      <w:r w:rsidR="006909A7" w:rsidRPr="005507AB">
        <w:rPr>
          <w:rFonts w:ascii="Arial" w:eastAsia="Times" w:hAnsi="Arial"/>
          <w:b/>
          <w:bCs/>
          <w:szCs w:val="24"/>
        </w:rPr>
        <w:t xml:space="preserve"> 4 </w:t>
      </w:r>
      <w:r w:rsidR="0F409372" w:rsidRPr="005507AB">
        <w:rPr>
          <w:rFonts w:ascii="Arial" w:eastAsia="Times" w:hAnsi="Arial"/>
          <w:b/>
          <w:bCs/>
          <w:szCs w:val="24"/>
        </w:rPr>
        <w:t>do SWZ.</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2756C9" w:rsidRPr="001D5447" w14:paraId="78B7BF72" w14:textId="77777777" w:rsidTr="005507AB">
        <w:trPr>
          <w:trHeight w:val="552"/>
        </w:trPr>
        <w:tc>
          <w:tcPr>
            <w:tcW w:w="9564" w:type="dxa"/>
            <w:shd w:val="clear" w:color="auto" w:fill="auto"/>
            <w:vAlign w:val="bottom"/>
          </w:tcPr>
          <w:p w14:paraId="5AB8A5A6" w14:textId="131E53D4" w:rsidR="002756C9" w:rsidRPr="001D5447" w:rsidRDefault="002756C9" w:rsidP="005507AB">
            <w:pPr>
              <w:pStyle w:val="Nagwek1"/>
              <w:numPr>
                <w:ilvl w:val="0"/>
                <w:numId w:val="1"/>
              </w:numPr>
              <w:spacing w:before="0" w:line="360" w:lineRule="auto"/>
              <w:ind w:hanging="579"/>
              <w:contextualSpacing/>
              <w:rPr>
                <w:rFonts w:ascii="Arial" w:hAnsi="Arial" w:cs="Arial"/>
                <w:sz w:val="24"/>
                <w:szCs w:val="24"/>
                <w:lang w:eastAsia="en-US"/>
              </w:rPr>
            </w:pPr>
            <w:r w:rsidRPr="001D5447">
              <w:rPr>
                <w:rFonts w:ascii="Arial" w:hAnsi="Arial" w:cs="Arial"/>
                <w:b w:val="0"/>
                <w:bCs w:val="0"/>
                <w:sz w:val="24"/>
                <w:szCs w:val="24"/>
              </w:rPr>
              <w:br w:type="page"/>
            </w:r>
            <w:r w:rsidRPr="001D5447">
              <w:rPr>
                <w:rFonts w:ascii="Arial" w:eastAsia="Times" w:hAnsi="Arial" w:cs="Arial"/>
                <w:sz w:val="24"/>
                <w:szCs w:val="24"/>
              </w:rPr>
              <w:t>POLEGANIE NA ZDOLNOŚCIACH LUB SYTUACJI PODMIOTÓW UDOSTĘPNIAJĄCYCH ZASOBY</w:t>
            </w:r>
          </w:p>
        </w:tc>
      </w:tr>
    </w:tbl>
    <w:p w14:paraId="5479B4F7" w14:textId="2FD5E508" w:rsidR="002756C9" w:rsidRPr="001D5447" w:rsidRDefault="025B69F3" w:rsidP="005507AB">
      <w:pPr>
        <w:pStyle w:val="PKTpunkt"/>
        <w:numPr>
          <w:ilvl w:val="0"/>
          <w:numId w:val="10"/>
        </w:numPr>
        <w:spacing w:before="120"/>
        <w:ind w:left="284" w:hanging="284"/>
        <w:jc w:val="left"/>
        <w:rPr>
          <w:rFonts w:ascii="Arial" w:eastAsia="Times" w:hAnsi="Arial"/>
          <w:szCs w:val="24"/>
        </w:rPr>
      </w:pPr>
      <w:r w:rsidRPr="001D5447">
        <w:rPr>
          <w:rFonts w:ascii="Arial" w:eastAsia="Times" w:hAnsi="Arial"/>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C20593F" w14:textId="23DA96C0" w:rsidR="002756C9" w:rsidRPr="001D5447" w:rsidRDefault="002756C9" w:rsidP="001D5447">
      <w:pPr>
        <w:pStyle w:val="PKTpunkt"/>
        <w:numPr>
          <w:ilvl w:val="0"/>
          <w:numId w:val="10"/>
        </w:numPr>
        <w:ind w:left="284" w:hanging="284"/>
        <w:contextualSpacing/>
        <w:jc w:val="left"/>
        <w:rPr>
          <w:rFonts w:ascii="Arial" w:eastAsia="Times" w:hAnsi="Arial"/>
          <w:szCs w:val="24"/>
        </w:rPr>
      </w:pPr>
      <w:r w:rsidRPr="001D5447">
        <w:rPr>
          <w:rFonts w:ascii="Arial" w:eastAsia="Times" w:hAnsi="Arial"/>
          <w:szCs w:val="24"/>
        </w:rPr>
        <w:t xml:space="preserve">W odniesieniu do warunków dotyczących wykształcenia, kwalifikacji zawodowych lub doświadczenia, </w:t>
      </w:r>
      <w:r w:rsidR="001519B9" w:rsidRPr="001D5447">
        <w:rPr>
          <w:rFonts w:ascii="Arial" w:eastAsia="Times" w:hAnsi="Arial"/>
          <w:szCs w:val="24"/>
        </w:rPr>
        <w:t>w</w:t>
      </w:r>
      <w:r w:rsidRPr="001D5447">
        <w:rPr>
          <w:rFonts w:ascii="Arial" w:eastAsia="Times" w:hAnsi="Arial"/>
          <w:szCs w:val="24"/>
        </w:rPr>
        <w:t>ykonawcy mogą polegać na zdolnościach podmiotów udostępniających zasoby, jeśli podmioty te wykonają</w:t>
      </w:r>
      <w:r w:rsidR="00B84A30" w:rsidRPr="001D5447">
        <w:rPr>
          <w:rFonts w:ascii="Arial" w:eastAsia="Times" w:hAnsi="Arial"/>
          <w:szCs w:val="24"/>
        </w:rPr>
        <w:t xml:space="preserve"> </w:t>
      </w:r>
      <w:r w:rsidRPr="001D5447">
        <w:rPr>
          <w:rFonts w:ascii="Arial" w:eastAsia="Times" w:hAnsi="Arial"/>
          <w:szCs w:val="24"/>
        </w:rPr>
        <w:t>usługi, do realizacji których te zdolności są wymagane.</w:t>
      </w:r>
    </w:p>
    <w:p w14:paraId="600CA6D8" w14:textId="533E771D" w:rsidR="002756C9" w:rsidRPr="001D5447" w:rsidRDefault="002756C9" w:rsidP="001D5447">
      <w:pPr>
        <w:pStyle w:val="PKTpunkt"/>
        <w:numPr>
          <w:ilvl w:val="0"/>
          <w:numId w:val="10"/>
        </w:numPr>
        <w:ind w:left="284" w:hanging="284"/>
        <w:contextualSpacing/>
        <w:jc w:val="left"/>
        <w:rPr>
          <w:rFonts w:ascii="Arial" w:eastAsia="Times" w:hAnsi="Arial"/>
          <w:szCs w:val="24"/>
        </w:rPr>
      </w:pPr>
      <w:r w:rsidRPr="001D5447">
        <w:rPr>
          <w:rFonts w:ascii="Arial" w:eastAsia="Times" w:hAnsi="Arial"/>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1519B9" w:rsidRPr="001D5447">
        <w:rPr>
          <w:rFonts w:ascii="Arial" w:eastAsia="Times" w:hAnsi="Arial"/>
          <w:szCs w:val="24"/>
        </w:rPr>
        <w:t>w</w:t>
      </w:r>
      <w:r w:rsidRPr="001D5447">
        <w:rPr>
          <w:rFonts w:ascii="Arial" w:eastAsia="Times" w:hAnsi="Arial"/>
          <w:szCs w:val="24"/>
        </w:rPr>
        <w:t>ykonawca realizując zamówienie, będzie dysponował niezbędnymi zasobami tych podmiotów.</w:t>
      </w:r>
      <w:r w:rsidR="004C6DD5" w:rsidRPr="001D5447">
        <w:rPr>
          <w:rFonts w:ascii="Arial" w:eastAsia="Times" w:hAnsi="Arial"/>
          <w:szCs w:val="24"/>
        </w:rPr>
        <w:t xml:space="preserve"> </w:t>
      </w:r>
    </w:p>
    <w:p w14:paraId="606987F4" w14:textId="685A5977" w:rsidR="002756C9" w:rsidRPr="001D5447" w:rsidRDefault="002756C9" w:rsidP="001D5447">
      <w:pPr>
        <w:pStyle w:val="PKTpunkt"/>
        <w:numPr>
          <w:ilvl w:val="0"/>
          <w:numId w:val="10"/>
        </w:numPr>
        <w:ind w:left="284" w:hanging="284"/>
        <w:contextualSpacing/>
        <w:jc w:val="left"/>
        <w:rPr>
          <w:rFonts w:ascii="Arial" w:eastAsia="Times" w:hAnsi="Arial"/>
          <w:szCs w:val="24"/>
        </w:rPr>
      </w:pPr>
      <w:r w:rsidRPr="001D5447">
        <w:rPr>
          <w:rFonts w:ascii="Arial" w:eastAsia="Times" w:hAnsi="Arial"/>
          <w:szCs w:val="24"/>
        </w:rPr>
        <w:t xml:space="preserve">Zobowiązanie podmiotu udostępniającego zasoby, o którym mowa w ust. 3, </w:t>
      </w:r>
      <w:r w:rsidR="00A70CF9" w:rsidRPr="001D5447">
        <w:rPr>
          <w:rFonts w:ascii="Arial" w:eastAsia="Times" w:hAnsi="Arial"/>
          <w:szCs w:val="24"/>
        </w:rPr>
        <w:t xml:space="preserve">powinno </w:t>
      </w:r>
      <w:r w:rsidRPr="001D5447">
        <w:rPr>
          <w:rFonts w:ascii="Arial" w:eastAsia="Times" w:hAnsi="Arial"/>
          <w:szCs w:val="24"/>
        </w:rPr>
        <w:t>potwierdza</w:t>
      </w:r>
      <w:r w:rsidR="00A70CF9" w:rsidRPr="001D5447">
        <w:rPr>
          <w:rFonts w:ascii="Arial" w:eastAsia="Times" w:hAnsi="Arial"/>
          <w:szCs w:val="24"/>
        </w:rPr>
        <w:t>ć</w:t>
      </w:r>
      <w:r w:rsidRPr="001D5447">
        <w:rPr>
          <w:rFonts w:ascii="Arial" w:eastAsia="Times" w:hAnsi="Arial"/>
          <w:szCs w:val="24"/>
        </w:rPr>
        <w:t xml:space="preserve">, że stosunek łączący </w:t>
      </w:r>
      <w:r w:rsidR="001519B9" w:rsidRPr="001D5447">
        <w:rPr>
          <w:rFonts w:ascii="Arial" w:eastAsia="Times" w:hAnsi="Arial"/>
          <w:szCs w:val="24"/>
        </w:rPr>
        <w:t>w</w:t>
      </w:r>
      <w:r w:rsidRPr="001D5447">
        <w:rPr>
          <w:rFonts w:ascii="Arial" w:eastAsia="Times" w:hAnsi="Arial"/>
          <w:szCs w:val="24"/>
        </w:rPr>
        <w:t>ykonawcę z podmiotami udostępniającymi zasoby gwarantuje rzeczywisty dostęp do tych zasobów oraz określa, w szczególności:</w:t>
      </w:r>
    </w:p>
    <w:p w14:paraId="4B919387" w14:textId="0DE7EBCD" w:rsidR="002756C9" w:rsidRPr="001D5447" w:rsidRDefault="002756C9" w:rsidP="001D5447">
      <w:pPr>
        <w:pStyle w:val="PKTpunkt"/>
        <w:numPr>
          <w:ilvl w:val="0"/>
          <w:numId w:val="11"/>
        </w:numPr>
        <w:ind w:left="567" w:hanging="283"/>
        <w:contextualSpacing/>
        <w:jc w:val="left"/>
        <w:rPr>
          <w:rFonts w:ascii="Arial" w:eastAsia="Times" w:hAnsi="Arial"/>
          <w:szCs w:val="24"/>
        </w:rPr>
      </w:pPr>
      <w:r w:rsidRPr="001D5447">
        <w:rPr>
          <w:rFonts w:ascii="Arial" w:eastAsia="Times" w:hAnsi="Arial"/>
          <w:szCs w:val="24"/>
        </w:rPr>
        <w:t xml:space="preserve">zakres dostępnych </w:t>
      </w:r>
      <w:r w:rsidR="001519B9" w:rsidRPr="001D5447">
        <w:rPr>
          <w:rFonts w:ascii="Arial" w:eastAsia="Times" w:hAnsi="Arial"/>
          <w:szCs w:val="24"/>
        </w:rPr>
        <w:t>w</w:t>
      </w:r>
      <w:r w:rsidRPr="001D5447">
        <w:rPr>
          <w:rFonts w:ascii="Arial" w:eastAsia="Times" w:hAnsi="Arial"/>
          <w:szCs w:val="24"/>
        </w:rPr>
        <w:t>ykonawcy zasobów podmiotu udostępniającego zasoby;</w:t>
      </w:r>
    </w:p>
    <w:p w14:paraId="2AD56D7F" w14:textId="62983328" w:rsidR="002756C9" w:rsidRPr="001D5447" w:rsidRDefault="002756C9" w:rsidP="001D5447">
      <w:pPr>
        <w:pStyle w:val="PKTpunkt"/>
        <w:numPr>
          <w:ilvl w:val="0"/>
          <w:numId w:val="11"/>
        </w:numPr>
        <w:ind w:left="567" w:hanging="283"/>
        <w:contextualSpacing/>
        <w:jc w:val="left"/>
        <w:rPr>
          <w:rFonts w:ascii="Arial" w:eastAsia="Times" w:hAnsi="Arial"/>
          <w:szCs w:val="24"/>
        </w:rPr>
      </w:pPr>
      <w:r w:rsidRPr="001D5447">
        <w:rPr>
          <w:rFonts w:ascii="Arial" w:eastAsia="Times" w:hAnsi="Arial"/>
          <w:szCs w:val="24"/>
        </w:rPr>
        <w:t xml:space="preserve">sposób i okres udostępnienia </w:t>
      </w:r>
      <w:r w:rsidR="001519B9" w:rsidRPr="001D5447">
        <w:rPr>
          <w:rFonts w:ascii="Arial" w:eastAsia="Times" w:hAnsi="Arial"/>
          <w:szCs w:val="24"/>
        </w:rPr>
        <w:t>w</w:t>
      </w:r>
      <w:r w:rsidRPr="001D5447">
        <w:rPr>
          <w:rFonts w:ascii="Arial" w:eastAsia="Times" w:hAnsi="Arial"/>
          <w:szCs w:val="24"/>
        </w:rPr>
        <w:t>ykonawcy i wykorzystania przez niego zasobów podmiotu udostępniającego te zasoby przy wykonywaniu zamówienia;</w:t>
      </w:r>
    </w:p>
    <w:p w14:paraId="58D6779A" w14:textId="14A5A918" w:rsidR="002756C9" w:rsidRPr="001D5447" w:rsidRDefault="002756C9" w:rsidP="001D5447">
      <w:pPr>
        <w:pStyle w:val="PKTpunkt"/>
        <w:numPr>
          <w:ilvl w:val="0"/>
          <w:numId w:val="11"/>
        </w:numPr>
        <w:ind w:left="567" w:hanging="283"/>
        <w:contextualSpacing/>
        <w:jc w:val="left"/>
        <w:rPr>
          <w:rFonts w:ascii="Arial" w:eastAsia="Times" w:hAnsi="Arial"/>
          <w:szCs w:val="24"/>
        </w:rPr>
      </w:pPr>
      <w:r w:rsidRPr="001D5447">
        <w:rPr>
          <w:rFonts w:ascii="Arial" w:eastAsia="Times" w:hAnsi="Arial"/>
          <w:szCs w:val="24"/>
        </w:rPr>
        <w:t xml:space="preserve">czy i w jakim zakresie podmiot udostępniający zasoby, na zdolnościach którego </w:t>
      </w:r>
      <w:r w:rsidR="001519B9" w:rsidRPr="001D5447">
        <w:rPr>
          <w:rFonts w:ascii="Arial" w:eastAsia="Times" w:hAnsi="Arial"/>
          <w:szCs w:val="24"/>
        </w:rPr>
        <w:t>w</w:t>
      </w:r>
      <w:r w:rsidRPr="001D5447">
        <w:rPr>
          <w:rFonts w:ascii="Arial" w:eastAsia="Times" w:hAnsi="Arial"/>
          <w:szCs w:val="24"/>
        </w:rPr>
        <w:t xml:space="preserve">ykonawca polega w odniesieniu do warunków udziału w postępowaniu </w:t>
      </w:r>
      <w:r w:rsidRPr="001D5447">
        <w:rPr>
          <w:rFonts w:ascii="Arial" w:eastAsia="Times" w:hAnsi="Arial"/>
          <w:szCs w:val="24"/>
        </w:rPr>
        <w:lastRenderedPageBreak/>
        <w:t>dotyczących wykształcenia, kwalifikacji zawodowych lub doświadczenia, zrealizuje roboty budowlane lub usługi, których wskazane zdolności dotyczą.</w:t>
      </w:r>
    </w:p>
    <w:p w14:paraId="36B74050" w14:textId="6FE4DDCD" w:rsidR="002756C9" w:rsidRPr="001D5447" w:rsidRDefault="002756C9" w:rsidP="001D5447">
      <w:pPr>
        <w:pStyle w:val="PKTpunkt"/>
        <w:numPr>
          <w:ilvl w:val="0"/>
          <w:numId w:val="10"/>
        </w:numPr>
        <w:ind w:left="284" w:hanging="284"/>
        <w:contextualSpacing/>
        <w:jc w:val="left"/>
        <w:rPr>
          <w:rFonts w:ascii="Arial" w:eastAsia="Times" w:hAnsi="Arial"/>
          <w:szCs w:val="24"/>
        </w:rPr>
      </w:pPr>
      <w:r w:rsidRPr="001D5447">
        <w:rPr>
          <w:rFonts w:ascii="Arial" w:eastAsia="Times" w:hAnsi="Arial"/>
          <w:szCs w:val="24"/>
        </w:rPr>
        <w:t xml:space="preserve">Zamawiający oceni, czy udostępniane </w:t>
      </w:r>
      <w:r w:rsidR="001519B9" w:rsidRPr="001D5447">
        <w:rPr>
          <w:rFonts w:ascii="Arial" w:eastAsia="Times" w:hAnsi="Arial"/>
          <w:szCs w:val="24"/>
        </w:rPr>
        <w:t>w</w:t>
      </w:r>
      <w:r w:rsidRPr="001D5447">
        <w:rPr>
          <w:rFonts w:ascii="Arial" w:eastAsia="Times" w:hAnsi="Arial"/>
          <w:szCs w:val="24"/>
        </w:rPr>
        <w:t xml:space="preserve">ykonawcy przez podmioty udostępniające zasoby zdolności techniczne lub zawodowe lub ich sytuacja finansowa lub ekonomiczna, pozwalają na wykazanie przez </w:t>
      </w:r>
      <w:r w:rsidR="001519B9" w:rsidRPr="001D5447">
        <w:rPr>
          <w:rFonts w:ascii="Arial" w:eastAsia="Times" w:hAnsi="Arial"/>
          <w:szCs w:val="24"/>
        </w:rPr>
        <w:t>w</w:t>
      </w:r>
      <w:r w:rsidRPr="001D5447">
        <w:rPr>
          <w:rFonts w:ascii="Arial" w:eastAsia="Times" w:hAnsi="Arial"/>
          <w:szCs w:val="24"/>
        </w:rPr>
        <w:t>ykonawcę spełniania warunków udziału w postępowaniu</w:t>
      </w:r>
      <w:r w:rsidR="00F63D20" w:rsidRPr="001D5447">
        <w:rPr>
          <w:rFonts w:ascii="Arial" w:eastAsia="Times" w:hAnsi="Arial"/>
          <w:szCs w:val="24"/>
        </w:rPr>
        <w:t xml:space="preserve"> określonych w postępowaniu</w:t>
      </w:r>
      <w:r w:rsidRPr="001D5447">
        <w:rPr>
          <w:rFonts w:ascii="Arial" w:eastAsia="Times" w:hAnsi="Arial"/>
          <w:szCs w:val="24"/>
        </w:rPr>
        <w:t xml:space="preserve">, a także bada, czy nie zachodzą wobec tego podmiotu podstawy wykluczenia, które zostały przewidziane względem </w:t>
      </w:r>
      <w:r w:rsidR="001519B9" w:rsidRPr="001D5447">
        <w:rPr>
          <w:rFonts w:ascii="Arial" w:eastAsia="Times" w:hAnsi="Arial"/>
          <w:szCs w:val="24"/>
        </w:rPr>
        <w:t>w</w:t>
      </w:r>
      <w:r w:rsidRPr="001D5447">
        <w:rPr>
          <w:rFonts w:ascii="Arial" w:eastAsia="Times" w:hAnsi="Arial"/>
          <w:szCs w:val="24"/>
        </w:rPr>
        <w:t>ykonawcy.</w:t>
      </w:r>
    </w:p>
    <w:p w14:paraId="2F2B1016" w14:textId="6D3D0E8B" w:rsidR="002756C9" w:rsidRPr="001D5447" w:rsidRDefault="002756C9" w:rsidP="001D5447">
      <w:pPr>
        <w:pStyle w:val="PKTpunkt"/>
        <w:numPr>
          <w:ilvl w:val="0"/>
          <w:numId w:val="10"/>
        </w:numPr>
        <w:ind w:left="284" w:hanging="284"/>
        <w:contextualSpacing/>
        <w:jc w:val="left"/>
        <w:rPr>
          <w:rFonts w:ascii="Arial" w:eastAsia="Times" w:hAnsi="Arial"/>
          <w:szCs w:val="24"/>
        </w:rPr>
      </w:pPr>
      <w:r w:rsidRPr="001D5447">
        <w:rPr>
          <w:rFonts w:ascii="Arial" w:eastAsia="Times" w:hAnsi="Arial"/>
          <w:szCs w:val="24"/>
        </w:rPr>
        <w:t xml:space="preserve">Podmiot, który zobowiązał się do udostępnienia zasobów, odpowiada solidarnie </w:t>
      </w:r>
      <w:r w:rsidR="002F3D76" w:rsidRPr="001D5447">
        <w:rPr>
          <w:rFonts w:ascii="Arial" w:eastAsia="Times" w:hAnsi="Arial"/>
          <w:szCs w:val="24"/>
        </w:rPr>
        <w:br/>
      </w:r>
      <w:r w:rsidRPr="001D5447">
        <w:rPr>
          <w:rFonts w:ascii="Arial" w:eastAsia="Times" w:hAnsi="Arial"/>
          <w:szCs w:val="24"/>
        </w:rPr>
        <w:t xml:space="preserve">z </w:t>
      </w:r>
      <w:r w:rsidR="001519B9" w:rsidRPr="001D5447">
        <w:rPr>
          <w:rFonts w:ascii="Arial" w:eastAsia="Times" w:hAnsi="Arial"/>
          <w:szCs w:val="24"/>
        </w:rPr>
        <w:t>w</w:t>
      </w:r>
      <w:r w:rsidRPr="001D5447">
        <w:rPr>
          <w:rFonts w:ascii="Arial" w:eastAsia="Times" w:hAnsi="Arial"/>
          <w:szCs w:val="24"/>
        </w:rPr>
        <w:t xml:space="preserve">ykonawcą, który polega na jego sytuacji finansowej lub ekonomicznej, za szkodę poniesioną przez </w:t>
      </w:r>
      <w:r w:rsidR="006C0153" w:rsidRPr="001D5447">
        <w:rPr>
          <w:rFonts w:ascii="Arial" w:eastAsia="Times" w:hAnsi="Arial"/>
          <w:szCs w:val="24"/>
        </w:rPr>
        <w:t>Z</w:t>
      </w:r>
      <w:r w:rsidRPr="001D5447">
        <w:rPr>
          <w:rFonts w:ascii="Arial" w:eastAsia="Times" w:hAnsi="Arial"/>
          <w:szCs w:val="24"/>
        </w:rPr>
        <w:t>amawiającego powstałą wskutek nieudostępnienia tych zasobów, chyba że za nieudostępnienie zasobów podmiot ten nie ponosi winy.</w:t>
      </w:r>
    </w:p>
    <w:p w14:paraId="15EC63B6" w14:textId="2958FC72" w:rsidR="002756C9" w:rsidRPr="001D5447" w:rsidRDefault="002756C9" w:rsidP="001D5447">
      <w:pPr>
        <w:pStyle w:val="PKTpunkt"/>
        <w:numPr>
          <w:ilvl w:val="0"/>
          <w:numId w:val="10"/>
        </w:numPr>
        <w:ind w:left="284" w:hanging="284"/>
        <w:contextualSpacing/>
        <w:jc w:val="left"/>
        <w:rPr>
          <w:rFonts w:ascii="Arial" w:eastAsia="Times" w:hAnsi="Arial"/>
          <w:szCs w:val="24"/>
        </w:rPr>
      </w:pPr>
      <w:r w:rsidRPr="001D5447">
        <w:rPr>
          <w:rFonts w:ascii="Arial" w:eastAsia="Times" w:hAnsi="Arial"/>
          <w:szCs w:val="24"/>
        </w:rPr>
        <w:t xml:space="preserve">Jeżeli zdolności techniczne lub zawodowe, sytuacja ekonomiczna lub finansowa podmiotu udostępniającego zasoby nie potwierdzają spełniania przez </w:t>
      </w:r>
      <w:r w:rsidR="001519B9" w:rsidRPr="001D5447">
        <w:rPr>
          <w:rFonts w:ascii="Arial" w:eastAsia="Times" w:hAnsi="Arial"/>
          <w:szCs w:val="24"/>
        </w:rPr>
        <w:t>w</w:t>
      </w:r>
      <w:r w:rsidRPr="001D5447">
        <w:rPr>
          <w:rFonts w:ascii="Arial" w:eastAsia="Times" w:hAnsi="Arial"/>
          <w:szCs w:val="24"/>
        </w:rPr>
        <w:t xml:space="preserve">ykonawcę warunków udziału w postępowaniu lub zachodzą wobec tego podmiotu podstawy wykluczenia, </w:t>
      </w:r>
      <w:r w:rsidR="00BA5A46" w:rsidRPr="001D5447">
        <w:rPr>
          <w:rFonts w:ascii="Arial" w:eastAsia="Times" w:hAnsi="Arial"/>
          <w:szCs w:val="24"/>
        </w:rPr>
        <w:t>Z</w:t>
      </w:r>
      <w:r w:rsidRPr="001D5447">
        <w:rPr>
          <w:rFonts w:ascii="Arial" w:eastAsia="Times" w:hAnsi="Arial"/>
          <w:szCs w:val="24"/>
        </w:rPr>
        <w:t xml:space="preserve">amawiający żąda, aby </w:t>
      </w:r>
      <w:r w:rsidR="00B52587" w:rsidRPr="001D5447">
        <w:rPr>
          <w:rFonts w:ascii="Arial" w:eastAsia="Times" w:hAnsi="Arial"/>
          <w:szCs w:val="24"/>
        </w:rPr>
        <w:t>w</w:t>
      </w:r>
      <w:r w:rsidRPr="001D5447">
        <w:rPr>
          <w:rFonts w:ascii="Arial" w:eastAsia="Times" w:hAnsi="Arial"/>
          <w:szCs w:val="24"/>
        </w:rPr>
        <w:t xml:space="preserve">ykonawca w terminie określonym przez </w:t>
      </w:r>
      <w:r w:rsidR="006C0153" w:rsidRPr="001D5447">
        <w:rPr>
          <w:rFonts w:ascii="Arial" w:eastAsia="Times" w:hAnsi="Arial"/>
          <w:szCs w:val="24"/>
        </w:rPr>
        <w:t>Z</w:t>
      </w:r>
      <w:r w:rsidRPr="001D5447">
        <w:rPr>
          <w:rFonts w:ascii="Arial" w:eastAsia="Times" w:hAnsi="Arial"/>
          <w:szCs w:val="24"/>
        </w:rPr>
        <w:t>amawiającego zastąpił ten podmiot innym podmiotem lub podmiotami albo wykazał, że samodzielnie spełnia warunki udziału w postępowaniu.</w:t>
      </w:r>
    </w:p>
    <w:p w14:paraId="0C656619" w14:textId="735C767F" w:rsidR="001A3E94" w:rsidRPr="005507AB" w:rsidRDefault="002756C9" w:rsidP="005507AB">
      <w:pPr>
        <w:pStyle w:val="PKTpunkt"/>
        <w:numPr>
          <w:ilvl w:val="0"/>
          <w:numId w:val="10"/>
        </w:numPr>
        <w:spacing w:after="120"/>
        <w:ind w:left="284" w:hanging="284"/>
        <w:jc w:val="left"/>
        <w:rPr>
          <w:rFonts w:ascii="Arial" w:eastAsia="Times" w:hAnsi="Arial"/>
          <w:szCs w:val="24"/>
        </w:rPr>
      </w:pPr>
      <w:r w:rsidRPr="001D5447">
        <w:rPr>
          <w:rFonts w:ascii="Arial" w:eastAsia="Times" w:hAnsi="Arial"/>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B913E1" w:rsidRPr="001D5447" w14:paraId="33257A5A" w14:textId="77777777" w:rsidTr="005507AB">
        <w:trPr>
          <w:trHeight w:val="552"/>
        </w:trPr>
        <w:tc>
          <w:tcPr>
            <w:tcW w:w="9564" w:type="dxa"/>
            <w:shd w:val="clear" w:color="auto" w:fill="auto"/>
            <w:vAlign w:val="bottom"/>
          </w:tcPr>
          <w:p w14:paraId="64267A0F" w14:textId="47E6F9BB" w:rsidR="00B913E1" w:rsidRPr="001D5447" w:rsidRDefault="00B913E1" w:rsidP="005507AB">
            <w:pPr>
              <w:pStyle w:val="Nagwek1"/>
              <w:numPr>
                <w:ilvl w:val="0"/>
                <w:numId w:val="1"/>
              </w:numPr>
              <w:spacing w:before="0" w:line="360" w:lineRule="auto"/>
              <w:contextualSpacing/>
              <w:rPr>
                <w:rFonts w:ascii="Arial" w:hAnsi="Arial" w:cs="Arial"/>
                <w:sz w:val="24"/>
                <w:szCs w:val="24"/>
                <w:lang w:eastAsia="en-US"/>
              </w:rPr>
            </w:pPr>
            <w:r w:rsidRPr="001D5447">
              <w:rPr>
                <w:rFonts w:ascii="Arial" w:hAnsi="Arial" w:cs="Arial"/>
                <w:b w:val="0"/>
                <w:bCs w:val="0"/>
                <w:sz w:val="24"/>
                <w:szCs w:val="24"/>
              </w:rPr>
              <w:br w:type="page"/>
            </w:r>
            <w:r w:rsidRPr="001D5447">
              <w:rPr>
                <w:rFonts w:ascii="Arial" w:eastAsia="Times" w:hAnsi="Arial" w:cs="Arial"/>
                <w:sz w:val="24"/>
                <w:szCs w:val="24"/>
              </w:rPr>
              <w:t>WYKONAWCY WSPÓLNIE UBIEGAJĄCY SIĘ O UDZIELENIE ZAMÓWIENIA</w:t>
            </w:r>
          </w:p>
        </w:tc>
      </w:tr>
    </w:tbl>
    <w:p w14:paraId="178BCB46" w14:textId="1DC1A39F" w:rsidR="00CA486B" w:rsidRPr="001D5447" w:rsidRDefault="00B913E1" w:rsidP="005507AB">
      <w:pPr>
        <w:pStyle w:val="Akapitzlist"/>
        <w:numPr>
          <w:ilvl w:val="0"/>
          <w:numId w:val="12"/>
        </w:numPr>
        <w:spacing w:before="120" w:line="360" w:lineRule="auto"/>
        <w:ind w:left="284" w:hanging="284"/>
        <w:contextualSpacing w:val="0"/>
        <w:rPr>
          <w:rFonts w:ascii="Arial" w:eastAsia="Times" w:hAnsi="Arial" w:cs="Arial"/>
          <w:sz w:val="24"/>
          <w:szCs w:val="24"/>
        </w:rPr>
      </w:pPr>
      <w:r w:rsidRPr="001D5447">
        <w:rPr>
          <w:rFonts w:ascii="Arial" w:eastAsia="Times" w:hAnsi="Arial" w:cs="Arial"/>
          <w:sz w:val="24"/>
          <w:szCs w:val="24"/>
        </w:rPr>
        <w:t>Wykonawcy mogą wspólnie ubiegać się o udzielenie zamówienia.</w:t>
      </w:r>
      <w:r w:rsidR="00CA486B" w:rsidRPr="001D5447">
        <w:rPr>
          <w:rFonts w:ascii="Arial" w:hAnsi="Arial" w:cs="Arial"/>
          <w:sz w:val="24"/>
          <w:szCs w:val="24"/>
        </w:rPr>
        <w:t xml:space="preserve"> </w:t>
      </w:r>
      <w:r w:rsidR="00CA486B" w:rsidRPr="001D5447">
        <w:rPr>
          <w:rFonts w:ascii="Arial" w:eastAsia="Times" w:hAnsi="Arial" w:cs="Arial"/>
          <w:sz w:val="24"/>
          <w:szCs w:val="24"/>
        </w:rPr>
        <w:t xml:space="preserve">Przepisy dotyczące </w:t>
      </w:r>
      <w:r w:rsidR="00B52587" w:rsidRPr="001D5447">
        <w:rPr>
          <w:rFonts w:ascii="Arial" w:eastAsia="Times" w:hAnsi="Arial" w:cs="Arial"/>
          <w:sz w:val="24"/>
          <w:szCs w:val="24"/>
        </w:rPr>
        <w:t>w</w:t>
      </w:r>
      <w:r w:rsidR="00CA486B" w:rsidRPr="001D5447">
        <w:rPr>
          <w:rFonts w:ascii="Arial" w:eastAsia="Times" w:hAnsi="Arial" w:cs="Arial"/>
          <w:sz w:val="24"/>
          <w:szCs w:val="24"/>
        </w:rPr>
        <w:t xml:space="preserve">ykonawcy stosuje się odpowiednio do </w:t>
      </w:r>
      <w:r w:rsidR="00B52587" w:rsidRPr="001D5447">
        <w:rPr>
          <w:rFonts w:ascii="Arial" w:eastAsia="Times" w:hAnsi="Arial" w:cs="Arial"/>
          <w:sz w:val="24"/>
          <w:szCs w:val="24"/>
        </w:rPr>
        <w:t>w</w:t>
      </w:r>
      <w:r w:rsidR="00CA486B" w:rsidRPr="001D5447">
        <w:rPr>
          <w:rFonts w:ascii="Arial" w:eastAsia="Times" w:hAnsi="Arial" w:cs="Arial"/>
          <w:sz w:val="24"/>
          <w:szCs w:val="24"/>
        </w:rPr>
        <w:t>ykonawców wspólnie ubiegających się o udzielenie zamówienia.</w:t>
      </w:r>
    </w:p>
    <w:p w14:paraId="4B3E5E18" w14:textId="1F9D8160" w:rsidR="00B913E1" w:rsidRPr="001D5447" w:rsidRDefault="31CE3105" w:rsidP="001D5447">
      <w:pPr>
        <w:pStyle w:val="USTustnpkodeksu"/>
        <w:numPr>
          <w:ilvl w:val="0"/>
          <w:numId w:val="12"/>
        </w:numPr>
        <w:ind w:left="284" w:hanging="284"/>
        <w:contextualSpacing/>
        <w:jc w:val="left"/>
        <w:rPr>
          <w:rFonts w:ascii="Arial" w:eastAsia="Times" w:hAnsi="Arial"/>
          <w:szCs w:val="24"/>
        </w:rPr>
      </w:pPr>
      <w:r w:rsidRPr="001D5447">
        <w:rPr>
          <w:rFonts w:ascii="Arial" w:eastAsia="Times" w:hAnsi="Arial"/>
          <w:szCs w:val="24"/>
        </w:rPr>
        <w:lastRenderedPageBreak/>
        <w:t xml:space="preserve">W przypadku, o którym mowa w ust. 1, </w:t>
      </w:r>
      <w:r w:rsidR="1A470A05" w:rsidRPr="001D5447">
        <w:rPr>
          <w:rFonts w:ascii="Arial" w:eastAsia="Times" w:hAnsi="Arial"/>
          <w:szCs w:val="24"/>
        </w:rPr>
        <w:t>w</w:t>
      </w:r>
      <w:r w:rsidRPr="001D5447">
        <w:rPr>
          <w:rFonts w:ascii="Arial" w:eastAsia="Times" w:hAnsi="Arial"/>
          <w:szCs w:val="24"/>
        </w:rPr>
        <w:t>ykonawcy ustanawiają pełnomocnika do reprezentowania ich w postępowaniu o udzielenie zamówienia albo do reprezentowania w postępowaniu i zawarcia umowy w sprawie zamówienia publicznego.</w:t>
      </w:r>
    </w:p>
    <w:p w14:paraId="40B527F6" w14:textId="0A5AACE8" w:rsidR="00B913E1" w:rsidRPr="001D5447" w:rsidRDefault="00B913E1" w:rsidP="001D5447">
      <w:pPr>
        <w:pStyle w:val="USTustnpkodeksu"/>
        <w:numPr>
          <w:ilvl w:val="0"/>
          <w:numId w:val="12"/>
        </w:numPr>
        <w:ind w:left="284" w:hanging="284"/>
        <w:contextualSpacing/>
        <w:jc w:val="left"/>
        <w:rPr>
          <w:rFonts w:ascii="Arial" w:eastAsia="Times" w:hAnsi="Arial"/>
          <w:szCs w:val="24"/>
        </w:rPr>
      </w:pPr>
      <w:r w:rsidRPr="001D5447">
        <w:rPr>
          <w:rFonts w:ascii="Arial" w:eastAsia="Times" w:hAnsi="Arial"/>
          <w:szCs w:val="24"/>
        </w:rPr>
        <w:t xml:space="preserve">Jeżeli została wybrana oferta </w:t>
      </w:r>
      <w:r w:rsidR="00B52587" w:rsidRPr="001D5447">
        <w:rPr>
          <w:rFonts w:ascii="Arial" w:eastAsia="Times" w:hAnsi="Arial"/>
          <w:szCs w:val="24"/>
        </w:rPr>
        <w:t>w</w:t>
      </w:r>
      <w:r w:rsidRPr="001D5447">
        <w:rPr>
          <w:rFonts w:ascii="Arial" w:eastAsia="Times" w:hAnsi="Arial"/>
          <w:szCs w:val="24"/>
        </w:rPr>
        <w:t xml:space="preserve">ykonawców wspólnie ubiegających się o udzielenie zamówienia, </w:t>
      </w:r>
      <w:r w:rsidR="006C0153" w:rsidRPr="001D5447">
        <w:rPr>
          <w:rFonts w:ascii="Arial" w:eastAsia="Times" w:hAnsi="Arial"/>
          <w:szCs w:val="24"/>
        </w:rPr>
        <w:t>Z</w:t>
      </w:r>
      <w:r w:rsidRPr="001D5447">
        <w:rPr>
          <w:rFonts w:ascii="Arial" w:eastAsia="Times" w:hAnsi="Arial"/>
          <w:szCs w:val="24"/>
        </w:rPr>
        <w:t xml:space="preserve">amawiający może żądać przed zawarciem umowy w sprawie zamówienia publicznego kopii umowy regulującej współpracę tych </w:t>
      </w:r>
      <w:r w:rsidR="00B52587" w:rsidRPr="001D5447">
        <w:rPr>
          <w:rFonts w:ascii="Arial" w:eastAsia="Times" w:hAnsi="Arial"/>
          <w:szCs w:val="24"/>
        </w:rPr>
        <w:t>w</w:t>
      </w:r>
      <w:r w:rsidRPr="001D5447">
        <w:rPr>
          <w:rFonts w:ascii="Arial" w:eastAsia="Times" w:hAnsi="Arial"/>
          <w:szCs w:val="24"/>
        </w:rPr>
        <w:t>ykonawców.</w:t>
      </w:r>
    </w:p>
    <w:p w14:paraId="4E05D508" w14:textId="3D9D7B68" w:rsidR="00E016CD" w:rsidRPr="005507AB" w:rsidRDefault="00B913E1" w:rsidP="005507AB">
      <w:pPr>
        <w:pStyle w:val="USTustnpkodeksu"/>
        <w:numPr>
          <w:ilvl w:val="0"/>
          <w:numId w:val="12"/>
        </w:numPr>
        <w:spacing w:after="120"/>
        <w:ind w:left="284" w:hanging="284"/>
        <w:jc w:val="left"/>
        <w:rPr>
          <w:rFonts w:ascii="Arial" w:eastAsia="Times" w:hAnsi="Arial"/>
          <w:szCs w:val="24"/>
        </w:rPr>
      </w:pPr>
      <w:r w:rsidRPr="001D5447">
        <w:rPr>
          <w:rFonts w:ascii="Arial" w:eastAsia="Times" w:hAnsi="Arial"/>
          <w:szCs w:val="24"/>
        </w:rPr>
        <w:t xml:space="preserve">Zamawiający </w:t>
      </w:r>
      <w:r w:rsidR="0000145C" w:rsidRPr="001D5447">
        <w:rPr>
          <w:rFonts w:ascii="Arial" w:eastAsia="Times" w:hAnsi="Arial"/>
          <w:szCs w:val="24"/>
        </w:rPr>
        <w:t>nie zastrzega</w:t>
      </w:r>
      <w:r w:rsidRPr="001D5447">
        <w:rPr>
          <w:rFonts w:ascii="Arial" w:eastAsia="Times" w:hAnsi="Arial"/>
          <w:szCs w:val="24"/>
        </w:rPr>
        <w:t xml:space="preserve"> obowiązk</w:t>
      </w:r>
      <w:r w:rsidR="001822FD" w:rsidRPr="001D5447">
        <w:rPr>
          <w:rFonts w:ascii="Arial" w:eastAsia="Times" w:hAnsi="Arial"/>
          <w:szCs w:val="24"/>
        </w:rPr>
        <w:t>u</w:t>
      </w:r>
      <w:r w:rsidRPr="001D5447">
        <w:rPr>
          <w:rFonts w:ascii="Arial" w:eastAsia="Times" w:hAnsi="Arial"/>
          <w:szCs w:val="24"/>
        </w:rPr>
        <w:t xml:space="preserve"> osobistego wykonania przez poszczególnych </w:t>
      </w:r>
      <w:r w:rsidR="00B52587" w:rsidRPr="001D5447">
        <w:rPr>
          <w:rFonts w:ascii="Arial" w:eastAsia="Times" w:hAnsi="Arial"/>
          <w:szCs w:val="24"/>
        </w:rPr>
        <w:t>w</w:t>
      </w:r>
      <w:r w:rsidRPr="001D5447">
        <w:rPr>
          <w:rFonts w:ascii="Arial" w:eastAsia="Times" w:hAnsi="Arial"/>
          <w:szCs w:val="24"/>
        </w:rPr>
        <w:t>ykonawców wspólnie ubiegających się o udzielenie zamówienia kluczowych zadań dotyczących</w:t>
      </w:r>
      <w:r w:rsidR="001822FD" w:rsidRPr="001D5447">
        <w:rPr>
          <w:rFonts w:ascii="Arial" w:eastAsia="Times" w:hAnsi="Arial"/>
          <w:szCs w:val="24"/>
        </w:rPr>
        <w:t xml:space="preserve"> </w:t>
      </w:r>
      <w:r w:rsidRPr="001D5447">
        <w:rPr>
          <w:rFonts w:ascii="Arial" w:eastAsia="Times" w:hAnsi="Arial"/>
          <w:szCs w:val="24"/>
        </w:rPr>
        <w:t>zamówień na usługi</w:t>
      </w:r>
      <w:r w:rsidR="001822FD" w:rsidRPr="001D5447">
        <w:rPr>
          <w:rFonts w:ascii="Arial" w:eastAsia="Times" w:hAnsi="Arial"/>
          <w:szCs w:val="24"/>
        </w:rPr>
        <w:t>.</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A90DAA" w:rsidRPr="001D5447" w14:paraId="3F9B061F" w14:textId="77777777" w:rsidTr="00F717FF">
        <w:trPr>
          <w:trHeight w:val="552"/>
        </w:trPr>
        <w:tc>
          <w:tcPr>
            <w:tcW w:w="9564" w:type="dxa"/>
            <w:shd w:val="clear" w:color="auto" w:fill="auto"/>
            <w:vAlign w:val="bottom"/>
          </w:tcPr>
          <w:p w14:paraId="47526936" w14:textId="77777777" w:rsidR="00A90DAA" w:rsidRPr="001D5447" w:rsidRDefault="00A90DAA" w:rsidP="001D5447">
            <w:pPr>
              <w:keepNext/>
              <w:keepLines/>
              <w:numPr>
                <w:ilvl w:val="0"/>
                <w:numId w:val="1"/>
              </w:numPr>
              <w:spacing w:after="120" w:line="360" w:lineRule="auto"/>
              <w:contextualSpacing/>
              <w:outlineLvl w:val="0"/>
              <w:rPr>
                <w:rFonts w:ascii="Arial" w:hAnsi="Arial" w:cs="Arial"/>
                <w:b/>
                <w:bCs/>
                <w:sz w:val="24"/>
                <w:szCs w:val="24"/>
                <w:lang w:eastAsia="en-US"/>
              </w:rPr>
            </w:pPr>
            <w:r w:rsidRPr="001D5447">
              <w:rPr>
                <w:rFonts w:ascii="Arial" w:hAnsi="Arial" w:cs="Arial"/>
                <w:sz w:val="24"/>
                <w:szCs w:val="24"/>
              </w:rPr>
              <w:br w:type="page"/>
            </w:r>
            <w:r w:rsidRPr="001D5447">
              <w:rPr>
                <w:rFonts w:ascii="Arial" w:hAnsi="Arial" w:cs="Arial"/>
                <w:b/>
                <w:bCs/>
                <w:sz w:val="24"/>
                <w:szCs w:val="24"/>
              </w:rPr>
              <w:t xml:space="preserve">OŚWIADCZENIE WSTĘPNE ORAZ </w:t>
            </w:r>
            <w:r w:rsidRPr="001D5447">
              <w:rPr>
                <w:rFonts w:ascii="Arial" w:eastAsia="Times" w:hAnsi="Arial" w:cs="Arial"/>
                <w:b/>
                <w:bCs/>
                <w:sz w:val="24"/>
                <w:szCs w:val="24"/>
              </w:rPr>
              <w:t>PODMIOTOWE ŚRODKI DOWODOWE SKŁADANE NA  WEZWANIE ZAMAWIAJĄCEGO</w:t>
            </w:r>
          </w:p>
        </w:tc>
      </w:tr>
    </w:tbl>
    <w:p w14:paraId="68826392" w14:textId="77777777" w:rsidR="00A90DAA" w:rsidRPr="001D5447" w:rsidRDefault="00A90DAA" w:rsidP="00F717FF">
      <w:pPr>
        <w:numPr>
          <w:ilvl w:val="0"/>
          <w:numId w:val="13"/>
        </w:numPr>
        <w:spacing w:before="120" w:line="360" w:lineRule="auto"/>
        <w:ind w:left="714" w:hanging="357"/>
        <w:rPr>
          <w:rFonts w:ascii="Arial" w:eastAsia="Times" w:hAnsi="Arial" w:cs="Arial"/>
          <w:sz w:val="24"/>
          <w:szCs w:val="24"/>
        </w:rPr>
      </w:pPr>
      <w:r w:rsidRPr="001D5447">
        <w:rPr>
          <w:rFonts w:ascii="Arial" w:eastAsia="Times" w:hAnsi="Arial" w:cs="Arial"/>
          <w:sz w:val="24"/>
          <w:szCs w:val="24"/>
        </w:rPr>
        <w:t xml:space="preserve">Wykonawca dołącza do oferty oświadczenie o niepodleganiu wykluczeniu, spełnianiu warunków udziału w postępowaniu, w zakresie wskazanym przez Zamawiającego w </w:t>
      </w:r>
      <w:r w:rsidRPr="001D5447">
        <w:rPr>
          <w:rFonts w:ascii="Arial" w:eastAsia="Times" w:hAnsi="Arial" w:cs="Arial"/>
          <w:b/>
          <w:bCs/>
          <w:sz w:val="24"/>
          <w:szCs w:val="24"/>
        </w:rPr>
        <w:t>załączniku nr 2 do SWZ.</w:t>
      </w:r>
    </w:p>
    <w:p w14:paraId="6D32C7AE" w14:textId="77777777" w:rsidR="00A90DAA" w:rsidRPr="001D5447" w:rsidRDefault="00A90DAA" w:rsidP="001D5447">
      <w:pPr>
        <w:numPr>
          <w:ilvl w:val="0"/>
          <w:numId w:val="13"/>
        </w:numPr>
        <w:spacing w:line="360" w:lineRule="auto"/>
        <w:contextualSpacing/>
        <w:rPr>
          <w:rFonts w:ascii="Arial" w:eastAsia="Times" w:hAnsi="Arial" w:cs="Arial"/>
          <w:sz w:val="24"/>
          <w:szCs w:val="24"/>
        </w:rPr>
      </w:pPr>
      <w:r w:rsidRPr="001D5447">
        <w:rPr>
          <w:rFonts w:ascii="Arial" w:eastAsia="Times" w:hAnsi="Arial" w:cs="Arial"/>
          <w:sz w:val="24"/>
          <w:szCs w:val="24"/>
        </w:rPr>
        <w:t>Oświadczenie, o którym mowa w ust. 1, powinno potwierdzać brak podstaw wykluczenia, spełnianie warunków udziału w postępowaniu na dzień składania ofert.</w:t>
      </w:r>
    </w:p>
    <w:p w14:paraId="502350C7" w14:textId="77777777" w:rsidR="00A90DAA" w:rsidRPr="001D5447" w:rsidRDefault="00A90DAA" w:rsidP="001D5447">
      <w:pPr>
        <w:numPr>
          <w:ilvl w:val="0"/>
          <w:numId w:val="13"/>
        </w:numPr>
        <w:spacing w:line="360" w:lineRule="auto"/>
        <w:contextualSpacing/>
        <w:rPr>
          <w:rFonts w:ascii="Arial" w:eastAsia="Times" w:hAnsi="Arial" w:cs="Arial"/>
          <w:sz w:val="24"/>
          <w:szCs w:val="24"/>
        </w:rPr>
      </w:pPr>
      <w:r w:rsidRPr="001D5447">
        <w:rPr>
          <w:rFonts w:ascii="Arial" w:eastAsia="Times" w:hAnsi="Arial" w:cs="Arial"/>
          <w:sz w:val="24"/>
          <w:szCs w:val="24"/>
        </w:rPr>
        <w:t xml:space="preserve"> 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p>
    <w:p w14:paraId="75DEB1CA" w14:textId="77777777" w:rsidR="00A90DAA" w:rsidRPr="001D5447" w:rsidRDefault="00A90DAA" w:rsidP="001D5447">
      <w:pPr>
        <w:numPr>
          <w:ilvl w:val="0"/>
          <w:numId w:val="13"/>
        </w:numPr>
        <w:spacing w:line="360" w:lineRule="auto"/>
        <w:contextualSpacing/>
        <w:rPr>
          <w:rFonts w:ascii="Arial" w:eastAsia="Times" w:hAnsi="Arial" w:cs="Arial"/>
          <w:sz w:val="24"/>
          <w:szCs w:val="24"/>
        </w:rPr>
      </w:pPr>
      <w:r w:rsidRPr="001D5447">
        <w:rPr>
          <w:rFonts w:ascii="Arial" w:eastAsia="Times" w:hAnsi="Arial" w:cs="Arial"/>
          <w:sz w:val="24"/>
          <w:szCs w:val="24"/>
        </w:rPr>
        <w:t xml:space="preserve">Wykonawca, w przypadku polegania na zdolnościach lub sytuacji podmiotów udostępniających zasoby, przedstawia wraz z ofertą, także oświadczenie podmiotu udostępniającego zasoby, potwierdzające brak podstaw wykluczenia </w:t>
      </w:r>
      <w:r w:rsidRPr="001D5447">
        <w:rPr>
          <w:rFonts w:ascii="Arial" w:eastAsia="Times" w:hAnsi="Arial" w:cs="Arial"/>
          <w:sz w:val="24"/>
          <w:szCs w:val="24"/>
        </w:rPr>
        <w:lastRenderedPageBreak/>
        <w:t>tego podmiotu oraz odpowiednio spełnianie warunków udziału w postępowaniu w zakresie, w jakim wykonawca powołuje się na jego zasoby.</w:t>
      </w:r>
    </w:p>
    <w:p w14:paraId="7B5787DE" w14:textId="60CD316B" w:rsidR="00A90DAA" w:rsidRPr="001D5447" w:rsidRDefault="00A90DAA" w:rsidP="001D5447">
      <w:pPr>
        <w:numPr>
          <w:ilvl w:val="0"/>
          <w:numId w:val="13"/>
        </w:numPr>
        <w:spacing w:line="360" w:lineRule="auto"/>
        <w:contextualSpacing/>
        <w:rPr>
          <w:rFonts w:ascii="Arial" w:eastAsia="Times" w:hAnsi="Arial" w:cs="Arial"/>
          <w:sz w:val="24"/>
          <w:szCs w:val="24"/>
        </w:rPr>
      </w:pPr>
      <w:r w:rsidRPr="001D5447">
        <w:rPr>
          <w:rFonts w:ascii="Arial" w:hAnsi="Arial" w:cs="Arial"/>
          <w:sz w:val="24"/>
          <w:szCs w:val="24"/>
        </w:rPr>
        <w:t>Z</w:t>
      </w:r>
      <w:r w:rsidRPr="001D5447">
        <w:rPr>
          <w:rFonts w:ascii="Arial" w:eastAsia="Times" w:hAnsi="Arial" w:cs="Arial"/>
          <w:sz w:val="24"/>
          <w:szCs w:val="24"/>
        </w:rPr>
        <w:t>amawiający nie żąda podmiotowych środków dowodowych na potwierdzenie braku podstaw wykluczenia.</w:t>
      </w:r>
    </w:p>
    <w:p w14:paraId="680448A8" w14:textId="6EC11288" w:rsidR="00A90DAA" w:rsidRPr="001D5447" w:rsidRDefault="00A90DAA" w:rsidP="001D5447">
      <w:pPr>
        <w:numPr>
          <w:ilvl w:val="0"/>
          <w:numId w:val="13"/>
        </w:numPr>
        <w:spacing w:line="360" w:lineRule="auto"/>
        <w:contextualSpacing/>
        <w:rPr>
          <w:rFonts w:ascii="Arial" w:eastAsia="Times" w:hAnsi="Arial" w:cs="Arial"/>
          <w:sz w:val="24"/>
          <w:szCs w:val="24"/>
        </w:rPr>
      </w:pPr>
      <w:r w:rsidRPr="001D5447">
        <w:rPr>
          <w:rFonts w:ascii="Arial" w:eastAsia="Times" w:hAnsi="Arial" w:cs="Arial"/>
          <w:sz w:val="24"/>
          <w:szCs w:val="24"/>
        </w:rPr>
        <w:t>Zamawiający żąda poniższych podmiotowych środków dowodowych na potwierdzenie spełni</w:t>
      </w:r>
      <w:r w:rsidR="004B4E46" w:rsidRPr="001D5447">
        <w:rPr>
          <w:rFonts w:ascii="Arial" w:eastAsia="Times" w:hAnsi="Arial" w:cs="Arial"/>
          <w:sz w:val="24"/>
          <w:szCs w:val="24"/>
        </w:rPr>
        <w:t xml:space="preserve">enia </w:t>
      </w:r>
      <w:r w:rsidRPr="001D5447">
        <w:rPr>
          <w:rFonts w:ascii="Arial" w:eastAsia="Times" w:hAnsi="Arial" w:cs="Arial"/>
          <w:sz w:val="24"/>
          <w:szCs w:val="24"/>
        </w:rPr>
        <w:t xml:space="preserve"> warunków udziału w postępowaniu:</w:t>
      </w:r>
    </w:p>
    <w:p w14:paraId="07643C5C" w14:textId="77777777" w:rsidR="00A90DAA" w:rsidRPr="001D5447" w:rsidRDefault="00A90DAA" w:rsidP="001D5447">
      <w:pPr>
        <w:suppressAutoHyphens/>
        <w:overflowPunct/>
        <w:spacing w:before="120" w:line="360" w:lineRule="auto"/>
        <w:ind w:left="1440"/>
        <w:contextualSpacing/>
        <w:textAlignment w:val="auto"/>
        <w:rPr>
          <w:rFonts w:ascii="Arial" w:eastAsia="Times" w:hAnsi="Arial" w:cs="Arial"/>
          <w:sz w:val="24"/>
          <w:szCs w:val="24"/>
        </w:rPr>
      </w:pPr>
      <w:r w:rsidRPr="001D5447">
        <w:rPr>
          <w:rFonts w:ascii="Arial" w:eastAsia="Times" w:hAnsi="Arial" w:cs="Arial"/>
          <w:i/>
          <w:iCs/>
          <w:sz w:val="24"/>
          <w:szCs w:val="24"/>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6FB7148" w14:textId="261DC294" w:rsidR="00A90DAA" w:rsidRPr="001D5447" w:rsidRDefault="00A90DAA" w:rsidP="001D5447">
      <w:pPr>
        <w:numPr>
          <w:ilvl w:val="0"/>
          <w:numId w:val="13"/>
        </w:numPr>
        <w:suppressAutoHyphens/>
        <w:overflowPunct/>
        <w:spacing w:before="120" w:line="360" w:lineRule="auto"/>
        <w:contextualSpacing/>
        <w:textAlignment w:val="auto"/>
        <w:rPr>
          <w:rFonts w:ascii="Arial" w:eastAsia="Times" w:hAnsi="Arial" w:cs="Arial"/>
          <w:sz w:val="24"/>
          <w:szCs w:val="24"/>
        </w:rPr>
      </w:pPr>
      <w:r w:rsidRPr="001D5447">
        <w:rPr>
          <w:rFonts w:ascii="Arial" w:eastAsia="Times" w:hAnsi="Arial" w:cs="Arial"/>
          <w:sz w:val="24"/>
          <w:szCs w:val="24"/>
        </w:rPr>
        <w:t>Zamawiający wezwie wykonawcę, którego oferta została najwyżej oceniona, do złożenia w wyznaczonym terminie, nie krótszym niż 5 dni od dnia wezwania, podmiotowych środków dowodowych, w zakresie wskazanym w ust. 6, aktualnych na dzień ich złożenia.</w:t>
      </w:r>
    </w:p>
    <w:p w14:paraId="2735C275" w14:textId="77777777" w:rsidR="00A90DAA" w:rsidRPr="001D5447" w:rsidRDefault="00A90DAA" w:rsidP="001D5447">
      <w:pPr>
        <w:numPr>
          <w:ilvl w:val="0"/>
          <w:numId w:val="13"/>
        </w:numPr>
        <w:suppressAutoHyphens/>
        <w:overflowPunct/>
        <w:spacing w:before="120" w:line="360" w:lineRule="auto"/>
        <w:ind w:left="714" w:hanging="357"/>
        <w:contextualSpacing/>
        <w:textAlignment w:val="auto"/>
        <w:rPr>
          <w:rFonts w:ascii="Arial" w:eastAsia="Times" w:hAnsi="Arial" w:cs="Arial"/>
          <w:sz w:val="24"/>
          <w:szCs w:val="24"/>
        </w:rPr>
      </w:pPr>
      <w:r w:rsidRPr="001D5447">
        <w:rPr>
          <w:rFonts w:ascii="Arial" w:eastAsia="Times" w:hAnsi="Arial" w:cs="Arial"/>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ust. 1-4, dane umożliwiające dostęp do tych środków. Wykonawca nie jest zobowiązany do złożenia na wezwanie Zamawiającego podmiotowych środków dowodowych, które Zamawiający posiada, jeżeli wykonawca wskaże te środki oraz potwierdzi ich prawidłowość i aktualność.</w:t>
      </w:r>
    </w:p>
    <w:p w14:paraId="5471BA2D" w14:textId="77777777" w:rsidR="00A90DAA" w:rsidRPr="001D5447" w:rsidRDefault="00A90DAA" w:rsidP="001D5447">
      <w:pPr>
        <w:numPr>
          <w:ilvl w:val="0"/>
          <w:numId w:val="13"/>
        </w:numPr>
        <w:suppressAutoHyphens/>
        <w:overflowPunct/>
        <w:spacing w:before="120" w:line="360" w:lineRule="auto"/>
        <w:ind w:left="714" w:hanging="357"/>
        <w:contextualSpacing/>
        <w:textAlignment w:val="auto"/>
        <w:rPr>
          <w:rFonts w:ascii="Arial" w:eastAsia="Times" w:hAnsi="Arial" w:cs="Arial"/>
          <w:sz w:val="24"/>
          <w:szCs w:val="24"/>
        </w:rPr>
      </w:pPr>
      <w:bookmarkStart w:id="13" w:name="_Hlk60766356"/>
      <w:r w:rsidRPr="001D5447">
        <w:rPr>
          <w:rFonts w:ascii="Arial" w:eastAsia="Times" w:hAnsi="Arial" w:cs="Arial"/>
          <w:sz w:val="24"/>
          <w:szCs w:val="24"/>
        </w:rPr>
        <w:t xml:space="preserve">W przypadku wskazania przez wykonawcę dostępności podmiotowych środków dowodowych lub dokumentów potwierdzających umocowanie do reprezentacji, o </w:t>
      </w:r>
      <w:r w:rsidRPr="001D5447">
        <w:rPr>
          <w:rFonts w:ascii="Arial" w:eastAsia="Times" w:hAnsi="Arial" w:cs="Arial"/>
          <w:sz w:val="24"/>
          <w:szCs w:val="24"/>
        </w:rPr>
        <w:lastRenderedPageBreak/>
        <w:t>których mowa w części XXI SWZ, pod określonymi adresami internetowymi ogólnodostępnych i bezpłatnych baz danych, Zamawiający będzie żądał od wykonawcy przedstawienia tłumaczenia na język polski pobranych samodzielnie przez Zamawiającego podmiotowych środków dowodowych lub dokumentów.</w:t>
      </w:r>
    </w:p>
    <w:bookmarkEnd w:id="13"/>
    <w:p w14:paraId="2A00289D" w14:textId="77777777" w:rsidR="00A90DAA" w:rsidRPr="00F717FF" w:rsidRDefault="00A90DAA" w:rsidP="001D5447">
      <w:pPr>
        <w:numPr>
          <w:ilvl w:val="0"/>
          <w:numId w:val="13"/>
        </w:numPr>
        <w:suppressAutoHyphens/>
        <w:overflowPunct/>
        <w:spacing w:line="360" w:lineRule="auto"/>
        <w:contextualSpacing/>
        <w:textAlignment w:val="auto"/>
        <w:rPr>
          <w:rFonts w:ascii="Arial" w:eastAsia="Times" w:hAnsi="Arial" w:cs="Arial"/>
          <w:bCs/>
          <w:sz w:val="24"/>
          <w:szCs w:val="24"/>
        </w:rPr>
      </w:pPr>
      <w:r w:rsidRPr="001D5447">
        <w:rPr>
          <w:rFonts w:ascii="Arial" w:eastAsia="Times" w:hAnsi="Arial" w:cs="Arial"/>
          <w:bCs/>
          <w:sz w:val="24"/>
          <w:szCs w:val="24"/>
        </w:rPr>
        <w:t xml:space="preserve">Jeżeli </w:t>
      </w:r>
      <w:r w:rsidRPr="00F717FF">
        <w:rPr>
          <w:rFonts w:ascii="Arial" w:eastAsia="Times" w:hAnsi="Arial" w:cs="Arial"/>
          <w:bCs/>
          <w:sz w:val="24"/>
          <w:szCs w:val="24"/>
        </w:rPr>
        <w:t>jest to niezbędne do zapewnienia odpowiedniego przebiegu postępowania o udzielenie zamówienia, Zamawiający może na każdym etapie postępowania wezwać wykonawców do złożenia wszystkich lub niektórych podmiotowych środków dowodowych, określonych w ust. 6, aktualnych na dzień ich złożenia.</w:t>
      </w:r>
    </w:p>
    <w:p w14:paraId="285872CE" w14:textId="08B651F6" w:rsidR="008645F7" w:rsidRPr="00F717FF" w:rsidRDefault="00A90DAA" w:rsidP="00F717FF">
      <w:pPr>
        <w:numPr>
          <w:ilvl w:val="0"/>
          <w:numId w:val="13"/>
        </w:numPr>
        <w:suppressAutoHyphens/>
        <w:overflowPunct/>
        <w:spacing w:after="120" w:line="360" w:lineRule="auto"/>
        <w:ind w:left="714" w:hanging="357"/>
        <w:textAlignment w:val="auto"/>
        <w:rPr>
          <w:rFonts w:ascii="Arial" w:eastAsia="Times" w:hAnsi="Arial" w:cs="Arial"/>
          <w:bCs/>
          <w:sz w:val="24"/>
          <w:szCs w:val="24"/>
        </w:rPr>
      </w:pPr>
      <w:r w:rsidRPr="00F717FF">
        <w:rPr>
          <w:rFonts w:ascii="Arial" w:eastAsia="Times" w:hAnsi="Arial" w:cs="Arial"/>
          <w:bCs/>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18667E" w:rsidRPr="001D5447" w14:paraId="7EF29853" w14:textId="77777777" w:rsidTr="00F717FF">
        <w:trPr>
          <w:trHeight w:val="552"/>
        </w:trPr>
        <w:tc>
          <w:tcPr>
            <w:tcW w:w="9564" w:type="dxa"/>
            <w:shd w:val="clear" w:color="auto" w:fill="auto"/>
            <w:vAlign w:val="bottom"/>
          </w:tcPr>
          <w:p w14:paraId="30607198" w14:textId="6CAF12CB" w:rsidR="0018667E" w:rsidRPr="001D5447" w:rsidRDefault="0018667E" w:rsidP="00F717FF">
            <w:pPr>
              <w:pStyle w:val="Nagwek1"/>
              <w:numPr>
                <w:ilvl w:val="0"/>
                <w:numId w:val="1"/>
              </w:numPr>
              <w:spacing w:before="0" w:line="360" w:lineRule="auto"/>
              <w:contextualSpacing/>
              <w:rPr>
                <w:rFonts w:ascii="Arial" w:hAnsi="Arial" w:cs="Arial"/>
                <w:sz w:val="24"/>
                <w:szCs w:val="24"/>
                <w:lang w:eastAsia="en-US"/>
              </w:rPr>
            </w:pPr>
            <w:bookmarkStart w:id="14" w:name="_Hlk29731385"/>
            <w:r w:rsidRPr="001D5447">
              <w:rPr>
                <w:rFonts w:ascii="Arial" w:hAnsi="Arial" w:cs="Arial"/>
                <w:b w:val="0"/>
                <w:bCs w:val="0"/>
                <w:sz w:val="24"/>
                <w:szCs w:val="24"/>
              </w:rPr>
              <w:br w:type="page"/>
            </w:r>
            <w:r w:rsidRPr="001D5447">
              <w:rPr>
                <w:rFonts w:ascii="Arial" w:hAnsi="Arial" w:cs="Arial"/>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bookmarkEnd w:id="14"/>
    <w:p w14:paraId="4BD11FD7" w14:textId="77777777" w:rsidR="00F717FF" w:rsidRDefault="008D0AC4" w:rsidP="00F717FF">
      <w:pPr>
        <w:pStyle w:val="Akapitzlist"/>
        <w:numPr>
          <w:ilvl w:val="0"/>
          <w:numId w:val="76"/>
        </w:numPr>
        <w:spacing w:before="120" w:line="360" w:lineRule="auto"/>
        <w:ind w:left="714" w:hanging="357"/>
        <w:contextualSpacing w:val="0"/>
        <w:rPr>
          <w:rFonts w:ascii="Arial" w:eastAsia="Times" w:hAnsi="Arial" w:cs="Arial"/>
          <w:sz w:val="24"/>
          <w:szCs w:val="24"/>
        </w:rPr>
      </w:pPr>
      <w:r w:rsidRPr="00F717FF">
        <w:rPr>
          <w:rFonts w:ascii="Arial" w:eastAsia="Times" w:hAnsi="Arial" w:cs="Arial"/>
          <w:sz w:val="24"/>
          <w:szCs w:val="24"/>
        </w:rPr>
        <w:t>Komunikacja w postępowaniu o udzielenie zamówienia, w tym składanie ofert, wymiana informacji oraz przekazywanie dokumentów lub oświadczeń między</w:t>
      </w:r>
      <w:r w:rsidR="00F717FF" w:rsidRPr="00F717FF">
        <w:rPr>
          <w:rFonts w:ascii="Arial" w:eastAsia="Times" w:hAnsi="Arial" w:cs="Arial"/>
          <w:sz w:val="24"/>
          <w:szCs w:val="24"/>
        </w:rPr>
        <w:t xml:space="preserve"> </w:t>
      </w:r>
      <w:r w:rsidRPr="00F717FF">
        <w:rPr>
          <w:rFonts w:ascii="Arial" w:eastAsia="Times" w:hAnsi="Arial" w:cs="Arial"/>
          <w:sz w:val="24"/>
          <w:szCs w:val="24"/>
        </w:rPr>
        <w:t>Zamawiającym a wykonawcą odbywa się przy użyciu środków komunikacji elektronicznej.</w:t>
      </w:r>
    </w:p>
    <w:p w14:paraId="13D870ED" w14:textId="77777777" w:rsidR="00F717FF" w:rsidRDefault="008D0AC4" w:rsidP="00F717FF">
      <w:pPr>
        <w:pStyle w:val="Akapitzlist"/>
        <w:numPr>
          <w:ilvl w:val="0"/>
          <w:numId w:val="76"/>
        </w:numPr>
        <w:spacing w:line="360" w:lineRule="auto"/>
        <w:rPr>
          <w:rFonts w:ascii="Arial" w:eastAsia="Times" w:hAnsi="Arial" w:cs="Arial"/>
          <w:sz w:val="24"/>
          <w:szCs w:val="24"/>
        </w:rPr>
      </w:pPr>
      <w:r w:rsidRPr="00F717FF">
        <w:rPr>
          <w:rFonts w:ascii="Arial" w:eastAsia="Times" w:hAnsi="Arial" w:cs="Arial"/>
          <w:sz w:val="24"/>
          <w:szCs w:val="24"/>
        </w:rPr>
        <w:t>Komunikacja ustna dopuszczalna jest w odniesieniu do informacji, które nie są istotne, w szczególności nie dotyczą ogłoszenia o zamówieniu lub dokumentów zamówienia; jej treść będzie udokumentowana.</w:t>
      </w:r>
    </w:p>
    <w:p w14:paraId="17843522" w14:textId="77777777" w:rsidR="00F717FF" w:rsidRPr="00F717FF" w:rsidRDefault="00F717FF" w:rsidP="00F717FF">
      <w:pPr>
        <w:pStyle w:val="Akapitzlist"/>
        <w:spacing w:line="360" w:lineRule="auto"/>
        <w:rPr>
          <w:rFonts w:ascii="Arial" w:eastAsia="Times" w:hAnsi="Arial" w:cs="Arial"/>
          <w:sz w:val="24"/>
          <w:szCs w:val="24"/>
        </w:rPr>
      </w:pPr>
    </w:p>
    <w:p w14:paraId="090F563B" w14:textId="02E54F8D" w:rsidR="00F23B38" w:rsidRPr="00F717FF" w:rsidRDefault="00022859" w:rsidP="00F717FF">
      <w:pPr>
        <w:pStyle w:val="Akapitzlist"/>
        <w:spacing w:line="360" w:lineRule="auto"/>
        <w:rPr>
          <w:rFonts w:ascii="Arial" w:eastAsia="Times" w:hAnsi="Arial" w:cs="Arial"/>
          <w:sz w:val="24"/>
          <w:szCs w:val="24"/>
        </w:rPr>
      </w:pPr>
      <w:r w:rsidRPr="00F717FF">
        <w:rPr>
          <w:rFonts w:ascii="Arial" w:eastAsia="Times" w:hAnsi="Arial"/>
          <w:b/>
          <w:bCs/>
          <w:sz w:val="24"/>
          <w:szCs w:val="24"/>
        </w:rPr>
        <w:t xml:space="preserve">3. </w:t>
      </w:r>
      <w:r w:rsidR="00F23B38" w:rsidRPr="00F717FF">
        <w:rPr>
          <w:rFonts w:ascii="Arial" w:eastAsia="Times" w:hAnsi="Arial"/>
          <w:b/>
          <w:bCs/>
          <w:sz w:val="24"/>
          <w:szCs w:val="24"/>
        </w:rPr>
        <w:t>Forma dokumentów elektronicznych</w:t>
      </w:r>
    </w:p>
    <w:p w14:paraId="2C6BBE0C" w14:textId="32297B56" w:rsidR="00F23B38" w:rsidRPr="001D5447" w:rsidRDefault="00F23B38" w:rsidP="001D5447">
      <w:pPr>
        <w:pStyle w:val="ARTartustawynprozporzdzenia"/>
        <w:keepNext/>
        <w:numPr>
          <w:ilvl w:val="0"/>
          <w:numId w:val="72"/>
        </w:numPr>
        <w:contextualSpacing/>
        <w:jc w:val="left"/>
        <w:rPr>
          <w:rFonts w:ascii="Arial" w:eastAsia="Times" w:hAnsi="Arial"/>
          <w:szCs w:val="24"/>
        </w:rPr>
      </w:pPr>
      <w:r w:rsidRPr="001D5447">
        <w:rPr>
          <w:rFonts w:ascii="Arial" w:eastAsia="Times" w:hAnsi="Arial"/>
          <w:szCs w:val="24"/>
        </w:rPr>
        <w:lastRenderedPageBreak/>
        <w:t>Ofertę, oświadczenia, o których mowa w art. 125 ust. 1 Pzp (określone w części XVII ust. 1-4 SWZ), podmiotowe środki dowodowe, o których mowa w części XVII ust. 5 i 6 SWZ, w tym oświadczenie wykonawców wspólnie ubiegających się o zamówienie, o którym mowa w art. 117 ust. 4 Pzp (określone w części XIV ust. 5 SWZ), oraz zobowiązanie podmiotu udostępniającego zasoby, przedmiotowe środki dowodowe, pełnomocnictwo</w:t>
      </w:r>
      <w:r w:rsidRPr="001D5447">
        <w:rPr>
          <w:rStyle w:val="Odwoanieprzypisudolnego"/>
          <w:rFonts w:ascii="Arial" w:eastAsia="Times" w:hAnsi="Arial" w:cs="Arial"/>
          <w:szCs w:val="24"/>
        </w:rPr>
        <w:footnoteReference w:id="1"/>
      </w:r>
      <w:r w:rsidRPr="001D5447">
        <w:rPr>
          <w:rFonts w:ascii="Arial" w:eastAsia="Times" w:hAnsi="Arial"/>
          <w:szCs w:val="24"/>
        </w:rPr>
        <w:t>, sporządza się w postaci elektronicznej, w formatach danych określonych w przepisach wydanych na podstawie art. 18 ustawy z dnia 17 lutego 2005 r. o informatyzacji działalności podmiotów realizujących zadania publiczne (Dz. U. z 2020 r. poz. 346, 568, 695, 1517 i 2320).</w:t>
      </w:r>
    </w:p>
    <w:p w14:paraId="3C669712" w14:textId="6C083EAA" w:rsidR="00F23B38" w:rsidRPr="001D5447" w:rsidRDefault="00F23B38" w:rsidP="001D5447">
      <w:pPr>
        <w:pStyle w:val="ARTartustawynprozporzdzenia"/>
        <w:keepNext/>
        <w:numPr>
          <w:ilvl w:val="0"/>
          <w:numId w:val="72"/>
        </w:numPr>
        <w:contextualSpacing/>
        <w:jc w:val="left"/>
        <w:rPr>
          <w:rFonts w:ascii="Arial" w:eastAsia="Times" w:hAnsi="Arial"/>
          <w:szCs w:val="24"/>
        </w:rPr>
      </w:pPr>
      <w:r w:rsidRPr="001D5447">
        <w:rPr>
          <w:rFonts w:ascii="Arial" w:eastAsia="Times" w:hAnsi="Arial"/>
          <w:szCs w:val="24"/>
        </w:rPr>
        <w:t xml:space="preserve">Ofertę, </w:t>
      </w:r>
      <w:bookmarkStart w:id="15" w:name="_Hlk60739228"/>
      <w:r w:rsidRPr="001D5447">
        <w:rPr>
          <w:rFonts w:ascii="Arial" w:eastAsia="Times" w:hAnsi="Arial"/>
          <w:szCs w:val="24"/>
        </w:rPr>
        <w:t xml:space="preserve">oświadczenia, o których mowa </w:t>
      </w:r>
      <w:bookmarkStart w:id="16" w:name="_Hlk61200115"/>
      <w:r w:rsidRPr="001D5447">
        <w:rPr>
          <w:rFonts w:ascii="Arial" w:eastAsia="Times" w:hAnsi="Arial"/>
          <w:szCs w:val="24"/>
        </w:rPr>
        <w:t>w art. 125 ust. 1 Pzp</w:t>
      </w:r>
      <w:bookmarkEnd w:id="15"/>
      <w:bookmarkEnd w:id="16"/>
      <w:r w:rsidRPr="001D5447">
        <w:rPr>
          <w:rFonts w:ascii="Arial" w:eastAsia="Times" w:hAnsi="Arial"/>
          <w:szCs w:val="24"/>
        </w:rPr>
        <w:t xml:space="preserve">, wykonawca składa pod rygorem nieważności, w formie elektronicznej lub w postaci elektronicznej opatrzonej </w:t>
      </w:r>
      <w:r w:rsidRPr="001D5447">
        <w:rPr>
          <w:rFonts w:ascii="Arial" w:hAnsi="Arial"/>
          <w:szCs w:val="24"/>
        </w:rPr>
        <w:t>podpisem zaufanym lub podpisem osobistym</w:t>
      </w:r>
      <w:r w:rsidRPr="001D5447">
        <w:rPr>
          <w:rFonts w:ascii="Arial" w:eastAsia="Times" w:hAnsi="Arial"/>
          <w:szCs w:val="24"/>
        </w:rPr>
        <w:t>.</w:t>
      </w:r>
    </w:p>
    <w:p w14:paraId="46BE56AB" w14:textId="77777777" w:rsidR="00F23B38" w:rsidRPr="001D5447" w:rsidRDefault="00F23B38" w:rsidP="001D5447">
      <w:pPr>
        <w:pStyle w:val="Akapitzlist"/>
        <w:numPr>
          <w:ilvl w:val="0"/>
          <w:numId w:val="72"/>
        </w:numPr>
        <w:spacing w:line="360" w:lineRule="auto"/>
        <w:rPr>
          <w:rFonts w:ascii="Arial" w:eastAsia="Times" w:hAnsi="Arial" w:cs="Arial"/>
          <w:sz w:val="24"/>
          <w:szCs w:val="24"/>
        </w:rPr>
      </w:pPr>
      <w:r w:rsidRPr="001D5447">
        <w:rPr>
          <w:rFonts w:ascii="Arial" w:eastAsia="Times" w:hAnsi="Arial" w:cs="Arial"/>
          <w:sz w:val="24"/>
          <w:szCs w:val="24"/>
        </w:rPr>
        <w:t>W przypadku gdy podmiotowe środki dowodowe, przedmiotowe środki dowodowe, inne dokumenty</w:t>
      </w:r>
      <w:r w:rsidRPr="001D5447">
        <w:rPr>
          <w:rStyle w:val="Odwoanieprzypisudolnego"/>
          <w:rFonts w:ascii="Arial" w:eastAsia="Times" w:hAnsi="Arial" w:cs="Arial"/>
          <w:sz w:val="24"/>
          <w:szCs w:val="24"/>
        </w:rPr>
        <w:footnoteReference w:id="2"/>
      </w:r>
      <w:r w:rsidRPr="001D5447">
        <w:rPr>
          <w:rFonts w:ascii="Arial" w:eastAsia="Times" w:hAnsi="Arial" w:cs="Arial"/>
          <w:sz w:val="24"/>
          <w:szCs w:val="24"/>
        </w:rPr>
        <w:t xml:space="preserve"> lub dokumenty potwierdzające umocowanie do reprezentowania odpowiednio wykonawcy, wykonawców wspólnie ubiegających się o udzielenie zamówienia publicznego, podmiotu udostępniającego zasoby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wykonawca przekazuje ten dokument.</w:t>
      </w:r>
    </w:p>
    <w:p w14:paraId="0F0FC2C1" w14:textId="77777777" w:rsidR="00F23B38" w:rsidRPr="001D5447" w:rsidRDefault="00F23B38" w:rsidP="001D5447">
      <w:pPr>
        <w:pStyle w:val="Akapitzlist"/>
        <w:numPr>
          <w:ilvl w:val="0"/>
          <w:numId w:val="72"/>
        </w:numPr>
        <w:spacing w:line="360" w:lineRule="auto"/>
        <w:rPr>
          <w:rFonts w:ascii="Arial" w:eastAsia="Times" w:hAnsi="Arial" w:cs="Arial"/>
          <w:sz w:val="24"/>
          <w:szCs w:val="24"/>
        </w:rPr>
      </w:pPr>
      <w:r w:rsidRPr="001D5447">
        <w:rPr>
          <w:rFonts w:ascii="Arial" w:eastAsia="Times" w:hAnsi="Arial" w:cs="Arial"/>
          <w:sz w:val="24"/>
          <w:szCs w:val="24"/>
        </w:rPr>
        <w:t>W przypadku gdy podmiotowe środki dowodowe, przedmiotowe środki dowodowe, inne dokumenty</w:t>
      </w:r>
      <w:r w:rsidRPr="001D5447">
        <w:rPr>
          <w:rStyle w:val="Odwoanieprzypisudolnego"/>
          <w:rFonts w:ascii="Arial" w:eastAsia="Times" w:hAnsi="Arial" w:cs="Arial"/>
          <w:sz w:val="24"/>
          <w:szCs w:val="24"/>
        </w:rPr>
        <w:footnoteReference w:id="3"/>
      </w:r>
      <w:r w:rsidRPr="001D5447">
        <w:rPr>
          <w:rFonts w:ascii="Arial" w:eastAsia="Times" w:hAnsi="Arial" w:cs="Arial"/>
          <w:sz w:val="24"/>
          <w:szCs w:val="24"/>
        </w:rPr>
        <w:t xml:space="preserve"> lub dokumenty potwierdzające umocowanie do reprezentowania, </w:t>
      </w:r>
      <w:r w:rsidRPr="001D5447">
        <w:rPr>
          <w:rFonts w:ascii="Arial" w:eastAsia="Times" w:hAnsi="Arial" w:cs="Arial"/>
          <w:sz w:val="24"/>
          <w:szCs w:val="24"/>
          <w:u w:val="single"/>
        </w:rPr>
        <w:lastRenderedPageBreak/>
        <w:t>zostały wystawione przez upoważnione podmioty jako dokument w postaci papierowej,</w:t>
      </w:r>
      <w:r w:rsidRPr="001D5447">
        <w:rPr>
          <w:rFonts w:ascii="Arial" w:eastAsia="Times" w:hAnsi="Arial" w:cs="Arial"/>
          <w:sz w:val="24"/>
          <w:szCs w:val="24"/>
        </w:rPr>
        <w:t xml:space="preserve"> wykonawca przekazuje cyfrowe odwzorowanie tego dokumentu opatrzone kwalifikowanym podpisem elektronicznym, podpisem zaufanym lub podpisem osobistym, poświadczające zgodność cyfrowego odwzorowania z dokumentem w postaci papierowej.</w:t>
      </w:r>
    </w:p>
    <w:p w14:paraId="6AAF176A" w14:textId="77777777" w:rsidR="00F23B38" w:rsidRPr="001D5447" w:rsidRDefault="00F23B38" w:rsidP="001D5447">
      <w:pPr>
        <w:pStyle w:val="Akapitzlist"/>
        <w:numPr>
          <w:ilvl w:val="0"/>
          <w:numId w:val="72"/>
        </w:numPr>
        <w:spacing w:line="360" w:lineRule="auto"/>
        <w:rPr>
          <w:rFonts w:ascii="Arial" w:eastAsia="Times" w:hAnsi="Arial" w:cs="Arial"/>
          <w:sz w:val="24"/>
          <w:szCs w:val="24"/>
        </w:rPr>
      </w:pPr>
      <w:r w:rsidRPr="001D5447">
        <w:rPr>
          <w:rFonts w:ascii="Arial" w:eastAsia="Times" w:hAnsi="Arial" w:cs="Arial"/>
          <w:sz w:val="24"/>
          <w:szCs w:val="24"/>
        </w:rPr>
        <w:t xml:space="preserve"> Poświadczenia zgodności cyfrowego odwzorowania z dokumentem w postaci papierowej, o którym mowa w ust. 4, dokonuje w przypadku:</w:t>
      </w:r>
    </w:p>
    <w:p w14:paraId="5A222B47" w14:textId="77777777" w:rsidR="00F23B38" w:rsidRPr="001D5447" w:rsidRDefault="00F23B38" w:rsidP="001D5447">
      <w:pPr>
        <w:pStyle w:val="Akapitzlist"/>
        <w:numPr>
          <w:ilvl w:val="0"/>
          <w:numId w:val="70"/>
        </w:numPr>
        <w:spacing w:line="360" w:lineRule="auto"/>
        <w:rPr>
          <w:rFonts w:ascii="Arial" w:eastAsia="Times" w:hAnsi="Arial" w:cs="Arial"/>
          <w:sz w:val="24"/>
          <w:szCs w:val="24"/>
        </w:rPr>
      </w:pPr>
      <w:r w:rsidRPr="001D5447">
        <w:rPr>
          <w:rFonts w:ascii="Arial" w:eastAsia="Times" w:hAnsi="Arial" w:cs="Arial"/>
          <w:sz w:val="24"/>
          <w:szCs w:val="24"/>
        </w:rPr>
        <w:t xml:space="preserv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BE3209A" w14:textId="77777777" w:rsidR="00F23B38" w:rsidRPr="001D5447" w:rsidRDefault="00F23B38" w:rsidP="001D5447">
      <w:pPr>
        <w:pStyle w:val="Akapitzlist"/>
        <w:numPr>
          <w:ilvl w:val="0"/>
          <w:numId w:val="70"/>
        </w:numPr>
        <w:spacing w:line="360" w:lineRule="auto"/>
        <w:rPr>
          <w:rFonts w:ascii="Arial" w:eastAsia="Times" w:hAnsi="Arial" w:cs="Arial"/>
          <w:sz w:val="24"/>
          <w:szCs w:val="24"/>
        </w:rPr>
      </w:pPr>
      <w:r w:rsidRPr="001D5447">
        <w:rPr>
          <w:rFonts w:ascii="Arial" w:eastAsia="Times" w:hAnsi="Arial" w:cs="Arial"/>
          <w:sz w:val="24"/>
          <w:szCs w:val="24"/>
        </w:rPr>
        <w:t xml:space="preserve"> przedmiotowych środków dowodowych - odpowiednio wykonawca lub wykonawca wspólnie ubiegający się o udzielenie zamówienia;</w:t>
      </w:r>
    </w:p>
    <w:p w14:paraId="03669DAC" w14:textId="77777777" w:rsidR="00F23B38" w:rsidRPr="001D5447" w:rsidRDefault="00F23B38" w:rsidP="001D5447">
      <w:pPr>
        <w:pStyle w:val="Akapitzlist"/>
        <w:numPr>
          <w:ilvl w:val="0"/>
          <w:numId w:val="70"/>
        </w:numPr>
        <w:spacing w:line="360" w:lineRule="auto"/>
        <w:rPr>
          <w:rFonts w:ascii="Arial" w:eastAsia="Times" w:hAnsi="Arial" w:cs="Arial"/>
          <w:sz w:val="24"/>
          <w:szCs w:val="24"/>
        </w:rPr>
      </w:pPr>
      <w:r w:rsidRPr="001D5447">
        <w:rPr>
          <w:rFonts w:ascii="Arial" w:eastAsia="Times" w:hAnsi="Arial" w:cs="Arial"/>
          <w:sz w:val="24"/>
          <w:szCs w:val="24"/>
        </w:rPr>
        <w:t xml:space="preserve"> innych dokumentów</w:t>
      </w:r>
      <w:r w:rsidRPr="001D5447">
        <w:rPr>
          <w:rStyle w:val="Odwoanieprzypisudolnego"/>
          <w:rFonts w:ascii="Arial" w:eastAsia="Times" w:hAnsi="Arial" w:cs="Arial"/>
          <w:sz w:val="24"/>
          <w:szCs w:val="24"/>
        </w:rPr>
        <w:footnoteReference w:id="4"/>
      </w:r>
      <w:r w:rsidRPr="001D5447">
        <w:rPr>
          <w:rFonts w:ascii="Arial" w:eastAsia="Times" w:hAnsi="Arial" w:cs="Arial"/>
          <w:sz w:val="24"/>
          <w:szCs w:val="24"/>
        </w:rPr>
        <w:t xml:space="preserve"> - odpowiednio wykonawca lub wykonawca wspólnie ubiegający się o udzielenie zamówienia, w zakresie dokumentów, które każdego z nich dotyczą.</w:t>
      </w:r>
    </w:p>
    <w:p w14:paraId="12BB8E5A" w14:textId="77777777" w:rsidR="00F23B38" w:rsidRPr="001D5447" w:rsidRDefault="00F23B38" w:rsidP="001D5447">
      <w:pPr>
        <w:pStyle w:val="Akapitzlist"/>
        <w:numPr>
          <w:ilvl w:val="0"/>
          <w:numId w:val="72"/>
        </w:numPr>
        <w:spacing w:line="360" w:lineRule="auto"/>
        <w:rPr>
          <w:rFonts w:ascii="Arial" w:eastAsia="Times" w:hAnsi="Arial" w:cs="Arial"/>
          <w:sz w:val="24"/>
          <w:szCs w:val="24"/>
        </w:rPr>
      </w:pPr>
      <w:r w:rsidRPr="001D5447">
        <w:rPr>
          <w:rFonts w:ascii="Arial" w:eastAsia="Times" w:hAnsi="Arial" w:cs="Arial"/>
          <w:sz w:val="24"/>
          <w:szCs w:val="24"/>
        </w:rPr>
        <w:t xml:space="preserve"> Poświadczenia zgodności cyfrowego odwzorowania</w:t>
      </w:r>
      <w:r w:rsidRPr="001D5447">
        <w:rPr>
          <w:rStyle w:val="Odwoanieprzypisudolnego"/>
          <w:rFonts w:ascii="Arial" w:eastAsia="Times" w:hAnsi="Arial" w:cs="Arial"/>
          <w:sz w:val="24"/>
          <w:szCs w:val="24"/>
        </w:rPr>
        <w:footnoteReference w:id="5"/>
      </w:r>
      <w:r w:rsidRPr="001D5447">
        <w:rPr>
          <w:rFonts w:ascii="Arial" w:eastAsia="Times" w:hAnsi="Arial" w:cs="Arial"/>
          <w:sz w:val="24"/>
          <w:szCs w:val="24"/>
        </w:rPr>
        <w:t xml:space="preserve"> z dokumentem w postaci papierowej, o którym mowa w ust. 4, może dokonać również notariusz.</w:t>
      </w:r>
    </w:p>
    <w:p w14:paraId="4050D562" w14:textId="77777777" w:rsidR="00F23B38" w:rsidRPr="001D5447" w:rsidRDefault="00F23B38" w:rsidP="001D5447">
      <w:pPr>
        <w:pStyle w:val="Akapitzlist"/>
        <w:numPr>
          <w:ilvl w:val="0"/>
          <w:numId w:val="72"/>
        </w:numPr>
        <w:spacing w:line="360" w:lineRule="auto"/>
        <w:rPr>
          <w:rFonts w:ascii="Arial" w:eastAsia="Times" w:hAnsi="Arial" w:cs="Arial"/>
          <w:sz w:val="24"/>
          <w:szCs w:val="24"/>
        </w:rPr>
      </w:pPr>
      <w:r w:rsidRPr="001D5447">
        <w:rPr>
          <w:rFonts w:ascii="Arial" w:eastAsia="Times" w:hAnsi="Arial" w:cs="Arial"/>
          <w:sz w:val="24"/>
          <w:szCs w:val="24"/>
        </w:rPr>
        <w:t>W przypadku gdy podmiotowe środki dowodowe, w tym oświadczenie</w:t>
      </w:r>
      <w:r w:rsidRPr="001D5447">
        <w:rPr>
          <w:rFonts w:ascii="Arial" w:hAnsi="Arial" w:cs="Arial"/>
          <w:sz w:val="24"/>
          <w:szCs w:val="24"/>
        </w:rPr>
        <w:t xml:space="preserve"> </w:t>
      </w:r>
      <w:r w:rsidRPr="001D5447">
        <w:rPr>
          <w:rFonts w:ascii="Arial" w:eastAsia="Times" w:hAnsi="Arial" w:cs="Arial"/>
          <w:sz w:val="24"/>
          <w:szCs w:val="24"/>
        </w:rPr>
        <w:t>wykonawców wspólnie ubiegających się o zamówienie, o którym mowa w art. 117 ust. 4 Pzp, oraz zobowiązanie podmiotu udostępniającego zasoby, przedmiotowe środki dowodowe</w:t>
      </w:r>
      <w:r w:rsidRPr="001D5447">
        <w:rPr>
          <w:rStyle w:val="Odwoanieprzypisudolnego"/>
          <w:rFonts w:ascii="Arial" w:eastAsia="Times" w:hAnsi="Arial" w:cs="Arial"/>
          <w:sz w:val="24"/>
          <w:szCs w:val="24"/>
        </w:rPr>
        <w:footnoteReference w:id="6"/>
      </w:r>
      <w:r w:rsidRPr="001D5447">
        <w:rPr>
          <w:rFonts w:ascii="Arial" w:eastAsia="Times" w:hAnsi="Arial" w:cs="Arial"/>
          <w:sz w:val="24"/>
          <w:szCs w:val="24"/>
        </w:rPr>
        <w:t xml:space="preserve">, </w:t>
      </w:r>
      <w:r w:rsidRPr="001D5447">
        <w:rPr>
          <w:rFonts w:ascii="Arial" w:eastAsia="Times" w:hAnsi="Arial" w:cs="Arial"/>
          <w:sz w:val="24"/>
          <w:szCs w:val="24"/>
          <w:u w:val="single"/>
        </w:rPr>
        <w:t xml:space="preserve">niewystawione przez upoważnione podmioty lub </w:t>
      </w:r>
      <w:r w:rsidRPr="001D5447">
        <w:rPr>
          <w:rFonts w:ascii="Arial" w:eastAsia="Times" w:hAnsi="Arial" w:cs="Arial"/>
          <w:sz w:val="24"/>
          <w:szCs w:val="24"/>
          <w:u w:val="single"/>
        </w:rPr>
        <w:lastRenderedPageBreak/>
        <w:t>pełnomocnictwo, zostały sporządzone jako dokument w postaci papierowej</w:t>
      </w:r>
      <w:r w:rsidRPr="001D5447">
        <w:rPr>
          <w:rFonts w:ascii="Arial" w:eastAsia="Times" w:hAnsi="Arial" w:cs="Arial"/>
          <w:sz w:val="24"/>
          <w:szCs w:val="24"/>
        </w:rPr>
        <w:t xml:space="preserve"> i opatrzone własnoręcznym podpisem, wykonawca przekazuje cyfrowe odwzorowanie tego dokumentu opatrzone kwalifikowanym podpisem elektronicznym, podpisem zaufanym lub podpisem osobistym, poświadczającym zgodność cyfrowego odwzorowania z dokumentem w postaci papierowej.</w:t>
      </w:r>
    </w:p>
    <w:p w14:paraId="7816DD66" w14:textId="77777777" w:rsidR="00F23B38" w:rsidRPr="001D5447" w:rsidRDefault="00F23B38" w:rsidP="001D5447">
      <w:pPr>
        <w:pStyle w:val="Akapitzlist"/>
        <w:numPr>
          <w:ilvl w:val="0"/>
          <w:numId w:val="72"/>
        </w:numPr>
        <w:spacing w:line="360" w:lineRule="auto"/>
        <w:rPr>
          <w:rFonts w:ascii="Arial" w:eastAsia="Times" w:hAnsi="Arial" w:cs="Arial"/>
          <w:sz w:val="24"/>
          <w:szCs w:val="24"/>
        </w:rPr>
      </w:pPr>
      <w:r w:rsidRPr="001D5447">
        <w:rPr>
          <w:rFonts w:ascii="Arial" w:eastAsia="Times" w:hAnsi="Arial" w:cs="Arial"/>
          <w:sz w:val="24"/>
          <w:szCs w:val="24"/>
        </w:rPr>
        <w:t xml:space="preserve"> Poświadczenia zgodności cyfrowego odwzorowania</w:t>
      </w:r>
      <w:r w:rsidRPr="001D5447">
        <w:rPr>
          <w:rStyle w:val="Odwoanieprzypisudolnego"/>
          <w:rFonts w:ascii="Arial" w:eastAsia="Times" w:hAnsi="Arial" w:cs="Arial"/>
          <w:sz w:val="24"/>
          <w:szCs w:val="24"/>
        </w:rPr>
        <w:footnoteReference w:id="7"/>
      </w:r>
      <w:r w:rsidRPr="001D5447">
        <w:rPr>
          <w:rFonts w:ascii="Arial" w:eastAsia="Times" w:hAnsi="Arial" w:cs="Arial"/>
          <w:sz w:val="24"/>
          <w:szCs w:val="24"/>
        </w:rPr>
        <w:t xml:space="preserve"> z dokumentem w postaci papierowej, o którym mowa w ust. 7, dokonuje w przypadku:</w:t>
      </w:r>
    </w:p>
    <w:p w14:paraId="2038993A" w14:textId="77777777" w:rsidR="00F23B38" w:rsidRPr="001D5447" w:rsidRDefault="00F23B38" w:rsidP="001D5447">
      <w:pPr>
        <w:pStyle w:val="Akapitzlist"/>
        <w:numPr>
          <w:ilvl w:val="0"/>
          <w:numId w:val="71"/>
        </w:numPr>
        <w:spacing w:line="360" w:lineRule="auto"/>
        <w:rPr>
          <w:rFonts w:ascii="Arial" w:eastAsia="Times" w:hAnsi="Arial" w:cs="Arial"/>
          <w:sz w:val="24"/>
          <w:szCs w:val="24"/>
        </w:rPr>
      </w:pPr>
      <w:r w:rsidRPr="001D5447">
        <w:rPr>
          <w:rFonts w:ascii="Arial" w:eastAsia="Times"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365B139F" w14:textId="77777777" w:rsidR="00F23B38" w:rsidRPr="001D5447" w:rsidRDefault="00F23B38" w:rsidP="001D5447">
      <w:pPr>
        <w:pStyle w:val="Akapitzlist"/>
        <w:numPr>
          <w:ilvl w:val="0"/>
          <w:numId w:val="71"/>
        </w:numPr>
        <w:spacing w:line="360" w:lineRule="auto"/>
        <w:rPr>
          <w:rFonts w:ascii="Arial" w:eastAsia="Times" w:hAnsi="Arial" w:cs="Arial"/>
          <w:sz w:val="24"/>
          <w:szCs w:val="24"/>
        </w:rPr>
      </w:pPr>
      <w:r w:rsidRPr="001D5447">
        <w:rPr>
          <w:rFonts w:ascii="Arial" w:eastAsia="Times" w:hAnsi="Arial" w:cs="Arial"/>
          <w:sz w:val="24"/>
          <w:szCs w:val="24"/>
        </w:rPr>
        <w:t xml:space="preserve"> przedmiotowego środka dowodowego,</w:t>
      </w:r>
      <w:r w:rsidRPr="001D5447">
        <w:rPr>
          <w:rStyle w:val="Odwoanieprzypisudolnego"/>
          <w:rFonts w:ascii="Arial" w:eastAsia="Times" w:hAnsi="Arial" w:cs="Arial"/>
          <w:sz w:val="24"/>
          <w:szCs w:val="24"/>
        </w:rPr>
        <w:footnoteReference w:id="8"/>
      </w:r>
      <w:r w:rsidRPr="001D5447">
        <w:rPr>
          <w:rFonts w:ascii="Arial" w:eastAsia="Times" w:hAnsi="Arial" w:cs="Arial"/>
          <w:sz w:val="24"/>
          <w:szCs w:val="24"/>
        </w:rPr>
        <w:t xml:space="preserve"> oświadczenia wykonawców wspólnie ubiegających się o zamówienie, o którym mowa w art. 117 ust. 4 Pzp, lub zobowiązania podmiotu udostępniającego zasoby - odpowiednio wykonawca lub wykonawca wspólnie ubiegający się o udzielenie zamówienia;</w:t>
      </w:r>
    </w:p>
    <w:p w14:paraId="5F0C9486" w14:textId="77777777" w:rsidR="00F23B38" w:rsidRPr="001D5447" w:rsidRDefault="00F23B38" w:rsidP="001D5447">
      <w:pPr>
        <w:pStyle w:val="Akapitzlist"/>
        <w:numPr>
          <w:ilvl w:val="0"/>
          <w:numId w:val="71"/>
        </w:numPr>
        <w:spacing w:line="360" w:lineRule="auto"/>
        <w:rPr>
          <w:rFonts w:ascii="Arial" w:eastAsia="Times" w:hAnsi="Arial" w:cs="Arial"/>
          <w:sz w:val="24"/>
          <w:szCs w:val="24"/>
        </w:rPr>
      </w:pPr>
      <w:r w:rsidRPr="001D5447">
        <w:rPr>
          <w:rFonts w:ascii="Arial" w:eastAsia="Times" w:hAnsi="Arial" w:cs="Arial"/>
          <w:sz w:val="24"/>
          <w:szCs w:val="24"/>
        </w:rPr>
        <w:t xml:space="preserve"> pełnomocnictwa - mocodawca.</w:t>
      </w:r>
    </w:p>
    <w:p w14:paraId="00AAC9C0" w14:textId="77777777" w:rsidR="00F23B38" w:rsidRPr="001D5447" w:rsidRDefault="00F23B38" w:rsidP="001D5447">
      <w:pPr>
        <w:pStyle w:val="Akapitzlist"/>
        <w:numPr>
          <w:ilvl w:val="0"/>
          <w:numId w:val="72"/>
        </w:numPr>
        <w:spacing w:line="360" w:lineRule="auto"/>
        <w:rPr>
          <w:rFonts w:ascii="Arial" w:eastAsia="Times" w:hAnsi="Arial" w:cs="Arial"/>
          <w:sz w:val="24"/>
          <w:szCs w:val="24"/>
        </w:rPr>
      </w:pPr>
      <w:r w:rsidRPr="001D5447">
        <w:rPr>
          <w:rFonts w:ascii="Arial" w:eastAsia="Times" w:hAnsi="Arial" w:cs="Arial"/>
          <w:sz w:val="24"/>
          <w:szCs w:val="24"/>
        </w:rPr>
        <w:t xml:space="preserve"> Poświadczenia zgodności cyfrowego odwzorowania z dokumentem w postaci papierowej, o którym mowa w ust. 7, może dokonać również notariusz.</w:t>
      </w:r>
    </w:p>
    <w:p w14:paraId="330A81E6" w14:textId="77777777" w:rsidR="00F23B38" w:rsidRPr="001D5447" w:rsidRDefault="00F23B38" w:rsidP="001D5447">
      <w:pPr>
        <w:pStyle w:val="ARTartustawynprozporzdzenia"/>
        <w:keepNext/>
        <w:numPr>
          <w:ilvl w:val="0"/>
          <w:numId w:val="72"/>
        </w:numPr>
        <w:spacing w:before="0"/>
        <w:contextualSpacing/>
        <w:jc w:val="left"/>
        <w:rPr>
          <w:rFonts w:ascii="Arial" w:eastAsia="Times" w:hAnsi="Arial"/>
          <w:i/>
          <w:iCs/>
          <w:szCs w:val="24"/>
        </w:rPr>
      </w:pPr>
      <w:r w:rsidRPr="001D5447">
        <w:rPr>
          <w:rFonts w:ascii="Arial" w:eastAsia="Times" w:hAnsi="Arial"/>
          <w:szCs w:val="24"/>
        </w:rPr>
        <w:t xml:space="preserve">Informacje, oświadczenia lub dokumenty, inne niż określone w ust. 2, przekazywane w postępowaniu sporządza się w postaci elektronicznej, w formatach danych określonych w przepisach wydanych na podstawie art. 18 ustawy z dnia 17 lutego 2005 r. o informatyzacji działalności podmiotów </w:t>
      </w:r>
      <w:r w:rsidRPr="001D5447">
        <w:rPr>
          <w:rFonts w:ascii="Arial" w:eastAsia="Times" w:hAnsi="Arial"/>
          <w:szCs w:val="24"/>
        </w:rPr>
        <w:lastRenderedPageBreak/>
        <w:t>realizujących zadania publiczne lub jako tekst wpisany bezpośrednio do wiadomości przekazywanej przy użyciu środków komunikacji elektronicznej</w:t>
      </w:r>
      <w:r w:rsidRPr="001D5447">
        <w:rPr>
          <w:rFonts w:ascii="Arial" w:eastAsia="Times" w:hAnsi="Arial"/>
          <w:i/>
          <w:iCs/>
          <w:szCs w:val="24"/>
        </w:rPr>
        <w:t>.</w:t>
      </w:r>
    </w:p>
    <w:p w14:paraId="35262268" w14:textId="77777777" w:rsidR="00F23B38" w:rsidRPr="001D5447" w:rsidRDefault="00F23B38" w:rsidP="001D5447">
      <w:pPr>
        <w:pStyle w:val="Akapitzlist"/>
        <w:numPr>
          <w:ilvl w:val="0"/>
          <w:numId w:val="72"/>
        </w:numPr>
        <w:spacing w:line="360" w:lineRule="auto"/>
        <w:rPr>
          <w:rFonts w:ascii="Arial" w:eastAsia="Times" w:hAnsi="Arial" w:cs="Arial"/>
          <w:sz w:val="24"/>
          <w:szCs w:val="24"/>
        </w:rPr>
      </w:pPr>
      <w:r w:rsidRPr="001D5447">
        <w:rPr>
          <w:rFonts w:ascii="Arial" w:eastAsia="Times" w:hAnsi="Arial" w:cs="Arial"/>
          <w:sz w:val="24"/>
          <w:szCs w:val="24"/>
        </w:rPr>
        <w:t>Podmiotowe środki dowodowe, w tym oświadczenie wykonawców wspólnie ubiegających się o zamówienie,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1302CA8F" w14:textId="77777777" w:rsidR="00F23B38" w:rsidRPr="001D5447" w:rsidRDefault="00F23B38" w:rsidP="001D5447">
      <w:pPr>
        <w:pStyle w:val="Akapitzlist"/>
        <w:keepNext/>
        <w:numPr>
          <w:ilvl w:val="0"/>
          <w:numId w:val="72"/>
        </w:numPr>
        <w:spacing w:line="360" w:lineRule="auto"/>
        <w:rPr>
          <w:rFonts w:ascii="Arial" w:eastAsia="Times" w:hAnsi="Arial" w:cs="Arial"/>
          <w:sz w:val="24"/>
          <w:szCs w:val="24"/>
        </w:rPr>
      </w:pPr>
      <w:r w:rsidRPr="001D5447">
        <w:rPr>
          <w:rFonts w:ascii="Arial" w:eastAsia="Times" w:hAnsi="Arial" w:cs="Arial"/>
          <w:sz w:val="24"/>
          <w:szCs w:val="24"/>
        </w:rPr>
        <w:t>Dokumenty elektroniczne w postępowaniu przekazywane przez wykonawcę muszą spełniać wymagania określone w § 10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w:t>
      </w:r>
    </w:p>
    <w:p w14:paraId="6D2198D1" w14:textId="77777777" w:rsidR="00F23B38" w:rsidRPr="001D5447" w:rsidRDefault="00F23B38" w:rsidP="001D5447">
      <w:pPr>
        <w:pStyle w:val="Akapitzlist"/>
        <w:numPr>
          <w:ilvl w:val="0"/>
          <w:numId w:val="72"/>
        </w:numPr>
        <w:spacing w:line="360" w:lineRule="auto"/>
        <w:rPr>
          <w:rFonts w:ascii="Arial" w:eastAsia="Times" w:hAnsi="Arial" w:cs="Arial"/>
          <w:sz w:val="24"/>
          <w:szCs w:val="24"/>
        </w:rPr>
      </w:pPr>
      <w:r w:rsidRPr="001D5447">
        <w:rPr>
          <w:rFonts w:ascii="Arial" w:eastAsia="Times" w:hAnsi="Arial" w:cs="Arial"/>
          <w:sz w:val="24"/>
          <w:szCs w:val="24"/>
        </w:rPr>
        <w:t>Użycie środków komunikacji elektronicznej służących do odbioru dokumentów elektronicznych jest uzależnione od podania przez wykonawcę danych umożliwiających jednoznaczną identyfikację użytkownika, a także akceptacji przez wykonawcę zasad korzystania ze środków komunikacji elektronicznej udostępnianych przez Zamawiającego.</w:t>
      </w:r>
    </w:p>
    <w:p w14:paraId="3CF06959" w14:textId="77777777" w:rsidR="00F23B38" w:rsidRPr="001D5447" w:rsidRDefault="00F23B38" w:rsidP="001D5447">
      <w:pPr>
        <w:pStyle w:val="Akapitzlist"/>
        <w:numPr>
          <w:ilvl w:val="0"/>
          <w:numId w:val="72"/>
        </w:numPr>
        <w:spacing w:line="360" w:lineRule="auto"/>
        <w:rPr>
          <w:rFonts w:ascii="Arial" w:eastAsia="Times" w:hAnsi="Arial" w:cs="Arial"/>
          <w:sz w:val="24"/>
          <w:szCs w:val="24"/>
        </w:rPr>
      </w:pPr>
      <w:r w:rsidRPr="001D5447">
        <w:rPr>
          <w:rFonts w:ascii="Arial" w:eastAsia="Times" w:hAnsi="Arial" w:cs="Arial"/>
          <w:sz w:val="24"/>
          <w:szCs w:val="24"/>
        </w:rPr>
        <w:t>Podmiotowe środki dowodowe, przedmiotowe środki dowodowe oraz inne dokumenty lub oświadczenia, sporządzone w języku obcym przekazuje się wraz z tłumaczeniem na język polski.</w:t>
      </w:r>
      <w:r w:rsidRPr="001D5447">
        <w:rPr>
          <w:rStyle w:val="Odwoanieprzypisudolnego"/>
          <w:rFonts w:ascii="Arial" w:eastAsia="Times" w:hAnsi="Arial" w:cs="Arial"/>
          <w:sz w:val="24"/>
          <w:szCs w:val="24"/>
        </w:rPr>
        <w:footnoteReference w:id="9"/>
      </w:r>
      <w:r w:rsidRPr="001D5447">
        <w:rPr>
          <w:rFonts w:ascii="Arial" w:eastAsia="Times" w:hAnsi="Arial" w:cs="Arial"/>
          <w:sz w:val="24"/>
          <w:szCs w:val="24"/>
        </w:rPr>
        <w:t xml:space="preserve"> </w:t>
      </w:r>
    </w:p>
    <w:p w14:paraId="6E064E46" w14:textId="77777777" w:rsidR="00F23B38" w:rsidRPr="001D5447" w:rsidRDefault="00F23B38" w:rsidP="001D5447">
      <w:pPr>
        <w:pStyle w:val="Akapitzlist"/>
        <w:numPr>
          <w:ilvl w:val="0"/>
          <w:numId w:val="72"/>
        </w:numPr>
        <w:spacing w:line="360" w:lineRule="auto"/>
        <w:ind w:left="426" w:hanging="142"/>
        <w:rPr>
          <w:rFonts w:ascii="Arial" w:eastAsia="Times" w:hAnsi="Arial" w:cs="Arial"/>
          <w:sz w:val="24"/>
          <w:szCs w:val="24"/>
        </w:rPr>
      </w:pPr>
      <w:r w:rsidRPr="001D5447">
        <w:rPr>
          <w:rFonts w:ascii="Arial" w:eastAsia="Times" w:hAnsi="Arial" w:cs="Arial"/>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w:t>
      </w:r>
      <w:r w:rsidRPr="001D5447">
        <w:rPr>
          <w:rFonts w:ascii="Arial" w:eastAsia="Times" w:hAnsi="Arial" w:cs="Arial"/>
          <w:sz w:val="24"/>
          <w:szCs w:val="24"/>
        </w:rPr>
        <w:lastRenderedPageBreak/>
        <w:t>dokumentów zawartych w tym pliku odpowiednio kwalifikowanym podpisem elektronicznym, podpisem zaufanym lub podpisem osobistym.</w:t>
      </w:r>
    </w:p>
    <w:p w14:paraId="54D1EC3D" w14:textId="4812623D" w:rsidR="008D0AC4" w:rsidRPr="001D5447" w:rsidRDefault="00022859" w:rsidP="001D5447">
      <w:pPr>
        <w:pStyle w:val="Akapitzlist"/>
        <w:overflowPunct/>
        <w:autoSpaceDE/>
        <w:autoSpaceDN/>
        <w:adjustRightInd/>
        <w:spacing w:before="120" w:line="360" w:lineRule="auto"/>
        <w:ind w:left="284"/>
        <w:contextualSpacing w:val="0"/>
        <w:textAlignment w:val="auto"/>
        <w:rPr>
          <w:rFonts w:ascii="Arial" w:hAnsi="Arial" w:cs="Arial"/>
          <w:b/>
          <w:bCs/>
          <w:kern w:val="36"/>
          <w:sz w:val="24"/>
          <w:szCs w:val="24"/>
          <w:u w:val="single"/>
        </w:rPr>
      </w:pPr>
      <w:r w:rsidRPr="001D5447">
        <w:rPr>
          <w:rFonts w:ascii="Arial" w:hAnsi="Arial" w:cs="Arial"/>
          <w:b/>
          <w:bCs/>
          <w:kern w:val="36"/>
          <w:sz w:val="24"/>
          <w:szCs w:val="24"/>
          <w:u w:val="single"/>
        </w:rPr>
        <w:t>4.</w:t>
      </w:r>
      <w:r w:rsidR="008D0AC4" w:rsidRPr="001D5447">
        <w:rPr>
          <w:rFonts w:ascii="Arial" w:hAnsi="Arial" w:cs="Arial"/>
          <w:b/>
          <w:bCs/>
          <w:kern w:val="36"/>
          <w:sz w:val="24"/>
          <w:szCs w:val="24"/>
          <w:u w:val="single"/>
        </w:rPr>
        <w:t>Opis sposobu przygotowania ofert oraz dokumentów wymaganych przez zamawiającego w SWZ</w:t>
      </w:r>
    </w:p>
    <w:p w14:paraId="1460B37C" w14:textId="1D49E75E" w:rsidR="008D0AC4" w:rsidRPr="001D5447" w:rsidRDefault="008D0AC4" w:rsidP="001D5447">
      <w:pPr>
        <w:pStyle w:val="Akapitzlist"/>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 xml:space="preserve">     Oferta, wniosek oraz przedmiotowe środki dowodowe (jeżeli były wymagane) składane elektronicznie muszą zostać </w:t>
      </w:r>
      <w:r w:rsidR="000D4CFA" w:rsidRPr="001D5447">
        <w:rPr>
          <w:rFonts w:ascii="Arial" w:hAnsi="Arial" w:cs="Arial"/>
          <w:sz w:val="24"/>
          <w:szCs w:val="24"/>
        </w:rPr>
        <w:t xml:space="preserve">opatrzone </w:t>
      </w:r>
      <w:bookmarkStart w:id="17" w:name="_Hlk108433786"/>
      <w:r w:rsidRPr="001D5447">
        <w:rPr>
          <w:rFonts w:ascii="Arial" w:hAnsi="Arial" w:cs="Arial"/>
          <w:b/>
          <w:bCs/>
          <w:sz w:val="24"/>
          <w:szCs w:val="24"/>
        </w:rPr>
        <w:t>elektronicznym kwalifikowanym podpisem</w:t>
      </w:r>
      <w:r w:rsidRPr="001D5447">
        <w:rPr>
          <w:rFonts w:ascii="Arial" w:hAnsi="Arial" w:cs="Arial"/>
          <w:sz w:val="24"/>
          <w:szCs w:val="24"/>
        </w:rPr>
        <w:t xml:space="preserve"> </w:t>
      </w:r>
      <w:bookmarkStart w:id="18" w:name="_Hlk80598475"/>
      <w:r w:rsidRPr="001D5447">
        <w:rPr>
          <w:rFonts w:ascii="Arial" w:hAnsi="Arial" w:cs="Arial"/>
          <w:sz w:val="24"/>
          <w:szCs w:val="24"/>
        </w:rPr>
        <w:t xml:space="preserve">lub </w:t>
      </w:r>
      <w:r w:rsidRPr="001D5447">
        <w:rPr>
          <w:rFonts w:ascii="Arial" w:hAnsi="Arial" w:cs="Arial"/>
          <w:b/>
          <w:bCs/>
          <w:sz w:val="24"/>
          <w:szCs w:val="24"/>
        </w:rPr>
        <w:t>podpisem zaufanym</w:t>
      </w:r>
      <w:r w:rsidRPr="001D5447">
        <w:rPr>
          <w:rFonts w:ascii="Arial" w:hAnsi="Arial" w:cs="Arial"/>
          <w:sz w:val="24"/>
          <w:szCs w:val="24"/>
        </w:rPr>
        <w:t xml:space="preserve"> lub </w:t>
      </w:r>
      <w:r w:rsidRPr="001D5447">
        <w:rPr>
          <w:rFonts w:ascii="Arial" w:hAnsi="Arial" w:cs="Arial"/>
          <w:b/>
          <w:bCs/>
          <w:sz w:val="24"/>
          <w:szCs w:val="24"/>
        </w:rPr>
        <w:t>podpisem osobistym</w:t>
      </w:r>
      <w:bookmarkEnd w:id="18"/>
      <w:r w:rsidRPr="001D5447">
        <w:rPr>
          <w:rFonts w:ascii="Arial" w:hAnsi="Arial" w:cs="Arial"/>
          <w:sz w:val="24"/>
          <w:szCs w:val="24"/>
        </w:rPr>
        <w:t xml:space="preserve">. </w:t>
      </w:r>
      <w:bookmarkEnd w:id="17"/>
      <w:r w:rsidRPr="001D5447">
        <w:rPr>
          <w:rFonts w:ascii="Arial" w:hAnsi="Arial" w:cs="Arial"/>
          <w:sz w:val="24"/>
          <w:szCs w:val="24"/>
        </w:rPr>
        <w:t xml:space="preserve">W procesie składania oferty, wniosku w tym przedmiotowych środków dowodowych na platformie, </w:t>
      </w:r>
      <w:r w:rsidRPr="001D5447">
        <w:rPr>
          <w:rFonts w:ascii="Arial" w:hAnsi="Arial" w:cs="Arial"/>
          <w:b/>
          <w:bCs/>
          <w:sz w:val="24"/>
          <w:szCs w:val="24"/>
        </w:rPr>
        <w:t>kwalifikowany podpis elektroniczny</w:t>
      </w:r>
      <w:r w:rsidRPr="001D5447">
        <w:rPr>
          <w:rFonts w:ascii="Arial" w:hAnsi="Arial" w:cs="Arial"/>
          <w:sz w:val="24"/>
          <w:szCs w:val="24"/>
        </w:rPr>
        <w:t xml:space="preserve"> lub </w:t>
      </w:r>
      <w:r w:rsidRPr="001D5447">
        <w:rPr>
          <w:rFonts w:ascii="Arial" w:hAnsi="Arial" w:cs="Arial"/>
          <w:b/>
          <w:bCs/>
          <w:sz w:val="24"/>
          <w:szCs w:val="24"/>
        </w:rPr>
        <w:t>podpis zaufany</w:t>
      </w:r>
      <w:r w:rsidRPr="001D5447">
        <w:rPr>
          <w:rFonts w:ascii="Arial" w:hAnsi="Arial" w:cs="Arial"/>
          <w:sz w:val="24"/>
          <w:szCs w:val="24"/>
        </w:rPr>
        <w:t xml:space="preserve"> lub </w:t>
      </w:r>
      <w:r w:rsidRPr="001D5447">
        <w:rPr>
          <w:rFonts w:ascii="Arial" w:hAnsi="Arial" w:cs="Arial"/>
          <w:b/>
          <w:bCs/>
          <w:sz w:val="24"/>
          <w:szCs w:val="24"/>
        </w:rPr>
        <w:t>podpis osobisty</w:t>
      </w:r>
      <w:r w:rsidRPr="001D5447">
        <w:rPr>
          <w:rFonts w:ascii="Arial" w:hAnsi="Arial" w:cs="Arial"/>
          <w:sz w:val="24"/>
          <w:szCs w:val="24"/>
        </w:rPr>
        <w:t xml:space="preserve"> Wykonawca składa bezpośrednio na dokumencie, który następnie przesyła do systemu.</w:t>
      </w:r>
    </w:p>
    <w:p w14:paraId="5CD24EEC" w14:textId="0BCA1677" w:rsidR="008D0AC4" w:rsidRPr="001D5447" w:rsidRDefault="008D0AC4" w:rsidP="001D5447">
      <w:pPr>
        <w:pStyle w:val="Akapitzlist"/>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w:t>
      </w:r>
      <w:r w:rsidR="000D4CFA" w:rsidRPr="001D5447">
        <w:rPr>
          <w:rFonts w:ascii="Arial" w:hAnsi="Arial" w:cs="Arial"/>
          <w:sz w:val="24"/>
          <w:szCs w:val="24"/>
        </w:rPr>
        <w:t xml:space="preserve">opatrzony </w:t>
      </w:r>
      <w:r w:rsidRPr="001D5447">
        <w:rPr>
          <w:rFonts w:ascii="Arial" w:hAnsi="Arial" w:cs="Arial"/>
          <w:sz w:val="24"/>
          <w:szCs w:val="24"/>
        </w:rPr>
        <w:t xml:space="preserve">kwalifikowanym podpisem elektronicznym lub podpisem zaufanym lub podpisem osobistym przez osobę/osoby upoważnioną/upoważnione. Poświadczenie za zgodność z oryginałem następuje w formie elektronicznej </w:t>
      </w:r>
      <w:r w:rsidR="000D4CFA" w:rsidRPr="001D5447">
        <w:rPr>
          <w:rFonts w:ascii="Arial" w:hAnsi="Arial" w:cs="Arial"/>
          <w:sz w:val="24"/>
          <w:szCs w:val="24"/>
        </w:rPr>
        <w:t xml:space="preserve">opatrzenie </w:t>
      </w:r>
      <w:r w:rsidRPr="001D5447">
        <w:rPr>
          <w:rFonts w:ascii="Arial" w:hAnsi="Arial" w:cs="Arial"/>
          <w:sz w:val="24"/>
          <w:szCs w:val="24"/>
        </w:rPr>
        <w:t>kwalifikowanym podpisem elektronicznym lub podpisem zaufanym lub podpisem osobistym przez osobę/osoby upoważnioną/upoważnione. </w:t>
      </w:r>
    </w:p>
    <w:p w14:paraId="0B2A9A64" w14:textId="77777777" w:rsidR="008D0AC4" w:rsidRPr="001D5447" w:rsidRDefault="008D0AC4" w:rsidP="001D5447">
      <w:pPr>
        <w:overflowPunct/>
        <w:autoSpaceDE/>
        <w:autoSpaceDN/>
        <w:adjustRightInd/>
        <w:spacing w:line="360" w:lineRule="auto"/>
        <w:ind w:left="284"/>
        <w:rPr>
          <w:rFonts w:ascii="Arial" w:hAnsi="Arial" w:cs="Arial"/>
          <w:b/>
          <w:bCs/>
          <w:sz w:val="24"/>
          <w:szCs w:val="24"/>
        </w:rPr>
      </w:pPr>
      <w:r w:rsidRPr="001D5447">
        <w:rPr>
          <w:rFonts w:ascii="Arial" w:hAnsi="Arial" w:cs="Arial"/>
          <w:b/>
          <w:bCs/>
          <w:sz w:val="24"/>
          <w:szCs w:val="24"/>
        </w:rPr>
        <w:t>Oferta powinna być:</w:t>
      </w:r>
    </w:p>
    <w:p w14:paraId="7C719BF5" w14:textId="1D83ACFE" w:rsidR="008D0AC4" w:rsidRPr="001D5447" w:rsidRDefault="004C6DD5" w:rsidP="001D5447">
      <w:pPr>
        <w:numPr>
          <w:ilvl w:val="1"/>
          <w:numId w:val="49"/>
        </w:num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S</w:t>
      </w:r>
      <w:r w:rsidR="008D0AC4" w:rsidRPr="001D5447">
        <w:rPr>
          <w:rFonts w:ascii="Arial" w:hAnsi="Arial" w:cs="Arial"/>
          <w:sz w:val="24"/>
          <w:szCs w:val="24"/>
        </w:rPr>
        <w:t>porządzona na podstawie załączników niniejszej SWZ w języku polskim,</w:t>
      </w:r>
    </w:p>
    <w:p w14:paraId="2D78F799" w14:textId="3F26552D" w:rsidR="008D0AC4" w:rsidRPr="001D5447" w:rsidRDefault="004C6DD5" w:rsidP="001D5447">
      <w:pPr>
        <w:numPr>
          <w:ilvl w:val="1"/>
          <w:numId w:val="49"/>
        </w:num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Z</w:t>
      </w:r>
      <w:r w:rsidR="008D0AC4" w:rsidRPr="001D5447">
        <w:rPr>
          <w:rFonts w:ascii="Arial" w:hAnsi="Arial" w:cs="Arial"/>
          <w:sz w:val="24"/>
          <w:szCs w:val="24"/>
        </w:rPr>
        <w:t xml:space="preserve">łożona przy użyciu środków komunikacji elektronicznej tzn. za pośrednictwem </w:t>
      </w:r>
      <w:hyperlink r:id="rId13" w:history="1">
        <w:r w:rsidR="008D0AC4" w:rsidRPr="001D5447">
          <w:rPr>
            <w:rFonts w:ascii="Arial" w:hAnsi="Arial" w:cs="Arial"/>
            <w:sz w:val="24"/>
            <w:szCs w:val="24"/>
            <w:u w:val="single"/>
          </w:rPr>
          <w:t>platformazakupowa.pl</w:t>
        </w:r>
      </w:hyperlink>
      <w:r w:rsidR="008D0AC4" w:rsidRPr="001D5447">
        <w:rPr>
          <w:rFonts w:ascii="Arial" w:hAnsi="Arial" w:cs="Arial"/>
          <w:sz w:val="24"/>
          <w:szCs w:val="24"/>
        </w:rPr>
        <w:t>,</w:t>
      </w:r>
    </w:p>
    <w:p w14:paraId="14BF6A26" w14:textId="26E6B4C0" w:rsidR="008D0AC4" w:rsidRPr="001D5447" w:rsidRDefault="004C6DD5" w:rsidP="001D5447">
      <w:pPr>
        <w:numPr>
          <w:ilvl w:val="1"/>
          <w:numId w:val="49"/>
        </w:num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O</w:t>
      </w:r>
      <w:r w:rsidR="000D4CFA" w:rsidRPr="001D5447">
        <w:rPr>
          <w:rFonts w:ascii="Arial" w:hAnsi="Arial" w:cs="Arial"/>
          <w:sz w:val="24"/>
          <w:szCs w:val="24"/>
        </w:rPr>
        <w:t xml:space="preserve">patrzona </w:t>
      </w:r>
      <w:r w:rsidR="008D0AC4" w:rsidRPr="001D5447">
        <w:rPr>
          <w:rFonts w:ascii="Arial" w:hAnsi="Arial" w:cs="Arial"/>
          <w:sz w:val="24"/>
          <w:szCs w:val="24"/>
        </w:rPr>
        <w:t>kwalifikowanym podpisem elektronicznym lub podpisem zaufanym lub podpisem osobistym przez osobę/osoby upoważnioną/upoważnione.</w:t>
      </w:r>
    </w:p>
    <w:p w14:paraId="0E57E4D0" w14:textId="4C433ECF" w:rsidR="008D0AC4" w:rsidRPr="001D5447" w:rsidRDefault="004C6DD5" w:rsidP="001D5447">
      <w:pPr>
        <w:numPr>
          <w:ilvl w:val="0"/>
          <w:numId w:val="50"/>
        </w:numPr>
        <w:tabs>
          <w:tab w:val="left" w:pos="284"/>
        </w:tabs>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lastRenderedPageBreak/>
        <w:t>P</w:t>
      </w:r>
      <w:r w:rsidR="008D0AC4" w:rsidRPr="001D5447">
        <w:rPr>
          <w:rFonts w:ascii="Arial" w:hAnsi="Arial" w:cs="Arial"/>
          <w:sz w:val="24"/>
          <w:szCs w:val="24"/>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CF1AB18" w14:textId="77777777" w:rsidR="008D0AC4" w:rsidRPr="001D5447" w:rsidRDefault="008D0AC4" w:rsidP="001D5447">
      <w:pPr>
        <w:numPr>
          <w:ilvl w:val="0"/>
          <w:numId w:val="51"/>
        </w:numPr>
        <w:tabs>
          <w:tab w:val="left" w:pos="284"/>
        </w:tabs>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W przypadku wykorzystania formatu podpisu XAdES zewnętrzny. Zamawiający wymaga dołączenia odpowiedniej ilości plików tj. podpisywanych plików z danymi oraz plików podpisu w formacie XAdES.</w:t>
      </w:r>
    </w:p>
    <w:p w14:paraId="3E3DA603" w14:textId="575BB071" w:rsidR="008D0AC4" w:rsidRPr="001D5447" w:rsidRDefault="008D0AC4" w:rsidP="001D5447">
      <w:pPr>
        <w:numPr>
          <w:ilvl w:val="0"/>
          <w:numId w:val="52"/>
        </w:numPr>
        <w:tabs>
          <w:tab w:val="left" w:pos="284"/>
        </w:tabs>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Zgodnie z art. 18 ust. 3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E16A950" w14:textId="77777777" w:rsidR="008D0AC4" w:rsidRPr="001D5447" w:rsidRDefault="008D0AC4" w:rsidP="001D5447">
      <w:pPr>
        <w:numPr>
          <w:ilvl w:val="0"/>
          <w:numId w:val="53"/>
        </w:numPr>
        <w:tabs>
          <w:tab w:val="left" w:pos="284"/>
        </w:tabs>
        <w:overflowPunct/>
        <w:autoSpaceDE/>
        <w:autoSpaceDN/>
        <w:adjustRightInd/>
        <w:spacing w:line="360" w:lineRule="auto"/>
        <w:ind w:left="284" w:hanging="284"/>
        <w:rPr>
          <w:rStyle w:val="Hipercze"/>
          <w:rFonts w:ascii="Arial" w:hAnsi="Arial" w:cs="Arial"/>
          <w:color w:val="auto"/>
          <w:sz w:val="24"/>
          <w:szCs w:val="24"/>
          <w:u w:val="none"/>
        </w:rPr>
      </w:pPr>
      <w:r w:rsidRPr="001D5447">
        <w:rPr>
          <w:rFonts w:ascii="Arial" w:hAnsi="Arial" w:cs="Arial"/>
          <w:sz w:val="24"/>
          <w:szCs w:val="24"/>
        </w:rPr>
        <w:t xml:space="preserve">Wykonawca, za pośrednictwem </w:t>
      </w:r>
      <w:hyperlink r:id="rId14" w:history="1">
        <w:r w:rsidRPr="001D5447">
          <w:rPr>
            <w:rFonts w:ascii="Arial" w:hAnsi="Arial" w:cs="Arial"/>
            <w:sz w:val="24"/>
            <w:szCs w:val="24"/>
            <w:u w:val="single"/>
          </w:rPr>
          <w:t>platformazakupowa.pl</w:t>
        </w:r>
      </w:hyperlink>
      <w:r w:rsidRPr="001D5447">
        <w:rPr>
          <w:rFonts w:ascii="Arial" w:hAnsi="Arial" w:cs="Arial"/>
          <w:sz w:val="24"/>
          <w:szCs w:val="24"/>
        </w:rPr>
        <w:t xml:space="preserve"> może przed upływem terminu do składania wycofać ofertę. Sposób dokonywania wycofania oferty zamieszczono w instrukcji zamieszczonej na stronie internetowej pod adresem: </w:t>
      </w:r>
      <w:bookmarkStart w:id="19" w:name="_Hlk80254876"/>
      <w:r w:rsidRPr="001D5447">
        <w:fldChar w:fldCharType="begin"/>
      </w:r>
      <w:r w:rsidRPr="001D5447">
        <w:rPr>
          <w:rFonts w:ascii="Arial" w:hAnsi="Arial" w:cs="Arial"/>
          <w:sz w:val="24"/>
          <w:szCs w:val="24"/>
        </w:rPr>
        <w:instrText xml:space="preserve"> HYPERLINK "https://platformazakupowa.pl/strona/45-instrukcje" </w:instrText>
      </w:r>
      <w:r w:rsidRPr="001D5447">
        <w:fldChar w:fldCharType="separate"/>
      </w:r>
      <w:r w:rsidRPr="001D5447">
        <w:rPr>
          <w:rStyle w:val="Hipercze"/>
          <w:rFonts w:ascii="Arial" w:hAnsi="Arial" w:cs="Arial"/>
          <w:color w:val="auto"/>
          <w:sz w:val="24"/>
          <w:szCs w:val="24"/>
        </w:rPr>
        <w:t>https://platformazakupowa.pl/strona/45-instrukcje</w:t>
      </w:r>
      <w:r w:rsidRPr="001D5447">
        <w:rPr>
          <w:rStyle w:val="Hipercze"/>
          <w:rFonts w:ascii="Arial" w:hAnsi="Arial" w:cs="Arial"/>
          <w:color w:val="auto"/>
          <w:sz w:val="24"/>
          <w:szCs w:val="24"/>
        </w:rPr>
        <w:fldChar w:fldCharType="end"/>
      </w:r>
      <w:r w:rsidRPr="001D5447">
        <w:rPr>
          <w:rStyle w:val="Hipercze"/>
          <w:rFonts w:ascii="Arial" w:hAnsi="Arial" w:cs="Arial"/>
          <w:color w:val="auto"/>
          <w:sz w:val="24"/>
          <w:szCs w:val="24"/>
        </w:rPr>
        <w:t xml:space="preserve">. </w:t>
      </w:r>
      <w:bookmarkEnd w:id="19"/>
    </w:p>
    <w:p w14:paraId="585752BF" w14:textId="6A3246DB" w:rsidR="008D0AC4" w:rsidRPr="001D5447" w:rsidRDefault="008D0AC4" w:rsidP="001D5447">
      <w:pPr>
        <w:numPr>
          <w:ilvl w:val="0"/>
          <w:numId w:val="54"/>
        </w:numPr>
        <w:tabs>
          <w:tab w:val="left" w:pos="284"/>
        </w:tabs>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Każdy z wykonawców może złożyć tylko jedną ofertę. Złożenie większej liczby ofert lub oferty zawierającej propozycje wariantowe spowoduje</w:t>
      </w:r>
      <w:r w:rsidR="00B109F2" w:rsidRPr="001D5447">
        <w:rPr>
          <w:rFonts w:ascii="Arial" w:hAnsi="Arial" w:cs="Arial"/>
          <w:sz w:val="24"/>
          <w:szCs w:val="24"/>
        </w:rPr>
        <w:t>, że będzie ona podlegać odrzuceniu.</w:t>
      </w:r>
    </w:p>
    <w:p w14:paraId="290E592E" w14:textId="77777777" w:rsidR="008D0AC4" w:rsidRPr="001D5447" w:rsidRDefault="008D0AC4" w:rsidP="001D5447">
      <w:pPr>
        <w:numPr>
          <w:ilvl w:val="0"/>
          <w:numId w:val="55"/>
        </w:numPr>
        <w:tabs>
          <w:tab w:val="left" w:pos="284"/>
        </w:tabs>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Ceny oferty muszą zawierać wszystkie koszty, jakie musi ponieść wykonawca, aby zrealizować zamówienie z najwyższą starannością oraz ewentualne rabaty.</w:t>
      </w:r>
    </w:p>
    <w:p w14:paraId="1A865961" w14:textId="38A5B4B5" w:rsidR="008D0AC4" w:rsidRPr="001D5447" w:rsidRDefault="008D0AC4" w:rsidP="001D5447">
      <w:pPr>
        <w:numPr>
          <w:ilvl w:val="0"/>
          <w:numId w:val="57"/>
        </w:numPr>
        <w:tabs>
          <w:tab w:val="left" w:pos="284"/>
        </w:tabs>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Dokumenty i oświadczenia składane przez wykonawcę powinny być w języku polskim, Zgodnie z definicją dokumentu elektronicznego z art.</w:t>
      </w:r>
      <w:r w:rsidR="00F23B38" w:rsidRPr="001D5447">
        <w:rPr>
          <w:rFonts w:ascii="Arial" w:hAnsi="Arial" w:cs="Arial"/>
          <w:sz w:val="24"/>
          <w:szCs w:val="24"/>
        </w:rPr>
        <w:t xml:space="preserve"> </w:t>
      </w:r>
      <w:r w:rsidRPr="001D5447">
        <w:rPr>
          <w:rFonts w:ascii="Arial" w:hAnsi="Arial" w:cs="Arial"/>
          <w:sz w:val="24"/>
          <w:szCs w:val="24"/>
        </w:rPr>
        <w:t xml:space="preserve">3 ustęp 2 Ustawy o informatyzacji działalności podmiotów realizujących zadania publiczne, opatrzenie </w:t>
      </w:r>
      <w:r w:rsidRPr="001D5447">
        <w:rPr>
          <w:rFonts w:ascii="Arial" w:hAnsi="Arial" w:cs="Arial"/>
          <w:sz w:val="24"/>
          <w:szCs w:val="24"/>
        </w:rPr>
        <w:lastRenderedPageBreak/>
        <w:t xml:space="preserve">pliku zawierającego skompresowane dane kwalifikowanym podpisem elektronicznym </w:t>
      </w:r>
      <w:bookmarkStart w:id="20" w:name="_Hlk80598735"/>
      <w:r w:rsidR="00F23B38" w:rsidRPr="001D5447">
        <w:rPr>
          <w:rFonts w:ascii="Arial" w:hAnsi="Arial" w:cs="Arial"/>
          <w:sz w:val="24"/>
          <w:szCs w:val="24"/>
        </w:rPr>
        <w:t xml:space="preserve">lub podpisem zaufanym lub podpisem osobistym </w:t>
      </w:r>
      <w:r w:rsidRPr="001D5447">
        <w:rPr>
          <w:rFonts w:ascii="Arial" w:hAnsi="Arial" w:cs="Arial"/>
          <w:sz w:val="24"/>
          <w:szCs w:val="24"/>
        </w:rPr>
        <w:t>j</w:t>
      </w:r>
      <w:bookmarkEnd w:id="20"/>
      <w:r w:rsidRPr="001D5447">
        <w:rPr>
          <w:rFonts w:ascii="Arial" w:hAnsi="Arial" w:cs="Arial"/>
          <w:sz w:val="24"/>
          <w:szCs w:val="24"/>
        </w:rPr>
        <w:t>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1FA725" w14:textId="18269323" w:rsidR="008D0AC4" w:rsidRPr="001D5447" w:rsidRDefault="008D0AC4" w:rsidP="001D5447">
      <w:pPr>
        <w:numPr>
          <w:ilvl w:val="0"/>
          <w:numId w:val="58"/>
        </w:numPr>
        <w:tabs>
          <w:tab w:val="left" w:pos="284"/>
        </w:tabs>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 xml:space="preserve"> Maksymalny rozmiar jednego pliku przesyłanego za pośrednictwem dedykowanych formularzy do: złożenia, zmiany, wycofania oferty wynosi 150 MB natomiast przy komunikacji wielkość pliku to maksymalnie 500 MB.</w:t>
      </w:r>
    </w:p>
    <w:p w14:paraId="1AE75A04" w14:textId="77777777" w:rsidR="00A44CFF" w:rsidRPr="001D5447" w:rsidRDefault="00A44CFF" w:rsidP="001D5447">
      <w:pPr>
        <w:tabs>
          <w:tab w:val="left" w:pos="284"/>
        </w:tabs>
        <w:overflowPunct/>
        <w:autoSpaceDE/>
        <w:autoSpaceDN/>
        <w:adjustRightInd/>
        <w:spacing w:line="360" w:lineRule="auto"/>
        <w:rPr>
          <w:rFonts w:ascii="Arial" w:hAnsi="Arial" w:cs="Arial"/>
          <w:sz w:val="24"/>
          <w:szCs w:val="24"/>
        </w:rPr>
      </w:pPr>
    </w:p>
    <w:p w14:paraId="6C5C062A" w14:textId="77777777" w:rsidR="008D0AC4" w:rsidRPr="001D5447" w:rsidRDefault="008D0AC4" w:rsidP="001D5447">
      <w:pPr>
        <w:overflowPunct/>
        <w:autoSpaceDE/>
        <w:autoSpaceDN/>
        <w:adjustRightInd/>
        <w:spacing w:line="360" w:lineRule="auto"/>
        <w:ind w:left="284" w:hanging="284"/>
        <w:textAlignment w:val="auto"/>
        <w:rPr>
          <w:rFonts w:ascii="Arial" w:hAnsi="Arial" w:cs="Arial"/>
          <w:b/>
          <w:bCs/>
          <w:kern w:val="36"/>
          <w:sz w:val="24"/>
          <w:szCs w:val="24"/>
          <w:u w:val="single"/>
        </w:rPr>
      </w:pPr>
      <w:r w:rsidRPr="001D5447">
        <w:rPr>
          <w:rFonts w:ascii="Arial" w:hAnsi="Arial" w:cs="Arial"/>
          <w:b/>
          <w:bCs/>
          <w:kern w:val="36"/>
          <w:sz w:val="24"/>
          <w:szCs w:val="24"/>
          <w:u w:val="single"/>
        </w:rPr>
        <w:t>4. Informacje o sposobie porozumiewania się zamawiającego z wykonawcami oraz przekazywania oświadczeń lub dokumentów.</w:t>
      </w:r>
    </w:p>
    <w:p w14:paraId="21655D4A" w14:textId="77777777" w:rsidR="008D0AC4" w:rsidRPr="001D5447" w:rsidRDefault="008D0AC4" w:rsidP="001D5447">
      <w:pPr>
        <w:numPr>
          <w:ilvl w:val="0"/>
          <w:numId w:val="59"/>
        </w:numPr>
        <w:tabs>
          <w:tab w:val="clear" w:pos="720"/>
        </w:tabs>
        <w:overflowPunct/>
        <w:autoSpaceDE/>
        <w:autoSpaceDN/>
        <w:adjustRightInd/>
        <w:spacing w:line="360" w:lineRule="auto"/>
        <w:ind w:left="284" w:hanging="284"/>
        <w:rPr>
          <w:rFonts w:ascii="Arial" w:hAnsi="Arial" w:cs="Arial"/>
          <w:color w:val="806000" w:themeColor="accent4" w:themeShade="80"/>
          <w:sz w:val="24"/>
          <w:szCs w:val="24"/>
        </w:rPr>
      </w:pPr>
      <w:r w:rsidRPr="001D5447">
        <w:rPr>
          <w:rFonts w:ascii="Arial" w:hAnsi="Arial" w:cs="Arial"/>
          <w:sz w:val="24"/>
          <w:szCs w:val="24"/>
        </w:rPr>
        <w:t xml:space="preserve">Postępowanie prowadzone jest w języku polskim przy użyciu środków komunikacji elektronicznej za pośrednictwem Platformy Zakupowej (dalej jako „Platforma” lub „Platforma Zakupowa”) dostępnej pod adresem:  </w:t>
      </w:r>
      <w:bookmarkStart w:id="21" w:name="_Hlk80253266"/>
      <w:r w:rsidRPr="001D5447">
        <w:rPr>
          <w:rFonts w:ascii="Arial" w:hAnsi="Arial" w:cs="Arial"/>
          <w:sz w:val="24"/>
          <w:szCs w:val="24"/>
        </w:rPr>
        <w:fldChar w:fldCharType="begin"/>
      </w:r>
      <w:r w:rsidRPr="001D5447">
        <w:rPr>
          <w:rFonts w:ascii="Arial" w:hAnsi="Arial" w:cs="Arial"/>
          <w:sz w:val="24"/>
          <w:szCs w:val="24"/>
        </w:rPr>
        <w:instrText xml:space="preserve"> HYPERLINK "https://platformazakupowa.pl/pn/uksw" </w:instrText>
      </w:r>
      <w:r w:rsidRPr="001D5447">
        <w:rPr>
          <w:rFonts w:ascii="Arial" w:hAnsi="Arial" w:cs="Arial"/>
          <w:sz w:val="24"/>
          <w:szCs w:val="24"/>
        </w:rPr>
        <w:fldChar w:fldCharType="separate"/>
      </w:r>
      <w:r w:rsidRPr="001D5447">
        <w:rPr>
          <w:rStyle w:val="Hipercze"/>
          <w:rFonts w:ascii="Arial" w:hAnsi="Arial" w:cs="Arial"/>
          <w:sz w:val="24"/>
          <w:szCs w:val="24"/>
        </w:rPr>
        <w:t>https://platformazakupowa.pl/pn/uksw</w:t>
      </w:r>
      <w:r w:rsidRPr="001D5447">
        <w:rPr>
          <w:rFonts w:ascii="Arial" w:hAnsi="Arial" w:cs="Arial"/>
          <w:sz w:val="24"/>
          <w:szCs w:val="24"/>
        </w:rPr>
        <w:fldChar w:fldCharType="end"/>
      </w:r>
      <w:bookmarkEnd w:id="21"/>
    </w:p>
    <w:p w14:paraId="48B8A63E" w14:textId="05A69DCB" w:rsidR="008D0AC4" w:rsidRPr="001D5447" w:rsidRDefault="00F23B38" w:rsidP="001D5447">
      <w:pPr>
        <w:numPr>
          <w:ilvl w:val="0"/>
          <w:numId w:val="59"/>
        </w:numPr>
        <w:tabs>
          <w:tab w:val="clear" w:pos="720"/>
          <w:tab w:val="num" w:pos="426"/>
        </w:tabs>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K</w:t>
      </w:r>
      <w:r w:rsidR="008D0AC4" w:rsidRPr="001D5447">
        <w:rPr>
          <w:rFonts w:ascii="Arial" w:hAnsi="Arial" w:cs="Arial"/>
          <w:sz w:val="24"/>
          <w:szCs w:val="24"/>
        </w:rPr>
        <w:t>omunikacja między zamawiającym a wykonawcami w zakresie:</w:t>
      </w:r>
    </w:p>
    <w:p w14:paraId="6ECE6180" w14:textId="77777777" w:rsidR="008D0AC4" w:rsidRPr="001D5447" w:rsidRDefault="008D0AC4" w:rsidP="001D5447">
      <w:pPr>
        <w:tabs>
          <w:tab w:val="num" w:pos="426"/>
        </w:tabs>
        <w:overflowPunct/>
        <w:autoSpaceDE/>
        <w:autoSpaceDN/>
        <w:adjustRightInd/>
        <w:spacing w:line="360" w:lineRule="auto"/>
        <w:ind w:left="284" w:hanging="142"/>
        <w:textAlignment w:val="auto"/>
        <w:rPr>
          <w:rFonts w:ascii="Arial" w:hAnsi="Arial" w:cs="Arial"/>
          <w:sz w:val="24"/>
          <w:szCs w:val="24"/>
        </w:rPr>
      </w:pPr>
      <w:r w:rsidRPr="001D5447">
        <w:rPr>
          <w:rFonts w:ascii="Arial" w:hAnsi="Arial" w:cs="Arial"/>
          <w:sz w:val="24"/>
          <w:szCs w:val="24"/>
          <w:shd w:val="clear" w:color="auto" w:fill="FFFFFF"/>
        </w:rPr>
        <w:t>- przesyłania Zamawiającemu pytań do treści SWZ;</w:t>
      </w:r>
    </w:p>
    <w:p w14:paraId="7E7F688D" w14:textId="77777777" w:rsidR="008D0AC4" w:rsidRPr="001D5447" w:rsidRDefault="008D0AC4" w:rsidP="001D5447">
      <w:pPr>
        <w:tabs>
          <w:tab w:val="num" w:pos="426"/>
        </w:tabs>
        <w:overflowPunct/>
        <w:autoSpaceDE/>
        <w:autoSpaceDN/>
        <w:adjustRightInd/>
        <w:spacing w:line="360" w:lineRule="auto"/>
        <w:ind w:left="284" w:hanging="142"/>
        <w:textAlignment w:val="auto"/>
        <w:rPr>
          <w:rFonts w:ascii="Arial" w:hAnsi="Arial" w:cs="Arial"/>
          <w:sz w:val="24"/>
          <w:szCs w:val="24"/>
        </w:rPr>
      </w:pPr>
      <w:r w:rsidRPr="001D5447">
        <w:rPr>
          <w:rFonts w:ascii="Arial" w:hAnsi="Arial" w:cs="Arial"/>
          <w:sz w:val="24"/>
          <w:szCs w:val="24"/>
          <w:shd w:val="clear" w:color="auto" w:fill="FFFFFF"/>
        </w:rPr>
        <w:t>- przesyłania odpowiedzi na wezwanie Zamawiającego do złożenia podmiotowych środków dowodowych;</w:t>
      </w:r>
    </w:p>
    <w:p w14:paraId="78DAEF91" w14:textId="77777777" w:rsidR="008D0AC4" w:rsidRPr="001D5447" w:rsidRDefault="008D0AC4" w:rsidP="001D5447">
      <w:pPr>
        <w:tabs>
          <w:tab w:val="num" w:pos="426"/>
        </w:tabs>
        <w:overflowPunct/>
        <w:autoSpaceDE/>
        <w:autoSpaceDN/>
        <w:adjustRightInd/>
        <w:spacing w:line="360" w:lineRule="auto"/>
        <w:ind w:left="284" w:hanging="142"/>
        <w:textAlignment w:val="auto"/>
        <w:rPr>
          <w:rFonts w:ascii="Arial" w:hAnsi="Arial" w:cs="Arial"/>
          <w:sz w:val="24"/>
          <w:szCs w:val="24"/>
        </w:rPr>
      </w:pPr>
      <w:r w:rsidRPr="001D5447">
        <w:rPr>
          <w:rFonts w:ascii="Arial" w:hAnsi="Arial" w:cs="Arial"/>
          <w:sz w:val="24"/>
          <w:szCs w:val="24"/>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022581BE" w14:textId="77777777" w:rsidR="008D0AC4" w:rsidRPr="001D5447" w:rsidRDefault="008D0AC4" w:rsidP="001D5447">
      <w:pPr>
        <w:tabs>
          <w:tab w:val="num" w:pos="426"/>
        </w:tabs>
        <w:overflowPunct/>
        <w:autoSpaceDE/>
        <w:autoSpaceDN/>
        <w:adjustRightInd/>
        <w:spacing w:line="360" w:lineRule="auto"/>
        <w:ind w:left="284" w:hanging="142"/>
        <w:textAlignment w:val="auto"/>
        <w:rPr>
          <w:rFonts w:ascii="Arial" w:hAnsi="Arial" w:cs="Arial"/>
          <w:sz w:val="24"/>
          <w:szCs w:val="24"/>
        </w:rPr>
      </w:pPr>
      <w:r w:rsidRPr="001D5447">
        <w:rPr>
          <w:rFonts w:ascii="Arial" w:hAnsi="Arial" w:cs="Arial"/>
          <w:sz w:val="24"/>
          <w:szCs w:val="24"/>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3EF176F" w14:textId="77777777" w:rsidR="008D0AC4" w:rsidRPr="001D5447" w:rsidRDefault="008D0AC4" w:rsidP="001D5447">
      <w:pPr>
        <w:tabs>
          <w:tab w:val="num" w:pos="426"/>
        </w:tabs>
        <w:overflowPunct/>
        <w:autoSpaceDE/>
        <w:autoSpaceDN/>
        <w:adjustRightInd/>
        <w:spacing w:line="360" w:lineRule="auto"/>
        <w:ind w:left="284" w:hanging="142"/>
        <w:textAlignment w:val="auto"/>
        <w:rPr>
          <w:rFonts w:ascii="Arial" w:hAnsi="Arial" w:cs="Arial"/>
          <w:sz w:val="24"/>
          <w:szCs w:val="24"/>
        </w:rPr>
      </w:pPr>
      <w:r w:rsidRPr="001D5447">
        <w:rPr>
          <w:rFonts w:ascii="Arial" w:hAnsi="Arial" w:cs="Arial"/>
          <w:sz w:val="24"/>
          <w:szCs w:val="24"/>
          <w:shd w:val="clear" w:color="auto" w:fill="FFFFFF"/>
        </w:rPr>
        <w:lastRenderedPageBreak/>
        <w:t>- przesyłania odpowiedzi na wezwanie Zamawiającego do złożenia wyjaśnień dot. treści przedmiotowych środków dowodowych;</w:t>
      </w:r>
    </w:p>
    <w:p w14:paraId="3662ED1F" w14:textId="77777777" w:rsidR="008D0AC4" w:rsidRPr="001D5447" w:rsidRDefault="008D0AC4" w:rsidP="001D5447">
      <w:pPr>
        <w:tabs>
          <w:tab w:val="num" w:pos="426"/>
        </w:tabs>
        <w:overflowPunct/>
        <w:autoSpaceDE/>
        <w:autoSpaceDN/>
        <w:adjustRightInd/>
        <w:spacing w:line="360" w:lineRule="auto"/>
        <w:ind w:left="284" w:hanging="142"/>
        <w:textAlignment w:val="auto"/>
        <w:rPr>
          <w:rFonts w:ascii="Arial" w:hAnsi="Arial" w:cs="Arial"/>
          <w:sz w:val="24"/>
          <w:szCs w:val="24"/>
        </w:rPr>
      </w:pPr>
      <w:r w:rsidRPr="001D5447">
        <w:rPr>
          <w:rFonts w:ascii="Arial" w:hAnsi="Arial" w:cs="Arial"/>
          <w:sz w:val="24"/>
          <w:szCs w:val="24"/>
          <w:shd w:val="clear" w:color="auto" w:fill="FFFFFF"/>
        </w:rPr>
        <w:t>- przesłania odpowiedzi na inne wezwania Zamawiającego wynikające z ustawy - Prawo zamówień publicznych;</w:t>
      </w:r>
    </w:p>
    <w:p w14:paraId="0C2F891E" w14:textId="77777777" w:rsidR="008D0AC4" w:rsidRPr="001D5447" w:rsidRDefault="008D0AC4" w:rsidP="001D5447">
      <w:pPr>
        <w:tabs>
          <w:tab w:val="num" w:pos="426"/>
        </w:tabs>
        <w:overflowPunct/>
        <w:autoSpaceDE/>
        <w:autoSpaceDN/>
        <w:adjustRightInd/>
        <w:spacing w:line="360" w:lineRule="auto"/>
        <w:ind w:left="284" w:hanging="142"/>
        <w:textAlignment w:val="auto"/>
        <w:rPr>
          <w:rFonts w:ascii="Arial" w:hAnsi="Arial" w:cs="Arial"/>
          <w:sz w:val="24"/>
          <w:szCs w:val="24"/>
        </w:rPr>
      </w:pPr>
      <w:r w:rsidRPr="001D5447">
        <w:rPr>
          <w:rFonts w:ascii="Arial" w:hAnsi="Arial" w:cs="Arial"/>
          <w:sz w:val="24"/>
          <w:szCs w:val="24"/>
          <w:shd w:val="clear" w:color="auto" w:fill="FFFFFF"/>
        </w:rPr>
        <w:t>- przesyłania wniosków, informacji, oświadczeń Wykonawcy;</w:t>
      </w:r>
    </w:p>
    <w:p w14:paraId="16AC08FC" w14:textId="77777777" w:rsidR="008D0AC4" w:rsidRPr="001D5447" w:rsidRDefault="008D0AC4" w:rsidP="001D5447">
      <w:pPr>
        <w:tabs>
          <w:tab w:val="num" w:pos="426"/>
        </w:tabs>
        <w:overflowPunct/>
        <w:autoSpaceDE/>
        <w:autoSpaceDN/>
        <w:adjustRightInd/>
        <w:spacing w:line="360" w:lineRule="auto"/>
        <w:ind w:left="284" w:hanging="142"/>
        <w:textAlignment w:val="auto"/>
        <w:rPr>
          <w:rFonts w:ascii="Arial" w:hAnsi="Arial" w:cs="Arial"/>
          <w:sz w:val="24"/>
          <w:szCs w:val="24"/>
        </w:rPr>
      </w:pPr>
      <w:r w:rsidRPr="001D5447">
        <w:rPr>
          <w:rFonts w:ascii="Arial" w:hAnsi="Arial" w:cs="Arial"/>
          <w:sz w:val="24"/>
          <w:szCs w:val="24"/>
          <w:shd w:val="clear" w:color="auto" w:fill="FFFFFF"/>
        </w:rPr>
        <w:t>- przesyłania odwołania/inne</w:t>
      </w:r>
    </w:p>
    <w:p w14:paraId="60E17127" w14:textId="77777777" w:rsidR="008D0AC4" w:rsidRPr="001D5447" w:rsidRDefault="008D0AC4" w:rsidP="001D5447">
      <w:pPr>
        <w:tabs>
          <w:tab w:val="num" w:pos="426"/>
        </w:tabs>
        <w:overflowPunct/>
        <w:autoSpaceDE/>
        <w:autoSpaceDN/>
        <w:adjustRightInd/>
        <w:spacing w:line="360" w:lineRule="auto"/>
        <w:ind w:left="284"/>
        <w:textAlignment w:val="auto"/>
        <w:rPr>
          <w:rFonts w:ascii="Arial" w:hAnsi="Arial" w:cs="Arial"/>
          <w:sz w:val="24"/>
          <w:szCs w:val="24"/>
        </w:rPr>
      </w:pPr>
      <w:r w:rsidRPr="001D5447">
        <w:rPr>
          <w:rFonts w:ascii="Arial" w:hAnsi="Arial" w:cs="Arial"/>
          <w:sz w:val="24"/>
          <w:szCs w:val="24"/>
        </w:rPr>
        <w:t xml:space="preserve">odbywa się za pośrednictwem </w:t>
      </w:r>
      <w:hyperlink r:id="rId15" w:history="1">
        <w:r w:rsidRPr="001D5447">
          <w:rPr>
            <w:rFonts w:ascii="Arial" w:hAnsi="Arial" w:cs="Arial"/>
            <w:sz w:val="24"/>
            <w:szCs w:val="24"/>
            <w:u w:val="single"/>
          </w:rPr>
          <w:t>platformazakupowa.pl</w:t>
        </w:r>
      </w:hyperlink>
      <w:r w:rsidRPr="001D5447">
        <w:rPr>
          <w:rFonts w:ascii="Arial" w:hAnsi="Arial" w:cs="Arial"/>
          <w:sz w:val="24"/>
          <w:szCs w:val="24"/>
        </w:rPr>
        <w:t xml:space="preserve"> i formularza „Wyślij wiadomość do zamawiającego”. </w:t>
      </w:r>
    </w:p>
    <w:p w14:paraId="43BEDB8E" w14:textId="77777777" w:rsidR="008D0AC4" w:rsidRPr="001D5447" w:rsidRDefault="008D0AC4" w:rsidP="001D5447">
      <w:pPr>
        <w:tabs>
          <w:tab w:val="num" w:pos="284"/>
        </w:tabs>
        <w:overflowPunct/>
        <w:autoSpaceDE/>
        <w:autoSpaceDN/>
        <w:adjustRightInd/>
        <w:spacing w:line="360" w:lineRule="auto"/>
        <w:ind w:left="284" w:hanging="284"/>
        <w:textAlignment w:val="auto"/>
        <w:rPr>
          <w:rFonts w:ascii="Arial" w:hAnsi="Arial" w:cs="Arial"/>
          <w:sz w:val="24"/>
          <w:szCs w:val="24"/>
        </w:rPr>
      </w:pPr>
      <w:r w:rsidRPr="001D5447">
        <w:rPr>
          <w:rFonts w:ascii="Arial" w:hAnsi="Arial" w:cs="Arial"/>
          <w:sz w:val="24"/>
          <w:szCs w:val="24"/>
        </w:rPr>
        <w:t xml:space="preserve">3.  Za datę przekazania (wpływu) oświadczeń, wniosków, zawiadomień oraz informacji przyjmuje się datę ich przesłania za pośrednictwem </w:t>
      </w:r>
      <w:hyperlink r:id="rId16" w:history="1">
        <w:r w:rsidRPr="001D5447">
          <w:rPr>
            <w:rFonts w:ascii="Arial" w:hAnsi="Arial" w:cs="Arial"/>
            <w:sz w:val="24"/>
            <w:szCs w:val="24"/>
            <w:u w:val="single"/>
          </w:rPr>
          <w:t>platformazakupowa.pl</w:t>
        </w:r>
      </w:hyperlink>
      <w:r w:rsidRPr="001D5447">
        <w:rPr>
          <w:rFonts w:ascii="Arial" w:hAnsi="Arial" w:cs="Arial"/>
          <w:sz w:val="24"/>
          <w:szCs w:val="24"/>
        </w:rPr>
        <w:t xml:space="preserve"> poprzez kliknięcie przycisku  „Wyślij wiadomość do zamawiającego” po których pojawi się komunikat, że wiadomość została wysłana do zamawiającego.</w:t>
      </w:r>
    </w:p>
    <w:p w14:paraId="0BF9B021" w14:textId="77777777" w:rsidR="008D0AC4" w:rsidRPr="001D5447" w:rsidRDefault="008D0AC4" w:rsidP="001D5447">
      <w:pPr>
        <w:numPr>
          <w:ilvl w:val="0"/>
          <w:numId w:val="60"/>
        </w:num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 xml:space="preserve">Zamawiający będzie przekazywał wykonawcom informacje za pośrednictwem </w:t>
      </w:r>
      <w:hyperlink r:id="rId17" w:history="1">
        <w:r w:rsidRPr="001D5447">
          <w:rPr>
            <w:rFonts w:ascii="Arial" w:hAnsi="Arial" w:cs="Arial"/>
            <w:sz w:val="24"/>
            <w:szCs w:val="24"/>
            <w:u w:val="single"/>
          </w:rPr>
          <w:t>platformazakupowa.pl</w:t>
        </w:r>
      </w:hyperlink>
      <w:r w:rsidRPr="001D5447">
        <w:rPr>
          <w:rFonts w:ascii="Arial" w:hAnsi="Arial" w:cs="Arial"/>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1D5447">
          <w:rPr>
            <w:rFonts w:ascii="Arial" w:hAnsi="Arial" w:cs="Arial"/>
            <w:sz w:val="24"/>
            <w:szCs w:val="24"/>
            <w:u w:val="single"/>
          </w:rPr>
          <w:t>platformazakupowa.pl</w:t>
        </w:r>
      </w:hyperlink>
      <w:r w:rsidRPr="001D5447">
        <w:rPr>
          <w:rFonts w:ascii="Arial" w:hAnsi="Arial" w:cs="Arial"/>
          <w:sz w:val="24"/>
          <w:szCs w:val="24"/>
        </w:rPr>
        <w:t xml:space="preserve"> do konkretnego wykonawcy.</w:t>
      </w:r>
    </w:p>
    <w:p w14:paraId="04E697CA" w14:textId="1669FA06" w:rsidR="008D0AC4" w:rsidRPr="001D5447" w:rsidRDefault="008D0AC4" w:rsidP="001D5447">
      <w:pPr>
        <w:numPr>
          <w:ilvl w:val="0"/>
          <w:numId w:val="61"/>
        </w:num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 xml:space="preserve">Wykonawca jako podmiot profesjonalny ma obowiązek sprawdzania komunikatów i wiadomości bezpośrednio na platformazakupowa.pl przesłanych przez </w:t>
      </w:r>
      <w:r w:rsidR="000D4CFA" w:rsidRPr="001D5447">
        <w:rPr>
          <w:rFonts w:ascii="Arial" w:hAnsi="Arial" w:cs="Arial"/>
          <w:sz w:val="24"/>
          <w:szCs w:val="24"/>
        </w:rPr>
        <w:t>Z</w:t>
      </w:r>
      <w:r w:rsidRPr="001D5447">
        <w:rPr>
          <w:rFonts w:ascii="Arial" w:hAnsi="Arial" w:cs="Arial"/>
          <w:sz w:val="24"/>
          <w:szCs w:val="24"/>
        </w:rPr>
        <w:t>amawiającego, gdyż system powiadomień może ulec awarii lub powiadomienie może trafić do folderu SPAM.</w:t>
      </w:r>
    </w:p>
    <w:p w14:paraId="1D59E3E5" w14:textId="4A3961CE" w:rsidR="008D0AC4" w:rsidRPr="001D5447" w:rsidRDefault="008D0AC4" w:rsidP="001D5447">
      <w:pPr>
        <w:numPr>
          <w:ilvl w:val="0"/>
          <w:numId w:val="62"/>
        </w:num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 xml:space="preserve">Zamawiający, określa niezbędne wymagania sprzętowo - aplikacyjne umożliwiające pracę na </w:t>
      </w:r>
      <w:hyperlink r:id="rId19" w:history="1">
        <w:r w:rsidRPr="001D5447">
          <w:rPr>
            <w:rFonts w:ascii="Arial" w:hAnsi="Arial" w:cs="Arial"/>
            <w:sz w:val="24"/>
            <w:szCs w:val="24"/>
            <w:u w:val="single"/>
          </w:rPr>
          <w:t>platformazakupowa.pl</w:t>
        </w:r>
      </w:hyperlink>
      <w:r w:rsidRPr="001D5447">
        <w:rPr>
          <w:rFonts w:ascii="Arial" w:hAnsi="Arial" w:cs="Arial"/>
          <w:sz w:val="24"/>
          <w:szCs w:val="24"/>
        </w:rPr>
        <w:t>, tj.:</w:t>
      </w:r>
    </w:p>
    <w:p w14:paraId="1C8894EC" w14:textId="77777777" w:rsidR="008D0AC4" w:rsidRPr="001D5447" w:rsidRDefault="008D0AC4" w:rsidP="001D5447">
      <w:pPr>
        <w:numPr>
          <w:ilvl w:val="1"/>
          <w:numId w:val="63"/>
        </w:num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stały dostęp do sieci Internet o gwarantowanej przepustowości nie mniejszej niż 512 kb/s,</w:t>
      </w:r>
    </w:p>
    <w:p w14:paraId="3EC5D536" w14:textId="77777777" w:rsidR="008D0AC4" w:rsidRPr="001D5447" w:rsidRDefault="008D0AC4" w:rsidP="001D5447">
      <w:pPr>
        <w:numPr>
          <w:ilvl w:val="1"/>
          <w:numId w:val="63"/>
        </w:num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46914A4A" w14:textId="77777777" w:rsidR="008D0AC4" w:rsidRPr="001D5447" w:rsidRDefault="008D0AC4" w:rsidP="001D5447">
      <w:pPr>
        <w:numPr>
          <w:ilvl w:val="1"/>
          <w:numId w:val="63"/>
        </w:num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zainstalowana dowolna przeglądarka internetowa, w przypadku Internet Explorer minimalnie wersja 10.0,</w:t>
      </w:r>
    </w:p>
    <w:p w14:paraId="4EDBD246" w14:textId="77777777" w:rsidR="008D0AC4" w:rsidRPr="001D5447" w:rsidRDefault="008D0AC4" w:rsidP="001D5447">
      <w:pPr>
        <w:numPr>
          <w:ilvl w:val="1"/>
          <w:numId w:val="63"/>
        </w:num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włączona obsługa JavaScript,</w:t>
      </w:r>
    </w:p>
    <w:p w14:paraId="4F6523A7" w14:textId="77777777" w:rsidR="00F23B38" w:rsidRPr="001D5447" w:rsidRDefault="008D0AC4" w:rsidP="001D5447">
      <w:pPr>
        <w:numPr>
          <w:ilvl w:val="1"/>
          <w:numId w:val="63"/>
        </w:num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zainstalowany program Adobe Acrobat Reader lub inny obsługujący format plików .pdf</w:t>
      </w:r>
      <w:r w:rsidR="00F23B38" w:rsidRPr="001D5447">
        <w:rPr>
          <w:rFonts w:ascii="Arial" w:hAnsi="Arial" w:cs="Arial"/>
          <w:sz w:val="24"/>
          <w:szCs w:val="24"/>
        </w:rPr>
        <w:t>.</w:t>
      </w:r>
    </w:p>
    <w:p w14:paraId="2BE704A1" w14:textId="77777777" w:rsidR="00022859" w:rsidRPr="001D5447" w:rsidRDefault="008D0AC4" w:rsidP="001D5447">
      <w:pPr>
        <w:overflowPunct/>
        <w:autoSpaceDE/>
        <w:autoSpaceDN/>
        <w:adjustRightInd/>
        <w:spacing w:line="360" w:lineRule="auto"/>
        <w:ind w:left="284"/>
        <w:rPr>
          <w:rFonts w:ascii="Arial" w:hAnsi="Arial" w:cs="Arial"/>
          <w:sz w:val="24"/>
          <w:szCs w:val="24"/>
        </w:rPr>
      </w:pPr>
      <w:r w:rsidRPr="001D5447">
        <w:rPr>
          <w:rFonts w:ascii="Arial" w:hAnsi="Arial" w:cs="Arial"/>
          <w:sz w:val="24"/>
          <w:szCs w:val="24"/>
        </w:rPr>
        <w:t>Szyfrowanie na platformazakupowa.pl odbywa się za pomocą protokołu TLS 1.3</w:t>
      </w:r>
    </w:p>
    <w:p w14:paraId="63C9FFFF" w14:textId="53422735" w:rsidR="008D0AC4" w:rsidRPr="001D5447" w:rsidRDefault="008D0AC4" w:rsidP="001D5447">
      <w:pPr>
        <w:overflowPunct/>
        <w:autoSpaceDE/>
        <w:autoSpaceDN/>
        <w:adjustRightInd/>
        <w:spacing w:line="360" w:lineRule="auto"/>
        <w:ind w:left="284"/>
        <w:rPr>
          <w:rFonts w:ascii="Arial" w:hAnsi="Arial" w:cs="Arial"/>
          <w:sz w:val="24"/>
          <w:szCs w:val="24"/>
        </w:rPr>
      </w:pPr>
      <w:r w:rsidRPr="001D5447">
        <w:rPr>
          <w:rFonts w:ascii="Arial" w:hAnsi="Arial" w:cs="Arial"/>
          <w:sz w:val="24"/>
          <w:szCs w:val="24"/>
        </w:rPr>
        <w:t>Oznaczenie czasu odbioru danych przez platformę zakupową stanowi datę oraz dokładny czas (hh:mm:ss) generowany wg. czasu lokalnego serwera synchronizowanego z zegarem Głównego Urzędu Miar.</w:t>
      </w:r>
    </w:p>
    <w:p w14:paraId="576EBA85" w14:textId="77777777" w:rsidR="008D0AC4" w:rsidRPr="001D5447" w:rsidRDefault="008D0AC4" w:rsidP="001D5447">
      <w:pPr>
        <w:numPr>
          <w:ilvl w:val="0"/>
          <w:numId w:val="64"/>
        </w:num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Wykonawca, przystępując do niniejszego postępowania o udzielenie zamówienia publicznego:</w:t>
      </w:r>
    </w:p>
    <w:p w14:paraId="4DF654D6" w14:textId="77777777" w:rsidR="008D0AC4" w:rsidRPr="001D5447" w:rsidRDefault="008D0AC4" w:rsidP="001D5447">
      <w:p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 xml:space="preserve">      akceptuje warunki korzystania z </w:t>
      </w:r>
      <w:hyperlink r:id="rId20" w:history="1">
        <w:r w:rsidRPr="001D5447">
          <w:rPr>
            <w:rFonts w:ascii="Arial" w:hAnsi="Arial" w:cs="Arial"/>
            <w:sz w:val="24"/>
            <w:szCs w:val="24"/>
            <w:u w:val="single"/>
          </w:rPr>
          <w:t>platformazakupowa.pl</w:t>
        </w:r>
      </w:hyperlink>
      <w:r w:rsidRPr="001D5447">
        <w:rPr>
          <w:rFonts w:ascii="Arial" w:hAnsi="Arial" w:cs="Arial"/>
          <w:sz w:val="24"/>
          <w:szCs w:val="24"/>
        </w:rPr>
        <w:t xml:space="preserve"> określone w Regulaminie zamieszczonym na stronie internetowej </w:t>
      </w:r>
      <w:hyperlink r:id="rId21" w:history="1">
        <w:r w:rsidRPr="001D5447">
          <w:rPr>
            <w:rFonts w:ascii="Arial" w:hAnsi="Arial" w:cs="Arial"/>
            <w:sz w:val="24"/>
            <w:szCs w:val="24"/>
            <w:u w:val="single"/>
          </w:rPr>
          <w:t>pod linkiem</w:t>
        </w:r>
      </w:hyperlink>
      <w:r w:rsidRPr="001D5447">
        <w:rPr>
          <w:rFonts w:ascii="Arial" w:hAnsi="Arial" w:cs="Arial"/>
          <w:sz w:val="24"/>
          <w:szCs w:val="24"/>
        </w:rPr>
        <w:t xml:space="preserve">  w zakładce „Regulamin" oraz uznaje go za wiążący, zapoznał i stosuje się do Instrukcji składania ofert/wniosków dostępnej </w:t>
      </w:r>
      <w:hyperlink r:id="rId22" w:history="1">
        <w:r w:rsidRPr="001D5447">
          <w:rPr>
            <w:rFonts w:ascii="Arial" w:hAnsi="Arial" w:cs="Arial"/>
            <w:sz w:val="24"/>
            <w:szCs w:val="24"/>
            <w:u w:val="single"/>
          </w:rPr>
          <w:t>pod linkiem</w:t>
        </w:r>
      </w:hyperlink>
      <w:r w:rsidRPr="001D5447">
        <w:rPr>
          <w:rFonts w:ascii="Arial" w:hAnsi="Arial" w:cs="Arial"/>
          <w:sz w:val="24"/>
          <w:szCs w:val="24"/>
        </w:rPr>
        <w:t>. </w:t>
      </w:r>
    </w:p>
    <w:p w14:paraId="7E216B62" w14:textId="77777777" w:rsidR="008D0AC4" w:rsidRPr="001D5447" w:rsidRDefault="008D0AC4" w:rsidP="001D5447">
      <w:p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 xml:space="preserv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https://platformazakupowa.pl/pn/kul oraz uznaje go za wiążący. </w:t>
      </w:r>
    </w:p>
    <w:p w14:paraId="6321800B" w14:textId="77777777" w:rsidR="008D0AC4" w:rsidRPr="001D5447" w:rsidRDefault="008D0AC4" w:rsidP="001D5447">
      <w:p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 xml:space="preserve">     Zamawiający poniżej określa instrukcję korzystania z Platformy Zakupowej w niniejszym postępowaniu:</w:t>
      </w:r>
    </w:p>
    <w:p w14:paraId="173A0023" w14:textId="77777777" w:rsidR="008D0AC4" w:rsidRPr="001D5447" w:rsidRDefault="008D0AC4" w:rsidP="001D5447">
      <w:p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 xml:space="preserve">1) w zakładce „Postępowania”, Wykonawca wybiera niniejsze postępowanie korzystając z polecenia „Przejdź” przechodzi odpowiednio do postępowania. Wykonawca może </w:t>
      </w:r>
      <w:r w:rsidRPr="001D5447">
        <w:rPr>
          <w:rFonts w:ascii="Arial" w:hAnsi="Arial" w:cs="Arial"/>
          <w:sz w:val="24"/>
          <w:szCs w:val="24"/>
        </w:rPr>
        <w:lastRenderedPageBreak/>
        <w:t>przystąpić do postępowania bez posiadania konta oraz bez logowania, w takim przypadku podczas składania oferty Wykonawca będzie zobowiązany do podania danych umożliwiających jednoznaczną identyfikację użytkownika w postaci: nazwy lub imienia i nazwiska Wykonawcy, nr NIP lub PESEL oraz adresu e-mail. Jednakże zaleca się, aby przed rozpoczęciem wypełniania Formularza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272405E6" w14:textId="77777777" w:rsidR="008D0AC4" w:rsidRPr="001D5447" w:rsidRDefault="008D0AC4" w:rsidP="001D5447">
      <w:p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2) jeżeli Wykonawca nie jest zalogowany pojawi się komunikat z wybraniem opcji: kontynuuj jako niezalogowany, zaloguj się lub załóż konto. Jeżeli Wykonawca posiada konto loguje się, natomiast jeżeli Wykonawca nie posiada konta należy wybrać przycisk „Załóż konto”. Następnie uzupełnić wymagane informacje w formularzu rejestracyjnym.</w:t>
      </w:r>
    </w:p>
    <w:p w14:paraId="2C031176" w14:textId="77777777" w:rsidR="008D0AC4" w:rsidRPr="001D5447" w:rsidRDefault="008D0AC4" w:rsidP="001D5447">
      <w:p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3) po wypełnieniu formularza rejestracyjnego pojawi się informacja: Przejdź na swoją skrzynkę e-mailową. Wykonawca powinien otrzymać e-maila o tytule: Potwierdź swoje konto na platformie zakupowej Open Nexus. Wykonawca potwierdza swoją tożsamość, klikając w przycisk Potwierdź konto. Od razu po zweryfikowaniu adresu e-mail przez Wykonawcę, konto jest aktywne i można z niego korzystać.</w:t>
      </w:r>
    </w:p>
    <w:p w14:paraId="771FBC81" w14:textId="58CE7A05" w:rsidR="00022859" w:rsidRPr="001D5447" w:rsidRDefault="008D0AC4" w:rsidP="001D5447">
      <w:p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 xml:space="preserve">4) składanie oferty i innych dokumentów wymaganych w Ogłoszeniu o zamówieniu oraz SWZ w </w:t>
      </w:r>
      <w:r w:rsidR="000D4CFA" w:rsidRPr="001D5447">
        <w:rPr>
          <w:rFonts w:ascii="Arial" w:hAnsi="Arial" w:cs="Arial"/>
          <w:sz w:val="24"/>
          <w:szCs w:val="24"/>
        </w:rPr>
        <w:t xml:space="preserve">postaci </w:t>
      </w:r>
      <w:r w:rsidRPr="001D5447">
        <w:rPr>
          <w:rFonts w:ascii="Arial" w:hAnsi="Arial" w:cs="Arial"/>
          <w:sz w:val="24"/>
          <w:szCs w:val="24"/>
        </w:rPr>
        <w:t xml:space="preserve">elektronicznej </w:t>
      </w:r>
      <w:r w:rsidR="000D4CFA" w:rsidRPr="001D5447">
        <w:rPr>
          <w:rFonts w:ascii="Arial" w:hAnsi="Arial" w:cs="Arial"/>
          <w:sz w:val="24"/>
          <w:szCs w:val="24"/>
        </w:rPr>
        <w:t xml:space="preserve">opatrzonej </w:t>
      </w:r>
      <w:r w:rsidRPr="001D5447">
        <w:rPr>
          <w:rFonts w:ascii="Arial" w:hAnsi="Arial" w:cs="Arial"/>
          <w:sz w:val="24"/>
          <w:szCs w:val="24"/>
        </w:rPr>
        <w:t xml:space="preserve">kwalifikowanym podpisem elektronicznym lub podpisem zaufanym lub podpisem osobistym, odbywa się za pośrednictwem Platformy Zakupowej. </w:t>
      </w:r>
    </w:p>
    <w:p w14:paraId="7CE0A3E2" w14:textId="2121BF1A" w:rsidR="008D0AC4" w:rsidRPr="001D5447" w:rsidRDefault="00022859" w:rsidP="001D5447">
      <w:p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 xml:space="preserve">    </w:t>
      </w:r>
      <w:r w:rsidR="008D0AC4" w:rsidRPr="001D5447">
        <w:rPr>
          <w:rFonts w:ascii="Arial" w:hAnsi="Arial" w:cs="Arial"/>
          <w:sz w:val="24"/>
          <w:szCs w:val="24"/>
        </w:rPr>
        <w:t xml:space="preserve">Ofertę należy złożyć do Zamawiającego za pośrednictwem platformy platformazakupowa.pl dostępnej pod adresem: </w:t>
      </w:r>
      <w:hyperlink r:id="rId23" w:history="1">
        <w:r w:rsidR="008D0AC4" w:rsidRPr="001D5447">
          <w:rPr>
            <w:rStyle w:val="Hipercze"/>
            <w:rFonts w:ascii="Arial" w:hAnsi="Arial" w:cs="Arial"/>
            <w:sz w:val="24"/>
            <w:szCs w:val="24"/>
          </w:rPr>
          <w:t>https://platformazakupowa.pl/pn/uksw</w:t>
        </w:r>
      </w:hyperlink>
      <w:r w:rsidR="008D0AC4" w:rsidRPr="001D5447">
        <w:rPr>
          <w:rFonts w:ascii="Arial" w:hAnsi="Arial" w:cs="Arial"/>
          <w:color w:val="806000" w:themeColor="accent4" w:themeShade="80"/>
          <w:sz w:val="24"/>
          <w:szCs w:val="24"/>
        </w:rPr>
        <w:t xml:space="preserve"> </w:t>
      </w:r>
      <w:r w:rsidR="008D0AC4" w:rsidRPr="001D5447">
        <w:rPr>
          <w:rFonts w:ascii="Arial" w:hAnsi="Arial" w:cs="Arial"/>
          <w:sz w:val="24"/>
          <w:szCs w:val="24"/>
        </w:rPr>
        <w:t xml:space="preserve">konkretnie w niniejszym postępowaniu o udzielenie zamówienia za pośrednictwem formularza do złożenia oferty widocznego na stronie postępowania. W przypadku </w:t>
      </w:r>
      <w:r w:rsidR="008D0AC4" w:rsidRPr="001D5447">
        <w:rPr>
          <w:rFonts w:ascii="Arial" w:hAnsi="Arial" w:cs="Arial"/>
          <w:sz w:val="24"/>
          <w:szCs w:val="24"/>
        </w:rPr>
        <w:lastRenderedPageBreak/>
        <w:t>zastrzeżenia tajemnicy przedsiębiorstwa, dokumenty z tajemnicą przedsiębiorstwa powinny zostać złożone na Platformie Zakupowej w formularzu składania oferty w pkt 2 przeznaczonym na zamieszczenie tajemnicy przedsiębiorstwa.</w:t>
      </w:r>
    </w:p>
    <w:p w14:paraId="50FC01BF" w14:textId="77777777" w:rsidR="008D0AC4" w:rsidRPr="001D5447" w:rsidRDefault="008D0AC4" w:rsidP="001D5447">
      <w:p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5) w przypadku oferty Wykonawca składa dokumenty w formie zaszyfrowanej, dlatego też dokumenty złożone przez Platformę nie są widoczne do momentu odszyfrowania dokumentów przez Zamawiającego, które następuje po terminie składania ofert.</w:t>
      </w:r>
    </w:p>
    <w:p w14:paraId="6EDBE4E9" w14:textId="77777777" w:rsidR="008D0AC4" w:rsidRPr="001D5447" w:rsidRDefault="008D0AC4" w:rsidP="001D5447">
      <w:p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6) Wykonawca może także samodzielnie wycofać złożoną ofertę:</w:t>
      </w:r>
    </w:p>
    <w:p w14:paraId="04E9A766" w14:textId="77777777" w:rsidR="008D0AC4" w:rsidRPr="001D5447" w:rsidRDefault="008D0AC4" w:rsidP="001D5447">
      <w:p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a) Wykonawca posiadający konto:</w:t>
      </w:r>
    </w:p>
    <w:p w14:paraId="12C7A523" w14:textId="77777777" w:rsidR="008D0AC4" w:rsidRPr="001D5447" w:rsidRDefault="008D0AC4" w:rsidP="001D5447">
      <w:p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 xml:space="preserve">    W celu wycofania oferty należy zalogować się i wybrać kafelek „Moje oferty”. Następnie należy przejść do historii ofertowania klikając w czarną strzałkę przy wybranej ofercie.</w:t>
      </w:r>
    </w:p>
    <w:p w14:paraId="1016E238" w14:textId="77777777" w:rsidR="008D0AC4" w:rsidRPr="001D5447" w:rsidRDefault="008D0AC4" w:rsidP="001D5447">
      <w:p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 xml:space="preserve">    Po przejściu na stronę postępowania, na dole formularza należy przejść do szczegółów oferty, klikając ponownie w czarną strzałkę.</w:t>
      </w:r>
    </w:p>
    <w:p w14:paraId="58F14227" w14:textId="77777777" w:rsidR="008D0AC4" w:rsidRPr="001D5447" w:rsidRDefault="008D0AC4" w:rsidP="001D5447">
      <w:p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 xml:space="preserve">    W okienku Historia oferty w postępowaniu należy kliknąć w przycisk „Wycofaj ofertę”. System wygeneruje automatyczne potwierdzenie wycofania oferty, które Wykonawca otrzyma na pocztę elektroniczną przypisaną do konta,</w:t>
      </w:r>
    </w:p>
    <w:p w14:paraId="3A83BAC5" w14:textId="77777777" w:rsidR="008D0AC4" w:rsidRPr="001D5447" w:rsidRDefault="008D0AC4" w:rsidP="001D5447">
      <w:p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b) Wykonawca nieposiadający konta:</w:t>
      </w:r>
    </w:p>
    <w:p w14:paraId="6AA0E0EB" w14:textId="77777777" w:rsidR="008D0AC4" w:rsidRPr="001D5447" w:rsidRDefault="008D0AC4" w:rsidP="001D5447">
      <w:p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 xml:space="preserve">     Wykonawca nieposiadający konta na Platformie zakupowej może zmienić swoją ofertę poprzez złożenie kolejnej oferty, podając ten sam adres e-mail. System automatycznie wycofa poprzednią ofertę (o czym Wykonawca zostanie poinformowany drogą e-mailową), następnie Wykonawca otrzyma powiadomienie na elektroniczną skrzynkę pocztową z prośbą o potwierdzenie adresu e-mail. Zweryfikowanie adresu e-mailowego przy ponownie złożonej ofercie będzie zakończeniem procesu złożenia kolejnej oferty.</w:t>
      </w:r>
    </w:p>
    <w:p w14:paraId="38E190E8" w14:textId="77777777" w:rsidR="008D0AC4" w:rsidRPr="001D5447" w:rsidRDefault="008D0AC4" w:rsidP="001D5447">
      <w:p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W przypadku wycofania oferty Wykonawca musi rejestrować się w systemie Platformy zakupowej i dokonać wycofania oferty zgodnie z instrukcją opisaną powyżej w lit. a).</w:t>
      </w:r>
    </w:p>
    <w:p w14:paraId="4080DF96" w14:textId="77777777" w:rsidR="008D0AC4" w:rsidRPr="001D5447" w:rsidRDefault="008D0AC4" w:rsidP="001D5447">
      <w:p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lastRenderedPageBreak/>
        <w:t>7) Wykonawca po upływie terminu składania ofert nie może skutecznie dokonać zmiany ani wycofać złożonych dokumentów.</w:t>
      </w:r>
    </w:p>
    <w:p w14:paraId="2B0E4606" w14:textId="77777777" w:rsidR="008D0AC4" w:rsidRPr="001D5447" w:rsidRDefault="008D0AC4" w:rsidP="001D5447">
      <w:pPr>
        <w:overflowPunct/>
        <w:autoSpaceDE/>
        <w:autoSpaceDN/>
        <w:adjustRightInd/>
        <w:spacing w:line="360" w:lineRule="auto"/>
        <w:ind w:left="284"/>
        <w:rPr>
          <w:rFonts w:ascii="Arial" w:hAnsi="Arial" w:cs="Arial"/>
          <w:sz w:val="24"/>
          <w:szCs w:val="24"/>
        </w:rPr>
      </w:pPr>
      <w:r w:rsidRPr="001D5447">
        <w:rPr>
          <w:rFonts w:ascii="Arial" w:hAnsi="Arial" w:cs="Arial"/>
          <w:b/>
          <w:bCs/>
          <w:sz w:val="24"/>
          <w:szCs w:val="24"/>
        </w:rPr>
        <w:t xml:space="preserve">Zamawiający nie ponosi odpowiedzialności za złożenie oferty w sposób niezgodny z Instrukcją korzystania z </w:t>
      </w:r>
      <w:hyperlink r:id="rId24" w:history="1">
        <w:r w:rsidRPr="001D5447">
          <w:rPr>
            <w:rFonts w:ascii="Arial" w:hAnsi="Arial" w:cs="Arial"/>
            <w:b/>
            <w:bCs/>
            <w:sz w:val="24"/>
            <w:szCs w:val="24"/>
            <w:u w:val="single"/>
          </w:rPr>
          <w:t>platformazakupowa.pl</w:t>
        </w:r>
      </w:hyperlink>
      <w:r w:rsidRPr="001D5447">
        <w:rPr>
          <w:rFonts w:ascii="Arial" w:hAnsi="Arial" w:cs="Arial"/>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DA1276C" w14:textId="77777777" w:rsidR="008D0AC4" w:rsidRPr="001D5447" w:rsidRDefault="008D0AC4" w:rsidP="001D5447">
      <w:pPr>
        <w:numPr>
          <w:ilvl w:val="0"/>
          <w:numId w:val="65"/>
        </w:numPr>
        <w:overflowPunct/>
        <w:autoSpaceDE/>
        <w:autoSpaceDN/>
        <w:adjustRightInd/>
        <w:spacing w:line="360" w:lineRule="auto"/>
        <w:ind w:left="284" w:hanging="284"/>
        <w:textAlignment w:val="auto"/>
        <w:rPr>
          <w:rStyle w:val="Hipercze"/>
          <w:rFonts w:ascii="Arial" w:hAnsi="Arial" w:cs="Arial"/>
          <w:b/>
          <w:bCs/>
          <w:kern w:val="36"/>
          <w:sz w:val="24"/>
          <w:szCs w:val="24"/>
        </w:rPr>
      </w:pPr>
      <w:r w:rsidRPr="001D5447">
        <w:rPr>
          <w:rFonts w:ascii="Arial" w:hAnsi="Arial" w:cs="Arial"/>
          <w:sz w:val="24"/>
          <w:szCs w:val="24"/>
        </w:rPr>
        <w:t xml:space="preserve">Zamawiający informuje, że instrukcje korzystania z </w:t>
      </w:r>
      <w:hyperlink r:id="rId25" w:history="1">
        <w:r w:rsidRPr="001D5447">
          <w:rPr>
            <w:rFonts w:ascii="Arial" w:hAnsi="Arial" w:cs="Arial"/>
            <w:sz w:val="24"/>
            <w:szCs w:val="24"/>
            <w:u w:val="single"/>
          </w:rPr>
          <w:t>platformazakupowa.pl</w:t>
        </w:r>
      </w:hyperlink>
      <w:r w:rsidRPr="001D5447">
        <w:rPr>
          <w:rFonts w:ascii="Arial" w:hAnsi="Arial" w:cs="Arial"/>
          <w:sz w:val="24"/>
          <w:szCs w:val="24"/>
        </w:rPr>
        <w:t xml:space="preserve"> dotyczące w szczególności logowania, składania wniosków o wyjaśnienie treści SWZ, składania ofert oraz innych czynności podejmowanych w niniejszym postępowaniu przy użyciu </w:t>
      </w:r>
      <w:hyperlink r:id="rId26" w:history="1">
        <w:r w:rsidRPr="001D5447">
          <w:rPr>
            <w:rFonts w:ascii="Arial" w:hAnsi="Arial" w:cs="Arial"/>
            <w:sz w:val="24"/>
            <w:szCs w:val="24"/>
            <w:u w:val="single"/>
          </w:rPr>
          <w:t>platformazakupowa.pl</w:t>
        </w:r>
      </w:hyperlink>
      <w:r w:rsidRPr="001D5447">
        <w:rPr>
          <w:rFonts w:ascii="Arial" w:hAnsi="Arial" w:cs="Arial"/>
          <w:sz w:val="24"/>
          <w:szCs w:val="24"/>
        </w:rPr>
        <w:t xml:space="preserve"> znajdują się w zakładce „Instrukcje dla Wykonawców" na stronie internetowej pod adresem: </w:t>
      </w:r>
      <w:r w:rsidRPr="001D5447">
        <w:rPr>
          <w:rFonts w:ascii="Arial" w:hAnsi="Arial" w:cs="Arial"/>
          <w:sz w:val="24"/>
          <w:szCs w:val="24"/>
          <w:u w:val="single"/>
        </w:rPr>
        <w:fldChar w:fldCharType="begin"/>
      </w:r>
      <w:r w:rsidRPr="001D5447">
        <w:rPr>
          <w:rFonts w:ascii="Arial" w:hAnsi="Arial" w:cs="Arial"/>
          <w:sz w:val="24"/>
          <w:szCs w:val="24"/>
          <w:u w:val="single"/>
        </w:rPr>
        <w:instrText xml:space="preserve"> HYPERLINK "https://platformazakupowa.pl/strona/45-instrukcje" </w:instrText>
      </w:r>
      <w:r w:rsidRPr="001D5447">
        <w:rPr>
          <w:rFonts w:ascii="Arial" w:hAnsi="Arial" w:cs="Arial"/>
          <w:sz w:val="24"/>
          <w:szCs w:val="24"/>
          <w:u w:val="single"/>
        </w:rPr>
        <w:fldChar w:fldCharType="separate"/>
      </w:r>
      <w:r w:rsidRPr="001D5447">
        <w:rPr>
          <w:rStyle w:val="Hipercze"/>
          <w:rFonts w:ascii="Arial" w:hAnsi="Arial" w:cs="Arial"/>
          <w:sz w:val="24"/>
          <w:szCs w:val="24"/>
        </w:rPr>
        <w:t xml:space="preserve">https://platformazakupowa.pl/strona/45-instrukcje </w:t>
      </w:r>
    </w:p>
    <w:p w14:paraId="5EE1F96B" w14:textId="7B0B886D" w:rsidR="008D0AC4" w:rsidRPr="001D5447" w:rsidRDefault="008D0AC4" w:rsidP="001D5447">
      <w:pPr>
        <w:overflowPunct/>
        <w:autoSpaceDE/>
        <w:autoSpaceDN/>
        <w:adjustRightInd/>
        <w:spacing w:line="360" w:lineRule="auto"/>
        <w:ind w:left="284"/>
        <w:textAlignment w:val="auto"/>
        <w:rPr>
          <w:rFonts w:ascii="Arial" w:hAnsi="Arial" w:cs="Arial"/>
          <w:b/>
          <w:bCs/>
          <w:kern w:val="36"/>
          <w:sz w:val="24"/>
          <w:szCs w:val="24"/>
        </w:rPr>
      </w:pPr>
      <w:r w:rsidRPr="001D5447">
        <w:rPr>
          <w:rFonts w:ascii="Arial" w:hAnsi="Arial" w:cs="Arial"/>
          <w:sz w:val="24"/>
          <w:szCs w:val="24"/>
          <w:u w:val="single"/>
        </w:rPr>
        <w:fldChar w:fldCharType="end"/>
      </w:r>
    </w:p>
    <w:p w14:paraId="1E2A77DB" w14:textId="77777777" w:rsidR="008D0AC4" w:rsidRPr="001D5447" w:rsidRDefault="008D0AC4" w:rsidP="001D5447">
      <w:pPr>
        <w:overflowPunct/>
        <w:autoSpaceDE/>
        <w:autoSpaceDN/>
        <w:adjustRightInd/>
        <w:spacing w:line="360" w:lineRule="auto"/>
        <w:ind w:left="284"/>
        <w:textAlignment w:val="auto"/>
        <w:rPr>
          <w:rFonts w:ascii="Arial" w:hAnsi="Arial" w:cs="Arial"/>
          <w:b/>
          <w:bCs/>
          <w:kern w:val="36"/>
          <w:sz w:val="24"/>
          <w:szCs w:val="24"/>
        </w:rPr>
      </w:pPr>
      <w:r w:rsidRPr="001D5447">
        <w:rPr>
          <w:rFonts w:ascii="Arial" w:hAnsi="Arial" w:cs="Arial"/>
          <w:b/>
          <w:bCs/>
          <w:kern w:val="36"/>
          <w:sz w:val="24"/>
          <w:szCs w:val="24"/>
        </w:rPr>
        <w:t>Zalecenia</w:t>
      </w:r>
    </w:p>
    <w:p w14:paraId="5E44DB4F" w14:textId="615DACB8" w:rsidR="008D0AC4" w:rsidRPr="001D5447" w:rsidRDefault="008D0AC4" w:rsidP="001D5447">
      <w:pPr>
        <w:overflowPunct/>
        <w:autoSpaceDE/>
        <w:autoSpaceDN/>
        <w:adjustRightInd/>
        <w:spacing w:line="360" w:lineRule="auto"/>
        <w:textAlignment w:val="auto"/>
        <w:rPr>
          <w:rFonts w:ascii="Arial" w:hAnsi="Arial" w:cs="Arial"/>
          <w:sz w:val="24"/>
          <w:szCs w:val="24"/>
        </w:rPr>
      </w:pPr>
      <w:r w:rsidRPr="001D5447">
        <w:rPr>
          <w:rFonts w:ascii="Arial" w:hAnsi="Arial" w:cs="Arial"/>
          <w:b/>
          <w:bCs/>
          <w:sz w:val="24"/>
          <w:szCs w:val="24"/>
        </w:rPr>
        <w:t xml:space="preserve">Formaty plików wykorzystywanych przez wykonawców powinny być zgodne </w:t>
      </w:r>
      <w:r w:rsidR="005B2885" w:rsidRPr="001D5447">
        <w:rPr>
          <w:rFonts w:ascii="Arial" w:hAnsi="Arial" w:cs="Arial"/>
          <w:b/>
          <w:bCs/>
          <w:sz w:val="24"/>
          <w:szCs w:val="24"/>
        </w:rPr>
        <w:t xml:space="preserve">                                                        </w:t>
      </w:r>
      <w:r w:rsidRPr="001D5447">
        <w:rPr>
          <w:rFonts w:ascii="Arial" w:hAnsi="Arial" w:cs="Arial"/>
          <w:b/>
          <w:bCs/>
          <w:sz w:val="24"/>
          <w:szCs w:val="24"/>
        </w:rPr>
        <w:t>z</w:t>
      </w:r>
      <w:r w:rsidRPr="001D5447">
        <w:rPr>
          <w:rFonts w:ascii="Arial" w:hAnsi="Arial" w:cs="Arial"/>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B6B8924" w14:textId="77777777" w:rsidR="008D0AC4" w:rsidRPr="001D5447" w:rsidRDefault="008D0AC4" w:rsidP="001D5447">
      <w:pPr>
        <w:numPr>
          <w:ilvl w:val="0"/>
          <w:numId w:val="66"/>
        </w:num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 xml:space="preserve">Zamawiający rekomenduje wykorzystanie formatów: .pdf .doc .xls .jpg (.jpeg) </w:t>
      </w:r>
      <w:r w:rsidRPr="001D5447">
        <w:rPr>
          <w:rFonts w:ascii="Arial" w:hAnsi="Arial" w:cs="Arial"/>
          <w:b/>
          <w:bCs/>
          <w:sz w:val="24"/>
          <w:szCs w:val="24"/>
        </w:rPr>
        <w:t>ze szczególnym wskazaniem na .pdf</w:t>
      </w:r>
    </w:p>
    <w:p w14:paraId="47790D95" w14:textId="77777777" w:rsidR="008D0AC4" w:rsidRPr="001D5447" w:rsidRDefault="008D0AC4" w:rsidP="001D5447">
      <w:pPr>
        <w:numPr>
          <w:ilvl w:val="0"/>
          <w:numId w:val="66"/>
        </w:num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W celu ewentualnej kompresji danych Zamawiający rekomenduje wykorzystanie jednego z formatów:</w:t>
      </w:r>
    </w:p>
    <w:p w14:paraId="0A0AEF5D" w14:textId="77777777" w:rsidR="008D0AC4" w:rsidRPr="001D5447" w:rsidRDefault="008D0AC4" w:rsidP="001D5447">
      <w:pPr>
        <w:numPr>
          <w:ilvl w:val="1"/>
          <w:numId w:val="66"/>
        </w:num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lastRenderedPageBreak/>
        <w:t>.zip </w:t>
      </w:r>
    </w:p>
    <w:p w14:paraId="608D7B48" w14:textId="77777777" w:rsidR="008D0AC4" w:rsidRPr="001D5447" w:rsidRDefault="008D0AC4" w:rsidP="001D5447">
      <w:pPr>
        <w:numPr>
          <w:ilvl w:val="1"/>
          <w:numId w:val="66"/>
        </w:num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.7Z</w:t>
      </w:r>
    </w:p>
    <w:p w14:paraId="3174D0D6" w14:textId="68C2D219" w:rsidR="004163D9" w:rsidRPr="001D5447" w:rsidRDefault="008D0AC4" w:rsidP="001D5447">
      <w:pPr>
        <w:numPr>
          <w:ilvl w:val="0"/>
          <w:numId w:val="66"/>
        </w:num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 xml:space="preserve">Wśród formatów powszechnych a </w:t>
      </w:r>
      <w:r w:rsidRPr="001D5447">
        <w:rPr>
          <w:rFonts w:ascii="Arial" w:hAnsi="Arial" w:cs="Arial"/>
          <w:b/>
          <w:bCs/>
          <w:sz w:val="24"/>
          <w:szCs w:val="24"/>
        </w:rPr>
        <w:t>NIE występujących</w:t>
      </w:r>
      <w:r w:rsidRPr="001D5447">
        <w:rPr>
          <w:rFonts w:ascii="Arial" w:hAnsi="Arial" w:cs="Arial"/>
          <w:sz w:val="24"/>
          <w:szCs w:val="24"/>
        </w:rPr>
        <w:t xml:space="preserve"> w rozporządzeniu występują: .rar .gif .bmp .numbers .pages. </w:t>
      </w:r>
      <w:r w:rsidRPr="001D5447">
        <w:rPr>
          <w:rFonts w:ascii="Arial" w:hAnsi="Arial" w:cs="Arial"/>
          <w:b/>
          <w:bCs/>
          <w:sz w:val="24"/>
          <w:szCs w:val="24"/>
        </w:rPr>
        <w:t>Dokumenty złożone w takich plikach zostaną uznane za złożone nieskutecznie</w:t>
      </w:r>
      <w:r w:rsidR="006639AD" w:rsidRPr="001D5447">
        <w:rPr>
          <w:rFonts w:ascii="Arial" w:hAnsi="Arial" w:cs="Arial"/>
          <w:b/>
          <w:bCs/>
          <w:sz w:val="24"/>
          <w:szCs w:val="24"/>
        </w:rPr>
        <w:t xml:space="preserve">. </w:t>
      </w:r>
      <w:r w:rsidRPr="001D5447">
        <w:rPr>
          <w:rFonts w:ascii="Arial" w:hAnsi="Arial" w:cs="Arial"/>
          <w:sz w:val="24"/>
          <w:szCs w:val="24"/>
        </w:rPr>
        <w:t xml:space="preserve">Zamawiający zwraca uwagę na ograniczenia wielkości plików podpisywanych profilem </w:t>
      </w:r>
      <w:r w:rsidR="004163D9" w:rsidRPr="001D5447">
        <w:rPr>
          <w:rFonts w:ascii="Arial" w:hAnsi="Arial" w:cs="Arial"/>
          <w:sz w:val="24"/>
          <w:szCs w:val="24"/>
        </w:rPr>
        <w:t xml:space="preserve">  </w:t>
      </w:r>
      <w:r w:rsidRPr="001D5447">
        <w:rPr>
          <w:rFonts w:ascii="Arial" w:hAnsi="Arial" w:cs="Arial"/>
          <w:sz w:val="24"/>
          <w:szCs w:val="24"/>
        </w:rPr>
        <w:t xml:space="preserve">zaufanym, który wynosi max 10MB, oraz na ograniczenie wielkości plików podpisywanych </w:t>
      </w:r>
      <w:r w:rsidR="004163D9" w:rsidRPr="001D5447">
        <w:rPr>
          <w:rFonts w:ascii="Arial" w:hAnsi="Arial" w:cs="Arial"/>
          <w:sz w:val="24"/>
          <w:szCs w:val="24"/>
        </w:rPr>
        <w:t xml:space="preserve"> </w:t>
      </w:r>
    </w:p>
    <w:p w14:paraId="7CA09526" w14:textId="04EC2C20" w:rsidR="008D0AC4" w:rsidRPr="001D5447" w:rsidRDefault="004163D9" w:rsidP="001D5447">
      <w:pPr>
        <w:overflowPunct/>
        <w:autoSpaceDE/>
        <w:autoSpaceDN/>
        <w:adjustRightInd/>
        <w:spacing w:line="360" w:lineRule="auto"/>
        <w:rPr>
          <w:rFonts w:ascii="Arial" w:hAnsi="Arial" w:cs="Arial"/>
          <w:sz w:val="24"/>
          <w:szCs w:val="24"/>
        </w:rPr>
      </w:pPr>
      <w:r w:rsidRPr="001D5447">
        <w:rPr>
          <w:rFonts w:ascii="Arial" w:hAnsi="Arial" w:cs="Arial"/>
          <w:sz w:val="24"/>
          <w:szCs w:val="24"/>
        </w:rPr>
        <w:t xml:space="preserve">     </w:t>
      </w:r>
      <w:r w:rsidR="008D0AC4" w:rsidRPr="001D5447">
        <w:rPr>
          <w:rFonts w:ascii="Arial" w:hAnsi="Arial" w:cs="Arial"/>
          <w:sz w:val="24"/>
          <w:szCs w:val="24"/>
        </w:rPr>
        <w:t>w aplikacji eDoApp służącej do składania podpisu osobistego, który wynosi max 5MB.</w:t>
      </w:r>
    </w:p>
    <w:p w14:paraId="3786E07F" w14:textId="77777777" w:rsidR="008D0AC4" w:rsidRPr="001D5447" w:rsidRDefault="008D0AC4" w:rsidP="001D5447">
      <w:pPr>
        <w:overflowPunct/>
        <w:autoSpaceDE/>
        <w:autoSpaceDN/>
        <w:adjustRightInd/>
        <w:spacing w:line="360" w:lineRule="auto"/>
        <w:ind w:left="284"/>
        <w:rPr>
          <w:rFonts w:ascii="Arial" w:hAnsi="Arial" w:cs="Arial"/>
          <w:sz w:val="24"/>
          <w:szCs w:val="24"/>
        </w:rPr>
      </w:pPr>
      <w:r w:rsidRPr="001D5447">
        <w:rPr>
          <w:rFonts w:ascii="Arial" w:hAnsi="Arial" w:cs="Arial"/>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C5F2E32" w14:textId="77777777" w:rsidR="008D0AC4" w:rsidRPr="001D5447" w:rsidRDefault="008D0AC4" w:rsidP="001D5447">
      <w:pPr>
        <w:numPr>
          <w:ilvl w:val="0"/>
          <w:numId w:val="66"/>
        </w:num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Pliki w innych formatach niż PDF zaleca się opatrzyć zewnętrznym podpisem XAdES. Wykonawca powinien pamiętać, aby plik z podpisem przekazywać łącznie z dokumentem podpisywanym.</w:t>
      </w:r>
    </w:p>
    <w:p w14:paraId="7A7C07A2" w14:textId="77777777" w:rsidR="008D0AC4" w:rsidRPr="001D5447" w:rsidRDefault="008D0AC4" w:rsidP="001D5447">
      <w:pPr>
        <w:numPr>
          <w:ilvl w:val="0"/>
          <w:numId w:val="66"/>
        </w:num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14:paraId="033DB908" w14:textId="77777777" w:rsidR="008D0AC4" w:rsidRPr="001D5447" w:rsidRDefault="008D0AC4" w:rsidP="001D5447">
      <w:pPr>
        <w:numPr>
          <w:ilvl w:val="0"/>
          <w:numId w:val="66"/>
        </w:num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Zamawiający zaleca, aby Wykonawca z odpowiednim wyprzedzeniem przetestował możliwość prawidłowego wykorzystania wybranej metody podpisania plików oferty.</w:t>
      </w:r>
    </w:p>
    <w:p w14:paraId="1CBD231F" w14:textId="34EF08D2" w:rsidR="008D0AC4" w:rsidRPr="001D5447" w:rsidRDefault="008D0AC4" w:rsidP="001D5447">
      <w:pPr>
        <w:numPr>
          <w:ilvl w:val="0"/>
          <w:numId w:val="66"/>
        </w:num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Zaleca się, aby komunikacja z wykonawcami odbywała się tylko na Platformie za pośrednictwem formularza “Wyślij wiadomość do zamawiającego”, nie za pośrednictwem adresu email.Ofertę należy przygotować z należytą starannością dla podmiotu ubiegającego się o udzielenie zamówienia publicznego i zachowaniem odpowiedniego odstępu czasu do zakończenia przyjmowania ofert</w:t>
      </w:r>
      <w:r w:rsidR="006179FA" w:rsidRPr="001D5447">
        <w:rPr>
          <w:rFonts w:ascii="Arial" w:hAnsi="Arial" w:cs="Arial"/>
          <w:sz w:val="24"/>
          <w:szCs w:val="24"/>
        </w:rPr>
        <w:t>?</w:t>
      </w:r>
    </w:p>
    <w:p w14:paraId="1EF91941" w14:textId="77777777" w:rsidR="008D0AC4" w:rsidRPr="001D5447" w:rsidRDefault="008D0AC4" w:rsidP="001D5447">
      <w:pPr>
        <w:numPr>
          <w:ilvl w:val="0"/>
          <w:numId w:val="66"/>
        </w:num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Podczas podpisywania plików zaleca się stosowanie algorytmu skrótu SHA2 zamiast SHA1.  </w:t>
      </w:r>
    </w:p>
    <w:p w14:paraId="554AA6E8" w14:textId="77777777" w:rsidR="008D0AC4" w:rsidRPr="001D5447" w:rsidRDefault="008D0AC4" w:rsidP="001D5447">
      <w:pPr>
        <w:numPr>
          <w:ilvl w:val="0"/>
          <w:numId w:val="66"/>
        </w:num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lastRenderedPageBreak/>
        <w:t>Jeśli wykonawca pakuje dokumenty np. w plik ZIP zalecamy wcześniejsze podpisanie każdego ze skompresowanych plików. </w:t>
      </w:r>
    </w:p>
    <w:p w14:paraId="2BF1F962" w14:textId="77777777" w:rsidR="008D0AC4" w:rsidRPr="001D5447" w:rsidRDefault="008D0AC4" w:rsidP="001D5447">
      <w:pPr>
        <w:numPr>
          <w:ilvl w:val="0"/>
          <w:numId w:val="66"/>
        </w:numPr>
        <w:overflowPunct/>
        <w:autoSpaceDE/>
        <w:autoSpaceDN/>
        <w:adjustRightInd/>
        <w:spacing w:line="360" w:lineRule="auto"/>
        <w:ind w:left="284" w:hanging="284"/>
        <w:rPr>
          <w:rFonts w:ascii="Arial" w:hAnsi="Arial" w:cs="Arial"/>
          <w:sz w:val="24"/>
          <w:szCs w:val="24"/>
        </w:rPr>
      </w:pPr>
      <w:r w:rsidRPr="001D5447">
        <w:rPr>
          <w:rFonts w:ascii="Arial" w:hAnsi="Arial" w:cs="Arial"/>
          <w:sz w:val="24"/>
          <w:szCs w:val="24"/>
        </w:rPr>
        <w:t>Zamawiający rekomenduje wykorzystanie podpisu z kwalifikowanym znacznikiem czasu.</w:t>
      </w:r>
    </w:p>
    <w:p w14:paraId="58515019" w14:textId="0D1EAFE6" w:rsidR="006D358C" w:rsidRPr="00E00D4B" w:rsidRDefault="008D0AC4" w:rsidP="00E00D4B">
      <w:pPr>
        <w:numPr>
          <w:ilvl w:val="0"/>
          <w:numId w:val="66"/>
        </w:numPr>
        <w:overflowPunct/>
        <w:autoSpaceDE/>
        <w:autoSpaceDN/>
        <w:adjustRightInd/>
        <w:spacing w:after="120" w:line="360" w:lineRule="auto"/>
        <w:ind w:left="284" w:hanging="284"/>
        <w:rPr>
          <w:rFonts w:ascii="Arial" w:hAnsi="Arial" w:cs="Arial"/>
          <w:sz w:val="24"/>
          <w:szCs w:val="24"/>
        </w:rPr>
      </w:pPr>
      <w:r w:rsidRPr="001D5447">
        <w:rPr>
          <w:rFonts w:ascii="Arial" w:hAnsi="Arial" w:cs="Arial"/>
          <w:sz w:val="24"/>
          <w:szCs w:val="24"/>
        </w:rPr>
        <w:t xml:space="preserve">Zamawiający zaleca aby </w:t>
      </w:r>
      <w:r w:rsidRPr="001D5447">
        <w:rPr>
          <w:rFonts w:ascii="Arial" w:hAnsi="Arial" w:cs="Arial"/>
          <w:sz w:val="24"/>
          <w:szCs w:val="24"/>
          <w:u w:val="single"/>
        </w:rPr>
        <w:t>nie</w:t>
      </w:r>
      <w:r w:rsidRPr="001D5447">
        <w:rPr>
          <w:rFonts w:ascii="Arial" w:hAnsi="Arial" w:cs="Arial"/>
          <w:sz w:val="24"/>
          <w:szCs w:val="24"/>
        </w:rPr>
        <w:t xml:space="preserve"> wprowadzać jakichkolwiek zmian w plikach po podpisaniu ich podpisem kwalifikowanym</w:t>
      </w:r>
      <w:r w:rsidR="00F23B38" w:rsidRPr="001D5447">
        <w:rPr>
          <w:rFonts w:ascii="Arial" w:hAnsi="Arial" w:cs="Arial"/>
          <w:sz w:val="24"/>
          <w:szCs w:val="24"/>
        </w:rPr>
        <w:t xml:space="preserve"> lub podpisem zaufanym lub podpisem osobistym</w:t>
      </w:r>
      <w:r w:rsidR="006639AD" w:rsidRPr="001D5447">
        <w:rPr>
          <w:rFonts w:ascii="Arial" w:hAnsi="Arial" w:cs="Arial"/>
          <w:sz w:val="24"/>
          <w:szCs w:val="24"/>
        </w:rPr>
        <w:t xml:space="preserve">. </w:t>
      </w:r>
      <w:r w:rsidRPr="001D5447">
        <w:rPr>
          <w:rFonts w:ascii="Arial" w:hAnsi="Arial" w:cs="Arial"/>
          <w:sz w:val="24"/>
          <w:szCs w:val="24"/>
        </w:rPr>
        <w:t>Może to skutkować naruszeniem integralności plików co równoważne będzie z koniecznością odrzucenia oferty w postępowaniu.</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18667E" w:rsidRPr="001D5447" w14:paraId="7820AFCE" w14:textId="77777777" w:rsidTr="00E00D4B">
        <w:trPr>
          <w:trHeight w:val="552"/>
        </w:trPr>
        <w:tc>
          <w:tcPr>
            <w:tcW w:w="9564" w:type="dxa"/>
            <w:shd w:val="clear" w:color="auto" w:fill="auto"/>
            <w:vAlign w:val="bottom"/>
          </w:tcPr>
          <w:p w14:paraId="170D6677" w14:textId="4C331D0A" w:rsidR="0018667E" w:rsidRPr="001D5447" w:rsidRDefault="0018667E" w:rsidP="00E00D4B">
            <w:pPr>
              <w:pStyle w:val="Nagwek1"/>
              <w:numPr>
                <w:ilvl w:val="0"/>
                <w:numId w:val="1"/>
              </w:numPr>
              <w:spacing w:before="0" w:line="360" w:lineRule="auto"/>
              <w:contextualSpacing/>
              <w:rPr>
                <w:rFonts w:ascii="Arial" w:hAnsi="Arial" w:cs="Arial"/>
                <w:sz w:val="24"/>
                <w:szCs w:val="24"/>
                <w:lang w:eastAsia="en-US"/>
              </w:rPr>
            </w:pPr>
            <w:r w:rsidRPr="001D5447">
              <w:rPr>
                <w:rFonts w:ascii="Arial" w:hAnsi="Arial" w:cs="Arial"/>
                <w:b w:val="0"/>
                <w:bCs w:val="0"/>
                <w:sz w:val="24"/>
                <w:szCs w:val="24"/>
              </w:rPr>
              <w:br w:type="page"/>
            </w:r>
            <w:r w:rsidR="00C55F69" w:rsidRPr="001D5447">
              <w:rPr>
                <w:rFonts w:ascii="Arial" w:hAnsi="Arial" w:cs="Arial"/>
                <w:sz w:val="24"/>
                <w:szCs w:val="24"/>
              </w:rPr>
              <w:t>WYJAŚ</w:t>
            </w:r>
            <w:r w:rsidR="005B2885" w:rsidRPr="001D5447">
              <w:rPr>
                <w:rFonts w:ascii="Arial" w:hAnsi="Arial" w:cs="Arial"/>
                <w:sz w:val="24"/>
                <w:szCs w:val="24"/>
              </w:rPr>
              <w:t>NIENIE</w:t>
            </w:r>
            <w:r w:rsidR="00C55F69" w:rsidRPr="001D5447">
              <w:rPr>
                <w:rFonts w:ascii="Arial" w:hAnsi="Arial" w:cs="Arial"/>
                <w:sz w:val="24"/>
                <w:szCs w:val="24"/>
              </w:rPr>
              <w:t xml:space="preserve"> TREŚCI SWZ</w:t>
            </w:r>
          </w:p>
        </w:tc>
      </w:tr>
    </w:tbl>
    <w:p w14:paraId="50573AFC" w14:textId="3EC3AD59" w:rsidR="008D0AC4" w:rsidRPr="00E00D4B" w:rsidRDefault="008D0AC4" w:rsidP="00E00D4B">
      <w:pPr>
        <w:pStyle w:val="ARTartustawynprozporzdzenia"/>
        <w:numPr>
          <w:ilvl w:val="0"/>
          <w:numId w:val="14"/>
        </w:numPr>
        <w:ind w:left="284" w:hanging="284"/>
        <w:jc w:val="left"/>
        <w:rPr>
          <w:rFonts w:ascii="Arial" w:eastAsia="Times" w:hAnsi="Arial"/>
          <w:szCs w:val="24"/>
        </w:rPr>
      </w:pPr>
      <w:bookmarkStart w:id="22" w:name="_Hlk29731535"/>
      <w:bookmarkStart w:id="23" w:name="_Hlk80601955"/>
      <w:r w:rsidRPr="001D5447">
        <w:rPr>
          <w:rStyle w:val="Ppogrubienie"/>
          <w:rFonts w:ascii="Arial" w:hAnsi="Arial"/>
          <w:b w:val="0"/>
          <w:bCs/>
          <w:szCs w:val="24"/>
        </w:rPr>
        <w:t>Wyko</w:t>
      </w:r>
      <w:r w:rsidRPr="001D5447">
        <w:rPr>
          <w:rFonts w:ascii="Arial" w:eastAsia="Times" w:hAnsi="Arial"/>
          <w:szCs w:val="24"/>
        </w:rPr>
        <w:t xml:space="preserve">nawca może zwrócić się do Zamawiającego z wnioskiem o wyjaśnienie treści SWZ. </w:t>
      </w:r>
      <w:r w:rsidRPr="00E00D4B">
        <w:rPr>
          <w:rFonts w:ascii="Arial" w:eastAsia="Times" w:hAnsi="Arial"/>
          <w:szCs w:val="24"/>
        </w:rPr>
        <w:t xml:space="preserve">Wniosek o wyjaśnienie treści SWZ należy przekazać Zamawiającemu </w:t>
      </w:r>
      <w:bookmarkStart w:id="24" w:name="_Hlk80266845"/>
      <w:r w:rsidRPr="00E00D4B">
        <w:rPr>
          <w:rFonts w:ascii="Arial" w:eastAsia="Times" w:hAnsi="Arial"/>
          <w:szCs w:val="24"/>
        </w:rPr>
        <w:t xml:space="preserve">za pośrednictwem platformazakupowa.pl pod adresem: </w:t>
      </w:r>
      <w:hyperlink r:id="rId27" w:history="1">
        <w:r w:rsidRPr="00E00D4B">
          <w:rPr>
            <w:rStyle w:val="Hipercze"/>
            <w:rFonts w:ascii="Arial" w:hAnsi="Arial"/>
            <w:szCs w:val="24"/>
          </w:rPr>
          <w:t>https://platformazakupowa.pl/pn/uksw</w:t>
        </w:r>
      </w:hyperlink>
      <w:r w:rsidRPr="00E00D4B">
        <w:rPr>
          <w:rFonts w:ascii="Arial" w:hAnsi="Arial"/>
          <w:szCs w:val="24"/>
        </w:rPr>
        <w:t>.</w:t>
      </w:r>
    </w:p>
    <w:bookmarkEnd w:id="24"/>
    <w:p w14:paraId="3D7EB648" w14:textId="77777777" w:rsidR="008D0AC4" w:rsidRPr="001D5447" w:rsidRDefault="008D0AC4" w:rsidP="001D5447">
      <w:pPr>
        <w:pStyle w:val="USTustnpkodeksu"/>
        <w:numPr>
          <w:ilvl w:val="0"/>
          <w:numId w:val="14"/>
        </w:numPr>
        <w:ind w:left="284" w:hanging="284"/>
        <w:contextualSpacing/>
        <w:jc w:val="left"/>
        <w:rPr>
          <w:rFonts w:ascii="Arial" w:eastAsia="Times" w:hAnsi="Arial"/>
          <w:szCs w:val="24"/>
        </w:rPr>
      </w:pPr>
      <w:r w:rsidRPr="001D5447">
        <w:rPr>
          <w:rFonts w:ascii="Arial" w:eastAsia="Times" w:hAnsi="Arial"/>
          <w:szCs w:val="24"/>
        </w:rPr>
        <w:t xml:space="preserve">Zamawiający jest obowiązany udzielić wyjaśnień niezwłocznie, jednak nie później niż </w:t>
      </w:r>
      <w:r w:rsidRPr="001D5447">
        <w:rPr>
          <w:rFonts w:ascii="Arial" w:eastAsia="Times" w:hAnsi="Arial"/>
          <w:szCs w:val="24"/>
        </w:rPr>
        <w:br/>
        <w:t>na 2 dni przed upływem terminu składania ofert, pod warunkiem, że wniosek o wyjaśnienie treści SWZ wpłynął do Zamawiającego nie później niż na 4 dni przed upływem terminu składania ofert.</w:t>
      </w:r>
    </w:p>
    <w:p w14:paraId="4123AEBD" w14:textId="77777777" w:rsidR="008D0AC4" w:rsidRPr="001D5447" w:rsidRDefault="008D0AC4" w:rsidP="001D5447">
      <w:pPr>
        <w:pStyle w:val="USTustnpkodeksu"/>
        <w:numPr>
          <w:ilvl w:val="0"/>
          <w:numId w:val="14"/>
        </w:numPr>
        <w:ind w:left="284" w:hanging="284"/>
        <w:contextualSpacing/>
        <w:jc w:val="left"/>
        <w:rPr>
          <w:rFonts w:ascii="Arial" w:eastAsia="Times" w:hAnsi="Arial"/>
          <w:szCs w:val="24"/>
        </w:rPr>
      </w:pPr>
      <w:r w:rsidRPr="001D5447">
        <w:rPr>
          <w:rFonts w:ascii="Arial" w:eastAsia="Times" w:hAnsi="Arial"/>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10F3668C" w14:textId="77777777" w:rsidR="008D0AC4" w:rsidRPr="001D5447" w:rsidRDefault="008D0AC4" w:rsidP="001D5447">
      <w:pPr>
        <w:pStyle w:val="USTustnpkodeksu"/>
        <w:numPr>
          <w:ilvl w:val="0"/>
          <w:numId w:val="14"/>
        </w:numPr>
        <w:ind w:left="284" w:hanging="284"/>
        <w:contextualSpacing/>
        <w:jc w:val="left"/>
        <w:rPr>
          <w:rFonts w:ascii="Arial" w:hAnsi="Arial"/>
          <w:szCs w:val="24"/>
          <w:lang w:eastAsia="en-US"/>
        </w:rPr>
      </w:pPr>
      <w:r w:rsidRPr="001D5447">
        <w:rPr>
          <w:rFonts w:ascii="Arial" w:eastAsia="Times" w:hAnsi="Arial"/>
          <w:szCs w:val="24"/>
        </w:rPr>
        <w:t>W przypadku gdy wniosek o wyjaśnienie treści SWZ nie wpłynął w terminie, o którym mowa w ust. 2, Zamawiający nie ma obowiązku udzielania wyjaśnień SWZ oraz obowiązku przedłużenia terminu składania ofert.</w:t>
      </w:r>
    </w:p>
    <w:p w14:paraId="64B1D330" w14:textId="77777777" w:rsidR="008D0AC4" w:rsidRPr="001D5447" w:rsidRDefault="008D0AC4" w:rsidP="001D5447">
      <w:pPr>
        <w:pStyle w:val="USTustnpkodeksu"/>
        <w:numPr>
          <w:ilvl w:val="0"/>
          <w:numId w:val="14"/>
        </w:numPr>
        <w:ind w:left="284" w:hanging="284"/>
        <w:contextualSpacing/>
        <w:jc w:val="left"/>
        <w:rPr>
          <w:rFonts w:ascii="Arial" w:eastAsia="Times" w:hAnsi="Arial"/>
          <w:szCs w:val="24"/>
        </w:rPr>
      </w:pPr>
      <w:r w:rsidRPr="001D5447">
        <w:rPr>
          <w:rFonts w:ascii="Arial" w:eastAsia="Times" w:hAnsi="Arial"/>
          <w:szCs w:val="24"/>
        </w:rPr>
        <w:t>Przedłużenie terminu składania ofert, o których mowa w ust. 4, nie wpływa na bieg terminu składania wniosku</w:t>
      </w:r>
      <w:r w:rsidRPr="001D5447">
        <w:rPr>
          <w:rFonts w:ascii="Arial" w:hAnsi="Arial"/>
          <w:szCs w:val="24"/>
        </w:rPr>
        <w:t xml:space="preserve"> </w:t>
      </w:r>
      <w:r w:rsidRPr="001D5447">
        <w:rPr>
          <w:rFonts w:ascii="Arial" w:eastAsia="Times" w:hAnsi="Arial"/>
          <w:szCs w:val="24"/>
        </w:rPr>
        <w:t>o wyjaśnienie treści SWZ.</w:t>
      </w:r>
    </w:p>
    <w:p w14:paraId="14FFB979" w14:textId="77777777" w:rsidR="008D0AC4" w:rsidRPr="001D5447" w:rsidRDefault="008D0AC4" w:rsidP="001D5447">
      <w:pPr>
        <w:pStyle w:val="USTustnpkodeksu"/>
        <w:numPr>
          <w:ilvl w:val="0"/>
          <w:numId w:val="14"/>
        </w:numPr>
        <w:ind w:left="284" w:hanging="284"/>
        <w:contextualSpacing/>
        <w:jc w:val="left"/>
        <w:rPr>
          <w:rFonts w:ascii="Arial" w:eastAsia="Times" w:hAnsi="Arial"/>
          <w:szCs w:val="24"/>
        </w:rPr>
      </w:pPr>
      <w:r w:rsidRPr="001D5447">
        <w:rPr>
          <w:rFonts w:ascii="Arial" w:eastAsia="Times" w:hAnsi="Arial"/>
          <w:szCs w:val="24"/>
        </w:rPr>
        <w:lastRenderedPageBreak/>
        <w:t xml:space="preserve">Treść zapytań wraz z wyjaśnieniami Zamawiający </w:t>
      </w:r>
      <w:r w:rsidRPr="001D5447">
        <w:rPr>
          <w:rFonts w:ascii="Arial" w:hAnsi="Arial"/>
          <w:szCs w:val="24"/>
        </w:rPr>
        <w:t>udostępnia</w:t>
      </w:r>
      <w:r w:rsidRPr="001D5447">
        <w:rPr>
          <w:rFonts w:ascii="Arial" w:eastAsia="Times" w:hAnsi="Arial"/>
          <w:szCs w:val="24"/>
        </w:rPr>
        <w:t xml:space="preserve">, bez ujawniania źródła zapytania, na stronie internetowej prowadzonego postępowania. </w:t>
      </w:r>
    </w:p>
    <w:p w14:paraId="317B130D" w14:textId="77777777" w:rsidR="008D0AC4" w:rsidRPr="001D5447" w:rsidRDefault="008D0AC4" w:rsidP="001D5447">
      <w:pPr>
        <w:pStyle w:val="ARTartustawynprozporzdzenia"/>
        <w:numPr>
          <w:ilvl w:val="0"/>
          <w:numId w:val="14"/>
        </w:numPr>
        <w:spacing w:before="0"/>
        <w:ind w:left="284" w:hanging="284"/>
        <w:contextualSpacing/>
        <w:jc w:val="left"/>
        <w:rPr>
          <w:rFonts w:ascii="Arial" w:eastAsia="Times" w:hAnsi="Arial"/>
          <w:szCs w:val="24"/>
        </w:rPr>
      </w:pPr>
      <w:r w:rsidRPr="001D5447">
        <w:rPr>
          <w:rFonts w:ascii="Arial" w:eastAsia="Times" w:hAnsi="Arial"/>
          <w:szCs w:val="24"/>
        </w:rPr>
        <w:t xml:space="preserve">Zamawiający może zwołać zebranie wszystkich wykonawców, w celu </w:t>
      </w:r>
      <w:r w:rsidRPr="001D5447">
        <w:rPr>
          <w:rFonts w:ascii="Arial" w:hAnsi="Arial"/>
          <w:szCs w:val="24"/>
        </w:rPr>
        <w:t xml:space="preserve">wyjaśnienia treści odpowiednio </w:t>
      </w:r>
      <w:r w:rsidRPr="001D5447">
        <w:rPr>
          <w:rFonts w:ascii="Arial" w:eastAsia="Times" w:hAnsi="Arial"/>
          <w:szCs w:val="24"/>
        </w:rPr>
        <w:t>SWZ. Informację o terminie zebrania Zamawiający udostępnia na stronie internetowej prowadzonego postępowania.</w:t>
      </w:r>
    </w:p>
    <w:p w14:paraId="5996A71F" w14:textId="77777777" w:rsidR="008D0AC4" w:rsidRPr="001D5447" w:rsidRDefault="008D0AC4" w:rsidP="001D5447">
      <w:pPr>
        <w:pStyle w:val="USTustnpkodeksu"/>
        <w:numPr>
          <w:ilvl w:val="0"/>
          <w:numId w:val="14"/>
        </w:numPr>
        <w:ind w:left="284" w:hanging="284"/>
        <w:contextualSpacing/>
        <w:jc w:val="left"/>
        <w:rPr>
          <w:rFonts w:ascii="Arial" w:eastAsia="Times" w:hAnsi="Arial"/>
          <w:szCs w:val="24"/>
        </w:rPr>
      </w:pPr>
      <w:r w:rsidRPr="001D5447">
        <w:rPr>
          <w:rFonts w:ascii="Arial" w:eastAsia="Times" w:hAnsi="Arial"/>
          <w:szCs w:val="24"/>
        </w:rPr>
        <w:t xml:space="preserve">Zamawiający sporządza informację zawierającą zgłoszone na zebraniu pytania </w:t>
      </w:r>
      <w:r w:rsidRPr="001D5447">
        <w:rPr>
          <w:rFonts w:ascii="Arial" w:eastAsia="Times" w:hAnsi="Arial"/>
          <w:szCs w:val="24"/>
        </w:rPr>
        <w:br/>
        <w:t>o wyjaśnienie treści SWZ oraz odpowiedzi na nie, bez wskazywania źródeł zapytań. Informację z zebrania udostępnia się na stronie internetowej prowadzonego postępowania.</w:t>
      </w:r>
    </w:p>
    <w:p w14:paraId="1C241970" w14:textId="77777777" w:rsidR="00C83D12" w:rsidRDefault="008D0AC4" w:rsidP="001D5447">
      <w:pPr>
        <w:pStyle w:val="USTustnpkodeksu"/>
        <w:numPr>
          <w:ilvl w:val="0"/>
          <w:numId w:val="14"/>
        </w:numPr>
        <w:ind w:left="426" w:hanging="426"/>
        <w:contextualSpacing/>
        <w:jc w:val="left"/>
        <w:rPr>
          <w:rFonts w:ascii="Arial" w:eastAsia="Times" w:hAnsi="Arial"/>
          <w:szCs w:val="24"/>
        </w:rPr>
      </w:pPr>
      <w:r w:rsidRPr="001D5447">
        <w:rPr>
          <w:rFonts w:ascii="Arial" w:eastAsia="Times" w:hAnsi="Arial"/>
          <w:szCs w:val="24"/>
        </w:rPr>
        <w:t xml:space="preserve">W uzasadnionych przypadkach Zamawiający może przed upływem terminu składania ofert zmienić treść SWZ. W przypadku gdy </w:t>
      </w:r>
      <w:r w:rsidRPr="001D5447">
        <w:rPr>
          <w:rFonts w:ascii="Arial" w:hAnsi="Arial"/>
          <w:szCs w:val="24"/>
        </w:rPr>
        <w:t xml:space="preserve">zmiana treści SWZ jest istotna </w:t>
      </w:r>
      <w:r w:rsidRPr="001D5447">
        <w:rPr>
          <w:rFonts w:ascii="Arial" w:eastAsia="Times" w:hAnsi="Arial"/>
          <w:szCs w:val="24"/>
        </w:rPr>
        <w:t xml:space="preserve">dla sporządzenia oferty lub </w:t>
      </w:r>
      <w:r w:rsidRPr="001D5447">
        <w:rPr>
          <w:rFonts w:ascii="Arial" w:hAnsi="Arial"/>
          <w:szCs w:val="24"/>
        </w:rPr>
        <w:t>wymaga</w:t>
      </w:r>
      <w:r w:rsidRPr="001D5447">
        <w:rPr>
          <w:rFonts w:ascii="Arial" w:eastAsia="Times" w:hAnsi="Arial"/>
          <w:szCs w:val="24"/>
        </w:rPr>
        <w:t xml:space="preserve"> od wykonawców dodatkowego czasu na zapoznanie się ze zmianą </w:t>
      </w:r>
      <w:r w:rsidRPr="001D5447">
        <w:rPr>
          <w:rFonts w:ascii="Arial" w:hAnsi="Arial"/>
          <w:szCs w:val="24"/>
        </w:rPr>
        <w:t>treści</w:t>
      </w:r>
      <w:r w:rsidRPr="001D5447">
        <w:rPr>
          <w:rFonts w:ascii="Arial" w:eastAsia="Times" w:hAnsi="Arial"/>
          <w:szCs w:val="24"/>
        </w:rPr>
        <w:t xml:space="preserve"> SWZ</w:t>
      </w:r>
      <w:r w:rsidR="00E00D4B">
        <w:rPr>
          <w:rFonts w:ascii="Arial" w:eastAsia="Times" w:hAnsi="Arial"/>
          <w:szCs w:val="24"/>
        </w:rPr>
        <w:t xml:space="preserve"> </w:t>
      </w:r>
      <w:r w:rsidRPr="001D5447">
        <w:rPr>
          <w:rFonts w:ascii="Arial" w:eastAsia="Times" w:hAnsi="Arial"/>
          <w:szCs w:val="24"/>
        </w:rPr>
        <w:t xml:space="preserve">i przygotowanie ofert, zamawiający przedłuża termin składania ofert o czas </w:t>
      </w:r>
      <w:r w:rsidRPr="001D5447">
        <w:rPr>
          <w:rFonts w:ascii="Arial" w:hAnsi="Arial"/>
          <w:szCs w:val="24"/>
        </w:rPr>
        <w:t>niezbędny</w:t>
      </w:r>
      <w:r w:rsidRPr="001D5447">
        <w:rPr>
          <w:rFonts w:ascii="Arial" w:eastAsia="Times" w:hAnsi="Arial"/>
          <w:szCs w:val="24"/>
        </w:rPr>
        <w:t xml:space="preserve"> na ich przygotowanie przez zamieszczenie informacji </w:t>
      </w:r>
      <w:r w:rsidR="00EC605C" w:rsidRPr="001D5447">
        <w:rPr>
          <w:rFonts w:ascii="Arial" w:eastAsia="Times" w:hAnsi="Arial"/>
          <w:szCs w:val="24"/>
        </w:rPr>
        <w:t xml:space="preserve">za pośrednictwem platformazakupowa.pl pod adresem: </w:t>
      </w:r>
      <w:hyperlink r:id="rId28" w:history="1">
        <w:r w:rsidR="0076198B" w:rsidRPr="001D5447">
          <w:rPr>
            <w:rStyle w:val="Hipercze"/>
            <w:rFonts w:ascii="Arial" w:eastAsia="Times" w:hAnsi="Arial"/>
            <w:szCs w:val="24"/>
          </w:rPr>
          <w:t>https://platformazakupowa.pl/pn/uksw</w:t>
        </w:r>
      </w:hyperlink>
      <w:r w:rsidR="00EC605C" w:rsidRPr="001D5447">
        <w:rPr>
          <w:rFonts w:ascii="Arial" w:eastAsia="Times" w:hAnsi="Arial"/>
          <w:szCs w:val="24"/>
        </w:rPr>
        <w:t>.</w:t>
      </w:r>
      <w:r w:rsidR="0076198B" w:rsidRPr="001D5447">
        <w:rPr>
          <w:rFonts w:ascii="Arial" w:eastAsia="Times" w:hAnsi="Arial"/>
          <w:szCs w:val="24"/>
        </w:rPr>
        <w:t xml:space="preserve"> </w:t>
      </w:r>
    </w:p>
    <w:p w14:paraId="36802F16" w14:textId="2E9EC624" w:rsidR="008D0AC4" w:rsidRPr="001D5447" w:rsidRDefault="008D0AC4" w:rsidP="001D5447">
      <w:pPr>
        <w:pStyle w:val="USTustnpkodeksu"/>
        <w:numPr>
          <w:ilvl w:val="0"/>
          <w:numId w:val="14"/>
        </w:numPr>
        <w:ind w:left="426" w:hanging="426"/>
        <w:contextualSpacing/>
        <w:jc w:val="left"/>
        <w:rPr>
          <w:rFonts w:ascii="Arial" w:eastAsia="Times" w:hAnsi="Arial"/>
          <w:szCs w:val="24"/>
        </w:rPr>
      </w:pPr>
      <w:r w:rsidRPr="001D5447">
        <w:rPr>
          <w:rFonts w:ascii="Arial" w:eastAsia="Times" w:hAnsi="Arial"/>
          <w:szCs w:val="24"/>
        </w:rPr>
        <w:t>Dokonaną zmianę treści SWZ Zamawiający udostępnia na stronie internetowej prowadzonego postępowania</w:t>
      </w:r>
      <w:r w:rsidR="00F56FAB" w:rsidRPr="001D5447">
        <w:rPr>
          <w:rFonts w:ascii="Arial" w:eastAsia="Times" w:hAnsi="Arial"/>
          <w:szCs w:val="24"/>
        </w:rPr>
        <w:t>.</w:t>
      </w:r>
    </w:p>
    <w:p w14:paraId="3F4214BA" w14:textId="02513AE5" w:rsidR="008908A7" w:rsidRPr="00E00D4B" w:rsidRDefault="008D0AC4" w:rsidP="00E00D4B">
      <w:pPr>
        <w:pStyle w:val="USTustnpkodeksu"/>
        <w:numPr>
          <w:ilvl w:val="0"/>
          <w:numId w:val="14"/>
        </w:numPr>
        <w:spacing w:after="120"/>
        <w:ind w:left="357" w:hanging="357"/>
        <w:jc w:val="left"/>
        <w:rPr>
          <w:rFonts w:ascii="Arial" w:eastAsia="Times" w:hAnsi="Arial"/>
          <w:szCs w:val="24"/>
        </w:rPr>
      </w:pPr>
      <w:r w:rsidRPr="001D5447">
        <w:rPr>
          <w:rFonts w:ascii="Arial" w:eastAsia="Times" w:hAnsi="Arial"/>
          <w:szCs w:val="24"/>
        </w:rPr>
        <w:t>W przypadku gdy zmiana treści SWZ prowadzi do zmiany treści ogłoszenia o zamówieniu, Zamawiający zamieszcza w Biuletynie Zamówień Publicznych ogłoszenie o zmianie ogłoszenia.</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18667E" w:rsidRPr="001D5447" w14:paraId="5AA5C417" w14:textId="77777777" w:rsidTr="00E00D4B">
        <w:trPr>
          <w:trHeight w:val="552"/>
        </w:trPr>
        <w:tc>
          <w:tcPr>
            <w:tcW w:w="9564" w:type="dxa"/>
            <w:shd w:val="clear" w:color="auto" w:fill="auto"/>
            <w:vAlign w:val="bottom"/>
          </w:tcPr>
          <w:p w14:paraId="4511E5B2" w14:textId="22149A5B" w:rsidR="0018667E" w:rsidRPr="001D5447" w:rsidRDefault="0018667E" w:rsidP="00E00D4B">
            <w:pPr>
              <w:pStyle w:val="Nagwek1"/>
              <w:numPr>
                <w:ilvl w:val="0"/>
                <w:numId w:val="1"/>
              </w:numPr>
              <w:spacing w:before="0" w:line="360" w:lineRule="auto"/>
              <w:contextualSpacing/>
              <w:rPr>
                <w:rFonts w:ascii="Arial" w:hAnsi="Arial" w:cs="Arial"/>
                <w:sz w:val="24"/>
                <w:szCs w:val="24"/>
                <w:lang w:eastAsia="en-US"/>
              </w:rPr>
            </w:pPr>
            <w:r w:rsidRPr="001D5447">
              <w:rPr>
                <w:rFonts w:ascii="Arial" w:hAnsi="Arial" w:cs="Arial"/>
                <w:b w:val="0"/>
                <w:bCs w:val="0"/>
                <w:sz w:val="24"/>
                <w:szCs w:val="24"/>
              </w:rPr>
              <w:t xml:space="preserve"> </w:t>
            </w:r>
            <w:r w:rsidRPr="001D5447">
              <w:rPr>
                <w:rFonts w:ascii="Arial" w:eastAsia="Times" w:hAnsi="Arial" w:cs="Arial"/>
                <w:sz w:val="24"/>
                <w:szCs w:val="24"/>
              </w:rPr>
              <w:t>TERMIN ZWIĄZANIA OFERTĄ</w:t>
            </w:r>
          </w:p>
        </w:tc>
      </w:tr>
    </w:tbl>
    <w:bookmarkEnd w:id="22"/>
    <w:p w14:paraId="2DA7B4F1" w14:textId="6E43DC94" w:rsidR="0037336C" w:rsidRPr="001D5447" w:rsidRDefault="541084C1" w:rsidP="00E00D4B">
      <w:pPr>
        <w:pStyle w:val="Akapitzlist"/>
        <w:numPr>
          <w:ilvl w:val="0"/>
          <w:numId w:val="15"/>
        </w:numPr>
        <w:spacing w:before="120" w:line="360" w:lineRule="auto"/>
        <w:ind w:left="284" w:hanging="284"/>
        <w:contextualSpacing w:val="0"/>
        <w:rPr>
          <w:rFonts w:ascii="Arial" w:eastAsia="Times" w:hAnsi="Arial" w:cs="Arial"/>
          <w:sz w:val="24"/>
          <w:szCs w:val="24"/>
        </w:rPr>
      </w:pPr>
      <w:r w:rsidRPr="001D5447">
        <w:rPr>
          <w:rFonts w:ascii="Arial" w:eastAsia="Times" w:hAnsi="Arial" w:cs="Arial"/>
          <w:sz w:val="24"/>
          <w:szCs w:val="24"/>
        </w:rPr>
        <w:t xml:space="preserve">Wykonawca jest związany ofertą do </w:t>
      </w:r>
      <w:r w:rsidR="0873FDD7" w:rsidRPr="001D5447">
        <w:rPr>
          <w:rFonts w:ascii="Arial" w:eastAsia="Times" w:hAnsi="Arial" w:cs="Arial"/>
          <w:sz w:val="24"/>
          <w:szCs w:val="24"/>
        </w:rPr>
        <w:t xml:space="preserve">dnia </w:t>
      </w:r>
      <w:r w:rsidR="0099277A">
        <w:rPr>
          <w:rFonts w:ascii="Arial" w:eastAsia="Times" w:hAnsi="Arial" w:cs="Arial"/>
          <w:b/>
          <w:bCs/>
          <w:sz w:val="24"/>
          <w:szCs w:val="24"/>
        </w:rPr>
        <w:t>26.08.2022r.</w:t>
      </w:r>
      <w:r w:rsidR="16CE3857" w:rsidRPr="001D5447">
        <w:rPr>
          <w:rFonts w:ascii="Arial" w:eastAsia="Times" w:hAnsi="Arial" w:cs="Arial"/>
          <w:sz w:val="24"/>
          <w:szCs w:val="24"/>
        </w:rPr>
        <w:t>,</w:t>
      </w:r>
      <w:r w:rsidRPr="001D5447">
        <w:rPr>
          <w:rFonts w:ascii="Arial" w:eastAsia="Times" w:hAnsi="Arial" w:cs="Arial"/>
          <w:sz w:val="24"/>
          <w:szCs w:val="24"/>
        </w:rPr>
        <w:t xml:space="preserve"> </w:t>
      </w:r>
      <w:bookmarkStart w:id="25" w:name="_Hlk60767127"/>
      <w:r w:rsidRPr="001D5447">
        <w:rPr>
          <w:rFonts w:ascii="Arial" w:eastAsia="Times" w:hAnsi="Arial" w:cs="Arial"/>
          <w:sz w:val="24"/>
          <w:szCs w:val="24"/>
        </w:rPr>
        <w:t>przy czym pierwszym dniem terminu związania ofertą jest dzień, w którym upływa termin składania ofert</w:t>
      </w:r>
      <w:bookmarkEnd w:id="25"/>
      <w:r w:rsidR="00E00D4B">
        <w:rPr>
          <w:rFonts w:ascii="Arial" w:eastAsia="Times" w:hAnsi="Arial" w:cs="Arial"/>
          <w:sz w:val="24"/>
          <w:szCs w:val="24"/>
        </w:rPr>
        <w:t>.</w:t>
      </w:r>
    </w:p>
    <w:p w14:paraId="583E8CD8" w14:textId="1B0970AF" w:rsidR="00552138" w:rsidRPr="001D5447" w:rsidRDefault="00552138" w:rsidP="001D5447">
      <w:pPr>
        <w:pStyle w:val="USTustnpkodeksu"/>
        <w:numPr>
          <w:ilvl w:val="0"/>
          <w:numId w:val="15"/>
        </w:numPr>
        <w:ind w:left="284" w:hanging="284"/>
        <w:contextualSpacing/>
        <w:jc w:val="left"/>
        <w:rPr>
          <w:rFonts w:ascii="Arial" w:eastAsia="Times" w:hAnsi="Arial"/>
          <w:szCs w:val="24"/>
        </w:rPr>
      </w:pPr>
      <w:r w:rsidRPr="001D5447">
        <w:rPr>
          <w:rFonts w:ascii="Arial" w:eastAsia="Times" w:hAnsi="Arial"/>
          <w:szCs w:val="24"/>
        </w:rPr>
        <w:t>W przypadku, gdy wybór najkorzystniejszej oferty</w:t>
      </w:r>
      <w:r w:rsidR="00797F22" w:rsidRPr="001D5447">
        <w:rPr>
          <w:rFonts w:ascii="Arial" w:eastAsia="Times" w:hAnsi="Arial"/>
          <w:szCs w:val="24"/>
        </w:rPr>
        <w:t xml:space="preserve"> </w:t>
      </w:r>
      <w:r w:rsidRPr="001D5447">
        <w:rPr>
          <w:rFonts w:ascii="Arial" w:eastAsia="Times" w:hAnsi="Arial"/>
          <w:szCs w:val="24"/>
        </w:rPr>
        <w:t>nie nastąpi przed upływem terminu związania ofertą</w:t>
      </w:r>
      <w:r w:rsidR="00FB09C1" w:rsidRPr="001D5447">
        <w:rPr>
          <w:rFonts w:ascii="Arial" w:eastAsia="Times" w:hAnsi="Arial"/>
          <w:szCs w:val="24"/>
        </w:rPr>
        <w:t xml:space="preserve"> określonego w ust.1</w:t>
      </w:r>
      <w:r w:rsidRPr="001D5447">
        <w:rPr>
          <w:rFonts w:ascii="Arial" w:eastAsia="Times" w:hAnsi="Arial"/>
          <w:szCs w:val="24"/>
        </w:rPr>
        <w:t xml:space="preserve">, </w:t>
      </w:r>
      <w:r w:rsidR="003C5C43" w:rsidRPr="001D5447">
        <w:rPr>
          <w:rFonts w:ascii="Arial" w:eastAsia="Times" w:hAnsi="Arial"/>
          <w:szCs w:val="24"/>
        </w:rPr>
        <w:t>Z</w:t>
      </w:r>
      <w:r w:rsidRPr="001D5447">
        <w:rPr>
          <w:rFonts w:ascii="Arial" w:eastAsia="Times" w:hAnsi="Arial"/>
          <w:szCs w:val="24"/>
        </w:rPr>
        <w:t xml:space="preserve">amawiający przed upływem terminu związania </w:t>
      </w:r>
      <w:r w:rsidRPr="001D5447">
        <w:rPr>
          <w:rFonts w:ascii="Arial" w:eastAsia="Times" w:hAnsi="Arial"/>
          <w:szCs w:val="24"/>
        </w:rPr>
        <w:lastRenderedPageBreak/>
        <w:t xml:space="preserve">ofertą, zwraca się jednokrotnie do </w:t>
      </w:r>
      <w:r w:rsidR="008C2AA0" w:rsidRPr="001D5447">
        <w:rPr>
          <w:rFonts w:ascii="Arial" w:eastAsia="Times" w:hAnsi="Arial"/>
          <w:szCs w:val="24"/>
        </w:rPr>
        <w:t>w</w:t>
      </w:r>
      <w:r w:rsidRPr="001D5447">
        <w:rPr>
          <w:rFonts w:ascii="Arial" w:eastAsia="Times" w:hAnsi="Arial"/>
          <w:szCs w:val="24"/>
        </w:rPr>
        <w:t>ykonawców o wyrażenie zgody na przedłużenie tego terminu o wskazywany przez niego okres, nie dłuższy niż 30 dni.</w:t>
      </w:r>
    </w:p>
    <w:p w14:paraId="72AE2BE8" w14:textId="0025FBA2" w:rsidR="00552138" w:rsidRPr="001D5447" w:rsidRDefault="00552138" w:rsidP="001D5447">
      <w:pPr>
        <w:pStyle w:val="USTustnpkodeksu"/>
        <w:numPr>
          <w:ilvl w:val="0"/>
          <w:numId w:val="15"/>
        </w:numPr>
        <w:ind w:left="284" w:hanging="284"/>
        <w:contextualSpacing/>
        <w:jc w:val="left"/>
        <w:rPr>
          <w:rFonts w:ascii="Arial" w:eastAsia="Times" w:hAnsi="Arial"/>
          <w:szCs w:val="24"/>
        </w:rPr>
      </w:pPr>
      <w:r w:rsidRPr="001D5447">
        <w:rPr>
          <w:rFonts w:ascii="Arial" w:eastAsia="Times" w:hAnsi="Arial"/>
          <w:szCs w:val="24"/>
        </w:rPr>
        <w:t xml:space="preserve">Przedłużenie terminu związania ofertą, o którym mowa w ust. </w:t>
      </w:r>
      <w:r w:rsidR="00FB09C1" w:rsidRPr="001D5447">
        <w:rPr>
          <w:rFonts w:ascii="Arial" w:eastAsia="Times" w:hAnsi="Arial"/>
          <w:szCs w:val="24"/>
        </w:rPr>
        <w:t>1</w:t>
      </w:r>
      <w:r w:rsidRPr="001D5447">
        <w:rPr>
          <w:rFonts w:ascii="Arial" w:eastAsia="Times" w:hAnsi="Arial"/>
          <w:szCs w:val="24"/>
        </w:rPr>
        <w:t xml:space="preserve">, wymaga złożenia przez </w:t>
      </w:r>
      <w:r w:rsidR="00025486" w:rsidRPr="001D5447">
        <w:rPr>
          <w:rFonts w:ascii="Arial" w:eastAsia="Times" w:hAnsi="Arial"/>
          <w:szCs w:val="24"/>
        </w:rPr>
        <w:t>W</w:t>
      </w:r>
      <w:r w:rsidRPr="001D5447">
        <w:rPr>
          <w:rFonts w:ascii="Arial" w:eastAsia="Times" w:hAnsi="Arial"/>
          <w:szCs w:val="24"/>
        </w:rPr>
        <w:t>ykonawcę</w:t>
      </w:r>
      <w:r w:rsidR="005D0B85" w:rsidRPr="001D5447">
        <w:rPr>
          <w:rFonts w:ascii="Arial" w:eastAsia="Times" w:hAnsi="Arial"/>
          <w:szCs w:val="24"/>
        </w:rPr>
        <w:t>, za</w:t>
      </w:r>
      <w:r w:rsidR="00153AE1" w:rsidRPr="001D5447">
        <w:rPr>
          <w:rFonts w:ascii="Arial" w:eastAsia="Times" w:hAnsi="Arial"/>
          <w:szCs w:val="24"/>
        </w:rPr>
        <w:t xml:space="preserve"> </w:t>
      </w:r>
      <w:r w:rsidR="00EC605C" w:rsidRPr="001D5447">
        <w:rPr>
          <w:rFonts w:ascii="Arial" w:eastAsia="Times" w:hAnsi="Arial"/>
          <w:szCs w:val="24"/>
        </w:rPr>
        <w:t>pośrednictwem platformazakupowa.pl</w:t>
      </w:r>
      <w:r w:rsidR="00153AE1" w:rsidRPr="001D5447">
        <w:rPr>
          <w:rFonts w:ascii="Arial" w:eastAsia="Times" w:hAnsi="Arial"/>
          <w:szCs w:val="24"/>
        </w:rPr>
        <w:t xml:space="preserve"> </w:t>
      </w:r>
      <w:r w:rsidR="00EC605C" w:rsidRPr="001D5447">
        <w:rPr>
          <w:rFonts w:ascii="Arial" w:eastAsia="Times" w:hAnsi="Arial"/>
          <w:szCs w:val="24"/>
        </w:rPr>
        <w:t>pod adresem: https://platformazakupowa.pl/pn/uksw.</w:t>
      </w:r>
      <w:r w:rsidR="005D0B85" w:rsidRPr="001D5447">
        <w:rPr>
          <w:rFonts w:ascii="Arial" w:eastAsia="Times" w:hAnsi="Arial"/>
          <w:szCs w:val="24"/>
        </w:rPr>
        <w:t>,</w:t>
      </w:r>
      <w:r w:rsidRPr="001D5447">
        <w:rPr>
          <w:rFonts w:ascii="Arial" w:eastAsia="Times" w:hAnsi="Arial"/>
          <w:szCs w:val="24"/>
        </w:rPr>
        <w:t xml:space="preserve"> pisemnego oświadczenia </w:t>
      </w:r>
      <w:r w:rsidRPr="001D5447">
        <w:rPr>
          <w:rFonts w:ascii="Arial" w:hAnsi="Arial"/>
          <w:szCs w:val="24"/>
        </w:rPr>
        <w:t>o wyrażeniu zgody na przedłużenie</w:t>
      </w:r>
      <w:r w:rsidRPr="001D5447">
        <w:rPr>
          <w:rFonts w:ascii="Arial" w:eastAsia="Times" w:hAnsi="Arial"/>
          <w:szCs w:val="24"/>
        </w:rPr>
        <w:t xml:space="preserve"> terminu związania ofertą.</w:t>
      </w:r>
    </w:p>
    <w:p w14:paraId="4C941C93" w14:textId="7503E5FE" w:rsidR="002D5540" w:rsidRPr="001D5447" w:rsidRDefault="7518A701" w:rsidP="001D5447">
      <w:pPr>
        <w:pStyle w:val="PKTpunkt"/>
        <w:numPr>
          <w:ilvl w:val="0"/>
          <w:numId w:val="15"/>
        </w:numPr>
        <w:ind w:left="284" w:hanging="284"/>
        <w:contextualSpacing/>
        <w:jc w:val="left"/>
        <w:rPr>
          <w:rFonts w:ascii="Arial" w:eastAsia="Times" w:hAnsi="Arial"/>
          <w:szCs w:val="24"/>
        </w:rPr>
      </w:pPr>
      <w:r w:rsidRPr="001D5447">
        <w:rPr>
          <w:rFonts w:ascii="Arial" w:eastAsia="Times" w:hAnsi="Arial"/>
          <w:szCs w:val="24"/>
        </w:rPr>
        <w:t xml:space="preserve">Zamawiający wybiera najkorzystniejszą ofertę w terminie związania ofertą określonym w </w:t>
      </w:r>
      <w:r w:rsidR="4C38FC13" w:rsidRPr="001D5447">
        <w:rPr>
          <w:rFonts w:ascii="Arial" w:eastAsia="Times" w:hAnsi="Arial"/>
          <w:szCs w:val="24"/>
        </w:rPr>
        <w:t>SWZ</w:t>
      </w:r>
      <w:r w:rsidRPr="001D5447">
        <w:rPr>
          <w:rFonts w:ascii="Arial" w:eastAsia="Times" w:hAnsi="Arial"/>
          <w:szCs w:val="24"/>
        </w:rPr>
        <w:t>.</w:t>
      </w:r>
    </w:p>
    <w:p w14:paraId="6919145B" w14:textId="54EFED07" w:rsidR="002D5540" w:rsidRPr="001D5447" w:rsidRDefault="002D5540" w:rsidP="001D5447">
      <w:pPr>
        <w:pStyle w:val="PKTpunkt"/>
        <w:numPr>
          <w:ilvl w:val="0"/>
          <w:numId w:val="15"/>
        </w:numPr>
        <w:ind w:left="284" w:hanging="284"/>
        <w:contextualSpacing/>
        <w:jc w:val="left"/>
        <w:rPr>
          <w:rFonts w:ascii="Arial" w:eastAsia="Times" w:hAnsi="Arial"/>
          <w:szCs w:val="24"/>
        </w:rPr>
      </w:pPr>
      <w:r w:rsidRPr="001D5447">
        <w:rPr>
          <w:rFonts w:ascii="Arial" w:eastAsia="Times" w:hAnsi="Arial"/>
          <w:szCs w:val="24"/>
        </w:rPr>
        <w:t xml:space="preserve">Jeżeli termin związania ofertą upłynął przed wyborem najkorzystniejszej oferty, </w:t>
      </w:r>
      <w:r w:rsidR="00513471" w:rsidRPr="001D5447">
        <w:rPr>
          <w:rFonts w:ascii="Arial" w:eastAsia="Times" w:hAnsi="Arial"/>
          <w:szCs w:val="24"/>
        </w:rPr>
        <w:t>Z</w:t>
      </w:r>
      <w:r w:rsidRPr="001D5447">
        <w:rPr>
          <w:rFonts w:ascii="Arial" w:eastAsia="Times" w:hAnsi="Arial"/>
          <w:szCs w:val="24"/>
        </w:rPr>
        <w:t xml:space="preserve">amawiający wzywa </w:t>
      </w:r>
      <w:r w:rsidR="008C2AA0" w:rsidRPr="001D5447">
        <w:rPr>
          <w:rFonts w:ascii="Arial" w:eastAsia="Times" w:hAnsi="Arial"/>
          <w:szCs w:val="24"/>
        </w:rPr>
        <w:t>w</w:t>
      </w:r>
      <w:r w:rsidRPr="001D5447">
        <w:rPr>
          <w:rFonts w:ascii="Arial" w:eastAsia="Times" w:hAnsi="Arial"/>
          <w:szCs w:val="24"/>
        </w:rPr>
        <w:t xml:space="preserve">ykonawcę, którego oferta otrzymała najwyższą ocenę, do wyrażenia, w wyznaczonym przez </w:t>
      </w:r>
      <w:r w:rsidR="006C0153" w:rsidRPr="001D5447">
        <w:rPr>
          <w:rFonts w:ascii="Arial" w:eastAsia="Times" w:hAnsi="Arial"/>
          <w:szCs w:val="24"/>
        </w:rPr>
        <w:t>Z</w:t>
      </w:r>
      <w:r w:rsidRPr="001D5447">
        <w:rPr>
          <w:rFonts w:ascii="Arial" w:eastAsia="Times" w:hAnsi="Arial"/>
          <w:szCs w:val="24"/>
        </w:rPr>
        <w:t>amawiającego terminie</w:t>
      </w:r>
      <w:r w:rsidR="008F7442" w:rsidRPr="001D5447">
        <w:rPr>
          <w:rFonts w:ascii="Arial" w:eastAsia="Times" w:hAnsi="Arial"/>
          <w:szCs w:val="24"/>
        </w:rPr>
        <w:t xml:space="preserve"> oraz</w:t>
      </w:r>
      <w:r w:rsidR="008F7442" w:rsidRPr="001D5447">
        <w:rPr>
          <w:rFonts w:ascii="Arial" w:hAnsi="Arial"/>
          <w:szCs w:val="24"/>
        </w:rPr>
        <w:t xml:space="preserve"> </w:t>
      </w:r>
      <w:r w:rsidR="008F7442" w:rsidRPr="001D5447">
        <w:rPr>
          <w:rFonts w:ascii="Arial" w:eastAsia="Times" w:hAnsi="Arial"/>
          <w:szCs w:val="24"/>
        </w:rPr>
        <w:t xml:space="preserve">za pośrednictwem środków komunikacji elektronicznej wskazanych w </w:t>
      </w:r>
      <w:r w:rsidRPr="001D5447">
        <w:rPr>
          <w:rFonts w:ascii="Arial" w:eastAsia="Times" w:hAnsi="Arial"/>
          <w:szCs w:val="24"/>
        </w:rPr>
        <w:t>pisemnej zgody na wybór jego oferty.</w:t>
      </w:r>
    </w:p>
    <w:p w14:paraId="34362CEA" w14:textId="7F820FBA" w:rsidR="00552138" w:rsidRPr="001D5447" w:rsidRDefault="002D5540" w:rsidP="001D5447">
      <w:pPr>
        <w:pStyle w:val="PKTpunkt"/>
        <w:numPr>
          <w:ilvl w:val="0"/>
          <w:numId w:val="15"/>
        </w:numPr>
        <w:ind w:left="284" w:hanging="284"/>
        <w:contextualSpacing/>
        <w:jc w:val="left"/>
        <w:rPr>
          <w:rFonts w:ascii="Arial" w:eastAsia="Times" w:hAnsi="Arial"/>
          <w:szCs w:val="24"/>
        </w:rPr>
      </w:pPr>
      <w:r w:rsidRPr="001D5447">
        <w:rPr>
          <w:rFonts w:ascii="Arial" w:eastAsia="Times" w:hAnsi="Arial"/>
          <w:szCs w:val="24"/>
        </w:rPr>
        <w:t xml:space="preserve">W przypadku braku zgody, o której mowa w ust. </w:t>
      </w:r>
      <w:r w:rsidR="00025486" w:rsidRPr="001D5447">
        <w:rPr>
          <w:rFonts w:ascii="Arial" w:eastAsia="Times" w:hAnsi="Arial"/>
          <w:szCs w:val="24"/>
        </w:rPr>
        <w:t>5</w:t>
      </w:r>
      <w:r w:rsidR="009F0251" w:rsidRPr="001D5447">
        <w:rPr>
          <w:rFonts w:ascii="Arial" w:eastAsia="Times" w:hAnsi="Arial"/>
          <w:szCs w:val="24"/>
        </w:rPr>
        <w:t xml:space="preserve"> jak również braku odpowiedzi na pismo,</w:t>
      </w:r>
      <w:r w:rsidRPr="001D5447">
        <w:rPr>
          <w:rFonts w:ascii="Arial" w:eastAsia="Times" w:hAnsi="Arial"/>
          <w:szCs w:val="24"/>
        </w:rPr>
        <w:t xml:space="preserve"> </w:t>
      </w:r>
      <w:r w:rsidR="00A258EE" w:rsidRPr="001D5447">
        <w:rPr>
          <w:rFonts w:ascii="Arial" w:eastAsia="Times" w:hAnsi="Arial"/>
          <w:szCs w:val="24"/>
        </w:rPr>
        <w:t>Z</w:t>
      </w:r>
      <w:r w:rsidRPr="001D5447">
        <w:rPr>
          <w:rFonts w:ascii="Arial" w:eastAsia="Times" w:hAnsi="Arial"/>
          <w:szCs w:val="24"/>
        </w:rPr>
        <w:t xml:space="preserve">amawiający zwraca się o wyrażenie takiej zgody do kolejnego </w:t>
      </w:r>
      <w:r w:rsidR="008C2AA0" w:rsidRPr="001D5447">
        <w:rPr>
          <w:rFonts w:ascii="Arial" w:eastAsia="Times" w:hAnsi="Arial"/>
          <w:szCs w:val="24"/>
        </w:rPr>
        <w:t>w</w:t>
      </w:r>
      <w:r w:rsidRPr="001D5447">
        <w:rPr>
          <w:rFonts w:ascii="Arial" w:eastAsia="Times" w:hAnsi="Arial"/>
          <w:szCs w:val="24"/>
        </w:rPr>
        <w:t>ykonawcy, którego oferta została najwyżej oceniona, chyba że zachodzą przesłanki do unieważnienia postępowania.</w:t>
      </w:r>
    </w:p>
    <w:p w14:paraId="1222FB96" w14:textId="21FC5AF6" w:rsidR="008B2ECF" w:rsidRPr="001D5447" w:rsidRDefault="006D74BC" w:rsidP="001D5447">
      <w:pPr>
        <w:pStyle w:val="PKTpunkt"/>
        <w:numPr>
          <w:ilvl w:val="0"/>
          <w:numId w:val="15"/>
        </w:numPr>
        <w:ind w:left="284" w:hanging="284"/>
        <w:contextualSpacing/>
        <w:jc w:val="left"/>
        <w:rPr>
          <w:rFonts w:ascii="Arial" w:eastAsia="Times" w:hAnsi="Arial"/>
          <w:szCs w:val="24"/>
        </w:rPr>
      </w:pPr>
      <w:r w:rsidRPr="001D5447">
        <w:rPr>
          <w:rFonts w:ascii="Arial" w:eastAsia="Times" w:hAnsi="Arial"/>
          <w:szCs w:val="24"/>
        </w:rPr>
        <w:t>Zamawiający odrzuca ofertę jeżeli</w:t>
      </w:r>
      <w:r w:rsidR="008B2ECF" w:rsidRPr="001D5447">
        <w:rPr>
          <w:rFonts w:ascii="Arial" w:eastAsia="Times" w:hAnsi="Arial"/>
          <w:szCs w:val="24"/>
        </w:rPr>
        <w:t>:</w:t>
      </w:r>
    </w:p>
    <w:p w14:paraId="3377ADD1" w14:textId="707C2AD2" w:rsidR="008B2ECF" w:rsidRPr="001D5447" w:rsidRDefault="00025486" w:rsidP="001D5447">
      <w:pPr>
        <w:pStyle w:val="PKTpunkt"/>
        <w:numPr>
          <w:ilvl w:val="0"/>
          <w:numId w:val="16"/>
        </w:numPr>
        <w:ind w:left="567" w:hanging="283"/>
        <w:contextualSpacing/>
        <w:jc w:val="left"/>
        <w:rPr>
          <w:rFonts w:ascii="Arial" w:eastAsia="Times" w:hAnsi="Arial"/>
          <w:szCs w:val="24"/>
        </w:rPr>
      </w:pPr>
      <w:r w:rsidRPr="001D5447">
        <w:rPr>
          <w:rFonts w:ascii="Arial" w:eastAsia="Times" w:hAnsi="Arial"/>
          <w:szCs w:val="24"/>
        </w:rPr>
        <w:t>W</w:t>
      </w:r>
      <w:r w:rsidR="008B2ECF" w:rsidRPr="001D5447">
        <w:rPr>
          <w:rFonts w:ascii="Arial" w:eastAsia="Times" w:hAnsi="Arial"/>
          <w:szCs w:val="24"/>
        </w:rPr>
        <w:t>ykonawca nie wyraził pisemnej zgody na przedłużenie terminu związania ofertą;</w:t>
      </w:r>
    </w:p>
    <w:p w14:paraId="52A1D61D" w14:textId="578BCDC4" w:rsidR="003C5C43" w:rsidRPr="00E00D4B" w:rsidRDefault="00025486" w:rsidP="00E00D4B">
      <w:pPr>
        <w:pStyle w:val="PKTpunkt"/>
        <w:numPr>
          <w:ilvl w:val="0"/>
          <w:numId w:val="16"/>
        </w:numPr>
        <w:spacing w:after="120"/>
        <w:ind w:left="568" w:hanging="284"/>
        <w:jc w:val="left"/>
        <w:rPr>
          <w:rFonts w:ascii="Arial" w:eastAsia="Times" w:hAnsi="Arial"/>
          <w:szCs w:val="24"/>
        </w:rPr>
      </w:pPr>
      <w:r w:rsidRPr="001D5447">
        <w:rPr>
          <w:rFonts w:ascii="Arial" w:eastAsia="Times" w:hAnsi="Arial"/>
          <w:szCs w:val="24"/>
        </w:rPr>
        <w:t>W</w:t>
      </w:r>
      <w:r w:rsidR="008B2ECF" w:rsidRPr="001D5447">
        <w:rPr>
          <w:rFonts w:ascii="Arial" w:eastAsia="Times" w:hAnsi="Arial"/>
          <w:szCs w:val="24"/>
        </w:rPr>
        <w:t>ykonawca nie wyraził pisemnej zgody na wybór jego oferty po upływie terminu związania ofertą</w:t>
      </w:r>
      <w:r w:rsidR="003C5C43" w:rsidRPr="001D5447">
        <w:rPr>
          <w:rFonts w:ascii="Arial" w:eastAsia="Times" w:hAnsi="Arial"/>
          <w:szCs w:val="24"/>
        </w:rPr>
        <w:t>.</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18667E" w:rsidRPr="001D5447" w14:paraId="53982560" w14:textId="77777777" w:rsidTr="00E00D4B">
        <w:trPr>
          <w:trHeight w:val="552"/>
        </w:trPr>
        <w:tc>
          <w:tcPr>
            <w:tcW w:w="9564" w:type="dxa"/>
            <w:shd w:val="clear" w:color="auto" w:fill="auto"/>
            <w:vAlign w:val="bottom"/>
          </w:tcPr>
          <w:p w14:paraId="21CD1480" w14:textId="60BAEDF6" w:rsidR="0018667E" w:rsidRPr="001D5447" w:rsidRDefault="0018667E" w:rsidP="00E00D4B">
            <w:pPr>
              <w:pStyle w:val="Nagwek1"/>
              <w:numPr>
                <w:ilvl w:val="0"/>
                <w:numId w:val="1"/>
              </w:numPr>
              <w:spacing w:before="0" w:line="360" w:lineRule="auto"/>
              <w:contextualSpacing/>
              <w:rPr>
                <w:rFonts w:ascii="Arial" w:hAnsi="Arial" w:cs="Arial"/>
                <w:sz w:val="24"/>
                <w:szCs w:val="24"/>
                <w:lang w:eastAsia="en-US"/>
              </w:rPr>
            </w:pPr>
            <w:r w:rsidRPr="001D5447">
              <w:rPr>
                <w:rFonts w:ascii="Arial" w:hAnsi="Arial" w:cs="Arial"/>
                <w:b w:val="0"/>
                <w:bCs w:val="0"/>
                <w:sz w:val="24"/>
                <w:szCs w:val="24"/>
              </w:rPr>
              <w:br w:type="page"/>
              <w:t xml:space="preserve"> </w:t>
            </w:r>
            <w:r w:rsidRPr="001D5447">
              <w:rPr>
                <w:rFonts w:ascii="Arial" w:eastAsia="Times" w:hAnsi="Arial" w:cs="Arial"/>
                <w:sz w:val="24"/>
                <w:szCs w:val="24"/>
              </w:rPr>
              <w:t>OPIS SPOSOBU PRZYGOTOWANIA OFERTY</w:t>
            </w:r>
          </w:p>
        </w:tc>
      </w:tr>
    </w:tbl>
    <w:p w14:paraId="3B43E234" w14:textId="3EDD00DD" w:rsidR="00C46C24" w:rsidRPr="001D5447" w:rsidRDefault="00C46C24" w:rsidP="00E00D4B">
      <w:pPr>
        <w:numPr>
          <w:ilvl w:val="0"/>
          <w:numId w:val="31"/>
        </w:numPr>
        <w:tabs>
          <w:tab w:val="left" w:pos="8789"/>
        </w:tabs>
        <w:overflowPunct/>
        <w:autoSpaceDE/>
        <w:autoSpaceDN/>
        <w:adjustRightInd/>
        <w:spacing w:before="120" w:line="360" w:lineRule="auto"/>
        <w:ind w:left="284" w:hanging="284"/>
        <w:textAlignment w:val="auto"/>
        <w:rPr>
          <w:rFonts w:ascii="Arial" w:hAnsi="Arial" w:cs="Arial"/>
          <w:sz w:val="24"/>
          <w:szCs w:val="24"/>
          <w:lang w:eastAsia="en-US"/>
        </w:rPr>
      </w:pPr>
      <w:bookmarkStart w:id="26" w:name="_Hlk29738644"/>
      <w:r w:rsidRPr="001D5447">
        <w:rPr>
          <w:rFonts w:ascii="Arial" w:hAnsi="Arial" w:cs="Arial"/>
          <w:sz w:val="24"/>
          <w:szCs w:val="24"/>
          <w:lang w:eastAsia="en-US"/>
        </w:rPr>
        <w:t>Wykonawca może złożyć tylko jedną ofertę.</w:t>
      </w:r>
    </w:p>
    <w:p w14:paraId="571DAE2D" w14:textId="7AEA55D4" w:rsidR="00E46E24" w:rsidRPr="001D5447" w:rsidRDefault="00E46E24" w:rsidP="001D5447">
      <w:pPr>
        <w:numPr>
          <w:ilvl w:val="0"/>
          <w:numId w:val="31"/>
        </w:numPr>
        <w:tabs>
          <w:tab w:val="left" w:pos="8789"/>
        </w:tabs>
        <w:overflowPunct/>
        <w:autoSpaceDE/>
        <w:autoSpaceDN/>
        <w:adjustRightInd/>
        <w:spacing w:before="120" w:after="120" w:line="360" w:lineRule="auto"/>
        <w:ind w:left="284" w:hanging="284"/>
        <w:contextualSpacing/>
        <w:textAlignment w:val="auto"/>
        <w:rPr>
          <w:rFonts w:ascii="Arial" w:hAnsi="Arial" w:cs="Arial"/>
          <w:sz w:val="24"/>
          <w:szCs w:val="24"/>
          <w:lang w:eastAsia="en-US"/>
        </w:rPr>
      </w:pPr>
      <w:r w:rsidRPr="001D5447">
        <w:rPr>
          <w:rFonts w:ascii="Arial" w:hAnsi="Arial" w:cs="Arial"/>
          <w:sz w:val="24"/>
          <w:szCs w:val="24"/>
          <w:lang w:eastAsia="en-US"/>
        </w:rPr>
        <w:t>Oferta jest sporządzana w języku polskim.</w:t>
      </w:r>
    </w:p>
    <w:p w14:paraId="3649C03B" w14:textId="05707FBF" w:rsidR="00C46C24" w:rsidRPr="001D5447" w:rsidRDefault="00971392" w:rsidP="001D5447">
      <w:pPr>
        <w:numPr>
          <w:ilvl w:val="0"/>
          <w:numId w:val="31"/>
        </w:numPr>
        <w:tabs>
          <w:tab w:val="left" w:pos="8789"/>
        </w:tabs>
        <w:overflowPunct/>
        <w:autoSpaceDE/>
        <w:autoSpaceDN/>
        <w:adjustRightInd/>
        <w:spacing w:before="120" w:after="120" w:line="360" w:lineRule="auto"/>
        <w:ind w:left="284" w:hanging="284"/>
        <w:contextualSpacing/>
        <w:textAlignment w:val="auto"/>
        <w:rPr>
          <w:rFonts w:ascii="Arial" w:hAnsi="Arial" w:cs="Arial"/>
          <w:sz w:val="24"/>
          <w:szCs w:val="24"/>
          <w:lang w:eastAsia="en-US"/>
        </w:rPr>
      </w:pPr>
      <w:r w:rsidRPr="001D5447">
        <w:rPr>
          <w:rFonts w:ascii="Arial" w:hAnsi="Arial" w:cs="Arial"/>
          <w:sz w:val="24"/>
          <w:szCs w:val="24"/>
          <w:lang w:eastAsia="en-US"/>
        </w:rPr>
        <w:t xml:space="preserve">Oferta powinna zostać sporządzona </w:t>
      </w:r>
      <w:r w:rsidR="00C46C24" w:rsidRPr="001D5447">
        <w:rPr>
          <w:rFonts w:ascii="Arial" w:hAnsi="Arial" w:cs="Arial"/>
          <w:sz w:val="24"/>
          <w:szCs w:val="24"/>
          <w:lang w:eastAsia="en-US"/>
        </w:rPr>
        <w:t>zgodnie z wymaganiami określonymi</w:t>
      </w:r>
      <w:r w:rsidRPr="001D5447">
        <w:rPr>
          <w:rFonts w:ascii="Arial" w:hAnsi="Arial" w:cs="Arial"/>
          <w:sz w:val="24"/>
          <w:szCs w:val="24"/>
          <w:lang w:eastAsia="en-US"/>
        </w:rPr>
        <w:t xml:space="preserve"> w SWZ</w:t>
      </w:r>
      <w:r w:rsidR="005741BB" w:rsidRPr="001D5447">
        <w:rPr>
          <w:rFonts w:ascii="Arial" w:hAnsi="Arial" w:cs="Arial"/>
          <w:sz w:val="24"/>
          <w:szCs w:val="24"/>
          <w:lang w:eastAsia="en-US"/>
        </w:rPr>
        <w:t xml:space="preserve">, </w:t>
      </w:r>
      <w:r w:rsidR="003E0969" w:rsidRPr="001D5447">
        <w:rPr>
          <w:rFonts w:ascii="Arial" w:hAnsi="Arial" w:cs="Arial"/>
          <w:sz w:val="24"/>
          <w:szCs w:val="24"/>
          <w:lang w:eastAsia="en-US"/>
        </w:rPr>
        <w:br/>
      </w:r>
      <w:r w:rsidR="005741BB" w:rsidRPr="001D5447">
        <w:rPr>
          <w:rFonts w:ascii="Arial" w:hAnsi="Arial" w:cs="Arial"/>
          <w:sz w:val="24"/>
          <w:szCs w:val="24"/>
          <w:lang w:eastAsia="en-US"/>
        </w:rPr>
        <w:t xml:space="preserve">w szczególności </w:t>
      </w:r>
      <w:r w:rsidR="00BF0EF5" w:rsidRPr="001D5447">
        <w:rPr>
          <w:rFonts w:ascii="Arial" w:hAnsi="Arial" w:cs="Arial"/>
          <w:sz w:val="24"/>
          <w:szCs w:val="24"/>
          <w:lang w:eastAsia="en-US"/>
        </w:rPr>
        <w:t>wymagania</w:t>
      </w:r>
      <w:r w:rsidRPr="001D5447">
        <w:rPr>
          <w:rFonts w:ascii="Arial" w:hAnsi="Arial" w:cs="Arial"/>
          <w:sz w:val="24"/>
          <w:szCs w:val="24"/>
          <w:lang w:eastAsia="en-US"/>
        </w:rPr>
        <w:t>mi</w:t>
      </w:r>
      <w:r w:rsidR="00BF0EF5" w:rsidRPr="001D5447">
        <w:rPr>
          <w:rFonts w:ascii="Arial" w:hAnsi="Arial" w:cs="Arial"/>
          <w:sz w:val="24"/>
          <w:szCs w:val="24"/>
          <w:lang w:eastAsia="en-US"/>
        </w:rPr>
        <w:t xml:space="preserve"> określon</w:t>
      </w:r>
      <w:r w:rsidRPr="001D5447">
        <w:rPr>
          <w:rFonts w:ascii="Arial" w:hAnsi="Arial" w:cs="Arial"/>
          <w:sz w:val="24"/>
          <w:szCs w:val="24"/>
          <w:lang w:eastAsia="en-US"/>
        </w:rPr>
        <w:t>ymi</w:t>
      </w:r>
      <w:r w:rsidR="00BF0EF5" w:rsidRPr="001D5447">
        <w:rPr>
          <w:rFonts w:ascii="Arial" w:hAnsi="Arial" w:cs="Arial"/>
          <w:sz w:val="24"/>
          <w:szCs w:val="24"/>
          <w:lang w:eastAsia="en-US"/>
        </w:rPr>
        <w:t xml:space="preserve"> w </w:t>
      </w:r>
      <w:r w:rsidR="00C8294B" w:rsidRPr="001D5447">
        <w:rPr>
          <w:rFonts w:ascii="Arial" w:hAnsi="Arial" w:cs="Arial"/>
          <w:sz w:val="24"/>
          <w:szCs w:val="24"/>
          <w:lang w:eastAsia="en-US"/>
        </w:rPr>
        <w:t>C</w:t>
      </w:r>
      <w:r w:rsidR="005741BB" w:rsidRPr="001D5447">
        <w:rPr>
          <w:rFonts w:ascii="Arial" w:hAnsi="Arial" w:cs="Arial"/>
          <w:sz w:val="24"/>
          <w:szCs w:val="24"/>
          <w:lang w:eastAsia="en-US"/>
        </w:rPr>
        <w:t>zęś</w:t>
      </w:r>
      <w:r w:rsidR="00BF0EF5" w:rsidRPr="001D5447">
        <w:rPr>
          <w:rFonts w:ascii="Arial" w:hAnsi="Arial" w:cs="Arial"/>
          <w:sz w:val="24"/>
          <w:szCs w:val="24"/>
          <w:lang w:eastAsia="en-US"/>
        </w:rPr>
        <w:t>ci</w:t>
      </w:r>
      <w:r w:rsidR="005741BB" w:rsidRPr="001D5447">
        <w:rPr>
          <w:rFonts w:ascii="Arial" w:hAnsi="Arial" w:cs="Arial"/>
          <w:sz w:val="24"/>
          <w:szCs w:val="24"/>
          <w:lang w:eastAsia="en-US"/>
        </w:rPr>
        <w:t xml:space="preserve"> XVIII SWZ</w:t>
      </w:r>
      <w:r w:rsidR="00C46C24" w:rsidRPr="001D5447">
        <w:rPr>
          <w:rFonts w:ascii="Arial" w:hAnsi="Arial" w:cs="Arial"/>
          <w:sz w:val="24"/>
          <w:szCs w:val="24"/>
          <w:lang w:eastAsia="en-US"/>
        </w:rPr>
        <w:t>.</w:t>
      </w:r>
    </w:p>
    <w:p w14:paraId="46605B05" w14:textId="4F90AE46" w:rsidR="00C46C24" w:rsidRPr="001D5447" w:rsidRDefault="00C46C24" w:rsidP="001D5447">
      <w:pPr>
        <w:numPr>
          <w:ilvl w:val="0"/>
          <w:numId w:val="31"/>
        </w:numPr>
        <w:tabs>
          <w:tab w:val="left" w:pos="8789"/>
        </w:tabs>
        <w:overflowPunct/>
        <w:autoSpaceDE/>
        <w:autoSpaceDN/>
        <w:adjustRightInd/>
        <w:spacing w:before="120" w:after="120" w:line="360" w:lineRule="auto"/>
        <w:ind w:left="284" w:hanging="284"/>
        <w:contextualSpacing/>
        <w:textAlignment w:val="auto"/>
        <w:rPr>
          <w:rFonts w:ascii="Arial" w:hAnsi="Arial" w:cs="Arial"/>
          <w:sz w:val="24"/>
          <w:szCs w:val="24"/>
          <w:lang w:eastAsia="en-US"/>
        </w:rPr>
      </w:pPr>
      <w:r w:rsidRPr="001D5447">
        <w:rPr>
          <w:rFonts w:ascii="Arial" w:eastAsia="Calibri" w:hAnsi="Arial" w:cs="Arial"/>
          <w:sz w:val="24"/>
          <w:szCs w:val="24"/>
          <w:lang w:eastAsia="en-US"/>
        </w:rPr>
        <w:lastRenderedPageBreak/>
        <w:t xml:space="preserve"> Zaleca się przygotowanie oferty na Formularz</w:t>
      </w:r>
      <w:r w:rsidR="00ED5101" w:rsidRPr="001D5447">
        <w:rPr>
          <w:rFonts w:ascii="Arial" w:eastAsia="Calibri" w:hAnsi="Arial" w:cs="Arial"/>
          <w:sz w:val="24"/>
          <w:szCs w:val="24"/>
          <w:lang w:eastAsia="en-US"/>
        </w:rPr>
        <w:t>u</w:t>
      </w:r>
      <w:r w:rsidRPr="001D5447">
        <w:rPr>
          <w:rFonts w:ascii="Arial" w:eastAsia="Calibri" w:hAnsi="Arial" w:cs="Arial"/>
          <w:sz w:val="24"/>
          <w:szCs w:val="24"/>
          <w:lang w:eastAsia="en-US"/>
        </w:rPr>
        <w:t xml:space="preserve"> ofert</w:t>
      </w:r>
      <w:r w:rsidR="00AD7CEC" w:rsidRPr="001D5447">
        <w:rPr>
          <w:rFonts w:ascii="Arial" w:eastAsia="Calibri" w:hAnsi="Arial" w:cs="Arial"/>
          <w:sz w:val="24"/>
          <w:szCs w:val="24"/>
          <w:lang w:eastAsia="en-US"/>
        </w:rPr>
        <w:t>y</w:t>
      </w:r>
      <w:r w:rsidR="00F2788C" w:rsidRPr="001D5447">
        <w:rPr>
          <w:rFonts w:ascii="Arial" w:eastAsia="Calibri" w:hAnsi="Arial" w:cs="Arial"/>
          <w:sz w:val="24"/>
          <w:szCs w:val="24"/>
          <w:lang w:eastAsia="en-US"/>
        </w:rPr>
        <w:t xml:space="preserve">, </w:t>
      </w:r>
      <w:r w:rsidRPr="001D5447">
        <w:rPr>
          <w:rFonts w:ascii="Arial" w:eastAsia="Calibri" w:hAnsi="Arial" w:cs="Arial"/>
          <w:sz w:val="24"/>
          <w:szCs w:val="24"/>
          <w:lang w:eastAsia="en-US"/>
        </w:rPr>
        <w:t>któr</w:t>
      </w:r>
      <w:r w:rsidR="00ED5101" w:rsidRPr="001D5447">
        <w:rPr>
          <w:rFonts w:ascii="Arial" w:eastAsia="Calibri" w:hAnsi="Arial" w:cs="Arial"/>
          <w:sz w:val="24"/>
          <w:szCs w:val="24"/>
          <w:lang w:eastAsia="en-US"/>
        </w:rPr>
        <w:t>ego</w:t>
      </w:r>
      <w:r w:rsidRPr="001D5447">
        <w:rPr>
          <w:rFonts w:ascii="Arial" w:eastAsia="Calibri" w:hAnsi="Arial" w:cs="Arial"/>
          <w:sz w:val="24"/>
          <w:szCs w:val="24"/>
          <w:lang w:eastAsia="en-US"/>
        </w:rPr>
        <w:t xml:space="preserve"> wz</w:t>
      </w:r>
      <w:r w:rsidR="00ED5101" w:rsidRPr="001D5447">
        <w:rPr>
          <w:rFonts w:ascii="Arial" w:eastAsia="Calibri" w:hAnsi="Arial" w:cs="Arial"/>
          <w:sz w:val="24"/>
          <w:szCs w:val="24"/>
          <w:lang w:eastAsia="en-US"/>
        </w:rPr>
        <w:t>ór</w:t>
      </w:r>
      <w:r w:rsidRPr="001D5447">
        <w:rPr>
          <w:rFonts w:ascii="Arial" w:eastAsia="Calibri" w:hAnsi="Arial" w:cs="Arial"/>
          <w:sz w:val="24"/>
          <w:szCs w:val="24"/>
          <w:lang w:eastAsia="en-US"/>
        </w:rPr>
        <w:t xml:space="preserve"> stanowi</w:t>
      </w:r>
      <w:r w:rsidR="00F2788C" w:rsidRPr="001D5447">
        <w:rPr>
          <w:rFonts w:ascii="Arial" w:eastAsia="Calibri" w:hAnsi="Arial" w:cs="Arial"/>
          <w:sz w:val="24"/>
          <w:szCs w:val="24"/>
          <w:lang w:eastAsia="en-US"/>
        </w:rPr>
        <w:t xml:space="preserve"> </w:t>
      </w:r>
      <w:r w:rsidR="009B3268" w:rsidRPr="001D5447">
        <w:rPr>
          <w:rFonts w:ascii="Arial" w:eastAsia="Calibri" w:hAnsi="Arial" w:cs="Arial"/>
          <w:b/>
          <w:sz w:val="24"/>
          <w:szCs w:val="24"/>
          <w:lang w:eastAsia="en-US"/>
        </w:rPr>
        <w:t>Z</w:t>
      </w:r>
      <w:r w:rsidRPr="001D5447">
        <w:rPr>
          <w:rFonts w:ascii="Arial" w:eastAsia="Calibri" w:hAnsi="Arial" w:cs="Arial"/>
          <w:b/>
          <w:sz w:val="24"/>
          <w:szCs w:val="24"/>
          <w:lang w:eastAsia="en-US"/>
        </w:rPr>
        <w:t xml:space="preserve">ałącznik nr </w:t>
      </w:r>
      <w:r w:rsidR="00146906" w:rsidRPr="001D5447">
        <w:rPr>
          <w:rFonts w:ascii="Arial" w:eastAsia="Calibri" w:hAnsi="Arial" w:cs="Arial"/>
          <w:b/>
          <w:sz w:val="24"/>
          <w:szCs w:val="24"/>
          <w:lang w:eastAsia="en-US"/>
        </w:rPr>
        <w:t xml:space="preserve">1 </w:t>
      </w:r>
      <w:r w:rsidRPr="001D5447">
        <w:rPr>
          <w:rFonts w:ascii="Arial" w:eastAsia="Calibri" w:hAnsi="Arial" w:cs="Arial"/>
          <w:b/>
          <w:sz w:val="24"/>
          <w:szCs w:val="24"/>
          <w:lang w:eastAsia="en-US"/>
        </w:rPr>
        <w:t>do SWZ</w:t>
      </w:r>
      <w:r w:rsidRPr="001D5447">
        <w:rPr>
          <w:rFonts w:ascii="Arial" w:eastAsia="Calibri" w:hAnsi="Arial" w:cs="Arial"/>
          <w:sz w:val="24"/>
          <w:szCs w:val="24"/>
          <w:lang w:eastAsia="en-US"/>
        </w:rPr>
        <w:t>.</w:t>
      </w:r>
    </w:p>
    <w:p w14:paraId="79BE176A" w14:textId="3B1F580C" w:rsidR="00852770" w:rsidRPr="001D5447" w:rsidRDefault="00852770" w:rsidP="001D5447">
      <w:pPr>
        <w:numPr>
          <w:ilvl w:val="0"/>
          <w:numId w:val="31"/>
        </w:numPr>
        <w:tabs>
          <w:tab w:val="left" w:pos="8789"/>
        </w:tabs>
        <w:overflowPunct/>
        <w:autoSpaceDE/>
        <w:autoSpaceDN/>
        <w:adjustRightInd/>
        <w:spacing w:before="120" w:after="120" w:line="360" w:lineRule="auto"/>
        <w:ind w:left="284" w:hanging="284"/>
        <w:contextualSpacing/>
        <w:textAlignment w:val="auto"/>
        <w:rPr>
          <w:rFonts w:ascii="Arial" w:hAnsi="Arial" w:cs="Arial"/>
          <w:sz w:val="24"/>
          <w:szCs w:val="24"/>
          <w:lang w:eastAsia="en-US"/>
        </w:rPr>
      </w:pPr>
      <w:bookmarkStart w:id="27" w:name="_Hlk60767469"/>
      <w:r w:rsidRPr="001D5447">
        <w:rPr>
          <w:rFonts w:ascii="Arial" w:hAnsi="Arial" w:cs="Arial"/>
          <w:sz w:val="24"/>
          <w:szCs w:val="24"/>
          <w:lang w:eastAsia="en-US"/>
        </w:rPr>
        <w:t xml:space="preserve">W celu potwierdzenia, że osoba działająca w imieniu </w:t>
      </w:r>
      <w:r w:rsidR="008C2AA0" w:rsidRPr="001D5447">
        <w:rPr>
          <w:rFonts w:ascii="Arial" w:hAnsi="Arial" w:cs="Arial"/>
          <w:sz w:val="24"/>
          <w:szCs w:val="24"/>
          <w:lang w:eastAsia="en-US"/>
        </w:rPr>
        <w:t>w</w:t>
      </w:r>
      <w:r w:rsidRPr="001D5447">
        <w:rPr>
          <w:rFonts w:ascii="Arial" w:hAnsi="Arial" w:cs="Arial"/>
          <w:sz w:val="24"/>
          <w:szCs w:val="24"/>
          <w:lang w:eastAsia="en-US"/>
        </w:rPr>
        <w:t xml:space="preserve">ykonawcy jest umocowana do jego reprezentowania, Zamawiający żąda od </w:t>
      </w:r>
      <w:r w:rsidR="008C2AA0" w:rsidRPr="001D5447">
        <w:rPr>
          <w:rFonts w:ascii="Arial" w:hAnsi="Arial" w:cs="Arial"/>
          <w:sz w:val="24"/>
          <w:szCs w:val="24"/>
          <w:lang w:eastAsia="en-US"/>
        </w:rPr>
        <w:t>w</w:t>
      </w:r>
      <w:r w:rsidRPr="001D5447">
        <w:rPr>
          <w:rFonts w:ascii="Arial" w:hAnsi="Arial" w:cs="Arial"/>
          <w:sz w:val="24"/>
          <w:szCs w:val="24"/>
          <w:lang w:eastAsia="en-US"/>
        </w:rPr>
        <w:t>ykonawcy odpisu lub informacji z Krajowego Rejestru Sądowego, Centralnej Ewidencji i Informacji o Działalności Gospodarczej lub innego właściwego rejestru.</w:t>
      </w:r>
    </w:p>
    <w:p w14:paraId="0C953971" w14:textId="3242375E" w:rsidR="00852770" w:rsidRPr="001D5447" w:rsidRDefault="00852770" w:rsidP="001D5447">
      <w:pPr>
        <w:numPr>
          <w:ilvl w:val="0"/>
          <w:numId w:val="31"/>
        </w:numPr>
        <w:tabs>
          <w:tab w:val="left" w:pos="8789"/>
        </w:tabs>
        <w:overflowPunct/>
        <w:autoSpaceDE/>
        <w:autoSpaceDN/>
        <w:adjustRightInd/>
        <w:spacing w:before="120" w:after="120" w:line="360" w:lineRule="auto"/>
        <w:ind w:left="284" w:hanging="284"/>
        <w:contextualSpacing/>
        <w:textAlignment w:val="auto"/>
        <w:rPr>
          <w:rFonts w:ascii="Arial" w:hAnsi="Arial" w:cs="Arial"/>
          <w:sz w:val="24"/>
          <w:szCs w:val="24"/>
          <w:lang w:eastAsia="en-US"/>
        </w:rPr>
      </w:pPr>
      <w:r w:rsidRPr="001D5447">
        <w:rPr>
          <w:rFonts w:ascii="Arial" w:hAnsi="Arial" w:cs="Arial"/>
          <w:sz w:val="24"/>
          <w:szCs w:val="24"/>
          <w:lang w:eastAsia="en-US"/>
        </w:rPr>
        <w:t xml:space="preserve">Wykonawca nie jest zobowiązany do złożenia dokumentów, o których mowa w ust. </w:t>
      </w:r>
      <w:r w:rsidR="009B7F00" w:rsidRPr="001D5447">
        <w:rPr>
          <w:rFonts w:ascii="Arial" w:hAnsi="Arial" w:cs="Arial"/>
          <w:sz w:val="24"/>
          <w:szCs w:val="24"/>
          <w:lang w:eastAsia="en-US"/>
        </w:rPr>
        <w:t>5</w:t>
      </w:r>
      <w:r w:rsidRPr="001D5447">
        <w:rPr>
          <w:rFonts w:ascii="Arial" w:hAnsi="Arial" w:cs="Arial"/>
          <w:sz w:val="24"/>
          <w:szCs w:val="24"/>
          <w:lang w:eastAsia="en-US"/>
        </w:rPr>
        <w:t>, jeżeli Zamawiający może je uzyskać za pomocą bezpłatnych i ogólnodostępnych baz danych, o ile wykonawca wskazał w ofercie dane umożliwiające dostęp do tych dokumentów.</w:t>
      </w:r>
    </w:p>
    <w:p w14:paraId="53C9684F" w14:textId="69DEB559" w:rsidR="00852770" w:rsidRPr="001D5447" w:rsidRDefault="00852770" w:rsidP="001D5447">
      <w:pPr>
        <w:numPr>
          <w:ilvl w:val="0"/>
          <w:numId w:val="31"/>
        </w:numPr>
        <w:tabs>
          <w:tab w:val="left" w:pos="8789"/>
        </w:tabs>
        <w:overflowPunct/>
        <w:autoSpaceDE/>
        <w:autoSpaceDN/>
        <w:adjustRightInd/>
        <w:spacing w:before="120" w:after="120" w:line="360" w:lineRule="auto"/>
        <w:ind w:left="284" w:hanging="284"/>
        <w:contextualSpacing/>
        <w:textAlignment w:val="auto"/>
        <w:rPr>
          <w:rFonts w:ascii="Arial" w:hAnsi="Arial" w:cs="Arial"/>
          <w:sz w:val="24"/>
          <w:szCs w:val="24"/>
          <w:lang w:eastAsia="en-US"/>
        </w:rPr>
      </w:pPr>
      <w:r w:rsidRPr="001D5447">
        <w:rPr>
          <w:rFonts w:ascii="Arial" w:hAnsi="Arial" w:cs="Arial"/>
          <w:sz w:val="24"/>
          <w:szCs w:val="24"/>
          <w:lang w:eastAsia="en-US"/>
        </w:rPr>
        <w:t xml:space="preserve">Jeżeli w imieniu </w:t>
      </w:r>
      <w:r w:rsidR="00D70C83" w:rsidRPr="001D5447">
        <w:rPr>
          <w:rFonts w:ascii="Arial" w:hAnsi="Arial" w:cs="Arial"/>
          <w:sz w:val="24"/>
          <w:szCs w:val="24"/>
          <w:lang w:eastAsia="en-US"/>
        </w:rPr>
        <w:t>W</w:t>
      </w:r>
      <w:r w:rsidRPr="001D5447">
        <w:rPr>
          <w:rFonts w:ascii="Arial" w:hAnsi="Arial" w:cs="Arial"/>
          <w:sz w:val="24"/>
          <w:szCs w:val="24"/>
          <w:lang w:eastAsia="en-US"/>
        </w:rPr>
        <w:t xml:space="preserve">ykonawcy działa osoba, której umocowanie do jego reprezentowania nie wynika z dokumentów, o których mowa w ust. </w:t>
      </w:r>
      <w:r w:rsidR="009B7F00" w:rsidRPr="001D5447">
        <w:rPr>
          <w:rFonts w:ascii="Arial" w:hAnsi="Arial" w:cs="Arial"/>
          <w:sz w:val="24"/>
          <w:szCs w:val="24"/>
          <w:lang w:eastAsia="en-US"/>
        </w:rPr>
        <w:t>5</w:t>
      </w:r>
      <w:r w:rsidRPr="001D5447">
        <w:rPr>
          <w:rFonts w:ascii="Arial" w:hAnsi="Arial" w:cs="Arial"/>
          <w:sz w:val="24"/>
          <w:szCs w:val="24"/>
          <w:lang w:eastAsia="en-US"/>
        </w:rPr>
        <w:t xml:space="preserve">, </w:t>
      </w:r>
      <w:r w:rsidR="006C0153" w:rsidRPr="001D5447">
        <w:rPr>
          <w:rFonts w:ascii="Arial" w:hAnsi="Arial" w:cs="Arial"/>
          <w:sz w:val="24"/>
          <w:szCs w:val="24"/>
          <w:lang w:eastAsia="en-US"/>
        </w:rPr>
        <w:t>Z</w:t>
      </w:r>
      <w:r w:rsidRPr="001D5447">
        <w:rPr>
          <w:rFonts w:ascii="Arial" w:hAnsi="Arial" w:cs="Arial"/>
          <w:sz w:val="24"/>
          <w:szCs w:val="24"/>
          <w:lang w:eastAsia="en-US"/>
        </w:rPr>
        <w:t xml:space="preserve">amawiający żąda od </w:t>
      </w:r>
      <w:r w:rsidR="008C2AA0" w:rsidRPr="001D5447">
        <w:rPr>
          <w:rFonts w:ascii="Arial" w:hAnsi="Arial" w:cs="Arial"/>
          <w:sz w:val="24"/>
          <w:szCs w:val="24"/>
          <w:lang w:eastAsia="en-US"/>
        </w:rPr>
        <w:t>w</w:t>
      </w:r>
      <w:r w:rsidRPr="001D5447">
        <w:rPr>
          <w:rFonts w:ascii="Arial" w:hAnsi="Arial" w:cs="Arial"/>
          <w:sz w:val="24"/>
          <w:szCs w:val="24"/>
          <w:lang w:eastAsia="en-US"/>
        </w:rPr>
        <w:t xml:space="preserve">ykonawcy pełnomocnictwa lub innego dokumentu potwierdzającego umocowanie do reprezentowania </w:t>
      </w:r>
      <w:r w:rsidR="008C2AA0" w:rsidRPr="001D5447">
        <w:rPr>
          <w:rFonts w:ascii="Arial" w:hAnsi="Arial" w:cs="Arial"/>
          <w:sz w:val="24"/>
          <w:szCs w:val="24"/>
          <w:lang w:eastAsia="en-US"/>
        </w:rPr>
        <w:t>w</w:t>
      </w:r>
      <w:r w:rsidRPr="001D5447">
        <w:rPr>
          <w:rFonts w:ascii="Arial" w:hAnsi="Arial" w:cs="Arial"/>
          <w:sz w:val="24"/>
          <w:szCs w:val="24"/>
          <w:lang w:eastAsia="en-US"/>
        </w:rPr>
        <w:t>ykonawcy.</w:t>
      </w:r>
      <w:r w:rsidR="00577811" w:rsidRPr="001D5447">
        <w:rPr>
          <w:rFonts w:ascii="Arial" w:hAnsi="Arial" w:cs="Arial"/>
          <w:sz w:val="24"/>
          <w:szCs w:val="24"/>
          <w:lang w:eastAsia="en-US"/>
        </w:rPr>
        <w:t xml:space="preserve"> </w:t>
      </w:r>
    </w:p>
    <w:p w14:paraId="1F498589" w14:textId="1C9BEFAE" w:rsidR="00545F7A" w:rsidRPr="001D5447" w:rsidRDefault="00B01FC8" w:rsidP="001D5447">
      <w:pPr>
        <w:numPr>
          <w:ilvl w:val="0"/>
          <w:numId w:val="31"/>
        </w:numPr>
        <w:tabs>
          <w:tab w:val="left" w:pos="8789"/>
        </w:tabs>
        <w:overflowPunct/>
        <w:autoSpaceDE/>
        <w:autoSpaceDN/>
        <w:adjustRightInd/>
        <w:spacing w:before="120" w:after="120" w:line="360" w:lineRule="auto"/>
        <w:ind w:left="284" w:hanging="284"/>
        <w:contextualSpacing/>
        <w:textAlignment w:val="auto"/>
        <w:rPr>
          <w:rFonts w:ascii="Arial" w:hAnsi="Arial" w:cs="Arial"/>
          <w:sz w:val="24"/>
          <w:szCs w:val="24"/>
          <w:lang w:eastAsia="en-US"/>
        </w:rPr>
      </w:pPr>
      <w:r w:rsidRPr="001D5447">
        <w:rPr>
          <w:rFonts w:ascii="Arial" w:hAnsi="Arial" w:cs="Arial"/>
          <w:sz w:val="24"/>
          <w:szCs w:val="24"/>
          <w:lang w:eastAsia="en-US"/>
        </w:rPr>
        <w:t>Wymaganie określone w</w:t>
      </w:r>
      <w:r w:rsidR="00852770" w:rsidRPr="001D5447">
        <w:rPr>
          <w:rFonts w:ascii="Arial" w:hAnsi="Arial" w:cs="Arial"/>
          <w:sz w:val="24"/>
          <w:szCs w:val="24"/>
          <w:lang w:eastAsia="en-US"/>
        </w:rPr>
        <w:t xml:space="preserve"> ust. </w:t>
      </w:r>
      <w:r w:rsidR="009B7F00" w:rsidRPr="001D5447">
        <w:rPr>
          <w:rFonts w:ascii="Arial" w:hAnsi="Arial" w:cs="Arial"/>
          <w:sz w:val="24"/>
          <w:szCs w:val="24"/>
          <w:lang w:eastAsia="en-US"/>
        </w:rPr>
        <w:t>7</w:t>
      </w:r>
      <w:r w:rsidR="00852770" w:rsidRPr="001D5447">
        <w:rPr>
          <w:rFonts w:ascii="Arial" w:hAnsi="Arial" w:cs="Arial"/>
          <w:sz w:val="24"/>
          <w:szCs w:val="24"/>
          <w:lang w:eastAsia="en-US"/>
        </w:rPr>
        <w:t xml:space="preserve"> stosuje się odpowiednio do osoby działającej w imieniu wykonawców wspólnie ubiegających się o udzielenie zamówienia publicznego.</w:t>
      </w:r>
    </w:p>
    <w:p w14:paraId="32DE9861" w14:textId="3D857E23" w:rsidR="00852770" w:rsidRPr="001D5447" w:rsidRDefault="00914CEE" w:rsidP="001D5447">
      <w:pPr>
        <w:numPr>
          <w:ilvl w:val="0"/>
          <w:numId w:val="31"/>
        </w:numPr>
        <w:overflowPunct/>
        <w:autoSpaceDE/>
        <w:autoSpaceDN/>
        <w:adjustRightInd/>
        <w:spacing w:before="120" w:after="120" w:line="360" w:lineRule="auto"/>
        <w:ind w:left="284" w:right="141" w:hanging="284"/>
        <w:contextualSpacing/>
        <w:textAlignment w:val="auto"/>
        <w:rPr>
          <w:rFonts w:ascii="Arial" w:hAnsi="Arial" w:cs="Arial"/>
          <w:sz w:val="24"/>
          <w:szCs w:val="24"/>
          <w:lang w:eastAsia="en-US"/>
        </w:rPr>
      </w:pPr>
      <w:r w:rsidRPr="001D5447">
        <w:rPr>
          <w:rFonts w:ascii="Arial" w:hAnsi="Arial" w:cs="Arial"/>
          <w:sz w:val="24"/>
          <w:szCs w:val="24"/>
          <w:lang w:eastAsia="en-US"/>
        </w:rPr>
        <w:t>Wymagania określone w</w:t>
      </w:r>
      <w:r w:rsidR="00852770" w:rsidRPr="001D5447">
        <w:rPr>
          <w:rFonts w:ascii="Arial" w:hAnsi="Arial" w:cs="Arial"/>
          <w:sz w:val="24"/>
          <w:szCs w:val="24"/>
          <w:lang w:eastAsia="en-US"/>
        </w:rPr>
        <w:t xml:space="preserve"> ust. </w:t>
      </w:r>
      <w:r w:rsidR="009B7F00" w:rsidRPr="001D5447">
        <w:rPr>
          <w:rFonts w:ascii="Arial" w:hAnsi="Arial" w:cs="Arial"/>
          <w:sz w:val="24"/>
          <w:szCs w:val="24"/>
          <w:lang w:eastAsia="en-US"/>
        </w:rPr>
        <w:t>5</w:t>
      </w:r>
      <w:r w:rsidR="00545F7A" w:rsidRPr="001D5447">
        <w:rPr>
          <w:rFonts w:ascii="Arial" w:hAnsi="Arial" w:cs="Arial"/>
          <w:sz w:val="24"/>
          <w:szCs w:val="24"/>
          <w:lang w:eastAsia="en-US"/>
        </w:rPr>
        <w:t>-</w:t>
      </w:r>
      <w:r w:rsidR="009B7F00" w:rsidRPr="001D5447">
        <w:rPr>
          <w:rFonts w:ascii="Arial" w:hAnsi="Arial" w:cs="Arial"/>
          <w:sz w:val="24"/>
          <w:szCs w:val="24"/>
          <w:lang w:eastAsia="en-US"/>
        </w:rPr>
        <w:t>8</w:t>
      </w:r>
      <w:r w:rsidR="00852770" w:rsidRPr="001D5447">
        <w:rPr>
          <w:rFonts w:ascii="Arial" w:hAnsi="Arial" w:cs="Arial"/>
          <w:sz w:val="24"/>
          <w:szCs w:val="24"/>
          <w:lang w:eastAsia="en-US"/>
        </w:rPr>
        <w:t xml:space="preserve"> stosuje się odpowiednio do osoby działającej w imieniu podmiotu udostępniającego zasoby lub podwykonawcy niebędącego podmiotem udostępniającym zasoby na takich zasadach.</w:t>
      </w:r>
    </w:p>
    <w:bookmarkEnd w:id="27"/>
    <w:p w14:paraId="0A537002" w14:textId="2E6A34DB" w:rsidR="00394CB4" w:rsidRPr="001D5447" w:rsidRDefault="00394CB4" w:rsidP="001D5447">
      <w:pPr>
        <w:numPr>
          <w:ilvl w:val="0"/>
          <w:numId w:val="31"/>
        </w:numPr>
        <w:overflowPunct/>
        <w:autoSpaceDE/>
        <w:autoSpaceDN/>
        <w:adjustRightInd/>
        <w:spacing w:before="120" w:after="120" w:line="360" w:lineRule="auto"/>
        <w:ind w:left="426" w:right="141" w:hanging="426"/>
        <w:contextualSpacing/>
        <w:textAlignment w:val="auto"/>
        <w:rPr>
          <w:rFonts w:ascii="Arial" w:hAnsi="Arial" w:cs="Arial"/>
          <w:sz w:val="24"/>
          <w:szCs w:val="24"/>
          <w:lang w:eastAsia="en-US"/>
        </w:rPr>
      </w:pPr>
      <w:r w:rsidRPr="001D5447">
        <w:rPr>
          <w:rFonts w:ascii="Arial" w:hAnsi="Arial" w:cs="Arial"/>
          <w:sz w:val="24"/>
          <w:szCs w:val="24"/>
          <w:lang w:eastAsia="en-US"/>
        </w:rPr>
        <w:t xml:space="preserve">Do oferty </w:t>
      </w:r>
      <w:r w:rsidR="008C2AA0" w:rsidRPr="001D5447">
        <w:rPr>
          <w:rFonts w:ascii="Arial" w:hAnsi="Arial" w:cs="Arial"/>
          <w:sz w:val="24"/>
          <w:szCs w:val="24"/>
          <w:lang w:eastAsia="en-US"/>
        </w:rPr>
        <w:t>w</w:t>
      </w:r>
      <w:r w:rsidRPr="001D5447">
        <w:rPr>
          <w:rFonts w:ascii="Arial" w:hAnsi="Arial" w:cs="Arial"/>
          <w:sz w:val="24"/>
          <w:szCs w:val="24"/>
          <w:lang w:eastAsia="en-US"/>
        </w:rPr>
        <w:t xml:space="preserve">ykonawca </w:t>
      </w:r>
      <w:r w:rsidR="000608D9" w:rsidRPr="001D5447">
        <w:rPr>
          <w:rFonts w:ascii="Arial" w:hAnsi="Arial" w:cs="Arial"/>
          <w:sz w:val="24"/>
          <w:szCs w:val="24"/>
          <w:lang w:eastAsia="en-US"/>
        </w:rPr>
        <w:t>doł</w:t>
      </w:r>
      <w:r w:rsidRPr="001D5447">
        <w:rPr>
          <w:rFonts w:ascii="Arial" w:hAnsi="Arial" w:cs="Arial"/>
          <w:sz w:val="24"/>
          <w:szCs w:val="24"/>
          <w:lang w:eastAsia="en-US"/>
        </w:rPr>
        <w:t>ącza:</w:t>
      </w:r>
    </w:p>
    <w:p w14:paraId="215096B1" w14:textId="19C2EBCB" w:rsidR="00737AB2" w:rsidRPr="001D5447" w:rsidRDefault="00737AB2" w:rsidP="001D5447">
      <w:pPr>
        <w:numPr>
          <w:ilvl w:val="2"/>
          <w:numId w:val="30"/>
        </w:numPr>
        <w:overflowPunct/>
        <w:autoSpaceDE/>
        <w:autoSpaceDN/>
        <w:adjustRightInd/>
        <w:spacing w:line="360" w:lineRule="auto"/>
        <w:ind w:left="709" w:hanging="283"/>
        <w:contextualSpacing/>
        <w:textAlignment w:val="auto"/>
        <w:rPr>
          <w:rFonts w:ascii="Arial" w:eastAsia="Calibri" w:hAnsi="Arial" w:cs="Arial"/>
          <w:sz w:val="24"/>
          <w:szCs w:val="24"/>
          <w:lang w:eastAsia="en-US"/>
        </w:rPr>
      </w:pPr>
      <w:r w:rsidRPr="001D5447">
        <w:rPr>
          <w:rFonts w:ascii="Arial" w:eastAsia="Calibri" w:hAnsi="Arial" w:cs="Arial"/>
          <w:sz w:val="24"/>
          <w:szCs w:val="24"/>
          <w:lang w:eastAsia="en-US"/>
        </w:rPr>
        <w:t>Dokumenty, o których mowa w ust. 5-9,</w:t>
      </w:r>
    </w:p>
    <w:p w14:paraId="73DB01B4" w14:textId="790A4C99" w:rsidR="0096152D" w:rsidRPr="001D5447" w:rsidRDefault="0096152D" w:rsidP="001D5447">
      <w:pPr>
        <w:numPr>
          <w:ilvl w:val="2"/>
          <w:numId w:val="30"/>
        </w:numPr>
        <w:overflowPunct/>
        <w:autoSpaceDE/>
        <w:autoSpaceDN/>
        <w:adjustRightInd/>
        <w:spacing w:line="360" w:lineRule="auto"/>
        <w:ind w:left="709" w:hanging="283"/>
        <w:contextualSpacing/>
        <w:textAlignment w:val="auto"/>
        <w:rPr>
          <w:rFonts w:ascii="Arial" w:eastAsia="Calibri" w:hAnsi="Arial" w:cs="Arial"/>
          <w:sz w:val="24"/>
          <w:szCs w:val="24"/>
          <w:lang w:eastAsia="en-US"/>
        </w:rPr>
      </w:pPr>
      <w:r w:rsidRPr="001D5447">
        <w:rPr>
          <w:rFonts w:ascii="Arial" w:eastAsia="Calibri" w:hAnsi="Arial" w:cs="Arial"/>
          <w:sz w:val="24"/>
          <w:szCs w:val="24"/>
          <w:lang w:eastAsia="en-US"/>
        </w:rPr>
        <w:t>aktualne na dzień składania ofert odpowiednio oświadczenie, o który</w:t>
      </w:r>
      <w:r w:rsidR="000B0525" w:rsidRPr="001D5447">
        <w:rPr>
          <w:rFonts w:ascii="Arial" w:eastAsia="Calibri" w:hAnsi="Arial" w:cs="Arial"/>
          <w:sz w:val="24"/>
          <w:szCs w:val="24"/>
          <w:lang w:eastAsia="en-US"/>
        </w:rPr>
        <w:t>m</w:t>
      </w:r>
      <w:r w:rsidRPr="001D5447">
        <w:rPr>
          <w:rFonts w:ascii="Arial" w:eastAsia="Calibri" w:hAnsi="Arial" w:cs="Arial"/>
          <w:sz w:val="24"/>
          <w:szCs w:val="24"/>
          <w:lang w:eastAsia="en-US"/>
        </w:rPr>
        <w:t xml:space="preserve"> mowa w </w:t>
      </w:r>
      <w:r w:rsidR="00C46C24" w:rsidRPr="001D5447">
        <w:rPr>
          <w:rFonts w:ascii="Arial" w:eastAsia="Calibri" w:hAnsi="Arial" w:cs="Arial"/>
          <w:sz w:val="24"/>
          <w:szCs w:val="24"/>
          <w:lang w:eastAsia="en-US"/>
        </w:rPr>
        <w:t>części XVI</w:t>
      </w:r>
      <w:r w:rsidR="00EE05BD" w:rsidRPr="001D5447">
        <w:rPr>
          <w:rFonts w:ascii="Arial" w:eastAsia="Calibri" w:hAnsi="Arial" w:cs="Arial"/>
          <w:sz w:val="24"/>
          <w:szCs w:val="24"/>
          <w:lang w:eastAsia="en-US"/>
        </w:rPr>
        <w:t>I</w:t>
      </w:r>
      <w:r w:rsidR="00C46C24" w:rsidRPr="001D5447">
        <w:rPr>
          <w:rFonts w:ascii="Arial" w:eastAsia="Calibri" w:hAnsi="Arial" w:cs="Arial"/>
          <w:sz w:val="24"/>
          <w:szCs w:val="24"/>
          <w:lang w:eastAsia="en-US"/>
        </w:rPr>
        <w:t xml:space="preserve"> SWZ ust. 1-4</w:t>
      </w:r>
      <w:r w:rsidR="00C83D12" w:rsidRPr="00C83D12">
        <w:rPr>
          <w:rFonts w:ascii="Arial" w:eastAsia="Calibri" w:hAnsi="Arial" w:cs="Arial"/>
          <w:b/>
          <w:bCs/>
          <w:i/>
          <w:iCs/>
          <w:sz w:val="24"/>
          <w:szCs w:val="24"/>
          <w:lang w:eastAsia="en-US"/>
        </w:rPr>
        <w:t xml:space="preserve"> </w:t>
      </w:r>
      <w:r w:rsidR="00C83D12" w:rsidRPr="00843166">
        <w:rPr>
          <w:rFonts w:ascii="Arial" w:eastAsia="Calibri" w:hAnsi="Arial" w:cs="Arial"/>
          <w:b/>
          <w:bCs/>
          <w:i/>
          <w:iCs/>
          <w:sz w:val="24"/>
          <w:szCs w:val="24"/>
          <w:lang w:eastAsia="en-US"/>
        </w:rPr>
        <w:t>(Załącznik nr 2 do SWZ),</w:t>
      </w:r>
    </w:p>
    <w:p w14:paraId="1AC0FDBC" w14:textId="77777777" w:rsidR="00C83D12" w:rsidRDefault="0096152D" w:rsidP="00C83D12">
      <w:pPr>
        <w:numPr>
          <w:ilvl w:val="2"/>
          <w:numId w:val="30"/>
        </w:numPr>
        <w:overflowPunct/>
        <w:autoSpaceDE/>
        <w:autoSpaceDN/>
        <w:adjustRightInd/>
        <w:spacing w:line="360" w:lineRule="auto"/>
        <w:ind w:left="709" w:hanging="283"/>
        <w:contextualSpacing/>
        <w:textAlignment w:val="auto"/>
        <w:rPr>
          <w:rFonts w:ascii="Arial" w:eastAsia="Calibri" w:hAnsi="Arial" w:cs="Arial"/>
          <w:sz w:val="24"/>
          <w:szCs w:val="24"/>
          <w:lang w:eastAsia="en-US"/>
        </w:rPr>
      </w:pPr>
      <w:r w:rsidRPr="001D5447">
        <w:rPr>
          <w:rFonts w:ascii="Arial" w:eastAsia="Calibri" w:hAnsi="Arial" w:cs="Arial"/>
          <w:sz w:val="24"/>
          <w:szCs w:val="24"/>
          <w:lang w:eastAsia="en-US"/>
        </w:rPr>
        <w:t xml:space="preserve">zobowiązanie podmiotu do udostępnienia zasobów, jeżeli </w:t>
      </w:r>
      <w:r w:rsidR="008C2AA0" w:rsidRPr="001D5447">
        <w:rPr>
          <w:rFonts w:ascii="Arial" w:eastAsia="Calibri" w:hAnsi="Arial" w:cs="Arial"/>
          <w:sz w:val="24"/>
          <w:szCs w:val="24"/>
          <w:lang w:eastAsia="en-US"/>
        </w:rPr>
        <w:t>w</w:t>
      </w:r>
      <w:r w:rsidRPr="001D5447">
        <w:rPr>
          <w:rFonts w:ascii="Arial" w:eastAsia="Calibri" w:hAnsi="Arial" w:cs="Arial"/>
          <w:sz w:val="24"/>
          <w:szCs w:val="24"/>
          <w:lang w:eastAsia="en-US"/>
        </w:rPr>
        <w:t>ykonawca polega na zasobach innego podmiotu</w:t>
      </w:r>
      <w:r w:rsidR="00E00D4B">
        <w:rPr>
          <w:rFonts w:ascii="Arial" w:eastAsia="Calibri" w:hAnsi="Arial" w:cs="Arial"/>
          <w:sz w:val="24"/>
          <w:szCs w:val="24"/>
          <w:lang w:eastAsia="en-US"/>
        </w:rPr>
        <w:t xml:space="preserve"> (</w:t>
      </w:r>
      <w:r w:rsidR="006179FA" w:rsidRPr="001D5447">
        <w:rPr>
          <w:rFonts w:ascii="Arial" w:eastAsia="Calibri" w:hAnsi="Arial" w:cs="Arial"/>
          <w:sz w:val="24"/>
          <w:szCs w:val="24"/>
          <w:lang w:eastAsia="en-US"/>
        </w:rPr>
        <w:t>jeżeli dotyczy</w:t>
      </w:r>
      <w:r w:rsidR="00E00D4B">
        <w:rPr>
          <w:rFonts w:ascii="Arial" w:eastAsia="Calibri" w:hAnsi="Arial" w:cs="Arial"/>
          <w:sz w:val="24"/>
          <w:szCs w:val="24"/>
          <w:lang w:eastAsia="en-US"/>
        </w:rPr>
        <w:t>)</w:t>
      </w:r>
      <w:r w:rsidR="00C83D12">
        <w:rPr>
          <w:rFonts w:ascii="Arial" w:eastAsia="Calibri" w:hAnsi="Arial" w:cs="Arial"/>
          <w:sz w:val="24"/>
          <w:szCs w:val="24"/>
          <w:lang w:eastAsia="en-US"/>
        </w:rPr>
        <w:t xml:space="preserve"> </w:t>
      </w:r>
      <w:r w:rsidR="00C83D12" w:rsidRPr="00C83D12">
        <w:rPr>
          <w:rFonts w:ascii="Arial" w:eastAsia="Calibri" w:hAnsi="Arial" w:cs="Arial"/>
          <w:b/>
          <w:bCs/>
          <w:i/>
          <w:iCs/>
          <w:sz w:val="24"/>
          <w:szCs w:val="24"/>
          <w:lang w:eastAsia="en-US"/>
        </w:rPr>
        <w:t>(Załącznik nr 3 do SWZ),</w:t>
      </w:r>
    </w:p>
    <w:p w14:paraId="3EDFE5E4" w14:textId="0BA57178" w:rsidR="00C83D12" w:rsidRDefault="6C89AD53" w:rsidP="00C83D12">
      <w:pPr>
        <w:numPr>
          <w:ilvl w:val="2"/>
          <w:numId w:val="30"/>
        </w:numPr>
        <w:overflowPunct/>
        <w:autoSpaceDE/>
        <w:autoSpaceDN/>
        <w:adjustRightInd/>
        <w:spacing w:line="360" w:lineRule="auto"/>
        <w:ind w:left="709" w:hanging="283"/>
        <w:contextualSpacing/>
        <w:textAlignment w:val="auto"/>
        <w:rPr>
          <w:rFonts w:ascii="Arial" w:eastAsia="Calibri" w:hAnsi="Arial" w:cs="Arial"/>
          <w:sz w:val="24"/>
          <w:szCs w:val="24"/>
          <w:lang w:eastAsia="en-US"/>
        </w:rPr>
      </w:pPr>
      <w:r w:rsidRPr="00C83D12">
        <w:rPr>
          <w:rFonts w:ascii="Arial" w:eastAsia="Calibri" w:hAnsi="Arial" w:cs="Arial"/>
          <w:sz w:val="24"/>
          <w:szCs w:val="24"/>
          <w:lang w:eastAsia="en-US"/>
        </w:rPr>
        <w:lastRenderedPageBreak/>
        <w:t xml:space="preserve">oświadczenie </w:t>
      </w:r>
      <w:r w:rsidR="323108F7" w:rsidRPr="00C83D12">
        <w:rPr>
          <w:rFonts w:ascii="Arial" w:eastAsia="Calibri" w:hAnsi="Arial" w:cs="Arial"/>
          <w:sz w:val="24"/>
          <w:szCs w:val="24"/>
          <w:lang w:eastAsia="en-US"/>
        </w:rPr>
        <w:t>w</w:t>
      </w:r>
      <w:r w:rsidRPr="00C83D12">
        <w:rPr>
          <w:rFonts w:ascii="Arial" w:eastAsia="Calibri" w:hAnsi="Arial" w:cs="Arial"/>
          <w:sz w:val="24"/>
          <w:szCs w:val="24"/>
          <w:lang w:eastAsia="en-US"/>
        </w:rPr>
        <w:t xml:space="preserve">ykonawców wspólnie ubiegających się o udzielenie zamówienia, z którego wynika, które usługi wykonają poszczególni </w:t>
      </w:r>
      <w:r w:rsidR="323108F7" w:rsidRPr="00C83D12">
        <w:rPr>
          <w:rFonts w:ascii="Arial" w:eastAsia="Calibri" w:hAnsi="Arial" w:cs="Arial"/>
          <w:sz w:val="24"/>
          <w:szCs w:val="24"/>
          <w:lang w:eastAsia="en-US"/>
        </w:rPr>
        <w:t>w</w:t>
      </w:r>
      <w:r w:rsidRPr="00C83D12">
        <w:rPr>
          <w:rFonts w:ascii="Arial" w:eastAsia="Calibri" w:hAnsi="Arial" w:cs="Arial"/>
          <w:sz w:val="24"/>
          <w:szCs w:val="24"/>
          <w:lang w:eastAsia="en-US"/>
        </w:rPr>
        <w:t>ykonawcy</w:t>
      </w:r>
      <w:r w:rsidR="00E10134" w:rsidRPr="001D5447">
        <w:rPr>
          <w:rStyle w:val="Odwoanieprzypisudolnego"/>
          <w:rFonts w:ascii="Arial" w:eastAsia="Calibri" w:hAnsi="Arial" w:cs="Arial"/>
          <w:sz w:val="24"/>
          <w:szCs w:val="24"/>
          <w:lang w:eastAsia="en-US"/>
        </w:rPr>
        <w:footnoteReference w:id="10"/>
      </w:r>
      <w:r w:rsidR="38DE6111" w:rsidRPr="00C83D12">
        <w:rPr>
          <w:rFonts w:ascii="Arial" w:eastAsia="Calibri" w:hAnsi="Arial" w:cs="Arial"/>
          <w:sz w:val="24"/>
          <w:szCs w:val="24"/>
          <w:lang w:eastAsia="en-US"/>
        </w:rPr>
        <w:t xml:space="preserve"> </w:t>
      </w:r>
      <w:r w:rsidR="1CEF2C2F" w:rsidRPr="00C83D12">
        <w:rPr>
          <w:rFonts w:ascii="Arial" w:eastAsia="Calibri" w:hAnsi="Arial" w:cs="Arial"/>
          <w:sz w:val="24"/>
          <w:szCs w:val="24"/>
          <w:lang w:eastAsia="en-US"/>
        </w:rPr>
        <w:t>(</w:t>
      </w:r>
      <w:r w:rsidR="38DE6111" w:rsidRPr="00C83D12">
        <w:rPr>
          <w:rFonts w:ascii="Arial" w:eastAsia="Calibri" w:hAnsi="Arial" w:cs="Arial"/>
          <w:sz w:val="24"/>
          <w:szCs w:val="24"/>
          <w:lang w:eastAsia="en-US"/>
        </w:rPr>
        <w:t>jeżeli dotyczy</w:t>
      </w:r>
      <w:r w:rsidR="1CEF2C2F" w:rsidRPr="00C83D12">
        <w:rPr>
          <w:rFonts w:ascii="Arial" w:eastAsia="Calibri" w:hAnsi="Arial" w:cs="Arial"/>
          <w:sz w:val="24"/>
          <w:szCs w:val="24"/>
          <w:lang w:eastAsia="en-US"/>
        </w:rPr>
        <w:t>)</w:t>
      </w:r>
      <w:r w:rsidR="00ED6C99" w:rsidRPr="00ED6C99">
        <w:rPr>
          <w:rFonts w:ascii="Arial" w:eastAsia="Calibri" w:hAnsi="Arial" w:cs="Arial"/>
          <w:b/>
          <w:bCs/>
          <w:i/>
          <w:iCs/>
          <w:sz w:val="24"/>
          <w:szCs w:val="24"/>
          <w:lang w:eastAsia="en-US"/>
        </w:rPr>
        <w:t xml:space="preserve"> (Załącznik nr 4 do SWZ),</w:t>
      </w:r>
    </w:p>
    <w:p w14:paraId="4205B511" w14:textId="4E3ABFE0" w:rsidR="0096152D" w:rsidRPr="00C83D12" w:rsidRDefault="0096152D" w:rsidP="00C83D12">
      <w:pPr>
        <w:numPr>
          <w:ilvl w:val="2"/>
          <w:numId w:val="30"/>
        </w:numPr>
        <w:overflowPunct/>
        <w:autoSpaceDE/>
        <w:autoSpaceDN/>
        <w:adjustRightInd/>
        <w:spacing w:line="360" w:lineRule="auto"/>
        <w:ind w:left="709" w:hanging="283"/>
        <w:contextualSpacing/>
        <w:textAlignment w:val="auto"/>
        <w:rPr>
          <w:rFonts w:ascii="Arial" w:eastAsia="Calibri" w:hAnsi="Arial" w:cs="Arial"/>
          <w:sz w:val="24"/>
          <w:szCs w:val="24"/>
          <w:lang w:eastAsia="en-US"/>
        </w:rPr>
      </w:pPr>
      <w:r w:rsidRPr="00C83D12">
        <w:rPr>
          <w:rFonts w:ascii="Arial" w:eastAsia="Calibri" w:hAnsi="Arial" w:cs="Arial"/>
          <w:sz w:val="24"/>
          <w:szCs w:val="24"/>
          <w:lang w:eastAsia="en-US"/>
        </w:rPr>
        <w:t xml:space="preserve">uzasadnienie zastrzeżenia tajemnicy przedsiębiorstwa, jeżeli </w:t>
      </w:r>
      <w:r w:rsidR="008C2AA0" w:rsidRPr="00C83D12">
        <w:rPr>
          <w:rFonts w:ascii="Arial" w:eastAsia="Calibri" w:hAnsi="Arial" w:cs="Arial"/>
          <w:sz w:val="24"/>
          <w:szCs w:val="24"/>
          <w:lang w:eastAsia="en-US"/>
        </w:rPr>
        <w:t>w</w:t>
      </w:r>
      <w:r w:rsidRPr="00C83D12">
        <w:rPr>
          <w:rFonts w:ascii="Arial" w:eastAsia="Calibri" w:hAnsi="Arial" w:cs="Arial"/>
          <w:sz w:val="24"/>
          <w:szCs w:val="24"/>
          <w:lang w:eastAsia="en-US"/>
        </w:rPr>
        <w:t>ykonawca zastrzegł w ofercie informacje jako tajemnicę przedsiębiorstwa</w:t>
      </w:r>
      <w:r w:rsidR="00737AB2" w:rsidRPr="00C83D12">
        <w:rPr>
          <w:rFonts w:ascii="Arial" w:eastAsia="Calibri" w:hAnsi="Arial" w:cs="Arial"/>
          <w:sz w:val="24"/>
          <w:szCs w:val="24"/>
          <w:lang w:eastAsia="en-US"/>
        </w:rPr>
        <w:t>.</w:t>
      </w:r>
      <w:bookmarkEnd w:id="23"/>
    </w:p>
    <w:bookmarkEnd w:id="26"/>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00316D" w:rsidRPr="001D5447" w14:paraId="525E3B44" w14:textId="77777777" w:rsidTr="00E00D4B">
        <w:trPr>
          <w:trHeight w:val="552"/>
        </w:trPr>
        <w:tc>
          <w:tcPr>
            <w:tcW w:w="9564" w:type="dxa"/>
            <w:shd w:val="clear" w:color="auto" w:fill="auto"/>
            <w:vAlign w:val="bottom"/>
          </w:tcPr>
          <w:p w14:paraId="3C0CCE97" w14:textId="34F4066E" w:rsidR="0000316D" w:rsidRPr="001D5447" w:rsidRDefault="0000316D" w:rsidP="00E00D4B">
            <w:pPr>
              <w:pStyle w:val="Nagwek1"/>
              <w:numPr>
                <w:ilvl w:val="0"/>
                <w:numId w:val="1"/>
              </w:numPr>
              <w:spacing w:before="0" w:line="360" w:lineRule="auto"/>
              <w:contextualSpacing/>
              <w:rPr>
                <w:rFonts w:ascii="Arial" w:hAnsi="Arial" w:cs="Arial"/>
                <w:sz w:val="24"/>
                <w:szCs w:val="24"/>
                <w:lang w:eastAsia="en-US"/>
              </w:rPr>
            </w:pPr>
            <w:r w:rsidRPr="001D5447">
              <w:rPr>
                <w:rFonts w:ascii="Arial" w:hAnsi="Arial" w:cs="Arial"/>
                <w:b w:val="0"/>
                <w:bCs w:val="0"/>
                <w:sz w:val="24"/>
                <w:szCs w:val="24"/>
              </w:rPr>
              <w:br w:type="page"/>
            </w:r>
            <w:r w:rsidRPr="001D5447">
              <w:rPr>
                <w:rFonts w:ascii="Arial" w:eastAsia="Times" w:hAnsi="Arial" w:cs="Arial"/>
                <w:sz w:val="24"/>
                <w:szCs w:val="24"/>
              </w:rPr>
              <w:t>WADIUM</w:t>
            </w:r>
          </w:p>
        </w:tc>
      </w:tr>
    </w:tbl>
    <w:p w14:paraId="05B5C4E0" w14:textId="21545874" w:rsidR="000B0525" w:rsidRPr="001D5447" w:rsidRDefault="00976949" w:rsidP="001D5447">
      <w:pPr>
        <w:pStyle w:val="USTustnpkodeksu"/>
        <w:spacing w:before="120" w:after="120"/>
        <w:ind w:left="284" w:firstLine="0"/>
        <w:jc w:val="left"/>
        <w:rPr>
          <w:rFonts w:ascii="Arial" w:eastAsia="Times" w:hAnsi="Arial"/>
          <w:b/>
          <w:bCs w:val="0"/>
          <w:szCs w:val="24"/>
        </w:rPr>
      </w:pPr>
      <w:r w:rsidRPr="001D5447">
        <w:rPr>
          <w:rFonts w:ascii="Arial" w:eastAsia="Times" w:hAnsi="Arial"/>
          <w:szCs w:val="24"/>
        </w:rPr>
        <w:t xml:space="preserve">Zamawiający </w:t>
      </w:r>
      <w:r w:rsidR="000B0525" w:rsidRPr="001D5447">
        <w:rPr>
          <w:rFonts w:ascii="Arial" w:eastAsia="Times" w:hAnsi="Arial"/>
          <w:szCs w:val="24"/>
        </w:rPr>
        <w:t>nie wymaga wniesienia wadium.</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18667E" w:rsidRPr="001D5447" w14:paraId="79D1B404" w14:textId="77777777" w:rsidTr="00E00D4B">
        <w:trPr>
          <w:trHeight w:val="552"/>
        </w:trPr>
        <w:tc>
          <w:tcPr>
            <w:tcW w:w="9564" w:type="dxa"/>
            <w:shd w:val="clear" w:color="auto" w:fill="auto"/>
            <w:vAlign w:val="bottom"/>
          </w:tcPr>
          <w:p w14:paraId="1AEC6454" w14:textId="56A124E0" w:rsidR="0018667E" w:rsidRPr="001D5447" w:rsidRDefault="0018667E" w:rsidP="00E00D4B">
            <w:pPr>
              <w:pStyle w:val="Nagwek1"/>
              <w:numPr>
                <w:ilvl w:val="0"/>
                <w:numId w:val="1"/>
              </w:numPr>
              <w:spacing w:before="0" w:line="360" w:lineRule="auto"/>
              <w:contextualSpacing/>
              <w:rPr>
                <w:rFonts w:ascii="Arial" w:hAnsi="Arial" w:cs="Arial"/>
                <w:sz w:val="24"/>
                <w:szCs w:val="24"/>
                <w:lang w:eastAsia="en-US"/>
              </w:rPr>
            </w:pPr>
            <w:r w:rsidRPr="001D5447">
              <w:rPr>
                <w:rFonts w:ascii="Arial" w:hAnsi="Arial" w:cs="Arial"/>
                <w:b w:val="0"/>
                <w:bCs w:val="0"/>
                <w:sz w:val="24"/>
                <w:szCs w:val="24"/>
              </w:rPr>
              <w:br w:type="page"/>
              <w:t xml:space="preserve"> </w:t>
            </w:r>
            <w:r w:rsidRPr="001D5447">
              <w:rPr>
                <w:rFonts w:ascii="Arial" w:eastAsia="Times" w:hAnsi="Arial" w:cs="Arial"/>
                <w:sz w:val="24"/>
                <w:szCs w:val="24"/>
              </w:rPr>
              <w:t>TERMIN SKŁADANIA OFERT, TERMIN OTWARCIA OFERT</w:t>
            </w:r>
          </w:p>
        </w:tc>
      </w:tr>
    </w:tbl>
    <w:p w14:paraId="74BCB996" w14:textId="72BCF48D" w:rsidR="008D0AC4" w:rsidRPr="001D5447" w:rsidRDefault="008D0AC4" w:rsidP="00E00D4B">
      <w:pPr>
        <w:pStyle w:val="NormalnyWeb"/>
        <w:numPr>
          <w:ilvl w:val="0"/>
          <w:numId w:val="68"/>
        </w:numPr>
        <w:spacing w:before="120" w:beforeAutospacing="0" w:after="0" w:afterAutospacing="0" w:line="360" w:lineRule="auto"/>
        <w:ind w:left="714" w:hanging="357"/>
        <w:textAlignment w:val="baseline"/>
        <w:rPr>
          <w:rFonts w:ascii="Arial" w:hAnsi="Arial" w:cs="Arial"/>
          <w:color w:val="806000" w:themeColor="accent4" w:themeShade="80"/>
        </w:rPr>
      </w:pPr>
      <w:r w:rsidRPr="001D5447">
        <w:rPr>
          <w:rFonts w:ascii="Arial" w:hAnsi="Arial" w:cs="Arial"/>
        </w:rPr>
        <w:t xml:space="preserve">Ofertę wraz z wymaganymi dokumentami należy </w:t>
      </w:r>
      <w:r w:rsidR="005171EC" w:rsidRPr="001D5447">
        <w:rPr>
          <w:rFonts w:ascii="Arial" w:hAnsi="Arial" w:cs="Arial"/>
          <w:lang w:val="pl-PL"/>
        </w:rPr>
        <w:t xml:space="preserve">złożyć </w:t>
      </w:r>
      <w:r w:rsidRPr="001D5447">
        <w:rPr>
          <w:rFonts w:ascii="Arial" w:hAnsi="Arial" w:cs="Arial"/>
        </w:rPr>
        <w:t xml:space="preserve">na </w:t>
      </w:r>
      <w:hyperlink r:id="rId29" w:history="1">
        <w:r w:rsidRPr="001D5447">
          <w:rPr>
            <w:rStyle w:val="Hipercze"/>
            <w:rFonts w:ascii="Arial" w:hAnsi="Arial" w:cs="Arial"/>
            <w:color w:val="auto"/>
          </w:rPr>
          <w:t>platformazakupowa.pl</w:t>
        </w:r>
      </w:hyperlink>
      <w:r w:rsidRPr="001D5447">
        <w:rPr>
          <w:rFonts w:ascii="Arial" w:hAnsi="Arial" w:cs="Arial"/>
        </w:rPr>
        <w:t xml:space="preserve"> pod adresem:</w:t>
      </w:r>
      <w:r w:rsidRPr="001D5447">
        <w:rPr>
          <w:rFonts w:ascii="Arial" w:hAnsi="Arial" w:cs="Arial"/>
          <w:color w:val="806000" w:themeColor="accent4" w:themeShade="80"/>
        </w:rPr>
        <w:t xml:space="preserve"> </w:t>
      </w:r>
      <w:hyperlink r:id="rId30" w:history="1">
        <w:r w:rsidR="0099277A" w:rsidRPr="00A255A7">
          <w:rPr>
            <w:rStyle w:val="Hipercze"/>
            <w:rFonts w:ascii="Arial" w:hAnsi="Arial" w:cs="Arial"/>
            <w:b/>
            <w:bCs/>
          </w:rPr>
          <w:t>https://platformazakupowa.pl/pn/uksw</w:t>
        </w:r>
        <w:r w:rsidR="0099277A" w:rsidRPr="00A255A7">
          <w:rPr>
            <w:rStyle w:val="Hipercze"/>
            <w:rFonts w:ascii="Arial" w:hAnsi="Arial" w:cs="Arial"/>
            <w:b/>
            <w:bCs/>
            <w:lang w:val="pl-PL"/>
          </w:rPr>
          <w:t xml:space="preserve"> </w:t>
        </w:r>
        <w:r w:rsidR="0099277A" w:rsidRPr="00A255A7">
          <w:rPr>
            <w:rStyle w:val="Hipercze"/>
            <w:rFonts w:ascii="Arial" w:hAnsi="Arial" w:cs="Arial"/>
            <w:b/>
            <w:bCs/>
          </w:rPr>
          <w:t>do dnia</w:t>
        </w:r>
        <w:r w:rsidR="0099277A" w:rsidRPr="00A255A7">
          <w:rPr>
            <w:rStyle w:val="Hipercze"/>
            <w:rFonts w:ascii="Arial" w:hAnsi="Arial" w:cs="Arial"/>
            <w:b/>
            <w:bCs/>
            <w:lang w:val="pl-PL"/>
          </w:rPr>
          <w:t xml:space="preserve"> 28.07.2022r. godz</w:t>
        </w:r>
      </w:hyperlink>
      <w:r w:rsidR="001E4A89" w:rsidRPr="00ED6C99">
        <w:rPr>
          <w:rFonts w:ascii="Arial" w:hAnsi="Arial" w:cs="Arial"/>
          <w:b/>
          <w:bCs/>
          <w:u w:val="single"/>
          <w:lang w:val="pl-PL"/>
        </w:rPr>
        <w:t>.</w:t>
      </w:r>
      <w:r w:rsidR="001B244D" w:rsidRPr="00ED6C99">
        <w:rPr>
          <w:rFonts w:ascii="Arial" w:hAnsi="Arial" w:cs="Arial"/>
          <w:b/>
          <w:bCs/>
          <w:u w:val="single"/>
          <w:lang w:val="pl-PL"/>
        </w:rPr>
        <w:t xml:space="preserve"> 10:00.</w:t>
      </w:r>
    </w:p>
    <w:p w14:paraId="0728B3F8" w14:textId="77777777" w:rsidR="008D0AC4" w:rsidRPr="001D5447" w:rsidRDefault="008D0AC4" w:rsidP="001D5447">
      <w:pPr>
        <w:pStyle w:val="NormalnyWeb"/>
        <w:numPr>
          <w:ilvl w:val="0"/>
          <w:numId w:val="68"/>
        </w:numPr>
        <w:spacing w:before="0" w:beforeAutospacing="0" w:after="0" w:afterAutospacing="0" w:line="360" w:lineRule="auto"/>
        <w:textAlignment w:val="baseline"/>
        <w:rPr>
          <w:rFonts w:ascii="Arial" w:hAnsi="Arial" w:cs="Arial"/>
        </w:rPr>
      </w:pPr>
      <w:r w:rsidRPr="001D5447">
        <w:rPr>
          <w:rFonts w:ascii="Arial" w:hAnsi="Arial" w:cs="Arial"/>
        </w:rPr>
        <w:t>Do oferty należy dołączyć wszystkie wymagane w SWZ dokumenty.</w:t>
      </w:r>
    </w:p>
    <w:p w14:paraId="3F8CE9F7" w14:textId="77777777" w:rsidR="008D0AC4" w:rsidRPr="001D5447" w:rsidRDefault="008D0AC4" w:rsidP="001D5447">
      <w:pPr>
        <w:pStyle w:val="NormalnyWeb"/>
        <w:numPr>
          <w:ilvl w:val="0"/>
          <w:numId w:val="68"/>
        </w:numPr>
        <w:spacing w:before="0" w:beforeAutospacing="0" w:after="0" w:afterAutospacing="0" w:line="360" w:lineRule="auto"/>
        <w:textAlignment w:val="baseline"/>
        <w:rPr>
          <w:rFonts w:ascii="Arial" w:hAnsi="Arial" w:cs="Arial"/>
        </w:rPr>
      </w:pPr>
      <w:r w:rsidRPr="001D5447">
        <w:rPr>
          <w:rFonts w:ascii="Arial" w:hAnsi="Arial" w:cs="Arial"/>
        </w:rPr>
        <w:t>Po wypełnieniu Formularza składania oferty lub wniosku i dołączenia  wszystkich wymaganych załączników należy kliknąć przycisk „Przejdź do podsumowania”.</w:t>
      </w:r>
    </w:p>
    <w:p w14:paraId="1BF87D67" w14:textId="71699B16" w:rsidR="008D0AC4" w:rsidRPr="001D5447" w:rsidRDefault="008D0AC4" w:rsidP="001D5447">
      <w:pPr>
        <w:pStyle w:val="NormalnyWeb"/>
        <w:numPr>
          <w:ilvl w:val="0"/>
          <w:numId w:val="68"/>
        </w:numPr>
        <w:spacing w:before="0" w:beforeAutospacing="0" w:after="0" w:afterAutospacing="0" w:line="360" w:lineRule="auto"/>
        <w:textAlignment w:val="baseline"/>
        <w:rPr>
          <w:rFonts w:ascii="Arial" w:hAnsi="Arial" w:cs="Arial"/>
        </w:rPr>
      </w:pPr>
      <w:r w:rsidRPr="001D5447">
        <w:rPr>
          <w:rFonts w:ascii="Arial" w:hAnsi="Arial" w:cs="Arial"/>
        </w:rPr>
        <w:t xml:space="preserve">Oferta lub wniosek składana elektronicznie musi zostać </w:t>
      </w:r>
      <w:r w:rsidR="006179FA" w:rsidRPr="001D5447">
        <w:rPr>
          <w:rFonts w:ascii="Arial" w:hAnsi="Arial" w:cs="Arial"/>
          <w:lang w:val="pl-PL"/>
        </w:rPr>
        <w:t>opatrzona</w:t>
      </w:r>
      <w:r w:rsidR="00856DB5" w:rsidRPr="001D5447">
        <w:rPr>
          <w:rFonts w:ascii="Arial" w:hAnsi="Arial" w:cs="Arial"/>
          <w:lang w:val="pl-PL"/>
        </w:rPr>
        <w:t xml:space="preserve"> </w:t>
      </w:r>
      <w:r w:rsidRPr="001D5447">
        <w:rPr>
          <w:rFonts w:ascii="Arial" w:hAnsi="Arial" w:cs="Arial"/>
        </w:rPr>
        <w:t xml:space="preserve">elektronicznym podpisem kwalifikowanym, podpisem zaufanym lub podpisem osobistym. W procesie składania oferty za pośrednictwem </w:t>
      </w:r>
      <w:hyperlink r:id="rId31" w:history="1">
        <w:r w:rsidRPr="001D5447">
          <w:rPr>
            <w:rStyle w:val="Hipercze"/>
            <w:rFonts w:ascii="Arial" w:hAnsi="Arial" w:cs="Arial"/>
            <w:color w:val="auto"/>
          </w:rPr>
          <w:t>platformazakupowa.pl</w:t>
        </w:r>
      </w:hyperlink>
      <w:r w:rsidRPr="001D5447">
        <w:rPr>
          <w:rFonts w:ascii="Arial" w:hAnsi="Arial" w:cs="Arial"/>
        </w:rPr>
        <w:t xml:space="preserve">, wykonawca powinien złożyć podpis bezpośrednio na dokumentach przesłanych za pośrednictwem </w:t>
      </w:r>
      <w:hyperlink r:id="rId32" w:history="1">
        <w:r w:rsidRPr="001D5447">
          <w:rPr>
            <w:rStyle w:val="Hipercze"/>
            <w:rFonts w:ascii="Arial" w:hAnsi="Arial" w:cs="Arial"/>
            <w:color w:val="auto"/>
          </w:rPr>
          <w:t>platformazakupowa.pl</w:t>
        </w:r>
      </w:hyperlink>
      <w:r w:rsidRPr="001D5447">
        <w:rPr>
          <w:rFonts w:ascii="Arial" w:hAnsi="Arial" w:cs="Arial"/>
        </w:rPr>
        <w:t xml:space="preserve">. Zalecamy stosowanie podpisu na każdym załączonym pliku osobno, w szczególności wskazanych w art. 63 ust.2  Pzp, gdzie zaznaczono, iż oferty, wnioski o dopuszczenie do udziału w postępowaniu oraz oświadczenie, o którym mowa w art. 125 ust.1 sporządza się, pod rygorem nieważności, w postaci lub formie elektronicznej i opatruje się odpowiednio w </w:t>
      </w:r>
      <w:r w:rsidRPr="001D5447">
        <w:rPr>
          <w:rFonts w:ascii="Arial" w:hAnsi="Arial" w:cs="Arial"/>
        </w:rPr>
        <w:lastRenderedPageBreak/>
        <w:t>odniesieniu do wartości postępowania kwalifikowanym podpisem elektronicznym, podpisem zaufanym lub podpisem osobistym.</w:t>
      </w:r>
    </w:p>
    <w:p w14:paraId="58BC17C2" w14:textId="77777777" w:rsidR="008A22EF" w:rsidRDefault="008D0AC4" w:rsidP="008A22EF">
      <w:pPr>
        <w:pStyle w:val="NormalnyWeb"/>
        <w:numPr>
          <w:ilvl w:val="0"/>
          <w:numId w:val="68"/>
        </w:numPr>
        <w:spacing w:before="0" w:beforeAutospacing="0" w:after="0" w:afterAutospacing="0" w:line="360" w:lineRule="auto"/>
        <w:ind w:hanging="436"/>
        <w:textAlignment w:val="baseline"/>
        <w:rPr>
          <w:rFonts w:ascii="Arial" w:hAnsi="Arial" w:cs="Arial"/>
        </w:rPr>
      </w:pPr>
      <w:r w:rsidRPr="001D5447">
        <w:rPr>
          <w:rFonts w:ascii="Arial" w:hAnsi="Arial" w:cs="Arial"/>
        </w:rPr>
        <w:t>Za datę złożenia oferty przyjmuje się datę jej przekazania w systemie (platformie) w drugim kroku składania oferty poprzez kliknięcie przycisku “Złóż ofertę” i wyświetlenie się komunikatu, że oferta została zaszyfrowana i złożona.</w:t>
      </w:r>
    </w:p>
    <w:p w14:paraId="0FFC05A1" w14:textId="59D4F1FF" w:rsidR="008D0AC4" w:rsidRPr="00ED6C99" w:rsidRDefault="008D0AC4" w:rsidP="008A22EF">
      <w:pPr>
        <w:pStyle w:val="NormalnyWeb"/>
        <w:numPr>
          <w:ilvl w:val="0"/>
          <w:numId w:val="68"/>
        </w:numPr>
        <w:spacing w:before="0" w:beforeAutospacing="0" w:after="0" w:afterAutospacing="0" w:line="360" w:lineRule="auto"/>
        <w:ind w:hanging="436"/>
        <w:textAlignment w:val="baseline"/>
        <w:rPr>
          <w:rStyle w:val="Hipercze"/>
          <w:rFonts w:ascii="Arial" w:hAnsi="Arial" w:cs="Arial"/>
          <w:color w:val="auto"/>
          <w:u w:val="none"/>
        </w:rPr>
      </w:pPr>
      <w:r w:rsidRPr="008A22EF">
        <w:rPr>
          <w:rFonts w:ascii="Arial" w:hAnsi="Arial" w:cs="Arial"/>
        </w:rPr>
        <w:t>Szczegółowa instrukcja dla Wykonawców dotycząca złożenia, zmiany i wycofania</w:t>
      </w:r>
      <w:r w:rsidR="008A22EF" w:rsidRPr="008A22EF">
        <w:rPr>
          <w:rFonts w:ascii="Arial" w:hAnsi="Arial" w:cs="Arial"/>
          <w:lang w:val="pl-PL"/>
        </w:rPr>
        <w:t xml:space="preserve"> </w:t>
      </w:r>
      <w:r w:rsidRPr="008A22EF">
        <w:rPr>
          <w:rFonts w:ascii="Arial" w:hAnsi="Arial" w:cs="Arial"/>
        </w:rPr>
        <w:t xml:space="preserve">oferty </w:t>
      </w:r>
      <w:r w:rsidRPr="008A22EF">
        <w:rPr>
          <w:rFonts w:ascii="Arial" w:hAnsi="Arial" w:cs="Arial"/>
          <w:lang w:val="pl-PL"/>
        </w:rPr>
        <w:t xml:space="preserve"> </w:t>
      </w:r>
      <w:r w:rsidRPr="008A22EF">
        <w:rPr>
          <w:rFonts w:ascii="Arial" w:hAnsi="Arial" w:cs="Arial"/>
        </w:rPr>
        <w:t>znajduje się na stronie internetowe</w:t>
      </w:r>
      <w:r w:rsidR="00E21026" w:rsidRPr="008A22EF">
        <w:rPr>
          <w:rFonts w:ascii="Arial" w:hAnsi="Arial" w:cs="Arial"/>
          <w:lang w:val="pl-PL"/>
        </w:rPr>
        <w:t>j</w:t>
      </w:r>
      <w:r w:rsidRPr="008A22EF">
        <w:rPr>
          <w:rFonts w:ascii="Arial" w:hAnsi="Arial" w:cs="Arial"/>
          <w:lang w:val="pl-PL"/>
        </w:rPr>
        <w:t xml:space="preserve"> pod</w:t>
      </w:r>
      <w:r w:rsidR="008A22EF">
        <w:rPr>
          <w:rFonts w:ascii="Arial" w:hAnsi="Arial" w:cs="Arial"/>
          <w:lang w:val="pl-PL"/>
        </w:rPr>
        <w:t xml:space="preserve"> </w:t>
      </w:r>
      <w:r w:rsidRPr="008A22EF">
        <w:rPr>
          <w:rFonts w:ascii="Arial" w:hAnsi="Arial" w:cs="Arial"/>
          <w:lang w:val="pl-PL"/>
        </w:rPr>
        <w:t>a</w:t>
      </w:r>
      <w:r w:rsidRPr="008A22EF">
        <w:rPr>
          <w:rFonts w:ascii="Arial" w:hAnsi="Arial" w:cs="Arial"/>
        </w:rPr>
        <w:t>dresem: </w:t>
      </w:r>
      <w:r w:rsidR="008A22EF" w:rsidRPr="008A22EF">
        <w:rPr>
          <w:rFonts w:ascii="Arial" w:hAnsi="Arial" w:cs="Arial"/>
          <w:lang w:val="pl-PL"/>
        </w:rPr>
        <w:t xml:space="preserve"> </w:t>
      </w:r>
      <w:hyperlink r:id="rId33" w:history="1">
        <w:r w:rsidR="008A22EF" w:rsidRPr="008A22EF">
          <w:rPr>
            <w:rStyle w:val="Hipercze"/>
            <w:rFonts w:ascii="Arial" w:hAnsi="Arial" w:cs="Arial"/>
          </w:rPr>
          <w:t>https://platformazakupowa.pl/strona/45-instrukcje</w:t>
        </w:r>
      </w:hyperlink>
      <w:r w:rsidR="00E21026" w:rsidRPr="008A22EF">
        <w:rPr>
          <w:rStyle w:val="Hipercze"/>
          <w:rFonts w:ascii="Arial" w:hAnsi="Arial" w:cs="Arial"/>
          <w:color w:val="auto"/>
          <w:lang w:val="pl-PL"/>
        </w:rPr>
        <w:t xml:space="preserve"> </w:t>
      </w:r>
    </w:p>
    <w:p w14:paraId="5D85D9F2" w14:textId="77777777" w:rsidR="00ED6C99" w:rsidRPr="00ED6C99" w:rsidRDefault="00ED6C99" w:rsidP="00ED6C99">
      <w:pPr>
        <w:pStyle w:val="NormalnyWeb"/>
        <w:numPr>
          <w:ilvl w:val="0"/>
          <w:numId w:val="68"/>
        </w:numPr>
        <w:spacing w:line="360" w:lineRule="auto"/>
        <w:rPr>
          <w:rFonts w:ascii="Arial" w:hAnsi="Arial" w:cs="Arial"/>
        </w:rPr>
      </w:pPr>
      <w:r w:rsidRPr="00ED6C99">
        <w:rPr>
          <w:rFonts w:ascii="Arial" w:hAnsi="Arial" w:cs="Arial"/>
        </w:rPr>
        <w:t>Wykonawca składa ofertę w konkretnym postępowaniu w sprawie udzielenia zamówienia publicznego na stronie postępowania w miejscu oznaczonym jako „Formularz” służący do złożenia ofert, poprzez załączenie dokumentów (załączników) określonych w niniejszej SWZ i podpisanych kwalifikowanym podpisem elektronicznym, podpisem zaufanym lub podpisem osobistym poprzez wybranie polecenia „dołącz plik” i wybranie docelowego pliku, który ma zostać zamieszczony. W pkt 1 Formularza wykonawca załącza pliki jawne, natomiast w pkt 2 Formularza wykonawca załącza pliki stanowiące tajemnicę przedsiębiorstwa (o ile składa dane objęte tajemnicą przedsiębiorstwa).</w:t>
      </w:r>
    </w:p>
    <w:p w14:paraId="7306FF0A" w14:textId="77777777" w:rsidR="00ED6C99" w:rsidRPr="00ED6C99" w:rsidRDefault="00ED6C99" w:rsidP="00ED6C99">
      <w:pPr>
        <w:pStyle w:val="NormalnyWeb"/>
        <w:numPr>
          <w:ilvl w:val="0"/>
          <w:numId w:val="68"/>
        </w:numPr>
        <w:spacing w:line="360" w:lineRule="auto"/>
        <w:rPr>
          <w:rFonts w:ascii="Arial" w:hAnsi="Arial" w:cs="Arial"/>
        </w:rPr>
      </w:pPr>
      <w:r w:rsidRPr="00ED6C99">
        <w:rPr>
          <w:rFonts w:ascii="Arial" w:hAnsi="Arial" w:cs="Arial"/>
        </w:rPr>
        <w:t>Po wypełnieniu Formularza składania oferty i załadowaniu wszystkich wymaganych załączników należy kliknąć przycisk „Przejdź do podsumowania”.</w:t>
      </w:r>
    </w:p>
    <w:p w14:paraId="6E731293" w14:textId="77777777" w:rsidR="00ED6C99" w:rsidRPr="00ED6C99" w:rsidRDefault="00ED6C99" w:rsidP="00ED6C99">
      <w:pPr>
        <w:pStyle w:val="NormalnyWeb"/>
        <w:numPr>
          <w:ilvl w:val="0"/>
          <w:numId w:val="68"/>
        </w:numPr>
        <w:spacing w:line="360" w:lineRule="auto"/>
        <w:rPr>
          <w:rFonts w:ascii="Arial" w:hAnsi="Arial" w:cs="Arial"/>
        </w:rPr>
      </w:pPr>
      <w:r w:rsidRPr="00ED6C99">
        <w:rPr>
          <w:rFonts w:ascii="Arial" w:hAnsi="Arial" w:cs="Arial"/>
        </w:rPr>
        <w:t>Następnie należy kliknąć przycisk „Złóż ofertę”, aby zakończyć etap składania oferty.</w:t>
      </w:r>
    </w:p>
    <w:p w14:paraId="4F9C79A1" w14:textId="77777777" w:rsidR="00ED6C99" w:rsidRPr="00ED6C99" w:rsidRDefault="00ED6C99" w:rsidP="00ED6C99">
      <w:pPr>
        <w:pStyle w:val="NormalnyWeb"/>
        <w:numPr>
          <w:ilvl w:val="0"/>
          <w:numId w:val="68"/>
        </w:numPr>
        <w:spacing w:line="360" w:lineRule="auto"/>
        <w:rPr>
          <w:rFonts w:ascii="Arial" w:hAnsi="Arial" w:cs="Arial"/>
        </w:rPr>
      </w:pPr>
      <w:r w:rsidRPr="00ED6C99">
        <w:rPr>
          <w:rFonts w:ascii="Arial" w:hAnsi="Arial" w:cs="Arial"/>
        </w:rPr>
        <w:t>System zaszyfruje ofertę wykonawcy, tak by ta była niedostępna dla Zamawiającego do terminu otwarcia ofert.</w:t>
      </w:r>
    </w:p>
    <w:p w14:paraId="40F2E271" w14:textId="77777777" w:rsidR="00ED6C99" w:rsidRPr="00ED6C99" w:rsidRDefault="00ED6C99" w:rsidP="00ED6C99">
      <w:pPr>
        <w:pStyle w:val="NormalnyWeb"/>
        <w:numPr>
          <w:ilvl w:val="0"/>
          <w:numId w:val="68"/>
        </w:numPr>
        <w:spacing w:line="360" w:lineRule="auto"/>
        <w:rPr>
          <w:rFonts w:ascii="Arial" w:hAnsi="Arial" w:cs="Arial"/>
        </w:rPr>
      </w:pPr>
      <w:r w:rsidRPr="00ED6C99">
        <w:rPr>
          <w:rFonts w:ascii="Arial" w:hAnsi="Arial" w:cs="Arial"/>
        </w:rPr>
        <w:t>Ostatnim krokiem złożenia oferty jest wyświetlenie się komunikatu i przesłanie wiadomości e-mail z platformazakupowa.pl z informacją na temat złożonej oferty.</w:t>
      </w:r>
    </w:p>
    <w:p w14:paraId="40E5D16F" w14:textId="77777777" w:rsidR="00ED6C99" w:rsidRPr="00ED6C99" w:rsidRDefault="00ED6C99" w:rsidP="00ED6C99">
      <w:pPr>
        <w:pStyle w:val="NormalnyWeb"/>
        <w:numPr>
          <w:ilvl w:val="0"/>
          <w:numId w:val="68"/>
        </w:numPr>
        <w:spacing w:line="360" w:lineRule="auto"/>
        <w:rPr>
          <w:rFonts w:ascii="Arial" w:hAnsi="Arial" w:cs="Arial"/>
        </w:rPr>
      </w:pPr>
      <w:r w:rsidRPr="00ED6C99">
        <w:rPr>
          <w:rFonts w:ascii="Arial" w:hAnsi="Arial" w:cs="Arial"/>
        </w:rPr>
        <w:lastRenderedPageBreak/>
        <w:t>Plik załączony przez wykonawcę na Platformie i zapisany jest zaszyfrowany. Dlatego też dokumenty złożone na Platformie nie są widoczne do momentu odszyfrowania przez zamawiającego, który następuje po terminie składania ofert.</w:t>
      </w:r>
    </w:p>
    <w:p w14:paraId="4BA054A2" w14:textId="77777777" w:rsidR="00ED6C99" w:rsidRPr="00ED6C99" w:rsidRDefault="00ED6C99" w:rsidP="00ED6C99">
      <w:pPr>
        <w:pStyle w:val="NormalnyWeb"/>
        <w:numPr>
          <w:ilvl w:val="0"/>
          <w:numId w:val="68"/>
        </w:numPr>
        <w:spacing w:line="360" w:lineRule="auto"/>
        <w:rPr>
          <w:rFonts w:ascii="Arial" w:hAnsi="Arial" w:cs="Arial"/>
        </w:rPr>
      </w:pPr>
      <w:r w:rsidRPr="00ED6C99">
        <w:rPr>
          <w:rFonts w:ascii="Arial" w:hAnsi="Arial" w:cs="Arial"/>
        </w:rPr>
        <w:t>Z uwagi na to, że dokumenty przesłane poprzez Formularz do składania ofert są zaszyfrowane nie można ich edytować. Przez zmianę oferty rozumie się złożenie nowej oferty i wycofanie poprzedniej, jednak należy to zrobić przed upływem terminu zakończenia składania ofert w postępowaniu.</w:t>
      </w:r>
    </w:p>
    <w:p w14:paraId="60DBA55D" w14:textId="77777777" w:rsidR="00ED6C99" w:rsidRPr="00ED6C99" w:rsidRDefault="00ED6C99" w:rsidP="00ED6C99">
      <w:pPr>
        <w:pStyle w:val="NormalnyWeb"/>
        <w:numPr>
          <w:ilvl w:val="0"/>
          <w:numId w:val="68"/>
        </w:numPr>
        <w:spacing w:line="360" w:lineRule="auto"/>
        <w:rPr>
          <w:rFonts w:ascii="Arial" w:hAnsi="Arial" w:cs="Arial"/>
        </w:rPr>
      </w:pPr>
      <w:r w:rsidRPr="00ED6C99">
        <w:rPr>
          <w:rFonts w:ascii="Arial" w:hAnsi="Arial" w:cs="Arial"/>
        </w:rPr>
        <w:t>Złożenie nowej oferty i wycofanie poprzedniej oferty przed upływem terminu zakończenia składania ofert w postępowaniu powoduje wycofanie oferty poprzednio złożonej.</w:t>
      </w:r>
    </w:p>
    <w:p w14:paraId="6563CACF" w14:textId="77777777" w:rsidR="00ED6C99" w:rsidRPr="00ED6C99" w:rsidRDefault="00ED6C99" w:rsidP="00ED6C99">
      <w:pPr>
        <w:pStyle w:val="NormalnyWeb"/>
        <w:numPr>
          <w:ilvl w:val="0"/>
          <w:numId w:val="68"/>
        </w:numPr>
        <w:spacing w:line="360" w:lineRule="auto"/>
        <w:rPr>
          <w:rFonts w:ascii="Arial" w:hAnsi="Arial" w:cs="Arial"/>
        </w:rPr>
      </w:pPr>
      <w:r w:rsidRPr="00ED6C99">
        <w:rPr>
          <w:rFonts w:ascii="Arial" w:hAnsi="Arial" w:cs="Arial"/>
        </w:rPr>
        <w:t>Jeśli wykonawca składający ofertę jest zautoryzowany (zalogowany), to wycofanie oferty następuje od razu po złożeniu nowej oferty.</w:t>
      </w:r>
    </w:p>
    <w:p w14:paraId="48FBE3D9" w14:textId="77777777" w:rsidR="00ED6C99" w:rsidRDefault="00ED6C99" w:rsidP="00ED6C99">
      <w:pPr>
        <w:pStyle w:val="NormalnyWeb"/>
        <w:numPr>
          <w:ilvl w:val="0"/>
          <w:numId w:val="68"/>
        </w:numPr>
        <w:spacing w:after="0" w:afterAutospacing="0" w:line="360" w:lineRule="auto"/>
        <w:rPr>
          <w:rFonts w:ascii="Arial" w:hAnsi="Arial" w:cs="Arial"/>
        </w:rPr>
      </w:pPr>
      <w:r w:rsidRPr="00ED6C99">
        <w:rPr>
          <w:rFonts w:ascii="Arial" w:hAnsi="Arial" w:cs="Arial"/>
        </w:rPr>
        <w:t>Jeżeli oferta składana jest przez niezautoryzowanego wykonawcę (niezalogowanego lub nieposiadającego konta) to wycofanie oferty musi być przez niego potwierdzone w następujący sposób:</w:t>
      </w:r>
    </w:p>
    <w:p w14:paraId="03BD4134" w14:textId="77777777" w:rsidR="00ED6C99" w:rsidRDefault="00ED6C99" w:rsidP="00ED6C99">
      <w:pPr>
        <w:pStyle w:val="NormalnyWeb"/>
        <w:spacing w:before="0" w:beforeAutospacing="0" w:after="0" w:afterAutospacing="0" w:line="360" w:lineRule="auto"/>
        <w:ind w:left="720"/>
        <w:rPr>
          <w:rFonts w:ascii="Arial" w:hAnsi="Arial" w:cs="Arial"/>
        </w:rPr>
      </w:pPr>
      <w:r w:rsidRPr="00ED6C99">
        <w:rPr>
          <w:rFonts w:ascii="Arial" w:hAnsi="Arial" w:cs="Arial"/>
        </w:rPr>
        <w:t>• przez kliknięcie w link wysłany w wiadomości e-mail, który musi być zgodny z adresem e-mail podanym podczas pierwotnego składania oferty, potwierdzeniem wycofania oferty jest data potwierdzenia akcji przez kliknięcie w przycisk „Wycofaj ofertę”.</w:t>
      </w:r>
    </w:p>
    <w:p w14:paraId="55308C86" w14:textId="3F218377" w:rsidR="00ED6C99" w:rsidRPr="00ED6C99" w:rsidRDefault="00ED6C99" w:rsidP="00ED6C99">
      <w:pPr>
        <w:pStyle w:val="NormalnyWeb"/>
        <w:spacing w:before="0" w:beforeAutospacing="0" w:after="0" w:afterAutospacing="0" w:line="360" w:lineRule="auto"/>
        <w:ind w:left="720"/>
        <w:rPr>
          <w:rFonts w:ascii="Arial" w:hAnsi="Arial" w:cs="Arial"/>
        </w:rPr>
      </w:pPr>
      <w:r w:rsidRPr="00ED6C99">
        <w:rPr>
          <w:rFonts w:ascii="Arial" w:hAnsi="Arial" w:cs="Arial"/>
        </w:rPr>
        <w:t>• poprzez zalogowanie i kliknięcie w przycisk „Potwierdź ofertę”.</w:t>
      </w:r>
    </w:p>
    <w:p w14:paraId="428BC307" w14:textId="77777777" w:rsidR="00ED6C99" w:rsidRPr="00ED6C99" w:rsidRDefault="00ED6C99" w:rsidP="00ED6C99">
      <w:pPr>
        <w:pStyle w:val="NormalnyWeb"/>
        <w:numPr>
          <w:ilvl w:val="0"/>
          <w:numId w:val="68"/>
        </w:numPr>
        <w:spacing w:before="0" w:beforeAutospacing="0" w:line="360" w:lineRule="auto"/>
        <w:rPr>
          <w:rFonts w:ascii="Arial" w:hAnsi="Arial" w:cs="Arial"/>
        </w:rPr>
      </w:pPr>
      <w:r w:rsidRPr="00ED6C99">
        <w:rPr>
          <w:rFonts w:ascii="Arial" w:hAnsi="Arial" w:cs="Arial"/>
        </w:rPr>
        <w:t>Wycofanie oferty możliwe jest do zakończenia terminu składania ofert.</w:t>
      </w:r>
    </w:p>
    <w:p w14:paraId="06C5AEED" w14:textId="77777777" w:rsidR="00ED6C99" w:rsidRPr="00ED6C99" w:rsidRDefault="00ED6C99" w:rsidP="00ED6C99">
      <w:pPr>
        <w:pStyle w:val="NormalnyWeb"/>
        <w:numPr>
          <w:ilvl w:val="0"/>
          <w:numId w:val="68"/>
        </w:numPr>
        <w:spacing w:line="360" w:lineRule="auto"/>
        <w:rPr>
          <w:rFonts w:ascii="Arial" w:hAnsi="Arial" w:cs="Arial"/>
        </w:rPr>
      </w:pPr>
      <w:r w:rsidRPr="00ED6C99">
        <w:rPr>
          <w:rFonts w:ascii="Arial" w:hAnsi="Arial" w:cs="Arial"/>
        </w:rPr>
        <w:t>Wycofanie złożonej oferty powoduje, że zamawiający nie będzie miał możliwości zapoznania się z nią po upływie terminu zakończenia składania ofert w postępowaniu.</w:t>
      </w:r>
    </w:p>
    <w:p w14:paraId="68D4633B" w14:textId="77777777" w:rsidR="00ED6C99" w:rsidRPr="00ED6C99" w:rsidRDefault="00ED6C99" w:rsidP="00ED6C99">
      <w:pPr>
        <w:pStyle w:val="NormalnyWeb"/>
        <w:numPr>
          <w:ilvl w:val="0"/>
          <w:numId w:val="68"/>
        </w:numPr>
        <w:spacing w:line="360" w:lineRule="auto"/>
        <w:rPr>
          <w:rFonts w:ascii="Arial" w:hAnsi="Arial" w:cs="Arial"/>
        </w:rPr>
      </w:pPr>
      <w:r w:rsidRPr="00ED6C99">
        <w:rPr>
          <w:rFonts w:ascii="Arial" w:hAnsi="Arial" w:cs="Arial"/>
        </w:rPr>
        <w:t>Jeżeli wykonawca złoży ofertę po terminie na składanie ofert poprzez kliknięcie przycisku „Odblokuj formularz”, po złożeniu oferty po terminie wykonawca otrzyma automatyczny komunikat dotyczący tego, że oferta została złożona po terminie.</w:t>
      </w:r>
    </w:p>
    <w:p w14:paraId="5954AD5C" w14:textId="6323C952" w:rsidR="00ED6C99" w:rsidRPr="00ED6C99" w:rsidRDefault="00ED6C99" w:rsidP="00ED6C99">
      <w:pPr>
        <w:pStyle w:val="NormalnyWeb"/>
        <w:numPr>
          <w:ilvl w:val="0"/>
          <w:numId w:val="68"/>
        </w:numPr>
        <w:spacing w:line="360" w:lineRule="auto"/>
        <w:rPr>
          <w:rFonts w:ascii="Arial" w:hAnsi="Arial" w:cs="Arial"/>
        </w:rPr>
      </w:pPr>
      <w:r w:rsidRPr="00ED6C99">
        <w:rPr>
          <w:rFonts w:ascii="Arial" w:hAnsi="Arial" w:cs="Arial"/>
        </w:rPr>
        <w:lastRenderedPageBreak/>
        <w:t>Wykonawca po upływie terminu na składanie ofert nie może skutecznie dokonać zmiany ani wycofać złożonej oferty (załączników).</w:t>
      </w:r>
    </w:p>
    <w:p w14:paraId="3784A3FE" w14:textId="77777777" w:rsidR="008D0AC4" w:rsidRPr="001D5447" w:rsidRDefault="008D0AC4" w:rsidP="00ED6C99">
      <w:pPr>
        <w:pStyle w:val="Nagwek1"/>
        <w:spacing w:before="0" w:line="360" w:lineRule="auto"/>
        <w:ind w:left="851" w:hanging="425"/>
        <w:rPr>
          <w:rFonts w:ascii="Arial" w:hAnsi="Arial" w:cs="Arial"/>
          <w:sz w:val="24"/>
          <w:szCs w:val="24"/>
        </w:rPr>
      </w:pPr>
      <w:r w:rsidRPr="001D5447">
        <w:rPr>
          <w:rFonts w:ascii="Arial" w:hAnsi="Arial" w:cs="Arial"/>
          <w:sz w:val="24"/>
          <w:szCs w:val="24"/>
        </w:rPr>
        <w:t>Otwarcie ofert</w:t>
      </w:r>
    </w:p>
    <w:p w14:paraId="7694278E" w14:textId="68FC5A76" w:rsidR="008D0AC4" w:rsidRPr="001D5447" w:rsidRDefault="008D0AC4" w:rsidP="001D5447">
      <w:pPr>
        <w:pStyle w:val="NormalnyWeb"/>
        <w:shd w:val="clear" w:color="auto" w:fill="FFFFFF"/>
        <w:spacing w:before="0" w:beforeAutospacing="0" w:after="0" w:afterAutospacing="0" w:line="360" w:lineRule="auto"/>
        <w:ind w:left="851" w:hanging="425"/>
        <w:rPr>
          <w:rFonts w:ascii="Arial" w:hAnsi="Arial" w:cs="Arial"/>
          <w:u w:val="single"/>
        </w:rPr>
      </w:pPr>
      <w:r w:rsidRPr="001D5447">
        <w:rPr>
          <w:rFonts w:ascii="Arial" w:hAnsi="Arial" w:cs="Arial"/>
          <w:lang w:val="pl-PL"/>
        </w:rPr>
        <w:t xml:space="preserve">1. </w:t>
      </w:r>
      <w:r w:rsidRPr="001D5447">
        <w:rPr>
          <w:rFonts w:ascii="Arial" w:hAnsi="Arial" w:cs="Arial"/>
        </w:rPr>
        <w:t xml:space="preserve">Otwarcie ofert następuje niezwłocznie po upływie terminu składania ofert, nie później niż następnego dnia po dniu, w którym upłynął termin składania ofert tj. </w:t>
      </w:r>
      <w:r w:rsidR="0099277A">
        <w:rPr>
          <w:rFonts w:ascii="Arial" w:hAnsi="Arial" w:cs="Arial"/>
          <w:b/>
          <w:bCs/>
          <w:u w:val="single"/>
          <w:lang w:val="pl-PL"/>
        </w:rPr>
        <w:t>28.07.2022</w:t>
      </w:r>
      <w:r w:rsidR="001E4A89" w:rsidRPr="001B244D">
        <w:rPr>
          <w:rFonts w:ascii="Arial" w:hAnsi="Arial" w:cs="Arial"/>
          <w:b/>
          <w:bCs/>
          <w:u w:val="single"/>
          <w:lang w:val="pl-PL"/>
        </w:rPr>
        <w:t>r. godz.</w:t>
      </w:r>
      <w:r w:rsidR="00ED6C99">
        <w:rPr>
          <w:rFonts w:ascii="Arial" w:hAnsi="Arial" w:cs="Arial"/>
          <w:b/>
          <w:bCs/>
          <w:u w:val="single"/>
          <w:lang w:val="pl-PL"/>
        </w:rPr>
        <w:t xml:space="preserve"> </w:t>
      </w:r>
      <w:r w:rsidR="0099277A">
        <w:rPr>
          <w:rFonts w:ascii="Arial" w:hAnsi="Arial" w:cs="Arial"/>
          <w:b/>
          <w:bCs/>
          <w:u w:val="single"/>
          <w:lang w:val="pl-PL"/>
        </w:rPr>
        <w:t>11:00.</w:t>
      </w:r>
    </w:p>
    <w:p w14:paraId="2CBE5C16" w14:textId="77777777" w:rsidR="008D0AC4" w:rsidRPr="001D5447" w:rsidRDefault="008D0AC4" w:rsidP="001D5447">
      <w:pPr>
        <w:pStyle w:val="NormalnyWeb"/>
        <w:shd w:val="clear" w:color="auto" w:fill="FFFFFF"/>
        <w:spacing w:before="0" w:beforeAutospacing="0" w:after="0" w:afterAutospacing="0" w:line="360" w:lineRule="auto"/>
        <w:ind w:left="851" w:hanging="425"/>
        <w:rPr>
          <w:rFonts w:ascii="Arial" w:hAnsi="Arial" w:cs="Arial"/>
        </w:rPr>
      </w:pPr>
      <w:r w:rsidRPr="001D5447">
        <w:rPr>
          <w:rFonts w:ascii="Arial" w:hAnsi="Arial" w:cs="Aria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DDF883E" w14:textId="77777777" w:rsidR="008D0AC4" w:rsidRPr="001D5447" w:rsidRDefault="008D0AC4" w:rsidP="001D5447">
      <w:pPr>
        <w:pStyle w:val="NormalnyWeb"/>
        <w:shd w:val="clear" w:color="auto" w:fill="FFFFFF"/>
        <w:spacing w:before="0" w:beforeAutospacing="0" w:after="0" w:afterAutospacing="0" w:line="360" w:lineRule="auto"/>
        <w:ind w:left="851" w:hanging="425"/>
        <w:rPr>
          <w:rFonts w:ascii="Arial" w:hAnsi="Arial" w:cs="Arial"/>
        </w:rPr>
      </w:pPr>
      <w:r w:rsidRPr="001D5447">
        <w:rPr>
          <w:rFonts w:ascii="Arial" w:hAnsi="Arial" w:cs="Arial"/>
        </w:rPr>
        <w:t>3.  Zamawiający poinformuje o zmianie terminu otwarcia ofert na stronie internetowej prowadzonego postępowania.</w:t>
      </w:r>
    </w:p>
    <w:p w14:paraId="237A7A9B" w14:textId="77777777" w:rsidR="008D0AC4" w:rsidRPr="001D5447" w:rsidRDefault="008D0AC4" w:rsidP="001D5447">
      <w:pPr>
        <w:pStyle w:val="NormalnyWeb"/>
        <w:shd w:val="clear" w:color="auto" w:fill="FFFFFF"/>
        <w:spacing w:before="0" w:beforeAutospacing="0" w:after="0" w:afterAutospacing="0" w:line="360" w:lineRule="auto"/>
        <w:ind w:left="851" w:hanging="425"/>
        <w:rPr>
          <w:rFonts w:ascii="Arial" w:hAnsi="Arial" w:cs="Arial"/>
        </w:rPr>
      </w:pPr>
      <w:r w:rsidRPr="001D5447">
        <w:rPr>
          <w:rFonts w:ascii="Arial" w:hAnsi="Arial" w:cs="Arial"/>
        </w:rPr>
        <w:t>4.  Zamawiający, najpóźniej przed otwarciem ofert, udostępnia na stronie internetowej prowadzonego postępowania informację o kwocie, jaką zamierza przeznaczyć na sfinansowanie zamówienia.</w:t>
      </w:r>
    </w:p>
    <w:p w14:paraId="2CBE5C1C" w14:textId="77777777" w:rsidR="008D0AC4" w:rsidRPr="001D5447" w:rsidRDefault="008D0AC4" w:rsidP="001D5447">
      <w:pPr>
        <w:pStyle w:val="NormalnyWeb"/>
        <w:shd w:val="clear" w:color="auto" w:fill="FFFFFF"/>
        <w:spacing w:before="0" w:beforeAutospacing="0" w:after="0" w:afterAutospacing="0" w:line="360" w:lineRule="auto"/>
        <w:ind w:left="851" w:hanging="425"/>
        <w:rPr>
          <w:rFonts w:ascii="Arial" w:hAnsi="Arial" w:cs="Arial"/>
        </w:rPr>
      </w:pPr>
      <w:r w:rsidRPr="001D5447">
        <w:rPr>
          <w:rFonts w:ascii="Arial" w:hAnsi="Arial" w:cs="Arial"/>
        </w:rPr>
        <w:t>5.  Zamawiający, niezwłocznie po otwarciu ofert, udostępnia na stronie internetowej prowadzonego postępowania informacje o:</w:t>
      </w:r>
    </w:p>
    <w:p w14:paraId="1DE062CF" w14:textId="77777777" w:rsidR="008D0AC4" w:rsidRPr="001D5447" w:rsidRDefault="008D0AC4" w:rsidP="001D5447">
      <w:pPr>
        <w:pStyle w:val="NormalnyWeb"/>
        <w:shd w:val="clear" w:color="auto" w:fill="FFFFFF"/>
        <w:spacing w:before="0" w:beforeAutospacing="0" w:after="0" w:afterAutospacing="0" w:line="360" w:lineRule="auto"/>
        <w:ind w:left="851" w:hanging="425"/>
        <w:rPr>
          <w:rFonts w:ascii="Arial" w:hAnsi="Arial" w:cs="Arial"/>
        </w:rPr>
      </w:pPr>
      <w:r w:rsidRPr="001D5447">
        <w:rPr>
          <w:rFonts w:ascii="Arial" w:hAnsi="Arial" w:cs="Arial"/>
        </w:rPr>
        <w:t>1) nazwach albo imionach i nazwiskach oraz siedzibach lub miejscach prowadzonej działalności gospodarczej albo miejscach zamieszkania wykonawców, których oferty zostały otwarte;</w:t>
      </w:r>
    </w:p>
    <w:p w14:paraId="443B615C" w14:textId="77777777" w:rsidR="008D0AC4" w:rsidRPr="001D5447" w:rsidRDefault="008D0AC4" w:rsidP="001D5447">
      <w:pPr>
        <w:pStyle w:val="NormalnyWeb"/>
        <w:shd w:val="clear" w:color="auto" w:fill="FFFFFF"/>
        <w:spacing w:before="0" w:beforeAutospacing="0" w:after="0" w:afterAutospacing="0" w:line="360" w:lineRule="auto"/>
        <w:ind w:left="851" w:hanging="425"/>
        <w:rPr>
          <w:rFonts w:ascii="Arial" w:hAnsi="Arial" w:cs="Arial"/>
        </w:rPr>
      </w:pPr>
      <w:r w:rsidRPr="001D5447">
        <w:rPr>
          <w:rFonts w:ascii="Arial" w:hAnsi="Arial" w:cs="Arial"/>
        </w:rPr>
        <w:t>2) cenach lub kosztach zawartych w ofertach.</w:t>
      </w:r>
    </w:p>
    <w:p w14:paraId="3512EF2C" w14:textId="77777777" w:rsidR="008D0AC4" w:rsidRPr="001D5447" w:rsidRDefault="008D0AC4" w:rsidP="001D5447">
      <w:pPr>
        <w:pStyle w:val="NormalnyWeb"/>
        <w:shd w:val="clear" w:color="auto" w:fill="FFFFFF"/>
        <w:spacing w:before="0" w:beforeAutospacing="0" w:after="0" w:afterAutospacing="0" w:line="360" w:lineRule="auto"/>
        <w:ind w:left="851" w:hanging="425"/>
        <w:rPr>
          <w:rFonts w:ascii="Arial" w:hAnsi="Arial" w:cs="Arial"/>
        </w:rPr>
      </w:pPr>
      <w:r w:rsidRPr="001D5447">
        <w:rPr>
          <w:rFonts w:ascii="Arial" w:hAnsi="Arial" w:cs="Arial"/>
        </w:rPr>
        <w:t>Informacja zostanie opublikowana na stronie postępowania na</w:t>
      </w:r>
      <w:hyperlink r:id="rId34" w:history="1">
        <w:r w:rsidRPr="001D5447">
          <w:rPr>
            <w:rStyle w:val="Hipercze"/>
            <w:rFonts w:ascii="Arial" w:hAnsi="Arial" w:cs="Arial"/>
            <w:color w:val="auto"/>
          </w:rPr>
          <w:t xml:space="preserve"> platformazakupowa.pl</w:t>
        </w:r>
      </w:hyperlink>
      <w:r w:rsidRPr="001D5447">
        <w:rPr>
          <w:rFonts w:ascii="Arial" w:hAnsi="Arial" w:cs="Arial"/>
        </w:rPr>
        <w:t xml:space="preserve"> w sekcji ,,Komunikaty” .</w:t>
      </w:r>
    </w:p>
    <w:p w14:paraId="5B4A4E3E" w14:textId="44B18259" w:rsidR="00136120" w:rsidRPr="008A22EF" w:rsidRDefault="008D0AC4" w:rsidP="008A22EF">
      <w:pPr>
        <w:pStyle w:val="NormalnyWeb"/>
        <w:shd w:val="clear" w:color="auto" w:fill="FFFFFF"/>
        <w:spacing w:before="0" w:beforeAutospacing="0" w:after="120" w:afterAutospacing="0" w:line="360" w:lineRule="auto"/>
        <w:ind w:left="850" w:hanging="425"/>
        <w:rPr>
          <w:rFonts w:ascii="Arial" w:hAnsi="Arial" w:cs="Arial"/>
        </w:rPr>
      </w:pPr>
      <w:r w:rsidRPr="001D5447">
        <w:rPr>
          <w:rFonts w:ascii="Arial" w:hAnsi="Arial" w:cs="Arial"/>
        </w:rPr>
        <w:t xml:space="preserve">6.  Zgodnie z Ustawą Prawo Zamówień Publicznych Zamawiający nie ma obowiązku przeprowadzania jawnej sesji otwarcia ofert w sposób jawny z udziałem wykonawców lub transmitowania sesji otwarcia za pośrednictwem </w:t>
      </w:r>
      <w:r w:rsidRPr="001D5447">
        <w:rPr>
          <w:rFonts w:ascii="Arial" w:hAnsi="Arial" w:cs="Arial"/>
        </w:rPr>
        <w:lastRenderedPageBreak/>
        <w:t>elektronicznych narzędzi do przekazu wideo on-line a ma jedynie takie uprawnienie.</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154125" w:rsidRPr="001D5447" w14:paraId="68E635C4" w14:textId="77777777" w:rsidTr="008A22EF">
        <w:trPr>
          <w:trHeight w:val="552"/>
        </w:trPr>
        <w:tc>
          <w:tcPr>
            <w:tcW w:w="9564" w:type="dxa"/>
            <w:shd w:val="clear" w:color="auto" w:fill="auto"/>
            <w:vAlign w:val="bottom"/>
          </w:tcPr>
          <w:p w14:paraId="3BD4AC63" w14:textId="1BD278B8" w:rsidR="00154125" w:rsidRPr="001D5447" w:rsidRDefault="00154125" w:rsidP="008A22EF">
            <w:pPr>
              <w:pStyle w:val="Nagwek1"/>
              <w:numPr>
                <w:ilvl w:val="0"/>
                <w:numId w:val="1"/>
              </w:numPr>
              <w:spacing w:before="0" w:line="360" w:lineRule="auto"/>
              <w:contextualSpacing/>
              <w:rPr>
                <w:rFonts w:ascii="Arial" w:hAnsi="Arial" w:cs="Arial"/>
                <w:sz w:val="24"/>
                <w:szCs w:val="24"/>
                <w:lang w:eastAsia="en-US"/>
              </w:rPr>
            </w:pPr>
            <w:bookmarkStart w:id="28" w:name="_Hlk29735226"/>
            <w:r w:rsidRPr="001D5447">
              <w:rPr>
                <w:rFonts w:ascii="Arial" w:hAnsi="Arial" w:cs="Arial"/>
                <w:b w:val="0"/>
                <w:bCs w:val="0"/>
                <w:sz w:val="24"/>
                <w:szCs w:val="24"/>
              </w:rPr>
              <w:br w:type="page"/>
              <w:t xml:space="preserve"> </w:t>
            </w:r>
            <w:r w:rsidR="0000316D" w:rsidRPr="001D5447">
              <w:rPr>
                <w:rFonts w:ascii="Arial" w:eastAsia="Times" w:hAnsi="Arial" w:cs="Arial"/>
                <w:sz w:val="24"/>
                <w:szCs w:val="24"/>
              </w:rPr>
              <w:t>SPOSÓB OBLICZENIA CENY</w:t>
            </w:r>
          </w:p>
        </w:tc>
      </w:tr>
    </w:tbl>
    <w:p w14:paraId="17E239A4" w14:textId="1EF195BC" w:rsidR="00820002" w:rsidRPr="001D5447" w:rsidRDefault="00820002" w:rsidP="008A22EF">
      <w:pPr>
        <w:numPr>
          <w:ilvl w:val="0"/>
          <w:numId w:val="74"/>
        </w:numPr>
        <w:overflowPunct/>
        <w:autoSpaceDE/>
        <w:autoSpaceDN/>
        <w:adjustRightInd/>
        <w:spacing w:before="120" w:line="360" w:lineRule="auto"/>
        <w:ind w:left="284" w:right="-147" w:hanging="284"/>
        <w:textAlignment w:val="auto"/>
        <w:rPr>
          <w:rFonts w:ascii="Arial" w:hAnsi="Arial" w:cs="Arial"/>
          <w:color w:val="000000"/>
          <w:sz w:val="24"/>
          <w:szCs w:val="24"/>
        </w:rPr>
      </w:pPr>
      <w:r w:rsidRPr="001D5447">
        <w:rPr>
          <w:rFonts w:ascii="Arial" w:hAnsi="Arial" w:cs="Arial"/>
          <w:color w:val="000000"/>
          <w:sz w:val="24"/>
          <w:szCs w:val="24"/>
        </w:rPr>
        <w:t>Wykonawca jest zobowiązany do wypełnienia Formularza Oferty (Załącznik nr 1 do SWZ) i określenia w nim ceny całkowitej brutto za szkolenie zgodnie z Opisem przedmiotu zamówienia</w:t>
      </w:r>
      <w:r w:rsidR="001900FC">
        <w:rPr>
          <w:rFonts w:ascii="Arial" w:hAnsi="Arial" w:cs="Arial"/>
          <w:color w:val="000000"/>
          <w:sz w:val="24"/>
          <w:szCs w:val="24"/>
        </w:rPr>
        <w:t xml:space="preserve"> (dotyczy części na którą składana jest oferta)</w:t>
      </w:r>
      <w:r w:rsidR="00F61835" w:rsidRPr="001D5447">
        <w:rPr>
          <w:rFonts w:ascii="Arial" w:hAnsi="Arial" w:cs="Arial"/>
          <w:color w:val="000000"/>
          <w:sz w:val="24"/>
          <w:szCs w:val="24"/>
        </w:rPr>
        <w:t>.</w:t>
      </w:r>
      <w:r w:rsidRPr="001D5447">
        <w:rPr>
          <w:rFonts w:ascii="Arial" w:hAnsi="Arial" w:cs="Arial"/>
          <w:color w:val="000000"/>
          <w:sz w:val="24"/>
          <w:szCs w:val="24"/>
        </w:rPr>
        <w:t xml:space="preserve"> </w:t>
      </w:r>
    </w:p>
    <w:p w14:paraId="5CC9F635" w14:textId="77777777" w:rsidR="00820002" w:rsidRPr="001D5447" w:rsidRDefault="00820002" w:rsidP="001D5447">
      <w:pPr>
        <w:numPr>
          <w:ilvl w:val="0"/>
          <w:numId w:val="74"/>
        </w:numPr>
        <w:overflowPunct/>
        <w:autoSpaceDE/>
        <w:autoSpaceDN/>
        <w:adjustRightInd/>
        <w:spacing w:before="60" w:after="60" w:line="360" w:lineRule="auto"/>
        <w:ind w:left="284" w:right="-147" w:hanging="284"/>
        <w:textAlignment w:val="auto"/>
        <w:rPr>
          <w:rFonts w:ascii="Arial" w:hAnsi="Arial" w:cs="Arial"/>
          <w:color w:val="000000"/>
          <w:sz w:val="24"/>
          <w:szCs w:val="24"/>
        </w:rPr>
      </w:pPr>
      <w:r w:rsidRPr="001D5447">
        <w:rPr>
          <w:rFonts w:ascii="Arial" w:hAnsi="Arial" w:cs="Arial"/>
          <w:color w:val="000000"/>
          <w:sz w:val="24"/>
          <w:szCs w:val="24"/>
        </w:rPr>
        <w:t>Cena brutto za szkolenia winna być wartością wyrażoną w jednostkach pieniężnych, w walucie polskiej, z dokładnością do dwóch miejsc po przecinku, zgodnie z obowiązującą ustawą o cenach. Cena oferty winna obejmować całkowity koszt wykonania zamówienia.</w:t>
      </w:r>
    </w:p>
    <w:p w14:paraId="4AF740D8" w14:textId="09ED4ECB" w:rsidR="00820002" w:rsidRPr="001D5447" w:rsidRDefault="00820002" w:rsidP="001D5447">
      <w:pPr>
        <w:numPr>
          <w:ilvl w:val="0"/>
          <w:numId w:val="74"/>
        </w:numPr>
        <w:overflowPunct/>
        <w:autoSpaceDE/>
        <w:autoSpaceDN/>
        <w:adjustRightInd/>
        <w:spacing w:before="60" w:after="60" w:line="360" w:lineRule="auto"/>
        <w:ind w:left="284" w:right="-147" w:hanging="284"/>
        <w:textAlignment w:val="auto"/>
        <w:rPr>
          <w:rFonts w:ascii="Arial" w:hAnsi="Arial" w:cs="Arial"/>
          <w:color w:val="FF0000"/>
          <w:sz w:val="24"/>
          <w:szCs w:val="24"/>
        </w:rPr>
      </w:pPr>
      <w:r w:rsidRPr="001D5447">
        <w:rPr>
          <w:rFonts w:ascii="Arial" w:hAnsi="Arial" w:cs="Arial"/>
          <w:color w:val="FF0000"/>
          <w:sz w:val="24"/>
          <w:szCs w:val="24"/>
        </w:rPr>
        <w:t xml:space="preserve">Zgodnie z art. 43 ust. 1 pkt 29 lit. c ustawy z dn. 11 marca 2004 r. o podatku od towarów i usług </w:t>
      </w:r>
      <w:r w:rsidR="001900FC" w:rsidRPr="001900FC">
        <w:rPr>
          <w:rFonts w:ascii="Arial" w:hAnsi="Arial" w:cs="Arial"/>
          <w:color w:val="FF0000"/>
          <w:sz w:val="24"/>
          <w:szCs w:val="24"/>
        </w:rPr>
        <w:t>(Dz. U. z 2022 r. poz. 931, z późn. zm.)</w:t>
      </w:r>
      <w:r w:rsidRPr="001D5447">
        <w:rPr>
          <w:rFonts w:ascii="Arial" w:hAnsi="Arial" w:cs="Arial"/>
          <w:color w:val="FF0000"/>
          <w:sz w:val="24"/>
          <w:szCs w:val="24"/>
        </w:rPr>
        <w:t xml:space="preserve"> przedmiot umowy jest zwolniony z podatku VAT (tj. kwota netto za przeprowadzenie godziny szkolenia jest równa kwocie brutto).</w:t>
      </w:r>
    </w:p>
    <w:p w14:paraId="0A7F8666" w14:textId="77777777" w:rsidR="00820002" w:rsidRPr="001D5447" w:rsidRDefault="00820002" w:rsidP="001D5447">
      <w:pPr>
        <w:numPr>
          <w:ilvl w:val="0"/>
          <w:numId w:val="74"/>
        </w:numPr>
        <w:overflowPunct/>
        <w:autoSpaceDE/>
        <w:autoSpaceDN/>
        <w:adjustRightInd/>
        <w:spacing w:before="60" w:after="60" w:line="360" w:lineRule="auto"/>
        <w:ind w:left="284" w:right="-147" w:hanging="284"/>
        <w:textAlignment w:val="auto"/>
        <w:rPr>
          <w:rFonts w:ascii="Arial" w:hAnsi="Arial" w:cs="Arial"/>
          <w:sz w:val="24"/>
          <w:szCs w:val="24"/>
        </w:rPr>
      </w:pPr>
      <w:r w:rsidRPr="001D5447">
        <w:rPr>
          <w:rFonts w:ascii="Arial" w:hAnsi="Arial" w:cs="Arial"/>
          <w:sz w:val="24"/>
          <w:szCs w:val="24"/>
        </w:rPr>
        <w:t xml:space="preserve">Cena oferty stanowi wartość umowy i będzie niezmienna w toku realizacji całej umowy. </w:t>
      </w:r>
    </w:p>
    <w:p w14:paraId="1CA20636" w14:textId="3DBC82B3" w:rsidR="00A93C22" w:rsidRPr="001D5447" w:rsidRDefault="00820002" w:rsidP="001D5447">
      <w:pPr>
        <w:numPr>
          <w:ilvl w:val="0"/>
          <w:numId w:val="74"/>
        </w:numPr>
        <w:overflowPunct/>
        <w:autoSpaceDE/>
        <w:autoSpaceDN/>
        <w:adjustRightInd/>
        <w:spacing w:before="60" w:after="240" w:line="360" w:lineRule="auto"/>
        <w:ind w:left="284" w:right="-147" w:hanging="284"/>
        <w:textAlignment w:val="auto"/>
        <w:rPr>
          <w:rFonts w:ascii="Arial" w:hAnsi="Arial" w:cs="Arial"/>
          <w:color w:val="FF0000"/>
          <w:sz w:val="24"/>
          <w:szCs w:val="24"/>
        </w:rPr>
      </w:pPr>
      <w:r w:rsidRPr="001D5447">
        <w:rPr>
          <w:rFonts w:ascii="Arial" w:hAnsi="Arial" w:cs="Arial"/>
          <w:color w:val="FF0000"/>
          <w:sz w:val="24"/>
          <w:szCs w:val="24"/>
        </w:rPr>
        <w:t>Wykonawca będący osobą fizyczną nieprowadzącą działalności gospodarczej: w przypadku złożenia oferty przez osobę fizyczną nieprowadzącą działalności gospodarczej cena oferty brutto musi zawierać składki emerytalno-rentowe, składkę zdrowotną, podatki wymagane zgodnie z przepisami prawa zarówno po stronie zleceniodawcy jak i zleceniobiorcy. Wykonawca na etapie zawierania umowy składa szczegółowe oświadczenie w powyższym zakresie.</w:t>
      </w:r>
    </w:p>
    <w:bookmarkEnd w:id="28"/>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7C28F2" w:rsidRPr="001D5447" w14:paraId="3D298BCF" w14:textId="77777777" w:rsidTr="008A22EF">
        <w:trPr>
          <w:trHeight w:val="552"/>
        </w:trPr>
        <w:tc>
          <w:tcPr>
            <w:tcW w:w="9564" w:type="dxa"/>
            <w:shd w:val="clear" w:color="auto" w:fill="auto"/>
            <w:vAlign w:val="bottom"/>
          </w:tcPr>
          <w:p w14:paraId="1D6EC288" w14:textId="40DE491F" w:rsidR="007C28F2" w:rsidRPr="001D5447" w:rsidRDefault="007C28F2" w:rsidP="008A22EF">
            <w:pPr>
              <w:pStyle w:val="Nagwek1"/>
              <w:numPr>
                <w:ilvl w:val="0"/>
                <w:numId w:val="1"/>
              </w:numPr>
              <w:spacing w:before="0" w:line="360" w:lineRule="auto"/>
              <w:contextualSpacing/>
              <w:rPr>
                <w:rFonts w:ascii="Arial" w:hAnsi="Arial" w:cs="Arial"/>
                <w:sz w:val="24"/>
                <w:szCs w:val="24"/>
                <w:lang w:eastAsia="en-US"/>
              </w:rPr>
            </w:pPr>
            <w:r w:rsidRPr="001D5447">
              <w:rPr>
                <w:rFonts w:ascii="Arial" w:hAnsi="Arial" w:cs="Arial"/>
                <w:b w:val="0"/>
                <w:bCs w:val="0"/>
                <w:sz w:val="24"/>
                <w:szCs w:val="24"/>
              </w:rPr>
              <w:br w:type="page"/>
              <w:t xml:space="preserve"> </w:t>
            </w:r>
            <w:r w:rsidR="00B55782" w:rsidRPr="001D5447">
              <w:rPr>
                <w:rFonts w:ascii="Arial" w:hAnsi="Arial" w:cs="Arial"/>
                <w:sz w:val="24"/>
                <w:szCs w:val="24"/>
              </w:rPr>
              <w:t>O</w:t>
            </w:r>
            <w:r w:rsidRPr="001D5447">
              <w:rPr>
                <w:rFonts w:ascii="Arial" w:eastAsia="Times" w:hAnsi="Arial" w:cs="Arial"/>
                <w:sz w:val="24"/>
                <w:szCs w:val="24"/>
              </w:rPr>
              <w:t>DRZUCENIE OFERTY</w:t>
            </w:r>
          </w:p>
        </w:tc>
      </w:tr>
    </w:tbl>
    <w:p w14:paraId="6CE6ED22" w14:textId="2A2965A9" w:rsidR="005D6379" w:rsidRPr="001D5447" w:rsidRDefault="005D6379" w:rsidP="008A22EF">
      <w:pPr>
        <w:pStyle w:val="ARTartustawynprozporzdzenia"/>
        <w:keepNext/>
        <w:ind w:left="284" w:hanging="284"/>
        <w:contextualSpacing/>
        <w:jc w:val="left"/>
        <w:rPr>
          <w:rFonts w:ascii="Arial" w:eastAsia="Times" w:hAnsi="Arial"/>
          <w:szCs w:val="24"/>
        </w:rPr>
      </w:pPr>
      <w:r w:rsidRPr="001D5447">
        <w:rPr>
          <w:rFonts w:ascii="Arial" w:eastAsia="Times" w:hAnsi="Arial"/>
          <w:szCs w:val="24"/>
        </w:rPr>
        <w:t>1.</w:t>
      </w:r>
      <w:r w:rsidR="00E73D96" w:rsidRPr="001D5447">
        <w:rPr>
          <w:rFonts w:ascii="Arial" w:eastAsia="Times" w:hAnsi="Arial"/>
          <w:szCs w:val="24"/>
        </w:rPr>
        <w:tab/>
      </w:r>
      <w:r w:rsidRPr="001D5447">
        <w:rPr>
          <w:rFonts w:ascii="Arial" w:eastAsia="Times" w:hAnsi="Arial"/>
          <w:szCs w:val="24"/>
        </w:rPr>
        <w:t>Zamawiający odrzuc</w:t>
      </w:r>
      <w:r w:rsidR="00B36876" w:rsidRPr="001D5447">
        <w:rPr>
          <w:rFonts w:ascii="Arial" w:eastAsia="Times" w:hAnsi="Arial"/>
          <w:szCs w:val="24"/>
        </w:rPr>
        <w:t>i</w:t>
      </w:r>
      <w:r w:rsidRPr="001D5447">
        <w:rPr>
          <w:rFonts w:ascii="Arial" w:eastAsia="Times" w:hAnsi="Arial"/>
          <w:szCs w:val="24"/>
        </w:rPr>
        <w:t xml:space="preserve"> ofertę, jeżeli:</w:t>
      </w:r>
    </w:p>
    <w:p w14:paraId="72241155" w14:textId="77777777" w:rsidR="005D6379" w:rsidRPr="001D5447" w:rsidRDefault="005D6379" w:rsidP="001D5447">
      <w:pPr>
        <w:pStyle w:val="PKTpunkt"/>
        <w:ind w:left="567" w:hanging="283"/>
        <w:contextualSpacing/>
        <w:jc w:val="left"/>
        <w:rPr>
          <w:rFonts w:ascii="Arial" w:eastAsia="Times" w:hAnsi="Arial"/>
          <w:szCs w:val="24"/>
        </w:rPr>
      </w:pPr>
      <w:r w:rsidRPr="001D5447">
        <w:rPr>
          <w:rFonts w:ascii="Arial" w:eastAsia="Times" w:hAnsi="Arial"/>
          <w:szCs w:val="24"/>
        </w:rPr>
        <w:t>1)</w:t>
      </w:r>
      <w:r w:rsidRPr="001D5447">
        <w:rPr>
          <w:rFonts w:ascii="Arial" w:eastAsia="Times" w:hAnsi="Arial"/>
          <w:szCs w:val="24"/>
        </w:rPr>
        <w:tab/>
        <w:t>została złożona po terminie składania ofert;</w:t>
      </w:r>
    </w:p>
    <w:p w14:paraId="6CB9DDF1" w14:textId="7D88986A" w:rsidR="005D6379" w:rsidRPr="001D5447" w:rsidRDefault="005D6379" w:rsidP="001D5447">
      <w:pPr>
        <w:pStyle w:val="PKTpunkt"/>
        <w:keepNext/>
        <w:ind w:left="567" w:hanging="283"/>
        <w:contextualSpacing/>
        <w:jc w:val="left"/>
        <w:rPr>
          <w:rFonts w:ascii="Arial" w:eastAsia="Times" w:hAnsi="Arial"/>
          <w:szCs w:val="24"/>
        </w:rPr>
      </w:pPr>
      <w:r w:rsidRPr="001D5447">
        <w:rPr>
          <w:rFonts w:ascii="Arial" w:eastAsia="Times" w:hAnsi="Arial"/>
          <w:szCs w:val="24"/>
        </w:rPr>
        <w:lastRenderedPageBreak/>
        <w:t>2)</w:t>
      </w:r>
      <w:r w:rsidRPr="001D5447">
        <w:rPr>
          <w:rFonts w:ascii="Arial" w:eastAsia="Times" w:hAnsi="Arial"/>
          <w:szCs w:val="24"/>
        </w:rPr>
        <w:tab/>
        <w:t xml:space="preserve">została złożona przez </w:t>
      </w:r>
      <w:r w:rsidR="008C2AA0" w:rsidRPr="001D5447">
        <w:rPr>
          <w:rFonts w:ascii="Arial" w:eastAsia="Times" w:hAnsi="Arial"/>
          <w:szCs w:val="24"/>
        </w:rPr>
        <w:t>w</w:t>
      </w:r>
      <w:r w:rsidRPr="001D5447">
        <w:rPr>
          <w:rFonts w:ascii="Arial" w:eastAsia="Times" w:hAnsi="Arial"/>
          <w:szCs w:val="24"/>
        </w:rPr>
        <w:t>ykonawcę:</w:t>
      </w:r>
    </w:p>
    <w:p w14:paraId="31844E54" w14:textId="77777777" w:rsidR="005D6379" w:rsidRPr="001D5447" w:rsidRDefault="005D6379" w:rsidP="001D5447">
      <w:pPr>
        <w:pStyle w:val="LITlitera"/>
        <w:ind w:left="851" w:hanging="284"/>
        <w:contextualSpacing/>
        <w:jc w:val="left"/>
        <w:rPr>
          <w:rFonts w:ascii="Arial" w:eastAsia="Times" w:hAnsi="Arial"/>
          <w:szCs w:val="24"/>
        </w:rPr>
      </w:pPr>
      <w:r w:rsidRPr="001D5447">
        <w:rPr>
          <w:rFonts w:ascii="Arial" w:eastAsia="Times" w:hAnsi="Arial"/>
          <w:szCs w:val="24"/>
        </w:rPr>
        <w:t>a)</w:t>
      </w:r>
      <w:r w:rsidRPr="001D5447">
        <w:rPr>
          <w:rFonts w:ascii="Arial" w:eastAsia="Times" w:hAnsi="Arial"/>
          <w:szCs w:val="24"/>
        </w:rPr>
        <w:tab/>
        <w:t xml:space="preserve">podlegającego wykluczeniu z postępowania </w:t>
      </w:r>
      <w:r w:rsidRPr="001D5447">
        <w:rPr>
          <w:rFonts w:ascii="Arial" w:hAnsi="Arial"/>
          <w:szCs w:val="24"/>
        </w:rPr>
        <w:t>lub</w:t>
      </w:r>
    </w:p>
    <w:p w14:paraId="3BBDB605" w14:textId="0111A61F" w:rsidR="005D6379" w:rsidRPr="001D5447" w:rsidRDefault="005D6379" w:rsidP="001D5447">
      <w:pPr>
        <w:pStyle w:val="LITlitera"/>
        <w:ind w:left="851" w:hanging="284"/>
        <w:contextualSpacing/>
        <w:jc w:val="left"/>
        <w:rPr>
          <w:rFonts w:ascii="Arial" w:eastAsia="Times" w:hAnsi="Arial"/>
          <w:szCs w:val="24"/>
        </w:rPr>
      </w:pPr>
      <w:r w:rsidRPr="001D5447">
        <w:rPr>
          <w:rFonts w:ascii="Arial" w:eastAsia="Times" w:hAnsi="Arial"/>
          <w:szCs w:val="24"/>
        </w:rPr>
        <w:t>b)</w:t>
      </w:r>
      <w:r w:rsidRPr="001D5447">
        <w:rPr>
          <w:rFonts w:ascii="Arial" w:hAnsi="Arial"/>
          <w:szCs w:val="24"/>
        </w:rPr>
        <w:tab/>
      </w:r>
      <w:r w:rsidRPr="001D5447">
        <w:rPr>
          <w:rFonts w:ascii="Arial" w:eastAsia="Times" w:hAnsi="Arial"/>
          <w:szCs w:val="24"/>
        </w:rPr>
        <w:t>niespełniającego warunków udziału w postępowaniu lub</w:t>
      </w:r>
    </w:p>
    <w:p w14:paraId="77FCBEEC" w14:textId="10BE2C83" w:rsidR="005D6379" w:rsidRPr="001D5447" w:rsidRDefault="7B006E5C" w:rsidP="001D5447">
      <w:pPr>
        <w:pStyle w:val="LITlitera"/>
        <w:ind w:left="851" w:hanging="284"/>
        <w:contextualSpacing/>
        <w:jc w:val="left"/>
        <w:rPr>
          <w:rFonts w:ascii="Arial" w:eastAsia="Times" w:hAnsi="Arial"/>
          <w:szCs w:val="24"/>
        </w:rPr>
      </w:pPr>
      <w:r w:rsidRPr="001D5447">
        <w:rPr>
          <w:rFonts w:ascii="Arial" w:eastAsia="Times" w:hAnsi="Arial"/>
          <w:szCs w:val="24"/>
        </w:rPr>
        <w:t>c)</w:t>
      </w:r>
      <w:r w:rsidR="005D6379" w:rsidRPr="001D5447">
        <w:rPr>
          <w:rFonts w:ascii="Arial" w:eastAsia="Times" w:hAnsi="Arial"/>
          <w:szCs w:val="24"/>
        </w:rPr>
        <w:tab/>
      </w:r>
      <w:r w:rsidRPr="001D5447">
        <w:rPr>
          <w:rFonts w:ascii="Arial" w:eastAsia="Times" w:hAnsi="Arial"/>
          <w:szCs w:val="24"/>
        </w:rPr>
        <w:t>który nie złożył w przewidzianym terminie oświadczenia</w:t>
      </w:r>
      <w:r w:rsidR="687A0D0F" w:rsidRPr="001D5447">
        <w:rPr>
          <w:rFonts w:ascii="Arial" w:eastAsia="Times" w:hAnsi="Arial"/>
          <w:szCs w:val="24"/>
        </w:rPr>
        <w:t>, o którym mowa w części XVII SWZ ust. 1 -</w:t>
      </w:r>
      <w:r w:rsidR="358A3543" w:rsidRPr="001D5447">
        <w:rPr>
          <w:rFonts w:ascii="Arial" w:eastAsia="Times" w:hAnsi="Arial"/>
          <w:szCs w:val="24"/>
        </w:rPr>
        <w:t xml:space="preserve"> </w:t>
      </w:r>
      <w:r w:rsidR="687A0D0F" w:rsidRPr="001D5447">
        <w:rPr>
          <w:rFonts w:ascii="Arial" w:eastAsia="Times" w:hAnsi="Arial"/>
          <w:szCs w:val="24"/>
        </w:rPr>
        <w:t>4</w:t>
      </w:r>
      <w:r w:rsidR="0014792B" w:rsidRPr="001D5447">
        <w:rPr>
          <w:rStyle w:val="Odwoanieprzypisudolnego"/>
          <w:rFonts w:ascii="Arial" w:eastAsia="Times" w:hAnsi="Arial" w:cs="Arial"/>
          <w:szCs w:val="24"/>
        </w:rPr>
        <w:footnoteReference w:id="11"/>
      </w:r>
      <w:r w:rsidRPr="001D5447">
        <w:rPr>
          <w:rFonts w:ascii="Arial" w:eastAsia="Times" w:hAnsi="Arial"/>
          <w:szCs w:val="24"/>
        </w:rPr>
        <w:t xml:space="preserve">, </w:t>
      </w:r>
      <w:r w:rsidR="7716B7AA" w:rsidRPr="001D5447">
        <w:rPr>
          <w:rFonts w:ascii="Arial" w:eastAsia="Times" w:hAnsi="Arial"/>
          <w:szCs w:val="24"/>
        </w:rPr>
        <w:t>lub podmiotowego środka dowodowego, potwierdzających brak podstaw</w:t>
      </w:r>
      <w:r w:rsidR="7E385CFA" w:rsidRPr="001D5447">
        <w:rPr>
          <w:rFonts w:ascii="Arial" w:eastAsia="Times" w:hAnsi="Arial"/>
          <w:szCs w:val="24"/>
        </w:rPr>
        <w:t xml:space="preserve"> </w:t>
      </w:r>
      <w:r w:rsidR="7716B7AA" w:rsidRPr="001D5447">
        <w:rPr>
          <w:rFonts w:ascii="Arial" w:eastAsia="Times" w:hAnsi="Arial"/>
          <w:szCs w:val="24"/>
        </w:rPr>
        <w:t>wykluczenia lub spełnianie warunków udziału w postępowaniu, lub innych dokumentów lub oświadczeń</w:t>
      </w:r>
      <w:r w:rsidRPr="001D5447">
        <w:rPr>
          <w:rFonts w:ascii="Arial" w:eastAsia="Times" w:hAnsi="Arial"/>
          <w:szCs w:val="24"/>
        </w:rPr>
        <w:t>;</w:t>
      </w:r>
    </w:p>
    <w:p w14:paraId="36354D29" w14:textId="77777777" w:rsidR="005D6379" w:rsidRPr="001D5447" w:rsidRDefault="005D6379" w:rsidP="001D5447">
      <w:pPr>
        <w:pStyle w:val="PKTpunkt"/>
        <w:ind w:left="567" w:hanging="283"/>
        <w:contextualSpacing/>
        <w:jc w:val="left"/>
        <w:rPr>
          <w:rFonts w:ascii="Arial" w:eastAsia="Times" w:hAnsi="Arial"/>
          <w:szCs w:val="24"/>
        </w:rPr>
      </w:pPr>
      <w:r w:rsidRPr="001D5447">
        <w:rPr>
          <w:rFonts w:ascii="Arial" w:eastAsia="Times" w:hAnsi="Arial"/>
          <w:szCs w:val="24"/>
        </w:rPr>
        <w:t>3)</w:t>
      </w:r>
      <w:r w:rsidRPr="001D5447">
        <w:rPr>
          <w:rFonts w:ascii="Arial" w:eastAsia="Times" w:hAnsi="Arial"/>
          <w:szCs w:val="24"/>
        </w:rPr>
        <w:tab/>
        <w:t>jest niezgodna z przepisami ustawy;</w:t>
      </w:r>
    </w:p>
    <w:p w14:paraId="35DDE740" w14:textId="77777777" w:rsidR="005D6379" w:rsidRPr="001D5447" w:rsidRDefault="005D6379" w:rsidP="001D5447">
      <w:pPr>
        <w:pStyle w:val="PKTpunkt"/>
        <w:ind w:hanging="226"/>
        <w:contextualSpacing/>
        <w:jc w:val="left"/>
        <w:rPr>
          <w:rFonts w:ascii="Arial" w:eastAsia="Times" w:hAnsi="Arial"/>
          <w:szCs w:val="24"/>
        </w:rPr>
      </w:pPr>
      <w:r w:rsidRPr="001D5447">
        <w:rPr>
          <w:rFonts w:ascii="Arial" w:eastAsia="Times" w:hAnsi="Arial"/>
          <w:szCs w:val="24"/>
        </w:rPr>
        <w:t>4)</w:t>
      </w:r>
      <w:r w:rsidRPr="001D5447">
        <w:rPr>
          <w:rFonts w:ascii="Arial" w:eastAsia="Times" w:hAnsi="Arial"/>
          <w:szCs w:val="24"/>
        </w:rPr>
        <w:tab/>
        <w:t>jest nieważna na podstawie odrębnych przepisów;</w:t>
      </w:r>
    </w:p>
    <w:p w14:paraId="1CFD556C" w14:textId="77777777" w:rsidR="005D6379" w:rsidRPr="001D5447" w:rsidRDefault="005D6379" w:rsidP="001D5447">
      <w:pPr>
        <w:pStyle w:val="PKTpunkt"/>
        <w:ind w:hanging="226"/>
        <w:contextualSpacing/>
        <w:jc w:val="left"/>
        <w:rPr>
          <w:rFonts w:ascii="Arial" w:eastAsia="Times" w:hAnsi="Arial"/>
          <w:szCs w:val="24"/>
        </w:rPr>
      </w:pPr>
      <w:r w:rsidRPr="001D5447">
        <w:rPr>
          <w:rFonts w:ascii="Arial" w:eastAsia="Times" w:hAnsi="Arial"/>
          <w:szCs w:val="24"/>
        </w:rPr>
        <w:t>5)</w:t>
      </w:r>
      <w:r w:rsidRPr="001D5447">
        <w:rPr>
          <w:rFonts w:ascii="Arial" w:eastAsia="Times" w:hAnsi="Arial"/>
          <w:szCs w:val="24"/>
        </w:rPr>
        <w:tab/>
        <w:t>jej treść jest niezgodna z warunkami zamówienia;</w:t>
      </w:r>
    </w:p>
    <w:p w14:paraId="3DC2DB8A" w14:textId="7260379E" w:rsidR="005D6379" w:rsidRPr="001D5447" w:rsidRDefault="005D6379" w:rsidP="001D5447">
      <w:pPr>
        <w:pStyle w:val="PKTpunkt"/>
        <w:ind w:hanging="226"/>
        <w:contextualSpacing/>
        <w:jc w:val="left"/>
        <w:rPr>
          <w:rFonts w:ascii="Arial" w:eastAsia="Times" w:hAnsi="Arial"/>
          <w:szCs w:val="24"/>
        </w:rPr>
      </w:pPr>
      <w:r w:rsidRPr="001D5447">
        <w:rPr>
          <w:rFonts w:ascii="Arial" w:eastAsia="Times" w:hAnsi="Arial"/>
          <w:szCs w:val="24"/>
        </w:rPr>
        <w:t>6)</w:t>
      </w:r>
      <w:r w:rsidRPr="001D5447">
        <w:rPr>
          <w:rFonts w:ascii="Arial" w:eastAsia="Times" w:hAnsi="Arial"/>
          <w:szCs w:val="24"/>
        </w:rPr>
        <w:tab/>
        <w:t xml:space="preserve">nie została sporządzona lub przekazana w sposób zgodny z wymaganiami technicznymi oraz organizacyjnymi sporządzania lub przekazywania ofert przy użyciu środków komunikacji elektronicznej określonymi przez </w:t>
      </w:r>
      <w:r w:rsidR="006C0153" w:rsidRPr="001D5447">
        <w:rPr>
          <w:rFonts w:ascii="Arial" w:eastAsia="Times" w:hAnsi="Arial"/>
          <w:szCs w:val="24"/>
        </w:rPr>
        <w:t>Z</w:t>
      </w:r>
      <w:r w:rsidRPr="001D5447">
        <w:rPr>
          <w:rFonts w:ascii="Arial" w:eastAsia="Times" w:hAnsi="Arial"/>
          <w:szCs w:val="24"/>
        </w:rPr>
        <w:t>amawiającego;</w:t>
      </w:r>
    </w:p>
    <w:p w14:paraId="776D05A9" w14:textId="77777777" w:rsidR="005D6379" w:rsidRPr="001D5447" w:rsidRDefault="005D6379" w:rsidP="001D5447">
      <w:pPr>
        <w:pStyle w:val="PKTpunkt"/>
        <w:ind w:hanging="226"/>
        <w:contextualSpacing/>
        <w:jc w:val="left"/>
        <w:rPr>
          <w:rFonts w:ascii="Arial" w:eastAsia="Times" w:hAnsi="Arial"/>
          <w:szCs w:val="24"/>
        </w:rPr>
      </w:pPr>
      <w:r w:rsidRPr="001D5447">
        <w:rPr>
          <w:rFonts w:ascii="Arial" w:eastAsia="Times" w:hAnsi="Arial"/>
          <w:szCs w:val="24"/>
        </w:rPr>
        <w:t>7)</w:t>
      </w:r>
      <w:r w:rsidRPr="001D5447">
        <w:rPr>
          <w:rFonts w:ascii="Arial" w:eastAsia="Times" w:hAnsi="Arial"/>
          <w:szCs w:val="24"/>
        </w:rPr>
        <w:tab/>
        <w:t>została złożona w warunkach czynu nieuczciwej konkurencji w rozumieniu ustawy z dnia 16 kwietnia 1993 r. o zwalczaniu nieuczciwej konkurencji;</w:t>
      </w:r>
    </w:p>
    <w:p w14:paraId="2C7F1E01" w14:textId="77777777" w:rsidR="005D6379" w:rsidRPr="001D5447" w:rsidRDefault="005D6379" w:rsidP="001D5447">
      <w:pPr>
        <w:pStyle w:val="PKTpunkt"/>
        <w:ind w:hanging="226"/>
        <w:contextualSpacing/>
        <w:jc w:val="left"/>
        <w:rPr>
          <w:rFonts w:ascii="Arial" w:eastAsia="Times" w:hAnsi="Arial"/>
          <w:szCs w:val="24"/>
        </w:rPr>
      </w:pPr>
      <w:r w:rsidRPr="001D5447">
        <w:rPr>
          <w:rFonts w:ascii="Arial" w:eastAsia="Times" w:hAnsi="Arial"/>
          <w:szCs w:val="24"/>
        </w:rPr>
        <w:t>8)</w:t>
      </w:r>
      <w:r w:rsidRPr="001D5447">
        <w:rPr>
          <w:rFonts w:ascii="Arial" w:eastAsia="Times" w:hAnsi="Arial"/>
          <w:szCs w:val="24"/>
        </w:rPr>
        <w:tab/>
        <w:t>zawiera rażąco niską cenę lub koszt w stosunku do przedmiotu zamówienia;</w:t>
      </w:r>
    </w:p>
    <w:p w14:paraId="23AEDEB6" w14:textId="77777777" w:rsidR="005D6379" w:rsidRPr="001D5447" w:rsidRDefault="005D6379" w:rsidP="001D5447">
      <w:pPr>
        <w:pStyle w:val="PKTpunkt"/>
        <w:ind w:hanging="226"/>
        <w:contextualSpacing/>
        <w:jc w:val="left"/>
        <w:rPr>
          <w:rFonts w:ascii="Arial" w:eastAsia="Times" w:hAnsi="Arial"/>
          <w:szCs w:val="24"/>
        </w:rPr>
      </w:pPr>
      <w:r w:rsidRPr="001D5447">
        <w:rPr>
          <w:rFonts w:ascii="Arial" w:hAnsi="Arial"/>
          <w:szCs w:val="24"/>
        </w:rPr>
        <w:t>9</w:t>
      </w:r>
      <w:r w:rsidRPr="001D5447">
        <w:rPr>
          <w:rFonts w:ascii="Arial" w:eastAsia="Times" w:hAnsi="Arial"/>
          <w:szCs w:val="24"/>
        </w:rPr>
        <w:t>)</w:t>
      </w:r>
      <w:r w:rsidRPr="001D5447">
        <w:rPr>
          <w:rFonts w:ascii="Arial" w:eastAsia="Times" w:hAnsi="Arial"/>
          <w:szCs w:val="24"/>
        </w:rPr>
        <w:tab/>
        <w:t>została złożona przez wykonawcę niezaproszonego do składania ofert;</w:t>
      </w:r>
    </w:p>
    <w:p w14:paraId="06A2B780" w14:textId="77777777" w:rsidR="005D6379" w:rsidRPr="001D5447" w:rsidRDefault="005D6379" w:rsidP="001D5447">
      <w:pPr>
        <w:pStyle w:val="PKTpunkt"/>
        <w:ind w:left="709" w:hanging="425"/>
        <w:contextualSpacing/>
        <w:jc w:val="left"/>
        <w:rPr>
          <w:rFonts w:ascii="Arial" w:eastAsia="Times" w:hAnsi="Arial"/>
          <w:szCs w:val="24"/>
        </w:rPr>
      </w:pPr>
      <w:r w:rsidRPr="001D5447">
        <w:rPr>
          <w:rFonts w:ascii="Arial" w:eastAsia="Times" w:hAnsi="Arial"/>
          <w:szCs w:val="24"/>
        </w:rPr>
        <w:t>10)</w:t>
      </w:r>
      <w:r w:rsidRPr="001D5447">
        <w:rPr>
          <w:rFonts w:ascii="Arial" w:eastAsia="Times" w:hAnsi="Arial"/>
          <w:szCs w:val="24"/>
        </w:rPr>
        <w:tab/>
        <w:t>zawiera błędy w obliczeniu ceny lub kosztu;</w:t>
      </w:r>
    </w:p>
    <w:p w14:paraId="2B6652A3" w14:textId="6C2A1758" w:rsidR="005D6379" w:rsidRPr="001D5447" w:rsidRDefault="005D6379" w:rsidP="001D5447">
      <w:pPr>
        <w:pStyle w:val="PKTpunkt"/>
        <w:ind w:left="709" w:hanging="425"/>
        <w:contextualSpacing/>
        <w:jc w:val="left"/>
        <w:rPr>
          <w:rFonts w:ascii="Arial" w:eastAsia="Times" w:hAnsi="Arial"/>
          <w:szCs w:val="24"/>
        </w:rPr>
      </w:pPr>
      <w:r w:rsidRPr="001D5447">
        <w:rPr>
          <w:rFonts w:ascii="Arial" w:eastAsia="Times" w:hAnsi="Arial"/>
          <w:szCs w:val="24"/>
        </w:rPr>
        <w:t>11)</w:t>
      </w:r>
      <w:r w:rsidRPr="001D5447">
        <w:rPr>
          <w:rFonts w:ascii="Arial" w:eastAsia="Times" w:hAnsi="Arial"/>
          <w:szCs w:val="24"/>
        </w:rPr>
        <w:tab/>
      </w:r>
      <w:r w:rsidR="00D70C83" w:rsidRPr="001D5447">
        <w:rPr>
          <w:rFonts w:ascii="Arial" w:hAnsi="Arial"/>
          <w:szCs w:val="24"/>
        </w:rPr>
        <w:t>W</w:t>
      </w:r>
      <w:r w:rsidRPr="001D5447">
        <w:rPr>
          <w:rFonts w:ascii="Arial" w:hAnsi="Arial"/>
          <w:szCs w:val="24"/>
        </w:rPr>
        <w:t>ykonawca w wyznaczonym terminie zakwestionował poprawienie omyłki, o której mowa w art. 223 ust. 2 pkt 3</w:t>
      </w:r>
      <w:r w:rsidR="003154F8" w:rsidRPr="001D5447">
        <w:rPr>
          <w:rFonts w:ascii="Arial" w:hAnsi="Arial"/>
          <w:szCs w:val="24"/>
        </w:rPr>
        <w:t xml:space="preserve"> Pzp</w:t>
      </w:r>
      <w:r w:rsidRPr="001D5447">
        <w:rPr>
          <w:rFonts w:ascii="Arial" w:eastAsia="Times" w:hAnsi="Arial"/>
          <w:szCs w:val="24"/>
        </w:rPr>
        <w:t>;</w:t>
      </w:r>
    </w:p>
    <w:p w14:paraId="0F7D0658" w14:textId="7EC3D3E7" w:rsidR="005D6379" w:rsidRPr="001D5447" w:rsidRDefault="005D6379" w:rsidP="001D5447">
      <w:pPr>
        <w:pStyle w:val="PKTpunkt"/>
        <w:ind w:left="709" w:hanging="425"/>
        <w:contextualSpacing/>
        <w:jc w:val="left"/>
        <w:rPr>
          <w:rFonts w:ascii="Arial" w:eastAsia="Times" w:hAnsi="Arial"/>
          <w:szCs w:val="24"/>
        </w:rPr>
      </w:pPr>
      <w:r w:rsidRPr="001D5447">
        <w:rPr>
          <w:rFonts w:ascii="Arial" w:eastAsia="Times" w:hAnsi="Arial"/>
          <w:szCs w:val="24"/>
        </w:rPr>
        <w:t>12)</w:t>
      </w:r>
      <w:r w:rsidRPr="001D5447">
        <w:rPr>
          <w:rFonts w:ascii="Arial" w:eastAsia="Times" w:hAnsi="Arial"/>
          <w:szCs w:val="24"/>
        </w:rPr>
        <w:tab/>
      </w:r>
      <w:r w:rsidR="00D70C83" w:rsidRPr="001D5447">
        <w:rPr>
          <w:rFonts w:ascii="Arial" w:eastAsia="Times" w:hAnsi="Arial"/>
          <w:szCs w:val="24"/>
        </w:rPr>
        <w:t>W</w:t>
      </w:r>
      <w:r w:rsidRPr="001D5447">
        <w:rPr>
          <w:rFonts w:ascii="Arial" w:eastAsia="Times" w:hAnsi="Arial"/>
          <w:szCs w:val="24"/>
        </w:rPr>
        <w:t>ykonawca nie wyraził pisemnej zgody na przedłużenie terminu związania ofertą;</w:t>
      </w:r>
    </w:p>
    <w:p w14:paraId="3127A575" w14:textId="77777777" w:rsidR="00D403C4" w:rsidRPr="001D5447" w:rsidRDefault="005D6379" w:rsidP="001D5447">
      <w:pPr>
        <w:pStyle w:val="PKTpunkt"/>
        <w:ind w:left="709" w:hanging="425"/>
        <w:contextualSpacing/>
        <w:jc w:val="left"/>
        <w:rPr>
          <w:rFonts w:ascii="Arial" w:eastAsia="Times" w:hAnsi="Arial"/>
          <w:szCs w:val="24"/>
        </w:rPr>
      </w:pPr>
      <w:r w:rsidRPr="001D5447">
        <w:rPr>
          <w:rFonts w:ascii="Arial" w:eastAsia="Times" w:hAnsi="Arial"/>
          <w:szCs w:val="24"/>
        </w:rPr>
        <w:t>13)</w:t>
      </w:r>
      <w:r w:rsidRPr="001D5447">
        <w:rPr>
          <w:rFonts w:ascii="Arial" w:eastAsia="Times" w:hAnsi="Arial"/>
          <w:szCs w:val="24"/>
        </w:rPr>
        <w:tab/>
      </w:r>
      <w:r w:rsidR="00D70C83" w:rsidRPr="001D5447">
        <w:rPr>
          <w:rFonts w:ascii="Arial" w:eastAsia="Times" w:hAnsi="Arial"/>
          <w:szCs w:val="24"/>
        </w:rPr>
        <w:t>W</w:t>
      </w:r>
      <w:r w:rsidRPr="001D5447">
        <w:rPr>
          <w:rFonts w:ascii="Arial" w:eastAsia="Times" w:hAnsi="Arial"/>
          <w:szCs w:val="24"/>
        </w:rPr>
        <w:t>ykonawca nie wyraził pisemnej zgody na wybór jego oferty po upływie terminu związania ofertą;</w:t>
      </w:r>
    </w:p>
    <w:p w14:paraId="2E734098" w14:textId="4BB3804A" w:rsidR="0001363D" w:rsidRPr="001D5447" w:rsidRDefault="00D403C4" w:rsidP="008A22EF">
      <w:pPr>
        <w:pStyle w:val="PKTpunkt"/>
        <w:spacing w:after="120"/>
        <w:ind w:left="709" w:hanging="425"/>
        <w:jc w:val="left"/>
        <w:rPr>
          <w:rFonts w:ascii="Arial" w:eastAsia="Times" w:hAnsi="Arial"/>
          <w:szCs w:val="24"/>
        </w:rPr>
      </w:pPr>
      <w:r w:rsidRPr="001D5447">
        <w:rPr>
          <w:rFonts w:ascii="Arial" w:eastAsia="Times" w:hAnsi="Arial"/>
          <w:szCs w:val="24"/>
        </w:rPr>
        <w:t>14)</w:t>
      </w:r>
      <w:r w:rsidRPr="001D5447">
        <w:rPr>
          <w:rFonts w:ascii="Arial" w:eastAsia="Times" w:hAnsi="Arial"/>
          <w:szCs w:val="24"/>
        </w:rPr>
        <w:tab/>
      </w:r>
      <w:r w:rsidR="005D6379" w:rsidRPr="001D5447">
        <w:rPr>
          <w:rFonts w:ascii="Arial" w:eastAsia="Times" w:hAnsi="Arial"/>
          <w:szCs w:val="24"/>
        </w:rPr>
        <w:t>jej przyjęcie naruszałoby bezpieczeństwo publiczne lub istotny interes bezpieczeństwa państwa, a tego bezpieczeństwa lub interesu nie można zagwarantować w inny sposób</w:t>
      </w:r>
      <w:r w:rsidR="0001363D" w:rsidRPr="001D5447">
        <w:rPr>
          <w:rFonts w:ascii="Arial" w:eastAsia="Times" w:hAnsi="Arial"/>
          <w:szCs w:val="24"/>
        </w:rPr>
        <w:t>.</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322E46" w:rsidRPr="001D5447" w14:paraId="1B37F168" w14:textId="77777777" w:rsidTr="008A22EF">
        <w:trPr>
          <w:trHeight w:val="552"/>
        </w:trPr>
        <w:tc>
          <w:tcPr>
            <w:tcW w:w="9564" w:type="dxa"/>
            <w:shd w:val="clear" w:color="auto" w:fill="auto"/>
            <w:vAlign w:val="bottom"/>
          </w:tcPr>
          <w:p w14:paraId="598D425E" w14:textId="1407A267" w:rsidR="00322E46" w:rsidRPr="001D5447" w:rsidRDefault="00322E46" w:rsidP="008A22EF">
            <w:pPr>
              <w:pStyle w:val="Nagwek1"/>
              <w:numPr>
                <w:ilvl w:val="0"/>
                <w:numId w:val="1"/>
              </w:numPr>
              <w:spacing w:before="0" w:line="360" w:lineRule="auto"/>
              <w:contextualSpacing/>
              <w:rPr>
                <w:rFonts w:ascii="Arial" w:hAnsi="Arial" w:cs="Arial"/>
                <w:sz w:val="24"/>
                <w:szCs w:val="24"/>
                <w:lang w:eastAsia="en-US"/>
              </w:rPr>
            </w:pPr>
            <w:r w:rsidRPr="001D5447">
              <w:rPr>
                <w:rFonts w:ascii="Arial" w:hAnsi="Arial" w:cs="Arial"/>
                <w:sz w:val="24"/>
                <w:szCs w:val="24"/>
              </w:rPr>
              <w:lastRenderedPageBreak/>
              <w:br w:type="page"/>
            </w:r>
            <w:r w:rsidR="003F6F9F" w:rsidRPr="001D5447">
              <w:rPr>
                <w:rFonts w:ascii="Arial" w:hAnsi="Arial" w:cs="Arial"/>
                <w:sz w:val="24"/>
                <w:szCs w:val="24"/>
              </w:rPr>
              <w:t>BADANIE</w:t>
            </w:r>
            <w:r w:rsidRPr="001D5447">
              <w:rPr>
                <w:rFonts w:ascii="Arial" w:eastAsia="Times" w:hAnsi="Arial" w:cs="Arial"/>
                <w:sz w:val="24"/>
                <w:szCs w:val="24"/>
              </w:rPr>
              <w:t xml:space="preserve"> OFERT</w:t>
            </w:r>
          </w:p>
        </w:tc>
      </w:tr>
    </w:tbl>
    <w:p w14:paraId="33DC2FEE" w14:textId="4DFB10B7" w:rsidR="00381AAF" w:rsidRPr="001D5447" w:rsidRDefault="00322E46" w:rsidP="008A22EF">
      <w:pPr>
        <w:pStyle w:val="ARTartustawynprozporzdzenia"/>
        <w:numPr>
          <w:ilvl w:val="0"/>
          <w:numId w:val="17"/>
        </w:numPr>
        <w:ind w:left="284" w:hanging="284"/>
        <w:contextualSpacing/>
        <w:jc w:val="left"/>
        <w:rPr>
          <w:rFonts w:ascii="Arial" w:eastAsia="Times" w:hAnsi="Arial"/>
          <w:szCs w:val="24"/>
        </w:rPr>
      </w:pPr>
      <w:r w:rsidRPr="001D5447">
        <w:rPr>
          <w:rFonts w:ascii="Arial" w:eastAsia="Times" w:hAnsi="Arial"/>
          <w:szCs w:val="24"/>
        </w:rPr>
        <w:t xml:space="preserve">W toku badania i oceny ofert </w:t>
      </w:r>
      <w:r w:rsidR="00381AAF" w:rsidRPr="001D5447">
        <w:rPr>
          <w:rFonts w:ascii="Arial" w:eastAsia="Times" w:hAnsi="Arial"/>
          <w:szCs w:val="24"/>
        </w:rPr>
        <w:t>Z</w:t>
      </w:r>
      <w:r w:rsidRPr="001D5447">
        <w:rPr>
          <w:rFonts w:ascii="Arial" w:eastAsia="Times" w:hAnsi="Arial"/>
          <w:szCs w:val="24"/>
        </w:rPr>
        <w:t xml:space="preserve">amawiający może żądać od </w:t>
      </w:r>
      <w:r w:rsidR="008C2AA0" w:rsidRPr="001D5447">
        <w:rPr>
          <w:rFonts w:ascii="Arial" w:eastAsia="Times" w:hAnsi="Arial"/>
          <w:szCs w:val="24"/>
        </w:rPr>
        <w:t>w</w:t>
      </w:r>
      <w:r w:rsidRPr="001D5447">
        <w:rPr>
          <w:rFonts w:ascii="Arial" w:eastAsia="Times" w:hAnsi="Arial"/>
          <w:szCs w:val="24"/>
        </w:rPr>
        <w:t xml:space="preserve">ykonawców wyjaśnień dotyczących treści złożonych ofert lub innych składanych dokumentów lub oświadczeń. Niedopuszczalne jest prowadzenie między </w:t>
      </w:r>
      <w:r w:rsidR="006C0153" w:rsidRPr="001D5447">
        <w:rPr>
          <w:rFonts w:ascii="Arial" w:eastAsia="Times" w:hAnsi="Arial"/>
          <w:szCs w:val="24"/>
        </w:rPr>
        <w:t>Z</w:t>
      </w:r>
      <w:r w:rsidRPr="001D5447">
        <w:rPr>
          <w:rFonts w:ascii="Arial" w:eastAsia="Times" w:hAnsi="Arial"/>
          <w:szCs w:val="24"/>
        </w:rPr>
        <w:t xml:space="preserve">amawiającym a </w:t>
      </w:r>
      <w:r w:rsidR="001631A2" w:rsidRPr="001D5447">
        <w:rPr>
          <w:rFonts w:ascii="Arial" w:eastAsia="Times" w:hAnsi="Arial"/>
          <w:szCs w:val="24"/>
        </w:rPr>
        <w:t>w</w:t>
      </w:r>
      <w:r w:rsidRPr="001D5447">
        <w:rPr>
          <w:rFonts w:ascii="Arial" w:eastAsia="Times" w:hAnsi="Arial"/>
          <w:szCs w:val="24"/>
        </w:rPr>
        <w:t xml:space="preserve">ykonawcą negocjacji dotyczących złożonej oferty oraz </w:t>
      </w:r>
      <w:r w:rsidRPr="001D5447">
        <w:rPr>
          <w:rFonts w:ascii="Arial" w:hAnsi="Arial"/>
          <w:szCs w:val="24"/>
        </w:rPr>
        <w:t xml:space="preserve">z uwzględnieniem </w:t>
      </w:r>
      <w:r w:rsidRPr="001D5447">
        <w:rPr>
          <w:rFonts w:ascii="Arial" w:eastAsia="Times" w:hAnsi="Arial"/>
          <w:szCs w:val="24"/>
        </w:rPr>
        <w:t>ust. 2, dokonywanie jakiejkolwiek zmiany w jej treści.</w:t>
      </w:r>
    </w:p>
    <w:p w14:paraId="4B0B4A2C" w14:textId="41780171" w:rsidR="00322E46" w:rsidRPr="001D5447" w:rsidRDefault="00322E46" w:rsidP="001D5447">
      <w:pPr>
        <w:pStyle w:val="ARTartustawynprozporzdzenia"/>
        <w:numPr>
          <w:ilvl w:val="0"/>
          <w:numId w:val="17"/>
        </w:numPr>
        <w:ind w:left="284" w:hanging="284"/>
        <w:contextualSpacing/>
        <w:jc w:val="left"/>
        <w:rPr>
          <w:rFonts w:ascii="Arial" w:eastAsia="Times" w:hAnsi="Arial"/>
          <w:szCs w:val="24"/>
        </w:rPr>
      </w:pPr>
      <w:r w:rsidRPr="001D5447">
        <w:rPr>
          <w:rFonts w:ascii="Arial" w:eastAsia="Times" w:hAnsi="Arial"/>
          <w:szCs w:val="24"/>
        </w:rPr>
        <w:t>Zamawiający poprawia w ofercie:</w:t>
      </w:r>
    </w:p>
    <w:p w14:paraId="0B2954A7" w14:textId="3F862D0A" w:rsidR="00322E46" w:rsidRPr="001D5447" w:rsidRDefault="00322E46" w:rsidP="001D5447">
      <w:pPr>
        <w:pStyle w:val="PKTpunkt"/>
        <w:numPr>
          <w:ilvl w:val="0"/>
          <w:numId w:val="18"/>
        </w:numPr>
        <w:ind w:left="567" w:hanging="283"/>
        <w:contextualSpacing/>
        <w:jc w:val="left"/>
        <w:rPr>
          <w:rFonts w:ascii="Arial" w:eastAsia="Times" w:hAnsi="Arial"/>
          <w:szCs w:val="24"/>
        </w:rPr>
      </w:pPr>
      <w:r w:rsidRPr="001D5447">
        <w:rPr>
          <w:rFonts w:ascii="Arial" w:eastAsia="Times" w:hAnsi="Arial"/>
          <w:szCs w:val="24"/>
        </w:rPr>
        <w:t>oczywiste omyłki pisarskie,</w:t>
      </w:r>
    </w:p>
    <w:p w14:paraId="4BA135E7" w14:textId="42EF106C" w:rsidR="00322E46" w:rsidRPr="001D5447" w:rsidRDefault="00322E46" w:rsidP="001D5447">
      <w:pPr>
        <w:pStyle w:val="PKTpunkt"/>
        <w:numPr>
          <w:ilvl w:val="0"/>
          <w:numId w:val="18"/>
        </w:numPr>
        <w:ind w:left="567" w:hanging="283"/>
        <w:contextualSpacing/>
        <w:jc w:val="left"/>
        <w:rPr>
          <w:rFonts w:ascii="Arial" w:eastAsia="Times" w:hAnsi="Arial"/>
          <w:szCs w:val="24"/>
        </w:rPr>
      </w:pPr>
      <w:r w:rsidRPr="001D5447">
        <w:rPr>
          <w:rFonts w:ascii="Arial" w:eastAsia="Times" w:hAnsi="Arial"/>
          <w:szCs w:val="24"/>
        </w:rPr>
        <w:t>oczywiste omyłki rachunkowe, z uwzględnieniem konsekwencji rachunkowych dokonanych poprawek,</w:t>
      </w:r>
    </w:p>
    <w:p w14:paraId="029DB158" w14:textId="6855CCB5" w:rsidR="00322E46" w:rsidRPr="001D5447" w:rsidRDefault="00322E46" w:rsidP="001D5447">
      <w:pPr>
        <w:pStyle w:val="PKTpunkt"/>
        <w:numPr>
          <w:ilvl w:val="0"/>
          <w:numId w:val="18"/>
        </w:numPr>
        <w:ind w:left="567" w:hanging="283"/>
        <w:contextualSpacing/>
        <w:jc w:val="left"/>
        <w:rPr>
          <w:rFonts w:ascii="Arial" w:eastAsia="Times" w:hAnsi="Arial"/>
          <w:szCs w:val="24"/>
        </w:rPr>
      </w:pPr>
      <w:r w:rsidRPr="001D5447">
        <w:rPr>
          <w:rFonts w:ascii="Arial" w:eastAsia="Times" w:hAnsi="Arial"/>
          <w:szCs w:val="24"/>
        </w:rPr>
        <w:t>inne omyłki polegające na niezgodności oferty z dokumentami zamówienia, niepowodujące istotnych zmian w treści oferty</w:t>
      </w:r>
    </w:p>
    <w:p w14:paraId="76A928F3" w14:textId="5BB7E0E7" w:rsidR="00322E46" w:rsidRPr="001D5447" w:rsidRDefault="00322E46" w:rsidP="001D5447">
      <w:pPr>
        <w:spacing w:line="360" w:lineRule="auto"/>
        <w:rPr>
          <w:rFonts w:ascii="Arial" w:eastAsia="Times" w:hAnsi="Arial" w:cs="Arial"/>
          <w:sz w:val="24"/>
          <w:szCs w:val="24"/>
          <w:u w:val="single"/>
        </w:rPr>
      </w:pPr>
      <w:r w:rsidRPr="001D5447">
        <w:rPr>
          <w:rFonts w:ascii="Arial" w:eastAsia="Times" w:hAnsi="Arial" w:cs="Arial"/>
          <w:sz w:val="24"/>
          <w:szCs w:val="24"/>
          <w:u w:val="single"/>
        </w:rPr>
        <w:t xml:space="preserve">niezwłocznie zawiadamiając o tym </w:t>
      </w:r>
      <w:r w:rsidR="001631A2" w:rsidRPr="001D5447">
        <w:rPr>
          <w:rFonts w:ascii="Arial" w:eastAsia="Times" w:hAnsi="Arial" w:cs="Arial"/>
          <w:sz w:val="24"/>
          <w:szCs w:val="24"/>
          <w:u w:val="single"/>
        </w:rPr>
        <w:t>w</w:t>
      </w:r>
      <w:r w:rsidRPr="001D5447">
        <w:rPr>
          <w:rFonts w:ascii="Arial" w:eastAsia="Times" w:hAnsi="Arial" w:cs="Arial"/>
          <w:sz w:val="24"/>
          <w:szCs w:val="24"/>
          <w:u w:val="single"/>
        </w:rPr>
        <w:t>ykonawcę, którego oferta została poprawiona.</w:t>
      </w:r>
    </w:p>
    <w:p w14:paraId="628D1B14" w14:textId="77777777" w:rsidR="00381AAF" w:rsidRPr="001D5447" w:rsidRDefault="00322E46" w:rsidP="001D5447">
      <w:pPr>
        <w:pStyle w:val="USTustnpkodeksu"/>
        <w:numPr>
          <w:ilvl w:val="0"/>
          <w:numId w:val="17"/>
        </w:numPr>
        <w:ind w:left="284" w:hanging="284"/>
        <w:contextualSpacing/>
        <w:jc w:val="left"/>
        <w:rPr>
          <w:rFonts w:ascii="Arial" w:hAnsi="Arial"/>
          <w:szCs w:val="24"/>
        </w:rPr>
      </w:pPr>
      <w:r w:rsidRPr="001D5447">
        <w:rPr>
          <w:rFonts w:ascii="Arial" w:hAnsi="Arial"/>
          <w:szCs w:val="24"/>
        </w:rPr>
        <w:t xml:space="preserve">W przypadku, o którym mowa w ust. 2 pkt 3, </w:t>
      </w:r>
      <w:r w:rsidR="00381AAF" w:rsidRPr="001D5447">
        <w:rPr>
          <w:rFonts w:ascii="Arial" w:hAnsi="Arial"/>
          <w:szCs w:val="24"/>
        </w:rPr>
        <w:t>Z</w:t>
      </w:r>
      <w:r w:rsidRPr="001D5447">
        <w:rPr>
          <w:rFonts w:ascii="Arial" w:hAnsi="Arial"/>
          <w:szCs w:val="24"/>
        </w:rPr>
        <w:t xml:space="preserve">amawiający wyznacza </w:t>
      </w:r>
      <w:r w:rsidR="001631A2" w:rsidRPr="001D5447">
        <w:rPr>
          <w:rFonts w:ascii="Arial" w:hAnsi="Arial"/>
          <w:szCs w:val="24"/>
        </w:rPr>
        <w:t>w</w:t>
      </w:r>
      <w:r w:rsidRPr="001D5447">
        <w:rPr>
          <w:rFonts w:ascii="Arial" w:hAnsi="Arial"/>
          <w:szCs w:val="24"/>
        </w:rPr>
        <w:t>ykonawcy odpowiedni termin na wyrażenie zgody na poprawienie w ofercie omyłki lub zakwestionowanie jej poprawienia. Brak odpowiedzi w wyznaczonym terminie uznaje się za wyrażenie zgody na poprawienie omyłki.</w:t>
      </w:r>
      <w:r w:rsidR="005B3806" w:rsidRPr="001D5447">
        <w:rPr>
          <w:rFonts w:ascii="Arial" w:hAnsi="Arial"/>
          <w:szCs w:val="24"/>
        </w:rPr>
        <w:t xml:space="preserve"> </w:t>
      </w:r>
      <w:r w:rsidR="0097505D" w:rsidRPr="001D5447">
        <w:rPr>
          <w:rFonts w:ascii="Arial" w:hAnsi="Arial"/>
          <w:szCs w:val="24"/>
        </w:rPr>
        <w:t xml:space="preserve">W przypadku gdy </w:t>
      </w:r>
      <w:r w:rsidR="001631A2" w:rsidRPr="001D5447">
        <w:rPr>
          <w:rFonts w:ascii="Arial" w:hAnsi="Arial"/>
          <w:szCs w:val="24"/>
        </w:rPr>
        <w:t>w</w:t>
      </w:r>
      <w:r w:rsidR="005B3806" w:rsidRPr="001D5447">
        <w:rPr>
          <w:rFonts w:ascii="Arial" w:hAnsi="Arial"/>
          <w:szCs w:val="24"/>
        </w:rPr>
        <w:t>ykonawca w wyznaczonym terminie zakwestion</w:t>
      </w:r>
      <w:r w:rsidR="00077A30" w:rsidRPr="001D5447">
        <w:rPr>
          <w:rFonts w:ascii="Arial" w:hAnsi="Arial"/>
          <w:szCs w:val="24"/>
        </w:rPr>
        <w:t>uje</w:t>
      </w:r>
      <w:r w:rsidR="005B3806" w:rsidRPr="001D5447">
        <w:rPr>
          <w:rFonts w:ascii="Arial" w:hAnsi="Arial"/>
          <w:szCs w:val="24"/>
        </w:rPr>
        <w:t xml:space="preserve"> poprawienie omyłki</w:t>
      </w:r>
      <w:r w:rsidR="0097505D" w:rsidRPr="001D5447">
        <w:rPr>
          <w:rFonts w:ascii="Arial" w:hAnsi="Arial"/>
          <w:szCs w:val="24"/>
        </w:rPr>
        <w:t xml:space="preserve"> jego oferta zostanie odrzucona na podstawie art. 226 ust.1 pkt 11 Pzp.</w:t>
      </w:r>
    </w:p>
    <w:p w14:paraId="0064B507" w14:textId="29ECEEF8" w:rsidR="00381AAF" w:rsidRPr="001D5447" w:rsidRDefault="00322E46" w:rsidP="001D5447">
      <w:pPr>
        <w:pStyle w:val="USTustnpkodeksu"/>
        <w:numPr>
          <w:ilvl w:val="0"/>
          <w:numId w:val="17"/>
        </w:numPr>
        <w:ind w:left="284" w:hanging="284"/>
        <w:contextualSpacing/>
        <w:jc w:val="left"/>
        <w:rPr>
          <w:rFonts w:ascii="Arial" w:hAnsi="Arial"/>
          <w:szCs w:val="24"/>
        </w:rPr>
      </w:pPr>
      <w:r w:rsidRPr="001D5447">
        <w:rPr>
          <w:rFonts w:ascii="Arial" w:eastAsia="Times" w:hAnsi="Arial"/>
          <w:szCs w:val="24"/>
        </w:rPr>
        <w:t xml:space="preserve">Jeżeli zaoferowana cena lub koszt, lub ich istotne części składowe, wydają się rażąco niskie w stosunku do przedmiotu zamówienia lub budzą wątpliwości </w:t>
      </w:r>
      <w:r w:rsidR="00381AAF" w:rsidRPr="001D5447">
        <w:rPr>
          <w:rFonts w:ascii="Arial" w:eastAsia="Times" w:hAnsi="Arial"/>
          <w:szCs w:val="24"/>
        </w:rPr>
        <w:t>Z</w:t>
      </w:r>
      <w:r w:rsidRPr="001D5447">
        <w:rPr>
          <w:rFonts w:ascii="Arial" w:eastAsia="Times" w:hAnsi="Arial"/>
          <w:szCs w:val="24"/>
        </w:rPr>
        <w:t xml:space="preserve">amawiającego co do możliwości wykonania przedmiotu zamówienia zgodnie z wymaganiami określonymi w dokumentach zamówienia lub wynikającymi z odrębnych przepisów, </w:t>
      </w:r>
      <w:r w:rsidR="006C0153" w:rsidRPr="001D5447">
        <w:rPr>
          <w:rFonts w:ascii="Arial" w:eastAsia="Times" w:hAnsi="Arial"/>
          <w:szCs w:val="24"/>
        </w:rPr>
        <w:t>Z</w:t>
      </w:r>
      <w:r w:rsidRPr="001D5447">
        <w:rPr>
          <w:rFonts w:ascii="Arial" w:eastAsia="Times" w:hAnsi="Arial"/>
          <w:szCs w:val="24"/>
        </w:rPr>
        <w:t xml:space="preserve">amawiający żąda od </w:t>
      </w:r>
      <w:r w:rsidR="001631A2" w:rsidRPr="001D5447">
        <w:rPr>
          <w:rFonts w:ascii="Arial" w:eastAsia="Times" w:hAnsi="Arial"/>
          <w:szCs w:val="24"/>
        </w:rPr>
        <w:t>w</w:t>
      </w:r>
      <w:r w:rsidRPr="001D5447">
        <w:rPr>
          <w:rFonts w:ascii="Arial" w:eastAsia="Times" w:hAnsi="Arial"/>
          <w:szCs w:val="24"/>
        </w:rPr>
        <w:t>ykonawcy wyjaśnień, w tym złożenia dowodów w zakresie wyliczenia ceny lub kosztu, lub ich istotnych części składowych.</w:t>
      </w:r>
    </w:p>
    <w:p w14:paraId="54F041B7" w14:textId="586A484E" w:rsidR="00322E46" w:rsidRPr="001D5447" w:rsidRDefault="00322E46" w:rsidP="001D5447">
      <w:pPr>
        <w:pStyle w:val="USTustnpkodeksu"/>
        <w:numPr>
          <w:ilvl w:val="0"/>
          <w:numId w:val="17"/>
        </w:numPr>
        <w:ind w:left="284" w:hanging="284"/>
        <w:contextualSpacing/>
        <w:jc w:val="left"/>
        <w:rPr>
          <w:rFonts w:ascii="Arial" w:hAnsi="Arial"/>
          <w:szCs w:val="24"/>
        </w:rPr>
      </w:pPr>
      <w:r w:rsidRPr="001D5447">
        <w:rPr>
          <w:rFonts w:ascii="Arial" w:eastAsia="Times" w:hAnsi="Arial"/>
          <w:szCs w:val="24"/>
        </w:rPr>
        <w:t>W przypadku gdy cena całkowita oferty złożonej w terminie jest niższa o co najmniej 30% od:</w:t>
      </w:r>
    </w:p>
    <w:p w14:paraId="2015FF32" w14:textId="5756A339" w:rsidR="00322E46" w:rsidRPr="001D5447" w:rsidRDefault="00322E46" w:rsidP="001D5447">
      <w:pPr>
        <w:pStyle w:val="PKTpunkt"/>
        <w:numPr>
          <w:ilvl w:val="0"/>
          <w:numId w:val="19"/>
        </w:numPr>
        <w:ind w:left="567" w:hanging="283"/>
        <w:contextualSpacing/>
        <w:jc w:val="left"/>
        <w:rPr>
          <w:rFonts w:ascii="Arial" w:eastAsia="Times" w:hAnsi="Arial"/>
          <w:szCs w:val="24"/>
        </w:rPr>
      </w:pPr>
      <w:r w:rsidRPr="001D5447">
        <w:rPr>
          <w:rFonts w:ascii="Arial" w:eastAsia="Times" w:hAnsi="Arial"/>
          <w:szCs w:val="24"/>
        </w:rPr>
        <w:lastRenderedPageBreak/>
        <w:t xml:space="preserve">wartości zamówienia powiększonej o należny podatek od towarów i usług, ustalonej przed wszczęciem </w:t>
      </w:r>
      <w:r w:rsidRPr="001D5447">
        <w:rPr>
          <w:rFonts w:ascii="Arial" w:hAnsi="Arial"/>
          <w:szCs w:val="24"/>
        </w:rPr>
        <w:t>postępowania</w:t>
      </w:r>
      <w:r w:rsidRPr="001D5447">
        <w:rPr>
          <w:rFonts w:ascii="Arial" w:eastAsia="Times" w:hAnsi="Arial"/>
          <w:szCs w:val="24"/>
        </w:rPr>
        <w:t xml:space="preserve"> lub średniej arytmetycznej cen wszystkich złożonych ofert niepodlegających odrzuceniu na podstawie art. 226 ust. 1 pkt 1</w:t>
      </w:r>
      <w:r w:rsidR="000B3EDE" w:rsidRPr="001D5447">
        <w:rPr>
          <w:rFonts w:ascii="Arial" w:eastAsia="Times" w:hAnsi="Arial"/>
          <w:szCs w:val="24"/>
        </w:rPr>
        <w:t xml:space="preserve"> </w:t>
      </w:r>
      <w:r w:rsidRPr="001D5447">
        <w:rPr>
          <w:rFonts w:ascii="Arial" w:eastAsia="Times" w:hAnsi="Arial"/>
          <w:szCs w:val="24"/>
        </w:rPr>
        <w:t>i 10</w:t>
      </w:r>
      <w:r w:rsidR="003F6F9F" w:rsidRPr="001D5447">
        <w:rPr>
          <w:rFonts w:ascii="Arial" w:eastAsia="Times" w:hAnsi="Arial"/>
          <w:szCs w:val="24"/>
        </w:rPr>
        <w:t xml:space="preserve"> Pzp</w:t>
      </w:r>
      <w:r w:rsidRPr="001D5447">
        <w:rPr>
          <w:rFonts w:ascii="Arial" w:eastAsia="Times" w:hAnsi="Arial"/>
          <w:szCs w:val="24"/>
        </w:rPr>
        <w:t xml:space="preserve">, </w:t>
      </w:r>
      <w:r w:rsidR="00CE5877" w:rsidRPr="001D5447">
        <w:rPr>
          <w:rFonts w:ascii="Arial" w:eastAsia="Times" w:hAnsi="Arial"/>
          <w:szCs w:val="24"/>
        </w:rPr>
        <w:t>Z</w:t>
      </w:r>
      <w:r w:rsidRPr="001D5447">
        <w:rPr>
          <w:rFonts w:ascii="Arial" w:eastAsia="Times" w:hAnsi="Arial"/>
          <w:szCs w:val="24"/>
        </w:rPr>
        <w:t xml:space="preserve">amawiający zwraca się o udzielenie wyjaśnień, o których mowa w ust. </w:t>
      </w:r>
      <w:r w:rsidR="00BA7552" w:rsidRPr="001D5447">
        <w:rPr>
          <w:rFonts w:ascii="Arial" w:eastAsia="Times" w:hAnsi="Arial"/>
          <w:szCs w:val="24"/>
        </w:rPr>
        <w:t>4</w:t>
      </w:r>
      <w:r w:rsidRPr="001D5447">
        <w:rPr>
          <w:rFonts w:ascii="Arial" w:eastAsia="Times" w:hAnsi="Arial"/>
          <w:szCs w:val="24"/>
        </w:rPr>
        <w:t xml:space="preserve"> chyba że rozbieżność wynika </w:t>
      </w:r>
      <w:r w:rsidR="00AE72D7" w:rsidRPr="001D5447">
        <w:rPr>
          <w:rFonts w:ascii="Arial" w:eastAsia="Times" w:hAnsi="Arial"/>
          <w:szCs w:val="24"/>
        </w:rPr>
        <w:br/>
      </w:r>
      <w:r w:rsidRPr="001D5447">
        <w:rPr>
          <w:rFonts w:ascii="Arial" w:eastAsia="Times" w:hAnsi="Arial"/>
          <w:szCs w:val="24"/>
        </w:rPr>
        <w:t>z okoliczności oczywistych, które nie wymagają wyjaśnienia;</w:t>
      </w:r>
    </w:p>
    <w:p w14:paraId="06EBE25B" w14:textId="33241C9E" w:rsidR="00322E46" w:rsidRPr="001D5447" w:rsidRDefault="00322E46" w:rsidP="001D5447">
      <w:pPr>
        <w:pStyle w:val="PKTpunkt"/>
        <w:numPr>
          <w:ilvl w:val="0"/>
          <w:numId w:val="19"/>
        </w:numPr>
        <w:ind w:left="567" w:hanging="283"/>
        <w:contextualSpacing/>
        <w:jc w:val="left"/>
        <w:rPr>
          <w:rFonts w:ascii="Arial" w:eastAsia="Times" w:hAnsi="Arial"/>
          <w:szCs w:val="24"/>
        </w:rPr>
      </w:pPr>
      <w:r w:rsidRPr="001D5447">
        <w:rPr>
          <w:rFonts w:ascii="Arial" w:eastAsia="Times" w:hAnsi="Arial"/>
          <w:szCs w:val="24"/>
        </w:rPr>
        <w:t xml:space="preserve">wartości zamówienia powiększonej o należny podatek od towarów i usług, zaktualizowanej z uwzględnieniem okoliczności, które nastąpiły po wszczęciu postępowania, w szczególności istotnej zmiany cen rynkowych, </w:t>
      </w:r>
      <w:r w:rsidR="006C0153" w:rsidRPr="001D5447">
        <w:rPr>
          <w:rFonts w:ascii="Arial" w:eastAsia="Times" w:hAnsi="Arial"/>
          <w:szCs w:val="24"/>
        </w:rPr>
        <w:t>Z</w:t>
      </w:r>
      <w:r w:rsidRPr="001D5447">
        <w:rPr>
          <w:rFonts w:ascii="Arial" w:eastAsia="Times" w:hAnsi="Arial"/>
          <w:szCs w:val="24"/>
        </w:rPr>
        <w:t xml:space="preserve">amawiający może zwrócić się o udzielenie wyjaśnień, o których mowa w ust. </w:t>
      </w:r>
      <w:r w:rsidR="003F6F9F" w:rsidRPr="001D5447">
        <w:rPr>
          <w:rFonts w:ascii="Arial" w:eastAsia="Times" w:hAnsi="Arial"/>
          <w:szCs w:val="24"/>
        </w:rPr>
        <w:t>4</w:t>
      </w:r>
      <w:r w:rsidRPr="001D5447">
        <w:rPr>
          <w:rFonts w:ascii="Arial" w:eastAsia="Times" w:hAnsi="Arial"/>
          <w:szCs w:val="24"/>
        </w:rPr>
        <w:t>.</w:t>
      </w:r>
    </w:p>
    <w:p w14:paraId="22577196" w14:textId="73C41799" w:rsidR="00322E46" w:rsidRPr="001D5447" w:rsidRDefault="00322E46" w:rsidP="001D5447">
      <w:pPr>
        <w:pStyle w:val="USTustnpkodeksu"/>
        <w:keepNext/>
        <w:numPr>
          <w:ilvl w:val="0"/>
          <w:numId w:val="17"/>
        </w:numPr>
        <w:ind w:left="284" w:hanging="284"/>
        <w:contextualSpacing/>
        <w:jc w:val="left"/>
        <w:rPr>
          <w:rFonts w:ascii="Arial" w:eastAsia="Times" w:hAnsi="Arial"/>
          <w:szCs w:val="24"/>
        </w:rPr>
      </w:pPr>
      <w:r w:rsidRPr="001D5447">
        <w:rPr>
          <w:rFonts w:ascii="Arial" w:eastAsia="Times" w:hAnsi="Arial"/>
          <w:szCs w:val="24"/>
        </w:rPr>
        <w:t xml:space="preserve">Wyjaśnienia, o których mowa w ust. </w:t>
      </w:r>
      <w:r w:rsidR="003F6F9F" w:rsidRPr="001D5447">
        <w:rPr>
          <w:rFonts w:ascii="Arial" w:eastAsia="Times" w:hAnsi="Arial"/>
          <w:szCs w:val="24"/>
        </w:rPr>
        <w:t>4</w:t>
      </w:r>
      <w:r w:rsidRPr="001D5447">
        <w:rPr>
          <w:rFonts w:ascii="Arial" w:eastAsia="Times" w:hAnsi="Arial"/>
          <w:szCs w:val="24"/>
        </w:rPr>
        <w:t>, mogą dotyczyć w szczególności:</w:t>
      </w:r>
    </w:p>
    <w:p w14:paraId="0FAD47A2" w14:textId="11C66A61" w:rsidR="00322E46" w:rsidRPr="001D5447" w:rsidRDefault="00322E46" w:rsidP="001D5447">
      <w:pPr>
        <w:pStyle w:val="PKTpunkt"/>
        <w:numPr>
          <w:ilvl w:val="1"/>
          <w:numId w:val="20"/>
        </w:numPr>
        <w:ind w:left="567" w:hanging="283"/>
        <w:contextualSpacing/>
        <w:jc w:val="left"/>
        <w:rPr>
          <w:rFonts w:ascii="Arial" w:eastAsia="Times" w:hAnsi="Arial"/>
          <w:szCs w:val="24"/>
        </w:rPr>
      </w:pPr>
      <w:r w:rsidRPr="001D5447">
        <w:rPr>
          <w:rFonts w:ascii="Arial" w:eastAsia="Times" w:hAnsi="Arial"/>
          <w:szCs w:val="24"/>
        </w:rPr>
        <w:t>zarządzania procesem produkcji, świadczonych usług lub metody budowy;</w:t>
      </w:r>
    </w:p>
    <w:p w14:paraId="05A1D7EA" w14:textId="410D6608" w:rsidR="00322E46" w:rsidRPr="001D5447" w:rsidRDefault="00322E46" w:rsidP="001D5447">
      <w:pPr>
        <w:pStyle w:val="PKTpunkt"/>
        <w:numPr>
          <w:ilvl w:val="1"/>
          <w:numId w:val="20"/>
        </w:numPr>
        <w:ind w:left="567" w:hanging="283"/>
        <w:contextualSpacing/>
        <w:jc w:val="left"/>
        <w:rPr>
          <w:rFonts w:ascii="Arial" w:eastAsia="Times" w:hAnsi="Arial"/>
          <w:szCs w:val="24"/>
        </w:rPr>
      </w:pPr>
      <w:r w:rsidRPr="001D5447">
        <w:rPr>
          <w:rFonts w:ascii="Arial" w:eastAsia="Times" w:hAnsi="Arial"/>
          <w:szCs w:val="24"/>
        </w:rPr>
        <w:t xml:space="preserve">wybranych rozwiązań technicznych, wyjątkowo korzystnych warunków dostaw, usług </w:t>
      </w:r>
      <w:r w:rsidRPr="001D5447">
        <w:rPr>
          <w:rFonts w:ascii="Arial" w:hAnsi="Arial"/>
          <w:szCs w:val="24"/>
        </w:rPr>
        <w:t xml:space="preserve">albo </w:t>
      </w:r>
      <w:r w:rsidRPr="001D5447">
        <w:rPr>
          <w:rFonts w:ascii="Arial" w:eastAsia="Times" w:hAnsi="Arial"/>
          <w:szCs w:val="24"/>
        </w:rPr>
        <w:t>związanych z realizacją robót budowlanych;</w:t>
      </w:r>
    </w:p>
    <w:p w14:paraId="2CE4D91E" w14:textId="108F7985" w:rsidR="00322E46" w:rsidRPr="001D5447" w:rsidRDefault="00322E46" w:rsidP="001D5447">
      <w:pPr>
        <w:pStyle w:val="PKTpunkt"/>
        <w:numPr>
          <w:ilvl w:val="1"/>
          <w:numId w:val="20"/>
        </w:numPr>
        <w:ind w:left="567" w:hanging="283"/>
        <w:contextualSpacing/>
        <w:jc w:val="left"/>
        <w:rPr>
          <w:rFonts w:ascii="Arial" w:eastAsia="Times" w:hAnsi="Arial"/>
          <w:szCs w:val="24"/>
        </w:rPr>
      </w:pPr>
      <w:r w:rsidRPr="001D5447">
        <w:rPr>
          <w:rFonts w:ascii="Arial" w:eastAsia="Times" w:hAnsi="Arial"/>
          <w:szCs w:val="24"/>
        </w:rPr>
        <w:t xml:space="preserve">oryginalności dostaw, usług lub robót budowlanych oferowanych przez </w:t>
      </w:r>
      <w:r w:rsidR="001631A2" w:rsidRPr="001D5447">
        <w:rPr>
          <w:rFonts w:ascii="Arial" w:eastAsia="Times" w:hAnsi="Arial"/>
          <w:szCs w:val="24"/>
        </w:rPr>
        <w:t>w</w:t>
      </w:r>
      <w:r w:rsidRPr="001D5447">
        <w:rPr>
          <w:rFonts w:ascii="Arial" w:eastAsia="Times" w:hAnsi="Arial"/>
          <w:szCs w:val="24"/>
        </w:rPr>
        <w:t>ykonawcę;</w:t>
      </w:r>
    </w:p>
    <w:p w14:paraId="626A14B6" w14:textId="4DF5A0C0" w:rsidR="00322E46" w:rsidRPr="001D5447" w:rsidRDefault="00322E46" w:rsidP="001D5447">
      <w:pPr>
        <w:pStyle w:val="PKTpunkt"/>
        <w:numPr>
          <w:ilvl w:val="1"/>
          <w:numId w:val="20"/>
        </w:numPr>
        <w:ind w:left="567" w:hanging="283"/>
        <w:contextualSpacing/>
        <w:jc w:val="left"/>
        <w:rPr>
          <w:rFonts w:ascii="Arial" w:eastAsia="Times" w:hAnsi="Arial"/>
          <w:szCs w:val="24"/>
        </w:rPr>
      </w:pPr>
      <w:r w:rsidRPr="001D5447">
        <w:rPr>
          <w:rFonts w:ascii="Arial" w:hAnsi="Arial"/>
          <w:szCs w:val="24"/>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14:paraId="1AA96888" w14:textId="5220FDC8" w:rsidR="00322E46" w:rsidRPr="001D5447" w:rsidRDefault="00322E46" w:rsidP="001D5447">
      <w:pPr>
        <w:pStyle w:val="PKTpunkt"/>
        <w:numPr>
          <w:ilvl w:val="1"/>
          <w:numId w:val="20"/>
        </w:numPr>
        <w:ind w:left="567" w:hanging="283"/>
        <w:contextualSpacing/>
        <w:jc w:val="left"/>
        <w:rPr>
          <w:rFonts w:ascii="Arial" w:eastAsia="Times" w:hAnsi="Arial"/>
          <w:szCs w:val="24"/>
        </w:rPr>
      </w:pPr>
      <w:r w:rsidRPr="001D5447">
        <w:rPr>
          <w:rFonts w:ascii="Arial" w:hAnsi="Arial"/>
          <w:szCs w:val="24"/>
        </w:rPr>
        <w:t>zgodności z prawem w rozumieniu przepisów o postępowaniu w sprawach dotyczących pomocy publicznej;</w:t>
      </w:r>
    </w:p>
    <w:p w14:paraId="701BD7C9" w14:textId="07DF10FD" w:rsidR="00322E46" w:rsidRPr="001D5447" w:rsidRDefault="00322E46" w:rsidP="001D5447">
      <w:pPr>
        <w:pStyle w:val="PKTpunkt"/>
        <w:numPr>
          <w:ilvl w:val="1"/>
          <w:numId w:val="20"/>
        </w:numPr>
        <w:ind w:left="567" w:hanging="283"/>
        <w:contextualSpacing/>
        <w:jc w:val="left"/>
        <w:rPr>
          <w:rFonts w:ascii="Arial" w:eastAsia="Times" w:hAnsi="Arial"/>
          <w:szCs w:val="24"/>
        </w:rPr>
      </w:pPr>
      <w:r w:rsidRPr="001D5447">
        <w:rPr>
          <w:rFonts w:ascii="Arial" w:eastAsia="Times" w:hAnsi="Arial"/>
          <w:szCs w:val="24"/>
        </w:rPr>
        <w:t xml:space="preserve">zgodności z przepisami </w:t>
      </w:r>
      <w:r w:rsidRPr="001D5447">
        <w:rPr>
          <w:rFonts w:ascii="Arial" w:hAnsi="Arial"/>
          <w:szCs w:val="24"/>
        </w:rPr>
        <w:t xml:space="preserve">z zakresu </w:t>
      </w:r>
      <w:r w:rsidRPr="001D5447">
        <w:rPr>
          <w:rFonts w:ascii="Arial" w:eastAsia="Times" w:hAnsi="Arial"/>
          <w:szCs w:val="24"/>
        </w:rPr>
        <w:t xml:space="preserve">prawa pracy </w:t>
      </w:r>
      <w:r w:rsidRPr="001D5447">
        <w:rPr>
          <w:rFonts w:ascii="Arial" w:hAnsi="Arial"/>
          <w:szCs w:val="24"/>
        </w:rPr>
        <w:t>i zabezpieczenia społecznego</w:t>
      </w:r>
      <w:r w:rsidRPr="001D5447">
        <w:rPr>
          <w:rFonts w:ascii="Arial" w:eastAsia="Times" w:hAnsi="Arial"/>
          <w:szCs w:val="24"/>
        </w:rPr>
        <w:t>, obowiązującymi w miejscu, w którym realizowane jest zamówienie;</w:t>
      </w:r>
    </w:p>
    <w:p w14:paraId="77322491" w14:textId="044FA89E" w:rsidR="00322E46" w:rsidRPr="001D5447" w:rsidRDefault="00322E46" w:rsidP="001D5447">
      <w:pPr>
        <w:pStyle w:val="PKTpunkt"/>
        <w:numPr>
          <w:ilvl w:val="1"/>
          <w:numId w:val="20"/>
        </w:numPr>
        <w:ind w:left="567" w:hanging="283"/>
        <w:contextualSpacing/>
        <w:jc w:val="left"/>
        <w:rPr>
          <w:rFonts w:ascii="Arial" w:eastAsia="Times" w:hAnsi="Arial"/>
          <w:szCs w:val="24"/>
        </w:rPr>
      </w:pPr>
      <w:r w:rsidRPr="001D5447">
        <w:rPr>
          <w:rFonts w:ascii="Arial" w:eastAsia="Times" w:hAnsi="Arial"/>
          <w:szCs w:val="24"/>
        </w:rPr>
        <w:t>zgodności z przepisami z zakresu ochrony środowiska;</w:t>
      </w:r>
    </w:p>
    <w:p w14:paraId="59B1B3E7" w14:textId="13BD452E" w:rsidR="00322E46" w:rsidRPr="001D5447" w:rsidRDefault="00322E46" w:rsidP="001D5447">
      <w:pPr>
        <w:pStyle w:val="PKTpunkt"/>
        <w:numPr>
          <w:ilvl w:val="1"/>
          <w:numId w:val="20"/>
        </w:numPr>
        <w:ind w:left="567" w:hanging="283"/>
        <w:contextualSpacing/>
        <w:jc w:val="left"/>
        <w:rPr>
          <w:rFonts w:ascii="Arial" w:eastAsia="Times" w:hAnsi="Arial"/>
          <w:szCs w:val="24"/>
        </w:rPr>
      </w:pPr>
      <w:r w:rsidRPr="001D5447">
        <w:rPr>
          <w:rFonts w:ascii="Arial" w:eastAsia="Times" w:hAnsi="Arial"/>
          <w:szCs w:val="24"/>
        </w:rPr>
        <w:lastRenderedPageBreak/>
        <w:t>wypełniania obowiązków związanych z powierzeniem wykonania części zamówienia podwykonawcy.</w:t>
      </w:r>
    </w:p>
    <w:p w14:paraId="114F8E0C" w14:textId="6541C2A1" w:rsidR="00322E46" w:rsidRPr="001D5447" w:rsidRDefault="006C0153" w:rsidP="001D5447">
      <w:pPr>
        <w:pStyle w:val="USTustnpkodeksu"/>
        <w:numPr>
          <w:ilvl w:val="0"/>
          <w:numId w:val="17"/>
        </w:numPr>
        <w:ind w:left="284" w:hanging="284"/>
        <w:contextualSpacing/>
        <w:jc w:val="left"/>
        <w:rPr>
          <w:rFonts w:ascii="Arial" w:hAnsi="Arial"/>
          <w:szCs w:val="24"/>
        </w:rPr>
      </w:pPr>
      <w:r w:rsidRPr="001D5447">
        <w:rPr>
          <w:rFonts w:ascii="Arial" w:hAnsi="Arial"/>
          <w:szCs w:val="24"/>
        </w:rPr>
        <w:t>Z</w:t>
      </w:r>
      <w:r w:rsidR="00322E46" w:rsidRPr="001D5447">
        <w:rPr>
          <w:rFonts w:ascii="Arial" w:hAnsi="Arial"/>
          <w:szCs w:val="24"/>
        </w:rPr>
        <w:t xml:space="preserve">amawiający </w:t>
      </w:r>
      <w:r w:rsidR="00C625B7" w:rsidRPr="001D5447">
        <w:rPr>
          <w:rFonts w:ascii="Arial" w:hAnsi="Arial"/>
          <w:szCs w:val="24"/>
        </w:rPr>
        <w:t>będzie żądał</w:t>
      </w:r>
      <w:r w:rsidR="00322E46" w:rsidRPr="001D5447">
        <w:rPr>
          <w:rFonts w:ascii="Arial" w:hAnsi="Arial"/>
          <w:szCs w:val="24"/>
        </w:rPr>
        <w:t xml:space="preserve"> </w:t>
      </w:r>
      <w:r w:rsidR="00C625B7" w:rsidRPr="001D5447">
        <w:rPr>
          <w:rFonts w:ascii="Arial" w:hAnsi="Arial"/>
          <w:szCs w:val="24"/>
        </w:rPr>
        <w:t xml:space="preserve">w szczególności </w:t>
      </w:r>
      <w:r w:rsidR="00322E46" w:rsidRPr="001D5447">
        <w:rPr>
          <w:rFonts w:ascii="Arial" w:hAnsi="Arial"/>
          <w:szCs w:val="24"/>
        </w:rPr>
        <w:t xml:space="preserve">wyjaśnień, o których mowa w ust. </w:t>
      </w:r>
      <w:r w:rsidR="003F6F9F" w:rsidRPr="001D5447">
        <w:rPr>
          <w:rFonts w:ascii="Arial" w:hAnsi="Arial"/>
          <w:szCs w:val="24"/>
        </w:rPr>
        <w:t>4</w:t>
      </w:r>
      <w:r w:rsidR="00322E46" w:rsidRPr="001D5447">
        <w:rPr>
          <w:rFonts w:ascii="Arial" w:hAnsi="Arial"/>
          <w:szCs w:val="24"/>
        </w:rPr>
        <w:t xml:space="preserve">, co najmniej w zakresie określonym w ust. </w:t>
      </w:r>
      <w:r w:rsidR="003F6F9F" w:rsidRPr="001D5447">
        <w:rPr>
          <w:rFonts w:ascii="Arial" w:hAnsi="Arial"/>
          <w:szCs w:val="24"/>
        </w:rPr>
        <w:t>6</w:t>
      </w:r>
      <w:r w:rsidR="00322E46" w:rsidRPr="001D5447">
        <w:rPr>
          <w:rFonts w:ascii="Arial" w:hAnsi="Arial"/>
          <w:szCs w:val="24"/>
        </w:rPr>
        <w:t xml:space="preserve"> pkt 4 i 6.</w:t>
      </w:r>
    </w:p>
    <w:p w14:paraId="34090FC4" w14:textId="00AE92E1" w:rsidR="00322E46" w:rsidRPr="001D5447" w:rsidRDefault="00322E46" w:rsidP="001D5447">
      <w:pPr>
        <w:pStyle w:val="USTustnpkodeksu"/>
        <w:numPr>
          <w:ilvl w:val="0"/>
          <w:numId w:val="17"/>
        </w:numPr>
        <w:ind w:left="284" w:hanging="284"/>
        <w:contextualSpacing/>
        <w:jc w:val="left"/>
        <w:rPr>
          <w:rFonts w:ascii="Arial" w:eastAsia="Times" w:hAnsi="Arial"/>
          <w:szCs w:val="24"/>
        </w:rPr>
      </w:pPr>
      <w:r w:rsidRPr="001D5447">
        <w:rPr>
          <w:rFonts w:ascii="Arial" w:eastAsia="Times" w:hAnsi="Arial"/>
          <w:szCs w:val="24"/>
        </w:rPr>
        <w:t xml:space="preserve">Obowiązek wykazania, że oferta nie zawiera rażąco niskiej ceny lub kosztu spoczywa </w:t>
      </w:r>
      <w:r w:rsidR="005F566F" w:rsidRPr="001D5447">
        <w:rPr>
          <w:rFonts w:ascii="Arial" w:eastAsia="Times" w:hAnsi="Arial"/>
          <w:szCs w:val="24"/>
        </w:rPr>
        <w:br/>
      </w:r>
      <w:r w:rsidRPr="001D5447">
        <w:rPr>
          <w:rFonts w:ascii="Arial" w:eastAsia="Times" w:hAnsi="Arial"/>
          <w:szCs w:val="24"/>
        </w:rPr>
        <w:t xml:space="preserve">na </w:t>
      </w:r>
      <w:r w:rsidR="001631A2" w:rsidRPr="001D5447">
        <w:rPr>
          <w:rFonts w:ascii="Arial" w:eastAsia="Times" w:hAnsi="Arial"/>
          <w:szCs w:val="24"/>
        </w:rPr>
        <w:t>w</w:t>
      </w:r>
      <w:r w:rsidRPr="001D5447">
        <w:rPr>
          <w:rFonts w:ascii="Arial" w:eastAsia="Times" w:hAnsi="Arial"/>
          <w:szCs w:val="24"/>
        </w:rPr>
        <w:t>ykonawcy.</w:t>
      </w:r>
    </w:p>
    <w:p w14:paraId="59F6BAB0" w14:textId="5C45FFDF" w:rsidR="009453DE" w:rsidRPr="008A22EF" w:rsidRDefault="00A8441F" w:rsidP="008A22EF">
      <w:pPr>
        <w:pStyle w:val="USTustnpkodeksu"/>
        <w:numPr>
          <w:ilvl w:val="0"/>
          <w:numId w:val="17"/>
        </w:numPr>
        <w:spacing w:after="120"/>
        <w:ind w:left="284" w:hanging="284"/>
        <w:jc w:val="left"/>
        <w:rPr>
          <w:rFonts w:ascii="Arial" w:eastAsia="Times" w:hAnsi="Arial"/>
          <w:szCs w:val="24"/>
        </w:rPr>
      </w:pPr>
      <w:r w:rsidRPr="001D5447">
        <w:rPr>
          <w:rFonts w:ascii="Arial" w:eastAsia="Times" w:hAnsi="Arial"/>
          <w:szCs w:val="24"/>
        </w:rPr>
        <w:t xml:space="preserve">Odrzuceniu, jako oferta z rażąco niską ceną lub kosztem, podlega oferta </w:t>
      </w:r>
      <w:r w:rsidR="001631A2" w:rsidRPr="001D5447">
        <w:rPr>
          <w:rFonts w:ascii="Arial" w:eastAsia="Times" w:hAnsi="Arial"/>
          <w:szCs w:val="24"/>
        </w:rPr>
        <w:t>w</w:t>
      </w:r>
      <w:r w:rsidRPr="001D5447">
        <w:rPr>
          <w:rFonts w:ascii="Arial" w:eastAsia="Times" w:hAnsi="Arial"/>
          <w:szCs w:val="24"/>
        </w:rPr>
        <w:t>ykonawcy, który nie udzielił wyjaśnień w wyznaczonym terminie, lub jeżeli złożone wyjaśnienia wraz z dowodami nie uzasadniają podanej w ofercie ceny lub kosztu.</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9453DE" w:rsidRPr="001D5447" w14:paraId="5B54BE2E" w14:textId="77777777" w:rsidTr="008A22EF">
        <w:trPr>
          <w:trHeight w:val="552"/>
        </w:trPr>
        <w:tc>
          <w:tcPr>
            <w:tcW w:w="9564" w:type="dxa"/>
            <w:shd w:val="clear" w:color="auto" w:fill="auto"/>
            <w:vAlign w:val="bottom"/>
          </w:tcPr>
          <w:p w14:paraId="6964CE8C" w14:textId="77777777" w:rsidR="009453DE" w:rsidRPr="001D5447" w:rsidRDefault="009453DE" w:rsidP="008A22EF">
            <w:pPr>
              <w:pStyle w:val="Nagwek1"/>
              <w:numPr>
                <w:ilvl w:val="0"/>
                <w:numId w:val="1"/>
              </w:numPr>
              <w:spacing w:before="0" w:line="360" w:lineRule="auto"/>
              <w:contextualSpacing/>
              <w:rPr>
                <w:rFonts w:ascii="Arial" w:hAnsi="Arial" w:cs="Arial"/>
                <w:sz w:val="24"/>
                <w:szCs w:val="24"/>
                <w:lang w:eastAsia="en-US"/>
              </w:rPr>
            </w:pPr>
            <w:r w:rsidRPr="001D5447">
              <w:rPr>
                <w:rFonts w:ascii="Arial" w:hAnsi="Arial" w:cs="Arial"/>
                <w:b w:val="0"/>
                <w:bCs w:val="0"/>
                <w:sz w:val="24"/>
                <w:szCs w:val="24"/>
              </w:rPr>
              <w:br w:type="page"/>
              <w:t xml:space="preserve"> </w:t>
            </w:r>
            <w:bookmarkStart w:id="29" w:name="_Hlk85440894"/>
            <w:r w:rsidRPr="001D5447">
              <w:rPr>
                <w:rFonts w:ascii="Arial" w:eastAsia="Times" w:hAnsi="Arial" w:cs="Arial"/>
                <w:sz w:val="24"/>
                <w:szCs w:val="24"/>
              </w:rPr>
              <w:t>OPIS KRYTERIÓW OCENY OFERT, WRAZ Z PODANIEM WAG TYCH KRYTERIÓW I SPOSOBU OCENY OFERT</w:t>
            </w:r>
            <w:bookmarkEnd w:id="29"/>
          </w:p>
        </w:tc>
      </w:tr>
    </w:tbl>
    <w:p w14:paraId="2E7F8B69" w14:textId="444CF27A" w:rsidR="00944311" w:rsidRPr="001D5447" w:rsidRDefault="009453DE" w:rsidP="008A22EF">
      <w:pPr>
        <w:pStyle w:val="Akapitzlist"/>
        <w:numPr>
          <w:ilvl w:val="0"/>
          <w:numId w:val="32"/>
        </w:numPr>
        <w:tabs>
          <w:tab w:val="clear" w:pos="558"/>
        </w:tabs>
        <w:overflowPunct/>
        <w:autoSpaceDE/>
        <w:autoSpaceDN/>
        <w:adjustRightInd/>
        <w:spacing w:before="120" w:line="360" w:lineRule="auto"/>
        <w:ind w:left="284" w:hanging="284"/>
        <w:contextualSpacing w:val="0"/>
        <w:textAlignment w:val="auto"/>
        <w:rPr>
          <w:rFonts w:ascii="Arial" w:hAnsi="Arial" w:cs="Arial"/>
          <w:sz w:val="24"/>
          <w:szCs w:val="24"/>
        </w:rPr>
      </w:pPr>
      <w:r w:rsidRPr="001D5447">
        <w:rPr>
          <w:rFonts w:ascii="Arial" w:hAnsi="Arial" w:cs="Arial"/>
          <w:sz w:val="24"/>
          <w:szCs w:val="24"/>
          <w:lang w:eastAsia="en-US"/>
        </w:rPr>
        <w:t xml:space="preserve">Za najkorzystniejszą zostanie uznana oferta, która nie zostanie odrzucona na podstawie art. 226 ust. 1 Pzp oraz uzyska </w:t>
      </w:r>
      <w:r w:rsidR="00381AAF" w:rsidRPr="001D5447">
        <w:rPr>
          <w:rFonts w:ascii="Arial" w:hAnsi="Arial" w:cs="Arial"/>
          <w:sz w:val="24"/>
          <w:szCs w:val="24"/>
          <w:lang w:eastAsia="en-US"/>
        </w:rPr>
        <w:t>najwyższą</w:t>
      </w:r>
      <w:r w:rsidRPr="001D5447">
        <w:rPr>
          <w:rFonts w:ascii="Arial" w:hAnsi="Arial" w:cs="Arial"/>
          <w:sz w:val="24"/>
          <w:szCs w:val="24"/>
          <w:lang w:eastAsia="en-US"/>
        </w:rPr>
        <w:t xml:space="preserve"> liczbę punktów na podstawie kryteriów oceny, wymienionych poniżej.</w:t>
      </w:r>
    </w:p>
    <w:p w14:paraId="220F9438" w14:textId="5649A1A4" w:rsidR="00944311" w:rsidRPr="001D5447" w:rsidRDefault="00944311" w:rsidP="001D5447">
      <w:pPr>
        <w:pStyle w:val="Akapitzlist"/>
        <w:numPr>
          <w:ilvl w:val="0"/>
          <w:numId w:val="32"/>
        </w:numPr>
        <w:tabs>
          <w:tab w:val="clear" w:pos="558"/>
        </w:tabs>
        <w:overflowPunct/>
        <w:autoSpaceDE/>
        <w:autoSpaceDN/>
        <w:adjustRightInd/>
        <w:spacing w:line="360" w:lineRule="auto"/>
        <w:ind w:left="284" w:hanging="284"/>
        <w:textAlignment w:val="auto"/>
        <w:rPr>
          <w:rFonts w:ascii="Arial" w:hAnsi="Arial" w:cs="Arial"/>
          <w:sz w:val="24"/>
          <w:szCs w:val="24"/>
        </w:rPr>
      </w:pPr>
      <w:r w:rsidRPr="001D5447">
        <w:rPr>
          <w:rFonts w:ascii="Arial" w:hAnsi="Arial" w:cs="Arial"/>
          <w:sz w:val="24"/>
          <w:szCs w:val="24"/>
          <w:lang w:eastAsia="en-US"/>
        </w:rPr>
        <w:t>Kryterium wyboru oferty najkorzystniejszej będzie:</w:t>
      </w:r>
    </w:p>
    <w:p w14:paraId="3CDA9EE1" w14:textId="77777777" w:rsidR="00944311" w:rsidRPr="001D5447" w:rsidRDefault="00944311" w:rsidP="001D5447">
      <w:pPr>
        <w:overflowPunct/>
        <w:autoSpaceDE/>
        <w:autoSpaceDN/>
        <w:adjustRightInd/>
        <w:spacing w:before="120" w:after="120" w:line="360" w:lineRule="auto"/>
        <w:contextualSpacing/>
        <w:textAlignment w:val="auto"/>
        <w:rPr>
          <w:rFonts w:ascii="Arial" w:hAnsi="Arial" w:cs="Arial"/>
          <w:sz w:val="24"/>
          <w:szCs w:val="24"/>
          <w:lang w:eastAsia="en-US"/>
        </w:rPr>
      </w:pPr>
    </w:p>
    <w:p w14:paraId="2A0DE4C6" w14:textId="77777777" w:rsidR="00944311" w:rsidRPr="001D5447" w:rsidRDefault="00944311" w:rsidP="001D5447">
      <w:pPr>
        <w:overflowPunct/>
        <w:autoSpaceDE/>
        <w:autoSpaceDN/>
        <w:adjustRightInd/>
        <w:spacing w:after="160" w:line="360" w:lineRule="auto"/>
        <w:textAlignment w:val="auto"/>
        <w:rPr>
          <w:rFonts w:ascii="Arial" w:eastAsia="Calibri" w:hAnsi="Arial" w:cs="Arial"/>
          <w:b/>
          <w:color w:val="FF0000"/>
          <w:sz w:val="24"/>
          <w:szCs w:val="24"/>
          <w:u w:val="single"/>
          <w:lang w:eastAsia="en-US"/>
        </w:rPr>
      </w:pPr>
      <w:r w:rsidRPr="001D5447">
        <w:rPr>
          <w:rFonts w:ascii="Arial" w:eastAsia="Calibri" w:hAnsi="Arial" w:cs="Arial"/>
          <w:b/>
          <w:color w:val="FF0000"/>
          <w:sz w:val="24"/>
          <w:szCs w:val="24"/>
          <w:u w:val="single"/>
          <w:lang w:eastAsia="en-US"/>
        </w:rPr>
        <w:t>Część nr 1:</w:t>
      </w:r>
    </w:p>
    <w:p w14:paraId="720E3AE5" w14:textId="77777777" w:rsidR="00944311" w:rsidRPr="001D5447" w:rsidRDefault="00944311" w:rsidP="001D5447">
      <w:pPr>
        <w:shd w:val="clear" w:color="auto" w:fill="FDE9D9"/>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
          <w:sz w:val="24"/>
          <w:szCs w:val="24"/>
          <w:lang w:eastAsia="en-US"/>
        </w:rPr>
        <w:t>1) CENA – waga 60 %</w:t>
      </w:r>
    </w:p>
    <w:p w14:paraId="26F66186" w14:textId="77777777" w:rsidR="00944311" w:rsidRPr="001D5447" w:rsidRDefault="00944311" w:rsidP="001D5447">
      <w:pPr>
        <w:overflowPunct/>
        <w:autoSpaceDE/>
        <w:autoSpaceDN/>
        <w:adjustRightInd/>
        <w:spacing w:after="120"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W kryterium cena oferty /C/ zostanie zastosowany wzór:</w:t>
      </w:r>
    </w:p>
    <w:p w14:paraId="55080EBF" w14:textId="0F9108F1" w:rsidR="00944311" w:rsidRPr="001D5447" w:rsidRDefault="008A22EF" w:rsidP="001D5447">
      <w:pPr>
        <w:overflowPunct/>
        <w:autoSpaceDE/>
        <w:autoSpaceDN/>
        <w:adjustRightInd/>
        <w:spacing w:line="360" w:lineRule="auto"/>
        <w:ind w:left="993"/>
        <w:textAlignment w:val="auto"/>
        <w:rPr>
          <w:rFonts w:ascii="Arial" w:hAnsi="Arial" w:cs="Arial"/>
          <w:sz w:val="24"/>
          <w:szCs w:val="24"/>
          <w:lang w:val="en-US" w:eastAsia="en-US"/>
        </w:rPr>
      </w:pPr>
      <w:r>
        <w:rPr>
          <w:rFonts w:ascii="Arial" w:hAnsi="Arial" w:cs="Arial"/>
          <w:sz w:val="24"/>
          <w:szCs w:val="24"/>
          <w:lang w:val="en-US" w:eastAsia="en-US"/>
        </w:rPr>
        <w:tab/>
      </w:r>
      <w:r>
        <w:rPr>
          <w:rFonts w:ascii="Arial" w:hAnsi="Arial" w:cs="Arial"/>
          <w:sz w:val="24"/>
          <w:szCs w:val="24"/>
          <w:lang w:val="en-US" w:eastAsia="en-US"/>
        </w:rPr>
        <w:tab/>
      </w:r>
      <w:r w:rsidR="00944311" w:rsidRPr="001D5447">
        <w:rPr>
          <w:rFonts w:ascii="Arial" w:hAnsi="Arial" w:cs="Arial"/>
          <w:sz w:val="24"/>
          <w:szCs w:val="24"/>
          <w:lang w:val="en-US" w:eastAsia="en-US"/>
        </w:rPr>
        <w:t>C</w:t>
      </w:r>
      <w:r w:rsidR="00944311" w:rsidRPr="001D5447">
        <w:rPr>
          <w:rFonts w:ascii="Arial" w:hAnsi="Arial" w:cs="Arial"/>
          <w:sz w:val="24"/>
          <w:szCs w:val="24"/>
          <w:vertAlign w:val="subscript"/>
          <w:lang w:val="en-US" w:eastAsia="en-US"/>
        </w:rPr>
        <w:t xml:space="preserve"> min.</w:t>
      </w:r>
    </w:p>
    <w:p w14:paraId="312A90A7" w14:textId="77777777" w:rsidR="00944311" w:rsidRPr="001D5447" w:rsidRDefault="00944311" w:rsidP="001D5447">
      <w:pPr>
        <w:overflowPunct/>
        <w:autoSpaceDE/>
        <w:autoSpaceDN/>
        <w:adjustRightInd/>
        <w:spacing w:line="360" w:lineRule="auto"/>
        <w:ind w:left="993"/>
        <w:textAlignment w:val="auto"/>
        <w:rPr>
          <w:rFonts w:ascii="Arial" w:hAnsi="Arial" w:cs="Arial"/>
          <w:sz w:val="24"/>
          <w:szCs w:val="24"/>
          <w:lang w:val="en-US" w:eastAsia="en-US"/>
        </w:rPr>
      </w:pPr>
      <w:r w:rsidRPr="001D5447">
        <w:rPr>
          <w:rFonts w:ascii="Arial" w:hAnsi="Arial" w:cs="Arial"/>
          <w:sz w:val="24"/>
          <w:szCs w:val="24"/>
          <w:lang w:val="en-US" w:eastAsia="en-US"/>
        </w:rPr>
        <w:t>C = ----------------------- x 60</w:t>
      </w:r>
    </w:p>
    <w:p w14:paraId="48FC1349" w14:textId="01E14D54" w:rsidR="00944311" w:rsidRPr="001D5447" w:rsidRDefault="008A22EF" w:rsidP="001D5447">
      <w:pPr>
        <w:overflowPunct/>
        <w:autoSpaceDE/>
        <w:autoSpaceDN/>
        <w:adjustRightInd/>
        <w:spacing w:line="360" w:lineRule="auto"/>
        <w:ind w:left="993"/>
        <w:textAlignment w:val="auto"/>
        <w:rPr>
          <w:rFonts w:ascii="Arial" w:hAnsi="Arial" w:cs="Arial"/>
          <w:sz w:val="24"/>
          <w:szCs w:val="24"/>
          <w:lang w:val="en-AU" w:eastAsia="en-US"/>
        </w:rPr>
      </w:pPr>
      <w:r>
        <w:rPr>
          <w:rFonts w:ascii="Arial" w:hAnsi="Arial" w:cs="Arial"/>
          <w:sz w:val="24"/>
          <w:szCs w:val="24"/>
          <w:lang w:val="en-US" w:eastAsia="en-US"/>
        </w:rPr>
        <w:tab/>
      </w:r>
      <w:r>
        <w:rPr>
          <w:rFonts w:ascii="Arial" w:hAnsi="Arial" w:cs="Arial"/>
          <w:sz w:val="24"/>
          <w:szCs w:val="24"/>
          <w:lang w:val="en-US" w:eastAsia="en-US"/>
        </w:rPr>
        <w:tab/>
      </w:r>
      <w:r w:rsidR="00944311" w:rsidRPr="001D5447">
        <w:rPr>
          <w:rFonts w:ascii="Arial" w:hAnsi="Arial" w:cs="Arial"/>
          <w:sz w:val="24"/>
          <w:szCs w:val="24"/>
          <w:lang w:val="en-US" w:eastAsia="en-US"/>
        </w:rPr>
        <w:t xml:space="preserve">C </w:t>
      </w:r>
      <w:r w:rsidR="00944311" w:rsidRPr="001D5447">
        <w:rPr>
          <w:rFonts w:ascii="Arial" w:hAnsi="Arial" w:cs="Arial"/>
          <w:sz w:val="24"/>
          <w:szCs w:val="24"/>
          <w:vertAlign w:val="subscript"/>
          <w:lang w:val="en-US" w:eastAsia="en-US"/>
        </w:rPr>
        <w:t>bad.</w:t>
      </w:r>
      <w:r w:rsidR="00944311" w:rsidRPr="001D5447">
        <w:rPr>
          <w:rFonts w:ascii="Arial" w:hAnsi="Arial" w:cs="Arial"/>
          <w:sz w:val="24"/>
          <w:szCs w:val="24"/>
          <w:lang w:val="en-US" w:eastAsia="en-US"/>
        </w:rPr>
        <w:t xml:space="preserve"> </w:t>
      </w:r>
    </w:p>
    <w:p w14:paraId="097CAF57" w14:textId="77777777" w:rsidR="00944311" w:rsidRPr="001D5447" w:rsidRDefault="00944311" w:rsidP="001D5447">
      <w:pPr>
        <w:overflowPunct/>
        <w:autoSpaceDE/>
        <w:autoSpaceDN/>
        <w:adjustRightInd/>
        <w:spacing w:line="360" w:lineRule="auto"/>
        <w:ind w:left="14"/>
        <w:textAlignment w:val="auto"/>
        <w:rPr>
          <w:rFonts w:ascii="Arial" w:hAnsi="Arial" w:cs="Arial"/>
          <w:sz w:val="24"/>
          <w:szCs w:val="24"/>
          <w:lang w:eastAsia="en-US"/>
        </w:rPr>
      </w:pPr>
      <w:r w:rsidRPr="001D5447">
        <w:rPr>
          <w:rFonts w:ascii="Arial" w:hAnsi="Arial" w:cs="Arial"/>
          <w:sz w:val="24"/>
          <w:szCs w:val="24"/>
          <w:lang w:eastAsia="en-US"/>
        </w:rPr>
        <w:t>gdzie:</w:t>
      </w:r>
    </w:p>
    <w:p w14:paraId="0F5F4B97" w14:textId="77777777" w:rsidR="00944311" w:rsidRPr="001D5447" w:rsidRDefault="00944311" w:rsidP="001D5447">
      <w:pPr>
        <w:overflowPunct/>
        <w:autoSpaceDE/>
        <w:autoSpaceDN/>
        <w:adjustRightInd/>
        <w:spacing w:line="360" w:lineRule="auto"/>
        <w:ind w:left="14"/>
        <w:textAlignment w:val="auto"/>
        <w:rPr>
          <w:rFonts w:ascii="Arial" w:hAnsi="Arial" w:cs="Arial"/>
          <w:sz w:val="24"/>
          <w:szCs w:val="24"/>
          <w:lang w:eastAsia="en-US"/>
        </w:rPr>
      </w:pPr>
      <w:r w:rsidRPr="001D5447">
        <w:rPr>
          <w:rFonts w:ascii="Arial" w:hAnsi="Arial" w:cs="Arial"/>
          <w:sz w:val="24"/>
          <w:szCs w:val="24"/>
          <w:lang w:eastAsia="en-US"/>
        </w:rPr>
        <w:t>C</w:t>
      </w:r>
      <w:r w:rsidRPr="001D5447">
        <w:rPr>
          <w:rFonts w:ascii="Arial" w:hAnsi="Arial" w:cs="Arial"/>
          <w:sz w:val="24"/>
          <w:szCs w:val="24"/>
          <w:lang w:eastAsia="en-US"/>
        </w:rPr>
        <w:tab/>
        <w:t>- liczba punktów oferty badanej</w:t>
      </w:r>
    </w:p>
    <w:p w14:paraId="55E38F0F" w14:textId="77777777" w:rsidR="00944311" w:rsidRPr="001D5447" w:rsidRDefault="00944311" w:rsidP="001D5447">
      <w:pPr>
        <w:overflowPunct/>
        <w:autoSpaceDE/>
        <w:autoSpaceDN/>
        <w:adjustRightInd/>
        <w:spacing w:line="360" w:lineRule="auto"/>
        <w:ind w:left="14"/>
        <w:textAlignment w:val="auto"/>
        <w:rPr>
          <w:rFonts w:ascii="Arial" w:hAnsi="Arial" w:cs="Arial"/>
          <w:sz w:val="24"/>
          <w:szCs w:val="24"/>
          <w:lang w:eastAsia="en-US"/>
        </w:rPr>
      </w:pPr>
      <w:r w:rsidRPr="001D5447">
        <w:rPr>
          <w:rFonts w:ascii="Arial" w:hAnsi="Arial" w:cs="Arial"/>
          <w:sz w:val="24"/>
          <w:szCs w:val="24"/>
          <w:lang w:eastAsia="en-US"/>
        </w:rPr>
        <w:t>C</w:t>
      </w:r>
      <w:r w:rsidRPr="001D5447">
        <w:rPr>
          <w:rFonts w:ascii="Arial" w:hAnsi="Arial" w:cs="Arial"/>
          <w:sz w:val="24"/>
          <w:szCs w:val="24"/>
          <w:vertAlign w:val="subscript"/>
          <w:lang w:eastAsia="en-US"/>
        </w:rPr>
        <w:t xml:space="preserve"> min.</w:t>
      </w:r>
      <w:r w:rsidRPr="001D5447">
        <w:rPr>
          <w:rFonts w:ascii="Arial" w:hAnsi="Arial" w:cs="Arial"/>
          <w:sz w:val="24"/>
          <w:szCs w:val="24"/>
          <w:vertAlign w:val="subscript"/>
          <w:lang w:eastAsia="en-US"/>
        </w:rPr>
        <w:tab/>
      </w:r>
      <w:r w:rsidRPr="001D5447">
        <w:rPr>
          <w:rFonts w:ascii="Arial" w:hAnsi="Arial" w:cs="Arial"/>
          <w:sz w:val="24"/>
          <w:szCs w:val="24"/>
          <w:lang w:eastAsia="en-US"/>
        </w:rPr>
        <w:t>- cena minimalna spośród wszystkich ofert niepodlegających odrzuceniu</w:t>
      </w:r>
    </w:p>
    <w:p w14:paraId="15F41CED" w14:textId="77777777" w:rsidR="00944311" w:rsidRPr="001D5447" w:rsidRDefault="00944311" w:rsidP="001D5447">
      <w:pPr>
        <w:overflowPunct/>
        <w:autoSpaceDE/>
        <w:autoSpaceDN/>
        <w:adjustRightInd/>
        <w:spacing w:line="360" w:lineRule="auto"/>
        <w:ind w:left="14"/>
        <w:textAlignment w:val="auto"/>
        <w:rPr>
          <w:rFonts w:ascii="Arial" w:hAnsi="Arial" w:cs="Arial"/>
          <w:sz w:val="24"/>
          <w:szCs w:val="24"/>
          <w:lang w:eastAsia="en-US"/>
        </w:rPr>
      </w:pPr>
      <w:r w:rsidRPr="001D5447">
        <w:rPr>
          <w:rFonts w:ascii="Arial" w:hAnsi="Arial" w:cs="Arial"/>
          <w:sz w:val="24"/>
          <w:szCs w:val="24"/>
          <w:lang w:eastAsia="en-US"/>
        </w:rPr>
        <w:t xml:space="preserve">C </w:t>
      </w:r>
      <w:r w:rsidRPr="001D5447">
        <w:rPr>
          <w:rFonts w:ascii="Arial" w:hAnsi="Arial" w:cs="Arial"/>
          <w:sz w:val="24"/>
          <w:szCs w:val="24"/>
          <w:vertAlign w:val="subscript"/>
          <w:lang w:eastAsia="en-US"/>
        </w:rPr>
        <w:t xml:space="preserve">bad. </w:t>
      </w:r>
      <w:r w:rsidRPr="001D5447">
        <w:rPr>
          <w:rFonts w:ascii="Arial" w:hAnsi="Arial" w:cs="Arial"/>
          <w:sz w:val="24"/>
          <w:szCs w:val="24"/>
          <w:lang w:eastAsia="en-US"/>
        </w:rPr>
        <w:tab/>
        <w:t>- cena oferty badanej</w:t>
      </w:r>
    </w:p>
    <w:p w14:paraId="510667D8" w14:textId="77777777" w:rsidR="00944311" w:rsidRPr="001D5447" w:rsidRDefault="00944311" w:rsidP="001D5447">
      <w:pPr>
        <w:overflowPunct/>
        <w:autoSpaceDE/>
        <w:autoSpaceDN/>
        <w:adjustRightInd/>
        <w:spacing w:line="360" w:lineRule="auto"/>
        <w:ind w:left="14"/>
        <w:textAlignment w:val="auto"/>
        <w:rPr>
          <w:rFonts w:ascii="Arial" w:hAnsi="Arial" w:cs="Arial"/>
          <w:bCs/>
          <w:spacing w:val="4"/>
          <w:sz w:val="24"/>
          <w:szCs w:val="24"/>
          <w:lang w:eastAsia="en-US"/>
        </w:rPr>
      </w:pPr>
      <w:r w:rsidRPr="001D5447">
        <w:rPr>
          <w:rFonts w:ascii="Arial" w:hAnsi="Arial" w:cs="Arial"/>
          <w:sz w:val="24"/>
          <w:szCs w:val="24"/>
          <w:lang w:eastAsia="en-US"/>
        </w:rPr>
        <w:lastRenderedPageBreak/>
        <w:t>60</w:t>
      </w:r>
      <w:r w:rsidRPr="001D5447">
        <w:rPr>
          <w:rFonts w:ascii="Arial" w:hAnsi="Arial" w:cs="Arial"/>
          <w:sz w:val="24"/>
          <w:szCs w:val="24"/>
          <w:lang w:eastAsia="en-US"/>
        </w:rPr>
        <w:tab/>
        <w:t>- waga kryterium</w:t>
      </w:r>
    </w:p>
    <w:p w14:paraId="7DCAA8B3" w14:textId="77777777" w:rsidR="00944311" w:rsidRPr="001D5447" w:rsidRDefault="00944311" w:rsidP="001D5447">
      <w:pPr>
        <w:overflowPunct/>
        <w:autoSpaceDE/>
        <w:autoSpaceDN/>
        <w:adjustRightInd/>
        <w:spacing w:line="360" w:lineRule="auto"/>
        <w:textAlignment w:val="auto"/>
        <w:rPr>
          <w:rFonts w:ascii="Arial" w:eastAsia="Calibri" w:hAnsi="Arial" w:cs="Arial"/>
          <w:sz w:val="24"/>
          <w:szCs w:val="24"/>
          <w:lang w:eastAsia="en-US"/>
        </w:rPr>
      </w:pPr>
    </w:p>
    <w:p w14:paraId="62B6D60F" w14:textId="77777777" w:rsidR="00944311" w:rsidRPr="001D5447" w:rsidRDefault="00944311" w:rsidP="001D5447">
      <w:pPr>
        <w:overflowPunct/>
        <w:autoSpaceDE/>
        <w:autoSpaceDN/>
        <w:adjustRightInd/>
        <w:spacing w:line="360" w:lineRule="auto"/>
        <w:textAlignment w:val="auto"/>
        <w:rPr>
          <w:rFonts w:ascii="Arial" w:eastAsia="Calibri" w:hAnsi="Arial" w:cs="Arial"/>
          <w:sz w:val="24"/>
          <w:szCs w:val="24"/>
          <w:lang w:eastAsia="en-US"/>
        </w:rPr>
      </w:pPr>
      <w:r w:rsidRPr="001D5447">
        <w:rPr>
          <w:rFonts w:ascii="Arial" w:eastAsia="Calibri" w:hAnsi="Arial" w:cs="Arial"/>
          <w:sz w:val="24"/>
          <w:szCs w:val="24"/>
          <w:lang w:eastAsia="en-US"/>
        </w:rPr>
        <w:t>Maksymalną liczbę punków (60 pkt.) uzyska oferta z najniższą ceną. Pozostałe oferty otrzymają proporcjonalnie mniejszą liczbę punktów, stosowną do wymienionego wyżej wzoru.</w:t>
      </w:r>
    </w:p>
    <w:p w14:paraId="1B3EE12E" w14:textId="77777777" w:rsidR="00944311" w:rsidRPr="001D5447" w:rsidRDefault="00944311" w:rsidP="001D5447">
      <w:pPr>
        <w:overflowPunct/>
        <w:autoSpaceDE/>
        <w:autoSpaceDN/>
        <w:adjustRightInd/>
        <w:spacing w:line="360" w:lineRule="auto"/>
        <w:textAlignment w:val="auto"/>
        <w:rPr>
          <w:rFonts w:ascii="Arial" w:eastAsia="Calibri" w:hAnsi="Arial" w:cs="Arial"/>
          <w:sz w:val="24"/>
          <w:szCs w:val="24"/>
          <w:lang w:eastAsia="en-US"/>
        </w:rPr>
      </w:pPr>
      <w:r w:rsidRPr="001D5447">
        <w:rPr>
          <w:rFonts w:ascii="Arial" w:eastAsia="Calibri" w:hAnsi="Arial" w:cs="Arial"/>
          <w:sz w:val="24"/>
          <w:szCs w:val="24"/>
          <w:lang w:eastAsia="en-US"/>
        </w:rPr>
        <w:t>Cena podana w ofercie musi zawierać wszystkie koszty związane z prawidłową i kompleksową realizacją usługi.</w:t>
      </w:r>
    </w:p>
    <w:p w14:paraId="5651727C" w14:textId="77777777" w:rsidR="00944311" w:rsidRPr="001D5447" w:rsidRDefault="00944311" w:rsidP="001D5447">
      <w:pPr>
        <w:overflowPunct/>
        <w:autoSpaceDE/>
        <w:autoSpaceDN/>
        <w:adjustRightInd/>
        <w:snapToGrid w:val="0"/>
        <w:spacing w:line="360" w:lineRule="auto"/>
        <w:textAlignment w:val="auto"/>
        <w:rPr>
          <w:rFonts w:ascii="Arial" w:eastAsia="Calibri" w:hAnsi="Arial" w:cs="Arial"/>
          <w:sz w:val="24"/>
          <w:szCs w:val="24"/>
          <w:lang w:eastAsia="en-US"/>
        </w:rPr>
      </w:pPr>
    </w:p>
    <w:p w14:paraId="0DA1D18C" w14:textId="77777777" w:rsidR="00944311" w:rsidRPr="001D5447" w:rsidRDefault="00944311" w:rsidP="001D5447">
      <w:pPr>
        <w:shd w:val="clear" w:color="auto" w:fill="FDE9D9"/>
        <w:overflowPunct/>
        <w:autoSpaceDE/>
        <w:autoSpaceDN/>
        <w:adjustRightInd/>
        <w:snapToGrid w:val="0"/>
        <w:spacing w:line="360" w:lineRule="auto"/>
        <w:textAlignment w:val="auto"/>
        <w:rPr>
          <w:rFonts w:ascii="Arial" w:eastAsia="Calibri" w:hAnsi="Arial" w:cs="Arial"/>
          <w:b/>
          <w:sz w:val="24"/>
          <w:szCs w:val="24"/>
          <w:lang w:eastAsia="en-US"/>
        </w:rPr>
      </w:pPr>
      <w:r w:rsidRPr="001D5447">
        <w:rPr>
          <w:rFonts w:ascii="Arial" w:eastAsia="Calibri" w:hAnsi="Arial" w:cs="Arial"/>
          <w:b/>
          <w:sz w:val="24"/>
          <w:szCs w:val="24"/>
          <w:lang w:eastAsia="en-US"/>
        </w:rPr>
        <w:t xml:space="preserve">2) </w:t>
      </w:r>
      <w:bookmarkStart w:id="30" w:name="_Hlk9588616"/>
      <w:r w:rsidRPr="001D5447">
        <w:rPr>
          <w:rFonts w:ascii="Arial" w:eastAsia="Calibri" w:hAnsi="Arial" w:cs="Arial"/>
          <w:b/>
          <w:sz w:val="24"/>
          <w:szCs w:val="24"/>
          <w:lang w:eastAsia="en-US"/>
        </w:rPr>
        <w:t xml:space="preserve">Doświadczenie w prowadzeniu szkoleń /D/ </w:t>
      </w:r>
      <w:bookmarkEnd w:id="30"/>
      <w:r w:rsidRPr="001D5447">
        <w:rPr>
          <w:rFonts w:ascii="Arial" w:eastAsia="Calibri" w:hAnsi="Arial" w:cs="Arial"/>
          <w:b/>
          <w:sz w:val="24"/>
          <w:szCs w:val="24"/>
          <w:lang w:eastAsia="en-US"/>
        </w:rPr>
        <w:t>– waga 40%</w:t>
      </w:r>
      <w:r w:rsidRPr="001D5447">
        <w:rPr>
          <w:rFonts w:ascii="Arial" w:hAnsi="Arial" w:cs="Arial"/>
          <w:kern w:val="1"/>
          <w:sz w:val="24"/>
          <w:szCs w:val="24"/>
        </w:rPr>
        <w:t xml:space="preserve">          </w:t>
      </w:r>
    </w:p>
    <w:p w14:paraId="13F09AD0" w14:textId="77777777" w:rsidR="00944311" w:rsidRPr="001D5447" w:rsidRDefault="00944311" w:rsidP="001D5447">
      <w:pPr>
        <w:overflowPunct/>
        <w:autoSpaceDE/>
        <w:autoSpaceDN/>
        <w:adjustRightInd/>
        <w:spacing w:line="360" w:lineRule="auto"/>
        <w:textAlignment w:val="auto"/>
        <w:rPr>
          <w:rFonts w:ascii="Arial" w:eastAsia="Calibri" w:hAnsi="Arial" w:cs="Arial"/>
          <w:bCs/>
          <w:spacing w:val="4"/>
          <w:sz w:val="24"/>
          <w:szCs w:val="24"/>
          <w:lang w:eastAsia="en-US"/>
        </w:rPr>
      </w:pPr>
    </w:p>
    <w:p w14:paraId="106FE4D3" w14:textId="77777777" w:rsidR="00944311" w:rsidRPr="001D5447" w:rsidRDefault="00944311"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 xml:space="preserve">Zamawiający oceni doświadczenie w prowadzeniu szkoleń trenera dedykowanego do realizacji zamówienia, spełniającego wymagania, o których mowa w </w:t>
      </w:r>
      <w:bookmarkStart w:id="31" w:name="_Hlk77580865"/>
      <w:r w:rsidRPr="001D5447">
        <w:rPr>
          <w:rFonts w:ascii="Arial" w:eastAsia="Calibri" w:hAnsi="Arial" w:cs="Arial"/>
          <w:bCs/>
          <w:spacing w:val="4"/>
          <w:sz w:val="24"/>
          <w:szCs w:val="24"/>
          <w:lang w:eastAsia="en-US"/>
        </w:rPr>
        <w:t xml:space="preserve">części </w:t>
      </w:r>
      <w:bookmarkStart w:id="32" w:name="_Hlk77678805"/>
      <w:r w:rsidRPr="001D5447">
        <w:rPr>
          <w:rFonts w:ascii="Arial" w:eastAsia="Calibri" w:hAnsi="Arial" w:cs="Arial"/>
          <w:bCs/>
          <w:spacing w:val="4"/>
          <w:sz w:val="24"/>
          <w:szCs w:val="24"/>
          <w:lang w:eastAsia="en-US"/>
        </w:rPr>
        <w:t>XIV ust. 1 pkt 4) SWZ (dot. części 1).</w:t>
      </w:r>
      <w:bookmarkEnd w:id="31"/>
    </w:p>
    <w:bookmarkEnd w:id="32"/>
    <w:p w14:paraId="2FAA1C2A" w14:textId="77777777" w:rsidR="00944311" w:rsidRPr="001D5447" w:rsidRDefault="00944311" w:rsidP="001D5447">
      <w:pPr>
        <w:overflowPunct/>
        <w:autoSpaceDE/>
        <w:autoSpaceDN/>
        <w:adjustRightInd/>
        <w:spacing w:line="360" w:lineRule="auto"/>
        <w:textAlignment w:val="auto"/>
        <w:rPr>
          <w:rFonts w:ascii="Arial" w:eastAsia="Calibri" w:hAnsi="Arial" w:cs="Arial"/>
          <w:bCs/>
          <w:spacing w:val="4"/>
          <w:sz w:val="24"/>
          <w:szCs w:val="24"/>
          <w:lang w:eastAsia="en-US"/>
        </w:rPr>
      </w:pPr>
    </w:p>
    <w:p w14:paraId="2C0742DD" w14:textId="77777777" w:rsidR="00944311" w:rsidRPr="001D5447" w:rsidRDefault="00944311"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Ilość punktów dla każdej oferty w tym kryterium zostanie przyznana w następujący sposób:</w:t>
      </w:r>
    </w:p>
    <w:p w14:paraId="2D9CD654" w14:textId="77777777" w:rsidR="00944311" w:rsidRPr="001D5447" w:rsidRDefault="00944311" w:rsidP="001D5447">
      <w:pPr>
        <w:overflowPunct/>
        <w:autoSpaceDE/>
        <w:autoSpaceDN/>
        <w:adjustRightInd/>
        <w:spacing w:before="120"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Ilość lat doświadczenia zawodowego trenera:</w:t>
      </w:r>
      <w:r w:rsidRPr="001D5447">
        <w:rPr>
          <w:rFonts w:ascii="Arial" w:eastAsia="Calibri" w:hAnsi="Arial" w:cs="Arial"/>
          <w:bCs/>
          <w:spacing w:val="4"/>
          <w:sz w:val="24"/>
          <w:szCs w:val="24"/>
          <w:lang w:eastAsia="en-US"/>
        </w:rPr>
        <w:tab/>
        <w:t>2 lata – 0 pkt.</w:t>
      </w:r>
    </w:p>
    <w:p w14:paraId="74D71746" w14:textId="3B603056" w:rsidR="00944311" w:rsidRPr="001D5447" w:rsidRDefault="00944311"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008A22EF">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3 lata – 10 pkt.</w:t>
      </w:r>
    </w:p>
    <w:p w14:paraId="7AA4D28F" w14:textId="742B1C26" w:rsidR="00944311" w:rsidRPr="001D5447" w:rsidRDefault="00944311"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008A22EF">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4 lata – 20 pkt.</w:t>
      </w:r>
    </w:p>
    <w:p w14:paraId="202EBB27" w14:textId="34E3C488" w:rsidR="00944311" w:rsidRPr="001D5447" w:rsidRDefault="00944311"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008A22EF">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5 lat – 30 pkt.</w:t>
      </w:r>
    </w:p>
    <w:p w14:paraId="3BCE7CBE" w14:textId="20F77072" w:rsidR="00944311" w:rsidRPr="001D5447" w:rsidRDefault="00944311"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008A22EF">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6 lat i więcej – 40 pkt.</w:t>
      </w:r>
    </w:p>
    <w:p w14:paraId="7B9459FD" w14:textId="77777777" w:rsidR="00944311" w:rsidRPr="001D5447" w:rsidRDefault="00944311" w:rsidP="001D5447">
      <w:pPr>
        <w:overflowPunct/>
        <w:autoSpaceDE/>
        <w:autoSpaceDN/>
        <w:adjustRightInd/>
        <w:spacing w:line="360" w:lineRule="auto"/>
        <w:textAlignment w:val="auto"/>
        <w:rPr>
          <w:rFonts w:ascii="Arial" w:eastAsia="Calibri" w:hAnsi="Arial" w:cs="Arial"/>
          <w:bCs/>
          <w:spacing w:val="4"/>
          <w:sz w:val="24"/>
          <w:szCs w:val="24"/>
          <w:lang w:eastAsia="en-US"/>
        </w:rPr>
      </w:pPr>
    </w:p>
    <w:p w14:paraId="054D3E5E" w14:textId="77777777" w:rsidR="00944311" w:rsidRPr="001D5447" w:rsidRDefault="00944311"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Wykonawca w tym kryterium może uzyskać maksymalnie 40 punktów.</w:t>
      </w:r>
    </w:p>
    <w:p w14:paraId="7F5E4E92" w14:textId="77777777" w:rsidR="00944311" w:rsidRPr="001D5447" w:rsidRDefault="00944311" w:rsidP="001D5447">
      <w:pPr>
        <w:overflowPunct/>
        <w:autoSpaceDE/>
        <w:autoSpaceDN/>
        <w:adjustRightInd/>
        <w:spacing w:line="360" w:lineRule="auto"/>
        <w:textAlignment w:val="auto"/>
        <w:rPr>
          <w:rFonts w:ascii="Arial" w:eastAsia="Calibri" w:hAnsi="Arial" w:cs="Arial"/>
          <w:bCs/>
          <w:spacing w:val="4"/>
          <w:sz w:val="24"/>
          <w:szCs w:val="24"/>
          <w:lang w:eastAsia="en-US"/>
        </w:rPr>
      </w:pPr>
    </w:p>
    <w:p w14:paraId="5FF9409B" w14:textId="77777777" w:rsidR="00944311" w:rsidRPr="001D5447" w:rsidRDefault="00944311" w:rsidP="001D5447">
      <w:pPr>
        <w:overflowPunct/>
        <w:autoSpaceDE/>
        <w:autoSpaceDN/>
        <w:adjustRightInd/>
        <w:spacing w:line="360" w:lineRule="auto"/>
        <w:textAlignment w:val="auto"/>
        <w:rPr>
          <w:rFonts w:ascii="Arial" w:eastAsia="Calibri" w:hAnsi="Arial" w:cs="Arial"/>
          <w:b/>
          <w:spacing w:val="4"/>
          <w:sz w:val="24"/>
          <w:szCs w:val="24"/>
          <w:lang w:eastAsia="en-US"/>
        </w:rPr>
      </w:pPr>
      <w:bookmarkStart w:id="33" w:name="_Hlk77678468"/>
      <w:r w:rsidRPr="001D5447">
        <w:rPr>
          <w:rFonts w:ascii="Arial" w:eastAsia="Calibri" w:hAnsi="Arial" w:cs="Arial"/>
          <w:b/>
          <w:spacing w:val="4"/>
          <w:sz w:val="24"/>
          <w:szCs w:val="24"/>
          <w:lang w:eastAsia="en-US"/>
        </w:rPr>
        <w:t>Uwaga:</w:t>
      </w:r>
    </w:p>
    <w:p w14:paraId="78306707" w14:textId="2E45DA70" w:rsidR="00944311" w:rsidRPr="001D5447" w:rsidRDefault="00944311"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lastRenderedPageBreak/>
        <w:t xml:space="preserve">1. Wykonawca składając ofertę zobowiązany jest w Załączniku nr 1 do SWZ (Formularz oferty) podać </w:t>
      </w:r>
      <w:r w:rsidR="00027BE2" w:rsidRPr="001D5447">
        <w:rPr>
          <w:rFonts w:ascii="Arial" w:eastAsia="Calibri" w:hAnsi="Arial" w:cs="Arial"/>
          <w:bCs/>
          <w:spacing w:val="4"/>
          <w:sz w:val="24"/>
          <w:szCs w:val="24"/>
          <w:lang w:eastAsia="en-US"/>
        </w:rPr>
        <w:t xml:space="preserve">imię i nazwisko oraz </w:t>
      </w:r>
      <w:r w:rsidRPr="001D5447">
        <w:rPr>
          <w:rFonts w:ascii="Arial" w:eastAsia="Calibri" w:hAnsi="Arial" w:cs="Arial"/>
          <w:bCs/>
          <w:spacing w:val="4"/>
          <w:sz w:val="24"/>
          <w:szCs w:val="24"/>
          <w:lang w:eastAsia="en-US"/>
        </w:rPr>
        <w:t>ilość lat doświadczenia zawodowego trenera dedykowanego do realizacji zamówienia.</w:t>
      </w:r>
    </w:p>
    <w:p w14:paraId="73ED66E2" w14:textId="4BFA8BCC" w:rsidR="00944311" w:rsidRPr="001D5447" w:rsidRDefault="00944311"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 xml:space="preserve">2. Jeżeli Wykonawca wskaże ilość lat doświadczenia zawodowego trenera mniejszą niż 2 lata, oferta zostanie odrzucona </w:t>
      </w:r>
      <w:bookmarkStart w:id="34" w:name="_Hlk108788166"/>
      <w:r w:rsidR="00727DCA" w:rsidRPr="00727DCA">
        <w:rPr>
          <w:rFonts w:ascii="Arial" w:eastAsia="Calibri" w:hAnsi="Arial" w:cs="Arial"/>
          <w:bCs/>
          <w:spacing w:val="4"/>
          <w:sz w:val="24"/>
          <w:szCs w:val="24"/>
          <w:lang w:eastAsia="en-US"/>
        </w:rPr>
        <w:t>jako niezgodną z warunkami zamówienia</w:t>
      </w:r>
      <w:bookmarkEnd w:id="34"/>
      <w:r w:rsidRPr="001D5447">
        <w:rPr>
          <w:rFonts w:ascii="Arial" w:eastAsia="Calibri" w:hAnsi="Arial" w:cs="Arial"/>
          <w:bCs/>
          <w:spacing w:val="4"/>
          <w:sz w:val="24"/>
          <w:szCs w:val="24"/>
          <w:lang w:eastAsia="en-US"/>
        </w:rPr>
        <w:t xml:space="preserve">, na podstawie art. 226 ust. 1 </w:t>
      </w:r>
      <w:r w:rsidR="00F955B1" w:rsidRPr="00982C33">
        <w:rPr>
          <w:rFonts w:ascii="Arial" w:eastAsia="Calibri" w:hAnsi="Arial" w:cs="Arial"/>
          <w:bCs/>
          <w:spacing w:val="4"/>
          <w:sz w:val="24"/>
          <w:szCs w:val="24"/>
          <w:lang w:eastAsia="en-US"/>
        </w:rPr>
        <w:t xml:space="preserve">pkt 2) lit. b) </w:t>
      </w:r>
      <w:r w:rsidRPr="001D5447">
        <w:rPr>
          <w:rFonts w:ascii="Arial" w:eastAsia="Calibri" w:hAnsi="Arial" w:cs="Arial"/>
          <w:bCs/>
          <w:spacing w:val="4"/>
          <w:sz w:val="24"/>
          <w:szCs w:val="24"/>
          <w:lang w:eastAsia="en-US"/>
        </w:rPr>
        <w:t xml:space="preserve"> ustawy</w:t>
      </w:r>
      <w:r w:rsidR="00F955B1">
        <w:rPr>
          <w:rFonts w:ascii="Arial" w:eastAsia="Calibri" w:hAnsi="Arial" w:cs="Arial"/>
          <w:bCs/>
          <w:spacing w:val="4"/>
          <w:sz w:val="24"/>
          <w:szCs w:val="24"/>
          <w:lang w:eastAsia="en-US"/>
        </w:rPr>
        <w:t xml:space="preserve"> Pzp</w:t>
      </w:r>
      <w:r w:rsidRPr="001D5447">
        <w:rPr>
          <w:rFonts w:ascii="Arial" w:eastAsia="Calibri" w:hAnsi="Arial" w:cs="Arial"/>
          <w:bCs/>
          <w:spacing w:val="4"/>
          <w:sz w:val="24"/>
          <w:szCs w:val="24"/>
          <w:lang w:eastAsia="en-US"/>
        </w:rPr>
        <w:t>.</w:t>
      </w:r>
    </w:p>
    <w:p w14:paraId="7590E94E" w14:textId="77777777" w:rsidR="00944311" w:rsidRPr="001D5447" w:rsidRDefault="00944311"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3. Jeżeli Wykonawca wskaże w Formularzu oferty ilość lat doświadczenia zawodowego trenera w formie przedziału (np. 3 - 4 lata) wówczas Zamawiający przyjmie do oceny ofert mniejszą z tych dwóch wartości (tj. 3 lata) i obliczy/przyzna punkty stosownie dla niej (tj. 10 pkt.)</w:t>
      </w:r>
    </w:p>
    <w:p w14:paraId="66FC14EB" w14:textId="2F5D35D7" w:rsidR="00A35102" w:rsidRPr="001D5447" w:rsidRDefault="00944311" w:rsidP="001D5447">
      <w:pPr>
        <w:overflowPunct/>
        <w:autoSpaceDE/>
        <w:autoSpaceDN/>
        <w:adjustRightInd/>
        <w:spacing w:line="360" w:lineRule="auto"/>
        <w:textAlignment w:val="auto"/>
        <w:rPr>
          <w:rFonts w:ascii="Arial" w:hAnsi="Arial" w:cs="Arial"/>
          <w:sz w:val="24"/>
          <w:szCs w:val="24"/>
        </w:rPr>
      </w:pPr>
      <w:r w:rsidRPr="001D5447">
        <w:rPr>
          <w:rFonts w:ascii="Arial" w:eastAsia="Calibri" w:hAnsi="Arial" w:cs="Arial"/>
          <w:bCs/>
          <w:spacing w:val="4"/>
          <w:sz w:val="24"/>
          <w:szCs w:val="24"/>
          <w:lang w:eastAsia="en-US"/>
        </w:rPr>
        <w:t xml:space="preserve">4. Nie dopuszcza się wskazania kilku trenerów w zakresie danej części zamówienia i zsumowania ich doświadczenia w celu uzyskania większej liczby punktów. W takim przypadku Zamawiający odrzuci ofertę jako niezgodną z </w:t>
      </w:r>
      <w:bookmarkStart w:id="35" w:name="_Hlk109044723"/>
      <w:r w:rsidR="00727DCA" w:rsidRPr="00727DCA">
        <w:rPr>
          <w:rFonts w:ascii="Arial" w:eastAsia="Calibri" w:hAnsi="Arial" w:cs="Arial"/>
          <w:bCs/>
          <w:spacing w:val="4"/>
          <w:sz w:val="24"/>
          <w:szCs w:val="24"/>
          <w:lang w:eastAsia="en-US"/>
        </w:rPr>
        <w:t>warunkami zamówienia</w:t>
      </w:r>
      <w:bookmarkEnd w:id="35"/>
      <w:r w:rsidR="00727DCA">
        <w:rPr>
          <w:rFonts w:ascii="Arial" w:eastAsia="Calibri" w:hAnsi="Arial" w:cs="Arial"/>
          <w:bCs/>
          <w:spacing w:val="4"/>
          <w:sz w:val="24"/>
          <w:szCs w:val="24"/>
          <w:lang w:eastAsia="en-US"/>
        </w:rPr>
        <w:t>.</w:t>
      </w:r>
      <w:bookmarkStart w:id="36" w:name="_Hlk85460806"/>
    </w:p>
    <w:bookmarkEnd w:id="36"/>
    <w:p w14:paraId="3C480070" w14:textId="1D2F33FA" w:rsidR="00944311" w:rsidRPr="001D5447" w:rsidRDefault="00A12672"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5</w:t>
      </w:r>
      <w:r w:rsidR="00944311" w:rsidRPr="001D5447">
        <w:rPr>
          <w:rFonts w:ascii="Arial" w:eastAsia="Calibri" w:hAnsi="Arial" w:cs="Arial"/>
          <w:bCs/>
          <w:spacing w:val="4"/>
          <w:sz w:val="24"/>
          <w:szCs w:val="24"/>
          <w:lang w:eastAsia="en-US"/>
        </w:rPr>
        <w:t>. Osoba wskazana przez Wykonawcę w Formularzu Oferty jako skierowana do realizacji zamówienia będzie wpisana do umowy. Osoba ta będzie musiała wykonywać przewidziane dla niej czynności osobiście. Nie dopuszcza się możliwości zmiany tej osoby za wyjątkiem sytuacji opisanych w Istotnych postanowieniach umowy, stanowiących załącznik do SWZ.</w:t>
      </w:r>
    </w:p>
    <w:p w14:paraId="60B8981B" w14:textId="417F5D09" w:rsidR="00027BE2" w:rsidRPr="001D5447" w:rsidRDefault="00A12672"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6</w:t>
      </w:r>
      <w:r w:rsidR="00027BE2" w:rsidRPr="001D5447">
        <w:rPr>
          <w:rFonts w:ascii="Arial" w:eastAsia="Calibri" w:hAnsi="Arial" w:cs="Arial"/>
          <w:bCs/>
          <w:spacing w:val="4"/>
          <w:sz w:val="24"/>
          <w:szCs w:val="24"/>
          <w:lang w:eastAsia="en-US"/>
        </w:rPr>
        <w:t>. Zamawiający nie przyzna punktów w kryterium „Doświadczenie w prowadzeniu szkoleń” jeżeli nie zostaną wpisane wszystkie wymagane informacje tj. imię i nazwisko oraz ilość lat doświadczenia zawodowego trenera.</w:t>
      </w:r>
    </w:p>
    <w:bookmarkEnd w:id="33"/>
    <w:p w14:paraId="31458AC7" w14:textId="77777777" w:rsidR="00944311" w:rsidRPr="001D5447" w:rsidRDefault="00944311" w:rsidP="001D5447">
      <w:pPr>
        <w:overflowPunct/>
        <w:autoSpaceDE/>
        <w:autoSpaceDN/>
        <w:adjustRightInd/>
        <w:spacing w:line="360" w:lineRule="auto"/>
        <w:ind w:left="14"/>
        <w:textAlignment w:val="auto"/>
        <w:rPr>
          <w:rFonts w:ascii="Arial" w:hAnsi="Arial" w:cs="Arial"/>
          <w:bCs/>
          <w:spacing w:val="4"/>
          <w:sz w:val="24"/>
          <w:szCs w:val="24"/>
          <w:lang w:eastAsia="en-US"/>
        </w:rPr>
      </w:pPr>
    </w:p>
    <w:p w14:paraId="53E9AFB6" w14:textId="77777777" w:rsidR="00944311" w:rsidRPr="001D5447" w:rsidRDefault="00944311" w:rsidP="001D5447">
      <w:pPr>
        <w:overflowPunct/>
        <w:autoSpaceDE/>
        <w:autoSpaceDN/>
        <w:adjustRightInd/>
        <w:spacing w:line="360" w:lineRule="auto"/>
        <w:textAlignment w:val="auto"/>
        <w:rPr>
          <w:rFonts w:ascii="Arial" w:eastAsia="Calibri" w:hAnsi="Arial" w:cs="Arial"/>
          <w:sz w:val="24"/>
          <w:szCs w:val="24"/>
          <w:lang w:eastAsia="en-US"/>
        </w:rPr>
      </w:pPr>
      <w:r w:rsidRPr="001D5447">
        <w:rPr>
          <w:rFonts w:ascii="Arial" w:eastAsia="Calibri" w:hAnsi="Arial" w:cs="Arial"/>
          <w:sz w:val="24"/>
          <w:szCs w:val="24"/>
          <w:lang w:eastAsia="en-US"/>
        </w:rPr>
        <w:t>Łączna liczba punktów (LP), jaką otrzyma dana oferta, zostanie obliczona wg poniższego wzoru:</w:t>
      </w:r>
    </w:p>
    <w:p w14:paraId="4706B488" w14:textId="77777777" w:rsidR="00944311" w:rsidRPr="001D5447" w:rsidRDefault="00944311" w:rsidP="001D5447">
      <w:pPr>
        <w:overflowPunct/>
        <w:autoSpaceDE/>
        <w:autoSpaceDN/>
        <w:adjustRightInd/>
        <w:spacing w:line="360" w:lineRule="auto"/>
        <w:textAlignment w:val="auto"/>
        <w:rPr>
          <w:rFonts w:ascii="Arial" w:eastAsia="Calibri" w:hAnsi="Arial" w:cs="Arial"/>
          <w:b/>
          <w:sz w:val="24"/>
          <w:szCs w:val="24"/>
          <w:lang w:eastAsia="en-US"/>
        </w:rPr>
      </w:pPr>
      <w:r w:rsidRPr="001D5447">
        <w:rPr>
          <w:rFonts w:ascii="Arial" w:eastAsia="Calibri" w:hAnsi="Arial" w:cs="Arial"/>
          <w:b/>
          <w:sz w:val="24"/>
          <w:szCs w:val="24"/>
          <w:lang w:eastAsia="en-US"/>
        </w:rPr>
        <w:t>LP = C + D</w:t>
      </w:r>
    </w:p>
    <w:p w14:paraId="2B1EA678" w14:textId="77777777" w:rsidR="00944311" w:rsidRPr="001D5447" w:rsidRDefault="00944311" w:rsidP="001D5447">
      <w:pPr>
        <w:overflowPunct/>
        <w:autoSpaceDE/>
        <w:autoSpaceDN/>
        <w:adjustRightInd/>
        <w:spacing w:before="120" w:after="120" w:line="360" w:lineRule="auto"/>
        <w:contextualSpacing/>
        <w:textAlignment w:val="auto"/>
        <w:rPr>
          <w:rFonts w:ascii="Arial" w:hAnsi="Arial" w:cs="Arial"/>
          <w:sz w:val="24"/>
          <w:szCs w:val="24"/>
          <w:lang w:eastAsia="en-US"/>
        </w:rPr>
      </w:pPr>
    </w:p>
    <w:p w14:paraId="51E50ADB" w14:textId="1D95E92A" w:rsidR="00944311" w:rsidRPr="001D5447" w:rsidRDefault="00944311" w:rsidP="001D5447">
      <w:pPr>
        <w:overflowPunct/>
        <w:autoSpaceDE/>
        <w:autoSpaceDN/>
        <w:adjustRightInd/>
        <w:spacing w:after="160" w:line="360" w:lineRule="auto"/>
        <w:textAlignment w:val="auto"/>
        <w:rPr>
          <w:rFonts w:ascii="Arial" w:eastAsia="Calibri" w:hAnsi="Arial" w:cs="Arial"/>
          <w:b/>
          <w:color w:val="FF0000"/>
          <w:sz w:val="24"/>
          <w:szCs w:val="24"/>
          <w:u w:val="single"/>
          <w:lang w:eastAsia="en-US"/>
        </w:rPr>
      </w:pPr>
      <w:r w:rsidRPr="001D5447">
        <w:rPr>
          <w:rFonts w:ascii="Arial" w:eastAsia="Calibri" w:hAnsi="Arial" w:cs="Arial"/>
          <w:b/>
          <w:color w:val="FF0000"/>
          <w:sz w:val="24"/>
          <w:szCs w:val="24"/>
          <w:u w:val="single"/>
          <w:lang w:eastAsia="en-US"/>
        </w:rPr>
        <w:t>Część nr 2:</w:t>
      </w:r>
    </w:p>
    <w:p w14:paraId="5ADE556A" w14:textId="77777777" w:rsidR="00944311" w:rsidRPr="001D5447" w:rsidRDefault="00944311" w:rsidP="001D5447">
      <w:pPr>
        <w:shd w:val="clear" w:color="auto" w:fill="FDE9D9"/>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
          <w:sz w:val="24"/>
          <w:szCs w:val="24"/>
          <w:lang w:eastAsia="en-US"/>
        </w:rPr>
        <w:lastRenderedPageBreak/>
        <w:t>1) CENA – waga 60 %</w:t>
      </w:r>
    </w:p>
    <w:p w14:paraId="1E7FA5E4" w14:textId="77777777" w:rsidR="00944311" w:rsidRPr="001D5447" w:rsidRDefault="00944311" w:rsidP="001D5447">
      <w:pPr>
        <w:overflowPunct/>
        <w:autoSpaceDE/>
        <w:autoSpaceDN/>
        <w:adjustRightInd/>
        <w:spacing w:after="120"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W kryterium cena oferty /C/ zostanie zastosowany wzór:</w:t>
      </w:r>
    </w:p>
    <w:p w14:paraId="220BE243" w14:textId="04A40698" w:rsidR="00944311" w:rsidRPr="001D5447" w:rsidRDefault="008A22EF" w:rsidP="001D5447">
      <w:pPr>
        <w:overflowPunct/>
        <w:autoSpaceDE/>
        <w:autoSpaceDN/>
        <w:adjustRightInd/>
        <w:spacing w:line="360" w:lineRule="auto"/>
        <w:ind w:left="993"/>
        <w:textAlignment w:val="auto"/>
        <w:rPr>
          <w:rFonts w:ascii="Arial" w:hAnsi="Arial" w:cs="Arial"/>
          <w:sz w:val="24"/>
          <w:szCs w:val="24"/>
          <w:lang w:val="en-US" w:eastAsia="en-US"/>
        </w:rPr>
      </w:pPr>
      <w:r>
        <w:rPr>
          <w:rFonts w:ascii="Arial" w:hAnsi="Arial" w:cs="Arial"/>
          <w:sz w:val="24"/>
          <w:szCs w:val="24"/>
          <w:lang w:val="en-US" w:eastAsia="en-US"/>
        </w:rPr>
        <w:tab/>
      </w:r>
      <w:r>
        <w:rPr>
          <w:rFonts w:ascii="Arial" w:hAnsi="Arial" w:cs="Arial"/>
          <w:sz w:val="24"/>
          <w:szCs w:val="24"/>
          <w:lang w:val="en-US" w:eastAsia="en-US"/>
        </w:rPr>
        <w:tab/>
      </w:r>
      <w:r w:rsidR="00944311" w:rsidRPr="001D5447">
        <w:rPr>
          <w:rFonts w:ascii="Arial" w:hAnsi="Arial" w:cs="Arial"/>
          <w:sz w:val="24"/>
          <w:szCs w:val="24"/>
          <w:lang w:val="en-US" w:eastAsia="en-US"/>
        </w:rPr>
        <w:t>C</w:t>
      </w:r>
      <w:r w:rsidR="00944311" w:rsidRPr="001D5447">
        <w:rPr>
          <w:rFonts w:ascii="Arial" w:hAnsi="Arial" w:cs="Arial"/>
          <w:sz w:val="24"/>
          <w:szCs w:val="24"/>
          <w:vertAlign w:val="subscript"/>
          <w:lang w:val="en-US" w:eastAsia="en-US"/>
        </w:rPr>
        <w:t xml:space="preserve"> min.</w:t>
      </w:r>
    </w:p>
    <w:p w14:paraId="3CF3F44A" w14:textId="77777777" w:rsidR="00944311" w:rsidRPr="001D5447" w:rsidRDefault="00944311" w:rsidP="001D5447">
      <w:pPr>
        <w:overflowPunct/>
        <w:autoSpaceDE/>
        <w:autoSpaceDN/>
        <w:adjustRightInd/>
        <w:spacing w:line="360" w:lineRule="auto"/>
        <w:ind w:left="993"/>
        <w:textAlignment w:val="auto"/>
        <w:rPr>
          <w:rFonts w:ascii="Arial" w:hAnsi="Arial" w:cs="Arial"/>
          <w:sz w:val="24"/>
          <w:szCs w:val="24"/>
          <w:lang w:val="en-US" w:eastAsia="en-US"/>
        </w:rPr>
      </w:pPr>
      <w:r w:rsidRPr="001D5447">
        <w:rPr>
          <w:rFonts w:ascii="Arial" w:hAnsi="Arial" w:cs="Arial"/>
          <w:sz w:val="24"/>
          <w:szCs w:val="24"/>
          <w:lang w:val="en-US" w:eastAsia="en-US"/>
        </w:rPr>
        <w:t>C = ----------------------- x 60</w:t>
      </w:r>
    </w:p>
    <w:p w14:paraId="75EF8D73" w14:textId="7185F008" w:rsidR="00944311" w:rsidRPr="001D5447" w:rsidRDefault="008A22EF" w:rsidP="001D5447">
      <w:pPr>
        <w:overflowPunct/>
        <w:autoSpaceDE/>
        <w:autoSpaceDN/>
        <w:adjustRightInd/>
        <w:spacing w:line="360" w:lineRule="auto"/>
        <w:ind w:left="993"/>
        <w:textAlignment w:val="auto"/>
        <w:rPr>
          <w:rFonts w:ascii="Arial" w:hAnsi="Arial" w:cs="Arial"/>
          <w:sz w:val="24"/>
          <w:szCs w:val="24"/>
          <w:lang w:val="en-AU" w:eastAsia="en-US"/>
        </w:rPr>
      </w:pPr>
      <w:r>
        <w:rPr>
          <w:rFonts w:ascii="Arial" w:hAnsi="Arial" w:cs="Arial"/>
          <w:sz w:val="24"/>
          <w:szCs w:val="24"/>
          <w:lang w:val="en-US" w:eastAsia="en-US"/>
        </w:rPr>
        <w:tab/>
      </w:r>
      <w:r>
        <w:rPr>
          <w:rFonts w:ascii="Arial" w:hAnsi="Arial" w:cs="Arial"/>
          <w:sz w:val="24"/>
          <w:szCs w:val="24"/>
          <w:lang w:val="en-US" w:eastAsia="en-US"/>
        </w:rPr>
        <w:tab/>
      </w:r>
      <w:r w:rsidR="00944311" w:rsidRPr="001D5447">
        <w:rPr>
          <w:rFonts w:ascii="Arial" w:hAnsi="Arial" w:cs="Arial"/>
          <w:sz w:val="24"/>
          <w:szCs w:val="24"/>
          <w:lang w:val="en-US" w:eastAsia="en-US"/>
        </w:rPr>
        <w:t xml:space="preserve">C </w:t>
      </w:r>
      <w:r w:rsidR="00944311" w:rsidRPr="001D5447">
        <w:rPr>
          <w:rFonts w:ascii="Arial" w:hAnsi="Arial" w:cs="Arial"/>
          <w:sz w:val="24"/>
          <w:szCs w:val="24"/>
          <w:vertAlign w:val="subscript"/>
          <w:lang w:val="en-US" w:eastAsia="en-US"/>
        </w:rPr>
        <w:t>bad.</w:t>
      </w:r>
      <w:r w:rsidR="00944311" w:rsidRPr="001D5447">
        <w:rPr>
          <w:rFonts w:ascii="Arial" w:hAnsi="Arial" w:cs="Arial"/>
          <w:sz w:val="24"/>
          <w:szCs w:val="24"/>
          <w:lang w:val="en-US" w:eastAsia="en-US"/>
        </w:rPr>
        <w:t xml:space="preserve"> </w:t>
      </w:r>
    </w:p>
    <w:p w14:paraId="02127B6D" w14:textId="77777777" w:rsidR="00944311" w:rsidRPr="001D5447" w:rsidRDefault="00944311" w:rsidP="001D5447">
      <w:pPr>
        <w:overflowPunct/>
        <w:autoSpaceDE/>
        <w:autoSpaceDN/>
        <w:adjustRightInd/>
        <w:spacing w:line="360" w:lineRule="auto"/>
        <w:ind w:left="14"/>
        <w:textAlignment w:val="auto"/>
        <w:rPr>
          <w:rFonts w:ascii="Arial" w:hAnsi="Arial" w:cs="Arial"/>
          <w:sz w:val="24"/>
          <w:szCs w:val="24"/>
          <w:lang w:eastAsia="en-US"/>
        </w:rPr>
      </w:pPr>
      <w:r w:rsidRPr="001D5447">
        <w:rPr>
          <w:rFonts w:ascii="Arial" w:hAnsi="Arial" w:cs="Arial"/>
          <w:sz w:val="24"/>
          <w:szCs w:val="24"/>
          <w:lang w:eastAsia="en-US"/>
        </w:rPr>
        <w:t>gdzie:</w:t>
      </w:r>
    </w:p>
    <w:p w14:paraId="1A15C7D0" w14:textId="77777777" w:rsidR="00944311" w:rsidRPr="001D5447" w:rsidRDefault="00944311" w:rsidP="001D5447">
      <w:pPr>
        <w:overflowPunct/>
        <w:autoSpaceDE/>
        <w:autoSpaceDN/>
        <w:adjustRightInd/>
        <w:spacing w:line="360" w:lineRule="auto"/>
        <w:ind w:left="14"/>
        <w:textAlignment w:val="auto"/>
        <w:rPr>
          <w:rFonts w:ascii="Arial" w:hAnsi="Arial" w:cs="Arial"/>
          <w:sz w:val="24"/>
          <w:szCs w:val="24"/>
          <w:lang w:eastAsia="en-US"/>
        </w:rPr>
      </w:pPr>
      <w:r w:rsidRPr="001D5447">
        <w:rPr>
          <w:rFonts w:ascii="Arial" w:hAnsi="Arial" w:cs="Arial"/>
          <w:sz w:val="24"/>
          <w:szCs w:val="24"/>
          <w:lang w:eastAsia="en-US"/>
        </w:rPr>
        <w:t>C</w:t>
      </w:r>
      <w:r w:rsidRPr="001D5447">
        <w:rPr>
          <w:rFonts w:ascii="Arial" w:hAnsi="Arial" w:cs="Arial"/>
          <w:sz w:val="24"/>
          <w:szCs w:val="24"/>
          <w:lang w:eastAsia="en-US"/>
        </w:rPr>
        <w:tab/>
        <w:t>- liczba punktów oferty badanej</w:t>
      </w:r>
    </w:p>
    <w:p w14:paraId="509F276B" w14:textId="77777777" w:rsidR="00944311" w:rsidRPr="001D5447" w:rsidRDefault="00944311" w:rsidP="001D5447">
      <w:pPr>
        <w:overflowPunct/>
        <w:autoSpaceDE/>
        <w:autoSpaceDN/>
        <w:adjustRightInd/>
        <w:spacing w:line="360" w:lineRule="auto"/>
        <w:ind w:left="14"/>
        <w:textAlignment w:val="auto"/>
        <w:rPr>
          <w:rFonts w:ascii="Arial" w:hAnsi="Arial" w:cs="Arial"/>
          <w:sz w:val="24"/>
          <w:szCs w:val="24"/>
          <w:lang w:eastAsia="en-US"/>
        </w:rPr>
      </w:pPr>
      <w:r w:rsidRPr="001D5447">
        <w:rPr>
          <w:rFonts w:ascii="Arial" w:hAnsi="Arial" w:cs="Arial"/>
          <w:sz w:val="24"/>
          <w:szCs w:val="24"/>
          <w:lang w:eastAsia="en-US"/>
        </w:rPr>
        <w:t>C</w:t>
      </w:r>
      <w:r w:rsidRPr="001D5447">
        <w:rPr>
          <w:rFonts w:ascii="Arial" w:hAnsi="Arial" w:cs="Arial"/>
          <w:sz w:val="24"/>
          <w:szCs w:val="24"/>
          <w:vertAlign w:val="subscript"/>
          <w:lang w:eastAsia="en-US"/>
        </w:rPr>
        <w:t xml:space="preserve"> min.</w:t>
      </w:r>
      <w:r w:rsidRPr="001D5447">
        <w:rPr>
          <w:rFonts w:ascii="Arial" w:hAnsi="Arial" w:cs="Arial"/>
          <w:sz w:val="24"/>
          <w:szCs w:val="24"/>
          <w:vertAlign w:val="subscript"/>
          <w:lang w:eastAsia="en-US"/>
        </w:rPr>
        <w:tab/>
      </w:r>
      <w:r w:rsidRPr="001D5447">
        <w:rPr>
          <w:rFonts w:ascii="Arial" w:hAnsi="Arial" w:cs="Arial"/>
          <w:sz w:val="24"/>
          <w:szCs w:val="24"/>
          <w:lang w:eastAsia="en-US"/>
        </w:rPr>
        <w:t>- cena minimalna spośród wszystkich ofert niepodlegających odrzuceniu</w:t>
      </w:r>
    </w:p>
    <w:p w14:paraId="04B80ED7" w14:textId="77777777" w:rsidR="00944311" w:rsidRPr="001D5447" w:rsidRDefault="00944311" w:rsidP="001D5447">
      <w:pPr>
        <w:overflowPunct/>
        <w:autoSpaceDE/>
        <w:autoSpaceDN/>
        <w:adjustRightInd/>
        <w:spacing w:line="360" w:lineRule="auto"/>
        <w:ind w:left="14"/>
        <w:textAlignment w:val="auto"/>
        <w:rPr>
          <w:rFonts w:ascii="Arial" w:hAnsi="Arial" w:cs="Arial"/>
          <w:sz w:val="24"/>
          <w:szCs w:val="24"/>
          <w:lang w:eastAsia="en-US"/>
        </w:rPr>
      </w:pPr>
      <w:r w:rsidRPr="001D5447">
        <w:rPr>
          <w:rFonts w:ascii="Arial" w:hAnsi="Arial" w:cs="Arial"/>
          <w:sz w:val="24"/>
          <w:szCs w:val="24"/>
          <w:lang w:eastAsia="en-US"/>
        </w:rPr>
        <w:t xml:space="preserve">C </w:t>
      </w:r>
      <w:r w:rsidRPr="001D5447">
        <w:rPr>
          <w:rFonts w:ascii="Arial" w:hAnsi="Arial" w:cs="Arial"/>
          <w:sz w:val="24"/>
          <w:szCs w:val="24"/>
          <w:vertAlign w:val="subscript"/>
          <w:lang w:eastAsia="en-US"/>
        </w:rPr>
        <w:t xml:space="preserve">bad. </w:t>
      </w:r>
      <w:r w:rsidRPr="001D5447">
        <w:rPr>
          <w:rFonts w:ascii="Arial" w:hAnsi="Arial" w:cs="Arial"/>
          <w:sz w:val="24"/>
          <w:szCs w:val="24"/>
          <w:lang w:eastAsia="en-US"/>
        </w:rPr>
        <w:tab/>
        <w:t>- cena oferty badanej</w:t>
      </w:r>
    </w:p>
    <w:p w14:paraId="241DEEDA" w14:textId="77777777" w:rsidR="00944311" w:rsidRPr="001D5447" w:rsidRDefault="00944311" w:rsidP="001D5447">
      <w:pPr>
        <w:overflowPunct/>
        <w:autoSpaceDE/>
        <w:autoSpaceDN/>
        <w:adjustRightInd/>
        <w:spacing w:line="360" w:lineRule="auto"/>
        <w:ind w:left="14"/>
        <w:textAlignment w:val="auto"/>
        <w:rPr>
          <w:rFonts w:ascii="Arial" w:hAnsi="Arial" w:cs="Arial"/>
          <w:bCs/>
          <w:spacing w:val="4"/>
          <w:sz w:val="24"/>
          <w:szCs w:val="24"/>
          <w:lang w:eastAsia="en-US"/>
        </w:rPr>
      </w:pPr>
      <w:r w:rsidRPr="001D5447">
        <w:rPr>
          <w:rFonts w:ascii="Arial" w:hAnsi="Arial" w:cs="Arial"/>
          <w:sz w:val="24"/>
          <w:szCs w:val="24"/>
          <w:lang w:eastAsia="en-US"/>
        </w:rPr>
        <w:t>60</w:t>
      </w:r>
      <w:r w:rsidRPr="001D5447">
        <w:rPr>
          <w:rFonts w:ascii="Arial" w:hAnsi="Arial" w:cs="Arial"/>
          <w:sz w:val="24"/>
          <w:szCs w:val="24"/>
          <w:lang w:eastAsia="en-US"/>
        </w:rPr>
        <w:tab/>
        <w:t>- waga kryterium</w:t>
      </w:r>
    </w:p>
    <w:p w14:paraId="2B60E322" w14:textId="77777777" w:rsidR="00944311" w:rsidRPr="001D5447" w:rsidRDefault="00944311" w:rsidP="001D5447">
      <w:pPr>
        <w:overflowPunct/>
        <w:autoSpaceDE/>
        <w:autoSpaceDN/>
        <w:adjustRightInd/>
        <w:spacing w:line="360" w:lineRule="auto"/>
        <w:textAlignment w:val="auto"/>
        <w:rPr>
          <w:rFonts w:ascii="Arial" w:eastAsia="Calibri" w:hAnsi="Arial" w:cs="Arial"/>
          <w:sz w:val="24"/>
          <w:szCs w:val="24"/>
          <w:lang w:eastAsia="en-US"/>
        </w:rPr>
      </w:pPr>
    </w:p>
    <w:p w14:paraId="3EF66332" w14:textId="77777777" w:rsidR="00944311" w:rsidRPr="001D5447" w:rsidRDefault="00944311" w:rsidP="001D5447">
      <w:pPr>
        <w:overflowPunct/>
        <w:autoSpaceDE/>
        <w:autoSpaceDN/>
        <w:adjustRightInd/>
        <w:spacing w:line="360" w:lineRule="auto"/>
        <w:textAlignment w:val="auto"/>
        <w:rPr>
          <w:rFonts w:ascii="Arial" w:eastAsia="Calibri" w:hAnsi="Arial" w:cs="Arial"/>
          <w:sz w:val="24"/>
          <w:szCs w:val="24"/>
          <w:lang w:eastAsia="en-US"/>
        </w:rPr>
      </w:pPr>
      <w:r w:rsidRPr="001D5447">
        <w:rPr>
          <w:rFonts w:ascii="Arial" w:eastAsia="Calibri" w:hAnsi="Arial" w:cs="Arial"/>
          <w:sz w:val="24"/>
          <w:szCs w:val="24"/>
          <w:lang w:eastAsia="en-US"/>
        </w:rPr>
        <w:t>Maksymalną liczbę punków (60 pkt.) uzyska oferta z najniższą ceną. Pozostałe oferty otrzymają proporcjonalnie mniejszą liczbę punktów, stosowną do wymienionego wyżej wzoru.</w:t>
      </w:r>
    </w:p>
    <w:p w14:paraId="0D4858D2" w14:textId="77777777" w:rsidR="00944311" w:rsidRPr="001D5447" w:rsidRDefault="00944311" w:rsidP="001D5447">
      <w:pPr>
        <w:overflowPunct/>
        <w:autoSpaceDE/>
        <w:autoSpaceDN/>
        <w:adjustRightInd/>
        <w:spacing w:line="360" w:lineRule="auto"/>
        <w:textAlignment w:val="auto"/>
        <w:rPr>
          <w:rFonts w:ascii="Arial" w:eastAsia="Calibri" w:hAnsi="Arial" w:cs="Arial"/>
          <w:sz w:val="24"/>
          <w:szCs w:val="24"/>
          <w:lang w:eastAsia="en-US"/>
        </w:rPr>
      </w:pPr>
      <w:r w:rsidRPr="001D5447">
        <w:rPr>
          <w:rFonts w:ascii="Arial" w:eastAsia="Calibri" w:hAnsi="Arial" w:cs="Arial"/>
          <w:sz w:val="24"/>
          <w:szCs w:val="24"/>
          <w:lang w:eastAsia="en-US"/>
        </w:rPr>
        <w:t>Cena podana w ofercie musi zawierać wszystkie koszty związane z prawidłową i kompleksową realizacją usługi.</w:t>
      </w:r>
    </w:p>
    <w:p w14:paraId="2B843A18" w14:textId="77777777" w:rsidR="00944311" w:rsidRPr="001D5447" w:rsidRDefault="00944311" w:rsidP="001D5447">
      <w:pPr>
        <w:overflowPunct/>
        <w:autoSpaceDE/>
        <w:autoSpaceDN/>
        <w:adjustRightInd/>
        <w:snapToGrid w:val="0"/>
        <w:spacing w:line="360" w:lineRule="auto"/>
        <w:textAlignment w:val="auto"/>
        <w:rPr>
          <w:rFonts w:ascii="Arial" w:eastAsia="Calibri" w:hAnsi="Arial" w:cs="Arial"/>
          <w:sz w:val="24"/>
          <w:szCs w:val="24"/>
          <w:lang w:eastAsia="en-US"/>
        </w:rPr>
      </w:pPr>
    </w:p>
    <w:p w14:paraId="0AB58157" w14:textId="77777777" w:rsidR="00944311" w:rsidRPr="001D5447" w:rsidRDefault="00944311" w:rsidP="001D5447">
      <w:pPr>
        <w:shd w:val="clear" w:color="auto" w:fill="FDE9D9"/>
        <w:overflowPunct/>
        <w:autoSpaceDE/>
        <w:autoSpaceDN/>
        <w:adjustRightInd/>
        <w:snapToGrid w:val="0"/>
        <w:spacing w:line="360" w:lineRule="auto"/>
        <w:textAlignment w:val="auto"/>
        <w:rPr>
          <w:rFonts w:ascii="Arial" w:eastAsia="Calibri" w:hAnsi="Arial" w:cs="Arial"/>
          <w:b/>
          <w:sz w:val="24"/>
          <w:szCs w:val="24"/>
          <w:lang w:eastAsia="en-US"/>
        </w:rPr>
      </w:pPr>
      <w:r w:rsidRPr="001D5447">
        <w:rPr>
          <w:rFonts w:ascii="Arial" w:eastAsia="Calibri" w:hAnsi="Arial" w:cs="Arial"/>
          <w:b/>
          <w:sz w:val="24"/>
          <w:szCs w:val="24"/>
          <w:lang w:eastAsia="en-US"/>
        </w:rPr>
        <w:t>2) Doświadczenie w prowadzeniu szkoleń /D/ – waga 40%</w:t>
      </w:r>
      <w:r w:rsidRPr="001D5447">
        <w:rPr>
          <w:rFonts w:ascii="Arial" w:hAnsi="Arial" w:cs="Arial"/>
          <w:kern w:val="1"/>
          <w:sz w:val="24"/>
          <w:szCs w:val="24"/>
        </w:rPr>
        <w:t xml:space="preserve">          </w:t>
      </w:r>
    </w:p>
    <w:p w14:paraId="702F992E" w14:textId="77777777" w:rsidR="00944311" w:rsidRPr="001D5447" w:rsidRDefault="00944311" w:rsidP="001D5447">
      <w:pPr>
        <w:overflowPunct/>
        <w:autoSpaceDE/>
        <w:autoSpaceDN/>
        <w:adjustRightInd/>
        <w:spacing w:line="360" w:lineRule="auto"/>
        <w:textAlignment w:val="auto"/>
        <w:rPr>
          <w:rFonts w:ascii="Arial" w:eastAsia="Calibri" w:hAnsi="Arial" w:cs="Arial"/>
          <w:bCs/>
          <w:spacing w:val="4"/>
          <w:sz w:val="24"/>
          <w:szCs w:val="24"/>
          <w:lang w:eastAsia="en-US"/>
        </w:rPr>
      </w:pPr>
    </w:p>
    <w:p w14:paraId="6D146ADA" w14:textId="04CD58E5" w:rsidR="00944311" w:rsidRPr="001D5447" w:rsidRDefault="00944311"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 xml:space="preserve">Zamawiający oceni doświadczenie w prowadzeniu szkoleń trenera dedykowanego do realizacji zamówienia, spełniającego wymagania, o których mowa w części XIV ust. 1 pkt 4) SWZ (dot. części </w:t>
      </w:r>
      <w:r w:rsidR="003232F7" w:rsidRPr="001D5447">
        <w:rPr>
          <w:rFonts w:ascii="Arial" w:eastAsia="Calibri" w:hAnsi="Arial" w:cs="Arial"/>
          <w:bCs/>
          <w:spacing w:val="4"/>
          <w:sz w:val="24"/>
          <w:szCs w:val="24"/>
          <w:lang w:eastAsia="en-US"/>
        </w:rPr>
        <w:t>2</w:t>
      </w:r>
      <w:r w:rsidRPr="001D5447">
        <w:rPr>
          <w:rFonts w:ascii="Arial" w:eastAsia="Calibri" w:hAnsi="Arial" w:cs="Arial"/>
          <w:bCs/>
          <w:spacing w:val="4"/>
          <w:sz w:val="24"/>
          <w:szCs w:val="24"/>
          <w:lang w:eastAsia="en-US"/>
        </w:rPr>
        <w:t>).</w:t>
      </w:r>
    </w:p>
    <w:p w14:paraId="435411D3" w14:textId="77777777" w:rsidR="00944311" w:rsidRPr="001D5447" w:rsidRDefault="00944311" w:rsidP="001D5447">
      <w:pPr>
        <w:overflowPunct/>
        <w:autoSpaceDE/>
        <w:autoSpaceDN/>
        <w:adjustRightInd/>
        <w:spacing w:line="360" w:lineRule="auto"/>
        <w:textAlignment w:val="auto"/>
        <w:rPr>
          <w:rFonts w:ascii="Arial" w:eastAsia="Calibri" w:hAnsi="Arial" w:cs="Arial"/>
          <w:bCs/>
          <w:spacing w:val="4"/>
          <w:sz w:val="24"/>
          <w:szCs w:val="24"/>
          <w:lang w:eastAsia="en-US"/>
        </w:rPr>
      </w:pPr>
    </w:p>
    <w:p w14:paraId="0B3CA366" w14:textId="77777777" w:rsidR="00944311" w:rsidRPr="001D5447" w:rsidRDefault="00944311"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Ilość punktów dla każdej oferty w tym kryterium zostanie przyznana w następujący sposób:</w:t>
      </w:r>
    </w:p>
    <w:p w14:paraId="30552811" w14:textId="77777777" w:rsidR="00944311" w:rsidRPr="001D5447" w:rsidRDefault="00944311" w:rsidP="001D5447">
      <w:pPr>
        <w:overflowPunct/>
        <w:autoSpaceDE/>
        <w:autoSpaceDN/>
        <w:adjustRightInd/>
        <w:spacing w:before="120"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Ilość lat doświadczenia zawodowego trenera:</w:t>
      </w:r>
      <w:r w:rsidRPr="001D5447">
        <w:rPr>
          <w:rFonts w:ascii="Arial" w:eastAsia="Calibri" w:hAnsi="Arial" w:cs="Arial"/>
          <w:bCs/>
          <w:spacing w:val="4"/>
          <w:sz w:val="24"/>
          <w:szCs w:val="24"/>
          <w:lang w:eastAsia="en-US"/>
        </w:rPr>
        <w:tab/>
        <w:t>2 lata – 0 pkt.</w:t>
      </w:r>
    </w:p>
    <w:p w14:paraId="4DEEEDDD" w14:textId="7BFF3F58" w:rsidR="00944311" w:rsidRPr="001D5447" w:rsidRDefault="00944311"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0047579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3 lata – 10 pkt.</w:t>
      </w:r>
    </w:p>
    <w:p w14:paraId="62282162" w14:textId="0A2DFC3F" w:rsidR="00944311" w:rsidRPr="001D5447" w:rsidRDefault="00944311"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lastRenderedPageBreak/>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0047579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4 lata – 20 pkt.</w:t>
      </w:r>
    </w:p>
    <w:p w14:paraId="38958E3C" w14:textId="2132B84F" w:rsidR="00944311" w:rsidRPr="001D5447" w:rsidRDefault="00944311"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0047579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5 lat – 30 pkt.</w:t>
      </w:r>
    </w:p>
    <w:p w14:paraId="5C7E6145" w14:textId="31D563C0" w:rsidR="00944311" w:rsidRPr="001D5447" w:rsidRDefault="00944311"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0047579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6 lat i więcej – 40 pkt.</w:t>
      </w:r>
    </w:p>
    <w:p w14:paraId="77668D39" w14:textId="77777777" w:rsidR="00944311" w:rsidRPr="001D5447" w:rsidRDefault="00944311" w:rsidP="001D5447">
      <w:pPr>
        <w:overflowPunct/>
        <w:autoSpaceDE/>
        <w:autoSpaceDN/>
        <w:adjustRightInd/>
        <w:spacing w:line="360" w:lineRule="auto"/>
        <w:textAlignment w:val="auto"/>
        <w:rPr>
          <w:rFonts w:ascii="Arial" w:eastAsia="Calibri" w:hAnsi="Arial" w:cs="Arial"/>
          <w:bCs/>
          <w:spacing w:val="4"/>
          <w:sz w:val="24"/>
          <w:szCs w:val="24"/>
          <w:lang w:eastAsia="en-US"/>
        </w:rPr>
      </w:pPr>
    </w:p>
    <w:p w14:paraId="3444B8E5" w14:textId="77777777" w:rsidR="00944311" w:rsidRPr="001D5447" w:rsidRDefault="00944311"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Wykonawca w tym kryterium może uzyskać maksymalnie 40 punktów.</w:t>
      </w:r>
    </w:p>
    <w:p w14:paraId="4B760654" w14:textId="77777777" w:rsidR="00944311" w:rsidRPr="001D5447" w:rsidRDefault="00944311" w:rsidP="001D5447">
      <w:pPr>
        <w:overflowPunct/>
        <w:autoSpaceDE/>
        <w:autoSpaceDN/>
        <w:adjustRightInd/>
        <w:spacing w:line="360" w:lineRule="auto"/>
        <w:textAlignment w:val="auto"/>
        <w:rPr>
          <w:rFonts w:ascii="Arial" w:eastAsia="Calibri" w:hAnsi="Arial" w:cs="Arial"/>
          <w:bCs/>
          <w:spacing w:val="4"/>
          <w:sz w:val="24"/>
          <w:szCs w:val="24"/>
          <w:lang w:eastAsia="en-US"/>
        </w:rPr>
      </w:pPr>
    </w:p>
    <w:p w14:paraId="09DD95E4" w14:textId="77777777" w:rsidR="00944311" w:rsidRPr="001D5447" w:rsidRDefault="00944311" w:rsidP="001D5447">
      <w:pPr>
        <w:overflowPunct/>
        <w:autoSpaceDE/>
        <w:autoSpaceDN/>
        <w:adjustRightInd/>
        <w:spacing w:line="360" w:lineRule="auto"/>
        <w:textAlignment w:val="auto"/>
        <w:rPr>
          <w:rFonts w:ascii="Arial" w:eastAsia="Calibri" w:hAnsi="Arial" w:cs="Arial"/>
          <w:b/>
          <w:spacing w:val="4"/>
          <w:sz w:val="24"/>
          <w:szCs w:val="24"/>
          <w:lang w:eastAsia="en-US"/>
        </w:rPr>
      </w:pPr>
      <w:r w:rsidRPr="001D5447">
        <w:rPr>
          <w:rFonts w:ascii="Arial" w:eastAsia="Calibri" w:hAnsi="Arial" w:cs="Arial"/>
          <w:b/>
          <w:spacing w:val="4"/>
          <w:sz w:val="24"/>
          <w:szCs w:val="24"/>
          <w:lang w:eastAsia="en-US"/>
        </w:rPr>
        <w:t>Uwaga:</w:t>
      </w:r>
    </w:p>
    <w:p w14:paraId="14CC0959" w14:textId="43E39B11" w:rsidR="00944311" w:rsidRPr="001D5447" w:rsidRDefault="00944311"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 xml:space="preserve">1. Wykonawca składając ofertę zobowiązany jest w Załączniku nr 1 do SWZ (Formularz oferty) podać </w:t>
      </w:r>
      <w:r w:rsidR="00027BE2" w:rsidRPr="001D5447">
        <w:rPr>
          <w:rFonts w:ascii="Arial" w:eastAsia="Calibri" w:hAnsi="Arial" w:cs="Arial"/>
          <w:bCs/>
          <w:spacing w:val="4"/>
          <w:sz w:val="24"/>
          <w:szCs w:val="24"/>
          <w:lang w:eastAsia="en-US"/>
        </w:rPr>
        <w:t xml:space="preserve">imię i nazwisko oraz </w:t>
      </w:r>
      <w:r w:rsidRPr="001D5447">
        <w:rPr>
          <w:rFonts w:ascii="Arial" w:eastAsia="Calibri" w:hAnsi="Arial" w:cs="Arial"/>
          <w:bCs/>
          <w:spacing w:val="4"/>
          <w:sz w:val="24"/>
          <w:szCs w:val="24"/>
          <w:lang w:eastAsia="en-US"/>
        </w:rPr>
        <w:t>ilość lat doświadczenia zawodowego trenera dedykowanego do realizacji zamówienia.</w:t>
      </w:r>
    </w:p>
    <w:p w14:paraId="728F53AD" w14:textId="11D752C2" w:rsidR="00944311" w:rsidRPr="001D5447" w:rsidRDefault="00944311"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 xml:space="preserve">2. Jeżeli Wykonawca wskaże ilość lat doświadczenia zawodowego trenera mniejszą niż 2 lata, oferta zostanie odrzucona </w:t>
      </w:r>
      <w:r w:rsidR="00727DCA" w:rsidRPr="00727DCA">
        <w:rPr>
          <w:rFonts w:ascii="Arial" w:eastAsia="Calibri" w:hAnsi="Arial" w:cs="Arial"/>
          <w:bCs/>
          <w:spacing w:val="4"/>
          <w:sz w:val="24"/>
          <w:szCs w:val="24"/>
          <w:lang w:eastAsia="en-US"/>
        </w:rPr>
        <w:t>jako niezgodną z warunkami zamówienia</w:t>
      </w:r>
      <w:r w:rsidRPr="001D5447">
        <w:rPr>
          <w:rFonts w:ascii="Arial" w:eastAsia="Calibri" w:hAnsi="Arial" w:cs="Arial"/>
          <w:bCs/>
          <w:spacing w:val="4"/>
          <w:sz w:val="24"/>
          <w:szCs w:val="24"/>
          <w:lang w:eastAsia="en-US"/>
        </w:rPr>
        <w:t xml:space="preserve">, na podstawie art. 226 ust. 1 </w:t>
      </w:r>
      <w:r w:rsidR="00F955B1" w:rsidRPr="00982C33">
        <w:rPr>
          <w:rFonts w:ascii="Arial" w:eastAsia="Calibri" w:hAnsi="Arial" w:cs="Arial"/>
          <w:bCs/>
          <w:spacing w:val="4"/>
          <w:sz w:val="24"/>
          <w:szCs w:val="24"/>
          <w:lang w:eastAsia="en-US"/>
        </w:rPr>
        <w:t>pkt 2) lit. b)</w:t>
      </w:r>
      <w:r w:rsidRPr="001D5447">
        <w:rPr>
          <w:rFonts w:ascii="Arial" w:eastAsia="Calibri" w:hAnsi="Arial" w:cs="Arial"/>
          <w:bCs/>
          <w:spacing w:val="4"/>
          <w:sz w:val="24"/>
          <w:szCs w:val="24"/>
          <w:lang w:eastAsia="en-US"/>
        </w:rPr>
        <w:t xml:space="preserve"> ustawy.</w:t>
      </w:r>
    </w:p>
    <w:p w14:paraId="7F8A0476" w14:textId="77777777" w:rsidR="00944311" w:rsidRPr="001D5447" w:rsidRDefault="00944311"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3. Jeżeli Wykonawca wskaże w Formularzu oferty ilość lat doświadczenia zawodowego trenera w formie przedziału (np. 3 - 4 lata) wówczas Zamawiający przyjmie do oceny ofert mniejszą z tych dwóch wartości (tj. 3 lata) i obliczy/przyzna punkty stosownie dla niej (tj. 10 pkt.)</w:t>
      </w:r>
    </w:p>
    <w:p w14:paraId="237E0C77" w14:textId="56F595A0" w:rsidR="009D0F13" w:rsidRPr="001D5447" w:rsidRDefault="00944311"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 xml:space="preserve">4. Nie dopuszcza się wskazania kilku trenerów w zakresie danej części zamówienia i zsumowania ich doświadczenia w celu uzyskania większej liczby punktów. W takim przypadku Zamawiający odrzuci ofertę jako </w:t>
      </w:r>
      <w:r w:rsidR="003900A6" w:rsidRPr="00727DCA">
        <w:rPr>
          <w:rFonts w:ascii="Arial" w:eastAsia="Calibri" w:hAnsi="Arial" w:cs="Arial"/>
          <w:bCs/>
          <w:spacing w:val="4"/>
          <w:sz w:val="24"/>
          <w:szCs w:val="24"/>
          <w:lang w:eastAsia="en-US"/>
        </w:rPr>
        <w:t>warunkami zamówienia</w:t>
      </w:r>
      <w:r w:rsidRPr="001D5447">
        <w:rPr>
          <w:rFonts w:ascii="Arial" w:eastAsia="Calibri" w:hAnsi="Arial" w:cs="Arial"/>
          <w:bCs/>
          <w:spacing w:val="4"/>
          <w:sz w:val="24"/>
          <w:szCs w:val="24"/>
          <w:lang w:eastAsia="en-US"/>
        </w:rPr>
        <w:t>.</w:t>
      </w:r>
    </w:p>
    <w:p w14:paraId="078BBAC6" w14:textId="601868EC" w:rsidR="00944311" w:rsidRPr="001D5447" w:rsidRDefault="00944311"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5. Osoba wskazana przez Wykonawcę w Formularzu Oferty jako skierowana do realizacji zamówienia będzie wpisana do umowy. Osoba ta będzie musiała wykonywać przewidziane dla niej czynności osobiście. Nie dopuszcza się możliwości zmiany tej osoby za wyjątkiem sytuacji opisanych w Istotnych postanowieniach umowy, stanowiących załącznik do SWZ.</w:t>
      </w:r>
    </w:p>
    <w:p w14:paraId="41778692" w14:textId="10B6510B" w:rsidR="00027BE2" w:rsidRPr="001D5447" w:rsidRDefault="00027BE2"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lastRenderedPageBreak/>
        <w:t>6. Zamawiający nie przyzna punktów w kryterium „Doświadczenie w prowadzeniu szkoleń” jeżeli nie zostaną wpisane wszystkie wymagane informacje tj. imię i nazwisko oraz ilość lat doświadczenia zawodowego trenera.</w:t>
      </w:r>
    </w:p>
    <w:p w14:paraId="1688E785" w14:textId="77777777" w:rsidR="00944311" w:rsidRPr="001D5447" w:rsidRDefault="00944311" w:rsidP="001D5447">
      <w:pPr>
        <w:overflowPunct/>
        <w:autoSpaceDE/>
        <w:autoSpaceDN/>
        <w:adjustRightInd/>
        <w:spacing w:line="360" w:lineRule="auto"/>
        <w:ind w:left="14"/>
        <w:textAlignment w:val="auto"/>
        <w:rPr>
          <w:rFonts w:ascii="Arial" w:hAnsi="Arial" w:cs="Arial"/>
          <w:bCs/>
          <w:spacing w:val="4"/>
          <w:sz w:val="24"/>
          <w:szCs w:val="24"/>
          <w:lang w:eastAsia="en-US"/>
        </w:rPr>
      </w:pPr>
    </w:p>
    <w:p w14:paraId="1D268587" w14:textId="77777777" w:rsidR="00944311" w:rsidRPr="001D5447" w:rsidRDefault="00944311" w:rsidP="001D5447">
      <w:pPr>
        <w:overflowPunct/>
        <w:autoSpaceDE/>
        <w:autoSpaceDN/>
        <w:adjustRightInd/>
        <w:spacing w:line="360" w:lineRule="auto"/>
        <w:textAlignment w:val="auto"/>
        <w:rPr>
          <w:rFonts w:ascii="Arial" w:eastAsia="Calibri" w:hAnsi="Arial" w:cs="Arial"/>
          <w:sz w:val="24"/>
          <w:szCs w:val="24"/>
          <w:lang w:eastAsia="en-US"/>
        </w:rPr>
      </w:pPr>
      <w:r w:rsidRPr="001D5447">
        <w:rPr>
          <w:rFonts w:ascii="Arial" w:eastAsia="Calibri" w:hAnsi="Arial" w:cs="Arial"/>
          <w:sz w:val="24"/>
          <w:szCs w:val="24"/>
          <w:lang w:eastAsia="en-US"/>
        </w:rPr>
        <w:t>Łączna liczba punktów (LP), jaką otrzyma dana oferta, zostanie obliczona wg poniższego wzoru:</w:t>
      </w:r>
    </w:p>
    <w:p w14:paraId="69DD45F6" w14:textId="77777777" w:rsidR="00944311" w:rsidRPr="001D5447" w:rsidRDefault="00944311" w:rsidP="001D5447">
      <w:pPr>
        <w:overflowPunct/>
        <w:autoSpaceDE/>
        <w:autoSpaceDN/>
        <w:adjustRightInd/>
        <w:spacing w:line="360" w:lineRule="auto"/>
        <w:textAlignment w:val="auto"/>
        <w:rPr>
          <w:rFonts w:ascii="Arial" w:eastAsia="Calibri" w:hAnsi="Arial" w:cs="Arial"/>
          <w:b/>
          <w:sz w:val="24"/>
          <w:szCs w:val="24"/>
          <w:lang w:eastAsia="en-US"/>
        </w:rPr>
      </w:pPr>
      <w:r w:rsidRPr="001D5447">
        <w:rPr>
          <w:rFonts w:ascii="Arial" w:eastAsia="Calibri" w:hAnsi="Arial" w:cs="Arial"/>
          <w:b/>
          <w:sz w:val="24"/>
          <w:szCs w:val="24"/>
          <w:lang w:eastAsia="en-US"/>
        </w:rPr>
        <w:t>LP = C + D</w:t>
      </w:r>
    </w:p>
    <w:p w14:paraId="0ACCDDE6" w14:textId="77777777" w:rsidR="003232F7" w:rsidRPr="001D5447" w:rsidRDefault="003232F7" w:rsidP="001D5447">
      <w:pPr>
        <w:overflowPunct/>
        <w:autoSpaceDE/>
        <w:autoSpaceDN/>
        <w:adjustRightInd/>
        <w:spacing w:before="120" w:after="120" w:line="360" w:lineRule="auto"/>
        <w:contextualSpacing/>
        <w:textAlignment w:val="auto"/>
        <w:rPr>
          <w:rFonts w:ascii="Arial" w:hAnsi="Arial" w:cs="Arial"/>
          <w:sz w:val="24"/>
          <w:szCs w:val="24"/>
          <w:lang w:eastAsia="en-US"/>
        </w:rPr>
      </w:pPr>
    </w:p>
    <w:p w14:paraId="70696ABD" w14:textId="7FF6C52A" w:rsidR="003232F7" w:rsidRPr="001D5447" w:rsidRDefault="003232F7" w:rsidP="001D5447">
      <w:pPr>
        <w:overflowPunct/>
        <w:autoSpaceDE/>
        <w:autoSpaceDN/>
        <w:adjustRightInd/>
        <w:spacing w:after="160" w:line="360" w:lineRule="auto"/>
        <w:textAlignment w:val="auto"/>
        <w:rPr>
          <w:rFonts w:ascii="Arial" w:eastAsia="Calibri" w:hAnsi="Arial" w:cs="Arial"/>
          <w:b/>
          <w:color w:val="FF0000"/>
          <w:sz w:val="24"/>
          <w:szCs w:val="24"/>
          <w:u w:val="single"/>
          <w:lang w:eastAsia="en-US"/>
        </w:rPr>
      </w:pPr>
      <w:r w:rsidRPr="001D5447">
        <w:rPr>
          <w:rFonts w:ascii="Arial" w:eastAsia="Calibri" w:hAnsi="Arial" w:cs="Arial"/>
          <w:b/>
          <w:color w:val="FF0000"/>
          <w:sz w:val="24"/>
          <w:szCs w:val="24"/>
          <w:u w:val="single"/>
          <w:lang w:eastAsia="en-US"/>
        </w:rPr>
        <w:t>Część nr 3:</w:t>
      </w:r>
    </w:p>
    <w:p w14:paraId="1730B89E" w14:textId="77777777" w:rsidR="003232F7" w:rsidRPr="001D5447" w:rsidRDefault="003232F7" w:rsidP="001D5447">
      <w:pPr>
        <w:shd w:val="clear" w:color="auto" w:fill="FDE9D9"/>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
          <w:sz w:val="24"/>
          <w:szCs w:val="24"/>
          <w:lang w:eastAsia="en-US"/>
        </w:rPr>
        <w:t>1) CENA – waga 60 %</w:t>
      </w:r>
    </w:p>
    <w:p w14:paraId="432744DD" w14:textId="77777777" w:rsidR="003232F7" w:rsidRPr="001D5447" w:rsidRDefault="003232F7" w:rsidP="001D5447">
      <w:pPr>
        <w:overflowPunct/>
        <w:autoSpaceDE/>
        <w:autoSpaceDN/>
        <w:adjustRightInd/>
        <w:spacing w:after="120"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W kryterium cena oferty /C/ zostanie zastosowany wzór:</w:t>
      </w:r>
    </w:p>
    <w:p w14:paraId="5489A65B" w14:textId="0647936D" w:rsidR="003232F7" w:rsidRPr="001D5447" w:rsidRDefault="00475797" w:rsidP="001D5447">
      <w:pPr>
        <w:overflowPunct/>
        <w:autoSpaceDE/>
        <w:autoSpaceDN/>
        <w:adjustRightInd/>
        <w:spacing w:line="360" w:lineRule="auto"/>
        <w:ind w:left="993"/>
        <w:textAlignment w:val="auto"/>
        <w:rPr>
          <w:rFonts w:ascii="Arial" w:hAnsi="Arial" w:cs="Arial"/>
          <w:sz w:val="24"/>
          <w:szCs w:val="24"/>
          <w:lang w:val="en-US" w:eastAsia="en-US"/>
        </w:rPr>
      </w:pPr>
      <w:r>
        <w:rPr>
          <w:rFonts w:ascii="Arial" w:hAnsi="Arial" w:cs="Arial"/>
          <w:sz w:val="24"/>
          <w:szCs w:val="24"/>
          <w:lang w:val="en-US" w:eastAsia="en-US"/>
        </w:rPr>
        <w:tab/>
      </w:r>
      <w:r>
        <w:rPr>
          <w:rFonts w:ascii="Arial" w:hAnsi="Arial" w:cs="Arial"/>
          <w:sz w:val="24"/>
          <w:szCs w:val="24"/>
          <w:lang w:val="en-US" w:eastAsia="en-US"/>
        </w:rPr>
        <w:tab/>
      </w:r>
      <w:r w:rsidR="003232F7" w:rsidRPr="001D5447">
        <w:rPr>
          <w:rFonts w:ascii="Arial" w:hAnsi="Arial" w:cs="Arial"/>
          <w:sz w:val="24"/>
          <w:szCs w:val="24"/>
          <w:lang w:val="en-US" w:eastAsia="en-US"/>
        </w:rPr>
        <w:t>C</w:t>
      </w:r>
      <w:r w:rsidR="003232F7" w:rsidRPr="001D5447">
        <w:rPr>
          <w:rFonts w:ascii="Arial" w:hAnsi="Arial" w:cs="Arial"/>
          <w:sz w:val="24"/>
          <w:szCs w:val="24"/>
          <w:vertAlign w:val="subscript"/>
          <w:lang w:val="en-US" w:eastAsia="en-US"/>
        </w:rPr>
        <w:t xml:space="preserve"> min.</w:t>
      </w:r>
    </w:p>
    <w:p w14:paraId="3FBFC341" w14:textId="77777777" w:rsidR="003232F7" w:rsidRPr="001D5447" w:rsidRDefault="003232F7" w:rsidP="001D5447">
      <w:pPr>
        <w:overflowPunct/>
        <w:autoSpaceDE/>
        <w:autoSpaceDN/>
        <w:adjustRightInd/>
        <w:spacing w:line="360" w:lineRule="auto"/>
        <w:ind w:left="993"/>
        <w:textAlignment w:val="auto"/>
        <w:rPr>
          <w:rFonts w:ascii="Arial" w:hAnsi="Arial" w:cs="Arial"/>
          <w:sz w:val="24"/>
          <w:szCs w:val="24"/>
          <w:lang w:val="en-US" w:eastAsia="en-US"/>
        </w:rPr>
      </w:pPr>
      <w:r w:rsidRPr="001D5447">
        <w:rPr>
          <w:rFonts w:ascii="Arial" w:hAnsi="Arial" w:cs="Arial"/>
          <w:sz w:val="24"/>
          <w:szCs w:val="24"/>
          <w:lang w:val="en-US" w:eastAsia="en-US"/>
        </w:rPr>
        <w:t>C = ----------------------- x 60</w:t>
      </w:r>
    </w:p>
    <w:p w14:paraId="3AB2786B" w14:textId="37A28F74" w:rsidR="003232F7" w:rsidRPr="001D5447" w:rsidRDefault="00475797" w:rsidP="001D5447">
      <w:pPr>
        <w:overflowPunct/>
        <w:autoSpaceDE/>
        <w:autoSpaceDN/>
        <w:adjustRightInd/>
        <w:spacing w:line="360" w:lineRule="auto"/>
        <w:ind w:left="993"/>
        <w:textAlignment w:val="auto"/>
        <w:rPr>
          <w:rFonts w:ascii="Arial" w:hAnsi="Arial" w:cs="Arial"/>
          <w:sz w:val="24"/>
          <w:szCs w:val="24"/>
          <w:lang w:val="en-AU" w:eastAsia="en-US"/>
        </w:rPr>
      </w:pPr>
      <w:r>
        <w:rPr>
          <w:rFonts w:ascii="Arial" w:hAnsi="Arial" w:cs="Arial"/>
          <w:sz w:val="24"/>
          <w:szCs w:val="24"/>
          <w:lang w:val="en-US" w:eastAsia="en-US"/>
        </w:rPr>
        <w:tab/>
      </w:r>
      <w:r>
        <w:rPr>
          <w:rFonts w:ascii="Arial" w:hAnsi="Arial" w:cs="Arial"/>
          <w:sz w:val="24"/>
          <w:szCs w:val="24"/>
          <w:lang w:val="en-US" w:eastAsia="en-US"/>
        </w:rPr>
        <w:tab/>
      </w:r>
      <w:r w:rsidR="003232F7" w:rsidRPr="001D5447">
        <w:rPr>
          <w:rFonts w:ascii="Arial" w:hAnsi="Arial" w:cs="Arial"/>
          <w:sz w:val="24"/>
          <w:szCs w:val="24"/>
          <w:lang w:val="en-US" w:eastAsia="en-US"/>
        </w:rPr>
        <w:t xml:space="preserve">C </w:t>
      </w:r>
      <w:r w:rsidR="003232F7" w:rsidRPr="001D5447">
        <w:rPr>
          <w:rFonts w:ascii="Arial" w:hAnsi="Arial" w:cs="Arial"/>
          <w:sz w:val="24"/>
          <w:szCs w:val="24"/>
          <w:vertAlign w:val="subscript"/>
          <w:lang w:val="en-US" w:eastAsia="en-US"/>
        </w:rPr>
        <w:t>bad.</w:t>
      </w:r>
      <w:r w:rsidR="003232F7" w:rsidRPr="001D5447">
        <w:rPr>
          <w:rFonts w:ascii="Arial" w:hAnsi="Arial" w:cs="Arial"/>
          <w:sz w:val="24"/>
          <w:szCs w:val="24"/>
          <w:lang w:val="en-US" w:eastAsia="en-US"/>
        </w:rPr>
        <w:t xml:space="preserve"> </w:t>
      </w:r>
    </w:p>
    <w:p w14:paraId="6BC2789C" w14:textId="77777777" w:rsidR="003232F7" w:rsidRPr="001D5447" w:rsidRDefault="003232F7" w:rsidP="001D5447">
      <w:pPr>
        <w:overflowPunct/>
        <w:autoSpaceDE/>
        <w:autoSpaceDN/>
        <w:adjustRightInd/>
        <w:spacing w:line="360" w:lineRule="auto"/>
        <w:ind w:left="14"/>
        <w:textAlignment w:val="auto"/>
        <w:rPr>
          <w:rFonts w:ascii="Arial" w:hAnsi="Arial" w:cs="Arial"/>
          <w:sz w:val="24"/>
          <w:szCs w:val="24"/>
          <w:lang w:eastAsia="en-US"/>
        </w:rPr>
      </w:pPr>
      <w:r w:rsidRPr="001D5447">
        <w:rPr>
          <w:rFonts w:ascii="Arial" w:hAnsi="Arial" w:cs="Arial"/>
          <w:sz w:val="24"/>
          <w:szCs w:val="24"/>
          <w:lang w:eastAsia="en-US"/>
        </w:rPr>
        <w:t>gdzie:</w:t>
      </w:r>
    </w:p>
    <w:p w14:paraId="1E99ED6A" w14:textId="77777777" w:rsidR="003232F7" w:rsidRPr="001D5447" w:rsidRDefault="003232F7" w:rsidP="001D5447">
      <w:pPr>
        <w:overflowPunct/>
        <w:autoSpaceDE/>
        <w:autoSpaceDN/>
        <w:adjustRightInd/>
        <w:spacing w:line="360" w:lineRule="auto"/>
        <w:ind w:left="14"/>
        <w:textAlignment w:val="auto"/>
        <w:rPr>
          <w:rFonts w:ascii="Arial" w:hAnsi="Arial" w:cs="Arial"/>
          <w:sz w:val="24"/>
          <w:szCs w:val="24"/>
          <w:lang w:eastAsia="en-US"/>
        </w:rPr>
      </w:pPr>
      <w:r w:rsidRPr="001D5447">
        <w:rPr>
          <w:rFonts w:ascii="Arial" w:hAnsi="Arial" w:cs="Arial"/>
          <w:sz w:val="24"/>
          <w:szCs w:val="24"/>
          <w:lang w:eastAsia="en-US"/>
        </w:rPr>
        <w:t>C</w:t>
      </w:r>
      <w:r w:rsidRPr="001D5447">
        <w:rPr>
          <w:rFonts w:ascii="Arial" w:hAnsi="Arial" w:cs="Arial"/>
          <w:sz w:val="24"/>
          <w:szCs w:val="24"/>
          <w:lang w:eastAsia="en-US"/>
        </w:rPr>
        <w:tab/>
        <w:t>- liczba punktów oferty badanej</w:t>
      </w:r>
    </w:p>
    <w:p w14:paraId="1235AEFD" w14:textId="77777777" w:rsidR="003232F7" w:rsidRPr="001D5447" w:rsidRDefault="003232F7" w:rsidP="001D5447">
      <w:pPr>
        <w:overflowPunct/>
        <w:autoSpaceDE/>
        <w:autoSpaceDN/>
        <w:adjustRightInd/>
        <w:spacing w:line="360" w:lineRule="auto"/>
        <w:ind w:left="14"/>
        <w:textAlignment w:val="auto"/>
        <w:rPr>
          <w:rFonts w:ascii="Arial" w:hAnsi="Arial" w:cs="Arial"/>
          <w:sz w:val="24"/>
          <w:szCs w:val="24"/>
          <w:lang w:eastAsia="en-US"/>
        </w:rPr>
      </w:pPr>
      <w:r w:rsidRPr="001D5447">
        <w:rPr>
          <w:rFonts w:ascii="Arial" w:hAnsi="Arial" w:cs="Arial"/>
          <w:sz w:val="24"/>
          <w:szCs w:val="24"/>
          <w:lang w:eastAsia="en-US"/>
        </w:rPr>
        <w:t>C</w:t>
      </w:r>
      <w:r w:rsidRPr="001D5447">
        <w:rPr>
          <w:rFonts w:ascii="Arial" w:hAnsi="Arial" w:cs="Arial"/>
          <w:sz w:val="24"/>
          <w:szCs w:val="24"/>
          <w:vertAlign w:val="subscript"/>
          <w:lang w:eastAsia="en-US"/>
        </w:rPr>
        <w:t xml:space="preserve"> min.</w:t>
      </w:r>
      <w:r w:rsidRPr="001D5447">
        <w:rPr>
          <w:rFonts w:ascii="Arial" w:hAnsi="Arial" w:cs="Arial"/>
          <w:sz w:val="24"/>
          <w:szCs w:val="24"/>
          <w:vertAlign w:val="subscript"/>
          <w:lang w:eastAsia="en-US"/>
        </w:rPr>
        <w:tab/>
      </w:r>
      <w:r w:rsidRPr="001D5447">
        <w:rPr>
          <w:rFonts w:ascii="Arial" w:hAnsi="Arial" w:cs="Arial"/>
          <w:sz w:val="24"/>
          <w:szCs w:val="24"/>
          <w:lang w:eastAsia="en-US"/>
        </w:rPr>
        <w:t>- cena minimalna spośród wszystkich ofert niepodlegających odrzuceniu</w:t>
      </w:r>
    </w:p>
    <w:p w14:paraId="3086CB38" w14:textId="77777777" w:rsidR="003232F7" w:rsidRPr="001D5447" w:rsidRDefault="003232F7" w:rsidP="001D5447">
      <w:pPr>
        <w:overflowPunct/>
        <w:autoSpaceDE/>
        <w:autoSpaceDN/>
        <w:adjustRightInd/>
        <w:spacing w:line="360" w:lineRule="auto"/>
        <w:ind w:left="14"/>
        <w:textAlignment w:val="auto"/>
        <w:rPr>
          <w:rFonts w:ascii="Arial" w:hAnsi="Arial" w:cs="Arial"/>
          <w:sz w:val="24"/>
          <w:szCs w:val="24"/>
          <w:lang w:eastAsia="en-US"/>
        </w:rPr>
      </w:pPr>
      <w:r w:rsidRPr="001D5447">
        <w:rPr>
          <w:rFonts w:ascii="Arial" w:hAnsi="Arial" w:cs="Arial"/>
          <w:sz w:val="24"/>
          <w:szCs w:val="24"/>
          <w:lang w:eastAsia="en-US"/>
        </w:rPr>
        <w:t xml:space="preserve">C </w:t>
      </w:r>
      <w:r w:rsidRPr="001D5447">
        <w:rPr>
          <w:rFonts w:ascii="Arial" w:hAnsi="Arial" w:cs="Arial"/>
          <w:sz w:val="24"/>
          <w:szCs w:val="24"/>
          <w:vertAlign w:val="subscript"/>
          <w:lang w:eastAsia="en-US"/>
        </w:rPr>
        <w:t xml:space="preserve">bad. </w:t>
      </w:r>
      <w:r w:rsidRPr="001D5447">
        <w:rPr>
          <w:rFonts w:ascii="Arial" w:hAnsi="Arial" w:cs="Arial"/>
          <w:sz w:val="24"/>
          <w:szCs w:val="24"/>
          <w:lang w:eastAsia="en-US"/>
        </w:rPr>
        <w:tab/>
        <w:t>- cena oferty badanej</w:t>
      </w:r>
    </w:p>
    <w:p w14:paraId="3E2EFCBC" w14:textId="77777777" w:rsidR="003232F7" w:rsidRPr="001D5447" w:rsidRDefault="003232F7" w:rsidP="001D5447">
      <w:pPr>
        <w:overflowPunct/>
        <w:autoSpaceDE/>
        <w:autoSpaceDN/>
        <w:adjustRightInd/>
        <w:spacing w:line="360" w:lineRule="auto"/>
        <w:ind w:left="14"/>
        <w:textAlignment w:val="auto"/>
        <w:rPr>
          <w:rFonts w:ascii="Arial" w:hAnsi="Arial" w:cs="Arial"/>
          <w:bCs/>
          <w:spacing w:val="4"/>
          <w:sz w:val="24"/>
          <w:szCs w:val="24"/>
          <w:lang w:eastAsia="en-US"/>
        </w:rPr>
      </w:pPr>
      <w:r w:rsidRPr="001D5447">
        <w:rPr>
          <w:rFonts w:ascii="Arial" w:hAnsi="Arial" w:cs="Arial"/>
          <w:sz w:val="24"/>
          <w:szCs w:val="24"/>
          <w:lang w:eastAsia="en-US"/>
        </w:rPr>
        <w:t>60</w:t>
      </w:r>
      <w:r w:rsidRPr="001D5447">
        <w:rPr>
          <w:rFonts w:ascii="Arial" w:hAnsi="Arial" w:cs="Arial"/>
          <w:sz w:val="24"/>
          <w:szCs w:val="24"/>
          <w:lang w:eastAsia="en-US"/>
        </w:rPr>
        <w:tab/>
        <w:t>- waga kryterium</w:t>
      </w:r>
    </w:p>
    <w:p w14:paraId="2BA28686" w14:textId="77777777" w:rsidR="003232F7" w:rsidRPr="001D5447" w:rsidRDefault="003232F7" w:rsidP="001D5447">
      <w:pPr>
        <w:overflowPunct/>
        <w:autoSpaceDE/>
        <w:autoSpaceDN/>
        <w:adjustRightInd/>
        <w:spacing w:line="360" w:lineRule="auto"/>
        <w:textAlignment w:val="auto"/>
        <w:rPr>
          <w:rFonts w:ascii="Arial" w:eastAsia="Calibri" w:hAnsi="Arial" w:cs="Arial"/>
          <w:sz w:val="24"/>
          <w:szCs w:val="24"/>
          <w:lang w:eastAsia="en-US"/>
        </w:rPr>
      </w:pPr>
    </w:p>
    <w:p w14:paraId="150F8E6F" w14:textId="77777777" w:rsidR="003232F7" w:rsidRPr="001D5447" w:rsidRDefault="003232F7" w:rsidP="001D5447">
      <w:pPr>
        <w:overflowPunct/>
        <w:autoSpaceDE/>
        <w:autoSpaceDN/>
        <w:adjustRightInd/>
        <w:spacing w:line="360" w:lineRule="auto"/>
        <w:textAlignment w:val="auto"/>
        <w:rPr>
          <w:rFonts w:ascii="Arial" w:eastAsia="Calibri" w:hAnsi="Arial" w:cs="Arial"/>
          <w:sz w:val="24"/>
          <w:szCs w:val="24"/>
          <w:lang w:eastAsia="en-US"/>
        </w:rPr>
      </w:pPr>
      <w:r w:rsidRPr="001D5447">
        <w:rPr>
          <w:rFonts w:ascii="Arial" w:eastAsia="Calibri" w:hAnsi="Arial" w:cs="Arial"/>
          <w:sz w:val="24"/>
          <w:szCs w:val="24"/>
          <w:lang w:eastAsia="en-US"/>
        </w:rPr>
        <w:t>Maksymalną liczbę punków (60 pkt.) uzyska oferta z najniższą ceną. Pozostałe oferty otrzymają proporcjonalnie mniejszą liczbę punktów, stosowną do wymienionego wyżej wzoru.</w:t>
      </w:r>
    </w:p>
    <w:p w14:paraId="10D8044E" w14:textId="77777777" w:rsidR="003232F7" w:rsidRPr="001D5447" w:rsidRDefault="003232F7" w:rsidP="001D5447">
      <w:pPr>
        <w:overflowPunct/>
        <w:autoSpaceDE/>
        <w:autoSpaceDN/>
        <w:adjustRightInd/>
        <w:spacing w:line="360" w:lineRule="auto"/>
        <w:textAlignment w:val="auto"/>
        <w:rPr>
          <w:rFonts w:ascii="Arial" w:eastAsia="Calibri" w:hAnsi="Arial" w:cs="Arial"/>
          <w:sz w:val="24"/>
          <w:szCs w:val="24"/>
          <w:lang w:eastAsia="en-US"/>
        </w:rPr>
      </w:pPr>
      <w:r w:rsidRPr="001D5447">
        <w:rPr>
          <w:rFonts w:ascii="Arial" w:eastAsia="Calibri" w:hAnsi="Arial" w:cs="Arial"/>
          <w:sz w:val="24"/>
          <w:szCs w:val="24"/>
          <w:lang w:eastAsia="en-US"/>
        </w:rPr>
        <w:t>Cena podana w ofercie musi zawierać wszystkie koszty związane z prawidłową i kompleksową realizacją usługi.</w:t>
      </w:r>
    </w:p>
    <w:p w14:paraId="4A29DEDB" w14:textId="77777777" w:rsidR="003232F7" w:rsidRPr="001D5447" w:rsidRDefault="003232F7" w:rsidP="001D5447">
      <w:pPr>
        <w:overflowPunct/>
        <w:autoSpaceDE/>
        <w:autoSpaceDN/>
        <w:adjustRightInd/>
        <w:snapToGrid w:val="0"/>
        <w:spacing w:line="360" w:lineRule="auto"/>
        <w:textAlignment w:val="auto"/>
        <w:rPr>
          <w:rFonts w:ascii="Arial" w:eastAsia="Calibri" w:hAnsi="Arial" w:cs="Arial"/>
          <w:sz w:val="24"/>
          <w:szCs w:val="24"/>
          <w:lang w:eastAsia="en-US"/>
        </w:rPr>
      </w:pPr>
    </w:p>
    <w:p w14:paraId="43574C14" w14:textId="77777777" w:rsidR="003232F7" w:rsidRPr="001D5447" w:rsidRDefault="003232F7" w:rsidP="001D5447">
      <w:pPr>
        <w:shd w:val="clear" w:color="auto" w:fill="FDE9D9"/>
        <w:overflowPunct/>
        <w:autoSpaceDE/>
        <w:autoSpaceDN/>
        <w:adjustRightInd/>
        <w:snapToGrid w:val="0"/>
        <w:spacing w:line="360" w:lineRule="auto"/>
        <w:textAlignment w:val="auto"/>
        <w:rPr>
          <w:rFonts w:ascii="Arial" w:eastAsia="Calibri" w:hAnsi="Arial" w:cs="Arial"/>
          <w:b/>
          <w:sz w:val="24"/>
          <w:szCs w:val="24"/>
          <w:lang w:eastAsia="en-US"/>
        </w:rPr>
      </w:pPr>
      <w:r w:rsidRPr="001D5447">
        <w:rPr>
          <w:rFonts w:ascii="Arial" w:eastAsia="Calibri" w:hAnsi="Arial" w:cs="Arial"/>
          <w:b/>
          <w:sz w:val="24"/>
          <w:szCs w:val="24"/>
          <w:lang w:eastAsia="en-US"/>
        </w:rPr>
        <w:t>2) Doświadczenie w prowadzeniu szkoleń /D/ – waga 40%</w:t>
      </w:r>
      <w:r w:rsidRPr="001D5447">
        <w:rPr>
          <w:rFonts w:ascii="Arial" w:hAnsi="Arial" w:cs="Arial"/>
          <w:kern w:val="1"/>
          <w:sz w:val="24"/>
          <w:szCs w:val="24"/>
        </w:rPr>
        <w:t xml:space="preserve">          </w:t>
      </w:r>
    </w:p>
    <w:p w14:paraId="070E70EA" w14:textId="77777777"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p>
    <w:p w14:paraId="500E65B9" w14:textId="417A5D87"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Zamawiający oceni doświadczenie w prowadzeniu szkoleń trenera dedykowanego do realizacji zamówienia, spełniającego wymagania, o których mowa w części XIV ust. 1 pkt 4) SWZ (dot. części 3).</w:t>
      </w:r>
    </w:p>
    <w:p w14:paraId="53614432" w14:textId="77777777"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p>
    <w:p w14:paraId="558211C6" w14:textId="77777777"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Ilość punktów dla każdej oferty w tym kryterium zostanie przyznana w następujący sposób:</w:t>
      </w:r>
    </w:p>
    <w:p w14:paraId="79F0AA13" w14:textId="77777777" w:rsidR="003232F7" w:rsidRPr="001D5447" w:rsidRDefault="003232F7" w:rsidP="001D5447">
      <w:pPr>
        <w:overflowPunct/>
        <w:autoSpaceDE/>
        <w:autoSpaceDN/>
        <w:adjustRightInd/>
        <w:spacing w:before="120"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Ilość lat doświadczenia zawodowego trenera:</w:t>
      </w:r>
      <w:r w:rsidRPr="001D5447">
        <w:rPr>
          <w:rFonts w:ascii="Arial" w:eastAsia="Calibri" w:hAnsi="Arial" w:cs="Arial"/>
          <w:bCs/>
          <w:spacing w:val="4"/>
          <w:sz w:val="24"/>
          <w:szCs w:val="24"/>
          <w:lang w:eastAsia="en-US"/>
        </w:rPr>
        <w:tab/>
        <w:t>2 lata – 0 pkt.</w:t>
      </w:r>
    </w:p>
    <w:p w14:paraId="20B9903E" w14:textId="6260874D"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0047579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3 lata – 10 pkt.</w:t>
      </w:r>
    </w:p>
    <w:p w14:paraId="09DF5F63" w14:textId="2C338AE9"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0047579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4 lata – 20 pkt.</w:t>
      </w:r>
    </w:p>
    <w:p w14:paraId="595B09AB" w14:textId="5064E2BD"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0047579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5 lat – 30 pkt.</w:t>
      </w:r>
    </w:p>
    <w:p w14:paraId="148EC183" w14:textId="495B3B2F"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0047579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6 lat i więcej – 40 pkt.</w:t>
      </w:r>
    </w:p>
    <w:p w14:paraId="43A270A4" w14:textId="77777777"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p>
    <w:p w14:paraId="49C82A4E" w14:textId="77777777"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Wykonawca w tym kryterium może uzyskać maksymalnie 40 punktów.</w:t>
      </w:r>
    </w:p>
    <w:p w14:paraId="1F0BCD4D" w14:textId="77777777"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p>
    <w:p w14:paraId="22CFCA15" w14:textId="77777777" w:rsidR="003232F7" w:rsidRPr="001D5447" w:rsidRDefault="003232F7" w:rsidP="001D5447">
      <w:pPr>
        <w:overflowPunct/>
        <w:autoSpaceDE/>
        <w:autoSpaceDN/>
        <w:adjustRightInd/>
        <w:spacing w:line="360" w:lineRule="auto"/>
        <w:textAlignment w:val="auto"/>
        <w:rPr>
          <w:rFonts w:ascii="Arial" w:eastAsia="Calibri" w:hAnsi="Arial" w:cs="Arial"/>
          <w:b/>
          <w:spacing w:val="4"/>
          <w:sz w:val="24"/>
          <w:szCs w:val="24"/>
          <w:lang w:eastAsia="en-US"/>
        </w:rPr>
      </w:pPr>
      <w:r w:rsidRPr="001D5447">
        <w:rPr>
          <w:rFonts w:ascii="Arial" w:eastAsia="Calibri" w:hAnsi="Arial" w:cs="Arial"/>
          <w:b/>
          <w:spacing w:val="4"/>
          <w:sz w:val="24"/>
          <w:szCs w:val="24"/>
          <w:lang w:eastAsia="en-US"/>
        </w:rPr>
        <w:t>Uwaga:</w:t>
      </w:r>
    </w:p>
    <w:p w14:paraId="18884992" w14:textId="0137F352"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1. Wykonawca składając ofertę zobowiązany jest w Załączniku nr 1 do SWZ (Formularz oferty) podać</w:t>
      </w:r>
      <w:r w:rsidR="00027BE2" w:rsidRPr="001D5447">
        <w:rPr>
          <w:rFonts w:ascii="Arial" w:eastAsia="Calibri" w:hAnsi="Arial" w:cs="Arial"/>
          <w:bCs/>
          <w:spacing w:val="4"/>
          <w:sz w:val="24"/>
          <w:szCs w:val="24"/>
          <w:lang w:eastAsia="en-US"/>
        </w:rPr>
        <w:t xml:space="preserve"> imię i nazwisko oraz</w:t>
      </w:r>
      <w:r w:rsidRPr="001D5447">
        <w:rPr>
          <w:rFonts w:ascii="Arial" w:eastAsia="Calibri" w:hAnsi="Arial" w:cs="Arial"/>
          <w:bCs/>
          <w:spacing w:val="4"/>
          <w:sz w:val="24"/>
          <w:szCs w:val="24"/>
          <w:lang w:eastAsia="en-US"/>
        </w:rPr>
        <w:t xml:space="preserve"> ilość lat doświadczenia zawodowego trenera dedykowanego do realizacji zamówienia.</w:t>
      </w:r>
    </w:p>
    <w:p w14:paraId="3F7B1385" w14:textId="267A0EAB"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 xml:space="preserve">2. Jeżeli Wykonawca wskaże ilość lat doświadczenia zawodowego trenera mniejszą niż 2 lata, oferta zostanie odrzucona </w:t>
      </w:r>
      <w:r w:rsidR="00727DCA" w:rsidRPr="00727DCA">
        <w:rPr>
          <w:rFonts w:ascii="Arial" w:eastAsia="Calibri" w:hAnsi="Arial" w:cs="Arial"/>
          <w:bCs/>
          <w:spacing w:val="4"/>
          <w:sz w:val="24"/>
          <w:szCs w:val="24"/>
          <w:lang w:eastAsia="en-US"/>
        </w:rPr>
        <w:t>jako niezgodną z warunkami zamówienia</w:t>
      </w:r>
      <w:r w:rsidRPr="001D5447">
        <w:rPr>
          <w:rFonts w:ascii="Arial" w:eastAsia="Calibri" w:hAnsi="Arial" w:cs="Arial"/>
          <w:bCs/>
          <w:spacing w:val="4"/>
          <w:sz w:val="24"/>
          <w:szCs w:val="24"/>
          <w:lang w:eastAsia="en-US"/>
        </w:rPr>
        <w:t xml:space="preserve">, na podstawie art. 226 ust. 1 </w:t>
      </w:r>
      <w:r w:rsidR="00F955B1" w:rsidRPr="00982C33">
        <w:rPr>
          <w:rFonts w:ascii="Arial" w:eastAsia="Calibri" w:hAnsi="Arial" w:cs="Arial"/>
          <w:bCs/>
          <w:spacing w:val="4"/>
          <w:sz w:val="24"/>
          <w:szCs w:val="24"/>
          <w:lang w:eastAsia="en-US"/>
        </w:rPr>
        <w:t>pkt 2) lit. b)</w:t>
      </w:r>
      <w:r w:rsidRPr="001D5447">
        <w:rPr>
          <w:rFonts w:ascii="Arial" w:eastAsia="Calibri" w:hAnsi="Arial" w:cs="Arial"/>
          <w:bCs/>
          <w:spacing w:val="4"/>
          <w:sz w:val="24"/>
          <w:szCs w:val="24"/>
          <w:lang w:eastAsia="en-US"/>
        </w:rPr>
        <w:t xml:space="preserve"> ustawy.</w:t>
      </w:r>
    </w:p>
    <w:p w14:paraId="6FA8B8F8" w14:textId="77777777"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3. Jeżeli Wykonawca wskaże w Formularzu oferty ilość lat doświadczenia zawodowego trenera w formie przedziału (np. 3 - 4 lata) wówczas Zamawiający przyjmie do oceny ofert mniejszą z tych dwóch wartości (tj. 3 lata) i obliczy/przyzna punkty stosownie dla niej (tj. 10 pkt.)</w:t>
      </w:r>
    </w:p>
    <w:p w14:paraId="3E010A61" w14:textId="6D111E4D" w:rsidR="00782E6E"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lastRenderedPageBreak/>
        <w:t>4. Nie dopuszcza się wskazania kilku trenerów w zakresie danej części zamówienia i zsumowania ich doświadczenia w celu uzyskania większej liczby punktów. W takim przypadku Zamawiający odrzuci ofertę jako niezgodną</w:t>
      </w:r>
      <w:r w:rsidR="003900A6">
        <w:rPr>
          <w:rFonts w:ascii="Arial" w:eastAsia="Calibri" w:hAnsi="Arial" w:cs="Arial"/>
          <w:bCs/>
          <w:spacing w:val="4"/>
          <w:sz w:val="24"/>
          <w:szCs w:val="24"/>
          <w:lang w:eastAsia="en-US"/>
        </w:rPr>
        <w:t xml:space="preserve"> z</w:t>
      </w:r>
      <w:r w:rsidRPr="001D5447">
        <w:rPr>
          <w:rFonts w:ascii="Arial" w:eastAsia="Calibri" w:hAnsi="Arial" w:cs="Arial"/>
          <w:bCs/>
          <w:spacing w:val="4"/>
          <w:sz w:val="24"/>
          <w:szCs w:val="24"/>
          <w:lang w:eastAsia="en-US"/>
        </w:rPr>
        <w:t xml:space="preserve"> </w:t>
      </w:r>
      <w:r w:rsidR="003900A6" w:rsidRPr="003900A6">
        <w:rPr>
          <w:rFonts w:ascii="Arial" w:eastAsia="Calibri" w:hAnsi="Arial" w:cs="Arial"/>
          <w:bCs/>
          <w:spacing w:val="4"/>
          <w:sz w:val="24"/>
          <w:szCs w:val="24"/>
          <w:lang w:eastAsia="en-US"/>
        </w:rPr>
        <w:t>warunkami zamówienia</w:t>
      </w:r>
      <w:r w:rsidRPr="001D5447">
        <w:rPr>
          <w:rFonts w:ascii="Arial" w:eastAsia="Calibri" w:hAnsi="Arial" w:cs="Arial"/>
          <w:bCs/>
          <w:spacing w:val="4"/>
          <w:sz w:val="24"/>
          <w:szCs w:val="24"/>
          <w:lang w:eastAsia="en-US"/>
        </w:rPr>
        <w:t>.</w:t>
      </w:r>
    </w:p>
    <w:p w14:paraId="6F76CB08" w14:textId="3CE6E848" w:rsidR="003232F7" w:rsidRPr="001D5447" w:rsidRDefault="009D0F13"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 xml:space="preserve">5. </w:t>
      </w:r>
      <w:r w:rsidR="003232F7" w:rsidRPr="001D5447">
        <w:rPr>
          <w:rFonts w:ascii="Arial" w:eastAsia="Calibri" w:hAnsi="Arial" w:cs="Arial"/>
          <w:bCs/>
          <w:spacing w:val="4"/>
          <w:sz w:val="24"/>
          <w:szCs w:val="24"/>
          <w:lang w:eastAsia="en-US"/>
        </w:rPr>
        <w:t>Osoba wskazana przez Wykonawcę w Formularzu Oferty jako skierowana do realizacji zamówienia będzie wpisana do umowy. Osoba ta będzie musiała wykonywać przewidziane dla niej czynności osobiście. Nie dopuszcza się możliwości zmiany tej osoby za wyjątkiem sytuacji opisanych w Istotnych postanowieniach umowy, stanowiących załącznik do SWZ.</w:t>
      </w:r>
    </w:p>
    <w:p w14:paraId="06F9328D" w14:textId="25751A4C" w:rsidR="00027BE2" w:rsidRPr="001D5447" w:rsidRDefault="009D0F13"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 xml:space="preserve">6. </w:t>
      </w:r>
      <w:r w:rsidR="00027BE2" w:rsidRPr="001D5447">
        <w:rPr>
          <w:rFonts w:ascii="Arial" w:eastAsia="Calibri" w:hAnsi="Arial" w:cs="Arial"/>
          <w:bCs/>
          <w:spacing w:val="4"/>
          <w:sz w:val="24"/>
          <w:szCs w:val="24"/>
          <w:lang w:eastAsia="en-US"/>
        </w:rPr>
        <w:t>Zamawiający nie przyzna punktów w kryterium „Doświadczenie w prowadzeniu szkoleń” jeżeli nie zostaną wpisane wszystkie wymagane informacje tj. imię i nazwisko oraz ilość lat doświadczenia zawodowego trenera.</w:t>
      </w:r>
    </w:p>
    <w:p w14:paraId="3B57D1D1" w14:textId="77777777" w:rsidR="003232F7" w:rsidRPr="001D5447" w:rsidRDefault="003232F7" w:rsidP="001D5447">
      <w:pPr>
        <w:overflowPunct/>
        <w:autoSpaceDE/>
        <w:autoSpaceDN/>
        <w:adjustRightInd/>
        <w:spacing w:line="360" w:lineRule="auto"/>
        <w:ind w:left="14"/>
        <w:textAlignment w:val="auto"/>
        <w:rPr>
          <w:rFonts w:ascii="Arial" w:hAnsi="Arial" w:cs="Arial"/>
          <w:bCs/>
          <w:spacing w:val="4"/>
          <w:sz w:val="24"/>
          <w:szCs w:val="24"/>
          <w:lang w:eastAsia="en-US"/>
        </w:rPr>
      </w:pPr>
    </w:p>
    <w:p w14:paraId="33190596" w14:textId="77777777" w:rsidR="003232F7" w:rsidRPr="001D5447" w:rsidRDefault="003232F7" w:rsidP="001D5447">
      <w:pPr>
        <w:overflowPunct/>
        <w:autoSpaceDE/>
        <w:autoSpaceDN/>
        <w:adjustRightInd/>
        <w:spacing w:line="360" w:lineRule="auto"/>
        <w:textAlignment w:val="auto"/>
        <w:rPr>
          <w:rFonts w:ascii="Arial" w:eastAsia="Calibri" w:hAnsi="Arial" w:cs="Arial"/>
          <w:sz w:val="24"/>
          <w:szCs w:val="24"/>
          <w:lang w:eastAsia="en-US"/>
        </w:rPr>
      </w:pPr>
      <w:r w:rsidRPr="001D5447">
        <w:rPr>
          <w:rFonts w:ascii="Arial" w:eastAsia="Calibri" w:hAnsi="Arial" w:cs="Arial"/>
          <w:sz w:val="24"/>
          <w:szCs w:val="24"/>
          <w:lang w:eastAsia="en-US"/>
        </w:rPr>
        <w:t>Łączna liczba punktów (LP), jaką otrzyma dana oferta, zostanie obliczona wg poniższego wzoru:</w:t>
      </w:r>
    </w:p>
    <w:p w14:paraId="61F809FB" w14:textId="77777777" w:rsidR="003232F7" w:rsidRPr="001D5447" w:rsidRDefault="003232F7" w:rsidP="001D5447">
      <w:pPr>
        <w:overflowPunct/>
        <w:autoSpaceDE/>
        <w:autoSpaceDN/>
        <w:adjustRightInd/>
        <w:spacing w:line="360" w:lineRule="auto"/>
        <w:textAlignment w:val="auto"/>
        <w:rPr>
          <w:rFonts w:ascii="Arial" w:eastAsia="Calibri" w:hAnsi="Arial" w:cs="Arial"/>
          <w:b/>
          <w:sz w:val="24"/>
          <w:szCs w:val="24"/>
          <w:lang w:eastAsia="en-US"/>
        </w:rPr>
      </w:pPr>
      <w:r w:rsidRPr="001D5447">
        <w:rPr>
          <w:rFonts w:ascii="Arial" w:eastAsia="Calibri" w:hAnsi="Arial" w:cs="Arial"/>
          <w:b/>
          <w:sz w:val="24"/>
          <w:szCs w:val="24"/>
          <w:lang w:eastAsia="en-US"/>
        </w:rPr>
        <w:t>LP = C + D</w:t>
      </w:r>
    </w:p>
    <w:p w14:paraId="0E62CC81" w14:textId="77777777" w:rsidR="003232F7" w:rsidRPr="001D5447" w:rsidRDefault="003232F7" w:rsidP="001D5447">
      <w:pPr>
        <w:overflowPunct/>
        <w:autoSpaceDE/>
        <w:autoSpaceDN/>
        <w:adjustRightInd/>
        <w:spacing w:before="120" w:after="120" w:line="360" w:lineRule="auto"/>
        <w:contextualSpacing/>
        <w:textAlignment w:val="auto"/>
        <w:rPr>
          <w:rFonts w:ascii="Arial" w:hAnsi="Arial" w:cs="Arial"/>
          <w:sz w:val="24"/>
          <w:szCs w:val="24"/>
          <w:lang w:eastAsia="en-US"/>
        </w:rPr>
      </w:pPr>
    </w:p>
    <w:p w14:paraId="7F4C16C6" w14:textId="366C5023" w:rsidR="003232F7" w:rsidRPr="001D5447" w:rsidRDefault="003232F7" w:rsidP="001D5447">
      <w:pPr>
        <w:overflowPunct/>
        <w:autoSpaceDE/>
        <w:autoSpaceDN/>
        <w:adjustRightInd/>
        <w:spacing w:after="160" w:line="360" w:lineRule="auto"/>
        <w:textAlignment w:val="auto"/>
        <w:rPr>
          <w:rFonts w:ascii="Arial" w:eastAsia="Calibri" w:hAnsi="Arial" w:cs="Arial"/>
          <w:b/>
          <w:color w:val="FF0000"/>
          <w:sz w:val="24"/>
          <w:szCs w:val="24"/>
          <w:u w:val="single"/>
          <w:lang w:eastAsia="en-US"/>
        </w:rPr>
      </w:pPr>
      <w:r w:rsidRPr="001D5447">
        <w:rPr>
          <w:rFonts w:ascii="Arial" w:eastAsia="Calibri" w:hAnsi="Arial" w:cs="Arial"/>
          <w:b/>
          <w:color w:val="FF0000"/>
          <w:sz w:val="24"/>
          <w:szCs w:val="24"/>
          <w:u w:val="single"/>
          <w:lang w:eastAsia="en-US"/>
        </w:rPr>
        <w:t>Część nr 4:</w:t>
      </w:r>
    </w:p>
    <w:p w14:paraId="2512A6B0" w14:textId="77777777" w:rsidR="003232F7" w:rsidRPr="001D5447" w:rsidRDefault="003232F7" w:rsidP="001D5447">
      <w:pPr>
        <w:shd w:val="clear" w:color="auto" w:fill="FDE9D9"/>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
          <w:sz w:val="24"/>
          <w:szCs w:val="24"/>
          <w:lang w:eastAsia="en-US"/>
        </w:rPr>
        <w:t>1) CENA – waga 60 %</w:t>
      </w:r>
    </w:p>
    <w:p w14:paraId="5791720C" w14:textId="77777777" w:rsidR="003232F7" w:rsidRPr="001D5447" w:rsidRDefault="003232F7" w:rsidP="001D5447">
      <w:pPr>
        <w:overflowPunct/>
        <w:autoSpaceDE/>
        <w:autoSpaceDN/>
        <w:adjustRightInd/>
        <w:spacing w:after="120"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W kryterium cena oferty /C/ zostanie zastosowany wzór:</w:t>
      </w:r>
    </w:p>
    <w:p w14:paraId="01D11479" w14:textId="5F82F1E2" w:rsidR="003232F7" w:rsidRPr="001D5447" w:rsidRDefault="00475797" w:rsidP="001D5447">
      <w:pPr>
        <w:overflowPunct/>
        <w:autoSpaceDE/>
        <w:autoSpaceDN/>
        <w:adjustRightInd/>
        <w:spacing w:line="360" w:lineRule="auto"/>
        <w:ind w:left="993"/>
        <w:textAlignment w:val="auto"/>
        <w:rPr>
          <w:rFonts w:ascii="Arial" w:hAnsi="Arial" w:cs="Arial"/>
          <w:sz w:val="24"/>
          <w:szCs w:val="24"/>
          <w:lang w:val="en-US" w:eastAsia="en-US"/>
        </w:rPr>
      </w:pPr>
      <w:r>
        <w:rPr>
          <w:rFonts w:ascii="Arial" w:hAnsi="Arial" w:cs="Arial"/>
          <w:sz w:val="24"/>
          <w:szCs w:val="24"/>
          <w:lang w:val="en-US" w:eastAsia="en-US"/>
        </w:rPr>
        <w:tab/>
      </w:r>
      <w:r>
        <w:rPr>
          <w:rFonts w:ascii="Arial" w:hAnsi="Arial" w:cs="Arial"/>
          <w:sz w:val="24"/>
          <w:szCs w:val="24"/>
          <w:lang w:val="en-US" w:eastAsia="en-US"/>
        </w:rPr>
        <w:tab/>
      </w:r>
      <w:r w:rsidR="003232F7" w:rsidRPr="001D5447">
        <w:rPr>
          <w:rFonts w:ascii="Arial" w:hAnsi="Arial" w:cs="Arial"/>
          <w:sz w:val="24"/>
          <w:szCs w:val="24"/>
          <w:lang w:val="en-US" w:eastAsia="en-US"/>
        </w:rPr>
        <w:t>C</w:t>
      </w:r>
      <w:r w:rsidR="003232F7" w:rsidRPr="001D5447">
        <w:rPr>
          <w:rFonts w:ascii="Arial" w:hAnsi="Arial" w:cs="Arial"/>
          <w:sz w:val="24"/>
          <w:szCs w:val="24"/>
          <w:vertAlign w:val="subscript"/>
          <w:lang w:val="en-US" w:eastAsia="en-US"/>
        </w:rPr>
        <w:t xml:space="preserve"> min.</w:t>
      </w:r>
    </w:p>
    <w:p w14:paraId="4D0B1ED4" w14:textId="77777777" w:rsidR="003232F7" w:rsidRPr="001D5447" w:rsidRDefault="003232F7" w:rsidP="001D5447">
      <w:pPr>
        <w:overflowPunct/>
        <w:autoSpaceDE/>
        <w:autoSpaceDN/>
        <w:adjustRightInd/>
        <w:spacing w:line="360" w:lineRule="auto"/>
        <w:ind w:left="993"/>
        <w:textAlignment w:val="auto"/>
        <w:rPr>
          <w:rFonts w:ascii="Arial" w:hAnsi="Arial" w:cs="Arial"/>
          <w:sz w:val="24"/>
          <w:szCs w:val="24"/>
          <w:lang w:val="en-US" w:eastAsia="en-US"/>
        </w:rPr>
      </w:pPr>
      <w:r w:rsidRPr="001D5447">
        <w:rPr>
          <w:rFonts w:ascii="Arial" w:hAnsi="Arial" w:cs="Arial"/>
          <w:sz w:val="24"/>
          <w:szCs w:val="24"/>
          <w:lang w:val="en-US" w:eastAsia="en-US"/>
        </w:rPr>
        <w:t>C = ----------------------- x 60</w:t>
      </w:r>
    </w:p>
    <w:p w14:paraId="3EAA7FB0" w14:textId="6457547A" w:rsidR="003232F7" w:rsidRPr="001D5447" w:rsidRDefault="00475797" w:rsidP="001D5447">
      <w:pPr>
        <w:overflowPunct/>
        <w:autoSpaceDE/>
        <w:autoSpaceDN/>
        <w:adjustRightInd/>
        <w:spacing w:line="360" w:lineRule="auto"/>
        <w:ind w:left="993"/>
        <w:textAlignment w:val="auto"/>
        <w:rPr>
          <w:rFonts w:ascii="Arial" w:hAnsi="Arial" w:cs="Arial"/>
          <w:sz w:val="24"/>
          <w:szCs w:val="24"/>
          <w:lang w:val="en-AU" w:eastAsia="en-US"/>
        </w:rPr>
      </w:pPr>
      <w:r>
        <w:rPr>
          <w:rFonts w:ascii="Arial" w:hAnsi="Arial" w:cs="Arial"/>
          <w:sz w:val="24"/>
          <w:szCs w:val="24"/>
          <w:lang w:val="en-US" w:eastAsia="en-US"/>
        </w:rPr>
        <w:tab/>
      </w:r>
      <w:r>
        <w:rPr>
          <w:rFonts w:ascii="Arial" w:hAnsi="Arial" w:cs="Arial"/>
          <w:sz w:val="24"/>
          <w:szCs w:val="24"/>
          <w:lang w:val="en-US" w:eastAsia="en-US"/>
        </w:rPr>
        <w:tab/>
      </w:r>
      <w:r w:rsidR="003232F7" w:rsidRPr="001D5447">
        <w:rPr>
          <w:rFonts w:ascii="Arial" w:hAnsi="Arial" w:cs="Arial"/>
          <w:sz w:val="24"/>
          <w:szCs w:val="24"/>
          <w:lang w:val="en-US" w:eastAsia="en-US"/>
        </w:rPr>
        <w:t xml:space="preserve">C </w:t>
      </w:r>
      <w:r w:rsidR="003232F7" w:rsidRPr="001D5447">
        <w:rPr>
          <w:rFonts w:ascii="Arial" w:hAnsi="Arial" w:cs="Arial"/>
          <w:sz w:val="24"/>
          <w:szCs w:val="24"/>
          <w:vertAlign w:val="subscript"/>
          <w:lang w:val="en-US" w:eastAsia="en-US"/>
        </w:rPr>
        <w:t>bad.</w:t>
      </w:r>
      <w:r w:rsidR="003232F7" w:rsidRPr="001D5447">
        <w:rPr>
          <w:rFonts w:ascii="Arial" w:hAnsi="Arial" w:cs="Arial"/>
          <w:sz w:val="24"/>
          <w:szCs w:val="24"/>
          <w:lang w:val="en-US" w:eastAsia="en-US"/>
        </w:rPr>
        <w:t xml:space="preserve"> </w:t>
      </w:r>
    </w:p>
    <w:p w14:paraId="2DF15729" w14:textId="77777777" w:rsidR="003232F7" w:rsidRPr="001D5447" w:rsidRDefault="003232F7" w:rsidP="001D5447">
      <w:pPr>
        <w:overflowPunct/>
        <w:autoSpaceDE/>
        <w:autoSpaceDN/>
        <w:adjustRightInd/>
        <w:spacing w:line="360" w:lineRule="auto"/>
        <w:ind w:left="14"/>
        <w:textAlignment w:val="auto"/>
        <w:rPr>
          <w:rFonts w:ascii="Arial" w:hAnsi="Arial" w:cs="Arial"/>
          <w:sz w:val="24"/>
          <w:szCs w:val="24"/>
          <w:lang w:eastAsia="en-US"/>
        </w:rPr>
      </w:pPr>
      <w:r w:rsidRPr="001D5447">
        <w:rPr>
          <w:rFonts w:ascii="Arial" w:hAnsi="Arial" w:cs="Arial"/>
          <w:sz w:val="24"/>
          <w:szCs w:val="24"/>
          <w:lang w:eastAsia="en-US"/>
        </w:rPr>
        <w:t>gdzie:</w:t>
      </w:r>
    </w:p>
    <w:p w14:paraId="1EA979AB" w14:textId="77777777" w:rsidR="003232F7" w:rsidRPr="001D5447" w:rsidRDefault="003232F7" w:rsidP="001D5447">
      <w:pPr>
        <w:overflowPunct/>
        <w:autoSpaceDE/>
        <w:autoSpaceDN/>
        <w:adjustRightInd/>
        <w:spacing w:line="360" w:lineRule="auto"/>
        <w:ind w:left="14"/>
        <w:textAlignment w:val="auto"/>
        <w:rPr>
          <w:rFonts w:ascii="Arial" w:hAnsi="Arial" w:cs="Arial"/>
          <w:sz w:val="24"/>
          <w:szCs w:val="24"/>
          <w:lang w:eastAsia="en-US"/>
        </w:rPr>
      </w:pPr>
      <w:r w:rsidRPr="001D5447">
        <w:rPr>
          <w:rFonts w:ascii="Arial" w:hAnsi="Arial" w:cs="Arial"/>
          <w:sz w:val="24"/>
          <w:szCs w:val="24"/>
          <w:lang w:eastAsia="en-US"/>
        </w:rPr>
        <w:t>C</w:t>
      </w:r>
      <w:r w:rsidRPr="001D5447">
        <w:rPr>
          <w:rFonts w:ascii="Arial" w:hAnsi="Arial" w:cs="Arial"/>
          <w:sz w:val="24"/>
          <w:szCs w:val="24"/>
          <w:lang w:eastAsia="en-US"/>
        </w:rPr>
        <w:tab/>
        <w:t>- liczba punktów oferty badanej</w:t>
      </w:r>
    </w:p>
    <w:p w14:paraId="66AD4A51" w14:textId="77777777" w:rsidR="003232F7" w:rsidRPr="001D5447" w:rsidRDefault="003232F7" w:rsidP="001D5447">
      <w:pPr>
        <w:overflowPunct/>
        <w:autoSpaceDE/>
        <w:autoSpaceDN/>
        <w:adjustRightInd/>
        <w:spacing w:line="360" w:lineRule="auto"/>
        <w:ind w:left="14"/>
        <w:textAlignment w:val="auto"/>
        <w:rPr>
          <w:rFonts w:ascii="Arial" w:hAnsi="Arial" w:cs="Arial"/>
          <w:sz w:val="24"/>
          <w:szCs w:val="24"/>
          <w:lang w:eastAsia="en-US"/>
        </w:rPr>
      </w:pPr>
      <w:r w:rsidRPr="001D5447">
        <w:rPr>
          <w:rFonts w:ascii="Arial" w:hAnsi="Arial" w:cs="Arial"/>
          <w:sz w:val="24"/>
          <w:szCs w:val="24"/>
          <w:lang w:eastAsia="en-US"/>
        </w:rPr>
        <w:t>C</w:t>
      </w:r>
      <w:r w:rsidRPr="001D5447">
        <w:rPr>
          <w:rFonts w:ascii="Arial" w:hAnsi="Arial" w:cs="Arial"/>
          <w:sz w:val="24"/>
          <w:szCs w:val="24"/>
          <w:vertAlign w:val="subscript"/>
          <w:lang w:eastAsia="en-US"/>
        </w:rPr>
        <w:t xml:space="preserve"> min.</w:t>
      </w:r>
      <w:r w:rsidRPr="001D5447">
        <w:rPr>
          <w:rFonts w:ascii="Arial" w:hAnsi="Arial" w:cs="Arial"/>
          <w:sz w:val="24"/>
          <w:szCs w:val="24"/>
          <w:vertAlign w:val="subscript"/>
          <w:lang w:eastAsia="en-US"/>
        </w:rPr>
        <w:tab/>
      </w:r>
      <w:r w:rsidRPr="001D5447">
        <w:rPr>
          <w:rFonts w:ascii="Arial" w:hAnsi="Arial" w:cs="Arial"/>
          <w:sz w:val="24"/>
          <w:szCs w:val="24"/>
          <w:lang w:eastAsia="en-US"/>
        </w:rPr>
        <w:t>- cena minimalna spośród wszystkich ofert niepodlegających odrzuceniu</w:t>
      </w:r>
    </w:p>
    <w:p w14:paraId="21090448" w14:textId="77777777" w:rsidR="003232F7" w:rsidRPr="001D5447" w:rsidRDefault="003232F7" w:rsidP="001D5447">
      <w:pPr>
        <w:overflowPunct/>
        <w:autoSpaceDE/>
        <w:autoSpaceDN/>
        <w:adjustRightInd/>
        <w:spacing w:line="360" w:lineRule="auto"/>
        <w:ind w:left="14"/>
        <w:textAlignment w:val="auto"/>
        <w:rPr>
          <w:rFonts w:ascii="Arial" w:hAnsi="Arial" w:cs="Arial"/>
          <w:sz w:val="24"/>
          <w:szCs w:val="24"/>
          <w:lang w:eastAsia="en-US"/>
        </w:rPr>
      </w:pPr>
      <w:r w:rsidRPr="001D5447">
        <w:rPr>
          <w:rFonts w:ascii="Arial" w:hAnsi="Arial" w:cs="Arial"/>
          <w:sz w:val="24"/>
          <w:szCs w:val="24"/>
          <w:lang w:eastAsia="en-US"/>
        </w:rPr>
        <w:t xml:space="preserve">C </w:t>
      </w:r>
      <w:r w:rsidRPr="001D5447">
        <w:rPr>
          <w:rFonts w:ascii="Arial" w:hAnsi="Arial" w:cs="Arial"/>
          <w:sz w:val="24"/>
          <w:szCs w:val="24"/>
          <w:vertAlign w:val="subscript"/>
          <w:lang w:eastAsia="en-US"/>
        </w:rPr>
        <w:t xml:space="preserve">bad. </w:t>
      </w:r>
      <w:r w:rsidRPr="001D5447">
        <w:rPr>
          <w:rFonts w:ascii="Arial" w:hAnsi="Arial" w:cs="Arial"/>
          <w:sz w:val="24"/>
          <w:szCs w:val="24"/>
          <w:lang w:eastAsia="en-US"/>
        </w:rPr>
        <w:tab/>
        <w:t>- cena oferty badanej</w:t>
      </w:r>
    </w:p>
    <w:p w14:paraId="71F6057C" w14:textId="77777777" w:rsidR="003232F7" w:rsidRPr="001D5447" w:rsidRDefault="003232F7" w:rsidP="001D5447">
      <w:pPr>
        <w:overflowPunct/>
        <w:autoSpaceDE/>
        <w:autoSpaceDN/>
        <w:adjustRightInd/>
        <w:spacing w:line="360" w:lineRule="auto"/>
        <w:ind w:left="14"/>
        <w:textAlignment w:val="auto"/>
        <w:rPr>
          <w:rFonts w:ascii="Arial" w:hAnsi="Arial" w:cs="Arial"/>
          <w:bCs/>
          <w:spacing w:val="4"/>
          <w:sz w:val="24"/>
          <w:szCs w:val="24"/>
          <w:lang w:eastAsia="en-US"/>
        </w:rPr>
      </w:pPr>
      <w:r w:rsidRPr="001D5447">
        <w:rPr>
          <w:rFonts w:ascii="Arial" w:hAnsi="Arial" w:cs="Arial"/>
          <w:sz w:val="24"/>
          <w:szCs w:val="24"/>
          <w:lang w:eastAsia="en-US"/>
        </w:rPr>
        <w:t>60</w:t>
      </w:r>
      <w:r w:rsidRPr="001D5447">
        <w:rPr>
          <w:rFonts w:ascii="Arial" w:hAnsi="Arial" w:cs="Arial"/>
          <w:sz w:val="24"/>
          <w:szCs w:val="24"/>
          <w:lang w:eastAsia="en-US"/>
        </w:rPr>
        <w:tab/>
        <w:t>- waga kryterium</w:t>
      </w:r>
    </w:p>
    <w:p w14:paraId="063D6342" w14:textId="77777777" w:rsidR="003232F7" w:rsidRPr="001D5447" w:rsidRDefault="003232F7" w:rsidP="001D5447">
      <w:pPr>
        <w:overflowPunct/>
        <w:autoSpaceDE/>
        <w:autoSpaceDN/>
        <w:adjustRightInd/>
        <w:spacing w:line="360" w:lineRule="auto"/>
        <w:textAlignment w:val="auto"/>
        <w:rPr>
          <w:rFonts w:ascii="Arial" w:eastAsia="Calibri" w:hAnsi="Arial" w:cs="Arial"/>
          <w:sz w:val="24"/>
          <w:szCs w:val="24"/>
          <w:lang w:eastAsia="en-US"/>
        </w:rPr>
      </w:pPr>
    </w:p>
    <w:p w14:paraId="7C157C2B" w14:textId="77777777" w:rsidR="003232F7" w:rsidRPr="001D5447" w:rsidRDefault="003232F7" w:rsidP="001D5447">
      <w:pPr>
        <w:overflowPunct/>
        <w:autoSpaceDE/>
        <w:autoSpaceDN/>
        <w:adjustRightInd/>
        <w:spacing w:line="360" w:lineRule="auto"/>
        <w:textAlignment w:val="auto"/>
        <w:rPr>
          <w:rFonts w:ascii="Arial" w:eastAsia="Calibri" w:hAnsi="Arial" w:cs="Arial"/>
          <w:sz w:val="24"/>
          <w:szCs w:val="24"/>
          <w:lang w:eastAsia="en-US"/>
        </w:rPr>
      </w:pPr>
      <w:r w:rsidRPr="001D5447">
        <w:rPr>
          <w:rFonts w:ascii="Arial" w:eastAsia="Calibri" w:hAnsi="Arial" w:cs="Arial"/>
          <w:sz w:val="24"/>
          <w:szCs w:val="24"/>
          <w:lang w:eastAsia="en-US"/>
        </w:rPr>
        <w:t>Maksymalną liczbę punków (60 pkt.) uzyska oferta z najniższą ceną. Pozostałe oferty otrzymają proporcjonalnie mniejszą liczbę punktów, stosowną do wymienionego wyżej wzoru.</w:t>
      </w:r>
    </w:p>
    <w:p w14:paraId="5F49695E" w14:textId="77777777" w:rsidR="003232F7" w:rsidRPr="001D5447" w:rsidRDefault="003232F7" w:rsidP="001D5447">
      <w:pPr>
        <w:overflowPunct/>
        <w:autoSpaceDE/>
        <w:autoSpaceDN/>
        <w:adjustRightInd/>
        <w:spacing w:line="360" w:lineRule="auto"/>
        <w:textAlignment w:val="auto"/>
        <w:rPr>
          <w:rFonts w:ascii="Arial" w:eastAsia="Calibri" w:hAnsi="Arial" w:cs="Arial"/>
          <w:sz w:val="24"/>
          <w:szCs w:val="24"/>
          <w:lang w:eastAsia="en-US"/>
        </w:rPr>
      </w:pPr>
      <w:r w:rsidRPr="001D5447">
        <w:rPr>
          <w:rFonts w:ascii="Arial" w:eastAsia="Calibri" w:hAnsi="Arial" w:cs="Arial"/>
          <w:sz w:val="24"/>
          <w:szCs w:val="24"/>
          <w:lang w:eastAsia="en-US"/>
        </w:rPr>
        <w:t>Cena podana w ofercie musi zawierać wszystkie koszty związane z prawidłową i kompleksową realizacją usługi.</w:t>
      </w:r>
    </w:p>
    <w:p w14:paraId="1E5C1CC8" w14:textId="77777777" w:rsidR="003232F7" w:rsidRPr="001D5447" w:rsidRDefault="003232F7" w:rsidP="001D5447">
      <w:pPr>
        <w:overflowPunct/>
        <w:autoSpaceDE/>
        <w:autoSpaceDN/>
        <w:adjustRightInd/>
        <w:snapToGrid w:val="0"/>
        <w:spacing w:line="360" w:lineRule="auto"/>
        <w:textAlignment w:val="auto"/>
        <w:rPr>
          <w:rFonts w:ascii="Arial" w:eastAsia="Calibri" w:hAnsi="Arial" w:cs="Arial"/>
          <w:sz w:val="24"/>
          <w:szCs w:val="24"/>
          <w:lang w:eastAsia="en-US"/>
        </w:rPr>
      </w:pPr>
    </w:p>
    <w:p w14:paraId="4EC8F222" w14:textId="77777777" w:rsidR="003232F7" w:rsidRPr="001D5447" w:rsidRDefault="003232F7" w:rsidP="001D5447">
      <w:pPr>
        <w:shd w:val="clear" w:color="auto" w:fill="FDE9D9"/>
        <w:overflowPunct/>
        <w:autoSpaceDE/>
        <w:autoSpaceDN/>
        <w:adjustRightInd/>
        <w:snapToGrid w:val="0"/>
        <w:spacing w:line="360" w:lineRule="auto"/>
        <w:textAlignment w:val="auto"/>
        <w:rPr>
          <w:rFonts w:ascii="Arial" w:eastAsia="Calibri" w:hAnsi="Arial" w:cs="Arial"/>
          <w:b/>
          <w:sz w:val="24"/>
          <w:szCs w:val="24"/>
          <w:lang w:eastAsia="en-US"/>
        </w:rPr>
      </w:pPr>
      <w:r w:rsidRPr="001D5447">
        <w:rPr>
          <w:rFonts w:ascii="Arial" w:eastAsia="Calibri" w:hAnsi="Arial" w:cs="Arial"/>
          <w:b/>
          <w:sz w:val="24"/>
          <w:szCs w:val="24"/>
          <w:lang w:eastAsia="en-US"/>
        </w:rPr>
        <w:t>2) Doświadczenie w prowadzeniu szkoleń /D/ – waga 40%</w:t>
      </w:r>
      <w:r w:rsidRPr="001D5447">
        <w:rPr>
          <w:rFonts w:ascii="Arial" w:hAnsi="Arial" w:cs="Arial"/>
          <w:kern w:val="1"/>
          <w:sz w:val="24"/>
          <w:szCs w:val="24"/>
        </w:rPr>
        <w:t xml:space="preserve">          </w:t>
      </w:r>
    </w:p>
    <w:p w14:paraId="0DFDD527" w14:textId="77777777"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p>
    <w:p w14:paraId="5DE6E1A1" w14:textId="7EFE682E"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Zamawiający oceni doświadczenie w prowadzeniu szkoleń trenera dedykowanego do realizacji zamówienia, spełniającego wymagania, o których mowa w części XIV ust. 1 pkt 4) SWZ (dot. części 4).</w:t>
      </w:r>
    </w:p>
    <w:p w14:paraId="7D6ABA9F" w14:textId="77777777"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p>
    <w:p w14:paraId="02865D80" w14:textId="77777777"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Ilość punktów dla każdej oferty w tym kryterium zostanie przyznana w następujący sposób:</w:t>
      </w:r>
    </w:p>
    <w:p w14:paraId="77BDB52A" w14:textId="77777777" w:rsidR="003232F7" w:rsidRPr="001D5447" w:rsidRDefault="003232F7" w:rsidP="001D5447">
      <w:pPr>
        <w:overflowPunct/>
        <w:autoSpaceDE/>
        <w:autoSpaceDN/>
        <w:adjustRightInd/>
        <w:spacing w:before="120"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Ilość lat doświadczenia zawodowego trenera:</w:t>
      </w:r>
      <w:r w:rsidRPr="001D5447">
        <w:rPr>
          <w:rFonts w:ascii="Arial" w:eastAsia="Calibri" w:hAnsi="Arial" w:cs="Arial"/>
          <w:bCs/>
          <w:spacing w:val="4"/>
          <w:sz w:val="24"/>
          <w:szCs w:val="24"/>
          <w:lang w:eastAsia="en-US"/>
        </w:rPr>
        <w:tab/>
        <w:t>2 lata – 0 pkt.</w:t>
      </w:r>
    </w:p>
    <w:p w14:paraId="43DBF8E8" w14:textId="72662563"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0047579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3 lata – 10 pkt.</w:t>
      </w:r>
    </w:p>
    <w:p w14:paraId="68E8B55E" w14:textId="53B54C69"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0047579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4 lata – 20 pkt.</w:t>
      </w:r>
    </w:p>
    <w:p w14:paraId="4282D63A" w14:textId="6D414550"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0047579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5 lat – 30 pkt.</w:t>
      </w:r>
    </w:p>
    <w:p w14:paraId="30614B4F" w14:textId="7C0D00D9"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0047579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6 lat i więcej – 40 pkt.</w:t>
      </w:r>
    </w:p>
    <w:p w14:paraId="1F92E02E" w14:textId="77777777"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p>
    <w:p w14:paraId="60AF0D51" w14:textId="77777777"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Wykonawca w tym kryterium może uzyskać maksymalnie 40 punktów.</w:t>
      </w:r>
    </w:p>
    <w:p w14:paraId="369EB6A4" w14:textId="77777777"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p>
    <w:p w14:paraId="01D17FBC" w14:textId="77777777" w:rsidR="003232F7" w:rsidRPr="001D5447" w:rsidRDefault="003232F7" w:rsidP="001D5447">
      <w:pPr>
        <w:overflowPunct/>
        <w:autoSpaceDE/>
        <w:autoSpaceDN/>
        <w:adjustRightInd/>
        <w:spacing w:line="360" w:lineRule="auto"/>
        <w:textAlignment w:val="auto"/>
        <w:rPr>
          <w:rFonts w:ascii="Arial" w:eastAsia="Calibri" w:hAnsi="Arial" w:cs="Arial"/>
          <w:b/>
          <w:spacing w:val="4"/>
          <w:sz w:val="24"/>
          <w:szCs w:val="24"/>
          <w:lang w:eastAsia="en-US"/>
        </w:rPr>
      </w:pPr>
      <w:r w:rsidRPr="001D5447">
        <w:rPr>
          <w:rFonts w:ascii="Arial" w:eastAsia="Calibri" w:hAnsi="Arial" w:cs="Arial"/>
          <w:b/>
          <w:spacing w:val="4"/>
          <w:sz w:val="24"/>
          <w:szCs w:val="24"/>
          <w:lang w:eastAsia="en-US"/>
        </w:rPr>
        <w:t>Uwaga:</w:t>
      </w:r>
    </w:p>
    <w:p w14:paraId="5D1DEDB7" w14:textId="364A9631"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1. Wykonawca składając ofertę zobowiązany jest w Załączniku nr 1 do SWZ (Formularz oferty) podać</w:t>
      </w:r>
      <w:r w:rsidR="00027BE2" w:rsidRPr="001D5447">
        <w:rPr>
          <w:rFonts w:ascii="Arial" w:eastAsia="Calibri" w:hAnsi="Arial" w:cs="Arial"/>
          <w:bCs/>
          <w:spacing w:val="4"/>
          <w:sz w:val="24"/>
          <w:szCs w:val="24"/>
          <w:lang w:eastAsia="en-US"/>
        </w:rPr>
        <w:t xml:space="preserve"> imię i nazwisko oraz</w:t>
      </w:r>
      <w:r w:rsidRPr="001D5447">
        <w:rPr>
          <w:rFonts w:ascii="Arial" w:eastAsia="Calibri" w:hAnsi="Arial" w:cs="Arial"/>
          <w:bCs/>
          <w:spacing w:val="4"/>
          <w:sz w:val="24"/>
          <w:szCs w:val="24"/>
          <w:lang w:eastAsia="en-US"/>
        </w:rPr>
        <w:t xml:space="preserve"> ilość lat doświadczenia zawodowego trenera dedykowanego do realizacji zamówienia.</w:t>
      </w:r>
    </w:p>
    <w:p w14:paraId="60357BF1" w14:textId="44C471F9"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lastRenderedPageBreak/>
        <w:t xml:space="preserve">2. Jeżeli Wykonawca wskaże ilość lat doświadczenia zawodowego trenera mniejszą niż 2 lata, oferta zostanie odrzucona </w:t>
      </w:r>
      <w:r w:rsidR="003900A6" w:rsidRPr="003900A6">
        <w:rPr>
          <w:rFonts w:ascii="Arial" w:eastAsia="Calibri" w:hAnsi="Arial" w:cs="Arial"/>
          <w:bCs/>
          <w:spacing w:val="4"/>
          <w:sz w:val="24"/>
          <w:szCs w:val="24"/>
          <w:lang w:eastAsia="en-US"/>
        </w:rPr>
        <w:t>jako niezgodną z warunkami</w:t>
      </w:r>
      <w:r w:rsidRPr="001D5447">
        <w:rPr>
          <w:rFonts w:ascii="Arial" w:eastAsia="Calibri" w:hAnsi="Arial" w:cs="Arial"/>
          <w:bCs/>
          <w:spacing w:val="4"/>
          <w:sz w:val="24"/>
          <w:szCs w:val="24"/>
          <w:lang w:eastAsia="en-US"/>
        </w:rPr>
        <w:t xml:space="preserve">, na podstawie art. 226 ust. 1 </w:t>
      </w:r>
      <w:r w:rsidR="00F955B1" w:rsidRPr="00982C33">
        <w:rPr>
          <w:rFonts w:ascii="Arial" w:eastAsia="Calibri" w:hAnsi="Arial" w:cs="Arial"/>
          <w:bCs/>
          <w:spacing w:val="4"/>
          <w:sz w:val="24"/>
          <w:szCs w:val="24"/>
          <w:lang w:eastAsia="en-US"/>
        </w:rPr>
        <w:t xml:space="preserve">pkt 2) lit. b) </w:t>
      </w:r>
      <w:r w:rsidRPr="001D5447">
        <w:rPr>
          <w:rFonts w:ascii="Arial" w:eastAsia="Calibri" w:hAnsi="Arial" w:cs="Arial"/>
          <w:bCs/>
          <w:spacing w:val="4"/>
          <w:sz w:val="24"/>
          <w:szCs w:val="24"/>
          <w:lang w:eastAsia="en-US"/>
        </w:rPr>
        <w:t xml:space="preserve"> ustawy.</w:t>
      </w:r>
    </w:p>
    <w:p w14:paraId="7EE0C40F" w14:textId="77777777"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3. Jeżeli Wykonawca wskaże w Formularzu oferty ilość lat doświadczenia zawodowego trenera w formie przedziału (np. 3 - 4 lata) wówczas Zamawiający przyjmie do oceny ofert mniejszą z tych dwóch wartości (tj. 3 lata) i obliczy/przyzna punkty stosownie dla niej (tj. 10 pkt.)</w:t>
      </w:r>
    </w:p>
    <w:p w14:paraId="51CBE3B0" w14:textId="4411A674" w:rsidR="009D0F13"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 xml:space="preserve">4. Nie dopuszcza się wskazania kilku trenerów w zakresie danej części zamówienia i zsumowania ich doświadczenia w celu uzyskania większej liczby punktów. W takim przypadku Zamawiający odrzuci ofertę jako niezgodną </w:t>
      </w:r>
      <w:r w:rsidR="003900A6">
        <w:rPr>
          <w:rFonts w:ascii="Arial" w:eastAsia="Calibri" w:hAnsi="Arial" w:cs="Arial"/>
          <w:bCs/>
          <w:spacing w:val="4"/>
          <w:sz w:val="24"/>
          <w:szCs w:val="24"/>
          <w:lang w:eastAsia="en-US"/>
        </w:rPr>
        <w:t xml:space="preserve">z </w:t>
      </w:r>
      <w:r w:rsidR="003900A6" w:rsidRPr="003900A6">
        <w:rPr>
          <w:rFonts w:ascii="Arial" w:eastAsia="Calibri" w:hAnsi="Arial" w:cs="Arial"/>
          <w:bCs/>
          <w:spacing w:val="4"/>
          <w:sz w:val="24"/>
          <w:szCs w:val="24"/>
          <w:lang w:eastAsia="en-US"/>
        </w:rPr>
        <w:t>warunkami zamówienia</w:t>
      </w:r>
      <w:r w:rsidRPr="001D5447">
        <w:rPr>
          <w:rFonts w:ascii="Arial" w:eastAsia="Calibri" w:hAnsi="Arial" w:cs="Arial"/>
          <w:bCs/>
          <w:spacing w:val="4"/>
          <w:sz w:val="24"/>
          <w:szCs w:val="24"/>
          <w:lang w:eastAsia="en-US"/>
        </w:rPr>
        <w:t>.</w:t>
      </w:r>
    </w:p>
    <w:p w14:paraId="7C96D23D" w14:textId="39ECDECE" w:rsidR="003232F7" w:rsidRPr="001D5447" w:rsidRDefault="009D0F13"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5</w:t>
      </w:r>
      <w:r w:rsidR="003232F7" w:rsidRPr="001D5447">
        <w:rPr>
          <w:rFonts w:ascii="Arial" w:eastAsia="Calibri" w:hAnsi="Arial" w:cs="Arial"/>
          <w:bCs/>
          <w:spacing w:val="4"/>
          <w:sz w:val="24"/>
          <w:szCs w:val="24"/>
          <w:lang w:eastAsia="en-US"/>
        </w:rPr>
        <w:t>. Osoba wskazana przez Wykonawcę w Formularzu Oferty jako skierowana do realizacji zamówienia będzie wpisana do umowy. Osoba ta będzie musiała wykonywać przewidziane dla niej czynności osobiście. Nie dopuszcza się możliwości zmiany tej osoby za wyjątkiem sytuacji opisanych w Istotnych postanowieniach umowy, stanowiących załącznik do SWZ.</w:t>
      </w:r>
    </w:p>
    <w:p w14:paraId="34E88722" w14:textId="4F2C58FB" w:rsidR="00027BE2" w:rsidRPr="001D5447" w:rsidRDefault="00027BE2"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6. Zamawiający nie przyzna punktów w kryterium „Doświadczenie w prowadzeniu szkoleń” jeżeli nie zostaną wpisane wszystkie wymagane informacje tj. imię i nazwisko oraz ilość lat doświadczenia zawodowego trenera.</w:t>
      </w:r>
    </w:p>
    <w:p w14:paraId="410C6B97" w14:textId="77777777" w:rsidR="003232F7" w:rsidRPr="001D5447" w:rsidRDefault="003232F7" w:rsidP="001D5447">
      <w:pPr>
        <w:overflowPunct/>
        <w:autoSpaceDE/>
        <w:autoSpaceDN/>
        <w:adjustRightInd/>
        <w:spacing w:line="360" w:lineRule="auto"/>
        <w:ind w:left="14"/>
        <w:textAlignment w:val="auto"/>
        <w:rPr>
          <w:rFonts w:ascii="Arial" w:hAnsi="Arial" w:cs="Arial"/>
          <w:bCs/>
          <w:spacing w:val="4"/>
          <w:sz w:val="24"/>
          <w:szCs w:val="24"/>
          <w:lang w:eastAsia="en-US"/>
        </w:rPr>
      </w:pPr>
    </w:p>
    <w:p w14:paraId="14885C65" w14:textId="77777777" w:rsidR="003232F7" w:rsidRPr="001D5447" w:rsidRDefault="003232F7" w:rsidP="001D5447">
      <w:pPr>
        <w:overflowPunct/>
        <w:autoSpaceDE/>
        <w:autoSpaceDN/>
        <w:adjustRightInd/>
        <w:spacing w:line="360" w:lineRule="auto"/>
        <w:textAlignment w:val="auto"/>
        <w:rPr>
          <w:rFonts w:ascii="Arial" w:eastAsia="Calibri" w:hAnsi="Arial" w:cs="Arial"/>
          <w:sz w:val="24"/>
          <w:szCs w:val="24"/>
          <w:lang w:eastAsia="en-US"/>
        </w:rPr>
      </w:pPr>
      <w:r w:rsidRPr="001D5447">
        <w:rPr>
          <w:rFonts w:ascii="Arial" w:eastAsia="Calibri" w:hAnsi="Arial" w:cs="Arial"/>
          <w:sz w:val="24"/>
          <w:szCs w:val="24"/>
          <w:lang w:eastAsia="en-US"/>
        </w:rPr>
        <w:t>Łączna liczba punktów (LP), jaką otrzyma dana oferta, zostanie obliczona wg poniższego wzoru:</w:t>
      </w:r>
    </w:p>
    <w:p w14:paraId="4E4D4EAE" w14:textId="77777777" w:rsidR="003232F7" w:rsidRPr="001D5447" w:rsidRDefault="003232F7" w:rsidP="001D5447">
      <w:pPr>
        <w:overflowPunct/>
        <w:autoSpaceDE/>
        <w:autoSpaceDN/>
        <w:adjustRightInd/>
        <w:spacing w:line="360" w:lineRule="auto"/>
        <w:textAlignment w:val="auto"/>
        <w:rPr>
          <w:rFonts w:ascii="Arial" w:eastAsia="Calibri" w:hAnsi="Arial" w:cs="Arial"/>
          <w:b/>
          <w:sz w:val="24"/>
          <w:szCs w:val="24"/>
          <w:lang w:eastAsia="en-US"/>
        </w:rPr>
      </w:pPr>
      <w:r w:rsidRPr="001D5447">
        <w:rPr>
          <w:rFonts w:ascii="Arial" w:eastAsia="Calibri" w:hAnsi="Arial" w:cs="Arial"/>
          <w:b/>
          <w:sz w:val="24"/>
          <w:szCs w:val="24"/>
          <w:lang w:eastAsia="en-US"/>
        </w:rPr>
        <w:t>LP = C + D</w:t>
      </w:r>
    </w:p>
    <w:p w14:paraId="04C4259D" w14:textId="77777777" w:rsidR="00AB0A36" w:rsidRPr="001D5447" w:rsidRDefault="00AB0A36" w:rsidP="001D5447">
      <w:pPr>
        <w:overflowPunct/>
        <w:autoSpaceDE/>
        <w:autoSpaceDN/>
        <w:adjustRightInd/>
        <w:spacing w:line="360" w:lineRule="auto"/>
        <w:textAlignment w:val="auto"/>
        <w:rPr>
          <w:rFonts w:ascii="Arial" w:eastAsia="Calibri" w:hAnsi="Arial" w:cs="Arial"/>
          <w:b/>
          <w:sz w:val="24"/>
          <w:szCs w:val="24"/>
          <w:lang w:eastAsia="en-US"/>
        </w:rPr>
      </w:pPr>
    </w:p>
    <w:p w14:paraId="2892E339" w14:textId="4C52A93E" w:rsidR="003232F7" w:rsidRPr="001D5447" w:rsidRDefault="003232F7" w:rsidP="001D5447">
      <w:pPr>
        <w:overflowPunct/>
        <w:autoSpaceDE/>
        <w:autoSpaceDN/>
        <w:adjustRightInd/>
        <w:spacing w:after="160" w:line="360" w:lineRule="auto"/>
        <w:textAlignment w:val="auto"/>
        <w:rPr>
          <w:rFonts w:ascii="Arial" w:eastAsia="Calibri" w:hAnsi="Arial" w:cs="Arial"/>
          <w:b/>
          <w:color w:val="FF0000"/>
          <w:sz w:val="24"/>
          <w:szCs w:val="24"/>
          <w:u w:val="single"/>
          <w:lang w:eastAsia="en-US"/>
        </w:rPr>
      </w:pPr>
      <w:r w:rsidRPr="001D5447">
        <w:rPr>
          <w:rFonts w:ascii="Arial" w:eastAsia="Calibri" w:hAnsi="Arial" w:cs="Arial"/>
          <w:b/>
          <w:color w:val="FF0000"/>
          <w:sz w:val="24"/>
          <w:szCs w:val="24"/>
          <w:u w:val="single"/>
          <w:lang w:eastAsia="en-US"/>
        </w:rPr>
        <w:t>Część nr 5:</w:t>
      </w:r>
    </w:p>
    <w:p w14:paraId="2623D358" w14:textId="77777777" w:rsidR="003232F7" w:rsidRPr="001D5447" w:rsidRDefault="003232F7" w:rsidP="001D5447">
      <w:pPr>
        <w:shd w:val="clear" w:color="auto" w:fill="FDE9D9"/>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
          <w:sz w:val="24"/>
          <w:szCs w:val="24"/>
          <w:lang w:eastAsia="en-US"/>
        </w:rPr>
        <w:t>1) CENA – waga 60 %</w:t>
      </w:r>
    </w:p>
    <w:p w14:paraId="476F99B1" w14:textId="77777777" w:rsidR="003232F7" w:rsidRPr="001D5447" w:rsidRDefault="003232F7" w:rsidP="001D5447">
      <w:pPr>
        <w:overflowPunct/>
        <w:autoSpaceDE/>
        <w:autoSpaceDN/>
        <w:adjustRightInd/>
        <w:spacing w:after="120"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W kryterium cena oferty /C/ zostanie zastosowany wzór:</w:t>
      </w:r>
    </w:p>
    <w:p w14:paraId="1F67FEC5" w14:textId="3D1CE9E9" w:rsidR="003232F7" w:rsidRPr="001D5447" w:rsidRDefault="00475797" w:rsidP="001D5447">
      <w:pPr>
        <w:overflowPunct/>
        <w:autoSpaceDE/>
        <w:autoSpaceDN/>
        <w:adjustRightInd/>
        <w:spacing w:line="360" w:lineRule="auto"/>
        <w:ind w:left="993"/>
        <w:textAlignment w:val="auto"/>
        <w:rPr>
          <w:rFonts w:ascii="Arial" w:hAnsi="Arial" w:cs="Arial"/>
          <w:sz w:val="24"/>
          <w:szCs w:val="24"/>
          <w:lang w:val="en-US" w:eastAsia="en-US"/>
        </w:rPr>
      </w:pPr>
      <w:r>
        <w:rPr>
          <w:rFonts w:ascii="Arial" w:hAnsi="Arial" w:cs="Arial"/>
          <w:sz w:val="24"/>
          <w:szCs w:val="24"/>
          <w:lang w:val="en-US" w:eastAsia="en-US"/>
        </w:rPr>
        <w:tab/>
      </w:r>
      <w:r>
        <w:rPr>
          <w:rFonts w:ascii="Arial" w:hAnsi="Arial" w:cs="Arial"/>
          <w:sz w:val="24"/>
          <w:szCs w:val="24"/>
          <w:lang w:val="en-US" w:eastAsia="en-US"/>
        </w:rPr>
        <w:tab/>
      </w:r>
      <w:r w:rsidR="003232F7" w:rsidRPr="001D5447">
        <w:rPr>
          <w:rFonts w:ascii="Arial" w:hAnsi="Arial" w:cs="Arial"/>
          <w:sz w:val="24"/>
          <w:szCs w:val="24"/>
          <w:lang w:val="en-US" w:eastAsia="en-US"/>
        </w:rPr>
        <w:t>C</w:t>
      </w:r>
      <w:r w:rsidR="003232F7" w:rsidRPr="001D5447">
        <w:rPr>
          <w:rFonts w:ascii="Arial" w:hAnsi="Arial" w:cs="Arial"/>
          <w:sz w:val="24"/>
          <w:szCs w:val="24"/>
          <w:vertAlign w:val="subscript"/>
          <w:lang w:val="en-US" w:eastAsia="en-US"/>
        </w:rPr>
        <w:t xml:space="preserve"> min.</w:t>
      </w:r>
    </w:p>
    <w:p w14:paraId="73A59717" w14:textId="77777777" w:rsidR="003232F7" w:rsidRPr="001D5447" w:rsidRDefault="003232F7" w:rsidP="001D5447">
      <w:pPr>
        <w:overflowPunct/>
        <w:autoSpaceDE/>
        <w:autoSpaceDN/>
        <w:adjustRightInd/>
        <w:spacing w:line="360" w:lineRule="auto"/>
        <w:ind w:left="993"/>
        <w:textAlignment w:val="auto"/>
        <w:rPr>
          <w:rFonts w:ascii="Arial" w:hAnsi="Arial" w:cs="Arial"/>
          <w:sz w:val="24"/>
          <w:szCs w:val="24"/>
          <w:lang w:val="en-US" w:eastAsia="en-US"/>
        </w:rPr>
      </w:pPr>
      <w:r w:rsidRPr="001D5447">
        <w:rPr>
          <w:rFonts w:ascii="Arial" w:hAnsi="Arial" w:cs="Arial"/>
          <w:sz w:val="24"/>
          <w:szCs w:val="24"/>
          <w:lang w:val="en-US" w:eastAsia="en-US"/>
        </w:rPr>
        <w:lastRenderedPageBreak/>
        <w:t>C = ----------------------- x 60</w:t>
      </w:r>
    </w:p>
    <w:p w14:paraId="32A25128" w14:textId="3E0A230E" w:rsidR="003232F7" w:rsidRPr="001D5447" w:rsidRDefault="00475797" w:rsidP="001D5447">
      <w:pPr>
        <w:overflowPunct/>
        <w:autoSpaceDE/>
        <w:autoSpaceDN/>
        <w:adjustRightInd/>
        <w:spacing w:line="360" w:lineRule="auto"/>
        <w:ind w:left="993"/>
        <w:textAlignment w:val="auto"/>
        <w:rPr>
          <w:rFonts w:ascii="Arial" w:hAnsi="Arial" w:cs="Arial"/>
          <w:sz w:val="24"/>
          <w:szCs w:val="24"/>
          <w:lang w:val="en-AU" w:eastAsia="en-US"/>
        </w:rPr>
      </w:pPr>
      <w:r>
        <w:rPr>
          <w:rFonts w:ascii="Arial" w:hAnsi="Arial" w:cs="Arial"/>
          <w:sz w:val="24"/>
          <w:szCs w:val="24"/>
          <w:lang w:val="en-US" w:eastAsia="en-US"/>
        </w:rPr>
        <w:tab/>
      </w:r>
      <w:r>
        <w:rPr>
          <w:rFonts w:ascii="Arial" w:hAnsi="Arial" w:cs="Arial"/>
          <w:sz w:val="24"/>
          <w:szCs w:val="24"/>
          <w:lang w:val="en-US" w:eastAsia="en-US"/>
        </w:rPr>
        <w:tab/>
      </w:r>
      <w:r w:rsidR="003232F7" w:rsidRPr="001D5447">
        <w:rPr>
          <w:rFonts w:ascii="Arial" w:hAnsi="Arial" w:cs="Arial"/>
          <w:sz w:val="24"/>
          <w:szCs w:val="24"/>
          <w:lang w:val="en-US" w:eastAsia="en-US"/>
        </w:rPr>
        <w:t xml:space="preserve">C </w:t>
      </w:r>
      <w:r w:rsidR="003232F7" w:rsidRPr="001D5447">
        <w:rPr>
          <w:rFonts w:ascii="Arial" w:hAnsi="Arial" w:cs="Arial"/>
          <w:sz w:val="24"/>
          <w:szCs w:val="24"/>
          <w:vertAlign w:val="subscript"/>
          <w:lang w:val="en-US" w:eastAsia="en-US"/>
        </w:rPr>
        <w:t>bad.</w:t>
      </w:r>
      <w:r w:rsidR="003232F7" w:rsidRPr="001D5447">
        <w:rPr>
          <w:rFonts w:ascii="Arial" w:hAnsi="Arial" w:cs="Arial"/>
          <w:sz w:val="24"/>
          <w:szCs w:val="24"/>
          <w:lang w:val="en-US" w:eastAsia="en-US"/>
        </w:rPr>
        <w:t xml:space="preserve"> </w:t>
      </w:r>
    </w:p>
    <w:p w14:paraId="1810327E" w14:textId="77777777" w:rsidR="003232F7" w:rsidRPr="001D5447" w:rsidRDefault="003232F7" w:rsidP="001D5447">
      <w:pPr>
        <w:overflowPunct/>
        <w:autoSpaceDE/>
        <w:autoSpaceDN/>
        <w:adjustRightInd/>
        <w:spacing w:line="360" w:lineRule="auto"/>
        <w:ind w:left="14"/>
        <w:textAlignment w:val="auto"/>
        <w:rPr>
          <w:rFonts w:ascii="Arial" w:hAnsi="Arial" w:cs="Arial"/>
          <w:sz w:val="24"/>
          <w:szCs w:val="24"/>
          <w:lang w:eastAsia="en-US"/>
        </w:rPr>
      </w:pPr>
      <w:r w:rsidRPr="001D5447">
        <w:rPr>
          <w:rFonts w:ascii="Arial" w:hAnsi="Arial" w:cs="Arial"/>
          <w:sz w:val="24"/>
          <w:szCs w:val="24"/>
          <w:lang w:eastAsia="en-US"/>
        </w:rPr>
        <w:t>gdzie:</w:t>
      </w:r>
    </w:p>
    <w:p w14:paraId="406DBFC6" w14:textId="77777777" w:rsidR="003232F7" w:rsidRPr="001D5447" w:rsidRDefault="003232F7" w:rsidP="001D5447">
      <w:pPr>
        <w:overflowPunct/>
        <w:autoSpaceDE/>
        <w:autoSpaceDN/>
        <w:adjustRightInd/>
        <w:spacing w:line="360" w:lineRule="auto"/>
        <w:ind w:left="14"/>
        <w:textAlignment w:val="auto"/>
        <w:rPr>
          <w:rFonts w:ascii="Arial" w:hAnsi="Arial" w:cs="Arial"/>
          <w:sz w:val="24"/>
          <w:szCs w:val="24"/>
          <w:lang w:eastAsia="en-US"/>
        </w:rPr>
      </w:pPr>
      <w:r w:rsidRPr="001D5447">
        <w:rPr>
          <w:rFonts w:ascii="Arial" w:hAnsi="Arial" w:cs="Arial"/>
          <w:sz w:val="24"/>
          <w:szCs w:val="24"/>
          <w:lang w:eastAsia="en-US"/>
        </w:rPr>
        <w:t>C</w:t>
      </w:r>
      <w:r w:rsidRPr="001D5447">
        <w:rPr>
          <w:rFonts w:ascii="Arial" w:hAnsi="Arial" w:cs="Arial"/>
          <w:sz w:val="24"/>
          <w:szCs w:val="24"/>
          <w:lang w:eastAsia="en-US"/>
        </w:rPr>
        <w:tab/>
        <w:t>- liczba punktów oferty badanej</w:t>
      </w:r>
    </w:p>
    <w:p w14:paraId="4D62EB04" w14:textId="77777777" w:rsidR="003232F7" w:rsidRPr="001D5447" w:rsidRDefault="003232F7" w:rsidP="001D5447">
      <w:pPr>
        <w:overflowPunct/>
        <w:autoSpaceDE/>
        <w:autoSpaceDN/>
        <w:adjustRightInd/>
        <w:spacing w:line="360" w:lineRule="auto"/>
        <w:ind w:left="14"/>
        <w:textAlignment w:val="auto"/>
        <w:rPr>
          <w:rFonts w:ascii="Arial" w:hAnsi="Arial" w:cs="Arial"/>
          <w:sz w:val="24"/>
          <w:szCs w:val="24"/>
          <w:lang w:eastAsia="en-US"/>
        </w:rPr>
      </w:pPr>
      <w:r w:rsidRPr="001D5447">
        <w:rPr>
          <w:rFonts w:ascii="Arial" w:hAnsi="Arial" w:cs="Arial"/>
          <w:sz w:val="24"/>
          <w:szCs w:val="24"/>
          <w:lang w:eastAsia="en-US"/>
        </w:rPr>
        <w:t>C</w:t>
      </w:r>
      <w:r w:rsidRPr="001D5447">
        <w:rPr>
          <w:rFonts w:ascii="Arial" w:hAnsi="Arial" w:cs="Arial"/>
          <w:sz w:val="24"/>
          <w:szCs w:val="24"/>
          <w:vertAlign w:val="subscript"/>
          <w:lang w:eastAsia="en-US"/>
        </w:rPr>
        <w:t xml:space="preserve"> min.</w:t>
      </w:r>
      <w:r w:rsidRPr="001D5447">
        <w:rPr>
          <w:rFonts w:ascii="Arial" w:hAnsi="Arial" w:cs="Arial"/>
          <w:sz w:val="24"/>
          <w:szCs w:val="24"/>
          <w:vertAlign w:val="subscript"/>
          <w:lang w:eastAsia="en-US"/>
        </w:rPr>
        <w:tab/>
      </w:r>
      <w:r w:rsidRPr="001D5447">
        <w:rPr>
          <w:rFonts w:ascii="Arial" w:hAnsi="Arial" w:cs="Arial"/>
          <w:sz w:val="24"/>
          <w:szCs w:val="24"/>
          <w:lang w:eastAsia="en-US"/>
        </w:rPr>
        <w:t>- cena minimalna spośród wszystkich ofert niepodlegających odrzuceniu</w:t>
      </w:r>
    </w:p>
    <w:p w14:paraId="66DEDB5B" w14:textId="77777777" w:rsidR="003232F7" w:rsidRPr="001D5447" w:rsidRDefault="003232F7" w:rsidP="001D5447">
      <w:pPr>
        <w:overflowPunct/>
        <w:autoSpaceDE/>
        <w:autoSpaceDN/>
        <w:adjustRightInd/>
        <w:spacing w:line="360" w:lineRule="auto"/>
        <w:ind w:left="14"/>
        <w:textAlignment w:val="auto"/>
        <w:rPr>
          <w:rFonts w:ascii="Arial" w:hAnsi="Arial" w:cs="Arial"/>
          <w:sz w:val="24"/>
          <w:szCs w:val="24"/>
          <w:lang w:eastAsia="en-US"/>
        </w:rPr>
      </w:pPr>
      <w:r w:rsidRPr="001D5447">
        <w:rPr>
          <w:rFonts w:ascii="Arial" w:hAnsi="Arial" w:cs="Arial"/>
          <w:sz w:val="24"/>
          <w:szCs w:val="24"/>
          <w:lang w:eastAsia="en-US"/>
        </w:rPr>
        <w:t xml:space="preserve">C </w:t>
      </w:r>
      <w:r w:rsidRPr="001D5447">
        <w:rPr>
          <w:rFonts w:ascii="Arial" w:hAnsi="Arial" w:cs="Arial"/>
          <w:sz w:val="24"/>
          <w:szCs w:val="24"/>
          <w:vertAlign w:val="subscript"/>
          <w:lang w:eastAsia="en-US"/>
        </w:rPr>
        <w:t xml:space="preserve">bad. </w:t>
      </w:r>
      <w:r w:rsidRPr="001D5447">
        <w:rPr>
          <w:rFonts w:ascii="Arial" w:hAnsi="Arial" w:cs="Arial"/>
          <w:sz w:val="24"/>
          <w:szCs w:val="24"/>
          <w:lang w:eastAsia="en-US"/>
        </w:rPr>
        <w:tab/>
        <w:t>- cena oferty badanej</w:t>
      </w:r>
    </w:p>
    <w:p w14:paraId="0E922946" w14:textId="77777777" w:rsidR="003232F7" w:rsidRPr="001D5447" w:rsidRDefault="003232F7" w:rsidP="001D5447">
      <w:pPr>
        <w:overflowPunct/>
        <w:autoSpaceDE/>
        <w:autoSpaceDN/>
        <w:adjustRightInd/>
        <w:spacing w:line="360" w:lineRule="auto"/>
        <w:ind w:left="14"/>
        <w:textAlignment w:val="auto"/>
        <w:rPr>
          <w:rFonts w:ascii="Arial" w:hAnsi="Arial" w:cs="Arial"/>
          <w:bCs/>
          <w:spacing w:val="4"/>
          <w:sz w:val="24"/>
          <w:szCs w:val="24"/>
          <w:lang w:eastAsia="en-US"/>
        </w:rPr>
      </w:pPr>
      <w:r w:rsidRPr="001D5447">
        <w:rPr>
          <w:rFonts w:ascii="Arial" w:hAnsi="Arial" w:cs="Arial"/>
          <w:sz w:val="24"/>
          <w:szCs w:val="24"/>
          <w:lang w:eastAsia="en-US"/>
        </w:rPr>
        <w:t>60</w:t>
      </w:r>
      <w:r w:rsidRPr="001D5447">
        <w:rPr>
          <w:rFonts w:ascii="Arial" w:hAnsi="Arial" w:cs="Arial"/>
          <w:sz w:val="24"/>
          <w:szCs w:val="24"/>
          <w:lang w:eastAsia="en-US"/>
        </w:rPr>
        <w:tab/>
        <w:t>- waga kryterium</w:t>
      </w:r>
    </w:p>
    <w:p w14:paraId="18461589" w14:textId="77777777" w:rsidR="003232F7" w:rsidRPr="001D5447" w:rsidRDefault="003232F7" w:rsidP="001D5447">
      <w:pPr>
        <w:overflowPunct/>
        <w:autoSpaceDE/>
        <w:autoSpaceDN/>
        <w:adjustRightInd/>
        <w:spacing w:line="360" w:lineRule="auto"/>
        <w:textAlignment w:val="auto"/>
        <w:rPr>
          <w:rFonts w:ascii="Arial" w:eastAsia="Calibri" w:hAnsi="Arial" w:cs="Arial"/>
          <w:sz w:val="24"/>
          <w:szCs w:val="24"/>
          <w:lang w:eastAsia="en-US"/>
        </w:rPr>
      </w:pPr>
    </w:p>
    <w:p w14:paraId="53B4D799" w14:textId="77777777" w:rsidR="003232F7" w:rsidRPr="001D5447" w:rsidRDefault="003232F7" w:rsidP="001D5447">
      <w:pPr>
        <w:overflowPunct/>
        <w:autoSpaceDE/>
        <w:autoSpaceDN/>
        <w:adjustRightInd/>
        <w:spacing w:line="360" w:lineRule="auto"/>
        <w:textAlignment w:val="auto"/>
        <w:rPr>
          <w:rFonts w:ascii="Arial" w:eastAsia="Calibri" w:hAnsi="Arial" w:cs="Arial"/>
          <w:sz w:val="24"/>
          <w:szCs w:val="24"/>
          <w:lang w:eastAsia="en-US"/>
        </w:rPr>
      </w:pPr>
      <w:r w:rsidRPr="001D5447">
        <w:rPr>
          <w:rFonts w:ascii="Arial" w:eastAsia="Calibri" w:hAnsi="Arial" w:cs="Arial"/>
          <w:sz w:val="24"/>
          <w:szCs w:val="24"/>
          <w:lang w:eastAsia="en-US"/>
        </w:rPr>
        <w:t>Maksymalną liczbę punków (60 pkt.) uzyska oferta z najniższą ceną. Pozostałe oferty otrzymają proporcjonalnie mniejszą liczbę punktów, stosowną do wymienionego wyżej wzoru.</w:t>
      </w:r>
    </w:p>
    <w:p w14:paraId="5BBFF693" w14:textId="77777777" w:rsidR="003232F7" w:rsidRPr="001D5447" w:rsidRDefault="003232F7" w:rsidP="001D5447">
      <w:pPr>
        <w:overflowPunct/>
        <w:autoSpaceDE/>
        <w:autoSpaceDN/>
        <w:adjustRightInd/>
        <w:spacing w:line="360" w:lineRule="auto"/>
        <w:textAlignment w:val="auto"/>
        <w:rPr>
          <w:rFonts w:ascii="Arial" w:eastAsia="Calibri" w:hAnsi="Arial" w:cs="Arial"/>
          <w:sz w:val="24"/>
          <w:szCs w:val="24"/>
          <w:lang w:eastAsia="en-US"/>
        </w:rPr>
      </w:pPr>
      <w:r w:rsidRPr="001D5447">
        <w:rPr>
          <w:rFonts w:ascii="Arial" w:eastAsia="Calibri" w:hAnsi="Arial" w:cs="Arial"/>
          <w:sz w:val="24"/>
          <w:szCs w:val="24"/>
          <w:lang w:eastAsia="en-US"/>
        </w:rPr>
        <w:t>Cena podana w ofercie musi zawierać wszystkie koszty związane z prawidłową i kompleksową realizacją usługi.</w:t>
      </w:r>
    </w:p>
    <w:p w14:paraId="6E63581D" w14:textId="77777777" w:rsidR="003232F7" w:rsidRPr="001D5447" w:rsidRDefault="003232F7" w:rsidP="001D5447">
      <w:pPr>
        <w:overflowPunct/>
        <w:autoSpaceDE/>
        <w:autoSpaceDN/>
        <w:adjustRightInd/>
        <w:snapToGrid w:val="0"/>
        <w:spacing w:line="360" w:lineRule="auto"/>
        <w:textAlignment w:val="auto"/>
        <w:rPr>
          <w:rFonts w:ascii="Arial" w:eastAsia="Calibri" w:hAnsi="Arial" w:cs="Arial"/>
          <w:sz w:val="24"/>
          <w:szCs w:val="24"/>
          <w:lang w:eastAsia="en-US"/>
        </w:rPr>
      </w:pPr>
    </w:p>
    <w:p w14:paraId="74385442" w14:textId="77777777" w:rsidR="003232F7" w:rsidRPr="001D5447" w:rsidRDefault="003232F7" w:rsidP="001D5447">
      <w:pPr>
        <w:shd w:val="clear" w:color="auto" w:fill="FDE9D9"/>
        <w:overflowPunct/>
        <w:autoSpaceDE/>
        <w:autoSpaceDN/>
        <w:adjustRightInd/>
        <w:snapToGrid w:val="0"/>
        <w:spacing w:line="360" w:lineRule="auto"/>
        <w:textAlignment w:val="auto"/>
        <w:rPr>
          <w:rFonts w:ascii="Arial" w:eastAsia="Calibri" w:hAnsi="Arial" w:cs="Arial"/>
          <w:b/>
          <w:sz w:val="24"/>
          <w:szCs w:val="24"/>
          <w:lang w:eastAsia="en-US"/>
        </w:rPr>
      </w:pPr>
      <w:r w:rsidRPr="001D5447">
        <w:rPr>
          <w:rFonts w:ascii="Arial" w:eastAsia="Calibri" w:hAnsi="Arial" w:cs="Arial"/>
          <w:b/>
          <w:sz w:val="24"/>
          <w:szCs w:val="24"/>
          <w:lang w:eastAsia="en-US"/>
        </w:rPr>
        <w:t>2) Doświadczenie w prowadzeniu szkoleń /D/ – waga 40%</w:t>
      </w:r>
      <w:r w:rsidRPr="001D5447">
        <w:rPr>
          <w:rFonts w:ascii="Arial" w:hAnsi="Arial" w:cs="Arial"/>
          <w:kern w:val="1"/>
          <w:sz w:val="24"/>
          <w:szCs w:val="24"/>
        </w:rPr>
        <w:t xml:space="preserve">          </w:t>
      </w:r>
    </w:p>
    <w:p w14:paraId="30054E68" w14:textId="77777777"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p>
    <w:p w14:paraId="569DAAF2" w14:textId="449438B1"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Zamawiający oceni doświadczenie w prowadzeniu szkoleń trenera dedykowanego do realizacji zamówienia, spełniającego wymagania, o których mowa w części XIV ust. 1 pkt 4) SWZ (dot. części 5).</w:t>
      </w:r>
    </w:p>
    <w:p w14:paraId="79B3E478" w14:textId="77777777"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p>
    <w:p w14:paraId="0550D8A4" w14:textId="77777777"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Ilość punktów dla każdej oferty w tym kryterium zostanie przyznana w następujący sposób:</w:t>
      </w:r>
    </w:p>
    <w:p w14:paraId="0993C799" w14:textId="77777777" w:rsidR="003232F7" w:rsidRPr="001D5447" w:rsidRDefault="003232F7" w:rsidP="001D5447">
      <w:pPr>
        <w:overflowPunct/>
        <w:autoSpaceDE/>
        <w:autoSpaceDN/>
        <w:adjustRightInd/>
        <w:spacing w:before="120"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Ilość lat doświadczenia zawodowego trenera:</w:t>
      </w:r>
      <w:r w:rsidRPr="001D5447">
        <w:rPr>
          <w:rFonts w:ascii="Arial" w:eastAsia="Calibri" w:hAnsi="Arial" w:cs="Arial"/>
          <w:bCs/>
          <w:spacing w:val="4"/>
          <w:sz w:val="24"/>
          <w:szCs w:val="24"/>
          <w:lang w:eastAsia="en-US"/>
        </w:rPr>
        <w:tab/>
        <w:t>2 lata – 0 pkt.</w:t>
      </w:r>
    </w:p>
    <w:p w14:paraId="055CFF05" w14:textId="53588045"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004742EA">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3 lata – 10 pkt.</w:t>
      </w:r>
    </w:p>
    <w:p w14:paraId="5BB00C66" w14:textId="053DA8D1"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004742EA">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4 lata – 20 pkt.</w:t>
      </w:r>
    </w:p>
    <w:p w14:paraId="0BD89DFE" w14:textId="298213EC"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004742EA">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5 lat – 30 pkt.</w:t>
      </w:r>
    </w:p>
    <w:p w14:paraId="1031D332" w14:textId="7E430ED6"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ab/>
      </w:r>
      <w:r w:rsidR="004742EA">
        <w:rPr>
          <w:rFonts w:ascii="Arial" w:eastAsia="Calibri" w:hAnsi="Arial" w:cs="Arial"/>
          <w:bCs/>
          <w:spacing w:val="4"/>
          <w:sz w:val="24"/>
          <w:szCs w:val="24"/>
          <w:lang w:eastAsia="en-US"/>
        </w:rPr>
        <w:tab/>
      </w:r>
      <w:r w:rsidRPr="001D5447">
        <w:rPr>
          <w:rFonts w:ascii="Arial" w:eastAsia="Calibri" w:hAnsi="Arial" w:cs="Arial"/>
          <w:bCs/>
          <w:spacing w:val="4"/>
          <w:sz w:val="24"/>
          <w:szCs w:val="24"/>
          <w:lang w:eastAsia="en-US"/>
        </w:rPr>
        <w:t>6 lat i więcej – 40 pkt.</w:t>
      </w:r>
    </w:p>
    <w:p w14:paraId="627FE84C" w14:textId="77777777"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p>
    <w:p w14:paraId="5FFFA238" w14:textId="77777777"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Wykonawca w tym kryterium może uzyskać maksymalnie 40 punktów.</w:t>
      </w:r>
    </w:p>
    <w:p w14:paraId="6CFF2CC9" w14:textId="77777777"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p>
    <w:p w14:paraId="1466112F" w14:textId="029B2F47" w:rsidR="003232F7" w:rsidRPr="001D5447" w:rsidRDefault="003232F7" w:rsidP="001D5447">
      <w:pPr>
        <w:overflowPunct/>
        <w:autoSpaceDE/>
        <w:autoSpaceDN/>
        <w:adjustRightInd/>
        <w:spacing w:line="360" w:lineRule="auto"/>
        <w:textAlignment w:val="auto"/>
        <w:rPr>
          <w:rFonts w:ascii="Arial" w:eastAsia="Calibri" w:hAnsi="Arial" w:cs="Arial"/>
          <w:b/>
          <w:spacing w:val="4"/>
          <w:sz w:val="24"/>
          <w:szCs w:val="24"/>
          <w:lang w:eastAsia="en-US"/>
        </w:rPr>
      </w:pPr>
      <w:r w:rsidRPr="001D5447">
        <w:rPr>
          <w:rFonts w:ascii="Arial" w:eastAsia="Calibri" w:hAnsi="Arial" w:cs="Arial"/>
          <w:b/>
          <w:spacing w:val="4"/>
          <w:sz w:val="24"/>
          <w:szCs w:val="24"/>
          <w:lang w:eastAsia="en-US"/>
        </w:rPr>
        <w:t>Uwaga:</w:t>
      </w:r>
    </w:p>
    <w:p w14:paraId="2AADFCC9" w14:textId="6670A4A0"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 xml:space="preserve">1. Wykonawca składając ofertę zobowiązany jest w Załączniku nr 1 do SWZ (Formularz oferty) podać </w:t>
      </w:r>
      <w:r w:rsidR="00027BE2" w:rsidRPr="001D5447">
        <w:rPr>
          <w:rFonts w:ascii="Arial" w:eastAsia="Calibri" w:hAnsi="Arial" w:cs="Arial"/>
          <w:bCs/>
          <w:spacing w:val="4"/>
          <w:sz w:val="24"/>
          <w:szCs w:val="24"/>
          <w:lang w:eastAsia="en-US"/>
        </w:rPr>
        <w:t xml:space="preserve">imię i nazwisko oraz </w:t>
      </w:r>
      <w:r w:rsidRPr="001D5447">
        <w:rPr>
          <w:rFonts w:ascii="Arial" w:eastAsia="Calibri" w:hAnsi="Arial" w:cs="Arial"/>
          <w:bCs/>
          <w:spacing w:val="4"/>
          <w:sz w:val="24"/>
          <w:szCs w:val="24"/>
          <w:lang w:eastAsia="en-US"/>
        </w:rPr>
        <w:t>ilość lat doświadczenia zawodowego trenera dedykowanego do realizacji zamówienia.</w:t>
      </w:r>
    </w:p>
    <w:p w14:paraId="6FC77426" w14:textId="742B833C"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 xml:space="preserve">2. Jeżeli Wykonawca wskaże ilość lat doświadczenia zawodowego trenera mniejszą niż 2 lata, oferta zostanie odrzucona </w:t>
      </w:r>
      <w:r w:rsidR="003900A6" w:rsidRPr="00727DCA">
        <w:rPr>
          <w:rFonts w:ascii="Arial" w:eastAsia="Calibri" w:hAnsi="Arial" w:cs="Arial"/>
          <w:bCs/>
          <w:spacing w:val="4"/>
          <w:sz w:val="24"/>
          <w:szCs w:val="24"/>
          <w:lang w:eastAsia="en-US"/>
        </w:rPr>
        <w:t>jako niezgodną z warunkami</w:t>
      </w:r>
      <w:r w:rsidRPr="001D5447">
        <w:rPr>
          <w:rFonts w:ascii="Arial" w:eastAsia="Calibri" w:hAnsi="Arial" w:cs="Arial"/>
          <w:bCs/>
          <w:spacing w:val="4"/>
          <w:sz w:val="24"/>
          <w:szCs w:val="24"/>
          <w:lang w:eastAsia="en-US"/>
        </w:rPr>
        <w:t xml:space="preserve">, na podstawie art. 226 ust. 1 </w:t>
      </w:r>
      <w:r w:rsidR="00F955B1" w:rsidRPr="00982C33">
        <w:rPr>
          <w:rFonts w:ascii="Arial" w:eastAsia="Calibri" w:hAnsi="Arial" w:cs="Arial"/>
          <w:bCs/>
          <w:spacing w:val="4"/>
          <w:sz w:val="24"/>
          <w:szCs w:val="24"/>
          <w:lang w:eastAsia="en-US"/>
        </w:rPr>
        <w:t>pkt 2) lit. b)</w:t>
      </w:r>
      <w:r w:rsidRPr="001D5447">
        <w:rPr>
          <w:rFonts w:ascii="Arial" w:eastAsia="Calibri" w:hAnsi="Arial" w:cs="Arial"/>
          <w:bCs/>
          <w:spacing w:val="4"/>
          <w:sz w:val="24"/>
          <w:szCs w:val="24"/>
          <w:lang w:eastAsia="en-US"/>
        </w:rPr>
        <w:t xml:space="preserve"> ustawy.</w:t>
      </w:r>
    </w:p>
    <w:p w14:paraId="51BFBA6F" w14:textId="77777777"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3. Jeżeli Wykonawca wskaże w Formularzu oferty ilość lat doświadczenia zawodowego trenera w formie przedziału (np. 3 - 4 lata) wówczas Zamawiający przyjmie do oceny ofert mniejszą z tych dwóch wartości (tj. 3 lata) i obliczy/przyzna punkty stosownie dla niej (tj. 10 pkt.)</w:t>
      </w:r>
    </w:p>
    <w:p w14:paraId="6275E12D" w14:textId="6CB83A67" w:rsidR="00AB0A36"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 xml:space="preserve">4. Nie dopuszcza się wskazania kilku trenerów w zakresie danej części zamówienia i zsumowania ich doświadczenia w celu uzyskania większej liczby punktów. W takim przypadku Zamawiający odrzuci ofertę jako niezgodną z </w:t>
      </w:r>
      <w:r w:rsidR="003900A6" w:rsidRPr="003900A6">
        <w:rPr>
          <w:rFonts w:ascii="Arial" w:eastAsia="Calibri" w:hAnsi="Arial" w:cs="Arial"/>
          <w:bCs/>
          <w:spacing w:val="4"/>
          <w:sz w:val="24"/>
          <w:szCs w:val="24"/>
          <w:lang w:eastAsia="en-US"/>
        </w:rPr>
        <w:t>warunkami zamówienia</w:t>
      </w:r>
      <w:r w:rsidR="00B44BA4">
        <w:rPr>
          <w:rFonts w:ascii="Arial" w:eastAsia="Calibri" w:hAnsi="Arial" w:cs="Arial"/>
          <w:bCs/>
          <w:spacing w:val="4"/>
          <w:sz w:val="24"/>
          <w:szCs w:val="24"/>
          <w:lang w:eastAsia="en-US"/>
        </w:rPr>
        <w:t>.</w:t>
      </w:r>
    </w:p>
    <w:p w14:paraId="56BBB68D" w14:textId="12D11151" w:rsidR="003232F7" w:rsidRPr="001D5447" w:rsidRDefault="003232F7"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5. Osoba wskazana przez Wykonawcę w Formularzu Oferty jako skierowana do realizacji zamówienia będzie wpisana do umowy. Osoba ta będzie musiała wykonywać przewidziane dla niej czynności osobiście. Nie dopuszcza się możliwości zmiany tej osoby za wyjątkiem sytuacji opisanych w Istotnych postanowieniach umowy, stanowiących załącznik do SWZ.</w:t>
      </w:r>
    </w:p>
    <w:p w14:paraId="62E7BAB6" w14:textId="799206D2" w:rsidR="00027BE2" w:rsidRPr="001D5447" w:rsidRDefault="00027BE2" w:rsidP="001D5447">
      <w:pPr>
        <w:overflowPunct/>
        <w:autoSpaceDE/>
        <w:autoSpaceDN/>
        <w:adjustRightInd/>
        <w:spacing w:line="360" w:lineRule="auto"/>
        <w:textAlignment w:val="auto"/>
        <w:rPr>
          <w:rFonts w:ascii="Arial" w:eastAsia="Calibri" w:hAnsi="Arial" w:cs="Arial"/>
          <w:bCs/>
          <w:spacing w:val="4"/>
          <w:sz w:val="24"/>
          <w:szCs w:val="24"/>
          <w:lang w:eastAsia="en-US"/>
        </w:rPr>
      </w:pPr>
      <w:r w:rsidRPr="001D5447">
        <w:rPr>
          <w:rFonts w:ascii="Arial" w:eastAsia="Calibri" w:hAnsi="Arial" w:cs="Arial"/>
          <w:bCs/>
          <w:spacing w:val="4"/>
          <w:sz w:val="24"/>
          <w:szCs w:val="24"/>
          <w:lang w:eastAsia="en-US"/>
        </w:rPr>
        <w:t>6. Zamawiający nie przyzna punktów w kryterium „Doświadczenie w prowadzeniu szkoleń” jeżeli nie zostaną wpisane wszystkie wymagane informacje tj. imię i nazwisko oraz ilość lat doświadczenia zawodowego trenera.</w:t>
      </w:r>
    </w:p>
    <w:p w14:paraId="7A5718E9" w14:textId="77777777" w:rsidR="003232F7" w:rsidRPr="001D5447" w:rsidRDefault="003232F7" w:rsidP="001D5447">
      <w:pPr>
        <w:overflowPunct/>
        <w:autoSpaceDE/>
        <w:autoSpaceDN/>
        <w:adjustRightInd/>
        <w:spacing w:line="360" w:lineRule="auto"/>
        <w:ind w:left="14"/>
        <w:textAlignment w:val="auto"/>
        <w:rPr>
          <w:rFonts w:ascii="Arial" w:hAnsi="Arial" w:cs="Arial"/>
          <w:bCs/>
          <w:spacing w:val="4"/>
          <w:sz w:val="24"/>
          <w:szCs w:val="24"/>
          <w:lang w:eastAsia="en-US"/>
        </w:rPr>
      </w:pPr>
    </w:p>
    <w:p w14:paraId="7A638CBD" w14:textId="77777777" w:rsidR="003232F7" w:rsidRPr="001D5447" w:rsidRDefault="003232F7" w:rsidP="001D5447">
      <w:pPr>
        <w:overflowPunct/>
        <w:autoSpaceDE/>
        <w:autoSpaceDN/>
        <w:adjustRightInd/>
        <w:spacing w:line="360" w:lineRule="auto"/>
        <w:textAlignment w:val="auto"/>
        <w:rPr>
          <w:rFonts w:ascii="Arial" w:eastAsia="Calibri" w:hAnsi="Arial" w:cs="Arial"/>
          <w:sz w:val="24"/>
          <w:szCs w:val="24"/>
          <w:lang w:eastAsia="en-US"/>
        </w:rPr>
      </w:pPr>
      <w:r w:rsidRPr="001D5447">
        <w:rPr>
          <w:rFonts w:ascii="Arial" w:eastAsia="Calibri" w:hAnsi="Arial" w:cs="Arial"/>
          <w:sz w:val="24"/>
          <w:szCs w:val="24"/>
          <w:lang w:eastAsia="en-US"/>
        </w:rPr>
        <w:lastRenderedPageBreak/>
        <w:t>Łączna liczba punktów (LP), jaką otrzyma dana oferta, zostanie obliczona wg poniższego wzoru:</w:t>
      </w:r>
    </w:p>
    <w:p w14:paraId="2B8AD22F" w14:textId="3F043841" w:rsidR="00C6312F" w:rsidRDefault="003232F7" w:rsidP="004742EA">
      <w:pPr>
        <w:overflowPunct/>
        <w:autoSpaceDE/>
        <w:autoSpaceDN/>
        <w:adjustRightInd/>
        <w:spacing w:line="360" w:lineRule="auto"/>
        <w:textAlignment w:val="auto"/>
        <w:rPr>
          <w:rFonts w:ascii="Arial" w:eastAsia="Calibri" w:hAnsi="Arial" w:cs="Arial"/>
          <w:b/>
          <w:sz w:val="24"/>
          <w:szCs w:val="24"/>
          <w:lang w:eastAsia="en-US"/>
        </w:rPr>
      </w:pPr>
      <w:r w:rsidRPr="001D5447">
        <w:rPr>
          <w:rFonts w:ascii="Arial" w:eastAsia="Calibri" w:hAnsi="Arial" w:cs="Arial"/>
          <w:b/>
          <w:sz w:val="24"/>
          <w:szCs w:val="24"/>
          <w:lang w:eastAsia="en-US"/>
        </w:rPr>
        <w:t>LP = C + D</w:t>
      </w:r>
    </w:p>
    <w:p w14:paraId="1FEEE1F8" w14:textId="77777777" w:rsidR="004742EA" w:rsidRPr="004742EA" w:rsidRDefault="004742EA" w:rsidP="004742EA">
      <w:pPr>
        <w:overflowPunct/>
        <w:autoSpaceDE/>
        <w:autoSpaceDN/>
        <w:adjustRightInd/>
        <w:spacing w:line="360" w:lineRule="auto"/>
        <w:textAlignment w:val="auto"/>
        <w:rPr>
          <w:rFonts w:ascii="Arial" w:eastAsia="Calibri" w:hAnsi="Arial" w:cs="Arial"/>
          <w:b/>
          <w:sz w:val="24"/>
          <w:szCs w:val="24"/>
          <w:lang w:eastAsia="en-US"/>
        </w:rPr>
      </w:pPr>
    </w:p>
    <w:p w14:paraId="26123C85" w14:textId="77777777" w:rsidR="005C5C47" w:rsidRPr="001D5447" w:rsidRDefault="005C5C47" w:rsidP="004742EA">
      <w:pPr>
        <w:pBdr>
          <w:top w:val="single" w:sz="4" w:space="1" w:color="auto"/>
          <w:left w:val="single" w:sz="4" w:space="4" w:color="auto"/>
          <w:bottom w:val="single" w:sz="4" w:space="1" w:color="auto"/>
          <w:right w:val="single" w:sz="4" w:space="4" w:color="auto"/>
        </w:pBdr>
        <w:overflowPunct/>
        <w:autoSpaceDE/>
        <w:autoSpaceDN/>
        <w:adjustRightInd/>
        <w:spacing w:line="360" w:lineRule="auto"/>
        <w:ind w:left="360"/>
        <w:textAlignment w:val="auto"/>
        <w:rPr>
          <w:rFonts w:ascii="Arial" w:hAnsi="Arial" w:cs="Arial"/>
          <w:b/>
          <w:sz w:val="24"/>
          <w:szCs w:val="24"/>
          <w:lang w:val="x-none"/>
        </w:rPr>
      </w:pPr>
      <w:r w:rsidRPr="001D5447">
        <w:rPr>
          <w:rFonts w:ascii="Arial" w:hAnsi="Arial" w:cs="Arial"/>
          <w:b/>
          <w:sz w:val="24"/>
          <w:szCs w:val="24"/>
          <w:lang w:val="x-none"/>
        </w:rPr>
        <w:t xml:space="preserve">1 punkt </w:t>
      </w:r>
      <w:r w:rsidRPr="001D5447">
        <w:rPr>
          <w:rFonts w:ascii="Arial" w:hAnsi="Arial" w:cs="Arial"/>
          <w:b/>
          <w:sz w:val="24"/>
          <w:szCs w:val="24"/>
        </w:rPr>
        <w:t xml:space="preserve">= </w:t>
      </w:r>
      <w:r w:rsidRPr="001D5447">
        <w:rPr>
          <w:rFonts w:ascii="Arial" w:hAnsi="Arial" w:cs="Arial"/>
          <w:b/>
          <w:sz w:val="24"/>
          <w:szCs w:val="24"/>
          <w:lang w:val="x-none"/>
        </w:rPr>
        <w:t>1%</w:t>
      </w:r>
    </w:p>
    <w:p w14:paraId="22665ABF" w14:textId="77777777" w:rsidR="004742EA" w:rsidRDefault="004742EA" w:rsidP="004742EA">
      <w:pPr>
        <w:pStyle w:val="Akapitzlist"/>
        <w:overflowPunct/>
        <w:autoSpaceDE/>
        <w:autoSpaceDN/>
        <w:adjustRightInd/>
        <w:spacing w:line="360" w:lineRule="auto"/>
        <w:ind w:left="284"/>
        <w:textAlignment w:val="auto"/>
        <w:rPr>
          <w:rFonts w:ascii="Arial" w:hAnsi="Arial" w:cs="Arial"/>
          <w:sz w:val="24"/>
          <w:szCs w:val="24"/>
          <w:lang w:val="x-none"/>
        </w:rPr>
      </w:pPr>
    </w:p>
    <w:p w14:paraId="24A872D0" w14:textId="6A802B01" w:rsidR="005C5C47" w:rsidRPr="004742EA" w:rsidRDefault="005C5C47" w:rsidP="004742EA">
      <w:pPr>
        <w:pStyle w:val="Akapitzlist"/>
        <w:numPr>
          <w:ilvl w:val="0"/>
          <w:numId w:val="32"/>
        </w:numPr>
        <w:overflowPunct/>
        <w:autoSpaceDE/>
        <w:autoSpaceDN/>
        <w:adjustRightInd/>
        <w:spacing w:line="360" w:lineRule="auto"/>
        <w:ind w:left="284" w:hanging="284"/>
        <w:textAlignment w:val="auto"/>
        <w:rPr>
          <w:rFonts w:ascii="Arial" w:hAnsi="Arial" w:cs="Arial"/>
          <w:sz w:val="24"/>
          <w:szCs w:val="24"/>
          <w:lang w:val="x-none"/>
        </w:rPr>
      </w:pPr>
      <w:r w:rsidRPr="004742EA">
        <w:rPr>
          <w:rFonts w:ascii="Arial" w:hAnsi="Arial" w:cs="Arial"/>
          <w:sz w:val="24"/>
          <w:szCs w:val="24"/>
          <w:lang w:val="x-none"/>
        </w:rPr>
        <w:t>Obliczenia według powyższych wzorów zostaną dokonane z dokładnością do dwóch miejsc po przecinku.</w:t>
      </w:r>
      <w:r w:rsidRPr="004742EA">
        <w:rPr>
          <w:rFonts w:ascii="Arial" w:hAnsi="Arial" w:cs="Arial"/>
          <w:sz w:val="24"/>
          <w:szCs w:val="24"/>
        </w:rPr>
        <w:t xml:space="preserve"> </w:t>
      </w:r>
      <w:r w:rsidRPr="004742EA">
        <w:rPr>
          <w:rFonts w:ascii="Arial" w:hAnsi="Arial" w:cs="Arial"/>
          <w:sz w:val="24"/>
          <w:szCs w:val="24"/>
          <w:lang w:val="x-none"/>
        </w:rPr>
        <w:t>Realizacja przedmiotu zamówienia zostanie powierzona Wykonawcy, który zdobędzie największą liczbę punktów we wszystkich powyższych kryteriach łącznie – odpowiednio dla danej części.</w:t>
      </w:r>
    </w:p>
    <w:p w14:paraId="6D496DC0" w14:textId="77777777" w:rsidR="005C5C47" w:rsidRPr="001D5447" w:rsidRDefault="005C5C47" w:rsidP="001D5447">
      <w:pPr>
        <w:pStyle w:val="Akapitzlist"/>
        <w:numPr>
          <w:ilvl w:val="0"/>
          <w:numId w:val="32"/>
        </w:numPr>
        <w:tabs>
          <w:tab w:val="clear" w:pos="558"/>
        </w:tabs>
        <w:overflowPunct/>
        <w:autoSpaceDE/>
        <w:autoSpaceDN/>
        <w:adjustRightInd/>
        <w:spacing w:line="360" w:lineRule="auto"/>
        <w:ind w:left="284" w:hanging="284"/>
        <w:textAlignment w:val="auto"/>
        <w:rPr>
          <w:rFonts w:ascii="Arial" w:hAnsi="Arial" w:cs="Arial"/>
          <w:sz w:val="24"/>
          <w:szCs w:val="24"/>
          <w:lang w:val="x-none"/>
        </w:rPr>
      </w:pPr>
      <w:r w:rsidRPr="001D5447">
        <w:rPr>
          <w:rFonts w:ascii="Arial" w:eastAsia="Times" w:hAnsi="Arial" w:cs="Arial"/>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50456F0" w14:textId="77777777" w:rsidR="005C5C47" w:rsidRPr="001D5447" w:rsidRDefault="005C5C47" w:rsidP="001D5447">
      <w:pPr>
        <w:pStyle w:val="Akapitzlist"/>
        <w:numPr>
          <w:ilvl w:val="0"/>
          <w:numId w:val="32"/>
        </w:numPr>
        <w:tabs>
          <w:tab w:val="clear" w:pos="558"/>
        </w:tabs>
        <w:overflowPunct/>
        <w:autoSpaceDE/>
        <w:autoSpaceDN/>
        <w:adjustRightInd/>
        <w:spacing w:line="360" w:lineRule="auto"/>
        <w:ind w:left="284" w:hanging="284"/>
        <w:textAlignment w:val="auto"/>
        <w:rPr>
          <w:rFonts w:ascii="Arial" w:hAnsi="Arial" w:cs="Arial"/>
          <w:sz w:val="24"/>
          <w:szCs w:val="24"/>
          <w:lang w:val="x-none"/>
        </w:rPr>
      </w:pPr>
      <w:r w:rsidRPr="001D5447">
        <w:rPr>
          <w:rFonts w:ascii="Arial" w:eastAsia="Times" w:hAnsi="Arial" w:cs="Arial"/>
          <w:sz w:val="24"/>
          <w:szCs w:val="24"/>
        </w:rPr>
        <w:t>Jeżeli oferty otrzymały taką samą ocenę w kryterium o najwyższej wadze, Zamawiający wybiera ofertę z najniższą ceną lub najniższym kosztem.</w:t>
      </w:r>
    </w:p>
    <w:p w14:paraId="0287F628" w14:textId="77777777" w:rsidR="005C5C47" w:rsidRPr="001D5447" w:rsidRDefault="005C5C47" w:rsidP="001D5447">
      <w:pPr>
        <w:pStyle w:val="Akapitzlist"/>
        <w:numPr>
          <w:ilvl w:val="0"/>
          <w:numId w:val="32"/>
        </w:numPr>
        <w:tabs>
          <w:tab w:val="clear" w:pos="558"/>
        </w:tabs>
        <w:overflowPunct/>
        <w:autoSpaceDE/>
        <w:autoSpaceDN/>
        <w:adjustRightInd/>
        <w:spacing w:line="360" w:lineRule="auto"/>
        <w:ind w:left="284" w:hanging="284"/>
        <w:textAlignment w:val="auto"/>
        <w:rPr>
          <w:rFonts w:ascii="Arial" w:hAnsi="Arial" w:cs="Arial"/>
          <w:sz w:val="24"/>
          <w:szCs w:val="24"/>
          <w:lang w:val="x-none"/>
        </w:rPr>
      </w:pPr>
      <w:r w:rsidRPr="001D5447">
        <w:rPr>
          <w:rFonts w:ascii="Arial" w:eastAsia="Times" w:hAnsi="Arial" w:cs="Arial"/>
          <w:sz w:val="24"/>
          <w:szCs w:val="24"/>
        </w:rPr>
        <w:t>Jeżeli nie można dokonać wyboru oferty, w sposób o którym mowa w ust. 4, Zamawiający wzywa wykonawców, którzy złożyli te oferty, do złożenia w terminie określonym przez Zamawiającego ofert dodatkowych zawierających nową cenę lub koszt.</w:t>
      </w:r>
    </w:p>
    <w:p w14:paraId="6E8B8FF3" w14:textId="77777777" w:rsidR="003232F7" w:rsidRPr="001D5447" w:rsidRDefault="005C5C47" w:rsidP="001D5447">
      <w:pPr>
        <w:pStyle w:val="Akapitzlist"/>
        <w:numPr>
          <w:ilvl w:val="0"/>
          <w:numId w:val="32"/>
        </w:numPr>
        <w:tabs>
          <w:tab w:val="clear" w:pos="558"/>
        </w:tabs>
        <w:overflowPunct/>
        <w:autoSpaceDE/>
        <w:autoSpaceDN/>
        <w:adjustRightInd/>
        <w:spacing w:line="360" w:lineRule="auto"/>
        <w:ind w:left="284" w:hanging="284"/>
        <w:textAlignment w:val="auto"/>
        <w:rPr>
          <w:rFonts w:ascii="Arial" w:hAnsi="Arial" w:cs="Arial"/>
          <w:sz w:val="24"/>
          <w:szCs w:val="24"/>
          <w:lang w:val="x-none"/>
        </w:rPr>
      </w:pPr>
      <w:r w:rsidRPr="001D5447">
        <w:rPr>
          <w:rFonts w:ascii="Arial" w:eastAsia="Times" w:hAnsi="Arial" w:cs="Arial"/>
          <w:sz w:val="24"/>
          <w:szCs w:val="24"/>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w:t>
      </w:r>
      <w:r w:rsidRPr="001D5447">
        <w:rPr>
          <w:rFonts w:ascii="Arial" w:hAnsi="Arial" w:cs="Arial"/>
          <w:sz w:val="24"/>
          <w:szCs w:val="24"/>
        </w:rPr>
        <w:t xml:space="preserve"> zawierających nową cenę lub koszt</w:t>
      </w:r>
      <w:r w:rsidR="003232F7" w:rsidRPr="001D5447">
        <w:rPr>
          <w:rFonts w:ascii="Arial" w:eastAsia="Times" w:hAnsi="Arial" w:cs="Arial"/>
          <w:sz w:val="24"/>
          <w:szCs w:val="24"/>
        </w:rPr>
        <w:t>.</w:t>
      </w:r>
    </w:p>
    <w:p w14:paraId="2C2D0331" w14:textId="1432870B" w:rsidR="00A93C22" w:rsidRPr="004742EA" w:rsidRDefault="003232F7" w:rsidP="004742EA">
      <w:pPr>
        <w:pStyle w:val="Akapitzlist"/>
        <w:numPr>
          <w:ilvl w:val="0"/>
          <w:numId w:val="32"/>
        </w:numPr>
        <w:tabs>
          <w:tab w:val="clear" w:pos="558"/>
        </w:tabs>
        <w:overflowPunct/>
        <w:autoSpaceDE/>
        <w:autoSpaceDN/>
        <w:adjustRightInd/>
        <w:spacing w:after="120" w:line="360" w:lineRule="auto"/>
        <w:ind w:left="284" w:hanging="284"/>
        <w:contextualSpacing w:val="0"/>
        <w:textAlignment w:val="auto"/>
        <w:rPr>
          <w:rFonts w:ascii="Arial" w:hAnsi="Arial" w:cs="Arial"/>
          <w:sz w:val="24"/>
          <w:szCs w:val="24"/>
          <w:lang w:val="x-none"/>
        </w:rPr>
      </w:pPr>
      <w:r w:rsidRPr="001D5447">
        <w:rPr>
          <w:rFonts w:ascii="Arial" w:hAnsi="Arial" w:cs="Arial"/>
          <w:sz w:val="24"/>
          <w:szCs w:val="24"/>
          <w:lang w:val="x-none"/>
        </w:rPr>
        <w:t>Wykonawcy, składając oferty dodatkowe, nie mogą oferować cen lub kosztów wyższych niż zaoferowane w uprzednio złożonych przez nich ofertach.</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23719D" w:rsidRPr="001D5447" w14:paraId="135066CE" w14:textId="77777777" w:rsidTr="004742EA">
        <w:trPr>
          <w:trHeight w:val="552"/>
        </w:trPr>
        <w:tc>
          <w:tcPr>
            <w:tcW w:w="9564" w:type="dxa"/>
            <w:shd w:val="clear" w:color="auto" w:fill="auto"/>
            <w:vAlign w:val="bottom"/>
          </w:tcPr>
          <w:p w14:paraId="55E0274C" w14:textId="79C50D30" w:rsidR="0023719D" w:rsidRPr="001D5447" w:rsidRDefault="0023719D" w:rsidP="004742EA">
            <w:pPr>
              <w:pStyle w:val="Nagwek1"/>
              <w:numPr>
                <w:ilvl w:val="0"/>
                <w:numId w:val="1"/>
              </w:numPr>
              <w:spacing w:before="0" w:line="360" w:lineRule="auto"/>
              <w:contextualSpacing/>
              <w:rPr>
                <w:rFonts w:ascii="Arial" w:hAnsi="Arial" w:cs="Arial"/>
                <w:sz w:val="24"/>
                <w:szCs w:val="24"/>
                <w:lang w:eastAsia="en-US"/>
              </w:rPr>
            </w:pPr>
            <w:r w:rsidRPr="001D5447">
              <w:rPr>
                <w:rFonts w:ascii="Arial" w:hAnsi="Arial" w:cs="Arial"/>
                <w:b w:val="0"/>
                <w:bCs w:val="0"/>
                <w:sz w:val="24"/>
                <w:szCs w:val="24"/>
              </w:rPr>
              <w:lastRenderedPageBreak/>
              <w:br w:type="page"/>
            </w:r>
            <w:r w:rsidRPr="001D5447">
              <w:rPr>
                <w:rFonts w:ascii="Arial" w:eastAsia="Times" w:hAnsi="Arial" w:cs="Arial"/>
                <w:sz w:val="24"/>
                <w:szCs w:val="24"/>
              </w:rPr>
              <w:t>PROJEKTOWANE POSTANOWIENIA UMOWY W SPRAWIE ZAMÓWIENIA PUBLICZNEGO, KTÓRE ZOSTANĄ WPROWADZONE DO UMOWY W SPRAWIE ZAMÓWIENIA PUBLICZNEGO</w:t>
            </w:r>
          </w:p>
        </w:tc>
      </w:tr>
    </w:tbl>
    <w:p w14:paraId="3A933963" w14:textId="3786EA10" w:rsidR="0023719D" w:rsidRPr="001D5447" w:rsidRDefault="003E2A1F" w:rsidP="001D5447">
      <w:pPr>
        <w:pStyle w:val="PKTpunkt"/>
        <w:spacing w:before="120" w:after="120"/>
        <w:ind w:left="0" w:firstLine="0"/>
        <w:jc w:val="left"/>
        <w:rPr>
          <w:rFonts w:ascii="Arial" w:eastAsia="Times" w:hAnsi="Arial"/>
          <w:szCs w:val="24"/>
        </w:rPr>
      </w:pPr>
      <w:r w:rsidRPr="004742EA">
        <w:rPr>
          <w:rFonts w:ascii="Arial" w:eastAsia="Times" w:hAnsi="Arial"/>
          <w:szCs w:val="24"/>
        </w:rPr>
        <w:t>Projektowane postanowienia u</w:t>
      </w:r>
      <w:r w:rsidR="0023719D" w:rsidRPr="004742EA">
        <w:rPr>
          <w:rFonts w:ascii="Arial" w:eastAsia="Times" w:hAnsi="Arial"/>
          <w:szCs w:val="24"/>
        </w:rPr>
        <w:t>mow</w:t>
      </w:r>
      <w:r w:rsidRPr="004742EA">
        <w:rPr>
          <w:rFonts w:ascii="Arial" w:eastAsia="Times" w:hAnsi="Arial"/>
          <w:szCs w:val="24"/>
        </w:rPr>
        <w:t>y</w:t>
      </w:r>
      <w:r w:rsidR="0023719D" w:rsidRPr="004742EA">
        <w:rPr>
          <w:rFonts w:ascii="Arial" w:eastAsia="Times" w:hAnsi="Arial"/>
          <w:szCs w:val="24"/>
        </w:rPr>
        <w:t xml:space="preserve"> w sprawie zamówienia publicznego dotycząc</w:t>
      </w:r>
      <w:r w:rsidR="00381AAF" w:rsidRPr="004742EA">
        <w:rPr>
          <w:rFonts w:ascii="Arial" w:eastAsia="Times" w:hAnsi="Arial"/>
          <w:szCs w:val="24"/>
        </w:rPr>
        <w:t>e</w:t>
      </w:r>
      <w:r w:rsidR="0023719D" w:rsidRPr="004742EA">
        <w:rPr>
          <w:rFonts w:ascii="Arial" w:eastAsia="Times" w:hAnsi="Arial"/>
          <w:szCs w:val="24"/>
        </w:rPr>
        <w:t xml:space="preserve"> niniejszego zamówienia stanowi</w:t>
      </w:r>
      <w:r w:rsidRPr="004742EA">
        <w:rPr>
          <w:rFonts w:ascii="Arial" w:eastAsia="Times" w:hAnsi="Arial"/>
          <w:szCs w:val="24"/>
        </w:rPr>
        <w:t>ą</w:t>
      </w:r>
      <w:r w:rsidR="0023719D" w:rsidRPr="004742EA">
        <w:rPr>
          <w:rFonts w:ascii="Arial" w:eastAsia="Times" w:hAnsi="Arial"/>
          <w:szCs w:val="24"/>
        </w:rPr>
        <w:t xml:space="preserve"> </w:t>
      </w:r>
      <w:r w:rsidR="00D5561E" w:rsidRPr="001D5447">
        <w:rPr>
          <w:rFonts w:ascii="Arial" w:eastAsia="Times" w:hAnsi="Arial"/>
          <w:b/>
          <w:bCs w:val="0"/>
          <w:szCs w:val="24"/>
        </w:rPr>
        <w:t>Z</w:t>
      </w:r>
      <w:r w:rsidR="0023719D" w:rsidRPr="001D5447">
        <w:rPr>
          <w:rFonts w:ascii="Arial" w:eastAsia="Times" w:hAnsi="Arial"/>
          <w:b/>
          <w:bCs w:val="0"/>
          <w:szCs w:val="24"/>
        </w:rPr>
        <w:t xml:space="preserve">ałącznik nr </w:t>
      </w:r>
      <w:r w:rsidR="002171A1" w:rsidRPr="001D5447">
        <w:rPr>
          <w:rFonts w:ascii="Arial" w:eastAsia="Times" w:hAnsi="Arial"/>
          <w:b/>
          <w:bCs w:val="0"/>
          <w:szCs w:val="24"/>
        </w:rPr>
        <w:t>6</w:t>
      </w:r>
      <w:r w:rsidR="003232F7" w:rsidRPr="001D5447">
        <w:rPr>
          <w:rFonts w:ascii="Arial" w:eastAsia="Times" w:hAnsi="Arial"/>
          <w:b/>
          <w:bCs w:val="0"/>
          <w:szCs w:val="24"/>
        </w:rPr>
        <w:t xml:space="preserve"> </w:t>
      </w:r>
      <w:r w:rsidR="0023719D" w:rsidRPr="001D5447">
        <w:rPr>
          <w:rFonts w:ascii="Arial" w:eastAsia="Times" w:hAnsi="Arial"/>
          <w:b/>
          <w:bCs w:val="0"/>
          <w:szCs w:val="24"/>
        </w:rPr>
        <w:t>do SWZ</w:t>
      </w:r>
      <w:r w:rsidR="0023719D" w:rsidRPr="001D5447">
        <w:rPr>
          <w:rFonts w:ascii="Arial" w:eastAsia="Times" w:hAnsi="Arial"/>
          <w:szCs w:val="24"/>
        </w:rPr>
        <w:t>.</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9453DE" w:rsidRPr="001D5447" w14:paraId="228F8DC8" w14:textId="77777777" w:rsidTr="004742EA">
        <w:trPr>
          <w:trHeight w:val="552"/>
        </w:trPr>
        <w:tc>
          <w:tcPr>
            <w:tcW w:w="9564" w:type="dxa"/>
            <w:shd w:val="clear" w:color="auto" w:fill="auto"/>
            <w:vAlign w:val="bottom"/>
          </w:tcPr>
          <w:p w14:paraId="5C437294" w14:textId="06118465" w:rsidR="009453DE" w:rsidRPr="001D5447" w:rsidRDefault="009453DE" w:rsidP="004742EA">
            <w:pPr>
              <w:pStyle w:val="Nagwek1"/>
              <w:numPr>
                <w:ilvl w:val="0"/>
                <w:numId w:val="1"/>
              </w:numPr>
              <w:spacing w:before="0" w:line="360" w:lineRule="auto"/>
              <w:contextualSpacing/>
              <w:rPr>
                <w:rFonts w:ascii="Arial" w:hAnsi="Arial" w:cs="Arial"/>
                <w:sz w:val="24"/>
                <w:szCs w:val="24"/>
                <w:lang w:eastAsia="en-US"/>
              </w:rPr>
            </w:pPr>
            <w:r w:rsidRPr="001D5447">
              <w:rPr>
                <w:rFonts w:ascii="Arial" w:hAnsi="Arial" w:cs="Arial"/>
                <w:b w:val="0"/>
                <w:bCs w:val="0"/>
                <w:sz w:val="24"/>
                <w:szCs w:val="24"/>
              </w:rPr>
              <w:br w:type="page"/>
            </w:r>
            <w:r w:rsidRPr="001D5447">
              <w:rPr>
                <w:rFonts w:ascii="Arial" w:hAnsi="Arial" w:cs="Arial"/>
                <w:sz w:val="24"/>
                <w:szCs w:val="24"/>
              </w:rPr>
              <w:t>ZAWIADOMIENIE O WYBORZE NAJKORZYSTNIEJSZEJ OFERTY</w:t>
            </w:r>
          </w:p>
        </w:tc>
      </w:tr>
    </w:tbl>
    <w:p w14:paraId="2064B577" w14:textId="67301D7A" w:rsidR="009453DE" w:rsidRPr="001D5447" w:rsidRDefault="009453DE" w:rsidP="004742EA">
      <w:pPr>
        <w:pStyle w:val="ARTartustawynprozporzdzenia"/>
        <w:keepNext/>
        <w:numPr>
          <w:ilvl w:val="0"/>
          <w:numId w:val="22"/>
        </w:numPr>
        <w:ind w:left="284" w:hanging="284"/>
        <w:jc w:val="left"/>
        <w:rPr>
          <w:rFonts w:ascii="Arial" w:eastAsia="Times" w:hAnsi="Arial"/>
          <w:szCs w:val="24"/>
        </w:rPr>
      </w:pPr>
      <w:r w:rsidRPr="001D5447">
        <w:rPr>
          <w:rFonts w:ascii="Arial" w:eastAsia="Times" w:hAnsi="Arial"/>
          <w:szCs w:val="24"/>
        </w:rPr>
        <w:t>Niezwłocznie po wyborze najkorzystniejszej oferty</w:t>
      </w:r>
      <w:r w:rsidR="00132E22" w:rsidRPr="001D5447">
        <w:rPr>
          <w:rFonts w:ascii="Arial" w:eastAsia="Times" w:hAnsi="Arial"/>
          <w:szCs w:val="24"/>
        </w:rPr>
        <w:t xml:space="preserve"> </w:t>
      </w:r>
      <w:r w:rsidR="006C0153" w:rsidRPr="001D5447">
        <w:rPr>
          <w:rFonts w:ascii="Arial" w:eastAsia="Times" w:hAnsi="Arial"/>
          <w:szCs w:val="24"/>
        </w:rPr>
        <w:t>Z</w:t>
      </w:r>
      <w:r w:rsidRPr="001D5447">
        <w:rPr>
          <w:rFonts w:ascii="Arial" w:eastAsia="Times" w:hAnsi="Arial"/>
          <w:szCs w:val="24"/>
        </w:rPr>
        <w:t xml:space="preserve">amawiający informuje równocześnie </w:t>
      </w:r>
      <w:r w:rsidR="00D70C83" w:rsidRPr="001D5447">
        <w:rPr>
          <w:rFonts w:ascii="Arial" w:eastAsia="Times" w:hAnsi="Arial"/>
          <w:szCs w:val="24"/>
        </w:rPr>
        <w:t>W</w:t>
      </w:r>
      <w:r w:rsidRPr="001D5447">
        <w:rPr>
          <w:rFonts w:ascii="Arial" w:eastAsia="Times" w:hAnsi="Arial"/>
          <w:szCs w:val="24"/>
        </w:rPr>
        <w:t>ykonawców, którzy złożyli oferty, o:</w:t>
      </w:r>
    </w:p>
    <w:p w14:paraId="529257F1" w14:textId="354368D3" w:rsidR="009453DE" w:rsidRPr="001D5447" w:rsidRDefault="009453DE" w:rsidP="001D5447">
      <w:pPr>
        <w:pStyle w:val="PKTpunkt"/>
        <w:numPr>
          <w:ilvl w:val="0"/>
          <w:numId w:val="23"/>
        </w:numPr>
        <w:ind w:left="567" w:hanging="283"/>
        <w:contextualSpacing/>
        <w:jc w:val="left"/>
        <w:rPr>
          <w:rFonts w:ascii="Arial" w:eastAsia="Times" w:hAnsi="Arial"/>
          <w:szCs w:val="24"/>
        </w:rPr>
      </w:pPr>
      <w:r w:rsidRPr="001D5447">
        <w:rPr>
          <w:rFonts w:ascii="Arial" w:eastAsia="Times" w:hAnsi="Arial"/>
          <w:szCs w:val="24"/>
        </w:rPr>
        <w:t xml:space="preserve">wyborze najkorzystniejszej oferty, podając nazwę albo imię i nazwisko, siedzibę albo miejsce zamieszkania, jeżeli jest miejscem wykonywania działalności </w:t>
      </w:r>
      <w:r w:rsidR="00132E22" w:rsidRPr="001D5447">
        <w:rPr>
          <w:rFonts w:ascii="Arial" w:eastAsia="Times" w:hAnsi="Arial"/>
          <w:szCs w:val="24"/>
        </w:rPr>
        <w:t>w</w:t>
      </w:r>
      <w:r w:rsidRPr="001D5447">
        <w:rPr>
          <w:rFonts w:ascii="Arial" w:eastAsia="Times" w:hAnsi="Arial"/>
          <w:szCs w:val="24"/>
        </w:rPr>
        <w:t xml:space="preserve">ykonawcy, którego ofertę wybrano, oraz nazwy albo imiona i nazwiska, siedziby albo miejsca zamieszkania, jeżeli są miejscami wykonywania działalności </w:t>
      </w:r>
      <w:r w:rsidR="00132E22" w:rsidRPr="001D5447">
        <w:rPr>
          <w:rFonts w:ascii="Arial" w:eastAsia="Times" w:hAnsi="Arial"/>
          <w:szCs w:val="24"/>
        </w:rPr>
        <w:t>w</w:t>
      </w:r>
      <w:r w:rsidRPr="001D5447">
        <w:rPr>
          <w:rFonts w:ascii="Arial" w:eastAsia="Times" w:hAnsi="Arial"/>
          <w:szCs w:val="24"/>
        </w:rPr>
        <w:t>ykonawców, którzy złożyli oferty, a także punktację przyznaną ofertom w każdym kryterium oceny ofert i łączną punktację,</w:t>
      </w:r>
    </w:p>
    <w:p w14:paraId="0A68A437" w14:textId="3EBA7D23" w:rsidR="009453DE" w:rsidRPr="001D5447" w:rsidRDefault="00D70C83" w:rsidP="001D5447">
      <w:pPr>
        <w:pStyle w:val="PKTpunkt"/>
        <w:numPr>
          <w:ilvl w:val="0"/>
          <w:numId w:val="23"/>
        </w:numPr>
        <w:ind w:left="567" w:hanging="283"/>
        <w:contextualSpacing/>
        <w:jc w:val="left"/>
        <w:rPr>
          <w:rFonts w:ascii="Arial" w:eastAsia="Times" w:hAnsi="Arial"/>
          <w:szCs w:val="24"/>
        </w:rPr>
      </w:pPr>
      <w:r w:rsidRPr="001D5447">
        <w:rPr>
          <w:rFonts w:ascii="Arial" w:eastAsia="Times" w:hAnsi="Arial"/>
          <w:szCs w:val="24"/>
        </w:rPr>
        <w:t>W</w:t>
      </w:r>
      <w:r w:rsidR="009453DE" w:rsidRPr="001D5447">
        <w:rPr>
          <w:rFonts w:ascii="Arial" w:eastAsia="Times" w:hAnsi="Arial"/>
          <w:szCs w:val="24"/>
        </w:rPr>
        <w:t>ykonawcach, których oferty zostały odrzucone</w:t>
      </w:r>
      <w:r w:rsidR="004E058A" w:rsidRPr="001D5447">
        <w:rPr>
          <w:rFonts w:ascii="Arial" w:eastAsia="Times" w:hAnsi="Arial"/>
          <w:szCs w:val="24"/>
        </w:rPr>
        <w:t xml:space="preserve"> </w:t>
      </w:r>
      <w:r w:rsidR="009453DE" w:rsidRPr="001D5447">
        <w:rPr>
          <w:rFonts w:ascii="Arial" w:eastAsia="Times" w:hAnsi="Arial"/>
          <w:szCs w:val="24"/>
        </w:rPr>
        <w:t>podając uzasadnienie faktyczne i prawne.</w:t>
      </w:r>
    </w:p>
    <w:p w14:paraId="6B709AA9" w14:textId="77777777" w:rsidR="009453DE" w:rsidRPr="001D5447" w:rsidRDefault="009453DE" w:rsidP="001D5447">
      <w:pPr>
        <w:pStyle w:val="USTustnpkodeksu"/>
        <w:numPr>
          <w:ilvl w:val="0"/>
          <w:numId w:val="22"/>
        </w:numPr>
        <w:ind w:left="284" w:hanging="284"/>
        <w:contextualSpacing/>
        <w:jc w:val="left"/>
        <w:rPr>
          <w:rFonts w:ascii="Arial" w:eastAsia="Times" w:hAnsi="Arial"/>
          <w:szCs w:val="24"/>
        </w:rPr>
      </w:pPr>
      <w:r w:rsidRPr="001D5447">
        <w:rPr>
          <w:rFonts w:ascii="Arial" w:eastAsia="Times" w:hAnsi="Arial"/>
          <w:szCs w:val="24"/>
        </w:rPr>
        <w:t>Zamawiający udostępnia niezwłocznie informacje, o których mowa w ust. 1 pkt 1</w:t>
      </w:r>
      <w:r w:rsidRPr="001D5447">
        <w:rPr>
          <w:rFonts w:ascii="Arial" w:hAnsi="Arial"/>
          <w:szCs w:val="24"/>
        </w:rPr>
        <w:t>,</w:t>
      </w:r>
      <w:r w:rsidRPr="001D5447">
        <w:rPr>
          <w:rFonts w:ascii="Arial" w:eastAsia="Times" w:hAnsi="Arial"/>
          <w:szCs w:val="24"/>
        </w:rPr>
        <w:t xml:space="preserve"> na stronie internetowej prowadzonego postępowania.</w:t>
      </w:r>
    </w:p>
    <w:p w14:paraId="59EA2693" w14:textId="77777777" w:rsidR="009453DE" w:rsidRPr="001D5447" w:rsidRDefault="009453DE" w:rsidP="001D5447">
      <w:pPr>
        <w:pStyle w:val="USTustnpkodeksu"/>
        <w:numPr>
          <w:ilvl w:val="0"/>
          <w:numId w:val="22"/>
        </w:numPr>
        <w:ind w:left="284" w:hanging="284"/>
        <w:contextualSpacing/>
        <w:jc w:val="left"/>
        <w:rPr>
          <w:rFonts w:ascii="Arial" w:eastAsia="Times" w:hAnsi="Arial"/>
          <w:szCs w:val="24"/>
        </w:rPr>
      </w:pPr>
      <w:r w:rsidRPr="001D5447">
        <w:rPr>
          <w:rFonts w:ascii="Arial" w:eastAsia="Times" w:hAnsi="Arial"/>
          <w:szCs w:val="24"/>
        </w:rPr>
        <w:t>Zamawiający może nie ujawniać informacji, o których mowa w ust. 1, jeżeli ich ujawnienie byłoby sprzeczne z ważnym interesem publicznym.</w:t>
      </w:r>
    </w:p>
    <w:p w14:paraId="06D6C5E0" w14:textId="77777777" w:rsidR="009453DE" w:rsidRPr="001D5447" w:rsidRDefault="009453DE" w:rsidP="001D5447">
      <w:pPr>
        <w:pStyle w:val="USTustnpkodeksu"/>
        <w:contextualSpacing/>
        <w:jc w:val="left"/>
        <w:rPr>
          <w:rFonts w:ascii="Arial" w:eastAsia="Times" w:hAnsi="Arial"/>
          <w:b/>
          <w:bCs w:val="0"/>
          <w:szCs w:val="24"/>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154125" w:rsidRPr="001D5447" w14:paraId="353618EC" w14:textId="77777777" w:rsidTr="004742EA">
        <w:trPr>
          <w:trHeight w:val="552"/>
        </w:trPr>
        <w:tc>
          <w:tcPr>
            <w:tcW w:w="9564" w:type="dxa"/>
            <w:shd w:val="clear" w:color="auto" w:fill="auto"/>
            <w:vAlign w:val="bottom"/>
          </w:tcPr>
          <w:p w14:paraId="31521681" w14:textId="4D5104DF" w:rsidR="00154125" w:rsidRPr="001D5447" w:rsidRDefault="0000316D" w:rsidP="004742EA">
            <w:pPr>
              <w:pStyle w:val="Nagwek1"/>
              <w:numPr>
                <w:ilvl w:val="0"/>
                <w:numId w:val="1"/>
              </w:numPr>
              <w:spacing w:before="0" w:line="360" w:lineRule="auto"/>
              <w:contextualSpacing/>
              <w:rPr>
                <w:rFonts w:ascii="Arial" w:hAnsi="Arial" w:cs="Arial"/>
                <w:sz w:val="24"/>
                <w:szCs w:val="24"/>
                <w:lang w:eastAsia="en-US"/>
              </w:rPr>
            </w:pPr>
            <w:r w:rsidRPr="001D5447">
              <w:rPr>
                <w:rFonts w:ascii="Arial" w:eastAsia="Times" w:hAnsi="Arial" w:cs="Arial"/>
                <w:sz w:val="24"/>
                <w:szCs w:val="24"/>
              </w:rPr>
              <w:lastRenderedPageBreak/>
              <w:t>INFORMACJE O FORMALNOŚCIACH, JAKIE MUSZĄ ZOSTAĆ DOPEŁNIONE PO WYBORZE OFERTY W CELU ZAWARCIA UMOWY W SPRAWIE ZAMÓWIENIA PUBLICZNEGO</w:t>
            </w:r>
          </w:p>
        </w:tc>
      </w:tr>
    </w:tbl>
    <w:p w14:paraId="1DECE30D" w14:textId="4521CD16" w:rsidR="00381AAF" w:rsidRPr="001D5447" w:rsidRDefault="004F03F9" w:rsidP="004742EA">
      <w:pPr>
        <w:pStyle w:val="ARTartustawynprozporzdzenia"/>
        <w:ind w:left="284" w:firstLine="0"/>
        <w:contextualSpacing/>
        <w:jc w:val="left"/>
        <w:rPr>
          <w:rFonts w:ascii="Arial" w:eastAsia="Times" w:hAnsi="Arial"/>
          <w:szCs w:val="24"/>
        </w:rPr>
      </w:pPr>
      <w:r w:rsidRPr="001D5447">
        <w:rPr>
          <w:rFonts w:ascii="Arial" w:eastAsia="Times" w:hAnsi="Arial"/>
          <w:szCs w:val="24"/>
        </w:rPr>
        <w:t>Jeżeli zosta</w:t>
      </w:r>
      <w:r w:rsidR="00A13702" w:rsidRPr="001D5447">
        <w:rPr>
          <w:rFonts w:ascii="Arial" w:eastAsia="Times" w:hAnsi="Arial"/>
          <w:szCs w:val="24"/>
        </w:rPr>
        <w:t>nie</w:t>
      </w:r>
      <w:r w:rsidRPr="001D5447">
        <w:rPr>
          <w:rFonts w:ascii="Arial" w:eastAsia="Times" w:hAnsi="Arial"/>
          <w:szCs w:val="24"/>
        </w:rPr>
        <w:t xml:space="preserve"> wybrana oferta </w:t>
      </w:r>
      <w:r w:rsidR="00132E22" w:rsidRPr="001D5447">
        <w:rPr>
          <w:rFonts w:ascii="Arial" w:eastAsia="Times" w:hAnsi="Arial"/>
          <w:szCs w:val="24"/>
        </w:rPr>
        <w:t>w</w:t>
      </w:r>
      <w:r w:rsidRPr="001D5447">
        <w:rPr>
          <w:rFonts w:ascii="Arial" w:eastAsia="Times" w:hAnsi="Arial"/>
          <w:szCs w:val="24"/>
        </w:rPr>
        <w:t xml:space="preserve">ykonawców wspólnie ubiegających się o udzielenie zamówienia, </w:t>
      </w:r>
      <w:r w:rsidR="006C0153" w:rsidRPr="001D5447">
        <w:rPr>
          <w:rFonts w:ascii="Arial" w:eastAsia="Times" w:hAnsi="Arial"/>
          <w:szCs w:val="24"/>
        </w:rPr>
        <w:t>Z</w:t>
      </w:r>
      <w:r w:rsidRPr="001D5447">
        <w:rPr>
          <w:rFonts w:ascii="Arial" w:eastAsia="Times" w:hAnsi="Arial"/>
          <w:szCs w:val="24"/>
        </w:rPr>
        <w:t>amawiający żąda</w:t>
      </w:r>
      <w:r w:rsidR="004E058A" w:rsidRPr="001D5447">
        <w:rPr>
          <w:rFonts w:ascii="Arial" w:eastAsia="Times" w:hAnsi="Arial"/>
          <w:szCs w:val="24"/>
        </w:rPr>
        <w:t xml:space="preserve"> </w:t>
      </w:r>
      <w:r w:rsidRPr="001D5447">
        <w:rPr>
          <w:rFonts w:ascii="Arial" w:eastAsia="Times" w:hAnsi="Arial"/>
          <w:szCs w:val="24"/>
        </w:rPr>
        <w:t xml:space="preserve">przed zawarciem umowy w sprawie zamówienia publicznego kopii umowy regulującej współpracę tych </w:t>
      </w:r>
      <w:r w:rsidR="00132E22" w:rsidRPr="001D5447">
        <w:rPr>
          <w:rFonts w:ascii="Arial" w:eastAsia="Times" w:hAnsi="Arial"/>
          <w:szCs w:val="24"/>
        </w:rPr>
        <w:t>w</w:t>
      </w:r>
      <w:r w:rsidRPr="001D5447">
        <w:rPr>
          <w:rFonts w:ascii="Arial" w:eastAsia="Times" w:hAnsi="Arial"/>
          <w:szCs w:val="24"/>
        </w:rPr>
        <w:t>ykonawców.</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00316D" w:rsidRPr="001D5447" w14:paraId="12FFB1D0" w14:textId="77777777" w:rsidTr="004742EA">
        <w:trPr>
          <w:trHeight w:val="552"/>
        </w:trPr>
        <w:tc>
          <w:tcPr>
            <w:tcW w:w="9564" w:type="dxa"/>
            <w:shd w:val="clear" w:color="auto" w:fill="auto"/>
            <w:vAlign w:val="bottom"/>
          </w:tcPr>
          <w:p w14:paraId="5731225A" w14:textId="63DCD009" w:rsidR="0000316D" w:rsidRPr="001D5447" w:rsidRDefault="0000316D" w:rsidP="004742EA">
            <w:pPr>
              <w:pStyle w:val="Nagwek1"/>
              <w:numPr>
                <w:ilvl w:val="0"/>
                <w:numId w:val="1"/>
              </w:numPr>
              <w:spacing w:before="0" w:line="360" w:lineRule="auto"/>
              <w:contextualSpacing/>
              <w:rPr>
                <w:rFonts w:ascii="Arial" w:hAnsi="Arial" w:cs="Arial"/>
                <w:sz w:val="24"/>
                <w:szCs w:val="24"/>
                <w:lang w:eastAsia="en-US"/>
              </w:rPr>
            </w:pPr>
            <w:r w:rsidRPr="001D5447">
              <w:rPr>
                <w:rFonts w:ascii="Arial" w:hAnsi="Arial" w:cs="Arial"/>
                <w:b w:val="0"/>
                <w:bCs w:val="0"/>
                <w:sz w:val="24"/>
                <w:szCs w:val="24"/>
              </w:rPr>
              <w:br w:type="page"/>
              <w:t xml:space="preserve"> </w:t>
            </w:r>
            <w:r w:rsidRPr="001D5447">
              <w:rPr>
                <w:rFonts w:ascii="Arial" w:eastAsia="Times" w:hAnsi="Arial" w:cs="Arial"/>
                <w:sz w:val="24"/>
                <w:szCs w:val="24"/>
              </w:rPr>
              <w:t>ZABEZPIECZENIE NALEŻYTEGO WYKONANIA UMOWY</w:t>
            </w:r>
          </w:p>
        </w:tc>
      </w:tr>
    </w:tbl>
    <w:p w14:paraId="0FC41133" w14:textId="1E3DAECB" w:rsidR="00426D67" w:rsidRPr="001D5447" w:rsidRDefault="00FC2B4A" w:rsidP="001D5447">
      <w:pPr>
        <w:pStyle w:val="Tekstpodstawowy"/>
        <w:spacing w:before="120" w:after="120"/>
        <w:ind w:left="284"/>
        <w:jc w:val="left"/>
        <w:rPr>
          <w:rFonts w:ascii="Arial" w:hAnsi="Arial" w:cs="Arial"/>
          <w:sz w:val="24"/>
        </w:rPr>
      </w:pPr>
      <w:r w:rsidRPr="001D5447">
        <w:rPr>
          <w:rFonts w:ascii="Arial" w:hAnsi="Arial" w:cs="Arial"/>
          <w:sz w:val="24"/>
          <w:lang w:val="pl-PL"/>
        </w:rPr>
        <w:t>Zamawiający nie wymaga wniesienia zabezpieczenia należytego wykonania umowy.</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154125" w:rsidRPr="001D5447" w14:paraId="6AAAB91A" w14:textId="77777777" w:rsidTr="004742EA">
        <w:trPr>
          <w:trHeight w:val="552"/>
        </w:trPr>
        <w:tc>
          <w:tcPr>
            <w:tcW w:w="9564" w:type="dxa"/>
            <w:shd w:val="clear" w:color="auto" w:fill="auto"/>
            <w:vAlign w:val="bottom"/>
          </w:tcPr>
          <w:p w14:paraId="73DC6F67" w14:textId="31DA78F7" w:rsidR="00154125" w:rsidRPr="001D5447" w:rsidRDefault="00154125" w:rsidP="004742EA">
            <w:pPr>
              <w:pStyle w:val="Nagwek1"/>
              <w:numPr>
                <w:ilvl w:val="0"/>
                <w:numId w:val="1"/>
              </w:numPr>
              <w:spacing w:before="0" w:line="360" w:lineRule="auto"/>
              <w:contextualSpacing/>
              <w:rPr>
                <w:rFonts w:ascii="Arial" w:hAnsi="Arial" w:cs="Arial"/>
                <w:sz w:val="24"/>
                <w:szCs w:val="24"/>
                <w:lang w:eastAsia="en-US"/>
              </w:rPr>
            </w:pPr>
            <w:r w:rsidRPr="001D5447">
              <w:rPr>
                <w:rFonts w:ascii="Arial" w:hAnsi="Arial" w:cs="Arial"/>
                <w:b w:val="0"/>
                <w:bCs w:val="0"/>
                <w:sz w:val="24"/>
                <w:szCs w:val="24"/>
              </w:rPr>
              <w:br w:type="page"/>
              <w:t xml:space="preserve"> </w:t>
            </w:r>
            <w:r w:rsidR="0000316D" w:rsidRPr="001D5447">
              <w:rPr>
                <w:rFonts w:ascii="Arial" w:eastAsia="Times" w:hAnsi="Arial" w:cs="Arial"/>
                <w:sz w:val="24"/>
                <w:szCs w:val="24"/>
              </w:rPr>
              <w:t>POUCZENIE O ŚRODKACH OCHRONY PRAWNEJ PRZYSŁUGUJĄCYCH WYKONAWCY</w:t>
            </w:r>
          </w:p>
        </w:tc>
      </w:tr>
    </w:tbl>
    <w:p w14:paraId="79268913" w14:textId="77777777" w:rsidR="00757EDC" w:rsidRPr="001D5447" w:rsidRDefault="00757EDC" w:rsidP="004742EA">
      <w:pPr>
        <w:pStyle w:val="ARTartustawynprozporzdzenia"/>
        <w:numPr>
          <w:ilvl w:val="0"/>
          <w:numId w:val="27"/>
        </w:numPr>
        <w:ind w:left="284" w:hanging="284"/>
        <w:contextualSpacing/>
        <w:jc w:val="left"/>
        <w:rPr>
          <w:rFonts w:ascii="Arial" w:hAnsi="Arial"/>
          <w:szCs w:val="24"/>
        </w:rPr>
      </w:pPr>
      <w:r w:rsidRPr="001D5447">
        <w:rPr>
          <w:rFonts w:ascii="Arial" w:hAnsi="Arial"/>
          <w:szCs w:val="24"/>
        </w:rPr>
        <w:t>Odwołanie przysługuje na:</w:t>
      </w:r>
    </w:p>
    <w:p w14:paraId="5665A3CC" w14:textId="79FCF9E8" w:rsidR="00757EDC" w:rsidRPr="001D5447" w:rsidRDefault="00757EDC" w:rsidP="001D5447">
      <w:pPr>
        <w:pStyle w:val="PKTpunkt"/>
        <w:numPr>
          <w:ilvl w:val="0"/>
          <w:numId w:val="28"/>
        </w:numPr>
        <w:ind w:left="567" w:hanging="283"/>
        <w:contextualSpacing/>
        <w:jc w:val="left"/>
        <w:rPr>
          <w:rFonts w:ascii="Arial" w:hAnsi="Arial"/>
          <w:szCs w:val="24"/>
        </w:rPr>
      </w:pPr>
      <w:r w:rsidRPr="001D5447">
        <w:rPr>
          <w:rFonts w:ascii="Arial" w:hAnsi="Arial"/>
          <w:szCs w:val="24"/>
        </w:rPr>
        <w:t xml:space="preserve">niezgodną z przepisami ustawy czynność </w:t>
      </w:r>
      <w:r w:rsidR="00292509" w:rsidRPr="001D5447">
        <w:rPr>
          <w:rFonts w:ascii="Arial" w:hAnsi="Arial"/>
          <w:szCs w:val="24"/>
        </w:rPr>
        <w:t>Z</w:t>
      </w:r>
      <w:r w:rsidRPr="001D5447">
        <w:rPr>
          <w:rFonts w:ascii="Arial" w:hAnsi="Arial"/>
          <w:szCs w:val="24"/>
        </w:rPr>
        <w:t xml:space="preserve">amawiającego, podjętą w postępowaniu </w:t>
      </w:r>
      <w:r w:rsidR="004E058A" w:rsidRPr="001D5447">
        <w:rPr>
          <w:rFonts w:ascii="Arial" w:hAnsi="Arial"/>
          <w:szCs w:val="24"/>
        </w:rPr>
        <w:br/>
      </w:r>
      <w:r w:rsidRPr="001D5447">
        <w:rPr>
          <w:rFonts w:ascii="Arial" w:hAnsi="Arial"/>
          <w:szCs w:val="24"/>
        </w:rPr>
        <w:t>o udzielenie zamówienia, w tym na projektowane postanowienie umowy;</w:t>
      </w:r>
    </w:p>
    <w:p w14:paraId="1449B9BB" w14:textId="554E8470" w:rsidR="00757EDC" w:rsidRPr="001D5447" w:rsidRDefault="00757EDC" w:rsidP="001D5447">
      <w:pPr>
        <w:pStyle w:val="PKTpunkt"/>
        <w:numPr>
          <w:ilvl w:val="0"/>
          <w:numId w:val="28"/>
        </w:numPr>
        <w:ind w:left="567" w:hanging="283"/>
        <w:contextualSpacing/>
        <w:jc w:val="left"/>
        <w:rPr>
          <w:rFonts w:ascii="Arial" w:hAnsi="Arial"/>
          <w:szCs w:val="24"/>
        </w:rPr>
      </w:pPr>
      <w:r w:rsidRPr="001D5447">
        <w:rPr>
          <w:rFonts w:ascii="Arial" w:hAnsi="Arial"/>
          <w:szCs w:val="24"/>
        </w:rPr>
        <w:t xml:space="preserve">zaniechanie czynności w postępowaniu o udzielenie zamówienia, do której </w:t>
      </w:r>
      <w:r w:rsidR="00132E22" w:rsidRPr="001D5447">
        <w:rPr>
          <w:rFonts w:ascii="Arial" w:hAnsi="Arial"/>
          <w:szCs w:val="24"/>
        </w:rPr>
        <w:t>z</w:t>
      </w:r>
      <w:r w:rsidRPr="001D5447">
        <w:rPr>
          <w:rFonts w:ascii="Arial" w:hAnsi="Arial"/>
          <w:szCs w:val="24"/>
        </w:rPr>
        <w:t>amawiający był obowiązany na podstawie ustawy;</w:t>
      </w:r>
    </w:p>
    <w:p w14:paraId="6B66EEA2" w14:textId="5AC8FD32" w:rsidR="00757EDC" w:rsidRPr="001D5447" w:rsidRDefault="00757EDC" w:rsidP="001D5447">
      <w:pPr>
        <w:pStyle w:val="PKTpunkt"/>
        <w:numPr>
          <w:ilvl w:val="0"/>
          <w:numId w:val="28"/>
        </w:numPr>
        <w:ind w:left="567" w:hanging="283"/>
        <w:contextualSpacing/>
        <w:jc w:val="left"/>
        <w:rPr>
          <w:rFonts w:ascii="Arial" w:hAnsi="Arial"/>
          <w:szCs w:val="24"/>
        </w:rPr>
      </w:pPr>
      <w:r w:rsidRPr="001D5447">
        <w:rPr>
          <w:rFonts w:ascii="Arial" w:hAnsi="Arial"/>
          <w:szCs w:val="24"/>
        </w:rPr>
        <w:t xml:space="preserve">zaniechanie przeprowadzenia postępowania o udzielenie zamówienia, mimo </w:t>
      </w:r>
      <w:r w:rsidR="00AE72D7" w:rsidRPr="001D5447">
        <w:rPr>
          <w:rFonts w:ascii="Arial" w:hAnsi="Arial"/>
          <w:szCs w:val="24"/>
        </w:rPr>
        <w:br/>
      </w:r>
      <w:r w:rsidRPr="001D5447">
        <w:rPr>
          <w:rFonts w:ascii="Arial" w:hAnsi="Arial"/>
          <w:szCs w:val="24"/>
        </w:rPr>
        <w:t xml:space="preserve">że </w:t>
      </w:r>
      <w:r w:rsidR="00754937" w:rsidRPr="001D5447">
        <w:rPr>
          <w:rFonts w:ascii="Arial" w:hAnsi="Arial"/>
          <w:szCs w:val="24"/>
        </w:rPr>
        <w:t>Z</w:t>
      </w:r>
      <w:r w:rsidRPr="001D5447">
        <w:rPr>
          <w:rFonts w:ascii="Arial" w:hAnsi="Arial"/>
          <w:szCs w:val="24"/>
        </w:rPr>
        <w:t>amawiający był do tego obowiązany.</w:t>
      </w:r>
    </w:p>
    <w:p w14:paraId="66DDA36D" w14:textId="712CC0C7" w:rsidR="00757EDC" w:rsidRPr="001D5447" w:rsidRDefault="00757EDC" w:rsidP="001D5447">
      <w:pPr>
        <w:pStyle w:val="ARTartustawynprozporzdzenia"/>
        <w:numPr>
          <w:ilvl w:val="0"/>
          <w:numId w:val="27"/>
        </w:numPr>
        <w:spacing w:before="0"/>
        <w:ind w:left="284" w:hanging="284"/>
        <w:contextualSpacing/>
        <w:jc w:val="left"/>
        <w:rPr>
          <w:rFonts w:ascii="Arial" w:eastAsia="Times" w:hAnsi="Arial"/>
          <w:szCs w:val="24"/>
        </w:rPr>
      </w:pPr>
      <w:r w:rsidRPr="001D5447">
        <w:rPr>
          <w:rFonts w:ascii="Arial" w:eastAsia="Times" w:hAnsi="Arial"/>
          <w:szCs w:val="24"/>
        </w:rPr>
        <w:t>Odwołanie wnosi się do Prezesa Krajowej Izb</w:t>
      </w:r>
      <w:r w:rsidR="001B12DE" w:rsidRPr="001D5447">
        <w:rPr>
          <w:rFonts w:ascii="Arial" w:eastAsia="Times" w:hAnsi="Arial"/>
          <w:szCs w:val="24"/>
        </w:rPr>
        <w:t>y</w:t>
      </w:r>
      <w:r w:rsidRPr="001D5447">
        <w:rPr>
          <w:rFonts w:ascii="Arial" w:eastAsia="Times" w:hAnsi="Arial"/>
          <w:szCs w:val="24"/>
        </w:rPr>
        <w:t xml:space="preserve"> Odwoławczej, dalej zwanej „Izbą”.</w:t>
      </w:r>
    </w:p>
    <w:p w14:paraId="3C46B414" w14:textId="5F03925C" w:rsidR="005924BD" w:rsidRPr="001D5447" w:rsidRDefault="005924BD" w:rsidP="001D5447">
      <w:pPr>
        <w:pStyle w:val="Akapitzlist"/>
        <w:numPr>
          <w:ilvl w:val="0"/>
          <w:numId w:val="27"/>
        </w:numPr>
        <w:spacing w:line="360" w:lineRule="auto"/>
        <w:ind w:left="284" w:hanging="284"/>
        <w:rPr>
          <w:rFonts w:ascii="Arial" w:eastAsia="Times" w:hAnsi="Arial" w:cs="Arial"/>
          <w:bCs/>
          <w:sz w:val="24"/>
          <w:szCs w:val="24"/>
        </w:rPr>
      </w:pPr>
      <w:r w:rsidRPr="001D5447">
        <w:rPr>
          <w:rFonts w:ascii="Arial" w:eastAsia="Times" w:hAnsi="Arial" w:cs="Arial"/>
          <w:bCs/>
          <w:sz w:val="24"/>
          <w:szCs w:val="24"/>
        </w:rPr>
        <w:t xml:space="preserve">Odwołujący przekazuje </w:t>
      </w:r>
      <w:r w:rsidR="00754937" w:rsidRPr="001D5447">
        <w:rPr>
          <w:rFonts w:ascii="Arial" w:eastAsia="Times" w:hAnsi="Arial" w:cs="Arial"/>
          <w:bCs/>
          <w:sz w:val="24"/>
          <w:szCs w:val="24"/>
        </w:rPr>
        <w:t>Z</w:t>
      </w:r>
      <w:r w:rsidRPr="001D5447">
        <w:rPr>
          <w:rFonts w:ascii="Arial" w:eastAsia="Times" w:hAnsi="Arial" w:cs="Arial"/>
          <w:bCs/>
          <w:sz w:val="24"/>
          <w:szCs w:val="24"/>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FE4BC21" w14:textId="1AEEE83C" w:rsidR="00757EDC" w:rsidRPr="001D5447" w:rsidRDefault="00757EDC" w:rsidP="001D5447">
      <w:pPr>
        <w:pStyle w:val="USTustnpkodeksu"/>
        <w:numPr>
          <w:ilvl w:val="0"/>
          <w:numId w:val="27"/>
        </w:numPr>
        <w:ind w:left="284" w:hanging="284"/>
        <w:contextualSpacing/>
        <w:jc w:val="left"/>
        <w:rPr>
          <w:rFonts w:ascii="Arial" w:eastAsia="Times" w:hAnsi="Arial"/>
          <w:szCs w:val="24"/>
        </w:rPr>
      </w:pPr>
      <w:r w:rsidRPr="001D5447">
        <w:rPr>
          <w:rFonts w:ascii="Arial" w:eastAsia="Times" w:hAnsi="Arial"/>
          <w:szCs w:val="24"/>
        </w:rPr>
        <w:t xml:space="preserve">Domniemywa się, że </w:t>
      </w:r>
      <w:r w:rsidR="00BC0795" w:rsidRPr="001D5447">
        <w:rPr>
          <w:rFonts w:ascii="Arial" w:eastAsia="Times" w:hAnsi="Arial"/>
          <w:szCs w:val="24"/>
        </w:rPr>
        <w:t>Z</w:t>
      </w:r>
      <w:r w:rsidRPr="001D5447">
        <w:rPr>
          <w:rFonts w:ascii="Arial" w:eastAsia="Times" w:hAnsi="Arial"/>
          <w:szCs w:val="24"/>
        </w:rPr>
        <w:t xml:space="preserve">amawiający mógł zapoznać się z treścią odwołania, jeżeli przekazanie </w:t>
      </w:r>
      <w:r w:rsidR="0060196D" w:rsidRPr="001D5447">
        <w:rPr>
          <w:rFonts w:ascii="Arial" w:eastAsia="Times" w:hAnsi="Arial"/>
          <w:szCs w:val="24"/>
        </w:rPr>
        <w:t xml:space="preserve">odwołania albo jego </w:t>
      </w:r>
      <w:r w:rsidRPr="001D5447">
        <w:rPr>
          <w:rFonts w:ascii="Arial" w:eastAsia="Times" w:hAnsi="Arial"/>
          <w:szCs w:val="24"/>
        </w:rPr>
        <w:t>kopii nastąpiło przed upływem terminu do jego wniesienia przy użyciu środków komunikacji elektronicznej.</w:t>
      </w:r>
    </w:p>
    <w:p w14:paraId="501B922F" w14:textId="4C8D3C66" w:rsidR="00757EDC" w:rsidRPr="001D5447" w:rsidRDefault="105BC1F9" w:rsidP="001D5447">
      <w:pPr>
        <w:pStyle w:val="ARTartustawynprozporzdzenia"/>
        <w:keepNext/>
        <w:numPr>
          <w:ilvl w:val="0"/>
          <w:numId w:val="27"/>
        </w:numPr>
        <w:spacing w:before="0"/>
        <w:ind w:left="284" w:hanging="284"/>
        <w:contextualSpacing/>
        <w:jc w:val="left"/>
        <w:rPr>
          <w:rFonts w:ascii="Arial" w:eastAsia="Times" w:hAnsi="Arial"/>
          <w:szCs w:val="24"/>
        </w:rPr>
      </w:pPr>
      <w:r w:rsidRPr="001D5447">
        <w:rPr>
          <w:rFonts w:ascii="Arial" w:eastAsia="Times" w:hAnsi="Arial"/>
          <w:szCs w:val="24"/>
        </w:rPr>
        <w:lastRenderedPageBreak/>
        <w:t xml:space="preserve"> Odwołanie wnosi się</w:t>
      </w:r>
      <w:r w:rsidR="5C4BC796" w:rsidRPr="001D5447">
        <w:rPr>
          <w:rFonts w:ascii="Arial" w:eastAsia="Times" w:hAnsi="Arial"/>
          <w:szCs w:val="24"/>
        </w:rPr>
        <w:t xml:space="preserve"> </w:t>
      </w:r>
      <w:r w:rsidRPr="001D5447">
        <w:rPr>
          <w:rFonts w:ascii="Arial" w:eastAsia="Times" w:hAnsi="Arial"/>
          <w:szCs w:val="24"/>
        </w:rPr>
        <w:t>w terminie</w:t>
      </w:r>
      <w:r w:rsidR="288BDBEC" w:rsidRPr="001D5447">
        <w:rPr>
          <w:rFonts w:ascii="Arial" w:eastAsia="Times" w:hAnsi="Arial"/>
          <w:szCs w:val="24"/>
        </w:rPr>
        <w:t xml:space="preserve"> 5</w:t>
      </w:r>
      <w:r w:rsidRPr="001D5447">
        <w:rPr>
          <w:rFonts w:ascii="Arial" w:eastAsia="Times" w:hAnsi="Arial"/>
          <w:szCs w:val="24"/>
        </w:rPr>
        <w:t xml:space="preserve"> dni od dnia przekazania informacji o czynności </w:t>
      </w:r>
      <w:r w:rsidR="41F851C2" w:rsidRPr="001D5447">
        <w:rPr>
          <w:rFonts w:ascii="Arial" w:eastAsia="Times" w:hAnsi="Arial"/>
          <w:szCs w:val="24"/>
        </w:rPr>
        <w:t>Z</w:t>
      </w:r>
      <w:r w:rsidRPr="001D5447">
        <w:rPr>
          <w:rFonts w:ascii="Arial" w:eastAsia="Times" w:hAnsi="Arial"/>
          <w:szCs w:val="24"/>
        </w:rPr>
        <w:t>amawiającego stanowiącej podstawę jego wniesienia, jeżeli informacja została przekazana przy użyciu środków komunikacji elektronicznej</w:t>
      </w:r>
      <w:r w:rsidR="00C55988" w:rsidRPr="001D5447">
        <w:rPr>
          <w:rStyle w:val="Odwoanieprzypisudolnego"/>
          <w:rFonts w:ascii="Arial" w:eastAsia="Times" w:hAnsi="Arial" w:cs="Arial"/>
          <w:szCs w:val="24"/>
        </w:rPr>
        <w:footnoteReference w:id="12"/>
      </w:r>
      <w:r w:rsidRPr="001D5447">
        <w:rPr>
          <w:rFonts w:ascii="Arial" w:eastAsia="Times" w:hAnsi="Arial"/>
          <w:szCs w:val="24"/>
        </w:rPr>
        <w:t>,</w:t>
      </w:r>
    </w:p>
    <w:p w14:paraId="3830D433" w14:textId="439BB3A4" w:rsidR="00757EDC" w:rsidRPr="001D5447" w:rsidRDefault="00757EDC" w:rsidP="001D5447">
      <w:pPr>
        <w:pStyle w:val="LITlitera"/>
        <w:numPr>
          <w:ilvl w:val="0"/>
          <w:numId w:val="27"/>
        </w:numPr>
        <w:ind w:left="284" w:hanging="284"/>
        <w:contextualSpacing/>
        <w:jc w:val="left"/>
        <w:rPr>
          <w:rFonts w:ascii="Arial" w:eastAsia="Times" w:hAnsi="Arial"/>
          <w:szCs w:val="24"/>
        </w:rPr>
      </w:pPr>
      <w:r w:rsidRPr="001D5447">
        <w:rPr>
          <w:rFonts w:ascii="Arial" w:eastAsia="Times" w:hAnsi="Arial"/>
          <w:szCs w:val="24"/>
        </w:rPr>
        <w:t>Odwołanie wobec treści ogłoszenia wszczynającego postępowanie o udzielenie zamówienia lub wobec treści dokumentów zamówienia, wnosi się w terminie</w:t>
      </w:r>
      <w:r w:rsidR="00420119" w:rsidRPr="001D5447">
        <w:rPr>
          <w:rFonts w:ascii="Arial" w:eastAsia="Times" w:hAnsi="Arial"/>
          <w:szCs w:val="24"/>
        </w:rPr>
        <w:t xml:space="preserve"> </w:t>
      </w:r>
      <w:r w:rsidRPr="001D5447">
        <w:rPr>
          <w:rFonts w:ascii="Arial" w:eastAsia="Times" w:hAnsi="Arial"/>
          <w:szCs w:val="24"/>
        </w:rPr>
        <w:t>5 dni od dnia zamieszczenia ogłoszenia w Biuletynie Zamówień Publicznych lub dokumentów zamówienia na stronie internetowej.</w:t>
      </w:r>
    </w:p>
    <w:p w14:paraId="7D284929" w14:textId="2712C1DE" w:rsidR="00A93C22" w:rsidRPr="001D5447" w:rsidRDefault="00757EDC" w:rsidP="001D5447">
      <w:pPr>
        <w:pStyle w:val="LITlitera"/>
        <w:numPr>
          <w:ilvl w:val="0"/>
          <w:numId w:val="27"/>
        </w:numPr>
        <w:ind w:left="284" w:hanging="284"/>
        <w:contextualSpacing/>
        <w:jc w:val="left"/>
        <w:rPr>
          <w:rFonts w:ascii="Arial" w:eastAsia="Times" w:hAnsi="Arial"/>
          <w:szCs w:val="24"/>
        </w:rPr>
      </w:pPr>
      <w:r w:rsidRPr="001D5447">
        <w:rPr>
          <w:rFonts w:ascii="Arial" w:eastAsia="Times" w:hAnsi="Arial"/>
          <w:szCs w:val="24"/>
        </w:rPr>
        <w:t>Odwołanie w przypadkach innych niż określone w ust. 6 wnosi się w terminie</w:t>
      </w:r>
      <w:r w:rsidR="00273AC0" w:rsidRPr="001D5447">
        <w:rPr>
          <w:rFonts w:ascii="Arial" w:eastAsia="Times" w:hAnsi="Arial"/>
          <w:szCs w:val="24"/>
        </w:rPr>
        <w:t xml:space="preserve"> </w:t>
      </w:r>
      <w:r w:rsidRPr="001D5447">
        <w:rPr>
          <w:rFonts w:ascii="Arial" w:eastAsia="Times" w:hAnsi="Arial"/>
          <w:szCs w:val="24"/>
        </w:rPr>
        <w:t>5 dni od dnia, w którym powzięto lub przy zachowaniu należytej staranności można było powziąć wiadomość o okolicznościach stanowiących podstawę jego wniesienia</w:t>
      </w:r>
      <w:r w:rsidR="00273AC0" w:rsidRPr="001D5447">
        <w:rPr>
          <w:rFonts w:ascii="Arial" w:eastAsia="Times" w:hAnsi="Arial"/>
          <w:szCs w:val="24"/>
        </w:rPr>
        <w:t>.</w:t>
      </w:r>
    </w:p>
    <w:p w14:paraId="1AA35226" w14:textId="45B1F837" w:rsidR="00757EDC" w:rsidRPr="001D5447" w:rsidRDefault="00757EDC" w:rsidP="001D5447">
      <w:pPr>
        <w:pStyle w:val="LITlitera"/>
        <w:numPr>
          <w:ilvl w:val="0"/>
          <w:numId w:val="27"/>
        </w:numPr>
        <w:ind w:left="284" w:hanging="284"/>
        <w:contextualSpacing/>
        <w:jc w:val="left"/>
        <w:rPr>
          <w:rFonts w:ascii="Arial" w:eastAsia="Times" w:hAnsi="Arial"/>
          <w:szCs w:val="24"/>
        </w:rPr>
      </w:pPr>
      <w:r w:rsidRPr="001D5447">
        <w:rPr>
          <w:rFonts w:ascii="Arial" w:eastAsia="Times" w:hAnsi="Arial"/>
          <w:szCs w:val="24"/>
        </w:rPr>
        <w:t xml:space="preserve">Jeżeli </w:t>
      </w:r>
      <w:r w:rsidR="00BC0795" w:rsidRPr="001D5447">
        <w:rPr>
          <w:rFonts w:ascii="Arial" w:eastAsia="Times" w:hAnsi="Arial"/>
          <w:szCs w:val="24"/>
        </w:rPr>
        <w:t>Z</w:t>
      </w:r>
      <w:r w:rsidRPr="001D5447">
        <w:rPr>
          <w:rFonts w:ascii="Arial" w:eastAsia="Times" w:hAnsi="Arial"/>
          <w:szCs w:val="24"/>
        </w:rPr>
        <w:t xml:space="preserve">amawiający mimo takiego obowiązku nie przesłał </w:t>
      </w:r>
      <w:r w:rsidR="00132E22" w:rsidRPr="001D5447">
        <w:rPr>
          <w:rFonts w:ascii="Arial" w:eastAsia="Times" w:hAnsi="Arial"/>
          <w:szCs w:val="24"/>
        </w:rPr>
        <w:t>w</w:t>
      </w:r>
      <w:r w:rsidRPr="001D5447">
        <w:rPr>
          <w:rFonts w:ascii="Arial" w:eastAsia="Times" w:hAnsi="Arial"/>
          <w:szCs w:val="24"/>
        </w:rPr>
        <w:t xml:space="preserve">ykonawcy zawiadomienia </w:t>
      </w:r>
      <w:r w:rsidR="004E058A" w:rsidRPr="001D5447">
        <w:rPr>
          <w:rFonts w:ascii="Arial" w:eastAsia="Times" w:hAnsi="Arial"/>
          <w:szCs w:val="24"/>
        </w:rPr>
        <w:br/>
      </w:r>
      <w:r w:rsidRPr="001D5447">
        <w:rPr>
          <w:rFonts w:ascii="Arial" w:eastAsia="Times" w:hAnsi="Arial"/>
          <w:szCs w:val="24"/>
        </w:rPr>
        <w:t>o wyborze najkorzystniejszej oferty, odwołanie wnosi się nie później niż w terminie:</w:t>
      </w:r>
    </w:p>
    <w:p w14:paraId="069339B3" w14:textId="1F9C585F" w:rsidR="00757EDC" w:rsidRPr="001D5447" w:rsidRDefault="00757EDC" w:rsidP="001D5447">
      <w:pPr>
        <w:pStyle w:val="PKTpunkt"/>
        <w:numPr>
          <w:ilvl w:val="1"/>
          <w:numId w:val="27"/>
        </w:numPr>
        <w:ind w:left="567" w:hanging="283"/>
        <w:contextualSpacing/>
        <w:jc w:val="left"/>
        <w:rPr>
          <w:rFonts w:ascii="Arial" w:hAnsi="Arial"/>
          <w:szCs w:val="24"/>
        </w:rPr>
      </w:pPr>
      <w:r w:rsidRPr="001D5447">
        <w:rPr>
          <w:rFonts w:ascii="Arial" w:hAnsi="Arial"/>
          <w:szCs w:val="24"/>
        </w:rPr>
        <w:t xml:space="preserve">15 dni od dnia zamieszczenia w Biuletynie Zamówień Publicznych ogłoszenia o wyniku postępowania, </w:t>
      </w:r>
    </w:p>
    <w:p w14:paraId="1CD8D0C6" w14:textId="5287C36B" w:rsidR="00757EDC" w:rsidRPr="001D5447" w:rsidRDefault="00757EDC" w:rsidP="001D5447">
      <w:pPr>
        <w:pStyle w:val="PKTpunkt"/>
        <w:numPr>
          <w:ilvl w:val="1"/>
          <w:numId w:val="27"/>
        </w:numPr>
        <w:ind w:left="567" w:hanging="283"/>
        <w:contextualSpacing/>
        <w:jc w:val="left"/>
        <w:rPr>
          <w:rFonts w:ascii="Arial" w:hAnsi="Arial"/>
          <w:szCs w:val="24"/>
        </w:rPr>
      </w:pPr>
      <w:r w:rsidRPr="001D5447">
        <w:rPr>
          <w:rFonts w:ascii="Arial" w:hAnsi="Arial"/>
          <w:szCs w:val="24"/>
        </w:rPr>
        <w:t>miesiąca</w:t>
      </w:r>
      <w:r w:rsidRPr="001D5447">
        <w:rPr>
          <w:rFonts w:ascii="Arial" w:eastAsia="Times" w:hAnsi="Arial"/>
          <w:szCs w:val="24"/>
        </w:rPr>
        <w:t xml:space="preserve"> od dnia zawarcia umowy, jeżeli </w:t>
      </w:r>
      <w:r w:rsidR="00132E22" w:rsidRPr="001D5447">
        <w:rPr>
          <w:rFonts w:ascii="Arial" w:eastAsia="Times" w:hAnsi="Arial"/>
          <w:szCs w:val="24"/>
        </w:rPr>
        <w:t>z</w:t>
      </w:r>
      <w:r w:rsidRPr="001D5447">
        <w:rPr>
          <w:rFonts w:ascii="Arial" w:eastAsia="Times" w:hAnsi="Arial"/>
          <w:szCs w:val="24"/>
        </w:rPr>
        <w:t>amawiający</w:t>
      </w:r>
      <w:r w:rsidR="00273AC0" w:rsidRPr="001D5447">
        <w:rPr>
          <w:rFonts w:ascii="Arial" w:eastAsia="Times" w:hAnsi="Arial"/>
          <w:szCs w:val="24"/>
        </w:rPr>
        <w:t xml:space="preserve"> </w:t>
      </w:r>
      <w:r w:rsidRPr="001D5447">
        <w:rPr>
          <w:rFonts w:ascii="Arial" w:hAnsi="Arial"/>
          <w:szCs w:val="24"/>
        </w:rPr>
        <w:t>nie zamieścił w Biuletynie Zamówień Publicznych ogłoszenia o wyniku postępowania.</w:t>
      </w:r>
    </w:p>
    <w:p w14:paraId="44CDEEA8" w14:textId="19ECE89D" w:rsidR="00757EDC" w:rsidRPr="001D5447" w:rsidRDefault="00757EDC" w:rsidP="001D5447">
      <w:pPr>
        <w:pStyle w:val="Akapitzlist"/>
        <w:numPr>
          <w:ilvl w:val="0"/>
          <w:numId w:val="27"/>
        </w:numPr>
        <w:spacing w:line="360" w:lineRule="auto"/>
        <w:ind w:left="284" w:hanging="284"/>
        <w:rPr>
          <w:rFonts w:ascii="Arial" w:eastAsia="Times" w:hAnsi="Arial" w:cs="Arial"/>
          <w:sz w:val="24"/>
          <w:szCs w:val="24"/>
        </w:rPr>
      </w:pPr>
      <w:r w:rsidRPr="001D5447">
        <w:rPr>
          <w:rFonts w:ascii="Arial" w:eastAsia="Times" w:hAnsi="Arial" w:cs="Arial"/>
          <w:sz w:val="24"/>
          <w:szCs w:val="24"/>
        </w:rPr>
        <w:t xml:space="preserve"> Odwołanie zawiera:</w:t>
      </w:r>
    </w:p>
    <w:p w14:paraId="19683BA5" w14:textId="77777777" w:rsidR="00596741" w:rsidRPr="001D5447" w:rsidRDefault="00757EDC" w:rsidP="001D5447">
      <w:pPr>
        <w:pStyle w:val="PKTpunkt"/>
        <w:numPr>
          <w:ilvl w:val="1"/>
          <w:numId w:val="27"/>
        </w:numPr>
        <w:ind w:left="567" w:hanging="283"/>
        <w:contextualSpacing/>
        <w:jc w:val="left"/>
        <w:rPr>
          <w:rFonts w:ascii="Arial" w:eastAsia="Times" w:hAnsi="Arial"/>
          <w:szCs w:val="24"/>
        </w:rPr>
      </w:pPr>
      <w:r w:rsidRPr="001D5447">
        <w:rPr>
          <w:rFonts w:ascii="Arial" w:hAnsi="Arial"/>
          <w:szCs w:val="24"/>
        </w:rPr>
        <w:t>imię</w:t>
      </w:r>
      <w:r w:rsidRPr="001D5447">
        <w:rPr>
          <w:rFonts w:ascii="Arial" w:eastAsia="Times" w:hAnsi="Arial"/>
          <w:szCs w:val="24"/>
        </w:rPr>
        <w:t xml:space="preserve"> i nazwisko </w:t>
      </w:r>
      <w:r w:rsidRPr="001D5447">
        <w:rPr>
          <w:rFonts w:ascii="Arial" w:hAnsi="Arial"/>
          <w:szCs w:val="24"/>
        </w:rPr>
        <w:t xml:space="preserve">albo </w:t>
      </w:r>
      <w:r w:rsidRPr="001D5447">
        <w:rPr>
          <w:rFonts w:ascii="Arial" w:eastAsia="Times" w:hAnsi="Arial"/>
          <w:szCs w:val="24"/>
        </w:rPr>
        <w:t xml:space="preserve">nazwę, miejsce zamieszkania </w:t>
      </w:r>
      <w:r w:rsidRPr="001D5447">
        <w:rPr>
          <w:rFonts w:ascii="Arial" w:hAnsi="Arial"/>
          <w:szCs w:val="24"/>
        </w:rPr>
        <w:t>albo</w:t>
      </w:r>
      <w:r w:rsidRPr="001D5447">
        <w:rPr>
          <w:rFonts w:ascii="Arial" w:eastAsia="Times" w:hAnsi="Arial"/>
          <w:szCs w:val="24"/>
        </w:rPr>
        <w:t xml:space="preserve"> siedzibę, numer telefonu oraz adres poczty elektronicznej odwołującego oraz imię i nazwisko przedstawiciela (przedstawicieli);</w:t>
      </w:r>
    </w:p>
    <w:p w14:paraId="544C172C" w14:textId="77777777" w:rsidR="00596741" w:rsidRPr="001D5447" w:rsidRDefault="00757EDC" w:rsidP="001D5447">
      <w:pPr>
        <w:pStyle w:val="PKTpunkt"/>
        <w:numPr>
          <w:ilvl w:val="1"/>
          <w:numId w:val="27"/>
        </w:numPr>
        <w:ind w:left="567" w:hanging="283"/>
        <w:contextualSpacing/>
        <w:jc w:val="left"/>
        <w:rPr>
          <w:rFonts w:ascii="Arial" w:eastAsia="Times" w:hAnsi="Arial"/>
          <w:szCs w:val="24"/>
        </w:rPr>
      </w:pPr>
      <w:r w:rsidRPr="001D5447">
        <w:rPr>
          <w:rFonts w:ascii="Arial" w:eastAsia="Times" w:hAnsi="Arial"/>
          <w:szCs w:val="24"/>
        </w:rPr>
        <w:t xml:space="preserve">nazwę i siedzibę </w:t>
      </w:r>
      <w:r w:rsidR="00455140" w:rsidRPr="001D5447">
        <w:rPr>
          <w:rFonts w:ascii="Arial" w:eastAsia="Times" w:hAnsi="Arial"/>
          <w:szCs w:val="24"/>
        </w:rPr>
        <w:t>Z</w:t>
      </w:r>
      <w:r w:rsidRPr="001D5447">
        <w:rPr>
          <w:rFonts w:ascii="Arial" w:eastAsia="Times" w:hAnsi="Arial"/>
          <w:szCs w:val="24"/>
        </w:rPr>
        <w:t>amawiającego, numer telefonu oraz adres poczty elektronicznej zamawiającego;</w:t>
      </w:r>
    </w:p>
    <w:p w14:paraId="5D0CF0F1" w14:textId="77777777" w:rsidR="00596741" w:rsidRPr="001D5447" w:rsidRDefault="00757EDC" w:rsidP="001D5447">
      <w:pPr>
        <w:pStyle w:val="PKTpunkt"/>
        <w:numPr>
          <w:ilvl w:val="1"/>
          <w:numId w:val="27"/>
        </w:numPr>
        <w:ind w:left="567" w:hanging="283"/>
        <w:contextualSpacing/>
        <w:jc w:val="left"/>
        <w:rPr>
          <w:rFonts w:ascii="Arial" w:eastAsia="Times" w:hAnsi="Arial"/>
          <w:szCs w:val="24"/>
        </w:rPr>
      </w:pPr>
      <w:r w:rsidRPr="001D5447">
        <w:rPr>
          <w:rFonts w:ascii="Arial" w:eastAsia="Times" w:hAnsi="Arial"/>
          <w:szCs w:val="24"/>
        </w:rPr>
        <w:t xml:space="preserve">numer Powszechnego Elektronicznego Systemu Ewidencji Ludności (PESEL) lub NIP odwołującego będącego osobą fizyczną, jeżeli jest on obowiązany do jego posiadania </w:t>
      </w:r>
      <w:r w:rsidRPr="001D5447">
        <w:rPr>
          <w:rFonts w:ascii="Arial" w:hAnsi="Arial"/>
          <w:szCs w:val="24"/>
        </w:rPr>
        <w:t>albo</w:t>
      </w:r>
      <w:r w:rsidRPr="001D5447">
        <w:rPr>
          <w:rFonts w:ascii="Arial" w:eastAsia="Times" w:hAnsi="Arial"/>
          <w:szCs w:val="24"/>
        </w:rPr>
        <w:t xml:space="preserve"> posiada go nie mając takiego </w:t>
      </w:r>
      <w:r w:rsidRPr="001D5447">
        <w:rPr>
          <w:rFonts w:ascii="Arial" w:hAnsi="Arial"/>
          <w:szCs w:val="24"/>
        </w:rPr>
        <w:t>obowiązku;</w:t>
      </w:r>
    </w:p>
    <w:p w14:paraId="05A70989" w14:textId="77777777" w:rsidR="00596741" w:rsidRPr="001D5447" w:rsidRDefault="00757EDC" w:rsidP="001D5447">
      <w:pPr>
        <w:pStyle w:val="PKTpunkt"/>
        <w:numPr>
          <w:ilvl w:val="1"/>
          <w:numId w:val="27"/>
        </w:numPr>
        <w:ind w:left="567" w:hanging="283"/>
        <w:contextualSpacing/>
        <w:jc w:val="left"/>
        <w:rPr>
          <w:rFonts w:ascii="Arial" w:eastAsia="Times" w:hAnsi="Arial"/>
          <w:szCs w:val="24"/>
        </w:rPr>
      </w:pPr>
      <w:r w:rsidRPr="001D5447">
        <w:rPr>
          <w:rFonts w:ascii="Arial" w:eastAsia="Times" w:hAnsi="Arial"/>
          <w:szCs w:val="24"/>
        </w:rPr>
        <w:lastRenderedPageBreak/>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0E3404B6" w14:textId="77777777" w:rsidR="00596741" w:rsidRPr="001D5447" w:rsidRDefault="00757EDC" w:rsidP="001D5447">
      <w:pPr>
        <w:pStyle w:val="PKTpunkt"/>
        <w:numPr>
          <w:ilvl w:val="1"/>
          <w:numId w:val="27"/>
        </w:numPr>
        <w:ind w:left="567" w:hanging="283"/>
        <w:contextualSpacing/>
        <w:jc w:val="left"/>
        <w:rPr>
          <w:rFonts w:ascii="Arial" w:eastAsia="Times" w:hAnsi="Arial"/>
          <w:szCs w:val="24"/>
        </w:rPr>
      </w:pPr>
      <w:r w:rsidRPr="001D5447">
        <w:rPr>
          <w:rFonts w:ascii="Arial" w:eastAsia="Times" w:hAnsi="Arial"/>
          <w:szCs w:val="24"/>
        </w:rPr>
        <w:t>określenie przedmiotu zamówienia;</w:t>
      </w:r>
    </w:p>
    <w:p w14:paraId="18740752" w14:textId="77777777" w:rsidR="00596741" w:rsidRPr="001D5447" w:rsidRDefault="00757EDC" w:rsidP="001D5447">
      <w:pPr>
        <w:pStyle w:val="PKTpunkt"/>
        <w:numPr>
          <w:ilvl w:val="1"/>
          <w:numId w:val="27"/>
        </w:numPr>
        <w:ind w:left="567" w:hanging="283"/>
        <w:contextualSpacing/>
        <w:jc w:val="left"/>
        <w:rPr>
          <w:rFonts w:ascii="Arial" w:eastAsia="Times" w:hAnsi="Arial"/>
          <w:szCs w:val="24"/>
        </w:rPr>
      </w:pPr>
      <w:r w:rsidRPr="001D5447">
        <w:rPr>
          <w:rFonts w:ascii="Arial" w:eastAsia="Times" w:hAnsi="Arial"/>
          <w:szCs w:val="24"/>
        </w:rPr>
        <w:t>wskazanie numeru ogłoszenia w przypadku zamieszczenia w Biuletynie Zamówień Publicznych;</w:t>
      </w:r>
    </w:p>
    <w:p w14:paraId="01AD4489" w14:textId="77777777" w:rsidR="00596741" w:rsidRPr="001D5447" w:rsidRDefault="00757EDC" w:rsidP="001D5447">
      <w:pPr>
        <w:pStyle w:val="PKTpunkt"/>
        <w:numPr>
          <w:ilvl w:val="1"/>
          <w:numId w:val="27"/>
        </w:numPr>
        <w:ind w:left="567" w:hanging="283"/>
        <w:contextualSpacing/>
        <w:jc w:val="left"/>
        <w:rPr>
          <w:rFonts w:ascii="Arial" w:eastAsia="Times" w:hAnsi="Arial"/>
          <w:szCs w:val="24"/>
        </w:rPr>
      </w:pPr>
      <w:r w:rsidRPr="001D5447">
        <w:rPr>
          <w:rFonts w:ascii="Arial" w:eastAsia="Times" w:hAnsi="Arial"/>
          <w:szCs w:val="24"/>
        </w:rPr>
        <w:t xml:space="preserve">wskazanie czynności lub zaniechania </w:t>
      </w:r>
      <w:r w:rsidRPr="001D5447">
        <w:rPr>
          <w:rFonts w:ascii="Arial" w:hAnsi="Arial"/>
          <w:szCs w:val="24"/>
        </w:rPr>
        <w:t>czynności</w:t>
      </w:r>
      <w:r w:rsidRPr="001D5447">
        <w:rPr>
          <w:rFonts w:ascii="Arial" w:eastAsia="Times" w:hAnsi="Arial"/>
          <w:szCs w:val="24"/>
        </w:rPr>
        <w:t xml:space="preserve"> zamawiającego, której zarzuca się niezgodność z przepisami ustawy;</w:t>
      </w:r>
    </w:p>
    <w:p w14:paraId="4F4B2660" w14:textId="77777777" w:rsidR="00596741" w:rsidRPr="001D5447" w:rsidRDefault="00757EDC" w:rsidP="001D5447">
      <w:pPr>
        <w:pStyle w:val="PKTpunkt"/>
        <w:numPr>
          <w:ilvl w:val="1"/>
          <w:numId w:val="27"/>
        </w:numPr>
        <w:ind w:left="567" w:hanging="283"/>
        <w:contextualSpacing/>
        <w:jc w:val="left"/>
        <w:rPr>
          <w:rFonts w:ascii="Arial" w:eastAsia="Times" w:hAnsi="Arial"/>
          <w:szCs w:val="24"/>
        </w:rPr>
      </w:pPr>
      <w:r w:rsidRPr="001D5447">
        <w:rPr>
          <w:rFonts w:ascii="Arial" w:eastAsia="Times" w:hAnsi="Arial"/>
          <w:szCs w:val="24"/>
        </w:rPr>
        <w:t>zwięzłe przedstawienie zarzutów;</w:t>
      </w:r>
    </w:p>
    <w:p w14:paraId="0B3143C7" w14:textId="77777777" w:rsidR="00596741" w:rsidRPr="001D5447" w:rsidRDefault="00757EDC" w:rsidP="001D5447">
      <w:pPr>
        <w:pStyle w:val="PKTpunkt"/>
        <w:numPr>
          <w:ilvl w:val="1"/>
          <w:numId w:val="27"/>
        </w:numPr>
        <w:ind w:left="567" w:hanging="283"/>
        <w:contextualSpacing/>
        <w:jc w:val="left"/>
        <w:rPr>
          <w:rFonts w:ascii="Arial" w:eastAsia="Times" w:hAnsi="Arial"/>
          <w:szCs w:val="24"/>
        </w:rPr>
      </w:pPr>
      <w:r w:rsidRPr="001D5447">
        <w:rPr>
          <w:rFonts w:ascii="Arial" w:eastAsia="Times" w:hAnsi="Arial"/>
          <w:szCs w:val="24"/>
        </w:rPr>
        <w:t>żądanie co do sposobu rozstrzygnięcia odwołania;</w:t>
      </w:r>
    </w:p>
    <w:p w14:paraId="2BF834FB" w14:textId="77777777" w:rsidR="00596741" w:rsidRPr="001D5447" w:rsidRDefault="00757EDC" w:rsidP="001D5447">
      <w:pPr>
        <w:pStyle w:val="PKTpunkt"/>
        <w:numPr>
          <w:ilvl w:val="1"/>
          <w:numId w:val="27"/>
        </w:numPr>
        <w:ind w:left="567" w:hanging="283"/>
        <w:contextualSpacing/>
        <w:jc w:val="left"/>
        <w:rPr>
          <w:rFonts w:ascii="Arial" w:eastAsia="Times" w:hAnsi="Arial"/>
          <w:szCs w:val="24"/>
        </w:rPr>
      </w:pPr>
      <w:r w:rsidRPr="001D5447">
        <w:rPr>
          <w:rFonts w:ascii="Arial" w:eastAsia="Times" w:hAnsi="Arial"/>
          <w:szCs w:val="24"/>
        </w:rPr>
        <w:t>wskazanie okoliczności faktycznych i prawnych uzasadniających wniesienie odwołania oraz dowodów na poparcie przytoczonych okoliczności;</w:t>
      </w:r>
    </w:p>
    <w:p w14:paraId="78264F10" w14:textId="77777777" w:rsidR="00596741" w:rsidRPr="001D5447" w:rsidRDefault="00757EDC" w:rsidP="001D5447">
      <w:pPr>
        <w:pStyle w:val="PKTpunkt"/>
        <w:numPr>
          <w:ilvl w:val="1"/>
          <w:numId w:val="27"/>
        </w:numPr>
        <w:ind w:left="567" w:hanging="283"/>
        <w:contextualSpacing/>
        <w:jc w:val="left"/>
        <w:rPr>
          <w:rFonts w:ascii="Arial" w:eastAsia="Times" w:hAnsi="Arial"/>
          <w:szCs w:val="24"/>
        </w:rPr>
      </w:pPr>
      <w:r w:rsidRPr="001D5447">
        <w:rPr>
          <w:rFonts w:ascii="Arial" w:eastAsia="Times" w:hAnsi="Arial"/>
          <w:szCs w:val="24"/>
        </w:rPr>
        <w:t>podpis odwołującego albo jego przedstawiciela lub przedstawicieli;</w:t>
      </w:r>
    </w:p>
    <w:p w14:paraId="5CEF4906" w14:textId="0E0F330E" w:rsidR="00757EDC" w:rsidRPr="001D5447" w:rsidRDefault="00757EDC" w:rsidP="001D5447">
      <w:pPr>
        <w:pStyle w:val="PKTpunkt"/>
        <w:numPr>
          <w:ilvl w:val="1"/>
          <w:numId w:val="27"/>
        </w:numPr>
        <w:ind w:left="567" w:hanging="283"/>
        <w:contextualSpacing/>
        <w:jc w:val="left"/>
        <w:rPr>
          <w:rFonts w:ascii="Arial" w:eastAsia="Times" w:hAnsi="Arial"/>
          <w:szCs w:val="24"/>
        </w:rPr>
      </w:pPr>
      <w:r w:rsidRPr="001D5447">
        <w:rPr>
          <w:rFonts w:ascii="Arial" w:eastAsia="Times" w:hAnsi="Arial"/>
          <w:szCs w:val="24"/>
        </w:rPr>
        <w:t>wykaz załączników.</w:t>
      </w:r>
    </w:p>
    <w:p w14:paraId="62D15341" w14:textId="340466ED" w:rsidR="00757EDC" w:rsidRPr="001D5447" w:rsidRDefault="00757EDC" w:rsidP="001D5447">
      <w:pPr>
        <w:pStyle w:val="USTustnpkodeksu"/>
        <w:keepNext/>
        <w:numPr>
          <w:ilvl w:val="0"/>
          <w:numId w:val="27"/>
        </w:numPr>
        <w:ind w:left="426" w:hanging="426"/>
        <w:contextualSpacing/>
        <w:jc w:val="left"/>
        <w:rPr>
          <w:rFonts w:ascii="Arial" w:eastAsia="Times" w:hAnsi="Arial"/>
          <w:szCs w:val="24"/>
        </w:rPr>
      </w:pPr>
      <w:r w:rsidRPr="001D5447">
        <w:rPr>
          <w:rFonts w:ascii="Arial" w:eastAsia="Times" w:hAnsi="Arial"/>
          <w:szCs w:val="24"/>
        </w:rPr>
        <w:t>Do odwołania dołącza się:</w:t>
      </w:r>
    </w:p>
    <w:p w14:paraId="1FB0A278" w14:textId="77777777" w:rsidR="007F74D4" w:rsidRPr="001D5447" w:rsidRDefault="00757EDC" w:rsidP="001D5447">
      <w:pPr>
        <w:pStyle w:val="PKTpunkt"/>
        <w:numPr>
          <w:ilvl w:val="1"/>
          <w:numId w:val="27"/>
        </w:numPr>
        <w:ind w:left="567" w:hanging="283"/>
        <w:contextualSpacing/>
        <w:jc w:val="left"/>
        <w:rPr>
          <w:rFonts w:ascii="Arial" w:eastAsia="Times" w:hAnsi="Arial"/>
          <w:szCs w:val="24"/>
        </w:rPr>
      </w:pPr>
      <w:r w:rsidRPr="001D5447">
        <w:rPr>
          <w:rFonts w:ascii="Arial" w:eastAsia="Times" w:hAnsi="Arial"/>
          <w:szCs w:val="24"/>
        </w:rPr>
        <w:t>dowód uiszczenia wpisu od odwołania w wymaganej wysokości;</w:t>
      </w:r>
    </w:p>
    <w:p w14:paraId="727CE80E" w14:textId="77777777" w:rsidR="007F74D4" w:rsidRPr="001D5447" w:rsidRDefault="00730937" w:rsidP="001D5447">
      <w:pPr>
        <w:pStyle w:val="PKTpunkt"/>
        <w:numPr>
          <w:ilvl w:val="1"/>
          <w:numId w:val="27"/>
        </w:numPr>
        <w:ind w:left="567" w:hanging="283"/>
        <w:contextualSpacing/>
        <w:jc w:val="left"/>
        <w:rPr>
          <w:rFonts w:ascii="Arial" w:eastAsia="Times" w:hAnsi="Arial"/>
          <w:szCs w:val="24"/>
        </w:rPr>
      </w:pPr>
      <w:r w:rsidRPr="001D5447">
        <w:rPr>
          <w:rFonts w:ascii="Arial" w:eastAsia="Times" w:hAnsi="Arial"/>
          <w:szCs w:val="24"/>
        </w:rPr>
        <w:t>dowód przekazania odpowiednio odwołania albo jego kopii Zamawiającemu</w:t>
      </w:r>
      <w:r w:rsidR="00757EDC" w:rsidRPr="001D5447">
        <w:rPr>
          <w:rFonts w:ascii="Arial" w:eastAsia="Times" w:hAnsi="Arial"/>
          <w:szCs w:val="24"/>
        </w:rPr>
        <w:t>;</w:t>
      </w:r>
    </w:p>
    <w:p w14:paraId="53F20339" w14:textId="3E9197E4" w:rsidR="00757EDC" w:rsidRPr="001D5447" w:rsidRDefault="00757EDC" w:rsidP="001D5447">
      <w:pPr>
        <w:pStyle w:val="PKTpunkt"/>
        <w:numPr>
          <w:ilvl w:val="1"/>
          <w:numId w:val="27"/>
        </w:numPr>
        <w:ind w:left="567" w:hanging="283"/>
        <w:contextualSpacing/>
        <w:jc w:val="left"/>
        <w:rPr>
          <w:rFonts w:ascii="Arial" w:eastAsia="Times" w:hAnsi="Arial"/>
          <w:szCs w:val="24"/>
        </w:rPr>
      </w:pPr>
      <w:r w:rsidRPr="001D5447">
        <w:rPr>
          <w:rFonts w:ascii="Arial" w:eastAsia="Times" w:hAnsi="Arial"/>
          <w:szCs w:val="24"/>
        </w:rPr>
        <w:t>dokument potwierdzający umocowanie do reprezentowania odwołującego.</w:t>
      </w:r>
    </w:p>
    <w:p w14:paraId="067282E5" w14:textId="47C75DD5" w:rsidR="00757EDC" w:rsidRPr="001D5447" w:rsidRDefault="105BC1F9" w:rsidP="00464885">
      <w:pPr>
        <w:pStyle w:val="ARTartustawynprozporzdzenia"/>
        <w:numPr>
          <w:ilvl w:val="0"/>
          <w:numId w:val="27"/>
        </w:numPr>
        <w:spacing w:before="0"/>
        <w:ind w:left="426" w:hanging="426"/>
        <w:contextualSpacing/>
        <w:jc w:val="left"/>
        <w:rPr>
          <w:rFonts w:ascii="Arial" w:eastAsia="Times" w:hAnsi="Arial"/>
          <w:szCs w:val="24"/>
        </w:rPr>
      </w:pPr>
      <w:r w:rsidRPr="001D5447">
        <w:rPr>
          <w:rFonts w:ascii="Arial" w:eastAsia="Times" w:hAnsi="Arial"/>
          <w:szCs w:val="24"/>
        </w:rPr>
        <w:t>Na orzeczenie Izby oraz postanowienie Prezesa Izby</w:t>
      </w:r>
      <w:r w:rsidR="00757EDC" w:rsidRPr="001D5447">
        <w:rPr>
          <w:rStyle w:val="Odwoanieprzypisudolnego"/>
          <w:rFonts w:ascii="Arial" w:eastAsia="Times" w:hAnsi="Arial" w:cs="Arial"/>
          <w:szCs w:val="24"/>
        </w:rPr>
        <w:footnoteReference w:id="13"/>
      </w:r>
      <w:r w:rsidRPr="001D5447">
        <w:rPr>
          <w:rFonts w:ascii="Arial" w:eastAsia="Times" w:hAnsi="Arial"/>
          <w:szCs w:val="24"/>
        </w:rPr>
        <w:t>, stronom oraz uczestnikom postępowania odwoławczego przysługuje skarga do sądu.</w:t>
      </w:r>
    </w:p>
    <w:p w14:paraId="6C4306CD" w14:textId="77777777" w:rsidR="00BC0795" w:rsidRPr="001D5447" w:rsidRDefault="00757EDC" w:rsidP="001D5447">
      <w:pPr>
        <w:pStyle w:val="USTustnpkodeksu"/>
        <w:numPr>
          <w:ilvl w:val="0"/>
          <w:numId w:val="27"/>
        </w:numPr>
        <w:ind w:left="426" w:hanging="426"/>
        <w:contextualSpacing/>
        <w:jc w:val="left"/>
        <w:rPr>
          <w:rFonts w:ascii="Arial" w:eastAsia="Times" w:hAnsi="Arial"/>
          <w:szCs w:val="24"/>
        </w:rPr>
      </w:pPr>
      <w:r w:rsidRPr="001D5447">
        <w:rPr>
          <w:rFonts w:ascii="Arial" w:eastAsia="Times" w:hAnsi="Arial"/>
          <w:szCs w:val="24"/>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19023517" w14:textId="77777777" w:rsidR="00BC0795" w:rsidRPr="001D5447" w:rsidRDefault="00757EDC" w:rsidP="001D5447">
      <w:pPr>
        <w:pStyle w:val="USTustnpkodeksu"/>
        <w:numPr>
          <w:ilvl w:val="0"/>
          <w:numId w:val="27"/>
        </w:numPr>
        <w:ind w:left="426" w:hanging="426"/>
        <w:contextualSpacing/>
        <w:jc w:val="left"/>
        <w:rPr>
          <w:rFonts w:ascii="Arial" w:eastAsia="Times" w:hAnsi="Arial"/>
          <w:szCs w:val="24"/>
        </w:rPr>
      </w:pPr>
      <w:r w:rsidRPr="001D5447">
        <w:rPr>
          <w:rFonts w:ascii="Arial" w:eastAsia="Times" w:hAnsi="Arial"/>
          <w:szCs w:val="24"/>
        </w:rPr>
        <w:t>Skargę wnosi się do Sądu Okręgowego w Warszawie – sądu zamówień publicznych.</w:t>
      </w:r>
    </w:p>
    <w:p w14:paraId="67D0E4B9" w14:textId="62ACF050" w:rsidR="0023719D" w:rsidRPr="00464885" w:rsidRDefault="105BC1F9" w:rsidP="00464885">
      <w:pPr>
        <w:pStyle w:val="USTustnpkodeksu"/>
        <w:numPr>
          <w:ilvl w:val="0"/>
          <w:numId w:val="27"/>
        </w:numPr>
        <w:spacing w:after="120"/>
        <w:ind w:left="425" w:hanging="425"/>
        <w:jc w:val="left"/>
        <w:rPr>
          <w:rFonts w:ascii="Arial" w:eastAsia="Times" w:hAnsi="Arial"/>
          <w:szCs w:val="24"/>
        </w:rPr>
      </w:pPr>
      <w:r w:rsidRPr="001D5447">
        <w:rPr>
          <w:rFonts w:ascii="Arial" w:eastAsia="Times" w:hAnsi="Arial"/>
          <w:szCs w:val="24"/>
        </w:rPr>
        <w:t xml:space="preserve">Skargę wnosi się za pośrednictwem Prezesa Izby, w terminie 14 dni od dnia doręczenia orzeczenia Izby lub </w:t>
      </w:r>
      <w:r w:rsidRPr="001D5447">
        <w:rPr>
          <w:rFonts w:ascii="Arial" w:hAnsi="Arial"/>
          <w:szCs w:val="24"/>
        </w:rPr>
        <w:t xml:space="preserve">postanowienia </w:t>
      </w:r>
      <w:r w:rsidRPr="001D5447">
        <w:rPr>
          <w:rFonts w:ascii="Arial" w:eastAsia="Times" w:hAnsi="Arial"/>
          <w:szCs w:val="24"/>
        </w:rPr>
        <w:t>Prezesa Izby</w:t>
      </w:r>
      <w:r w:rsidRPr="001D5447">
        <w:rPr>
          <w:rFonts w:ascii="Arial" w:hAnsi="Arial"/>
          <w:szCs w:val="24"/>
        </w:rPr>
        <w:t>, o którym mowa w art. 519 ust. 1 Pzp</w:t>
      </w:r>
      <w:r w:rsidR="00757EDC" w:rsidRPr="001D5447">
        <w:rPr>
          <w:rStyle w:val="Odwoanieprzypisudolnego"/>
          <w:rFonts w:ascii="Arial" w:hAnsi="Arial" w:cs="Arial"/>
          <w:szCs w:val="24"/>
        </w:rPr>
        <w:footnoteReference w:id="14"/>
      </w:r>
      <w:r w:rsidRPr="001D5447">
        <w:rPr>
          <w:rFonts w:ascii="Arial" w:hAnsi="Arial"/>
          <w:szCs w:val="24"/>
        </w:rPr>
        <w:t xml:space="preserve">, </w:t>
      </w:r>
      <w:r w:rsidRPr="001D5447">
        <w:rPr>
          <w:rFonts w:ascii="Arial" w:eastAsia="Times" w:hAnsi="Arial"/>
          <w:szCs w:val="24"/>
        </w:rPr>
        <w:t>przesyłając jednocześnie jej odpis przeciwnikowi skargi. Złożenie skargi w placówce pocztowej operatora wyznaczonego w rozumieniu ustawy z dnia 23 listopada 2012 r. – Prawo pocztowe jest równoznaczne z jej wniesieniem.</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5E1F1E" w:rsidRPr="001D5447" w14:paraId="11CFBCE4" w14:textId="77777777" w:rsidTr="00464885">
        <w:trPr>
          <w:trHeight w:val="552"/>
        </w:trPr>
        <w:tc>
          <w:tcPr>
            <w:tcW w:w="9564" w:type="dxa"/>
            <w:shd w:val="clear" w:color="auto" w:fill="auto"/>
            <w:vAlign w:val="bottom"/>
          </w:tcPr>
          <w:p w14:paraId="3BADB399" w14:textId="1CFBA411" w:rsidR="005E1F1E" w:rsidRPr="001D5447" w:rsidRDefault="005E1F1E" w:rsidP="00464885">
            <w:pPr>
              <w:pStyle w:val="Nagwek1"/>
              <w:numPr>
                <w:ilvl w:val="0"/>
                <w:numId w:val="1"/>
              </w:numPr>
              <w:spacing w:before="0" w:line="360" w:lineRule="auto"/>
              <w:contextualSpacing/>
              <w:rPr>
                <w:rFonts w:ascii="Arial" w:hAnsi="Arial" w:cs="Arial"/>
                <w:sz w:val="24"/>
                <w:szCs w:val="24"/>
                <w:lang w:eastAsia="en-US"/>
              </w:rPr>
            </w:pPr>
            <w:r w:rsidRPr="001D5447">
              <w:rPr>
                <w:rFonts w:ascii="Arial" w:eastAsia="Times" w:hAnsi="Arial" w:cs="Arial"/>
                <w:sz w:val="24"/>
                <w:szCs w:val="24"/>
              </w:rPr>
              <w:t>TERMIN ZAWARCIA UMOWY</w:t>
            </w:r>
          </w:p>
        </w:tc>
      </w:tr>
    </w:tbl>
    <w:p w14:paraId="21B05722" w14:textId="2D7C210E" w:rsidR="005E1F1E" w:rsidRPr="001D5447" w:rsidRDefault="005E1F1E" w:rsidP="00464885">
      <w:pPr>
        <w:pStyle w:val="USTustnpkodeksu"/>
        <w:numPr>
          <w:ilvl w:val="0"/>
          <w:numId w:val="24"/>
        </w:numPr>
        <w:spacing w:before="120"/>
        <w:ind w:left="284" w:hanging="284"/>
        <w:jc w:val="left"/>
        <w:rPr>
          <w:rFonts w:ascii="Arial" w:eastAsia="Times" w:hAnsi="Arial"/>
          <w:szCs w:val="24"/>
        </w:rPr>
      </w:pPr>
      <w:r w:rsidRPr="001D5447">
        <w:rPr>
          <w:rFonts w:ascii="Arial" w:eastAsia="Times" w:hAnsi="Arial"/>
          <w:szCs w:val="24"/>
        </w:rPr>
        <w:t xml:space="preserve">Zamawiający zawiera umowę w sprawie zamówienia publicznego, z uwzględnieniem </w:t>
      </w:r>
      <w:r w:rsidR="009B6328" w:rsidRPr="001D5447">
        <w:rPr>
          <w:rFonts w:ascii="Arial" w:eastAsia="Times" w:hAnsi="Arial"/>
          <w:szCs w:val="24"/>
        </w:rPr>
        <w:t>ust. 3</w:t>
      </w:r>
      <w:r w:rsidRPr="001D5447">
        <w:rPr>
          <w:rFonts w:ascii="Arial" w:eastAsia="Times" w:hAnsi="Arial"/>
          <w:szCs w:val="24"/>
        </w:rPr>
        <w:t>, w terminie nie krótszym niż 5 dni od dnia przesłania zawiadomienia o wyborze najkorzystniejszej oferty, jeżeli zawiadomienie to zostało przesłane przy użyciu środków komunikacji elektronicznej</w:t>
      </w:r>
      <w:r w:rsidR="009453DE" w:rsidRPr="001D5447">
        <w:rPr>
          <w:rFonts w:ascii="Arial" w:eastAsia="Times" w:hAnsi="Arial"/>
          <w:szCs w:val="24"/>
        </w:rPr>
        <w:t>.</w:t>
      </w:r>
    </w:p>
    <w:p w14:paraId="16910966" w14:textId="7AE38BDA" w:rsidR="005E1F1E" w:rsidRPr="001D5447" w:rsidRDefault="005E1F1E" w:rsidP="001D5447">
      <w:pPr>
        <w:pStyle w:val="USTustnpkodeksu"/>
        <w:numPr>
          <w:ilvl w:val="0"/>
          <w:numId w:val="24"/>
        </w:numPr>
        <w:ind w:left="284" w:hanging="284"/>
        <w:contextualSpacing/>
        <w:jc w:val="left"/>
        <w:rPr>
          <w:rFonts w:ascii="Arial" w:eastAsia="Times" w:hAnsi="Arial"/>
          <w:szCs w:val="24"/>
        </w:rPr>
      </w:pPr>
      <w:r w:rsidRPr="001D5447">
        <w:rPr>
          <w:rFonts w:ascii="Arial" w:eastAsia="Times" w:hAnsi="Arial"/>
          <w:szCs w:val="24"/>
        </w:rPr>
        <w:t xml:space="preserve">Zamawiający może zawrzeć umowę w sprawie zamówienia publicznego przed upływem terminu, o którym mowa w ust. </w:t>
      </w:r>
      <w:r w:rsidR="00DA5E5E" w:rsidRPr="001D5447">
        <w:rPr>
          <w:rFonts w:ascii="Arial" w:eastAsia="Times" w:hAnsi="Arial"/>
          <w:szCs w:val="24"/>
        </w:rPr>
        <w:t>1</w:t>
      </w:r>
      <w:r w:rsidRPr="001D5447">
        <w:rPr>
          <w:rFonts w:ascii="Arial" w:eastAsia="Times" w:hAnsi="Arial"/>
          <w:szCs w:val="24"/>
        </w:rPr>
        <w:t xml:space="preserve"> jeżeli</w:t>
      </w:r>
      <w:r w:rsidR="00DA5E5E" w:rsidRPr="001D5447">
        <w:rPr>
          <w:rFonts w:ascii="Arial" w:eastAsia="Times" w:hAnsi="Arial"/>
          <w:szCs w:val="24"/>
        </w:rPr>
        <w:t xml:space="preserve"> </w:t>
      </w:r>
      <w:r w:rsidRPr="001D5447">
        <w:rPr>
          <w:rFonts w:ascii="Arial" w:eastAsia="Times" w:hAnsi="Arial"/>
          <w:szCs w:val="24"/>
        </w:rPr>
        <w:t>złożono tylko jedną ofertę</w:t>
      </w:r>
      <w:r w:rsidR="00EB1532" w:rsidRPr="001D5447">
        <w:rPr>
          <w:rFonts w:ascii="Arial" w:eastAsia="Times" w:hAnsi="Arial"/>
          <w:szCs w:val="24"/>
        </w:rPr>
        <w:t>.</w:t>
      </w:r>
    </w:p>
    <w:p w14:paraId="68AEC20C" w14:textId="175A6F88" w:rsidR="004623D7" w:rsidRPr="001D5447" w:rsidRDefault="004623D7" w:rsidP="001D5447">
      <w:pPr>
        <w:pStyle w:val="USTustnpkodeksu"/>
        <w:numPr>
          <w:ilvl w:val="0"/>
          <w:numId w:val="24"/>
        </w:numPr>
        <w:ind w:left="284" w:hanging="284"/>
        <w:contextualSpacing/>
        <w:jc w:val="left"/>
        <w:rPr>
          <w:rFonts w:ascii="Arial" w:eastAsia="Times" w:hAnsi="Arial"/>
          <w:szCs w:val="24"/>
        </w:rPr>
      </w:pPr>
      <w:bookmarkStart w:id="37" w:name="_Hlk30184291"/>
      <w:r w:rsidRPr="001D5447">
        <w:rPr>
          <w:rFonts w:ascii="Arial" w:eastAsia="Times" w:hAnsi="Arial"/>
          <w:szCs w:val="24"/>
        </w:rPr>
        <w:t xml:space="preserve">W przypadku wniesienia odwołania </w:t>
      </w:r>
      <w:r w:rsidR="00BC0795" w:rsidRPr="001D5447">
        <w:rPr>
          <w:rFonts w:ascii="Arial" w:eastAsia="Times" w:hAnsi="Arial"/>
          <w:szCs w:val="24"/>
        </w:rPr>
        <w:t>Z</w:t>
      </w:r>
      <w:r w:rsidRPr="001D5447">
        <w:rPr>
          <w:rFonts w:ascii="Arial" w:eastAsia="Times" w:hAnsi="Arial"/>
          <w:szCs w:val="24"/>
        </w:rPr>
        <w:t>amawiający nie może zawrzeć umowy do czasu ogłoszenia przez Izbę wyroku lub postanowienia kończącego postępowanie odwoławcze.</w:t>
      </w:r>
    </w:p>
    <w:p w14:paraId="4D432009" w14:textId="1E50A52B" w:rsidR="00001052" w:rsidRPr="001D5447" w:rsidRDefault="00001052" w:rsidP="001D5447">
      <w:pPr>
        <w:pStyle w:val="USTustnpkodeksu"/>
        <w:numPr>
          <w:ilvl w:val="0"/>
          <w:numId w:val="24"/>
        </w:numPr>
        <w:ind w:left="284" w:hanging="284"/>
        <w:contextualSpacing/>
        <w:jc w:val="left"/>
        <w:rPr>
          <w:rFonts w:ascii="Arial" w:eastAsia="Times" w:hAnsi="Arial"/>
          <w:szCs w:val="24"/>
        </w:rPr>
      </w:pPr>
      <w:r w:rsidRPr="001D5447">
        <w:rPr>
          <w:rFonts w:ascii="Arial" w:hAnsi="Arial"/>
          <w:szCs w:val="24"/>
        </w:rPr>
        <w:t xml:space="preserve">Jeżeli </w:t>
      </w:r>
      <w:r w:rsidR="00132E22" w:rsidRPr="001D5447">
        <w:rPr>
          <w:rFonts w:ascii="Arial" w:hAnsi="Arial"/>
          <w:szCs w:val="24"/>
        </w:rPr>
        <w:t>w</w:t>
      </w:r>
      <w:r w:rsidRPr="001D5447">
        <w:rPr>
          <w:rFonts w:ascii="Arial" w:hAnsi="Arial"/>
          <w:szCs w:val="24"/>
        </w:rPr>
        <w:t xml:space="preserve">ykonawca, którego oferta została wybrana jako najkorzystniejsza, uchyla się </w:t>
      </w:r>
      <w:r w:rsidR="00DF5D3E" w:rsidRPr="001D5447">
        <w:rPr>
          <w:rFonts w:ascii="Arial" w:hAnsi="Arial"/>
          <w:szCs w:val="24"/>
        </w:rPr>
        <w:br/>
      </w:r>
      <w:r w:rsidRPr="001D5447">
        <w:rPr>
          <w:rFonts w:ascii="Arial" w:hAnsi="Arial"/>
          <w:szCs w:val="24"/>
        </w:rPr>
        <w:t xml:space="preserve">od zawarcia umowy w sprawie zamówienia publicznego lub nie wnosi wymaganego zabezpieczenia należytego wykonania umowy, </w:t>
      </w:r>
      <w:r w:rsidR="00BC0795" w:rsidRPr="001D5447">
        <w:rPr>
          <w:rFonts w:ascii="Arial" w:hAnsi="Arial"/>
          <w:szCs w:val="24"/>
        </w:rPr>
        <w:t>Z</w:t>
      </w:r>
      <w:r w:rsidRPr="001D5447">
        <w:rPr>
          <w:rFonts w:ascii="Arial" w:hAnsi="Arial"/>
          <w:szCs w:val="24"/>
        </w:rPr>
        <w:t xml:space="preserve">amawiający może dokonać ponownego badania i oceny ofert spośród ofert pozostałych w postępowaniu </w:t>
      </w:r>
      <w:r w:rsidR="00132E22" w:rsidRPr="001D5447">
        <w:rPr>
          <w:rFonts w:ascii="Arial" w:hAnsi="Arial"/>
          <w:szCs w:val="24"/>
        </w:rPr>
        <w:t>w</w:t>
      </w:r>
      <w:r w:rsidRPr="001D5447">
        <w:rPr>
          <w:rFonts w:ascii="Arial" w:hAnsi="Arial"/>
          <w:szCs w:val="24"/>
        </w:rPr>
        <w:t xml:space="preserve">ykonawców </w:t>
      </w:r>
      <w:r w:rsidR="00BD0048" w:rsidRPr="001D5447">
        <w:rPr>
          <w:rFonts w:ascii="Arial" w:hAnsi="Arial"/>
          <w:szCs w:val="24"/>
        </w:rPr>
        <w:t xml:space="preserve">oraz wybrać najkorzystniejszą ofertę </w:t>
      </w:r>
      <w:r w:rsidRPr="001D5447">
        <w:rPr>
          <w:rFonts w:ascii="Arial" w:hAnsi="Arial"/>
          <w:szCs w:val="24"/>
        </w:rPr>
        <w:t>albo unieważnić postępowanie.</w:t>
      </w:r>
    </w:p>
    <w:p w14:paraId="187AD0B6" w14:textId="77777777" w:rsidR="006E3A3A" w:rsidRPr="001D5447" w:rsidRDefault="006E3A3A" w:rsidP="001D5447">
      <w:pPr>
        <w:pStyle w:val="USTustnpkodeksu"/>
        <w:ind w:left="357" w:firstLine="0"/>
        <w:contextualSpacing/>
        <w:jc w:val="left"/>
        <w:rPr>
          <w:rFonts w:ascii="Arial" w:eastAsia="Times" w:hAnsi="Arial"/>
          <w:szCs w:val="24"/>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B14DF8" w:rsidRPr="001D5447" w14:paraId="0E1EC836" w14:textId="77777777" w:rsidTr="00464885">
        <w:trPr>
          <w:trHeight w:val="552"/>
        </w:trPr>
        <w:tc>
          <w:tcPr>
            <w:tcW w:w="9564" w:type="dxa"/>
            <w:shd w:val="clear" w:color="auto" w:fill="auto"/>
            <w:vAlign w:val="bottom"/>
          </w:tcPr>
          <w:bookmarkEnd w:id="37"/>
          <w:p w14:paraId="16BA8F79" w14:textId="2E14C617" w:rsidR="00B14DF8" w:rsidRPr="001D5447" w:rsidRDefault="00B14DF8" w:rsidP="00464885">
            <w:pPr>
              <w:pStyle w:val="Nagwek1"/>
              <w:numPr>
                <w:ilvl w:val="0"/>
                <w:numId w:val="1"/>
              </w:numPr>
              <w:spacing w:before="0" w:line="360" w:lineRule="auto"/>
              <w:contextualSpacing/>
              <w:rPr>
                <w:rFonts w:ascii="Arial" w:hAnsi="Arial" w:cs="Arial"/>
                <w:sz w:val="24"/>
                <w:szCs w:val="24"/>
                <w:lang w:eastAsia="en-US"/>
              </w:rPr>
            </w:pPr>
            <w:r w:rsidRPr="001D5447">
              <w:rPr>
                <w:rFonts w:ascii="Arial" w:eastAsia="Times" w:hAnsi="Arial" w:cs="Arial"/>
                <w:sz w:val="24"/>
                <w:szCs w:val="24"/>
              </w:rPr>
              <w:lastRenderedPageBreak/>
              <w:t>UNIEWAŻNIENIE POSTĘPOWANIA</w:t>
            </w:r>
          </w:p>
        </w:tc>
      </w:tr>
    </w:tbl>
    <w:p w14:paraId="2E888B59" w14:textId="73CE7938" w:rsidR="000A5C24" w:rsidRPr="001D5447" w:rsidRDefault="000A5C24" w:rsidP="001D5447">
      <w:pPr>
        <w:pStyle w:val="ARTartustawynprozporzdzenia"/>
        <w:keepNext/>
        <w:numPr>
          <w:ilvl w:val="0"/>
          <w:numId w:val="25"/>
        </w:numPr>
        <w:ind w:left="284" w:hanging="284"/>
        <w:contextualSpacing/>
        <w:jc w:val="left"/>
        <w:rPr>
          <w:rFonts w:ascii="Arial" w:eastAsia="Times" w:hAnsi="Arial"/>
          <w:szCs w:val="24"/>
        </w:rPr>
      </w:pPr>
      <w:r w:rsidRPr="001D5447">
        <w:rPr>
          <w:rFonts w:ascii="Arial" w:eastAsia="Times" w:hAnsi="Arial"/>
          <w:szCs w:val="24"/>
        </w:rPr>
        <w:t xml:space="preserve">Zamawiający unieważnia postępowanie o udzielenie zamówienia, jeżeli: </w:t>
      </w:r>
    </w:p>
    <w:p w14:paraId="475694DF" w14:textId="6B4C7F5F" w:rsidR="000A5C24" w:rsidRPr="001D5447" w:rsidRDefault="000A5C24" w:rsidP="001D5447">
      <w:pPr>
        <w:pStyle w:val="PKTpunkt"/>
        <w:numPr>
          <w:ilvl w:val="0"/>
          <w:numId w:val="26"/>
        </w:numPr>
        <w:ind w:left="567" w:hanging="283"/>
        <w:contextualSpacing/>
        <w:jc w:val="left"/>
        <w:rPr>
          <w:rFonts w:ascii="Arial" w:eastAsia="Times" w:hAnsi="Arial"/>
          <w:szCs w:val="24"/>
        </w:rPr>
      </w:pPr>
      <w:r w:rsidRPr="001D5447">
        <w:rPr>
          <w:rFonts w:ascii="Arial" w:eastAsia="Times" w:hAnsi="Arial"/>
          <w:szCs w:val="24"/>
        </w:rPr>
        <w:t>nie złożono żadnej oferty albo wszystkie złożone oferty podlegały odrzuceniu;</w:t>
      </w:r>
    </w:p>
    <w:p w14:paraId="5F9A0A0C" w14:textId="16DD3425" w:rsidR="000A5C24" w:rsidRPr="001D5447" w:rsidRDefault="000A5C24" w:rsidP="001D5447">
      <w:pPr>
        <w:pStyle w:val="PKTpunkt"/>
        <w:numPr>
          <w:ilvl w:val="0"/>
          <w:numId w:val="26"/>
        </w:numPr>
        <w:ind w:left="567" w:hanging="283"/>
        <w:contextualSpacing/>
        <w:jc w:val="left"/>
        <w:rPr>
          <w:rFonts w:ascii="Arial" w:eastAsia="Times" w:hAnsi="Arial"/>
          <w:szCs w:val="24"/>
        </w:rPr>
      </w:pPr>
      <w:r w:rsidRPr="001D5447">
        <w:rPr>
          <w:rFonts w:ascii="Arial" w:eastAsia="Times" w:hAnsi="Arial"/>
          <w:szCs w:val="24"/>
        </w:rPr>
        <w:t xml:space="preserve">cena lub koszt najkorzystniejszej oferty lub oferta z najniższą ceną przewyższa kwotę, którą zamawiający zamierza przeznaczyć na sfinansowanie zamówienia, chyba że zamawiający może zwiększyć tę kwotę do ceny </w:t>
      </w:r>
      <w:r w:rsidRPr="001D5447">
        <w:rPr>
          <w:rFonts w:ascii="Arial" w:hAnsi="Arial"/>
          <w:szCs w:val="24"/>
        </w:rPr>
        <w:t xml:space="preserve">lub kosztu </w:t>
      </w:r>
      <w:r w:rsidRPr="001D5447">
        <w:rPr>
          <w:rFonts w:ascii="Arial" w:eastAsia="Times" w:hAnsi="Arial"/>
          <w:szCs w:val="24"/>
        </w:rPr>
        <w:t>najkorzystniejszej oferty;</w:t>
      </w:r>
    </w:p>
    <w:p w14:paraId="338062CD" w14:textId="7296C3D8" w:rsidR="000A5C24" w:rsidRPr="001D5447" w:rsidRDefault="000A5C24" w:rsidP="001D5447">
      <w:pPr>
        <w:pStyle w:val="PKTpunkt"/>
        <w:numPr>
          <w:ilvl w:val="0"/>
          <w:numId w:val="26"/>
        </w:numPr>
        <w:ind w:left="567" w:hanging="283"/>
        <w:contextualSpacing/>
        <w:jc w:val="left"/>
        <w:rPr>
          <w:rFonts w:ascii="Arial" w:eastAsia="Times" w:hAnsi="Arial"/>
          <w:szCs w:val="24"/>
        </w:rPr>
      </w:pPr>
      <w:r w:rsidRPr="001D5447">
        <w:rPr>
          <w:rFonts w:ascii="Arial" w:eastAsia="Times" w:hAnsi="Arial"/>
          <w:szCs w:val="24"/>
        </w:rPr>
        <w:t>w przypadkach, o których mowa w art. 248 ust. 3 Pzp, art. 249 Pzp i art. 250 ust. 2 Pzp, zostały złożone oferty dodatkowe o takiej samej cenie lub koszcie;</w:t>
      </w:r>
    </w:p>
    <w:p w14:paraId="5F5B1049" w14:textId="34AF2796" w:rsidR="000A5C24" w:rsidRPr="001D5447" w:rsidRDefault="000A5C24" w:rsidP="001D5447">
      <w:pPr>
        <w:pStyle w:val="PKTpunkt"/>
        <w:numPr>
          <w:ilvl w:val="0"/>
          <w:numId w:val="26"/>
        </w:numPr>
        <w:ind w:left="567" w:hanging="283"/>
        <w:contextualSpacing/>
        <w:jc w:val="left"/>
        <w:rPr>
          <w:rFonts w:ascii="Arial" w:eastAsia="Times" w:hAnsi="Arial"/>
          <w:szCs w:val="24"/>
        </w:rPr>
      </w:pPr>
      <w:r w:rsidRPr="001D5447">
        <w:rPr>
          <w:rFonts w:ascii="Arial" w:eastAsia="Times" w:hAnsi="Arial"/>
          <w:szCs w:val="24"/>
        </w:rPr>
        <w:t>wystąpiła istotna zmiana okoliczności powodująca, że prowadzenie postępowania lub wykonanie zamówienia nie leży w interesie publicznym, czego nie można było wcześniej przewidzieć;</w:t>
      </w:r>
    </w:p>
    <w:p w14:paraId="438CBB1A" w14:textId="0841AEFA" w:rsidR="000A5C24" w:rsidRPr="001D5447" w:rsidRDefault="000A5C24" w:rsidP="001D5447">
      <w:pPr>
        <w:pStyle w:val="PKTpunkt"/>
        <w:numPr>
          <w:ilvl w:val="0"/>
          <w:numId w:val="26"/>
        </w:numPr>
        <w:ind w:left="567" w:hanging="283"/>
        <w:contextualSpacing/>
        <w:jc w:val="left"/>
        <w:rPr>
          <w:rFonts w:ascii="Arial" w:eastAsia="Times" w:hAnsi="Arial"/>
          <w:szCs w:val="24"/>
        </w:rPr>
      </w:pPr>
      <w:r w:rsidRPr="001D5447">
        <w:rPr>
          <w:rFonts w:ascii="Arial" w:eastAsia="Times" w:hAnsi="Arial"/>
          <w:szCs w:val="24"/>
        </w:rPr>
        <w:t>postępowanie obarczone jest niemożliwą do usunięcia wadą uniemożliwiającą zawarcie niepodlegającej unieważnieniu umowy w sprawie zamówienia publicznego;</w:t>
      </w:r>
    </w:p>
    <w:p w14:paraId="08F2B495" w14:textId="031DB67F" w:rsidR="000A5C24" w:rsidRPr="001D5447" w:rsidRDefault="00D70C83" w:rsidP="001D5447">
      <w:pPr>
        <w:pStyle w:val="PKTpunkt"/>
        <w:numPr>
          <w:ilvl w:val="0"/>
          <w:numId w:val="26"/>
        </w:numPr>
        <w:ind w:left="567" w:hanging="283"/>
        <w:contextualSpacing/>
        <w:jc w:val="left"/>
        <w:rPr>
          <w:rFonts w:ascii="Arial" w:eastAsia="Times" w:hAnsi="Arial"/>
          <w:szCs w:val="24"/>
        </w:rPr>
      </w:pPr>
      <w:r w:rsidRPr="001D5447">
        <w:rPr>
          <w:rFonts w:ascii="Arial" w:eastAsia="Times" w:hAnsi="Arial"/>
          <w:szCs w:val="24"/>
        </w:rPr>
        <w:t>W</w:t>
      </w:r>
      <w:r w:rsidR="000A5C24" w:rsidRPr="001D5447">
        <w:rPr>
          <w:rFonts w:ascii="Arial" w:eastAsia="Times" w:hAnsi="Arial"/>
          <w:szCs w:val="24"/>
        </w:rPr>
        <w:t xml:space="preserve">ykonawca nie wniósł wymaganego zabezpieczenia należytego wykonania umowy lub uchylił się od zawarcia umowy w sprawie zamówienia publicznego, z </w:t>
      </w:r>
      <w:r w:rsidR="000A5C24" w:rsidRPr="001D5447">
        <w:rPr>
          <w:rFonts w:ascii="Arial" w:hAnsi="Arial"/>
          <w:szCs w:val="24"/>
        </w:rPr>
        <w:t>uwzględnieniem</w:t>
      </w:r>
      <w:r w:rsidR="000A5C24" w:rsidRPr="001D5447">
        <w:rPr>
          <w:rFonts w:ascii="Arial" w:eastAsia="Times" w:hAnsi="Arial"/>
          <w:szCs w:val="24"/>
        </w:rPr>
        <w:t xml:space="preserve"> art. 263 Pzp.</w:t>
      </w:r>
    </w:p>
    <w:p w14:paraId="62066D54" w14:textId="08163509" w:rsidR="000A5C24" w:rsidRPr="001D5447" w:rsidRDefault="000A5C24" w:rsidP="001D5447">
      <w:pPr>
        <w:pStyle w:val="ARTartustawynprozporzdzenia"/>
        <w:numPr>
          <w:ilvl w:val="0"/>
          <w:numId w:val="25"/>
        </w:numPr>
        <w:spacing w:before="0"/>
        <w:ind w:left="284" w:hanging="284"/>
        <w:contextualSpacing/>
        <w:jc w:val="left"/>
        <w:rPr>
          <w:rFonts w:ascii="Arial" w:eastAsia="Times" w:hAnsi="Arial"/>
          <w:szCs w:val="24"/>
        </w:rPr>
      </w:pPr>
      <w:r w:rsidRPr="001D5447">
        <w:rPr>
          <w:rFonts w:ascii="Arial" w:eastAsia="Times" w:hAnsi="Arial"/>
          <w:szCs w:val="24"/>
        </w:rPr>
        <w:t>Zamawiający może unieważnić postępowanie o udzielenie zamówienia przed upływem terminu składania ofert, jeżeli wystąpiły okoliczności powodujące, że dalsze prowadzenie postępowania jest nieuzasadnione.</w:t>
      </w:r>
    </w:p>
    <w:p w14:paraId="4248FC0F" w14:textId="5C080BC1" w:rsidR="000A5C24" w:rsidRPr="001D5447" w:rsidRDefault="000A5C24" w:rsidP="001D5447">
      <w:pPr>
        <w:pStyle w:val="ARTartustawynprozporzdzenia"/>
        <w:numPr>
          <w:ilvl w:val="0"/>
          <w:numId w:val="25"/>
        </w:numPr>
        <w:ind w:left="284" w:hanging="284"/>
        <w:contextualSpacing/>
        <w:jc w:val="left"/>
        <w:rPr>
          <w:rFonts w:ascii="Arial" w:eastAsia="Times" w:hAnsi="Arial"/>
          <w:szCs w:val="24"/>
        </w:rPr>
      </w:pPr>
      <w:r w:rsidRPr="001D5447">
        <w:rPr>
          <w:rFonts w:ascii="Arial" w:eastAsia="Times" w:hAnsi="Arial"/>
          <w:szCs w:val="24"/>
        </w:rPr>
        <w:t xml:space="preserve">O unieważnieniu postępowania o udzielenie zamówienia </w:t>
      </w:r>
      <w:r w:rsidR="00BC0795" w:rsidRPr="001D5447">
        <w:rPr>
          <w:rFonts w:ascii="Arial" w:eastAsia="Times" w:hAnsi="Arial"/>
          <w:szCs w:val="24"/>
        </w:rPr>
        <w:t>Z</w:t>
      </w:r>
      <w:r w:rsidRPr="001D5447">
        <w:rPr>
          <w:rFonts w:ascii="Arial" w:eastAsia="Times" w:hAnsi="Arial"/>
          <w:szCs w:val="24"/>
        </w:rPr>
        <w:t xml:space="preserve">amawiający zawiadamia równocześnie </w:t>
      </w:r>
      <w:r w:rsidR="00132E22" w:rsidRPr="001D5447">
        <w:rPr>
          <w:rFonts w:ascii="Arial" w:eastAsia="Times" w:hAnsi="Arial"/>
          <w:szCs w:val="24"/>
        </w:rPr>
        <w:t>w</w:t>
      </w:r>
      <w:r w:rsidRPr="001D5447">
        <w:rPr>
          <w:rFonts w:ascii="Arial" w:eastAsia="Times" w:hAnsi="Arial"/>
          <w:szCs w:val="24"/>
        </w:rPr>
        <w:t>ykonawców, którzy złożyli oferty lub zostali zaproszeni do negocjacji – podając uzasadnienie faktyczne i prawne.</w:t>
      </w:r>
    </w:p>
    <w:p w14:paraId="3009551D" w14:textId="77777777" w:rsidR="00BC0795" w:rsidRPr="001D5447" w:rsidRDefault="000A5C24" w:rsidP="001D5447">
      <w:pPr>
        <w:pStyle w:val="USTustnpkodeksu"/>
        <w:numPr>
          <w:ilvl w:val="0"/>
          <w:numId w:val="25"/>
        </w:numPr>
        <w:ind w:left="284" w:hanging="284"/>
        <w:contextualSpacing/>
        <w:jc w:val="left"/>
        <w:rPr>
          <w:rFonts w:ascii="Arial" w:eastAsia="Times" w:hAnsi="Arial"/>
          <w:szCs w:val="24"/>
        </w:rPr>
      </w:pPr>
      <w:r w:rsidRPr="001D5447">
        <w:rPr>
          <w:rFonts w:ascii="Arial" w:eastAsia="Times" w:hAnsi="Arial"/>
          <w:szCs w:val="24"/>
        </w:rPr>
        <w:t>Zamawiający udostępnia niezwłocznie informacje, o których mowa w ust. 1, na stronie internetowej prowadzonego postępowania.</w:t>
      </w:r>
    </w:p>
    <w:p w14:paraId="306FD89B" w14:textId="7703F043" w:rsidR="00BC0795" w:rsidRPr="001D5447" w:rsidRDefault="000A5C24" w:rsidP="001D5447">
      <w:pPr>
        <w:pStyle w:val="USTustnpkodeksu"/>
        <w:numPr>
          <w:ilvl w:val="0"/>
          <w:numId w:val="25"/>
        </w:numPr>
        <w:ind w:left="284" w:hanging="284"/>
        <w:contextualSpacing/>
        <w:jc w:val="left"/>
        <w:rPr>
          <w:rFonts w:ascii="Arial" w:eastAsia="Times" w:hAnsi="Arial"/>
          <w:szCs w:val="24"/>
        </w:rPr>
      </w:pPr>
      <w:r w:rsidRPr="001D5447">
        <w:rPr>
          <w:rFonts w:ascii="Arial" w:eastAsia="Times" w:hAnsi="Arial"/>
          <w:szCs w:val="24"/>
        </w:rPr>
        <w:lastRenderedPageBreak/>
        <w:t xml:space="preserve">W przypadku unieważnienia postępowania o udzielenie zamówienia z przyczyn leżących po stronie </w:t>
      </w:r>
      <w:r w:rsidR="00BC0795" w:rsidRPr="001D5447">
        <w:rPr>
          <w:rFonts w:ascii="Arial" w:eastAsia="Times" w:hAnsi="Arial"/>
          <w:szCs w:val="24"/>
        </w:rPr>
        <w:t>Z</w:t>
      </w:r>
      <w:r w:rsidRPr="001D5447">
        <w:rPr>
          <w:rFonts w:ascii="Arial" w:eastAsia="Times" w:hAnsi="Arial"/>
          <w:szCs w:val="24"/>
        </w:rPr>
        <w:t xml:space="preserve">amawiającego, </w:t>
      </w:r>
      <w:r w:rsidR="00132E22" w:rsidRPr="001D5447">
        <w:rPr>
          <w:rFonts w:ascii="Arial" w:eastAsia="Times" w:hAnsi="Arial"/>
          <w:szCs w:val="24"/>
        </w:rPr>
        <w:t>w</w:t>
      </w:r>
      <w:r w:rsidRPr="001D5447">
        <w:rPr>
          <w:rFonts w:ascii="Arial" w:eastAsia="Times" w:hAnsi="Arial"/>
          <w:szCs w:val="24"/>
        </w:rPr>
        <w:t xml:space="preserve">ykonawcom, którzy złożyli oferty niepodlegające odrzuceniu, przysługuje roszczenie o zwrot uzasadnionych kosztów uczestnictwa w </w:t>
      </w:r>
      <w:r w:rsidRPr="001D5447">
        <w:rPr>
          <w:rFonts w:ascii="Arial" w:hAnsi="Arial"/>
          <w:szCs w:val="24"/>
        </w:rPr>
        <w:t>tym</w:t>
      </w:r>
      <w:r w:rsidRPr="001D5447">
        <w:rPr>
          <w:rFonts w:ascii="Arial" w:eastAsia="Times" w:hAnsi="Arial"/>
          <w:szCs w:val="24"/>
        </w:rPr>
        <w:t xml:space="preserve"> postępowaniu, w szczególności kosztów przygotowania oferty.</w:t>
      </w:r>
    </w:p>
    <w:p w14:paraId="12261D48" w14:textId="77777777" w:rsidR="00BC0795" w:rsidRPr="001D5447" w:rsidRDefault="000A5C24" w:rsidP="001D5447">
      <w:pPr>
        <w:pStyle w:val="USTustnpkodeksu"/>
        <w:numPr>
          <w:ilvl w:val="0"/>
          <w:numId w:val="25"/>
        </w:numPr>
        <w:ind w:left="284" w:hanging="284"/>
        <w:contextualSpacing/>
        <w:jc w:val="left"/>
        <w:rPr>
          <w:rFonts w:ascii="Arial" w:eastAsia="Times" w:hAnsi="Arial"/>
          <w:szCs w:val="24"/>
        </w:rPr>
      </w:pPr>
      <w:r w:rsidRPr="001D5447">
        <w:rPr>
          <w:rFonts w:ascii="Arial" w:eastAsia="Times" w:hAnsi="Arial"/>
          <w:szCs w:val="24"/>
        </w:rPr>
        <w:t xml:space="preserve">W przypadku unieważnienia postępowania o udzielenie zamówienia </w:t>
      </w:r>
      <w:r w:rsidR="00BC0795" w:rsidRPr="001D5447">
        <w:rPr>
          <w:rFonts w:ascii="Arial" w:eastAsia="Times" w:hAnsi="Arial"/>
          <w:szCs w:val="24"/>
        </w:rPr>
        <w:t>Z</w:t>
      </w:r>
      <w:r w:rsidRPr="001D5447">
        <w:rPr>
          <w:rFonts w:ascii="Arial" w:eastAsia="Times" w:hAnsi="Arial"/>
          <w:szCs w:val="24"/>
        </w:rPr>
        <w:t xml:space="preserve">amawiający niezwłocznie zawiadamia </w:t>
      </w:r>
      <w:r w:rsidR="00132E22" w:rsidRPr="001D5447">
        <w:rPr>
          <w:rFonts w:ascii="Arial" w:eastAsia="Times" w:hAnsi="Arial"/>
          <w:szCs w:val="24"/>
        </w:rPr>
        <w:t>w</w:t>
      </w:r>
      <w:r w:rsidRPr="001D5447">
        <w:rPr>
          <w:rFonts w:ascii="Arial" w:eastAsia="Times" w:hAnsi="Arial"/>
          <w:szCs w:val="24"/>
        </w:rPr>
        <w:t>ykonawców, którzy ubiegali się o udzielenie zamówienia w tym postępowaniu, o wszczęciu kolejnego postępowania, które dotyczy tego samego przedmiotu zamówienia lub obejmuje ten sam przedmiot zamówienia.</w:t>
      </w:r>
    </w:p>
    <w:p w14:paraId="39DD117D" w14:textId="32700448" w:rsidR="007F74D4" w:rsidRPr="00464885" w:rsidRDefault="00001052" w:rsidP="00464885">
      <w:pPr>
        <w:pStyle w:val="USTustnpkodeksu"/>
        <w:numPr>
          <w:ilvl w:val="0"/>
          <w:numId w:val="25"/>
        </w:numPr>
        <w:spacing w:after="120"/>
        <w:ind w:left="284" w:hanging="284"/>
        <w:jc w:val="left"/>
        <w:rPr>
          <w:rFonts w:ascii="Arial" w:eastAsia="Times" w:hAnsi="Arial"/>
          <w:szCs w:val="24"/>
        </w:rPr>
      </w:pPr>
      <w:r w:rsidRPr="001D5447">
        <w:rPr>
          <w:rFonts w:ascii="Arial" w:eastAsia="Times" w:hAnsi="Arial"/>
          <w:szCs w:val="24"/>
        </w:rPr>
        <w:t xml:space="preserve">Zamawiający może unieważnić postępowanie o udzielenie zamówienia, jeżeli środki publiczne, które </w:t>
      </w:r>
      <w:r w:rsidR="00BC0795" w:rsidRPr="001D5447">
        <w:rPr>
          <w:rFonts w:ascii="Arial" w:eastAsia="Times" w:hAnsi="Arial"/>
          <w:szCs w:val="24"/>
        </w:rPr>
        <w:t>Z</w:t>
      </w:r>
      <w:r w:rsidRPr="001D5447">
        <w:rPr>
          <w:rFonts w:ascii="Arial" w:eastAsia="Times" w:hAnsi="Arial"/>
          <w:szCs w:val="24"/>
        </w:rPr>
        <w:t>amawiający zamierzał przeznaczyć na sfinansowanie całości lub części zamówienia, nie zostały mu przyznane, a możliwość unieważnienia postępowania na tej podstawie została przewidziana w</w:t>
      </w:r>
      <w:r w:rsidR="000A5C24" w:rsidRPr="001D5447">
        <w:rPr>
          <w:rFonts w:ascii="Arial" w:eastAsia="Times" w:hAnsi="Arial"/>
          <w:szCs w:val="24"/>
        </w:rPr>
        <w:t xml:space="preserve"> </w:t>
      </w:r>
      <w:r w:rsidRPr="001D5447">
        <w:rPr>
          <w:rFonts w:ascii="Arial" w:eastAsia="Times" w:hAnsi="Arial"/>
          <w:szCs w:val="24"/>
        </w:rPr>
        <w:t>ogłoszeniu o zamówieniu</w:t>
      </w:r>
      <w:r w:rsidR="000A5C24" w:rsidRPr="001D5447">
        <w:rPr>
          <w:rFonts w:ascii="Arial" w:eastAsia="Times" w:hAnsi="Arial"/>
          <w:szCs w:val="24"/>
        </w:rPr>
        <w:t>.</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912696" w:rsidRPr="001D5447" w14:paraId="4C6BC000" w14:textId="77777777" w:rsidTr="00464885">
        <w:trPr>
          <w:trHeight w:val="552"/>
        </w:trPr>
        <w:tc>
          <w:tcPr>
            <w:tcW w:w="9564" w:type="dxa"/>
            <w:shd w:val="clear" w:color="auto" w:fill="auto"/>
            <w:vAlign w:val="bottom"/>
          </w:tcPr>
          <w:p w14:paraId="063F7B59" w14:textId="50EDF65B" w:rsidR="00912696" w:rsidRPr="001D5447" w:rsidRDefault="00912696" w:rsidP="00464885">
            <w:pPr>
              <w:pStyle w:val="Nagwek1"/>
              <w:numPr>
                <w:ilvl w:val="0"/>
                <w:numId w:val="1"/>
              </w:numPr>
              <w:spacing w:before="0" w:line="360" w:lineRule="auto"/>
              <w:contextualSpacing/>
              <w:rPr>
                <w:rFonts w:ascii="Arial" w:hAnsi="Arial" w:cs="Arial"/>
                <w:sz w:val="24"/>
                <w:szCs w:val="24"/>
                <w:lang w:eastAsia="en-US"/>
              </w:rPr>
            </w:pPr>
            <w:r w:rsidRPr="001D5447">
              <w:rPr>
                <w:rFonts w:ascii="Arial" w:hAnsi="Arial" w:cs="Arial"/>
                <w:b w:val="0"/>
                <w:bCs w:val="0"/>
                <w:sz w:val="24"/>
                <w:szCs w:val="24"/>
              </w:rPr>
              <w:br w:type="page"/>
              <w:t xml:space="preserve"> </w:t>
            </w:r>
            <w:r w:rsidRPr="001D5447">
              <w:rPr>
                <w:rFonts w:ascii="Arial" w:hAnsi="Arial" w:cs="Arial"/>
                <w:sz w:val="24"/>
                <w:szCs w:val="24"/>
              </w:rPr>
              <w:t xml:space="preserve">OCHRONA DANYCH OSOBOWYCH </w:t>
            </w:r>
          </w:p>
        </w:tc>
      </w:tr>
    </w:tbl>
    <w:p w14:paraId="04C006DC" w14:textId="40C57357" w:rsidR="006420DF" w:rsidRPr="001D5447" w:rsidRDefault="006420DF" w:rsidP="001D5447">
      <w:pPr>
        <w:overflowPunct/>
        <w:autoSpaceDE/>
        <w:autoSpaceDN/>
        <w:adjustRightInd/>
        <w:spacing w:before="240" w:line="360" w:lineRule="auto"/>
        <w:ind w:left="284"/>
        <w:rPr>
          <w:rFonts w:ascii="Arial" w:hAnsi="Arial" w:cs="Arial"/>
          <w:color w:val="000000"/>
          <w:sz w:val="24"/>
          <w:szCs w:val="24"/>
        </w:rPr>
      </w:pPr>
      <w:r w:rsidRPr="001D5447">
        <w:rPr>
          <w:rFonts w:ascii="Arial" w:hAnsi="Arial" w:cs="Arial"/>
          <w:color w:val="000000"/>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5D3D0C8" w14:textId="197776AB" w:rsidR="006420DF" w:rsidRPr="001D5447" w:rsidRDefault="006420DF" w:rsidP="001D5447">
      <w:pPr>
        <w:numPr>
          <w:ilvl w:val="0"/>
          <w:numId w:val="38"/>
        </w:numPr>
        <w:tabs>
          <w:tab w:val="clear" w:pos="720"/>
        </w:tabs>
        <w:overflowPunct/>
        <w:autoSpaceDE/>
        <w:autoSpaceDN/>
        <w:adjustRightInd/>
        <w:spacing w:line="360" w:lineRule="auto"/>
        <w:ind w:left="284" w:hanging="284"/>
        <w:rPr>
          <w:rFonts w:ascii="Arial" w:hAnsi="Arial" w:cs="Arial"/>
          <w:color w:val="000000"/>
          <w:sz w:val="24"/>
          <w:szCs w:val="24"/>
        </w:rPr>
      </w:pPr>
      <w:r w:rsidRPr="001D5447">
        <w:rPr>
          <w:rFonts w:ascii="Arial" w:hAnsi="Arial" w:cs="Arial"/>
          <w:color w:val="000000"/>
          <w:sz w:val="24"/>
          <w:szCs w:val="24"/>
        </w:rPr>
        <w:t>administratorem Pani/Pana danych osobowych jest Uniwersytet Kardynała Stefana Wyszyńskiego w Warszawie, ul. Dewajtis 5, 01-815 Warszawa</w:t>
      </w:r>
      <w:r w:rsidRPr="001D5447">
        <w:rPr>
          <w:rFonts w:ascii="Arial" w:hAnsi="Arial" w:cs="Arial"/>
          <w:b/>
          <w:bCs/>
          <w:color w:val="000000"/>
          <w:sz w:val="24"/>
          <w:szCs w:val="24"/>
        </w:rPr>
        <w:t>.</w:t>
      </w:r>
    </w:p>
    <w:p w14:paraId="39FD5E9A" w14:textId="203A9ADC" w:rsidR="006420DF" w:rsidRPr="001D5447" w:rsidRDefault="006420DF" w:rsidP="001D5447">
      <w:pPr>
        <w:numPr>
          <w:ilvl w:val="0"/>
          <w:numId w:val="38"/>
        </w:numPr>
        <w:tabs>
          <w:tab w:val="clear" w:pos="720"/>
        </w:tabs>
        <w:overflowPunct/>
        <w:autoSpaceDE/>
        <w:autoSpaceDN/>
        <w:adjustRightInd/>
        <w:spacing w:line="360" w:lineRule="auto"/>
        <w:ind w:left="284" w:hanging="284"/>
        <w:rPr>
          <w:rFonts w:ascii="Arial" w:hAnsi="Arial" w:cs="Arial"/>
          <w:color w:val="000000"/>
          <w:sz w:val="24"/>
          <w:szCs w:val="24"/>
        </w:rPr>
      </w:pPr>
      <w:r w:rsidRPr="001D5447">
        <w:rPr>
          <w:rFonts w:ascii="Arial" w:hAnsi="Arial" w:cs="Arial"/>
          <w:color w:val="000000"/>
          <w:sz w:val="24"/>
          <w:szCs w:val="24"/>
        </w:rPr>
        <w:t xml:space="preserve">administrator wyznaczył Inspektora Danych Osobowych, z którym można się kontaktować pod adresem e-mail: </w:t>
      </w:r>
      <w:hyperlink r:id="rId35" w:history="1">
        <w:r w:rsidRPr="001D5447">
          <w:rPr>
            <w:rStyle w:val="Hipercze"/>
            <w:rFonts w:ascii="Arial" w:eastAsiaTheme="majorEastAsia" w:hAnsi="Arial" w:cs="Arial"/>
            <w:sz w:val="24"/>
            <w:szCs w:val="24"/>
            <w:lang w:eastAsia="en-US"/>
          </w:rPr>
          <w:t>iod@uksw.edu.pl</w:t>
        </w:r>
      </w:hyperlink>
      <w:r w:rsidRPr="001D5447">
        <w:rPr>
          <w:rFonts w:ascii="Arial" w:eastAsiaTheme="majorEastAsia" w:hAnsi="Arial" w:cs="Arial"/>
          <w:sz w:val="24"/>
          <w:szCs w:val="24"/>
          <w:lang w:eastAsia="en-US"/>
        </w:rPr>
        <w:t xml:space="preserve"> lub pod numerem telefonu (22)5619034, jak też korespondencyjnie na adres: ul. Dewajtis 5, 01-815 Warszawa.</w:t>
      </w:r>
    </w:p>
    <w:p w14:paraId="4822FA89" w14:textId="77777777" w:rsidR="006420DF" w:rsidRPr="001D5447" w:rsidRDefault="006420DF" w:rsidP="001D5447">
      <w:pPr>
        <w:numPr>
          <w:ilvl w:val="0"/>
          <w:numId w:val="38"/>
        </w:numPr>
        <w:tabs>
          <w:tab w:val="clear" w:pos="720"/>
        </w:tabs>
        <w:overflowPunct/>
        <w:autoSpaceDE/>
        <w:autoSpaceDN/>
        <w:adjustRightInd/>
        <w:spacing w:line="360" w:lineRule="auto"/>
        <w:ind w:left="284" w:hanging="284"/>
        <w:rPr>
          <w:rFonts w:ascii="Arial" w:hAnsi="Arial" w:cs="Arial"/>
          <w:color w:val="000000"/>
          <w:sz w:val="24"/>
          <w:szCs w:val="24"/>
        </w:rPr>
      </w:pPr>
      <w:r w:rsidRPr="001D5447">
        <w:rPr>
          <w:rFonts w:ascii="Arial" w:hAnsi="Arial" w:cs="Arial"/>
          <w:color w:val="000000"/>
          <w:sz w:val="24"/>
          <w:szCs w:val="24"/>
        </w:rPr>
        <w:t>Pani/Pana dane osobowe przetwarzane będą na podstawie art. 6 ust. 1 lit. c RODO w celu związanym z przedmiotowym postępowaniem o udzielenie zamówienia publicznego, prowadzonym w trybie przetargu nieograniczonego.</w:t>
      </w:r>
    </w:p>
    <w:p w14:paraId="00F22347" w14:textId="15C81127" w:rsidR="006420DF" w:rsidRPr="001D5447" w:rsidRDefault="006420DF" w:rsidP="001D5447">
      <w:pPr>
        <w:numPr>
          <w:ilvl w:val="0"/>
          <w:numId w:val="38"/>
        </w:numPr>
        <w:tabs>
          <w:tab w:val="clear" w:pos="720"/>
        </w:tabs>
        <w:overflowPunct/>
        <w:autoSpaceDE/>
        <w:autoSpaceDN/>
        <w:adjustRightInd/>
        <w:spacing w:line="360" w:lineRule="auto"/>
        <w:ind w:left="284" w:hanging="284"/>
        <w:rPr>
          <w:rFonts w:ascii="Arial" w:hAnsi="Arial" w:cs="Arial"/>
          <w:color w:val="000000"/>
          <w:sz w:val="24"/>
          <w:szCs w:val="24"/>
        </w:rPr>
      </w:pPr>
      <w:r w:rsidRPr="001D5447">
        <w:rPr>
          <w:rFonts w:ascii="Arial" w:hAnsi="Arial" w:cs="Arial"/>
          <w:color w:val="000000"/>
          <w:sz w:val="24"/>
          <w:szCs w:val="24"/>
        </w:rPr>
        <w:lastRenderedPageBreak/>
        <w:t>odbiorcami Pani/Pana danych osobowych będą osoby lub podmioty, którym udostępniona zostanie dokumentacja postępowania w oparciu o art. 74 ustawy Pzp</w:t>
      </w:r>
    </w:p>
    <w:p w14:paraId="64401589" w14:textId="28567AC6" w:rsidR="006420DF" w:rsidRPr="001D5447" w:rsidRDefault="006420DF" w:rsidP="001D5447">
      <w:pPr>
        <w:numPr>
          <w:ilvl w:val="0"/>
          <w:numId w:val="38"/>
        </w:numPr>
        <w:tabs>
          <w:tab w:val="clear" w:pos="720"/>
        </w:tabs>
        <w:overflowPunct/>
        <w:autoSpaceDE/>
        <w:autoSpaceDN/>
        <w:adjustRightInd/>
        <w:spacing w:line="360" w:lineRule="auto"/>
        <w:ind w:left="284" w:hanging="284"/>
        <w:rPr>
          <w:rFonts w:ascii="Arial" w:hAnsi="Arial" w:cs="Arial"/>
          <w:color w:val="000000"/>
          <w:sz w:val="24"/>
          <w:szCs w:val="24"/>
        </w:rPr>
      </w:pPr>
      <w:r w:rsidRPr="001D5447">
        <w:rPr>
          <w:rFonts w:ascii="Arial" w:hAnsi="Arial" w:cs="Arial"/>
          <w:color w:val="000000"/>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09871233" w14:textId="71E6B6E1" w:rsidR="006420DF" w:rsidRPr="001D5447" w:rsidRDefault="006420DF" w:rsidP="001D5447">
      <w:pPr>
        <w:numPr>
          <w:ilvl w:val="0"/>
          <w:numId w:val="38"/>
        </w:numPr>
        <w:tabs>
          <w:tab w:val="clear" w:pos="720"/>
        </w:tabs>
        <w:overflowPunct/>
        <w:autoSpaceDE/>
        <w:autoSpaceDN/>
        <w:adjustRightInd/>
        <w:spacing w:line="360" w:lineRule="auto"/>
        <w:ind w:left="284" w:hanging="284"/>
        <w:rPr>
          <w:rFonts w:ascii="Arial" w:hAnsi="Arial" w:cs="Arial"/>
          <w:color w:val="000000"/>
          <w:sz w:val="24"/>
          <w:szCs w:val="24"/>
        </w:rPr>
      </w:pPr>
      <w:r w:rsidRPr="001D5447">
        <w:rPr>
          <w:rFonts w:ascii="Arial" w:hAnsi="Arial" w:cs="Arial"/>
          <w:color w:val="000000"/>
          <w:sz w:val="24"/>
          <w:szCs w:val="24"/>
        </w:rPr>
        <w:t>obowiązek podania przez Panią/Pana danych osobowych bezpośrednio Pani/Pana dotyczących jest wymogiem ustawowym określonym w przepisach ustawy Pzp, związanym z udziałem w postępowaniu o udzielenie zamówienia publicznego.</w:t>
      </w:r>
    </w:p>
    <w:p w14:paraId="1DD1DCE9" w14:textId="77777777" w:rsidR="006420DF" w:rsidRPr="001D5447" w:rsidRDefault="006420DF" w:rsidP="001D5447">
      <w:pPr>
        <w:numPr>
          <w:ilvl w:val="0"/>
          <w:numId w:val="38"/>
        </w:numPr>
        <w:tabs>
          <w:tab w:val="clear" w:pos="720"/>
        </w:tabs>
        <w:overflowPunct/>
        <w:autoSpaceDE/>
        <w:autoSpaceDN/>
        <w:adjustRightInd/>
        <w:spacing w:line="360" w:lineRule="auto"/>
        <w:ind w:left="284" w:hanging="284"/>
        <w:rPr>
          <w:rFonts w:ascii="Arial" w:hAnsi="Arial" w:cs="Arial"/>
          <w:color w:val="000000"/>
          <w:sz w:val="24"/>
          <w:szCs w:val="24"/>
        </w:rPr>
      </w:pPr>
      <w:r w:rsidRPr="001D5447">
        <w:rPr>
          <w:rFonts w:ascii="Arial" w:hAnsi="Arial" w:cs="Arial"/>
          <w:color w:val="000000"/>
          <w:sz w:val="24"/>
          <w:szCs w:val="24"/>
        </w:rPr>
        <w:t>w odniesieniu do Pani/Pana danych osobowych decyzje nie będą podejmowane w sposób zautomatyzowany, stosownie do art. 22 RODO.</w:t>
      </w:r>
    </w:p>
    <w:p w14:paraId="17149AD5" w14:textId="77777777" w:rsidR="006420DF" w:rsidRPr="001D5447" w:rsidRDefault="006420DF" w:rsidP="001D5447">
      <w:pPr>
        <w:numPr>
          <w:ilvl w:val="0"/>
          <w:numId w:val="38"/>
        </w:numPr>
        <w:tabs>
          <w:tab w:val="clear" w:pos="720"/>
        </w:tabs>
        <w:overflowPunct/>
        <w:autoSpaceDE/>
        <w:autoSpaceDN/>
        <w:adjustRightInd/>
        <w:spacing w:line="360" w:lineRule="auto"/>
        <w:ind w:left="284" w:hanging="284"/>
        <w:rPr>
          <w:rFonts w:ascii="Arial" w:hAnsi="Arial" w:cs="Arial"/>
          <w:color w:val="000000"/>
          <w:sz w:val="24"/>
          <w:szCs w:val="24"/>
        </w:rPr>
      </w:pPr>
      <w:r w:rsidRPr="001D5447">
        <w:rPr>
          <w:rFonts w:ascii="Arial" w:hAnsi="Arial" w:cs="Arial"/>
          <w:color w:val="000000"/>
          <w:sz w:val="24"/>
          <w:szCs w:val="24"/>
          <w:u w:val="single"/>
        </w:rPr>
        <w:t>posiada Pani/Pan</w:t>
      </w:r>
      <w:r w:rsidRPr="001D5447">
        <w:rPr>
          <w:rFonts w:ascii="Arial" w:hAnsi="Arial" w:cs="Arial"/>
          <w:color w:val="000000"/>
          <w:sz w:val="24"/>
          <w:szCs w:val="24"/>
        </w:rPr>
        <w:t>:</w:t>
      </w:r>
    </w:p>
    <w:p w14:paraId="0E9C93EE" w14:textId="6BA644F9" w:rsidR="006420DF" w:rsidRPr="001D5447" w:rsidRDefault="21C68D2C" w:rsidP="001D5447">
      <w:pPr>
        <w:numPr>
          <w:ilvl w:val="0"/>
          <w:numId w:val="39"/>
        </w:numPr>
        <w:overflowPunct/>
        <w:autoSpaceDE/>
        <w:autoSpaceDN/>
        <w:adjustRightInd/>
        <w:spacing w:line="360" w:lineRule="auto"/>
        <w:ind w:left="567" w:hanging="283"/>
        <w:rPr>
          <w:rFonts w:ascii="Arial" w:hAnsi="Arial" w:cs="Arial"/>
          <w:color w:val="000000"/>
          <w:sz w:val="24"/>
          <w:szCs w:val="24"/>
        </w:rPr>
      </w:pPr>
      <w:r w:rsidRPr="001D5447">
        <w:rPr>
          <w:rFonts w:ascii="Arial" w:hAnsi="Arial" w:cs="Arial"/>
          <w:color w:val="000000" w:themeColor="text1"/>
          <w:sz w:val="24"/>
          <w:szCs w:val="24"/>
        </w:rPr>
        <w:t xml:space="preserve">na podstawie art. 15 RODO prawo dostępu do danych osobowych Pani/Pana dotyczących </w:t>
      </w:r>
      <w:r w:rsidRPr="001D5447">
        <w:rPr>
          <w:rFonts w:ascii="Arial" w:hAnsi="Arial" w:cs="Arial"/>
          <w:sz w:val="24"/>
          <w:szCs w:val="24"/>
        </w:rPr>
        <w:br/>
      </w:r>
      <w:r w:rsidRPr="001D5447">
        <w:rPr>
          <w:rFonts w:ascii="Arial" w:hAnsi="Arial" w:cs="Arial"/>
          <w:color w:val="000000" w:themeColor="text1"/>
          <w:sz w:val="24"/>
          <w:szCs w:val="24"/>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25DBA10" w14:textId="3B02D39E" w:rsidR="006420DF" w:rsidRPr="001D5447" w:rsidRDefault="21C68D2C" w:rsidP="001D5447">
      <w:pPr>
        <w:numPr>
          <w:ilvl w:val="0"/>
          <w:numId w:val="39"/>
        </w:numPr>
        <w:overflowPunct/>
        <w:autoSpaceDE/>
        <w:autoSpaceDN/>
        <w:adjustRightInd/>
        <w:spacing w:line="360" w:lineRule="auto"/>
        <w:ind w:left="567" w:hanging="283"/>
        <w:rPr>
          <w:rFonts w:ascii="Arial" w:hAnsi="Arial" w:cs="Arial"/>
          <w:color w:val="000000"/>
          <w:sz w:val="24"/>
          <w:szCs w:val="24"/>
        </w:rPr>
      </w:pPr>
      <w:r w:rsidRPr="001D5447">
        <w:rPr>
          <w:rFonts w:ascii="Arial" w:hAnsi="Arial" w:cs="Arial"/>
          <w:color w:val="000000" w:themeColor="text1"/>
          <w:sz w:val="24"/>
          <w:szCs w:val="24"/>
        </w:rPr>
        <w:t>na podstawie art. 16 RODO prawo do sprostowania Pani/Pana danych osobowych (</w:t>
      </w:r>
      <w:r w:rsidRPr="001D5447">
        <w:rPr>
          <w:rFonts w:ascii="Arial" w:hAnsi="Arial" w:cs="Arial"/>
          <w:i/>
          <w:iCs/>
          <w:color w:val="000000" w:themeColor="text1"/>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D5447">
        <w:rPr>
          <w:rFonts w:ascii="Arial" w:hAnsi="Arial" w:cs="Arial"/>
          <w:color w:val="000000" w:themeColor="text1"/>
          <w:sz w:val="24"/>
          <w:szCs w:val="24"/>
        </w:rPr>
        <w:t>);</w:t>
      </w:r>
    </w:p>
    <w:p w14:paraId="0083036D" w14:textId="767D343B" w:rsidR="006420DF" w:rsidRPr="001D5447" w:rsidRDefault="21C68D2C" w:rsidP="001D5447">
      <w:pPr>
        <w:numPr>
          <w:ilvl w:val="0"/>
          <w:numId w:val="39"/>
        </w:numPr>
        <w:overflowPunct/>
        <w:autoSpaceDE/>
        <w:autoSpaceDN/>
        <w:adjustRightInd/>
        <w:spacing w:line="360" w:lineRule="auto"/>
        <w:ind w:left="567" w:hanging="283"/>
        <w:rPr>
          <w:rFonts w:ascii="Arial" w:hAnsi="Arial" w:cs="Arial"/>
          <w:color w:val="000000"/>
          <w:sz w:val="24"/>
          <w:szCs w:val="24"/>
        </w:rPr>
      </w:pPr>
      <w:r w:rsidRPr="001D5447">
        <w:rPr>
          <w:rFonts w:ascii="Arial" w:hAnsi="Arial" w:cs="Arial"/>
          <w:color w:val="000000" w:themeColor="text1"/>
          <w:sz w:val="24"/>
          <w:szCs w:val="24"/>
        </w:rPr>
        <w:t xml:space="preserve">na podstawie art. 18 RODO prawo żądania od administratora ograniczenia przetwarzania danych osobowych z zastrzeżeniem okresu trwania postępowania o </w:t>
      </w:r>
      <w:r w:rsidRPr="001D5447">
        <w:rPr>
          <w:rFonts w:ascii="Arial" w:hAnsi="Arial" w:cs="Arial"/>
          <w:color w:val="000000" w:themeColor="text1"/>
          <w:sz w:val="24"/>
          <w:szCs w:val="24"/>
        </w:rPr>
        <w:lastRenderedPageBreak/>
        <w:t>udzielenie zamówienia publicznego lub konkursu oraz przypadków, o których mowa w art. 18 ust. 2 RODO (</w:t>
      </w:r>
      <w:r w:rsidRPr="001D5447">
        <w:rPr>
          <w:rFonts w:ascii="Arial" w:hAnsi="Arial" w:cs="Arial"/>
          <w:i/>
          <w:iCs/>
          <w:color w:val="000000" w:themeColor="text1"/>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D5447">
        <w:rPr>
          <w:rFonts w:ascii="Arial" w:hAnsi="Arial" w:cs="Arial"/>
          <w:color w:val="000000" w:themeColor="text1"/>
          <w:sz w:val="24"/>
          <w:szCs w:val="24"/>
        </w:rPr>
        <w:t>);</w:t>
      </w:r>
    </w:p>
    <w:p w14:paraId="3D27264B" w14:textId="77777777" w:rsidR="006420DF" w:rsidRPr="001D5447" w:rsidRDefault="21C68D2C" w:rsidP="001D5447">
      <w:pPr>
        <w:numPr>
          <w:ilvl w:val="0"/>
          <w:numId w:val="39"/>
        </w:numPr>
        <w:overflowPunct/>
        <w:autoSpaceDE/>
        <w:autoSpaceDN/>
        <w:adjustRightInd/>
        <w:spacing w:line="360" w:lineRule="auto"/>
        <w:ind w:left="567" w:hanging="283"/>
        <w:rPr>
          <w:rFonts w:ascii="Arial" w:hAnsi="Arial" w:cs="Arial"/>
          <w:color w:val="000000"/>
          <w:sz w:val="24"/>
          <w:szCs w:val="24"/>
        </w:rPr>
      </w:pPr>
      <w:r w:rsidRPr="001D5447">
        <w:rPr>
          <w:rFonts w:ascii="Arial" w:hAnsi="Arial" w:cs="Arial"/>
          <w:color w:val="000000" w:themeColor="text1"/>
          <w:sz w:val="24"/>
          <w:szCs w:val="24"/>
        </w:rPr>
        <w:t xml:space="preserve">prawo do wniesienia skargi do Prezesa Urzędu Ochrony Danych Osobowych, gdy uzna Pani/Pan, że przetwarzanie danych osobowych Pani/Pana dotyczących narusza przepisy RODO; </w:t>
      </w:r>
      <w:r w:rsidRPr="001D5447">
        <w:rPr>
          <w:rFonts w:ascii="Arial" w:hAnsi="Arial" w:cs="Arial"/>
          <w:i/>
          <w:iCs/>
          <w:color w:val="000000" w:themeColor="text1"/>
          <w:sz w:val="24"/>
          <w:szCs w:val="24"/>
        </w:rPr>
        <w:t> </w:t>
      </w:r>
    </w:p>
    <w:p w14:paraId="21F4DFD8" w14:textId="77777777" w:rsidR="006420DF" w:rsidRPr="001D5447" w:rsidRDefault="21C68D2C" w:rsidP="001D5447">
      <w:pPr>
        <w:numPr>
          <w:ilvl w:val="0"/>
          <w:numId w:val="40"/>
        </w:numPr>
        <w:overflowPunct/>
        <w:autoSpaceDE/>
        <w:autoSpaceDN/>
        <w:adjustRightInd/>
        <w:spacing w:line="360" w:lineRule="auto"/>
        <w:ind w:left="284" w:hanging="284"/>
        <w:rPr>
          <w:rFonts w:ascii="Arial" w:hAnsi="Arial" w:cs="Arial"/>
          <w:color w:val="000000"/>
          <w:sz w:val="24"/>
          <w:szCs w:val="24"/>
        </w:rPr>
      </w:pPr>
      <w:r w:rsidRPr="001D5447">
        <w:rPr>
          <w:rFonts w:ascii="Arial" w:hAnsi="Arial" w:cs="Arial"/>
          <w:color w:val="000000" w:themeColor="text1"/>
          <w:sz w:val="24"/>
          <w:szCs w:val="24"/>
          <w:u w:val="single"/>
        </w:rPr>
        <w:t>nie przysługuje Pani/Panu</w:t>
      </w:r>
      <w:r w:rsidRPr="001D5447">
        <w:rPr>
          <w:rFonts w:ascii="Arial" w:hAnsi="Arial" w:cs="Arial"/>
          <w:color w:val="000000" w:themeColor="text1"/>
          <w:sz w:val="24"/>
          <w:szCs w:val="24"/>
        </w:rPr>
        <w:t>:</w:t>
      </w:r>
    </w:p>
    <w:p w14:paraId="4A3C232E" w14:textId="77777777" w:rsidR="006420DF" w:rsidRPr="001D5447" w:rsidRDefault="21C68D2C" w:rsidP="001D5447">
      <w:pPr>
        <w:numPr>
          <w:ilvl w:val="0"/>
          <w:numId w:val="41"/>
        </w:numPr>
        <w:overflowPunct/>
        <w:autoSpaceDE/>
        <w:autoSpaceDN/>
        <w:adjustRightInd/>
        <w:spacing w:line="360" w:lineRule="auto"/>
        <w:ind w:left="567" w:hanging="283"/>
        <w:rPr>
          <w:rFonts w:ascii="Arial" w:hAnsi="Arial" w:cs="Arial"/>
          <w:color w:val="000000"/>
          <w:sz w:val="24"/>
          <w:szCs w:val="24"/>
        </w:rPr>
      </w:pPr>
      <w:r w:rsidRPr="001D5447">
        <w:rPr>
          <w:rFonts w:ascii="Arial" w:hAnsi="Arial" w:cs="Arial"/>
          <w:color w:val="000000" w:themeColor="text1"/>
          <w:sz w:val="24"/>
          <w:szCs w:val="24"/>
        </w:rPr>
        <w:t>w związku z art. 17 ust. 3 lit. b, d lub e RODO prawo do usunięcia danych osobowych;</w:t>
      </w:r>
    </w:p>
    <w:p w14:paraId="001E8105" w14:textId="77777777" w:rsidR="006420DF" w:rsidRPr="001D5447" w:rsidRDefault="21C68D2C" w:rsidP="001D5447">
      <w:pPr>
        <w:numPr>
          <w:ilvl w:val="0"/>
          <w:numId w:val="41"/>
        </w:numPr>
        <w:overflowPunct/>
        <w:autoSpaceDE/>
        <w:autoSpaceDN/>
        <w:adjustRightInd/>
        <w:spacing w:line="360" w:lineRule="auto"/>
        <w:ind w:left="567" w:hanging="283"/>
        <w:rPr>
          <w:rFonts w:ascii="Arial" w:hAnsi="Arial" w:cs="Arial"/>
          <w:color w:val="000000"/>
          <w:sz w:val="24"/>
          <w:szCs w:val="24"/>
        </w:rPr>
      </w:pPr>
      <w:r w:rsidRPr="001D5447">
        <w:rPr>
          <w:rFonts w:ascii="Arial" w:hAnsi="Arial" w:cs="Arial"/>
          <w:color w:val="000000" w:themeColor="text1"/>
          <w:sz w:val="24"/>
          <w:szCs w:val="24"/>
        </w:rPr>
        <w:t>prawo do przenoszenia danych osobowych, o którym mowa w art. 20 RODO;</w:t>
      </w:r>
    </w:p>
    <w:p w14:paraId="2D48401C" w14:textId="77777777" w:rsidR="006420DF" w:rsidRPr="001D5447" w:rsidRDefault="21C68D2C" w:rsidP="001D5447">
      <w:pPr>
        <w:numPr>
          <w:ilvl w:val="0"/>
          <w:numId w:val="41"/>
        </w:numPr>
        <w:overflowPunct/>
        <w:autoSpaceDE/>
        <w:autoSpaceDN/>
        <w:adjustRightInd/>
        <w:spacing w:line="360" w:lineRule="auto"/>
        <w:ind w:left="567" w:hanging="283"/>
        <w:rPr>
          <w:rFonts w:ascii="Arial" w:hAnsi="Arial" w:cs="Arial"/>
          <w:color w:val="000000"/>
          <w:sz w:val="24"/>
          <w:szCs w:val="24"/>
        </w:rPr>
      </w:pPr>
      <w:r w:rsidRPr="001D5447">
        <w:rPr>
          <w:rFonts w:ascii="Arial" w:hAnsi="Arial" w:cs="Arial"/>
          <w:color w:val="000000" w:themeColor="text1"/>
          <w:sz w:val="24"/>
          <w:szCs w:val="24"/>
        </w:rPr>
        <w:t>na podstawie art. 21 RODO prawo sprzeciwu, wobec przetwarzania danych osobowych, gdyż podstawą prawną przetwarzania Pani/Pana danych osobowych jest art. 6 ust. 1 lit. c RODO; </w:t>
      </w:r>
    </w:p>
    <w:p w14:paraId="36B39A14" w14:textId="759C8AF2" w:rsidR="00912696" w:rsidRPr="00464885" w:rsidRDefault="21C68D2C" w:rsidP="00464885">
      <w:pPr>
        <w:numPr>
          <w:ilvl w:val="0"/>
          <w:numId w:val="42"/>
        </w:numPr>
        <w:overflowPunct/>
        <w:autoSpaceDE/>
        <w:autoSpaceDN/>
        <w:adjustRightInd/>
        <w:spacing w:after="120" w:line="360" w:lineRule="auto"/>
        <w:ind w:left="425" w:hanging="425"/>
        <w:rPr>
          <w:rFonts w:ascii="Arial" w:hAnsi="Arial" w:cs="Arial"/>
          <w:color w:val="000000"/>
          <w:sz w:val="24"/>
          <w:szCs w:val="24"/>
        </w:rPr>
      </w:pPr>
      <w:r w:rsidRPr="001D5447">
        <w:rPr>
          <w:rFonts w:ascii="Arial" w:hAnsi="Arial" w:cs="Arial"/>
          <w:color w:val="000000" w:themeColor="text1"/>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5C1254" w:rsidRPr="001D5447" w14:paraId="0E6D4BDB" w14:textId="77777777" w:rsidTr="00464885">
        <w:trPr>
          <w:trHeight w:val="552"/>
        </w:trPr>
        <w:tc>
          <w:tcPr>
            <w:tcW w:w="9564" w:type="dxa"/>
            <w:shd w:val="clear" w:color="auto" w:fill="auto"/>
            <w:vAlign w:val="bottom"/>
          </w:tcPr>
          <w:p w14:paraId="48A57459" w14:textId="6B66D7E2" w:rsidR="005C1254" w:rsidRPr="001D5447" w:rsidRDefault="005C1254" w:rsidP="00464885">
            <w:pPr>
              <w:pStyle w:val="Nagwek1"/>
              <w:numPr>
                <w:ilvl w:val="0"/>
                <w:numId w:val="1"/>
              </w:numPr>
              <w:spacing w:before="0" w:line="360" w:lineRule="auto"/>
              <w:contextualSpacing/>
              <w:rPr>
                <w:rFonts w:ascii="Arial" w:hAnsi="Arial" w:cs="Arial"/>
                <w:sz w:val="24"/>
                <w:szCs w:val="24"/>
                <w:lang w:eastAsia="en-US"/>
              </w:rPr>
            </w:pPr>
            <w:r w:rsidRPr="001D5447">
              <w:rPr>
                <w:rFonts w:ascii="Arial" w:hAnsi="Arial" w:cs="Arial"/>
                <w:b w:val="0"/>
                <w:bCs w:val="0"/>
                <w:sz w:val="24"/>
                <w:szCs w:val="24"/>
              </w:rPr>
              <w:br w:type="page"/>
              <w:t xml:space="preserve"> </w:t>
            </w:r>
            <w:r w:rsidRPr="001D5447">
              <w:rPr>
                <w:rFonts w:ascii="Arial" w:hAnsi="Arial" w:cs="Arial"/>
                <w:sz w:val="24"/>
                <w:szCs w:val="24"/>
              </w:rPr>
              <w:t>ZAŁĄCZNIKI DO SWZ</w:t>
            </w:r>
          </w:p>
        </w:tc>
      </w:tr>
    </w:tbl>
    <w:p w14:paraId="36D5992E" w14:textId="1699BFB9" w:rsidR="001D2198" w:rsidRPr="001D5447" w:rsidRDefault="00566B4C" w:rsidP="00464885">
      <w:pPr>
        <w:pStyle w:val="Akapitzlist"/>
        <w:numPr>
          <w:ilvl w:val="0"/>
          <w:numId w:val="35"/>
        </w:numPr>
        <w:spacing w:before="120" w:line="360" w:lineRule="auto"/>
        <w:ind w:left="284" w:hanging="284"/>
        <w:contextualSpacing w:val="0"/>
        <w:rPr>
          <w:rFonts w:ascii="Arial" w:hAnsi="Arial" w:cs="Arial"/>
          <w:sz w:val="24"/>
          <w:szCs w:val="24"/>
        </w:rPr>
      </w:pPr>
      <w:r w:rsidRPr="001D5447">
        <w:rPr>
          <w:rFonts w:ascii="Arial" w:hAnsi="Arial" w:cs="Arial"/>
          <w:sz w:val="24"/>
          <w:szCs w:val="24"/>
        </w:rPr>
        <w:t>Formularz oferty</w:t>
      </w:r>
      <w:r w:rsidR="00D87040" w:rsidRPr="001D5447">
        <w:rPr>
          <w:rFonts w:ascii="Arial" w:hAnsi="Arial" w:cs="Arial"/>
          <w:sz w:val="24"/>
          <w:szCs w:val="24"/>
        </w:rPr>
        <w:t>.</w:t>
      </w:r>
    </w:p>
    <w:p w14:paraId="094D5422" w14:textId="235CDC33" w:rsidR="00566B4C" w:rsidRPr="001D5447" w:rsidRDefault="00566B4C" w:rsidP="001D5447">
      <w:pPr>
        <w:pStyle w:val="Akapitzlist"/>
        <w:numPr>
          <w:ilvl w:val="0"/>
          <w:numId w:val="35"/>
        </w:numPr>
        <w:spacing w:line="360" w:lineRule="auto"/>
        <w:ind w:left="284" w:hanging="284"/>
        <w:rPr>
          <w:rFonts w:ascii="Arial" w:hAnsi="Arial" w:cs="Arial"/>
          <w:sz w:val="24"/>
          <w:szCs w:val="24"/>
        </w:rPr>
      </w:pPr>
      <w:r w:rsidRPr="001D5447">
        <w:rPr>
          <w:rFonts w:ascii="Arial" w:hAnsi="Arial" w:cs="Arial"/>
          <w:sz w:val="24"/>
          <w:szCs w:val="24"/>
        </w:rPr>
        <w:t xml:space="preserve">Oświadczenie wstępne o braku podstaw wykluczenia i spełnianiu warunków udziału </w:t>
      </w:r>
      <w:r w:rsidR="00806E47" w:rsidRPr="001D5447">
        <w:rPr>
          <w:rFonts w:ascii="Arial" w:hAnsi="Arial" w:cs="Arial"/>
          <w:sz w:val="24"/>
          <w:szCs w:val="24"/>
        </w:rPr>
        <w:br/>
      </w:r>
      <w:r w:rsidRPr="001D5447">
        <w:rPr>
          <w:rFonts w:ascii="Arial" w:hAnsi="Arial" w:cs="Arial"/>
          <w:sz w:val="24"/>
          <w:szCs w:val="24"/>
        </w:rPr>
        <w:t>w postępowaniu</w:t>
      </w:r>
      <w:r w:rsidR="00F763CD" w:rsidRPr="001D5447">
        <w:rPr>
          <w:rFonts w:ascii="Arial" w:hAnsi="Arial" w:cs="Arial"/>
          <w:sz w:val="24"/>
          <w:szCs w:val="24"/>
        </w:rPr>
        <w:t>, o którym mowa w art. 125 ust. 1 Pzp</w:t>
      </w:r>
      <w:r w:rsidR="00D87040" w:rsidRPr="001D5447">
        <w:rPr>
          <w:rFonts w:ascii="Arial" w:hAnsi="Arial" w:cs="Arial"/>
          <w:sz w:val="24"/>
          <w:szCs w:val="24"/>
        </w:rPr>
        <w:t>.</w:t>
      </w:r>
    </w:p>
    <w:p w14:paraId="788FB6CB" w14:textId="3C7848A6" w:rsidR="006C0845" w:rsidRPr="001D5447" w:rsidRDefault="006C0845" w:rsidP="001D5447">
      <w:pPr>
        <w:pStyle w:val="Akapitzlist"/>
        <w:numPr>
          <w:ilvl w:val="0"/>
          <w:numId w:val="35"/>
        </w:numPr>
        <w:spacing w:line="360" w:lineRule="auto"/>
        <w:ind w:left="284" w:hanging="284"/>
        <w:rPr>
          <w:rFonts w:ascii="Arial" w:hAnsi="Arial" w:cs="Arial"/>
          <w:sz w:val="24"/>
          <w:szCs w:val="24"/>
        </w:rPr>
      </w:pPr>
      <w:r w:rsidRPr="001D5447">
        <w:rPr>
          <w:rFonts w:ascii="Arial" w:hAnsi="Arial" w:cs="Arial"/>
          <w:sz w:val="24"/>
          <w:szCs w:val="24"/>
        </w:rPr>
        <w:t xml:space="preserve">Zobowiązanie </w:t>
      </w:r>
      <w:r w:rsidR="00146906" w:rsidRPr="001D5447">
        <w:rPr>
          <w:rFonts w:ascii="Arial" w:hAnsi="Arial" w:cs="Arial"/>
          <w:sz w:val="24"/>
          <w:szCs w:val="24"/>
        </w:rPr>
        <w:t xml:space="preserve">podmiotu </w:t>
      </w:r>
      <w:r w:rsidRPr="001D5447">
        <w:rPr>
          <w:rFonts w:ascii="Arial" w:hAnsi="Arial" w:cs="Arial"/>
          <w:sz w:val="24"/>
          <w:szCs w:val="24"/>
        </w:rPr>
        <w:t>do udost</w:t>
      </w:r>
      <w:r w:rsidR="0014475C" w:rsidRPr="001D5447">
        <w:rPr>
          <w:rFonts w:ascii="Arial" w:hAnsi="Arial" w:cs="Arial"/>
          <w:sz w:val="24"/>
          <w:szCs w:val="24"/>
        </w:rPr>
        <w:t>ę</w:t>
      </w:r>
      <w:r w:rsidRPr="001D5447">
        <w:rPr>
          <w:rFonts w:ascii="Arial" w:hAnsi="Arial" w:cs="Arial"/>
          <w:sz w:val="24"/>
          <w:szCs w:val="24"/>
        </w:rPr>
        <w:t>pnienia zasobów</w:t>
      </w:r>
      <w:r w:rsidR="00D87040" w:rsidRPr="001D5447">
        <w:rPr>
          <w:rFonts w:ascii="Arial" w:hAnsi="Arial" w:cs="Arial"/>
          <w:sz w:val="24"/>
          <w:szCs w:val="24"/>
        </w:rPr>
        <w:t>.</w:t>
      </w:r>
    </w:p>
    <w:p w14:paraId="755D5BF8" w14:textId="2E719DB9" w:rsidR="006C0845" w:rsidRPr="001D5447" w:rsidRDefault="006C0845" w:rsidP="001D5447">
      <w:pPr>
        <w:pStyle w:val="Akapitzlist"/>
        <w:numPr>
          <w:ilvl w:val="0"/>
          <w:numId w:val="35"/>
        </w:numPr>
        <w:spacing w:line="360" w:lineRule="auto"/>
        <w:ind w:left="284" w:hanging="284"/>
        <w:rPr>
          <w:rFonts w:ascii="Arial" w:hAnsi="Arial" w:cs="Arial"/>
          <w:sz w:val="24"/>
          <w:szCs w:val="24"/>
        </w:rPr>
      </w:pPr>
      <w:r w:rsidRPr="001D5447">
        <w:rPr>
          <w:rFonts w:ascii="Arial" w:hAnsi="Arial" w:cs="Arial"/>
          <w:sz w:val="24"/>
          <w:szCs w:val="24"/>
        </w:rPr>
        <w:lastRenderedPageBreak/>
        <w:t xml:space="preserve">Oświadczenie </w:t>
      </w:r>
      <w:r w:rsidR="00132A6F" w:rsidRPr="001D5447">
        <w:rPr>
          <w:rFonts w:ascii="Arial" w:hAnsi="Arial" w:cs="Arial"/>
          <w:sz w:val="24"/>
          <w:szCs w:val="24"/>
        </w:rPr>
        <w:t>w</w:t>
      </w:r>
      <w:r w:rsidRPr="001D5447">
        <w:rPr>
          <w:rFonts w:ascii="Arial" w:hAnsi="Arial" w:cs="Arial"/>
          <w:sz w:val="24"/>
          <w:szCs w:val="24"/>
        </w:rPr>
        <w:t xml:space="preserve">ykonawców </w:t>
      </w:r>
      <w:r w:rsidR="007E2865" w:rsidRPr="001D5447">
        <w:rPr>
          <w:rFonts w:ascii="Arial" w:hAnsi="Arial" w:cs="Arial"/>
          <w:sz w:val="24"/>
          <w:szCs w:val="24"/>
        </w:rPr>
        <w:t xml:space="preserve">wspólnie ubiegających się o udzielenie zamówienia, </w:t>
      </w:r>
      <w:r w:rsidR="00F763CD" w:rsidRPr="001D5447">
        <w:rPr>
          <w:rFonts w:ascii="Arial" w:hAnsi="Arial" w:cs="Arial"/>
          <w:sz w:val="24"/>
          <w:szCs w:val="24"/>
        </w:rPr>
        <w:t xml:space="preserve">o którym mowa w art. 117 ust. 4 Pzp, </w:t>
      </w:r>
      <w:r w:rsidR="007E2865" w:rsidRPr="001D5447">
        <w:rPr>
          <w:rFonts w:ascii="Arial" w:hAnsi="Arial" w:cs="Arial"/>
          <w:sz w:val="24"/>
          <w:szCs w:val="24"/>
        </w:rPr>
        <w:t xml:space="preserve">z którego wynika, </w:t>
      </w:r>
      <w:r w:rsidR="005F2AFF">
        <w:rPr>
          <w:rFonts w:ascii="Arial" w:hAnsi="Arial" w:cs="Arial"/>
          <w:sz w:val="24"/>
          <w:szCs w:val="24"/>
        </w:rPr>
        <w:t xml:space="preserve">które </w:t>
      </w:r>
      <w:r w:rsidR="007E2865" w:rsidRPr="001D5447">
        <w:rPr>
          <w:rFonts w:ascii="Arial" w:hAnsi="Arial" w:cs="Arial"/>
          <w:sz w:val="24"/>
          <w:szCs w:val="24"/>
        </w:rPr>
        <w:t xml:space="preserve">usługi wykonają poszczególni </w:t>
      </w:r>
      <w:r w:rsidR="00132A6F" w:rsidRPr="001D5447">
        <w:rPr>
          <w:rFonts w:ascii="Arial" w:hAnsi="Arial" w:cs="Arial"/>
          <w:sz w:val="24"/>
          <w:szCs w:val="24"/>
        </w:rPr>
        <w:t>w</w:t>
      </w:r>
      <w:r w:rsidR="007E2865" w:rsidRPr="001D5447">
        <w:rPr>
          <w:rFonts w:ascii="Arial" w:hAnsi="Arial" w:cs="Arial"/>
          <w:sz w:val="24"/>
          <w:szCs w:val="24"/>
        </w:rPr>
        <w:t>ykonawcy.</w:t>
      </w:r>
    </w:p>
    <w:p w14:paraId="35F21048" w14:textId="6D87E404" w:rsidR="00146906" w:rsidRPr="001D5447" w:rsidRDefault="00146906" w:rsidP="001D5447">
      <w:pPr>
        <w:pStyle w:val="Akapitzlist"/>
        <w:numPr>
          <w:ilvl w:val="0"/>
          <w:numId w:val="35"/>
        </w:numPr>
        <w:spacing w:line="360" w:lineRule="auto"/>
        <w:ind w:left="284" w:hanging="284"/>
        <w:rPr>
          <w:rFonts w:ascii="Arial" w:hAnsi="Arial" w:cs="Arial"/>
          <w:sz w:val="24"/>
          <w:szCs w:val="24"/>
        </w:rPr>
      </w:pPr>
      <w:r w:rsidRPr="001D5447">
        <w:rPr>
          <w:rFonts w:ascii="Arial" w:hAnsi="Arial" w:cs="Arial"/>
          <w:sz w:val="24"/>
          <w:szCs w:val="24"/>
        </w:rPr>
        <w:t>Opis przedmiotu zamówienia</w:t>
      </w:r>
      <w:r w:rsidR="00D87040" w:rsidRPr="001D5447">
        <w:rPr>
          <w:rFonts w:ascii="Arial" w:hAnsi="Arial" w:cs="Arial"/>
          <w:sz w:val="24"/>
          <w:szCs w:val="24"/>
        </w:rPr>
        <w:t>.</w:t>
      </w:r>
    </w:p>
    <w:p w14:paraId="6AD33951" w14:textId="78E73A28" w:rsidR="0054552F" w:rsidRPr="001D5447" w:rsidRDefault="00C82945" w:rsidP="001D5447">
      <w:pPr>
        <w:pStyle w:val="Akapitzlist"/>
        <w:numPr>
          <w:ilvl w:val="0"/>
          <w:numId w:val="35"/>
        </w:numPr>
        <w:spacing w:line="360" w:lineRule="auto"/>
        <w:ind w:left="284" w:hanging="284"/>
        <w:rPr>
          <w:rFonts w:ascii="Arial" w:hAnsi="Arial" w:cs="Arial"/>
          <w:sz w:val="24"/>
          <w:szCs w:val="24"/>
        </w:rPr>
      </w:pPr>
      <w:r w:rsidRPr="001D5447">
        <w:rPr>
          <w:rFonts w:ascii="Arial" w:hAnsi="Arial" w:cs="Arial"/>
          <w:sz w:val="24"/>
          <w:szCs w:val="24"/>
        </w:rPr>
        <w:t xml:space="preserve">Projektowane postanowienia </w:t>
      </w:r>
      <w:r w:rsidR="002F2FC4" w:rsidRPr="001D5447">
        <w:rPr>
          <w:rFonts w:ascii="Arial" w:hAnsi="Arial" w:cs="Arial"/>
          <w:sz w:val="24"/>
          <w:szCs w:val="24"/>
        </w:rPr>
        <w:t>umowy</w:t>
      </w:r>
      <w:r w:rsidR="00856805" w:rsidRPr="001D5447">
        <w:rPr>
          <w:rFonts w:ascii="Arial" w:hAnsi="Arial" w:cs="Arial"/>
          <w:sz w:val="24"/>
          <w:szCs w:val="24"/>
        </w:rPr>
        <w:t>.</w:t>
      </w:r>
    </w:p>
    <w:p w14:paraId="629EDE06" w14:textId="19242E81" w:rsidR="00C82945" w:rsidRPr="001D5447" w:rsidRDefault="00D87040" w:rsidP="001D5447">
      <w:pPr>
        <w:pStyle w:val="Akapitzlist"/>
        <w:numPr>
          <w:ilvl w:val="0"/>
          <w:numId w:val="35"/>
        </w:numPr>
        <w:spacing w:line="360" w:lineRule="auto"/>
        <w:ind w:left="284" w:hanging="284"/>
        <w:rPr>
          <w:rFonts w:ascii="Arial" w:hAnsi="Arial" w:cs="Arial"/>
          <w:sz w:val="24"/>
          <w:szCs w:val="24"/>
        </w:rPr>
      </w:pPr>
      <w:r w:rsidRPr="001D5447">
        <w:rPr>
          <w:rFonts w:ascii="Arial" w:hAnsi="Arial" w:cs="Arial"/>
          <w:sz w:val="24"/>
          <w:szCs w:val="24"/>
        </w:rPr>
        <w:t xml:space="preserve">Wykaz osób </w:t>
      </w:r>
      <w:r w:rsidR="00856805" w:rsidRPr="001D5447">
        <w:rPr>
          <w:rFonts w:ascii="Arial" w:hAnsi="Arial" w:cs="Arial"/>
          <w:sz w:val="24"/>
          <w:szCs w:val="24"/>
        </w:rPr>
        <w:t>(</w:t>
      </w:r>
      <w:r w:rsidRPr="001D5447">
        <w:rPr>
          <w:rFonts w:ascii="Arial" w:hAnsi="Arial" w:cs="Arial"/>
          <w:sz w:val="24"/>
          <w:szCs w:val="24"/>
        </w:rPr>
        <w:t>składany na wezwanie Zamawiającego</w:t>
      </w:r>
      <w:r w:rsidR="00856805" w:rsidRPr="001D5447">
        <w:rPr>
          <w:rFonts w:ascii="Arial" w:hAnsi="Arial" w:cs="Arial"/>
          <w:sz w:val="24"/>
          <w:szCs w:val="24"/>
        </w:rPr>
        <w:t>).</w:t>
      </w:r>
    </w:p>
    <w:sectPr w:rsidR="00C82945" w:rsidRPr="001D5447" w:rsidSect="003E0969">
      <w:headerReference w:type="default" r:id="rId36"/>
      <w:footerReference w:type="default" r:id="rId37"/>
      <w:pgSz w:w="11906" w:h="16838"/>
      <w:pgMar w:top="1417" w:right="1274" w:bottom="1417"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AAC3" w14:textId="77777777" w:rsidR="00C90135" w:rsidRDefault="00C90135" w:rsidP="0024710B">
      <w:r>
        <w:separator/>
      </w:r>
    </w:p>
  </w:endnote>
  <w:endnote w:type="continuationSeparator" w:id="0">
    <w:p w14:paraId="2F7A6A61" w14:textId="77777777" w:rsidR="00C90135" w:rsidRDefault="00C90135" w:rsidP="0024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788590"/>
      <w:docPartObj>
        <w:docPartGallery w:val="Page Numbers (Bottom of Page)"/>
        <w:docPartUnique/>
      </w:docPartObj>
    </w:sdtPr>
    <w:sdtEndPr/>
    <w:sdtContent>
      <w:p w14:paraId="156DD93F" w14:textId="77777777" w:rsidR="008C162F" w:rsidRDefault="008C162F" w:rsidP="001869CD">
        <w:pPr>
          <w:pStyle w:val="Stopka"/>
          <w:tabs>
            <w:tab w:val="clear" w:pos="4536"/>
            <w:tab w:val="clear" w:pos="9072"/>
            <w:tab w:val="left" w:pos="7260"/>
          </w:tabs>
          <w:jc w:val="center"/>
        </w:pPr>
      </w:p>
      <w:p w14:paraId="3233FDA2" w14:textId="77777777" w:rsidR="008C162F" w:rsidRPr="00897C8D" w:rsidRDefault="008C162F" w:rsidP="001869CD">
        <w:pPr>
          <w:pStyle w:val="Stopka"/>
          <w:tabs>
            <w:tab w:val="clear" w:pos="4536"/>
            <w:tab w:val="clear" w:pos="9072"/>
            <w:tab w:val="left" w:pos="7260"/>
          </w:tabs>
          <w:jc w:val="center"/>
          <w:rPr>
            <w:b/>
            <w:sz w:val="18"/>
          </w:rPr>
        </w:pPr>
        <w:r w:rsidRPr="00897C8D">
          <w:rPr>
            <w:b/>
            <w:sz w:val="18"/>
          </w:rPr>
          <w:t>Projekt współfinansowany przez Unię Europejską ze środków Europejskiego Funduszu Społecznego</w:t>
        </w:r>
      </w:p>
      <w:p w14:paraId="0F960F17" w14:textId="77777777" w:rsidR="008C162F" w:rsidRPr="00792F87" w:rsidRDefault="008C162F" w:rsidP="001869CD">
        <w:pPr>
          <w:jc w:val="both"/>
          <w:rPr>
            <w:b/>
            <w:szCs w:val="18"/>
          </w:rPr>
        </w:pPr>
      </w:p>
      <w:p w14:paraId="0ACD93AA" w14:textId="77777777" w:rsidR="008C162F" w:rsidRPr="00897C8D" w:rsidRDefault="008C162F" w:rsidP="001869CD">
        <w:pPr>
          <w:tabs>
            <w:tab w:val="center" w:pos="4535"/>
            <w:tab w:val="right" w:pos="9070"/>
          </w:tabs>
          <w:jc w:val="both"/>
          <w:rPr>
            <w:sz w:val="18"/>
            <w:szCs w:val="18"/>
          </w:rPr>
        </w:pPr>
        <w:r w:rsidRPr="00897C8D">
          <w:rPr>
            <w:sz w:val="18"/>
            <w:szCs w:val="18"/>
          </w:rPr>
          <w:t>Uniwersytet Kardynała Stefana Wyszyńskiego w Warszawie</w:t>
        </w:r>
        <w:r w:rsidRPr="00897C8D">
          <w:rPr>
            <w:sz w:val="18"/>
            <w:szCs w:val="18"/>
          </w:rPr>
          <w:tab/>
        </w:r>
        <w:r w:rsidRPr="00897C8D">
          <w:rPr>
            <w:sz w:val="18"/>
            <w:szCs w:val="18"/>
          </w:rPr>
          <w:tab/>
          <w:t>Biuro Projektu:</w:t>
        </w:r>
      </w:p>
      <w:p w14:paraId="0BA69DFA" w14:textId="36A8074E" w:rsidR="008C162F" w:rsidRPr="00897C8D" w:rsidRDefault="008C162F" w:rsidP="001869CD">
        <w:pPr>
          <w:tabs>
            <w:tab w:val="center" w:pos="4535"/>
            <w:tab w:val="right" w:pos="9070"/>
          </w:tabs>
          <w:jc w:val="both"/>
          <w:rPr>
            <w:sz w:val="18"/>
            <w:szCs w:val="16"/>
          </w:rPr>
        </w:pPr>
        <w:r>
          <w:rPr>
            <w:sz w:val="18"/>
            <w:szCs w:val="18"/>
          </w:rPr>
          <w:t>u</w:t>
        </w:r>
        <w:r w:rsidRPr="00897C8D">
          <w:rPr>
            <w:sz w:val="18"/>
            <w:szCs w:val="18"/>
          </w:rPr>
          <w:t>l. Dewajtis 5</w:t>
        </w:r>
        <w:r w:rsidRPr="00897C8D">
          <w:rPr>
            <w:sz w:val="18"/>
            <w:szCs w:val="16"/>
          </w:rPr>
          <w:tab/>
        </w:r>
        <w:r w:rsidRPr="00897C8D">
          <w:rPr>
            <w:sz w:val="18"/>
            <w:szCs w:val="16"/>
          </w:rPr>
          <w:tab/>
          <w:t>ul. Wóycickiego 1/3, bud. 21, pok.3</w:t>
        </w:r>
        <w:r>
          <w:rPr>
            <w:sz w:val="18"/>
            <w:szCs w:val="16"/>
          </w:rPr>
          <w:t>11</w:t>
        </w:r>
      </w:p>
      <w:p w14:paraId="240585F1" w14:textId="405A378D" w:rsidR="008C162F" w:rsidRPr="00FF0746" w:rsidRDefault="008C162F" w:rsidP="001869CD">
        <w:pPr>
          <w:tabs>
            <w:tab w:val="center" w:pos="4535"/>
            <w:tab w:val="right" w:pos="9070"/>
          </w:tabs>
          <w:jc w:val="both"/>
          <w:rPr>
            <w:sz w:val="18"/>
            <w:szCs w:val="16"/>
          </w:rPr>
        </w:pPr>
        <w:r w:rsidRPr="00897C8D">
          <w:rPr>
            <w:sz w:val="18"/>
            <w:szCs w:val="16"/>
          </w:rPr>
          <w:t>01-815 Warszawa</w:t>
        </w:r>
        <w:r w:rsidRPr="00897C8D">
          <w:rPr>
            <w:sz w:val="18"/>
            <w:szCs w:val="16"/>
          </w:rPr>
          <w:tab/>
        </w:r>
        <w:r w:rsidRPr="00897C8D">
          <w:rPr>
            <w:sz w:val="18"/>
            <w:szCs w:val="16"/>
          </w:rPr>
          <w:tab/>
          <w:t>01-938 Warszawa</w:t>
        </w:r>
      </w:p>
      <w:p w14:paraId="45EF7D40" w14:textId="364D62FE" w:rsidR="008C162F" w:rsidRPr="00FF0746" w:rsidRDefault="008C162F" w:rsidP="00987731">
        <w:pPr>
          <w:tabs>
            <w:tab w:val="center" w:pos="4535"/>
            <w:tab w:val="right" w:pos="9070"/>
          </w:tabs>
          <w:jc w:val="both"/>
          <w:rPr>
            <w:sz w:val="18"/>
            <w:szCs w:val="16"/>
          </w:rPr>
        </w:pPr>
      </w:p>
      <w:p w14:paraId="7131F803" w14:textId="0FA4CFE7" w:rsidR="008C162F" w:rsidRDefault="008C162F">
        <w:pPr>
          <w:pStyle w:val="Stopka"/>
          <w:jc w:val="right"/>
        </w:pPr>
        <w:r>
          <w:fldChar w:fldCharType="begin"/>
        </w:r>
        <w:r>
          <w:instrText>PAGE   \* MERGEFORMAT</w:instrText>
        </w:r>
        <w:r>
          <w:fldChar w:fldCharType="separate"/>
        </w:r>
        <w:r>
          <w:t>2</w:t>
        </w:r>
        <w:r>
          <w:fldChar w:fldCharType="end"/>
        </w:r>
      </w:p>
    </w:sdtContent>
  </w:sdt>
  <w:p w14:paraId="1D401D7F" w14:textId="3374DF49" w:rsidR="008C162F" w:rsidRPr="00AE2492" w:rsidRDefault="008C162F" w:rsidP="004838A4">
    <w:pPr>
      <w:pStyle w:val="Stopka"/>
      <w:tabs>
        <w:tab w:val="clear" w:pos="4536"/>
        <w:tab w:val="clear" w:pos="9072"/>
        <w:tab w:val="left" w:pos="5040"/>
      </w:tabs>
      <w:rPr>
        <w:rFonts w:asciiTheme="minorHAnsi" w:hAnsiTheme="minorHAnsi" w:cstheme="minorHAnsi"/>
      </w:rPr>
    </w:pPr>
    <w:r>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453A1" w14:textId="77777777" w:rsidR="00C90135" w:rsidRDefault="00C90135" w:rsidP="0024710B">
      <w:bookmarkStart w:id="0" w:name="_Hlk65501466"/>
      <w:bookmarkEnd w:id="0"/>
      <w:r>
        <w:separator/>
      </w:r>
    </w:p>
  </w:footnote>
  <w:footnote w:type="continuationSeparator" w:id="0">
    <w:p w14:paraId="4243EC42" w14:textId="77777777" w:rsidR="00C90135" w:rsidRDefault="00C90135" w:rsidP="0024710B">
      <w:r>
        <w:continuationSeparator/>
      </w:r>
    </w:p>
  </w:footnote>
  <w:footnote w:id="1">
    <w:p w14:paraId="2C34DAA2" w14:textId="77777777" w:rsidR="008C162F" w:rsidRDefault="008C162F" w:rsidP="00F23B38">
      <w:pPr>
        <w:pStyle w:val="Tekstprzypisudolnego"/>
      </w:pPr>
      <w:r>
        <w:rPr>
          <w:rStyle w:val="Odwoanieprzypisudolnego"/>
        </w:rPr>
        <w:footnoteRef/>
      </w:r>
      <w:r>
        <w:t xml:space="preserve"> </w:t>
      </w:r>
      <w:r w:rsidRPr="004A669F">
        <w:t>dokumenty dotyczące podmiotów mających status pracy chronionej, o których mowa w art. 94 ust. 2 Pzp, jeżeli będą wymagane,</w:t>
      </w:r>
    </w:p>
  </w:footnote>
  <w:footnote w:id="2">
    <w:p w14:paraId="02B4328E" w14:textId="77777777" w:rsidR="008C162F" w:rsidRDefault="008C162F" w:rsidP="00F23B38">
      <w:pPr>
        <w:pStyle w:val="Tekstprzypisudolnego"/>
      </w:pPr>
      <w:r>
        <w:rPr>
          <w:rStyle w:val="Odwoanieprzypisudolnego"/>
        </w:rPr>
        <w:footnoteRef/>
      </w:r>
      <w:r>
        <w:t xml:space="preserve"> </w:t>
      </w:r>
      <w:r w:rsidRPr="00997AC4">
        <w:t>w tym dokumenty, o których mowa w art. 94 ust. 2 Pzp</w:t>
      </w:r>
      <w:r>
        <w:t xml:space="preserve"> – zakłady pracy chronionej ..</w:t>
      </w:r>
    </w:p>
  </w:footnote>
  <w:footnote w:id="3">
    <w:p w14:paraId="56041075" w14:textId="77777777" w:rsidR="008C162F" w:rsidRDefault="008C162F" w:rsidP="00F23B38">
      <w:pPr>
        <w:pStyle w:val="Tekstprzypisudolnego"/>
      </w:pPr>
      <w:r>
        <w:rPr>
          <w:rStyle w:val="Odwoanieprzypisudolnego"/>
        </w:rPr>
        <w:footnoteRef/>
      </w:r>
      <w:r>
        <w:t xml:space="preserve"> </w:t>
      </w:r>
      <w:r w:rsidRPr="0030660C">
        <w:t>w tym dokumenty, o których mowa w art. 94 ust. 2 Pzp</w:t>
      </w:r>
      <w:r>
        <w:t>- zakłady pracy chronionej</w:t>
      </w:r>
    </w:p>
  </w:footnote>
  <w:footnote w:id="4">
    <w:p w14:paraId="74F82C0C" w14:textId="77777777" w:rsidR="008C162F" w:rsidRDefault="008C162F" w:rsidP="00F23B38">
      <w:pPr>
        <w:pStyle w:val="Tekstprzypisudolnego"/>
      </w:pPr>
      <w:r>
        <w:rPr>
          <w:rStyle w:val="Odwoanieprzypisudolnego"/>
        </w:rPr>
        <w:footnoteRef/>
      </w:r>
      <w:r>
        <w:t xml:space="preserve"> </w:t>
      </w:r>
      <w:r w:rsidRPr="00E753BC">
        <w:t>w tym dokumentów, o których mowa w art. 94 ust. 2 Pzp</w:t>
      </w:r>
      <w:r>
        <w:t xml:space="preserve"> jw</w:t>
      </w:r>
    </w:p>
  </w:footnote>
  <w:footnote w:id="5">
    <w:p w14:paraId="6FBECD81" w14:textId="77777777" w:rsidR="008C162F" w:rsidRDefault="008C162F" w:rsidP="00F23B38">
      <w:pPr>
        <w:pStyle w:val="Tekstprzypisudolnego"/>
      </w:pPr>
      <w:r>
        <w:rPr>
          <w:rStyle w:val="Odwoanieprzypisudolnego"/>
        </w:rPr>
        <w:footnoteRef/>
      </w:r>
      <w:r>
        <w:t xml:space="preserve"> p</w:t>
      </w:r>
      <w:r w:rsidRPr="00273B92">
        <w:t>rzez cyfrowe odwzorowanie należy rozumieć dokument elektroniczny będący kopią elektroniczną treści zapisanej w postaci papierowej, umożliwiający zapoznanie się z tą treścią i jej zrozumienie, bez konieczności bezpośredniego dostępu do oryginału.</w:t>
      </w:r>
    </w:p>
  </w:footnote>
  <w:footnote w:id="6">
    <w:p w14:paraId="05DEC587" w14:textId="77777777" w:rsidR="008C162F" w:rsidRDefault="008C162F" w:rsidP="00F23B38">
      <w:pPr>
        <w:pStyle w:val="Tekstprzypisudolnego"/>
      </w:pPr>
      <w:r>
        <w:rPr>
          <w:rStyle w:val="Odwoanieprzypisudolnego"/>
        </w:rPr>
        <w:footnoteRef/>
      </w:r>
      <w:r>
        <w:t xml:space="preserve"> gdy ma zastosowanie także </w:t>
      </w:r>
      <w:r w:rsidRPr="006C5D50">
        <w:t xml:space="preserve">dokumenty, o których mowa w art. 94 ust. 2 </w:t>
      </w:r>
      <w:r>
        <w:t>Pzp</w:t>
      </w:r>
    </w:p>
  </w:footnote>
  <w:footnote w:id="7">
    <w:p w14:paraId="4E4C82AA" w14:textId="77777777" w:rsidR="008C162F" w:rsidRDefault="008C162F" w:rsidP="00F23B38">
      <w:pPr>
        <w:pStyle w:val="Tekstprzypisudolnego"/>
      </w:pPr>
      <w:r>
        <w:rPr>
          <w:rStyle w:val="Odwoanieprzypisudolnego"/>
        </w:rPr>
        <w:footnoteRef/>
      </w:r>
      <w:r>
        <w:t xml:space="preserve"> </w:t>
      </w:r>
      <w:r w:rsidRPr="009F5B76">
        <w:t>przez cyfrowe odwzorowanie należy rozumieć dokument elektroniczny będący kopią elektroniczną treści zapisanej w postaci papierowej, umożliwiający zapoznanie się z tą treścią i jej zrozumienie, bez konieczności bezpośredniego dostępu do oryginału.</w:t>
      </w:r>
    </w:p>
  </w:footnote>
  <w:footnote w:id="8">
    <w:p w14:paraId="683D9D8E" w14:textId="77777777" w:rsidR="008C162F" w:rsidRDefault="008C162F" w:rsidP="00F23B38">
      <w:pPr>
        <w:pStyle w:val="Tekstprzypisudolnego"/>
      </w:pPr>
      <w:r>
        <w:rPr>
          <w:rStyle w:val="Odwoanieprzypisudolnego"/>
        </w:rPr>
        <w:footnoteRef/>
      </w:r>
      <w:r>
        <w:t xml:space="preserve"> gdy jest wymagany także </w:t>
      </w:r>
      <w:r w:rsidRPr="00C25891">
        <w:t xml:space="preserve">dokumentu, o którym mowa w art. 94 ust. 2 </w:t>
      </w:r>
      <w:r>
        <w:t>Pzp</w:t>
      </w:r>
    </w:p>
  </w:footnote>
  <w:footnote w:id="9">
    <w:p w14:paraId="1ED23CB6" w14:textId="77777777" w:rsidR="008C162F" w:rsidRDefault="008C162F" w:rsidP="00F23B38">
      <w:pPr>
        <w:pStyle w:val="Tekstprzypisudolnego"/>
      </w:pPr>
      <w:r>
        <w:rPr>
          <w:rStyle w:val="Odwoanieprzypisudolnego"/>
        </w:rPr>
        <w:footnoteRef/>
      </w:r>
      <w:r>
        <w:t xml:space="preserve"> </w:t>
      </w:r>
      <w:r w:rsidRPr="008D6C0E">
        <w:t>Tłumaczenie nie jest wymagane, jeżeli Zamawiający wyraził zgodę na jego nie złożenie w SWZ.</w:t>
      </w:r>
    </w:p>
  </w:footnote>
  <w:footnote w:id="10">
    <w:p w14:paraId="08BAB66C" w14:textId="54E523FF" w:rsidR="008C162F" w:rsidRDefault="008C162F" w:rsidP="1198461F">
      <w:pPr>
        <w:pStyle w:val="Tekstprzypisudolnego"/>
        <w:rPr>
          <w:rFonts w:asciiTheme="majorHAnsi" w:eastAsiaTheme="majorEastAsia" w:hAnsiTheme="majorHAnsi" w:cstheme="majorBidi"/>
        </w:rPr>
      </w:pPr>
      <w:r w:rsidRPr="1198461F">
        <w:rPr>
          <w:rStyle w:val="Odwoanieprzypisudolnego"/>
          <w:rFonts w:asciiTheme="majorHAnsi" w:eastAsiaTheme="majorEastAsia" w:hAnsiTheme="majorHAnsi" w:cstheme="majorBidi"/>
        </w:rPr>
        <w:footnoteRef/>
      </w:r>
      <w:r w:rsidRPr="1198461F">
        <w:rPr>
          <w:rFonts w:asciiTheme="majorHAnsi" w:eastAsiaTheme="majorEastAsia" w:hAnsiTheme="majorHAnsi" w:cstheme="majorBidi"/>
        </w:rPr>
        <w:t xml:space="preserve"> Tj. oświadczenie, o którym mowa w art. 117 ust. 4 Pzp.</w:t>
      </w:r>
    </w:p>
  </w:footnote>
  <w:footnote w:id="11">
    <w:p w14:paraId="2D1F1A17" w14:textId="26341EFC" w:rsidR="008C162F" w:rsidRDefault="008C162F" w:rsidP="1198461F">
      <w:pPr>
        <w:pStyle w:val="Tekstprzypisudolnego"/>
        <w:rPr>
          <w:rFonts w:asciiTheme="majorHAnsi" w:eastAsiaTheme="majorEastAsia" w:hAnsiTheme="majorHAnsi" w:cstheme="majorBidi"/>
        </w:rPr>
      </w:pPr>
      <w:r w:rsidRPr="1198461F">
        <w:rPr>
          <w:rStyle w:val="Odwoanieprzypisudolnego"/>
          <w:rFonts w:asciiTheme="majorHAnsi" w:eastAsiaTheme="majorEastAsia" w:hAnsiTheme="majorHAnsi" w:cstheme="majorBidi"/>
        </w:rPr>
        <w:footnoteRef/>
      </w:r>
      <w:r w:rsidRPr="1198461F">
        <w:rPr>
          <w:rFonts w:asciiTheme="majorHAnsi" w:eastAsiaTheme="majorEastAsia" w:hAnsiTheme="majorHAnsi" w:cstheme="majorBidi"/>
        </w:rPr>
        <w:t xml:space="preserve"> Oświadczenie na podstawie art. 125 ust. 1 Pzp.</w:t>
      </w:r>
    </w:p>
  </w:footnote>
  <w:footnote w:id="12">
    <w:p w14:paraId="064B8E0A" w14:textId="1F441DF8" w:rsidR="008C162F" w:rsidRPr="0023719D" w:rsidRDefault="008C162F" w:rsidP="1198461F">
      <w:pPr>
        <w:pStyle w:val="Tekstprzypisudolnego"/>
        <w:rPr>
          <w:rFonts w:asciiTheme="majorHAnsi" w:eastAsiaTheme="majorEastAsia" w:hAnsiTheme="majorHAnsi" w:cstheme="majorBidi"/>
        </w:rPr>
      </w:pPr>
      <w:r w:rsidRPr="1198461F">
        <w:rPr>
          <w:rStyle w:val="Odwoanieprzypisudolnego"/>
          <w:rFonts w:asciiTheme="majorHAnsi" w:eastAsiaTheme="majorEastAsia" w:hAnsiTheme="majorHAnsi" w:cstheme="majorBidi"/>
        </w:rPr>
        <w:footnoteRef/>
      </w:r>
      <w:r w:rsidRPr="1198461F">
        <w:rPr>
          <w:rFonts w:asciiTheme="majorHAnsi" w:eastAsiaTheme="majorEastAsia" w:hAnsiTheme="majorHAnsi" w:cstheme="majorBidi"/>
        </w:rPr>
        <w:t xml:space="preserve"> 10 dni od dnia przekazania informacji o czynności Zamawiającego stanowiącej podstawę jego wniesienia, jeżeli informacja została przekazana w sposób inny niż określony w pkt 1.</w:t>
      </w:r>
    </w:p>
  </w:footnote>
  <w:footnote w:id="13">
    <w:p w14:paraId="3AAB5F16" w14:textId="77777777" w:rsidR="008C162F" w:rsidRDefault="008C162F" w:rsidP="1198461F">
      <w:pPr>
        <w:pStyle w:val="Tekstprzypisudolnego"/>
        <w:jc w:val="both"/>
        <w:rPr>
          <w:rFonts w:asciiTheme="majorHAnsi" w:eastAsiaTheme="majorEastAsia" w:hAnsiTheme="majorHAnsi" w:cstheme="majorBidi"/>
        </w:rPr>
      </w:pPr>
      <w:r w:rsidRPr="1198461F">
        <w:rPr>
          <w:rStyle w:val="Odwoanieprzypisudolnego"/>
          <w:rFonts w:asciiTheme="majorHAnsi" w:eastAsiaTheme="majorEastAsia" w:hAnsiTheme="majorHAnsi" w:cstheme="majorBidi"/>
        </w:rPr>
        <w:footnoteRef/>
      </w:r>
      <w:r w:rsidRPr="1198461F">
        <w:rPr>
          <w:rFonts w:asciiTheme="majorHAnsi" w:eastAsiaTheme="majorEastAsia" w:hAnsiTheme="majorHAnsi" w:cstheme="majorBidi"/>
        </w:rPr>
        <w:t xml:space="preserve"> Art. 519. </w:t>
      </w:r>
    </w:p>
    <w:p w14:paraId="5495D207" w14:textId="4D38998A" w:rsidR="008C162F" w:rsidRPr="00AB7703" w:rsidRDefault="008C162F" w:rsidP="1198461F">
      <w:pPr>
        <w:pStyle w:val="Tekstprzypisudolnego"/>
        <w:ind w:left="284" w:hanging="284"/>
        <w:jc w:val="both"/>
        <w:rPr>
          <w:rFonts w:asciiTheme="majorHAnsi" w:eastAsiaTheme="majorEastAsia" w:hAnsiTheme="majorHAnsi" w:cstheme="majorBidi"/>
        </w:rPr>
      </w:pPr>
      <w:r w:rsidRPr="1198461F">
        <w:rPr>
          <w:rFonts w:asciiTheme="majorHAnsi" w:eastAsiaTheme="majorEastAsia" w:hAnsiTheme="majorHAnsi" w:cstheme="majorBidi"/>
        </w:rPr>
        <w:t>1.</w:t>
      </w:r>
      <w:r>
        <w:tab/>
      </w:r>
      <w:r w:rsidRPr="1198461F">
        <w:rPr>
          <w:rFonts w:asciiTheme="majorHAnsi" w:eastAsiaTheme="majorEastAsia" w:hAnsiTheme="majorHAnsi" w:cstheme="majorBidi"/>
        </w:rPr>
        <w:t>W przypadku nieuiszczenia wpisu w terminie, o którym mowa w art. 517 ust. 2, oraz po bezskutecznym upływie terminu, o którym mowa w art. 518 ust. 1, Prezes Izby zwraca odwołanie w formie postanowienia.</w:t>
      </w:r>
    </w:p>
    <w:p w14:paraId="12A72C57" w14:textId="6164BD0A" w:rsidR="008C162F" w:rsidRPr="00AB7703" w:rsidRDefault="008C162F" w:rsidP="1198461F">
      <w:pPr>
        <w:pStyle w:val="Tekstprzypisudolnego"/>
        <w:ind w:left="284" w:hanging="284"/>
        <w:jc w:val="both"/>
        <w:rPr>
          <w:rFonts w:asciiTheme="majorHAnsi" w:eastAsiaTheme="majorEastAsia" w:hAnsiTheme="majorHAnsi" w:cstheme="majorBidi"/>
        </w:rPr>
      </w:pPr>
      <w:r w:rsidRPr="1198461F">
        <w:rPr>
          <w:rFonts w:asciiTheme="majorHAnsi" w:eastAsiaTheme="majorEastAsia" w:hAnsiTheme="majorHAnsi" w:cstheme="majorBidi"/>
        </w:rPr>
        <w:t>2.</w:t>
      </w:r>
      <w:r>
        <w:tab/>
      </w:r>
      <w:r w:rsidRPr="1198461F">
        <w:rPr>
          <w:rFonts w:asciiTheme="majorHAnsi" w:eastAsiaTheme="majorEastAsia" w:hAnsiTheme="majorHAnsi" w:cstheme="majorBidi"/>
        </w:rPr>
        <w:t>Odwołanie zwrócone nie wywołuje skutków, jakie ustawa wiąże z wniesieniem odwołania do Prezesa Izby.</w:t>
      </w:r>
    </w:p>
    <w:p w14:paraId="325CB842" w14:textId="386D53AE" w:rsidR="008C162F" w:rsidRPr="00AB7703" w:rsidRDefault="008C162F" w:rsidP="1198461F">
      <w:pPr>
        <w:pStyle w:val="Tekstprzypisudolnego"/>
        <w:ind w:left="284" w:hanging="284"/>
        <w:jc w:val="both"/>
        <w:rPr>
          <w:rFonts w:asciiTheme="majorHAnsi" w:eastAsiaTheme="majorEastAsia" w:hAnsiTheme="majorHAnsi" w:cstheme="majorBidi"/>
        </w:rPr>
      </w:pPr>
      <w:r w:rsidRPr="1198461F">
        <w:rPr>
          <w:rFonts w:asciiTheme="majorHAnsi" w:eastAsiaTheme="majorEastAsia" w:hAnsiTheme="majorHAnsi" w:cstheme="majorBidi"/>
        </w:rPr>
        <w:t>3.</w:t>
      </w:r>
      <w:r>
        <w:tab/>
      </w:r>
      <w:r w:rsidRPr="1198461F">
        <w:rPr>
          <w:rFonts w:asciiTheme="majorHAnsi" w:eastAsiaTheme="majorEastAsia" w:hAnsiTheme="majorHAnsi" w:cstheme="majorBidi"/>
        </w:rPr>
        <w:t>O zwrocie odwołania Prezes Izby informuje Zamawiającego, przesyłając odpis postanowienia.</w:t>
      </w:r>
    </w:p>
    <w:p w14:paraId="2A158DBA" w14:textId="06C503EF" w:rsidR="008C162F" w:rsidRPr="00AB7703" w:rsidRDefault="008C162F" w:rsidP="1198461F">
      <w:pPr>
        <w:pStyle w:val="Tekstprzypisudolnego"/>
        <w:ind w:left="284" w:hanging="284"/>
        <w:jc w:val="both"/>
        <w:rPr>
          <w:rFonts w:asciiTheme="majorHAnsi" w:eastAsiaTheme="majorEastAsia" w:hAnsiTheme="majorHAnsi" w:cstheme="majorBidi"/>
        </w:rPr>
      </w:pPr>
      <w:r w:rsidRPr="1198461F">
        <w:rPr>
          <w:rFonts w:asciiTheme="majorHAnsi" w:eastAsiaTheme="majorEastAsia" w:hAnsiTheme="majorHAnsi" w:cstheme="majorBidi"/>
        </w:rPr>
        <w:t>4.</w:t>
      </w:r>
      <w:r>
        <w:tab/>
      </w:r>
      <w:r w:rsidRPr="1198461F">
        <w:rPr>
          <w:rFonts w:asciiTheme="majorHAnsi" w:eastAsiaTheme="majorEastAsia" w:hAnsiTheme="majorHAnsi" w:cstheme="majorBidi"/>
        </w:rPr>
        <w:t>Przepisy ust. 1–3 stosuje się, w przypadku niezachowania warunków formalnych odwołania lub braku pełnomocnictwa, stwierdzonych przez skład orzekający. Kompetencje Prezesa Izby przysługują składowi orzekającemu.</w:t>
      </w:r>
    </w:p>
  </w:footnote>
  <w:footnote w:id="14">
    <w:p w14:paraId="17EAD291" w14:textId="77777777" w:rsidR="008C162F" w:rsidRPr="00AB7703" w:rsidRDefault="008C162F" w:rsidP="1198461F">
      <w:pPr>
        <w:pStyle w:val="Tekstprzypisudolnego"/>
        <w:rPr>
          <w:rFonts w:asciiTheme="majorHAnsi" w:eastAsiaTheme="majorEastAsia" w:hAnsiTheme="majorHAnsi" w:cstheme="majorBidi"/>
        </w:rPr>
      </w:pPr>
      <w:r w:rsidRPr="1198461F">
        <w:rPr>
          <w:rStyle w:val="Odwoanieprzypisudolnego"/>
          <w:rFonts w:asciiTheme="majorHAnsi" w:eastAsiaTheme="majorEastAsia" w:hAnsiTheme="majorHAnsi" w:cstheme="majorBidi"/>
        </w:rPr>
        <w:footnoteRef/>
      </w:r>
      <w:r w:rsidRPr="1198461F">
        <w:rPr>
          <w:rFonts w:asciiTheme="majorHAnsi" w:eastAsiaTheme="majorEastAsia" w:hAnsiTheme="majorHAnsi" w:cstheme="majorBidi"/>
        </w:rPr>
        <w:t xml:space="preserve"> Jw.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31BD" w14:textId="77777777" w:rsidR="008C162F" w:rsidRPr="000017CF" w:rsidRDefault="008C162F" w:rsidP="001869CD">
    <w:pPr>
      <w:pStyle w:val="Nagwek"/>
      <w:jc w:val="center"/>
      <w:rPr>
        <w:szCs w:val="24"/>
      </w:rPr>
    </w:pPr>
    <w:r w:rsidRPr="00FF0746">
      <w:rPr>
        <w:noProof/>
        <w:color w:val="363435"/>
        <w:w w:val="79"/>
      </w:rPr>
      <w:drawing>
        <wp:inline distT="0" distB="0" distL="0" distR="0" wp14:anchorId="23D2812F" wp14:editId="5DB2BD44">
          <wp:extent cx="5952490" cy="11817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2490" cy="1181735"/>
                  </a:xfrm>
                  <a:prstGeom prst="rect">
                    <a:avLst/>
                  </a:prstGeom>
                  <a:noFill/>
                  <a:ln>
                    <a:noFill/>
                  </a:ln>
                </pic:spPr>
              </pic:pic>
            </a:graphicData>
          </a:graphic>
        </wp:inline>
      </w:drawing>
    </w:r>
  </w:p>
  <w:p w14:paraId="68A7FBBF" w14:textId="77777777" w:rsidR="008C162F" w:rsidRDefault="008C162F" w:rsidP="001869CD">
    <w:pPr>
      <w:pStyle w:val="Stopka"/>
      <w:tabs>
        <w:tab w:val="clear" w:pos="4536"/>
        <w:tab w:val="clear" w:pos="9072"/>
        <w:tab w:val="left" w:pos="1560"/>
      </w:tabs>
      <w:jc w:val="center"/>
      <w:rPr>
        <w:color w:val="363435"/>
        <w:w w:val="79"/>
        <w:sz w:val="18"/>
      </w:rPr>
    </w:pPr>
    <w:bookmarkStart w:id="38" w:name="_Hlk15642623"/>
    <w:r w:rsidRPr="00897C8D">
      <w:rPr>
        <w:color w:val="363435"/>
        <w:spacing w:val="-4"/>
        <w:w w:val="95"/>
        <w:sz w:val="18"/>
      </w:rPr>
      <w:t>P</w:t>
    </w:r>
    <w:r w:rsidRPr="00897C8D">
      <w:rPr>
        <w:color w:val="363435"/>
        <w:spacing w:val="-2"/>
        <w:w w:val="98"/>
        <w:sz w:val="18"/>
      </w:rPr>
      <w:t>r</w:t>
    </w:r>
    <w:r w:rsidRPr="00897C8D">
      <w:rPr>
        <w:color w:val="363435"/>
        <w:w w:val="104"/>
        <w:sz w:val="18"/>
      </w:rPr>
      <w:t>ojekt</w:t>
    </w:r>
    <w:r w:rsidRPr="00897C8D">
      <w:rPr>
        <w:color w:val="363435"/>
        <w:spacing w:val="-36"/>
        <w:sz w:val="18"/>
      </w:rPr>
      <w:t xml:space="preserve"> </w:t>
    </w:r>
    <w:r w:rsidRPr="00897C8D">
      <w:rPr>
        <w:color w:val="363435"/>
        <w:sz w:val="18"/>
      </w:rPr>
      <w:t>„</w:t>
    </w:r>
    <w:bookmarkStart w:id="39" w:name="_Hlk15635040"/>
    <w:r w:rsidRPr="00897C8D">
      <w:rPr>
        <w:color w:val="363435"/>
        <w:sz w:val="18"/>
      </w:rPr>
      <w:t>Wiem, potrafię, działam. Profesjonalizacja usług Centrum Szkoleń i Doradztwa Zawodowego UKSW</w:t>
    </w:r>
    <w:r w:rsidRPr="00897C8D">
      <w:rPr>
        <w:color w:val="363435"/>
        <w:w w:val="79"/>
        <w:sz w:val="18"/>
      </w:rPr>
      <w:t>”</w:t>
    </w:r>
  </w:p>
  <w:p w14:paraId="0F71B14C" w14:textId="77777777" w:rsidR="008C162F" w:rsidRPr="00987731" w:rsidRDefault="008C162F" w:rsidP="001869CD">
    <w:pPr>
      <w:pStyle w:val="Stopka"/>
      <w:tabs>
        <w:tab w:val="clear" w:pos="4536"/>
        <w:tab w:val="clear" w:pos="9072"/>
        <w:tab w:val="left" w:pos="1560"/>
      </w:tabs>
      <w:jc w:val="center"/>
      <w:rPr>
        <w:color w:val="363435"/>
        <w:w w:val="79"/>
        <w:sz w:val="18"/>
      </w:rPr>
    </w:pPr>
    <w:r w:rsidRPr="00897C8D">
      <w:rPr>
        <w:color w:val="363435"/>
        <w:sz w:val="18"/>
      </w:rPr>
      <w:t>Nr POWR.03.01.00-00-B056/17</w:t>
    </w:r>
    <w:bookmarkEnd w:id="38"/>
    <w:bookmarkEnd w:id="39"/>
  </w:p>
  <w:p w14:paraId="518F72FF" w14:textId="1FFC199E" w:rsidR="008C162F" w:rsidRPr="001869CD" w:rsidRDefault="008C162F" w:rsidP="001869CD">
    <w:pPr>
      <w:pStyle w:val="NormalnyWeb"/>
      <w:spacing w:before="0" w:after="0"/>
      <w:ind w:left="-567"/>
      <w:jc w:val="center"/>
      <w:rPr>
        <w:b/>
        <w:bCs/>
        <w:color w:val="363435"/>
        <w:sz w:val="18"/>
        <w:szCs w:val="20"/>
        <w:lang w:val="pl-PL"/>
      </w:rPr>
    </w:pPr>
    <w:r w:rsidRPr="00290801">
      <w:rPr>
        <w:b/>
        <w:bCs/>
        <w:color w:val="363435"/>
        <w:sz w:val="18"/>
        <w:szCs w:val="20"/>
      </w:rPr>
      <w:t>Znak sprawy: DZP.371.</w:t>
    </w:r>
    <w:r>
      <w:rPr>
        <w:b/>
        <w:bCs/>
        <w:color w:val="363435"/>
        <w:sz w:val="18"/>
        <w:szCs w:val="20"/>
        <w:lang w:val="pl-PL"/>
      </w:rPr>
      <w:t>2</w:t>
    </w:r>
    <w:r w:rsidR="000A19C5">
      <w:rPr>
        <w:b/>
        <w:bCs/>
        <w:color w:val="363435"/>
        <w:sz w:val="18"/>
        <w:szCs w:val="20"/>
        <w:lang w:val="pl-PL"/>
      </w:rPr>
      <w:t>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8818893C"/>
    <w:name w:val="WW8Num17"/>
    <w:lvl w:ilvl="0">
      <w:start w:val="1"/>
      <w:numFmt w:val="lowerLetter"/>
      <w:lvlText w:val="%1)"/>
      <w:lvlJc w:val="left"/>
      <w:pPr>
        <w:tabs>
          <w:tab w:val="num" w:pos="4587"/>
        </w:tabs>
        <w:ind w:left="4587" w:hanging="360"/>
      </w:pPr>
    </w:lvl>
    <w:lvl w:ilvl="1">
      <w:start w:val="1"/>
      <w:numFmt w:val="decimal"/>
      <w:lvlText w:val="%2)"/>
      <w:lvlJc w:val="left"/>
      <w:pPr>
        <w:tabs>
          <w:tab w:val="num" w:pos="5307"/>
        </w:tabs>
        <w:ind w:left="5307" w:hanging="360"/>
      </w:pPr>
      <w:rPr>
        <w:rFonts w:asciiTheme="minorHAnsi" w:eastAsia="Times New Roman" w:hAnsiTheme="minorHAnsi" w:cstheme="minorHAnsi" w:hint="default"/>
        <w:b w:val="0"/>
        <w:bCs/>
        <w:sz w:val="24"/>
        <w:szCs w:val="20"/>
      </w:rPr>
    </w:lvl>
    <w:lvl w:ilvl="2">
      <w:start w:val="1"/>
      <w:numFmt w:val="lowerRoman"/>
      <w:lvlText w:val="%3."/>
      <w:lvlJc w:val="left"/>
      <w:pPr>
        <w:tabs>
          <w:tab w:val="num" w:pos="6027"/>
        </w:tabs>
        <w:ind w:left="6027" w:hanging="180"/>
      </w:pPr>
    </w:lvl>
    <w:lvl w:ilvl="3">
      <w:start w:val="1"/>
      <w:numFmt w:val="decimal"/>
      <w:lvlText w:val="%4."/>
      <w:lvlJc w:val="left"/>
      <w:pPr>
        <w:tabs>
          <w:tab w:val="num" w:pos="6747"/>
        </w:tabs>
        <w:ind w:left="6747" w:hanging="360"/>
      </w:pPr>
    </w:lvl>
    <w:lvl w:ilvl="4">
      <w:start w:val="1"/>
      <w:numFmt w:val="lowerLetter"/>
      <w:lvlText w:val="%5."/>
      <w:lvlJc w:val="left"/>
      <w:pPr>
        <w:tabs>
          <w:tab w:val="num" w:pos="7467"/>
        </w:tabs>
        <w:ind w:left="7467" w:hanging="360"/>
      </w:pPr>
    </w:lvl>
    <w:lvl w:ilvl="5">
      <w:start w:val="1"/>
      <w:numFmt w:val="lowerRoman"/>
      <w:lvlText w:val="%6."/>
      <w:lvlJc w:val="left"/>
      <w:pPr>
        <w:tabs>
          <w:tab w:val="num" w:pos="8187"/>
        </w:tabs>
        <w:ind w:left="8187" w:hanging="180"/>
      </w:pPr>
    </w:lvl>
    <w:lvl w:ilvl="6">
      <w:start w:val="1"/>
      <w:numFmt w:val="decimal"/>
      <w:lvlText w:val="%7."/>
      <w:lvlJc w:val="left"/>
      <w:pPr>
        <w:tabs>
          <w:tab w:val="num" w:pos="8907"/>
        </w:tabs>
        <w:ind w:left="8907" w:hanging="360"/>
      </w:pPr>
      <w:rPr>
        <w:rFonts w:ascii="Times New Roman" w:eastAsia="Times New Roman" w:hAnsi="Times New Roman" w:cs="Times New Roman"/>
        <w:b/>
        <w:sz w:val="20"/>
        <w:szCs w:val="20"/>
      </w:rPr>
    </w:lvl>
    <w:lvl w:ilvl="7">
      <w:start w:val="1"/>
      <w:numFmt w:val="lowerLetter"/>
      <w:lvlText w:val="%8."/>
      <w:lvlJc w:val="left"/>
      <w:pPr>
        <w:tabs>
          <w:tab w:val="num" w:pos="9627"/>
        </w:tabs>
        <w:ind w:left="9627" w:hanging="360"/>
      </w:pPr>
    </w:lvl>
    <w:lvl w:ilvl="8">
      <w:start w:val="1"/>
      <w:numFmt w:val="lowerRoman"/>
      <w:lvlText w:val="%9."/>
      <w:lvlJc w:val="left"/>
      <w:pPr>
        <w:tabs>
          <w:tab w:val="num" w:pos="10347"/>
        </w:tabs>
        <w:ind w:left="10347" w:hanging="180"/>
      </w:pPr>
    </w:lvl>
  </w:abstractNum>
  <w:abstractNum w:abstractNumId="1" w15:restartNumberingAfterBreak="0">
    <w:nsid w:val="00000018"/>
    <w:multiLevelType w:val="multilevel"/>
    <w:tmpl w:val="00000018"/>
    <w:name w:val="WW8Num24"/>
    <w:lvl w:ilvl="0">
      <w:start w:val="1"/>
      <w:numFmt w:val="lowerLetter"/>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1620"/>
        </w:tabs>
        <w:ind w:left="1620" w:hanging="360"/>
      </w:pPr>
      <w:rPr>
        <w:rFonts w:ascii="Times New Roman" w:eastAsia="Times New Roman" w:hAnsi="Times New Roman" w:cs="Times New Roman" w:hint="default"/>
        <w:bCs/>
        <w:sz w:val="24"/>
        <w:szCs w:val="20"/>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15:restartNumberingAfterBreak="0">
    <w:nsid w:val="0081106E"/>
    <w:multiLevelType w:val="hybridMultilevel"/>
    <w:tmpl w:val="069E4D50"/>
    <w:lvl w:ilvl="0" w:tplc="F6549F8A">
      <w:start w:val="2"/>
      <w:numFmt w:val="decimal"/>
      <w:lvlText w:val="%1)"/>
      <w:lvlJc w:val="left"/>
      <w:pPr>
        <w:ind w:left="108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145AD5"/>
    <w:multiLevelType w:val="multilevel"/>
    <w:tmpl w:val="F48C36E4"/>
    <w:lvl w:ilvl="0">
      <w:start w:val="13"/>
      <w:numFmt w:val="decimal"/>
      <w:lvlText w:val="%1."/>
      <w:lvlJc w:val="left"/>
      <w:pPr>
        <w:ind w:left="600" w:hanging="600"/>
      </w:pPr>
      <w:rPr>
        <w:rFonts w:hint="default"/>
      </w:rPr>
    </w:lvl>
    <w:lvl w:ilvl="1">
      <w:start w:val="1"/>
      <w:numFmt w:val="decimal"/>
      <w:lvlText w:val="%1.%2."/>
      <w:lvlJc w:val="left"/>
      <w:pPr>
        <w:ind w:left="1451" w:hanging="600"/>
      </w:pPr>
      <w:rPr>
        <w:rFonts w:hint="default"/>
      </w:rPr>
    </w:lvl>
    <w:lvl w:ilvl="2">
      <w:start w:val="1"/>
      <w:numFmt w:val="decimal"/>
      <w:lvlText w:val="%3)"/>
      <w:lvlJc w:val="left"/>
      <w:pPr>
        <w:ind w:left="256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6C44736"/>
    <w:multiLevelType w:val="hybridMultilevel"/>
    <w:tmpl w:val="76145018"/>
    <w:lvl w:ilvl="0" w:tplc="3D903BE8">
      <w:start w:val="1"/>
      <w:numFmt w:val="decimal"/>
      <w:lvlText w:val="%1."/>
      <w:lvlJc w:val="left"/>
      <w:pPr>
        <w:ind w:left="720" w:hanging="360"/>
      </w:pPr>
      <w:rPr>
        <w:rFonts w:ascii="Arial" w:hAnsi="Arial"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292C26"/>
    <w:multiLevelType w:val="multilevel"/>
    <w:tmpl w:val="CDE0C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420C83"/>
    <w:multiLevelType w:val="hybridMultilevel"/>
    <w:tmpl w:val="FE96564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8F7208F"/>
    <w:multiLevelType w:val="hybridMultilevel"/>
    <w:tmpl w:val="287C7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DE431B"/>
    <w:multiLevelType w:val="hybridMultilevel"/>
    <w:tmpl w:val="287C7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AA559F"/>
    <w:multiLevelType w:val="hybridMultilevel"/>
    <w:tmpl w:val="DC1EFF0A"/>
    <w:lvl w:ilvl="0" w:tplc="0415000F">
      <w:start w:val="1"/>
      <w:numFmt w:val="decimal"/>
      <w:lvlText w:val="%1."/>
      <w:lvlJc w:val="left"/>
      <w:pPr>
        <w:ind w:left="252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CCD3B1B"/>
    <w:multiLevelType w:val="multilevel"/>
    <w:tmpl w:val="BC98B9D8"/>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E14397B"/>
    <w:multiLevelType w:val="hybridMultilevel"/>
    <w:tmpl w:val="E730DC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173EF058">
      <w:start w:val="1"/>
      <w:numFmt w:val="decimal"/>
      <w:lvlText w:val="%3)"/>
      <w:lvlJc w:val="right"/>
      <w:pPr>
        <w:ind w:left="2880" w:hanging="180"/>
      </w:pPr>
      <w:rPr>
        <w:rFonts w:asciiTheme="minorHAnsi" w:eastAsiaTheme="minorEastAsia" w:hAnsiTheme="minorHAnsi" w:cstheme="minorHAnsi"/>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F206AC6"/>
    <w:multiLevelType w:val="hybridMultilevel"/>
    <w:tmpl w:val="07D60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E04F152">
      <w:start w:val="1"/>
      <w:numFmt w:val="decimal"/>
      <w:lvlText w:val="%3)"/>
      <w:lvlJc w:val="right"/>
      <w:pPr>
        <w:ind w:left="2160" w:hanging="180"/>
      </w:pPr>
      <w:rPr>
        <w:rFonts w:asciiTheme="minorHAnsi" w:eastAsia="Times"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E31B97"/>
    <w:multiLevelType w:val="hybridMultilevel"/>
    <w:tmpl w:val="5EF8E48C"/>
    <w:lvl w:ilvl="0" w:tplc="0415000F">
      <w:start w:val="1"/>
      <w:numFmt w:val="decimal"/>
      <w:lvlText w:val="%1."/>
      <w:lvlJc w:val="left"/>
      <w:pPr>
        <w:ind w:left="862" w:hanging="720"/>
      </w:pPr>
      <w:rPr>
        <w:rFonts w:hint="default"/>
      </w:rPr>
    </w:lvl>
    <w:lvl w:ilvl="1" w:tplc="097ACA3A">
      <w:start w:val="1"/>
      <w:numFmt w:val="bullet"/>
      <w:lvlText w:val=""/>
      <w:lvlJc w:val="left"/>
      <w:pPr>
        <w:ind w:left="1222" w:hanging="360"/>
      </w:pPr>
      <w:rPr>
        <w:rFonts w:ascii="Symbol" w:eastAsia="Times New Roman" w:hAnsi="Symbol" w:cs="Times New Roman" w:hint="default"/>
      </w:rPr>
    </w:lvl>
    <w:lvl w:ilvl="2" w:tplc="6D1EB878">
      <w:start w:val="1"/>
      <w:numFmt w:val="decimal"/>
      <w:lvlText w:val="%3)"/>
      <w:lvlJc w:val="left"/>
      <w:pPr>
        <w:ind w:left="1610" w:hanging="900"/>
      </w:pPr>
      <w:rPr>
        <w:rFonts w:hint="default"/>
      </w:rPr>
    </w:lvl>
    <w:lvl w:ilvl="3" w:tplc="2BC0E62A">
      <w:start w:val="1"/>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100B23C3"/>
    <w:multiLevelType w:val="hybridMultilevel"/>
    <w:tmpl w:val="B1D85664"/>
    <w:lvl w:ilvl="0" w:tplc="7D7EF22E">
      <w:start w:val="1"/>
      <w:numFmt w:val="decimal"/>
      <w:lvlText w:val="%1."/>
      <w:lvlJc w:val="left"/>
      <w:pPr>
        <w:ind w:left="720" w:hanging="360"/>
      </w:pPr>
    </w:lvl>
    <w:lvl w:ilvl="1" w:tplc="3EE42666">
      <w:start w:val="1"/>
      <w:numFmt w:val="decimal"/>
      <w:lvlText w:val="%2)"/>
      <w:lvlJc w:val="left"/>
      <w:pPr>
        <w:ind w:left="1440" w:hanging="360"/>
      </w:pPr>
    </w:lvl>
    <w:lvl w:ilvl="2" w:tplc="CE04F152">
      <w:start w:val="1"/>
      <w:numFmt w:val="decimal"/>
      <w:lvlText w:val="%3)"/>
      <w:lvlJc w:val="right"/>
      <w:pPr>
        <w:ind w:left="2160" w:hanging="180"/>
      </w:pPr>
      <w:rPr>
        <w:rFonts w:asciiTheme="minorHAnsi" w:eastAsia="Times" w:hAnsiTheme="minorHAnsi" w:cstheme="minorHAnsi"/>
      </w:rPr>
    </w:lvl>
    <w:lvl w:ilvl="3" w:tplc="0415000F">
      <w:start w:val="1"/>
      <w:numFmt w:val="decimal"/>
      <w:lvlText w:val="%4."/>
      <w:lvlJc w:val="left"/>
      <w:pPr>
        <w:ind w:left="2880" w:hanging="360"/>
      </w:pPr>
    </w:lvl>
    <w:lvl w:ilvl="4" w:tplc="8D905B98">
      <w:start w:val="3"/>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587E43"/>
    <w:multiLevelType w:val="hybridMultilevel"/>
    <w:tmpl w:val="2CB45E7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224173F"/>
    <w:multiLevelType w:val="hybridMultilevel"/>
    <w:tmpl w:val="039029D0"/>
    <w:lvl w:ilvl="0" w:tplc="F8E887E4">
      <w:start w:val="1"/>
      <w:numFmt w:val="upperRoman"/>
      <w:lvlText w:val="%1."/>
      <w:lvlJc w:val="left"/>
      <w:pPr>
        <w:ind w:left="862" w:hanging="720"/>
      </w:pPr>
      <w:rPr>
        <w:rFonts w:hint="default"/>
      </w:rPr>
    </w:lvl>
    <w:lvl w:ilvl="1" w:tplc="097ACA3A">
      <w:start w:val="1"/>
      <w:numFmt w:val="bullet"/>
      <w:lvlText w:val=""/>
      <w:lvlJc w:val="left"/>
      <w:pPr>
        <w:ind w:left="1222" w:hanging="360"/>
      </w:pPr>
      <w:rPr>
        <w:rFonts w:ascii="Symbol" w:eastAsia="Times New Roman" w:hAnsi="Symbol" w:cs="Times New Roman" w:hint="default"/>
      </w:rPr>
    </w:lvl>
    <w:lvl w:ilvl="2" w:tplc="6D1EB878">
      <w:start w:val="1"/>
      <w:numFmt w:val="decimal"/>
      <w:lvlText w:val="%3)"/>
      <w:lvlJc w:val="left"/>
      <w:pPr>
        <w:ind w:left="2662" w:hanging="900"/>
      </w:pPr>
      <w:rPr>
        <w:rFonts w:hint="default"/>
      </w:rPr>
    </w:lvl>
    <w:lvl w:ilvl="3" w:tplc="2BC0E62A">
      <w:start w:val="1"/>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189364A2"/>
    <w:multiLevelType w:val="hybridMultilevel"/>
    <w:tmpl w:val="2A7058F6"/>
    <w:lvl w:ilvl="0" w:tplc="0415000F">
      <w:start w:val="1"/>
      <w:numFmt w:val="decimal"/>
      <w:lvlText w:val="%1."/>
      <w:lvlJc w:val="left"/>
      <w:pPr>
        <w:ind w:left="360" w:hanging="360"/>
      </w:pPr>
    </w:lvl>
    <w:lvl w:ilvl="1" w:tplc="59FA3ADC">
      <w:start w:val="1"/>
      <w:numFmt w:val="decimal"/>
      <w:lvlText w:val="%2."/>
      <w:lvlJc w:val="left"/>
      <w:pPr>
        <w:ind w:left="1080" w:hanging="360"/>
      </w:pPr>
      <w:rPr>
        <w:rFonts w:asciiTheme="minorHAnsi" w:eastAsiaTheme="minorEastAsia" w:hAnsiTheme="minorHAnsi" w:cstheme="minorHAnsi"/>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8BD3352"/>
    <w:multiLevelType w:val="multilevel"/>
    <w:tmpl w:val="DB8065D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B293185"/>
    <w:multiLevelType w:val="multilevel"/>
    <w:tmpl w:val="9A80CAF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039693F"/>
    <w:multiLevelType w:val="multilevel"/>
    <w:tmpl w:val="C3529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0F2298"/>
    <w:multiLevelType w:val="multilevel"/>
    <w:tmpl w:val="B6F41E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31751F7"/>
    <w:multiLevelType w:val="hybridMultilevel"/>
    <w:tmpl w:val="89E20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FF6D9F"/>
    <w:multiLevelType w:val="hybridMultilevel"/>
    <w:tmpl w:val="65BAEDE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798254C"/>
    <w:multiLevelType w:val="hybridMultilevel"/>
    <w:tmpl w:val="2630690C"/>
    <w:lvl w:ilvl="0" w:tplc="8A2E96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7118BB"/>
    <w:multiLevelType w:val="hybridMultilevel"/>
    <w:tmpl w:val="2BD62D68"/>
    <w:lvl w:ilvl="0" w:tplc="791E0278">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D22433"/>
    <w:multiLevelType w:val="hybridMultilevel"/>
    <w:tmpl w:val="CBF85F6A"/>
    <w:lvl w:ilvl="0" w:tplc="6D1EB8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63543B6"/>
    <w:multiLevelType w:val="hybridMultilevel"/>
    <w:tmpl w:val="AA4483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64D5F04"/>
    <w:multiLevelType w:val="multilevel"/>
    <w:tmpl w:val="5260C792"/>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9" w15:restartNumberingAfterBreak="0">
    <w:nsid w:val="3691201E"/>
    <w:multiLevelType w:val="hybridMultilevel"/>
    <w:tmpl w:val="A148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5567FB"/>
    <w:multiLevelType w:val="hybridMultilevel"/>
    <w:tmpl w:val="A0685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BE2988"/>
    <w:multiLevelType w:val="hybridMultilevel"/>
    <w:tmpl w:val="25FE01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F44C31"/>
    <w:multiLevelType w:val="hybridMultilevel"/>
    <w:tmpl w:val="339C3DC6"/>
    <w:lvl w:ilvl="0" w:tplc="0415000F">
      <w:start w:val="1"/>
      <w:numFmt w:val="decimal"/>
      <w:lvlText w:val="%1."/>
      <w:lvlJc w:val="left"/>
      <w:pPr>
        <w:ind w:left="720" w:hanging="360"/>
      </w:pPr>
    </w:lvl>
    <w:lvl w:ilvl="1" w:tplc="34C4A908">
      <w:start w:val="1"/>
      <w:numFmt w:val="decimal"/>
      <w:lvlText w:val="%2)"/>
      <w:lvlJc w:val="left"/>
      <w:pPr>
        <w:ind w:left="1440" w:hanging="360"/>
      </w:pPr>
      <w:rPr>
        <w:rFonts w:asciiTheme="minorHAnsi" w:eastAsia="Times" w:hAnsiTheme="minorHAnsi" w:cstheme="minorHAns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F055AE"/>
    <w:multiLevelType w:val="hybridMultilevel"/>
    <w:tmpl w:val="3412048A"/>
    <w:lvl w:ilvl="0" w:tplc="60C4B2A0">
      <w:start w:val="1"/>
      <w:numFmt w:val="decimal"/>
      <w:lvlText w:val="%1."/>
      <w:lvlJc w:val="left"/>
      <w:pPr>
        <w:ind w:left="2203" w:hanging="360"/>
      </w:pPr>
      <w:rPr>
        <w:b w:val="0"/>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4" w15:restartNumberingAfterBreak="0">
    <w:nsid w:val="42697404"/>
    <w:multiLevelType w:val="hybridMultilevel"/>
    <w:tmpl w:val="055CE04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F74A5EE2">
      <w:start w:val="1"/>
      <w:numFmt w:val="lowerLetter"/>
      <w:lvlText w:val="%5)"/>
      <w:lvlJc w:val="left"/>
      <w:pPr>
        <w:ind w:left="3708" w:hanging="468"/>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AF2BED"/>
    <w:multiLevelType w:val="hybridMultilevel"/>
    <w:tmpl w:val="C9AEBBCE"/>
    <w:lvl w:ilvl="0" w:tplc="83C0E27E">
      <w:start w:val="1"/>
      <w:numFmt w:val="decimal"/>
      <w:lvlText w:val="%1."/>
      <w:lvlJc w:val="left"/>
      <w:pPr>
        <w:ind w:left="720" w:hanging="360"/>
      </w:pPr>
    </w:lvl>
    <w:lvl w:ilvl="1" w:tplc="BB068682">
      <w:start w:val="1"/>
      <w:numFmt w:val="lowerLetter"/>
      <w:lvlText w:val="%2."/>
      <w:lvlJc w:val="left"/>
      <w:pPr>
        <w:ind w:left="1440" w:hanging="360"/>
      </w:pPr>
    </w:lvl>
    <w:lvl w:ilvl="2" w:tplc="AB86CB90">
      <w:start w:val="1"/>
      <w:numFmt w:val="lowerRoman"/>
      <w:lvlText w:val="%3."/>
      <w:lvlJc w:val="right"/>
      <w:pPr>
        <w:ind w:left="2160" w:hanging="180"/>
      </w:pPr>
    </w:lvl>
    <w:lvl w:ilvl="3" w:tplc="CEE60952">
      <w:start w:val="1"/>
      <w:numFmt w:val="decimal"/>
      <w:lvlText w:val="%4."/>
      <w:lvlJc w:val="left"/>
      <w:pPr>
        <w:ind w:left="2880" w:hanging="360"/>
      </w:pPr>
    </w:lvl>
    <w:lvl w:ilvl="4" w:tplc="E99A7400">
      <w:start w:val="1"/>
      <w:numFmt w:val="lowerLetter"/>
      <w:lvlText w:val="%5."/>
      <w:lvlJc w:val="left"/>
      <w:pPr>
        <w:ind w:left="3600" w:hanging="360"/>
      </w:pPr>
    </w:lvl>
    <w:lvl w:ilvl="5" w:tplc="9716AA08">
      <w:start w:val="1"/>
      <w:numFmt w:val="lowerRoman"/>
      <w:lvlText w:val="%6."/>
      <w:lvlJc w:val="right"/>
      <w:pPr>
        <w:ind w:left="4320" w:hanging="180"/>
      </w:pPr>
    </w:lvl>
    <w:lvl w:ilvl="6" w:tplc="78B08560">
      <w:start w:val="1"/>
      <w:numFmt w:val="decimal"/>
      <w:lvlText w:val="%7."/>
      <w:lvlJc w:val="left"/>
      <w:pPr>
        <w:ind w:left="5040" w:hanging="360"/>
      </w:pPr>
    </w:lvl>
    <w:lvl w:ilvl="7" w:tplc="3C94548A">
      <w:start w:val="1"/>
      <w:numFmt w:val="lowerLetter"/>
      <w:lvlText w:val="%8."/>
      <w:lvlJc w:val="left"/>
      <w:pPr>
        <w:ind w:left="5760" w:hanging="360"/>
      </w:pPr>
    </w:lvl>
    <w:lvl w:ilvl="8" w:tplc="9572C4A4">
      <w:start w:val="1"/>
      <w:numFmt w:val="lowerRoman"/>
      <w:lvlText w:val="%9."/>
      <w:lvlJc w:val="right"/>
      <w:pPr>
        <w:ind w:left="6480" w:hanging="180"/>
      </w:pPr>
    </w:lvl>
  </w:abstractNum>
  <w:abstractNum w:abstractNumId="36" w15:restartNumberingAfterBreak="0">
    <w:nsid w:val="461A0FBF"/>
    <w:multiLevelType w:val="hybridMultilevel"/>
    <w:tmpl w:val="C4DCDCB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173EF058">
      <w:start w:val="1"/>
      <w:numFmt w:val="decimal"/>
      <w:lvlText w:val="%3)"/>
      <w:lvlJc w:val="right"/>
      <w:pPr>
        <w:ind w:left="2508" w:hanging="180"/>
      </w:pPr>
      <w:rPr>
        <w:rFonts w:asciiTheme="minorHAnsi" w:eastAsiaTheme="minorEastAsia" w:hAnsiTheme="minorHAnsi" w:cstheme="minorHAnsi"/>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473E6509"/>
    <w:multiLevelType w:val="multilevel"/>
    <w:tmpl w:val="C700C9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7DF0772"/>
    <w:multiLevelType w:val="hybridMultilevel"/>
    <w:tmpl w:val="750CC4E6"/>
    <w:lvl w:ilvl="0" w:tplc="69123DF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8053A7B"/>
    <w:multiLevelType w:val="hybridMultilevel"/>
    <w:tmpl w:val="0F80F9BC"/>
    <w:lvl w:ilvl="0" w:tplc="582E36A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354057"/>
    <w:multiLevelType w:val="multilevel"/>
    <w:tmpl w:val="1E0AA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A6E3571"/>
    <w:multiLevelType w:val="hybridMultilevel"/>
    <w:tmpl w:val="E0440D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B414692"/>
    <w:multiLevelType w:val="hybridMultilevel"/>
    <w:tmpl w:val="E30009C4"/>
    <w:lvl w:ilvl="0" w:tplc="6C2E9002">
      <w:start w:val="1"/>
      <w:numFmt w:val="decimal"/>
      <w:lvlText w:val="%1."/>
      <w:lvlJc w:val="left"/>
      <w:pPr>
        <w:ind w:left="502" w:hanging="360"/>
      </w:pPr>
      <w:rPr>
        <w:rFonts w:cs="Times New Roman" w:hint="default"/>
        <w:b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19C0EA9"/>
    <w:multiLevelType w:val="hybridMultilevel"/>
    <w:tmpl w:val="909E9B32"/>
    <w:lvl w:ilvl="0" w:tplc="4492054A">
      <w:start w:val="1"/>
      <w:numFmt w:val="decimal"/>
      <w:lvlText w:val="%1)"/>
      <w:lvlJc w:val="left"/>
      <w:pPr>
        <w:ind w:left="360" w:hanging="360"/>
      </w:pPr>
      <w:rPr>
        <w:rFonts w:ascii="Arial" w:eastAsiaTheme="minorEastAsia"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764BA2"/>
    <w:multiLevelType w:val="hybridMultilevel"/>
    <w:tmpl w:val="9EB2BDE8"/>
    <w:lvl w:ilvl="0" w:tplc="6D1EB878">
      <w:start w:val="1"/>
      <w:numFmt w:val="decimal"/>
      <w:lvlText w:val="%1)"/>
      <w:lvlJc w:val="left"/>
      <w:pPr>
        <w:ind w:left="1068" w:hanging="360"/>
      </w:pPr>
      <w:rPr>
        <w:rFonts w:hint="default"/>
        <w:b w:val="0"/>
        <w:bCs w:val="0"/>
        <w:i w:val="0"/>
        <w:iCs w:val="0"/>
      </w:r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530D5221"/>
    <w:multiLevelType w:val="multilevel"/>
    <w:tmpl w:val="11621E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86A2507"/>
    <w:multiLevelType w:val="multilevel"/>
    <w:tmpl w:val="4AA28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BEB0E28"/>
    <w:multiLevelType w:val="multilevel"/>
    <w:tmpl w:val="6AE426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E22063D"/>
    <w:multiLevelType w:val="hybridMultilevel"/>
    <w:tmpl w:val="151AFB22"/>
    <w:lvl w:ilvl="0" w:tplc="84E83824">
      <w:start w:val="1"/>
      <w:numFmt w:val="decimal"/>
      <w:lvlText w:val="%1."/>
      <w:lvlJc w:val="left"/>
      <w:pPr>
        <w:ind w:left="360" w:hanging="360"/>
      </w:pPr>
      <w:rPr>
        <w:rFonts w:ascii="Arial" w:hAnsi="Arial" w:cs="Arial" w:hint="default"/>
        <w:sz w:val="24"/>
        <w:szCs w:val="24"/>
      </w:rPr>
    </w:lvl>
    <w:lvl w:ilvl="1" w:tplc="029A3760">
      <w:start w:val="1"/>
      <w:numFmt w:val="decimal"/>
      <w:lvlText w:val="%2)"/>
      <w:lvlJc w:val="left"/>
      <w:pPr>
        <w:ind w:left="928" w:hanging="360"/>
      </w:pPr>
      <w:rPr>
        <w:rFonts w:ascii="Arial" w:eastAsia="Times" w:hAnsi="Arial" w:cs="Arial" w:hint="default"/>
      </w:rPr>
    </w:lvl>
    <w:lvl w:ilvl="2" w:tplc="3D925B54">
      <w:start w:val="1"/>
      <w:numFmt w:val="decimal"/>
      <w:lvlText w:val="%3)"/>
      <w:lvlJc w:val="right"/>
      <w:pPr>
        <w:ind w:left="1800" w:hanging="180"/>
      </w:pPr>
      <w:rPr>
        <w:rFonts w:asciiTheme="minorHAnsi" w:eastAsia="Times" w:hAnsiTheme="minorHAnsi" w:cstheme="minorHAnsi"/>
      </w:rPr>
    </w:lvl>
    <w:lvl w:ilvl="3" w:tplc="0415000F">
      <w:start w:val="1"/>
      <w:numFmt w:val="decimal"/>
      <w:lvlText w:val="%4."/>
      <w:lvlJc w:val="left"/>
      <w:pPr>
        <w:ind w:left="2520" w:hanging="360"/>
      </w:pPr>
    </w:lvl>
    <w:lvl w:ilvl="4" w:tplc="536A92EE">
      <w:start w:val="1"/>
      <w:numFmt w:val="lowerLetter"/>
      <w:lvlText w:val="%5)"/>
      <w:lvlJc w:val="left"/>
      <w:pPr>
        <w:ind w:left="3240" w:hanging="360"/>
      </w:pPr>
      <w:rPr>
        <w:rFonts w:asciiTheme="minorHAnsi" w:eastAsia="Times" w:hAnsiTheme="minorHAnsi" w:cstheme="minorHAnsi"/>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E250012"/>
    <w:multiLevelType w:val="hybridMultilevel"/>
    <w:tmpl w:val="E2F09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5A672C"/>
    <w:multiLevelType w:val="multilevel"/>
    <w:tmpl w:val="ABF8EE8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F300E57"/>
    <w:multiLevelType w:val="hybridMultilevel"/>
    <w:tmpl w:val="A98873C8"/>
    <w:lvl w:ilvl="0" w:tplc="4D5C3B64">
      <w:start w:val="1"/>
      <w:numFmt w:val="decimal"/>
      <w:lvlText w:val="%1."/>
      <w:lvlJc w:val="left"/>
      <w:pPr>
        <w:tabs>
          <w:tab w:val="num" w:pos="558"/>
        </w:tabs>
        <w:ind w:left="708" w:firstLine="0"/>
      </w:pPr>
      <w:rPr>
        <w:rFonts w:ascii="Arial" w:eastAsia="Times New Roman" w:hAnsi="Arial" w:cs="Arial" w:hint="default"/>
      </w:rPr>
    </w:lvl>
    <w:lvl w:ilvl="1" w:tplc="0DCA449E">
      <w:start w:val="1"/>
      <w:numFmt w:val="decimal"/>
      <w:lvlText w:val="%2)"/>
      <w:lvlJc w:val="left"/>
      <w:pPr>
        <w:tabs>
          <w:tab w:val="num" w:pos="1068"/>
        </w:tabs>
        <w:ind w:left="1068" w:hanging="360"/>
      </w:pPr>
      <w:rPr>
        <w:rFonts w:ascii="Times New Roman" w:eastAsia="Times New Roman" w:hAnsi="Times New Roman" w:cs="Times New Roman"/>
      </w:r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52" w15:restartNumberingAfterBreak="0">
    <w:nsid w:val="607076D2"/>
    <w:multiLevelType w:val="hybridMultilevel"/>
    <w:tmpl w:val="6E8EB682"/>
    <w:lvl w:ilvl="0" w:tplc="2FCC01F0">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2DE388A"/>
    <w:multiLevelType w:val="hybridMultilevel"/>
    <w:tmpl w:val="0A2A4020"/>
    <w:lvl w:ilvl="0" w:tplc="04150017">
      <w:start w:val="1"/>
      <w:numFmt w:val="lowerLetter"/>
      <w:lvlText w:val="%1)"/>
      <w:lvlJc w:val="left"/>
      <w:pPr>
        <w:ind w:left="720" w:hanging="360"/>
      </w:pPr>
    </w:lvl>
    <w:lvl w:ilvl="1" w:tplc="93B64552">
      <w:start w:val="1"/>
      <w:numFmt w:val="lowerLetter"/>
      <w:lvlText w:val="%2)"/>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F15850"/>
    <w:multiLevelType w:val="hybridMultilevel"/>
    <w:tmpl w:val="979263AC"/>
    <w:lvl w:ilvl="0" w:tplc="2D767930">
      <w:start w:val="1"/>
      <w:numFmt w:val="decimal"/>
      <w:lvlText w:val="%1."/>
      <w:lvlJc w:val="left"/>
      <w:pPr>
        <w:ind w:left="720" w:hanging="360"/>
      </w:pPr>
    </w:lvl>
    <w:lvl w:ilvl="1" w:tplc="9E4EBCBC">
      <w:start w:val="1"/>
      <w:numFmt w:val="lowerLetter"/>
      <w:lvlText w:val="%2."/>
      <w:lvlJc w:val="left"/>
      <w:pPr>
        <w:ind w:left="1440" w:hanging="360"/>
      </w:pPr>
    </w:lvl>
    <w:lvl w:ilvl="2" w:tplc="073E214E">
      <w:start w:val="1"/>
      <w:numFmt w:val="lowerRoman"/>
      <w:lvlText w:val="%3."/>
      <w:lvlJc w:val="right"/>
      <w:pPr>
        <w:ind w:left="2160" w:hanging="180"/>
      </w:pPr>
    </w:lvl>
    <w:lvl w:ilvl="3" w:tplc="FEC686D6">
      <w:start w:val="1"/>
      <w:numFmt w:val="decimal"/>
      <w:lvlText w:val="%4."/>
      <w:lvlJc w:val="left"/>
      <w:pPr>
        <w:ind w:left="2880" w:hanging="360"/>
      </w:pPr>
    </w:lvl>
    <w:lvl w:ilvl="4" w:tplc="53A0B168">
      <w:start w:val="1"/>
      <w:numFmt w:val="lowerLetter"/>
      <w:lvlText w:val="%5."/>
      <w:lvlJc w:val="left"/>
      <w:pPr>
        <w:ind w:left="3600" w:hanging="360"/>
      </w:pPr>
    </w:lvl>
    <w:lvl w:ilvl="5" w:tplc="77BABF2A">
      <w:start w:val="1"/>
      <w:numFmt w:val="lowerRoman"/>
      <w:lvlText w:val="%6."/>
      <w:lvlJc w:val="right"/>
      <w:pPr>
        <w:ind w:left="4320" w:hanging="180"/>
      </w:pPr>
    </w:lvl>
    <w:lvl w:ilvl="6" w:tplc="2148194E">
      <w:start w:val="1"/>
      <w:numFmt w:val="decimal"/>
      <w:lvlText w:val="%7."/>
      <w:lvlJc w:val="left"/>
      <w:pPr>
        <w:ind w:left="5040" w:hanging="360"/>
      </w:pPr>
    </w:lvl>
    <w:lvl w:ilvl="7" w:tplc="2EDE6AE0">
      <w:start w:val="1"/>
      <w:numFmt w:val="lowerLetter"/>
      <w:lvlText w:val="%8."/>
      <w:lvlJc w:val="left"/>
      <w:pPr>
        <w:ind w:left="5760" w:hanging="360"/>
      </w:pPr>
    </w:lvl>
    <w:lvl w:ilvl="8" w:tplc="8900539A">
      <w:start w:val="1"/>
      <w:numFmt w:val="lowerRoman"/>
      <w:lvlText w:val="%9."/>
      <w:lvlJc w:val="right"/>
      <w:pPr>
        <w:ind w:left="6480" w:hanging="180"/>
      </w:pPr>
    </w:lvl>
  </w:abstractNum>
  <w:abstractNum w:abstractNumId="55" w15:restartNumberingAfterBreak="0">
    <w:nsid w:val="663303F3"/>
    <w:multiLevelType w:val="hybridMultilevel"/>
    <w:tmpl w:val="6AF00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7A3116"/>
    <w:multiLevelType w:val="hybridMultilevel"/>
    <w:tmpl w:val="189C9A0A"/>
    <w:lvl w:ilvl="0" w:tplc="EAA45858">
      <w:start w:val="1"/>
      <w:numFmt w:val="decimal"/>
      <w:lvlText w:val="%1."/>
      <w:lvlJc w:val="left"/>
      <w:pPr>
        <w:ind w:left="644" w:hanging="360"/>
      </w:pPr>
      <w:rPr>
        <w:rFonts w:hint="default"/>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520C66"/>
    <w:multiLevelType w:val="hybridMultilevel"/>
    <w:tmpl w:val="CE6A4FE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72602CEE"/>
    <w:multiLevelType w:val="hybridMultilevel"/>
    <w:tmpl w:val="E4D084C4"/>
    <w:lvl w:ilvl="0" w:tplc="E6E69FC6">
      <w:start w:val="1"/>
      <w:numFmt w:val="decimal"/>
      <w:lvlText w:val="%1."/>
      <w:lvlJc w:val="left"/>
      <w:pPr>
        <w:ind w:left="720" w:hanging="360"/>
      </w:pPr>
      <w:rPr>
        <w:rFonts w:asciiTheme="minorHAnsi" w:hAnsiTheme="minorHAnsi" w:cstheme="minorHAnsi"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A903D4"/>
    <w:multiLevelType w:val="hybridMultilevel"/>
    <w:tmpl w:val="05DAB6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890DDE"/>
    <w:multiLevelType w:val="multilevel"/>
    <w:tmpl w:val="2EF001AC"/>
    <w:lvl w:ilvl="0">
      <w:start w:val="1"/>
      <w:numFmt w:val="decimal"/>
      <w:lvlText w:val="%1."/>
      <w:lvlJc w:val="left"/>
      <w:pPr>
        <w:ind w:left="927" w:hanging="360"/>
      </w:pPr>
      <w:rPr>
        <w:rFonts w:ascii="Arial" w:eastAsia="Cambria" w:hAnsi="Arial" w:cs="Arial" w:hint="default"/>
        <w:b w:val="0"/>
        <w:bCs/>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1" w15:restartNumberingAfterBreak="0">
    <w:nsid w:val="73D87986"/>
    <w:multiLevelType w:val="hybridMultilevel"/>
    <w:tmpl w:val="DEFC201C"/>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2" w15:restartNumberingAfterBreak="0">
    <w:nsid w:val="787E5CA4"/>
    <w:multiLevelType w:val="hybridMultilevel"/>
    <w:tmpl w:val="E516261A"/>
    <w:lvl w:ilvl="0" w:tplc="1CA2C2CA">
      <w:start w:val="1"/>
      <w:numFmt w:val="decimal"/>
      <w:lvlText w:val="%1."/>
      <w:lvlJc w:val="left"/>
      <w:pPr>
        <w:ind w:left="720" w:hanging="360"/>
      </w:pPr>
      <w:rPr>
        <w:rFonts w:ascii="Arial" w:hAnsi="Arial" w:cs="Arial" w:hint="default"/>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94235A"/>
    <w:multiLevelType w:val="multilevel"/>
    <w:tmpl w:val="F48C36E4"/>
    <w:lvl w:ilvl="0">
      <w:start w:val="13"/>
      <w:numFmt w:val="decimal"/>
      <w:lvlText w:val="%1."/>
      <w:lvlJc w:val="left"/>
      <w:pPr>
        <w:ind w:left="600" w:hanging="600"/>
      </w:pPr>
      <w:rPr>
        <w:rFonts w:hint="default"/>
      </w:rPr>
    </w:lvl>
    <w:lvl w:ilvl="1">
      <w:start w:val="1"/>
      <w:numFmt w:val="decimal"/>
      <w:lvlText w:val="%1.%2."/>
      <w:lvlJc w:val="left"/>
      <w:pPr>
        <w:ind w:left="1451" w:hanging="600"/>
      </w:pPr>
      <w:rPr>
        <w:rFonts w:hint="default"/>
      </w:rPr>
    </w:lvl>
    <w:lvl w:ilvl="2">
      <w:start w:val="1"/>
      <w:numFmt w:val="decimal"/>
      <w:lvlText w:val="%3)"/>
      <w:lvlJc w:val="left"/>
      <w:pPr>
        <w:ind w:left="256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78E821A6"/>
    <w:multiLevelType w:val="hybridMultilevel"/>
    <w:tmpl w:val="1F38F9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586879"/>
    <w:multiLevelType w:val="hybridMultilevel"/>
    <w:tmpl w:val="88F80962"/>
    <w:lvl w:ilvl="0" w:tplc="5512E72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C727F27"/>
    <w:multiLevelType w:val="multilevel"/>
    <w:tmpl w:val="845672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F343B96"/>
    <w:multiLevelType w:val="hybridMultilevel"/>
    <w:tmpl w:val="468CE7EE"/>
    <w:lvl w:ilvl="0" w:tplc="00D2F860">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55"/>
  </w:num>
  <w:num w:numId="3">
    <w:abstractNumId w:val="53"/>
  </w:num>
  <w:num w:numId="4">
    <w:abstractNumId w:val="2"/>
  </w:num>
  <w:num w:numId="5">
    <w:abstractNumId w:val="17"/>
  </w:num>
  <w:num w:numId="6">
    <w:abstractNumId w:val="36"/>
  </w:num>
  <w:num w:numId="7">
    <w:abstractNumId w:val="11"/>
  </w:num>
  <w:num w:numId="8">
    <w:abstractNumId w:val="30"/>
  </w:num>
  <w:num w:numId="9">
    <w:abstractNumId w:val="31"/>
  </w:num>
  <w:num w:numId="10">
    <w:abstractNumId w:val="41"/>
  </w:num>
  <w:num w:numId="11">
    <w:abstractNumId w:val="64"/>
  </w:num>
  <w:num w:numId="12">
    <w:abstractNumId w:val="59"/>
  </w:num>
  <w:num w:numId="13">
    <w:abstractNumId w:val="39"/>
  </w:num>
  <w:num w:numId="14">
    <w:abstractNumId w:val="38"/>
  </w:num>
  <w:num w:numId="15">
    <w:abstractNumId w:val="52"/>
  </w:num>
  <w:num w:numId="16">
    <w:abstractNumId w:val="34"/>
  </w:num>
  <w:num w:numId="17">
    <w:abstractNumId w:val="12"/>
  </w:num>
  <w:num w:numId="18">
    <w:abstractNumId w:val="23"/>
  </w:num>
  <w:num w:numId="19">
    <w:abstractNumId w:val="57"/>
  </w:num>
  <w:num w:numId="20">
    <w:abstractNumId w:val="14"/>
  </w:num>
  <w:num w:numId="21">
    <w:abstractNumId w:val="24"/>
  </w:num>
  <w:num w:numId="22">
    <w:abstractNumId w:val="49"/>
  </w:num>
  <w:num w:numId="23">
    <w:abstractNumId w:val="15"/>
  </w:num>
  <w:num w:numId="24">
    <w:abstractNumId w:val="27"/>
  </w:num>
  <w:num w:numId="25">
    <w:abstractNumId w:val="25"/>
  </w:num>
  <w:num w:numId="26">
    <w:abstractNumId w:val="67"/>
  </w:num>
  <w:num w:numId="27">
    <w:abstractNumId w:val="48"/>
  </w:num>
  <w:num w:numId="28">
    <w:abstractNumId w:val="43"/>
  </w:num>
  <w:num w:numId="29">
    <w:abstractNumId w:val="32"/>
  </w:num>
  <w:num w:numId="30">
    <w:abstractNumId w:val="63"/>
  </w:num>
  <w:num w:numId="31">
    <w:abstractNumId w:val="13"/>
  </w:num>
  <w:num w:numId="32">
    <w:abstractNumId w:val="51"/>
  </w:num>
  <w:num w:numId="33">
    <w:abstractNumId w:val="61"/>
  </w:num>
  <w:num w:numId="34">
    <w:abstractNumId w:val="6"/>
  </w:num>
  <w:num w:numId="35">
    <w:abstractNumId w:val="9"/>
  </w:num>
  <w:num w:numId="36">
    <w:abstractNumId w:val="42"/>
  </w:num>
  <w:num w:numId="37">
    <w:abstractNumId w:val="60"/>
  </w:num>
  <w:num w:numId="38">
    <w:abstractNumId w:val="5"/>
  </w:num>
  <w:num w:numId="39">
    <w:abstractNumId w:val="40"/>
    <w:lvlOverride w:ilvl="0">
      <w:lvl w:ilvl="0">
        <w:numFmt w:val="lowerLetter"/>
        <w:lvlText w:val="%1."/>
        <w:lvlJc w:val="left"/>
      </w:lvl>
    </w:lvlOverride>
  </w:num>
  <w:num w:numId="40">
    <w:abstractNumId w:val="47"/>
    <w:lvlOverride w:ilvl="0">
      <w:lvl w:ilvl="0">
        <w:numFmt w:val="decimal"/>
        <w:lvlText w:val="%1."/>
        <w:lvlJc w:val="left"/>
      </w:lvl>
    </w:lvlOverride>
  </w:num>
  <w:num w:numId="41">
    <w:abstractNumId w:val="20"/>
    <w:lvlOverride w:ilvl="0">
      <w:lvl w:ilvl="0">
        <w:numFmt w:val="lowerLetter"/>
        <w:lvlText w:val="%1."/>
        <w:lvlJc w:val="left"/>
      </w:lvl>
    </w:lvlOverride>
  </w:num>
  <w:num w:numId="42">
    <w:abstractNumId w:val="45"/>
    <w:lvlOverride w:ilvl="0">
      <w:lvl w:ilvl="0">
        <w:numFmt w:val="decimal"/>
        <w:lvlText w:val="%1."/>
        <w:lvlJc w:val="left"/>
      </w:lvl>
    </w:lvlOverride>
  </w:num>
  <w:num w:numId="43">
    <w:abstractNumId w:val="33"/>
  </w:num>
  <w:num w:numId="44">
    <w:abstractNumId w:val="54"/>
  </w:num>
  <w:num w:numId="45">
    <w:abstractNumId w:val="8"/>
  </w:num>
  <w:num w:numId="46">
    <w:abstractNumId w:val="35"/>
  </w:num>
  <w:num w:numId="47">
    <w:abstractNumId w:val="7"/>
  </w:num>
  <w:num w:numId="48">
    <w:abstractNumId w:val="22"/>
  </w:num>
  <w:num w:numId="49">
    <w:abstractNumId w:val="28"/>
  </w:num>
  <w:num w:numId="50">
    <w:abstractNumId w:val="66"/>
    <w:lvlOverride w:ilvl="0">
      <w:lvl w:ilvl="0">
        <w:numFmt w:val="decimal"/>
        <w:lvlText w:val="%1."/>
        <w:lvlJc w:val="left"/>
      </w:lvl>
    </w:lvlOverride>
  </w:num>
  <w:num w:numId="51">
    <w:abstractNumId w:val="66"/>
    <w:lvlOverride w:ilvl="0">
      <w:lvl w:ilvl="0">
        <w:numFmt w:val="decimal"/>
        <w:lvlText w:val="%1."/>
        <w:lvlJc w:val="left"/>
      </w:lvl>
    </w:lvlOverride>
  </w:num>
  <w:num w:numId="52">
    <w:abstractNumId w:val="66"/>
    <w:lvlOverride w:ilvl="0">
      <w:lvl w:ilvl="0">
        <w:numFmt w:val="decimal"/>
        <w:lvlText w:val="%1."/>
        <w:lvlJc w:val="left"/>
      </w:lvl>
    </w:lvlOverride>
  </w:num>
  <w:num w:numId="53">
    <w:abstractNumId w:val="66"/>
    <w:lvlOverride w:ilvl="0">
      <w:lvl w:ilvl="0">
        <w:numFmt w:val="decimal"/>
        <w:lvlText w:val="%1."/>
        <w:lvlJc w:val="left"/>
      </w:lvl>
    </w:lvlOverride>
  </w:num>
  <w:num w:numId="54">
    <w:abstractNumId w:val="37"/>
    <w:lvlOverride w:ilvl="0">
      <w:lvl w:ilvl="0">
        <w:numFmt w:val="decimal"/>
        <w:lvlText w:val="%1."/>
        <w:lvlJc w:val="left"/>
      </w:lvl>
    </w:lvlOverride>
  </w:num>
  <w:num w:numId="55">
    <w:abstractNumId w:val="37"/>
    <w:lvlOverride w:ilvl="0">
      <w:lvl w:ilvl="0">
        <w:numFmt w:val="decimal"/>
        <w:lvlText w:val="%1."/>
        <w:lvlJc w:val="left"/>
      </w:lvl>
    </w:lvlOverride>
  </w:num>
  <w:num w:numId="56">
    <w:abstractNumId w:val="37"/>
    <w:lvlOverride w:ilvl="0">
      <w:lvl w:ilvl="0">
        <w:numFmt w:val="decimal"/>
        <w:lvlText w:val="%1."/>
        <w:lvlJc w:val="left"/>
      </w:lvl>
    </w:lvlOverride>
  </w:num>
  <w:num w:numId="57">
    <w:abstractNumId w:val="37"/>
    <w:lvlOverride w:ilvl="0">
      <w:lvl w:ilvl="0">
        <w:numFmt w:val="decimal"/>
        <w:lvlText w:val="%1."/>
        <w:lvlJc w:val="left"/>
      </w:lvl>
    </w:lvlOverride>
  </w:num>
  <w:num w:numId="58">
    <w:abstractNumId w:val="37"/>
    <w:lvlOverride w:ilvl="0">
      <w:lvl w:ilvl="0">
        <w:numFmt w:val="decimal"/>
        <w:lvlText w:val="%1."/>
        <w:lvlJc w:val="left"/>
      </w:lvl>
    </w:lvlOverride>
  </w:num>
  <w:num w:numId="59">
    <w:abstractNumId w:val="50"/>
  </w:num>
  <w:num w:numId="60">
    <w:abstractNumId w:val="18"/>
    <w:lvlOverride w:ilvl="0">
      <w:lvl w:ilvl="0">
        <w:numFmt w:val="decimal"/>
        <w:lvlText w:val="%1."/>
        <w:lvlJc w:val="left"/>
      </w:lvl>
    </w:lvlOverride>
  </w:num>
  <w:num w:numId="61">
    <w:abstractNumId w:val="18"/>
    <w:lvlOverride w:ilvl="0">
      <w:lvl w:ilvl="0">
        <w:numFmt w:val="decimal"/>
        <w:lvlText w:val="%1."/>
        <w:lvlJc w:val="left"/>
      </w:lvl>
    </w:lvlOverride>
  </w:num>
  <w:num w:numId="62">
    <w:abstractNumId w:val="18"/>
    <w:lvlOverride w:ilvl="0">
      <w:lvl w:ilvl="0">
        <w:numFmt w:val="decimal"/>
        <w:lvlText w:val="%1."/>
        <w:lvlJc w:val="left"/>
      </w:lvl>
    </w:lvlOverride>
  </w:num>
  <w:num w:numId="63">
    <w:abstractNumId w:val="18"/>
    <w:lvlOverride w:ilvl="0">
      <w:lvl w:ilvl="0">
        <w:numFmt w:val="decimal"/>
        <w:lvlText w:val="%1."/>
        <w:lvlJc w:val="left"/>
      </w:lvl>
    </w:lvlOverride>
    <w:lvlOverride w:ilvl="1">
      <w:lvl w:ilvl="1">
        <w:numFmt w:val="lowerLetter"/>
        <w:lvlText w:val="%2."/>
        <w:lvlJc w:val="left"/>
      </w:lvl>
    </w:lvlOverride>
  </w:num>
  <w:num w:numId="64">
    <w:abstractNumId w:val="18"/>
    <w:lvlOverride w:ilvl="0">
      <w:lvl w:ilvl="0">
        <w:numFmt w:val="decimal"/>
        <w:lvlText w:val="%1."/>
        <w:lvlJc w:val="left"/>
      </w:lvl>
    </w:lvlOverride>
    <w:lvlOverride w:ilvl="1">
      <w:lvl w:ilvl="1">
        <w:numFmt w:val="lowerLetter"/>
        <w:lvlText w:val="%2."/>
        <w:lvlJc w:val="left"/>
      </w:lvl>
    </w:lvlOverride>
  </w:num>
  <w:num w:numId="65">
    <w:abstractNumId w:val="18"/>
    <w:lvlOverride w:ilvl="0">
      <w:lvl w:ilvl="0">
        <w:numFmt w:val="decimal"/>
        <w:lvlText w:val="%1."/>
        <w:lvlJc w:val="left"/>
        <w:rPr>
          <w:rFonts w:ascii="Arial" w:hAnsi="Arial" w:cs="Arial" w:hint="default"/>
          <w:b w:val="0"/>
          <w:bCs w:val="0"/>
          <w:color w:val="auto"/>
          <w:sz w:val="24"/>
          <w:szCs w:val="24"/>
        </w:rPr>
      </w:lvl>
    </w:lvlOverride>
    <w:lvlOverride w:ilvl="1">
      <w:lvl w:ilvl="1">
        <w:numFmt w:val="lowerLetter"/>
        <w:lvlText w:val="%2."/>
        <w:lvlJc w:val="left"/>
      </w:lvl>
    </w:lvlOverride>
  </w:num>
  <w:num w:numId="66">
    <w:abstractNumId w:val="21"/>
  </w:num>
  <w:num w:numId="67">
    <w:abstractNumId w:val="4"/>
  </w:num>
  <w:num w:numId="68">
    <w:abstractNumId w:val="19"/>
  </w:num>
  <w:num w:numId="69">
    <w:abstractNumId w:val="10"/>
  </w:num>
  <w:num w:numId="70">
    <w:abstractNumId w:val="26"/>
  </w:num>
  <w:num w:numId="71">
    <w:abstractNumId w:val="44"/>
  </w:num>
  <w:num w:numId="72">
    <w:abstractNumId w:val="56"/>
  </w:num>
  <w:num w:numId="73">
    <w:abstractNumId w:val="58"/>
  </w:num>
  <w:num w:numId="74">
    <w:abstractNumId w:val="62"/>
  </w:num>
  <w:num w:numId="75">
    <w:abstractNumId w:val="46"/>
  </w:num>
  <w:num w:numId="76">
    <w:abstractNumId w:val="29"/>
  </w:num>
  <w:num w:numId="77">
    <w:abstractNumId w:val="65"/>
  </w:num>
  <w:num w:numId="78">
    <w:abstractNumId w:val="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trackedChange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62"/>
    <w:rsid w:val="00001052"/>
    <w:rsid w:val="0000145C"/>
    <w:rsid w:val="0000316D"/>
    <w:rsid w:val="00007FC4"/>
    <w:rsid w:val="000116DA"/>
    <w:rsid w:val="00012B6B"/>
    <w:rsid w:val="0001363D"/>
    <w:rsid w:val="00014148"/>
    <w:rsid w:val="0001468F"/>
    <w:rsid w:val="0001629C"/>
    <w:rsid w:val="000164D5"/>
    <w:rsid w:val="000179F1"/>
    <w:rsid w:val="00020422"/>
    <w:rsid w:val="000206FE"/>
    <w:rsid w:val="0002070B"/>
    <w:rsid w:val="00022859"/>
    <w:rsid w:val="00022F67"/>
    <w:rsid w:val="000230AE"/>
    <w:rsid w:val="00025486"/>
    <w:rsid w:val="00025F6E"/>
    <w:rsid w:val="00026C29"/>
    <w:rsid w:val="00027425"/>
    <w:rsid w:val="000277D9"/>
    <w:rsid w:val="00027970"/>
    <w:rsid w:val="00027BE2"/>
    <w:rsid w:val="00030759"/>
    <w:rsid w:val="00030B6F"/>
    <w:rsid w:val="0003116D"/>
    <w:rsid w:val="0003134C"/>
    <w:rsid w:val="00032B6B"/>
    <w:rsid w:val="00033F79"/>
    <w:rsid w:val="00034237"/>
    <w:rsid w:val="00036457"/>
    <w:rsid w:val="000365B8"/>
    <w:rsid w:val="000403CC"/>
    <w:rsid w:val="00040B0F"/>
    <w:rsid w:val="000438B3"/>
    <w:rsid w:val="00044293"/>
    <w:rsid w:val="000463B0"/>
    <w:rsid w:val="000467B6"/>
    <w:rsid w:val="000509C8"/>
    <w:rsid w:val="0005115A"/>
    <w:rsid w:val="00052098"/>
    <w:rsid w:val="00053ADF"/>
    <w:rsid w:val="000579E3"/>
    <w:rsid w:val="00057F77"/>
    <w:rsid w:val="000608D9"/>
    <w:rsid w:val="0006405B"/>
    <w:rsid w:val="00064B72"/>
    <w:rsid w:val="0006542C"/>
    <w:rsid w:val="00065FF8"/>
    <w:rsid w:val="000667E3"/>
    <w:rsid w:val="000669FE"/>
    <w:rsid w:val="00071032"/>
    <w:rsid w:val="00073315"/>
    <w:rsid w:val="00073768"/>
    <w:rsid w:val="0007539C"/>
    <w:rsid w:val="0007645B"/>
    <w:rsid w:val="000776F4"/>
    <w:rsid w:val="00077A30"/>
    <w:rsid w:val="000801BD"/>
    <w:rsid w:val="0008451E"/>
    <w:rsid w:val="00085447"/>
    <w:rsid w:val="0008633F"/>
    <w:rsid w:val="0008669B"/>
    <w:rsid w:val="0008788E"/>
    <w:rsid w:val="00087941"/>
    <w:rsid w:val="00087A72"/>
    <w:rsid w:val="00091478"/>
    <w:rsid w:val="00091A9A"/>
    <w:rsid w:val="00091D2A"/>
    <w:rsid w:val="00092B29"/>
    <w:rsid w:val="000937AF"/>
    <w:rsid w:val="00094B2B"/>
    <w:rsid w:val="000A0FBE"/>
    <w:rsid w:val="000A19C5"/>
    <w:rsid w:val="000A2C88"/>
    <w:rsid w:val="000A43F7"/>
    <w:rsid w:val="000A4774"/>
    <w:rsid w:val="000A5C24"/>
    <w:rsid w:val="000A5EC3"/>
    <w:rsid w:val="000A7437"/>
    <w:rsid w:val="000B0525"/>
    <w:rsid w:val="000B3EDE"/>
    <w:rsid w:val="000B4057"/>
    <w:rsid w:val="000B585F"/>
    <w:rsid w:val="000B6263"/>
    <w:rsid w:val="000B67E7"/>
    <w:rsid w:val="000C1438"/>
    <w:rsid w:val="000C195E"/>
    <w:rsid w:val="000C1D0F"/>
    <w:rsid w:val="000C2CC7"/>
    <w:rsid w:val="000C55C0"/>
    <w:rsid w:val="000C6075"/>
    <w:rsid w:val="000C7108"/>
    <w:rsid w:val="000D0836"/>
    <w:rsid w:val="000D1DBA"/>
    <w:rsid w:val="000D4162"/>
    <w:rsid w:val="000D4668"/>
    <w:rsid w:val="000D4CFA"/>
    <w:rsid w:val="000D7630"/>
    <w:rsid w:val="000E01F6"/>
    <w:rsid w:val="000E02C1"/>
    <w:rsid w:val="000E1339"/>
    <w:rsid w:val="000E3AF6"/>
    <w:rsid w:val="000E3E2C"/>
    <w:rsid w:val="000E43C2"/>
    <w:rsid w:val="000E54BA"/>
    <w:rsid w:val="000E62C4"/>
    <w:rsid w:val="000F0C1C"/>
    <w:rsid w:val="000F4855"/>
    <w:rsid w:val="00100105"/>
    <w:rsid w:val="001015CD"/>
    <w:rsid w:val="0010560F"/>
    <w:rsid w:val="001063E1"/>
    <w:rsid w:val="001075F6"/>
    <w:rsid w:val="0011027B"/>
    <w:rsid w:val="00111F7C"/>
    <w:rsid w:val="00112092"/>
    <w:rsid w:val="001140AF"/>
    <w:rsid w:val="001141C2"/>
    <w:rsid w:val="00114612"/>
    <w:rsid w:val="00114B52"/>
    <w:rsid w:val="00115743"/>
    <w:rsid w:val="001173B5"/>
    <w:rsid w:val="00117C2C"/>
    <w:rsid w:val="00117EB0"/>
    <w:rsid w:val="001206B5"/>
    <w:rsid w:val="00122058"/>
    <w:rsid w:val="001233AA"/>
    <w:rsid w:val="00123CF6"/>
    <w:rsid w:val="00123F32"/>
    <w:rsid w:val="00124810"/>
    <w:rsid w:val="001248D4"/>
    <w:rsid w:val="001265C5"/>
    <w:rsid w:val="00126CB7"/>
    <w:rsid w:val="00127AFD"/>
    <w:rsid w:val="00130E0A"/>
    <w:rsid w:val="00132A6F"/>
    <w:rsid w:val="00132E22"/>
    <w:rsid w:val="00132FD7"/>
    <w:rsid w:val="00135AC6"/>
    <w:rsid w:val="00135FCD"/>
    <w:rsid w:val="00136120"/>
    <w:rsid w:val="0013632B"/>
    <w:rsid w:val="0014475C"/>
    <w:rsid w:val="00144844"/>
    <w:rsid w:val="001448D1"/>
    <w:rsid w:val="00144DB7"/>
    <w:rsid w:val="00146906"/>
    <w:rsid w:val="0014792B"/>
    <w:rsid w:val="001519B9"/>
    <w:rsid w:val="00151CA3"/>
    <w:rsid w:val="0015333E"/>
    <w:rsid w:val="0015369D"/>
    <w:rsid w:val="00153AE1"/>
    <w:rsid w:val="00154125"/>
    <w:rsid w:val="00155322"/>
    <w:rsid w:val="001554E9"/>
    <w:rsid w:val="0015578C"/>
    <w:rsid w:val="0015595B"/>
    <w:rsid w:val="001566F0"/>
    <w:rsid w:val="001571B6"/>
    <w:rsid w:val="001573AB"/>
    <w:rsid w:val="00157C38"/>
    <w:rsid w:val="00160339"/>
    <w:rsid w:val="00160CB6"/>
    <w:rsid w:val="001631A2"/>
    <w:rsid w:val="001653A6"/>
    <w:rsid w:val="001676CB"/>
    <w:rsid w:val="001721B1"/>
    <w:rsid w:val="001726A3"/>
    <w:rsid w:val="00174982"/>
    <w:rsid w:val="00175A9D"/>
    <w:rsid w:val="0017787E"/>
    <w:rsid w:val="0018114B"/>
    <w:rsid w:val="001818E4"/>
    <w:rsid w:val="001822FD"/>
    <w:rsid w:val="00182DEA"/>
    <w:rsid w:val="0018667E"/>
    <w:rsid w:val="001869CD"/>
    <w:rsid w:val="00186B40"/>
    <w:rsid w:val="001900FC"/>
    <w:rsid w:val="001943ED"/>
    <w:rsid w:val="00195B51"/>
    <w:rsid w:val="001A0834"/>
    <w:rsid w:val="001A0FCE"/>
    <w:rsid w:val="001A3E94"/>
    <w:rsid w:val="001B12DE"/>
    <w:rsid w:val="001B244D"/>
    <w:rsid w:val="001B2945"/>
    <w:rsid w:val="001B3E5A"/>
    <w:rsid w:val="001B69B9"/>
    <w:rsid w:val="001B6A7A"/>
    <w:rsid w:val="001B7567"/>
    <w:rsid w:val="001B7942"/>
    <w:rsid w:val="001C0338"/>
    <w:rsid w:val="001C096C"/>
    <w:rsid w:val="001C157E"/>
    <w:rsid w:val="001C55D9"/>
    <w:rsid w:val="001C5D97"/>
    <w:rsid w:val="001C7381"/>
    <w:rsid w:val="001D0DFC"/>
    <w:rsid w:val="001D2198"/>
    <w:rsid w:val="001D5447"/>
    <w:rsid w:val="001D5481"/>
    <w:rsid w:val="001D6111"/>
    <w:rsid w:val="001E015B"/>
    <w:rsid w:val="001E142B"/>
    <w:rsid w:val="001E1A37"/>
    <w:rsid w:val="001E22A7"/>
    <w:rsid w:val="001E3684"/>
    <w:rsid w:val="001E4A89"/>
    <w:rsid w:val="001F0A4C"/>
    <w:rsid w:val="001F13DE"/>
    <w:rsid w:val="001F3D32"/>
    <w:rsid w:val="001F49ED"/>
    <w:rsid w:val="001F4C2D"/>
    <w:rsid w:val="001F4C44"/>
    <w:rsid w:val="001F4D79"/>
    <w:rsid w:val="001F746C"/>
    <w:rsid w:val="00201277"/>
    <w:rsid w:val="00201299"/>
    <w:rsid w:val="002016F9"/>
    <w:rsid w:val="00201DB9"/>
    <w:rsid w:val="00202C55"/>
    <w:rsid w:val="00202D39"/>
    <w:rsid w:val="002055F9"/>
    <w:rsid w:val="00205D73"/>
    <w:rsid w:val="002066D8"/>
    <w:rsid w:val="002072C6"/>
    <w:rsid w:val="002114AF"/>
    <w:rsid w:val="002119B3"/>
    <w:rsid w:val="002125A7"/>
    <w:rsid w:val="00212862"/>
    <w:rsid w:val="0021499A"/>
    <w:rsid w:val="0021679A"/>
    <w:rsid w:val="00216E6C"/>
    <w:rsid w:val="00216F1D"/>
    <w:rsid w:val="002171A1"/>
    <w:rsid w:val="00217ACB"/>
    <w:rsid w:val="00221526"/>
    <w:rsid w:val="002261B6"/>
    <w:rsid w:val="002267E8"/>
    <w:rsid w:val="00227B2C"/>
    <w:rsid w:val="0023030A"/>
    <w:rsid w:val="0023038D"/>
    <w:rsid w:val="00231FDD"/>
    <w:rsid w:val="00232795"/>
    <w:rsid w:val="00235018"/>
    <w:rsid w:val="0023719D"/>
    <w:rsid w:val="00240C38"/>
    <w:rsid w:val="00240DC1"/>
    <w:rsid w:val="002428AE"/>
    <w:rsid w:val="00243787"/>
    <w:rsid w:val="00246E52"/>
    <w:rsid w:val="0024710B"/>
    <w:rsid w:val="002475F1"/>
    <w:rsid w:val="002506B7"/>
    <w:rsid w:val="0025080D"/>
    <w:rsid w:val="002509E1"/>
    <w:rsid w:val="00251418"/>
    <w:rsid w:val="002551F4"/>
    <w:rsid w:val="00255E64"/>
    <w:rsid w:val="00256817"/>
    <w:rsid w:val="002576D2"/>
    <w:rsid w:val="0026117A"/>
    <w:rsid w:val="00261522"/>
    <w:rsid w:val="00261EAC"/>
    <w:rsid w:val="002624BD"/>
    <w:rsid w:val="00263140"/>
    <w:rsid w:val="0026446C"/>
    <w:rsid w:val="00264794"/>
    <w:rsid w:val="00266714"/>
    <w:rsid w:val="00270D23"/>
    <w:rsid w:val="0027198C"/>
    <w:rsid w:val="00271E97"/>
    <w:rsid w:val="00273AC0"/>
    <w:rsid w:val="00273B92"/>
    <w:rsid w:val="00273C23"/>
    <w:rsid w:val="00273ED9"/>
    <w:rsid w:val="002756C9"/>
    <w:rsid w:val="00276054"/>
    <w:rsid w:val="0027631B"/>
    <w:rsid w:val="00276E99"/>
    <w:rsid w:val="002774C4"/>
    <w:rsid w:val="00280B73"/>
    <w:rsid w:val="00280BBB"/>
    <w:rsid w:val="00281D61"/>
    <w:rsid w:val="00282126"/>
    <w:rsid w:val="00283CB1"/>
    <w:rsid w:val="00285E90"/>
    <w:rsid w:val="00286FEC"/>
    <w:rsid w:val="0028778E"/>
    <w:rsid w:val="0029189F"/>
    <w:rsid w:val="002923CD"/>
    <w:rsid w:val="00292509"/>
    <w:rsid w:val="0029267F"/>
    <w:rsid w:val="00293E60"/>
    <w:rsid w:val="002949F2"/>
    <w:rsid w:val="002957BF"/>
    <w:rsid w:val="0029595B"/>
    <w:rsid w:val="002960E0"/>
    <w:rsid w:val="00297EFF"/>
    <w:rsid w:val="002A2531"/>
    <w:rsid w:val="002A257B"/>
    <w:rsid w:val="002A263A"/>
    <w:rsid w:val="002A3FC6"/>
    <w:rsid w:val="002A56C3"/>
    <w:rsid w:val="002A6462"/>
    <w:rsid w:val="002A794A"/>
    <w:rsid w:val="002A7B6A"/>
    <w:rsid w:val="002A7D58"/>
    <w:rsid w:val="002B146E"/>
    <w:rsid w:val="002B1564"/>
    <w:rsid w:val="002B347E"/>
    <w:rsid w:val="002B3872"/>
    <w:rsid w:val="002B3E45"/>
    <w:rsid w:val="002B44E9"/>
    <w:rsid w:val="002B55B4"/>
    <w:rsid w:val="002B57A4"/>
    <w:rsid w:val="002B5EE6"/>
    <w:rsid w:val="002B693C"/>
    <w:rsid w:val="002B7C23"/>
    <w:rsid w:val="002C3AA7"/>
    <w:rsid w:val="002C4384"/>
    <w:rsid w:val="002C477D"/>
    <w:rsid w:val="002C4BC5"/>
    <w:rsid w:val="002C7634"/>
    <w:rsid w:val="002D0A14"/>
    <w:rsid w:val="002D12E3"/>
    <w:rsid w:val="002D5540"/>
    <w:rsid w:val="002D6288"/>
    <w:rsid w:val="002D769C"/>
    <w:rsid w:val="002E03E6"/>
    <w:rsid w:val="002E04A8"/>
    <w:rsid w:val="002E22ED"/>
    <w:rsid w:val="002E23AC"/>
    <w:rsid w:val="002E4EF3"/>
    <w:rsid w:val="002E5060"/>
    <w:rsid w:val="002E553D"/>
    <w:rsid w:val="002E5BF3"/>
    <w:rsid w:val="002E6041"/>
    <w:rsid w:val="002E6146"/>
    <w:rsid w:val="002E790C"/>
    <w:rsid w:val="002F15EC"/>
    <w:rsid w:val="002F1A3C"/>
    <w:rsid w:val="002F2FC4"/>
    <w:rsid w:val="002F3D76"/>
    <w:rsid w:val="002F438E"/>
    <w:rsid w:val="002F5742"/>
    <w:rsid w:val="0030032D"/>
    <w:rsid w:val="00304A94"/>
    <w:rsid w:val="0030660C"/>
    <w:rsid w:val="00306FAB"/>
    <w:rsid w:val="00307A0A"/>
    <w:rsid w:val="0031212F"/>
    <w:rsid w:val="0031326E"/>
    <w:rsid w:val="00314603"/>
    <w:rsid w:val="003154F8"/>
    <w:rsid w:val="00315C5D"/>
    <w:rsid w:val="00317852"/>
    <w:rsid w:val="003205B2"/>
    <w:rsid w:val="00321670"/>
    <w:rsid w:val="00322C89"/>
    <w:rsid w:val="00322E46"/>
    <w:rsid w:val="003232F7"/>
    <w:rsid w:val="00323544"/>
    <w:rsid w:val="0032515B"/>
    <w:rsid w:val="00325E26"/>
    <w:rsid w:val="0032743E"/>
    <w:rsid w:val="00333522"/>
    <w:rsid w:val="0033443C"/>
    <w:rsid w:val="00335A9B"/>
    <w:rsid w:val="003371BF"/>
    <w:rsid w:val="003403CE"/>
    <w:rsid w:val="0034114F"/>
    <w:rsid w:val="003413B5"/>
    <w:rsid w:val="003418E7"/>
    <w:rsid w:val="00341A98"/>
    <w:rsid w:val="00342C4C"/>
    <w:rsid w:val="00345AFF"/>
    <w:rsid w:val="003462D3"/>
    <w:rsid w:val="0035054E"/>
    <w:rsid w:val="0035183E"/>
    <w:rsid w:val="00352F67"/>
    <w:rsid w:val="003539FC"/>
    <w:rsid w:val="00353F8E"/>
    <w:rsid w:val="00354469"/>
    <w:rsid w:val="003552FC"/>
    <w:rsid w:val="0035577D"/>
    <w:rsid w:val="0036151D"/>
    <w:rsid w:val="00371627"/>
    <w:rsid w:val="00372FB6"/>
    <w:rsid w:val="0037336C"/>
    <w:rsid w:val="00373C93"/>
    <w:rsid w:val="0037481B"/>
    <w:rsid w:val="00380E15"/>
    <w:rsid w:val="0038176B"/>
    <w:rsid w:val="00381AAF"/>
    <w:rsid w:val="00381EB4"/>
    <w:rsid w:val="00382510"/>
    <w:rsid w:val="00383FE4"/>
    <w:rsid w:val="0038537A"/>
    <w:rsid w:val="00385D1D"/>
    <w:rsid w:val="003900A6"/>
    <w:rsid w:val="00390391"/>
    <w:rsid w:val="00390B6F"/>
    <w:rsid w:val="00391E9A"/>
    <w:rsid w:val="00394CB4"/>
    <w:rsid w:val="00395183"/>
    <w:rsid w:val="00397C75"/>
    <w:rsid w:val="00397D56"/>
    <w:rsid w:val="003A22E6"/>
    <w:rsid w:val="003A287A"/>
    <w:rsid w:val="003A3622"/>
    <w:rsid w:val="003A3C15"/>
    <w:rsid w:val="003A3EE3"/>
    <w:rsid w:val="003A424D"/>
    <w:rsid w:val="003A5215"/>
    <w:rsid w:val="003A651A"/>
    <w:rsid w:val="003A74AE"/>
    <w:rsid w:val="003A7DD1"/>
    <w:rsid w:val="003B177E"/>
    <w:rsid w:val="003B1D3A"/>
    <w:rsid w:val="003B265C"/>
    <w:rsid w:val="003B34B5"/>
    <w:rsid w:val="003B478B"/>
    <w:rsid w:val="003B4E28"/>
    <w:rsid w:val="003B6E88"/>
    <w:rsid w:val="003C110F"/>
    <w:rsid w:val="003C1EB2"/>
    <w:rsid w:val="003C3105"/>
    <w:rsid w:val="003C45D4"/>
    <w:rsid w:val="003C5C43"/>
    <w:rsid w:val="003C6B1E"/>
    <w:rsid w:val="003C6B43"/>
    <w:rsid w:val="003C6DD0"/>
    <w:rsid w:val="003D02C1"/>
    <w:rsid w:val="003D128B"/>
    <w:rsid w:val="003D27A7"/>
    <w:rsid w:val="003D29E0"/>
    <w:rsid w:val="003D4775"/>
    <w:rsid w:val="003D559A"/>
    <w:rsid w:val="003E0969"/>
    <w:rsid w:val="003E27AB"/>
    <w:rsid w:val="003E2A1F"/>
    <w:rsid w:val="003E31CE"/>
    <w:rsid w:val="003E723F"/>
    <w:rsid w:val="003F1C7F"/>
    <w:rsid w:val="003F2278"/>
    <w:rsid w:val="003F4260"/>
    <w:rsid w:val="003F5034"/>
    <w:rsid w:val="003F510E"/>
    <w:rsid w:val="003F5335"/>
    <w:rsid w:val="003F608D"/>
    <w:rsid w:val="003F683C"/>
    <w:rsid w:val="003F6A6E"/>
    <w:rsid w:val="003F6F9F"/>
    <w:rsid w:val="003F7F96"/>
    <w:rsid w:val="004024A3"/>
    <w:rsid w:val="004045F5"/>
    <w:rsid w:val="00404DA4"/>
    <w:rsid w:val="004051B7"/>
    <w:rsid w:val="00405988"/>
    <w:rsid w:val="00410504"/>
    <w:rsid w:val="00415FAA"/>
    <w:rsid w:val="004163D9"/>
    <w:rsid w:val="00417E18"/>
    <w:rsid w:val="00420119"/>
    <w:rsid w:val="00420198"/>
    <w:rsid w:val="004201EB"/>
    <w:rsid w:val="004204C0"/>
    <w:rsid w:val="00420772"/>
    <w:rsid w:val="00421C3E"/>
    <w:rsid w:val="00421F8D"/>
    <w:rsid w:val="00425095"/>
    <w:rsid w:val="00425781"/>
    <w:rsid w:val="00426D67"/>
    <w:rsid w:val="0043106C"/>
    <w:rsid w:val="004310A6"/>
    <w:rsid w:val="00431953"/>
    <w:rsid w:val="004329FB"/>
    <w:rsid w:val="004344CA"/>
    <w:rsid w:val="004374D9"/>
    <w:rsid w:val="004422C9"/>
    <w:rsid w:val="004446EF"/>
    <w:rsid w:val="00446C79"/>
    <w:rsid w:val="0045160B"/>
    <w:rsid w:val="00452599"/>
    <w:rsid w:val="004526CD"/>
    <w:rsid w:val="00452C3F"/>
    <w:rsid w:val="00455140"/>
    <w:rsid w:val="00456019"/>
    <w:rsid w:val="0045643E"/>
    <w:rsid w:val="004564CE"/>
    <w:rsid w:val="004565BF"/>
    <w:rsid w:val="004577BF"/>
    <w:rsid w:val="00460CC7"/>
    <w:rsid w:val="00460D8F"/>
    <w:rsid w:val="00462356"/>
    <w:rsid w:val="004623D7"/>
    <w:rsid w:val="00462E8E"/>
    <w:rsid w:val="00464357"/>
    <w:rsid w:val="00464885"/>
    <w:rsid w:val="00466FDE"/>
    <w:rsid w:val="00473524"/>
    <w:rsid w:val="004742EA"/>
    <w:rsid w:val="004743AB"/>
    <w:rsid w:val="00474E9E"/>
    <w:rsid w:val="0047553C"/>
    <w:rsid w:val="00475797"/>
    <w:rsid w:val="0047614C"/>
    <w:rsid w:val="00477129"/>
    <w:rsid w:val="00477E28"/>
    <w:rsid w:val="004827C5"/>
    <w:rsid w:val="004838A4"/>
    <w:rsid w:val="00483F4F"/>
    <w:rsid w:val="00484F97"/>
    <w:rsid w:val="00485384"/>
    <w:rsid w:val="004915DB"/>
    <w:rsid w:val="0049459B"/>
    <w:rsid w:val="00496077"/>
    <w:rsid w:val="00497411"/>
    <w:rsid w:val="004A0713"/>
    <w:rsid w:val="004A3C38"/>
    <w:rsid w:val="004A51DF"/>
    <w:rsid w:val="004A669F"/>
    <w:rsid w:val="004B136C"/>
    <w:rsid w:val="004B1804"/>
    <w:rsid w:val="004B268B"/>
    <w:rsid w:val="004B2B98"/>
    <w:rsid w:val="004B3F4B"/>
    <w:rsid w:val="004B439C"/>
    <w:rsid w:val="004B4E46"/>
    <w:rsid w:val="004B5688"/>
    <w:rsid w:val="004B7CDC"/>
    <w:rsid w:val="004C16A2"/>
    <w:rsid w:val="004C2928"/>
    <w:rsid w:val="004C50C5"/>
    <w:rsid w:val="004C57CF"/>
    <w:rsid w:val="004C5A7D"/>
    <w:rsid w:val="004C6081"/>
    <w:rsid w:val="004C64DA"/>
    <w:rsid w:val="004C6DD5"/>
    <w:rsid w:val="004C6EB9"/>
    <w:rsid w:val="004C6F11"/>
    <w:rsid w:val="004C71BB"/>
    <w:rsid w:val="004C7AD4"/>
    <w:rsid w:val="004D099D"/>
    <w:rsid w:val="004D60C7"/>
    <w:rsid w:val="004E058A"/>
    <w:rsid w:val="004E0C12"/>
    <w:rsid w:val="004E1514"/>
    <w:rsid w:val="004E3A30"/>
    <w:rsid w:val="004E48C4"/>
    <w:rsid w:val="004E7450"/>
    <w:rsid w:val="004F03F9"/>
    <w:rsid w:val="004F0BA4"/>
    <w:rsid w:val="004F1B21"/>
    <w:rsid w:val="004F2389"/>
    <w:rsid w:val="004F28AD"/>
    <w:rsid w:val="004F46FE"/>
    <w:rsid w:val="004F7117"/>
    <w:rsid w:val="004F72DA"/>
    <w:rsid w:val="004F7D9A"/>
    <w:rsid w:val="005015F1"/>
    <w:rsid w:val="00501E59"/>
    <w:rsid w:val="00503D28"/>
    <w:rsid w:val="00504953"/>
    <w:rsid w:val="00507034"/>
    <w:rsid w:val="00510926"/>
    <w:rsid w:val="00510F1E"/>
    <w:rsid w:val="00511AC2"/>
    <w:rsid w:val="00511FC5"/>
    <w:rsid w:val="00512CA3"/>
    <w:rsid w:val="00513471"/>
    <w:rsid w:val="0051491A"/>
    <w:rsid w:val="005171EC"/>
    <w:rsid w:val="0052196B"/>
    <w:rsid w:val="005240F7"/>
    <w:rsid w:val="00524848"/>
    <w:rsid w:val="00525A4E"/>
    <w:rsid w:val="00533184"/>
    <w:rsid w:val="005336A5"/>
    <w:rsid w:val="00534FDD"/>
    <w:rsid w:val="005354E5"/>
    <w:rsid w:val="00535FB8"/>
    <w:rsid w:val="005369F4"/>
    <w:rsid w:val="005404F3"/>
    <w:rsid w:val="005408A7"/>
    <w:rsid w:val="005429DE"/>
    <w:rsid w:val="00543E0D"/>
    <w:rsid w:val="00544192"/>
    <w:rsid w:val="00544BF1"/>
    <w:rsid w:val="00545379"/>
    <w:rsid w:val="0054552F"/>
    <w:rsid w:val="00545F7A"/>
    <w:rsid w:val="005507AB"/>
    <w:rsid w:val="00550D61"/>
    <w:rsid w:val="005514B2"/>
    <w:rsid w:val="00551C50"/>
    <w:rsid w:val="00552138"/>
    <w:rsid w:val="00552795"/>
    <w:rsid w:val="00552AFA"/>
    <w:rsid w:val="005532F5"/>
    <w:rsid w:val="00554B0C"/>
    <w:rsid w:val="0056023B"/>
    <w:rsid w:val="00562CEF"/>
    <w:rsid w:val="00565419"/>
    <w:rsid w:val="005660F7"/>
    <w:rsid w:val="00566B36"/>
    <w:rsid w:val="00566B4C"/>
    <w:rsid w:val="005701FB"/>
    <w:rsid w:val="005741BB"/>
    <w:rsid w:val="00574D45"/>
    <w:rsid w:val="00577404"/>
    <w:rsid w:val="0057777D"/>
    <w:rsid w:val="00577811"/>
    <w:rsid w:val="00583D1E"/>
    <w:rsid w:val="0058482C"/>
    <w:rsid w:val="00585AE4"/>
    <w:rsid w:val="00585CC9"/>
    <w:rsid w:val="005904E3"/>
    <w:rsid w:val="005911F5"/>
    <w:rsid w:val="005924BD"/>
    <w:rsid w:val="00593AFD"/>
    <w:rsid w:val="00593C2F"/>
    <w:rsid w:val="005962D4"/>
    <w:rsid w:val="00596741"/>
    <w:rsid w:val="005974CD"/>
    <w:rsid w:val="005A085D"/>
    <w:rsid w:val="005A0986"/>
    <w:rsid w:val="005A09D9"/>
    <w:rsid w:val="005A2704"/>
    <w:rsid w:val="005A44D2"/>
    <w:rsid w:val="005B2885"/>
    <w:rsid w:val="005B3806"/>
    <w:rsid w:val="005B6643"/>
    <w:rsid w:val="005B6F78"/>
    <w:rsid w:val="005B73E2"/>
    <w:rsid w:val="005C0D74"/>
    <w:rsid w:val="005C0D8A"/>
    <w:rsid w:val="005C1254"/>
    <w:rsid w:val="005C2D18"/>
    <w:rsid w:val="005C42EB"/>
    <w:rsid w:val="005C57C8"/>
    <w:rsid w:val="005C5C47"/>
    <w:rsid w:val="005D0B85"/>
    <w:rsid w:val="005D15EA"/>
    <w:rsid w:val="005D2739"/>
    <w:rsid w:val="005D2F58"/>
    <w:rsid w:val="005D3226"/>
    <w:rsid w:val="005D5299"/>
    <w:rsid w:val="005D5BF2"/>
    <w:rsid w:val="005D6379"/>
    <w:rsid w:val="005D697C"/>
    <w:rsid w:val="005D7564"/>
    <w:rsid w:val="005E0B64"/>
    <w:rsid w:val="005E1C06"/>
    <w:rsid w:val="005E1F1E"/>
    <w:rsid w:val="005E2E55"/>
    <w:rsid w:val="005E432D"/>
    <w:rsid w:val="005E5307"/>
    <w:rsid w:val="005E64A5"/>
    <w:rsid w:val="005E6605"/>
    <w:rsid w:val="005F0377"/>
    <w:rsid w:val="005F0A9B"/>
    <w:rsid w:val="005F1469"/>
    <w:rsid w:val="005F1D86"/>
    <w:rsid w:val="005F2AFF"/>
    <w:rsid w:val="005F353D"/>
    <w:rsid w:val="005F566F"/>
    <w:rsid w:val="005F62B3"/>
    <w:rsid w:val="0060196D"/>
    <w:rsid w:val="00601B83"/>
    <w:rsid w:val="00604AAF"/>
    <w:rsid w:val="00604B31"/>
    <w:rsid w:val="00605242"/>
    <w:rsid w:val="00605CCF"/>
    <w:rsid w:val="00607411"/>
    <w:rsid w:val="00611E95"/>
    <w:rsid w:val="00613308"/>
    <w:rsid w:val="00614717"/>
    <w:rsid w:val="00616710"/>
    <w:rsid w:val="006179FA"/>
    <w:rsid w:val="006202C3"/>
    <w:rsid w:val="006214BC"/>
    <w:rsid w:val="00621D88"/>
    <w:rsid w:val="00623D17"/>
    <w:rsid w:val="006241A6"/>
    <w:rsid w:val="0062484F"/>
    <w:rsid w:val="00625166"/>
    <w:rsid w:val="00630C66"/>
    <w:rsid w:val="00631E59"/>
    <w:rsid w:val="0063363C"/>
    <w:rsid w:val="0063393B"/>
    <w:rsid w:val="0063443A"/>
    <w:rsid w:val="00634D8A"/>
    <w:rsid w:val="00636A89"/>
    <w:rsid w:val="00637705"/>
    <w:rsid w:val="00641198"/>
    <w:rsid w:val="006416B8"/>
    <w:rsid w:val="00641768"/>
    <w:rsid w:val="006420DF"/>
    <w:rsid w:val="00644641"/>
    <w:rsid w:val="006462E6"/>
    <w:rsid w:val="00647C3B"/>
    <w:rsid w:val="00650C6E"/>
    <w:rsid w:val="00651C73"/>
    <w:rsid w:val="00652156"/>
    <w:rsid w:val="0065378B"/>
    <w:rsid w:val="0065555E"/>
    <w:rsid w:val="006577E3"/>
    <w:rsid w:val="00657D4E"/>
    <w:rsid w:val="00657D8E"/>
    <w:rsid w:val="00657F85"/>
    <w:rsid w:val="0066055B"/>
    <w:rsid w:val="00660C0B"/>
    <w:rsid w:val="006639AD"/>
    <w:rsid w:val="00663A9B"/>
    <w:rsid w:val="00663D2C"/>
    <w:rsid w:val="00666388"/>
    <w:rsid w:val="00666A10"/>
    <w:rsid w:val="006670A9"/>
    <w:rsid w:val="00672581"/>
    <w:rsid w:val="00673F0D"/>
    <w:rsid w:val="00675485"/>
    <w:rsid w:val="00676603"/>
    <w:rsid w:val="00677225"/>
    <w:rsid w:val="00677B6A"/>
    <w:rsid w:val="00683172"/>
    <w:rsid w:val="0068745B"/>
    <w:rsid w:val="0068779A"/>
    <w:rsid w:val="006909A7"/>
    <w:rsid w:val="00690F47"/>
    <w:rsid w:val="00691E0C"/>
    <w:rsid w:val="006926A7"/>
    <w:rsid w:val="00694C76"/>
    <w:rsid w:val="006951B5"/>
    <w:rsid w:val="0069537E"/>
    <w:rsid w:val="00697C7F"/>
    <w:rsid w:val="006A1DE9"/>
    <w:rsid w:val="006A29EB"/>
    <w:rsid w:val="006A5C9A"/>
    <w:rsid w:val="006A6645"/>
    <w:rsid w:val="006A6D4D"/>
    <w:rsid w:val="006B272F"/>
    <w:rsid w:val="006B3185"/>
    <w:rsid w:val="006B3EFF"/>
    <w:rsid w:val="006B5467"/>
    <w:rsid w:val="006B55A2"/>
    <w:rsid w:val="006B6015"/>
    <w:rsid w:val="006B6F0B"/>
    <w:rsid w:val="006B77EF"/>
    <w:rsid w:val="006C0153"/>
    <w:rsid w:val="006C05BB"/>
    <w:rsid w:val="006C0845"/>
    <w:rsid w:val="006C148A"/>
    <w:rsid w:val="006C2E65"/>
    <w:rsid w:val="006C4C6E"/>
    <w:rsid w:val="006C4F3A"/>
    <w:rsid w:val="006C5D50"/>
    <w:rsid w:val="006C6F8C"/>
    <w:rsid w:val="006C7B68"/>
    <w:rsid w:val="006C7E13"/>
    <w:rsid w:val="006D2586"/>
    <w:rsid w:val="006D2D2F"/>
    <w:rsid w:val="006D358C"/>
    <w:rsid w:val="006D3DAB"/>
    <w:rsid w:val="006D4C06"/>
    <w:rsid w:val="006D68BD"/>
    <w:rsid w:val="006D74BC"/>
    <w:rsid w:val="006E1164"/>
    <w:rsid w:val="006E15F9"/>
    <w:rsid w:val="006E25F3"/>
    <w:rsid w:val="006E3A3A"/>
    <w:rsid w:val="006E3AAB"/>
    <w:rsid w:val="006F04DD"/>
    <w:rsid w:val="006F349C"/>
    <w:rsid w:val="006F6272"/>
    <w:rsid w:val="006F6F29"/>
    <w:rsid w:val="00700A3C"/>
    <w:rsid w:val="00701152"/>
    <w:rsid w:val="00706319"/>
    <w:rsid w:val="007076D3"/>
    <w:rsid w:val="0070F7B1"/>
    <w:rsid w:val="00715598"/>
    <w:rsid w:val="0071612B"/>
    <w:rsid w:val="007174CA"/>
    <w:rsid w:val="00717A3F"/>
    <w:rsid w:val="00720A0F"/>
    <w:rsid w:val="00721566"/>
    <w:rsid w:val="0072172B"/>
    <w:rsid w:val="007217E8"/>
    <w:rsid w:val="007224FC"/>
    <w:rsid w:val="007241CB"/>
    <w:rsid w:val="00724C94"/>
    <w:rsid w:val="007251E9"/>
    <w:rsid w:val="0072651F"/>
    <w:rsid w:val="0072754B"/>
    <w:rsid w:val="00727DCA"/>
    <w:rsid w:val="00730937"/>
    <w:rsid w:val="00731724"/>
    <w:rsid w:val="00731BAD"/>
    <w:rsid w:val="00732D2B"/>
    <w:rsid w:val="007331AE"/>
    <w:rsid w:val="00735B74"/>
    <w:rsid w:val="00736524"/>
    <w:rsid w:val="00737977"/>
    <w:rsid w:val="00737AB2"/>
    <w:rsid w:val="0074123F"/>
    <w:rsid w:val="00743125"/>
    <w:rsid w:val="00743D75"/>
    <w:rsid w:val="00745375"/>
    <w:rsid w:val="00747352"/>
    <w:rsid w:val="00747452"/>
    <w:rsid w:val="00750FB4"/>
    <w:rsid w:val="0075490B"/>
    <w:rsid w:val="00754937"/>
    <w:rsid w:val="00757EDC"/>
    <w:rsid w:val="00760CAD"/>
    <w:rsid w:val="0076198B"/>
    <w:rsid w:val="007625D2"/>
    <w:rsid w:val="00762AFD"/>
    <w:rsid w:val="00763E54"/>
    <w:rsid w:val="007641B7"/>
    <w:rsid w:val="00764E14"/>
    <w:rsid w:val="00765BC5"/>
    <w:rsid w:val="00766B27"/>
    <w:rsid w:val="00766CAC"/>
    <w:rsid w:val="00770092"/>
    <w:rsid w:val="00770F08"/>
    <w:rsid w:val="00771BE2"/>
    <w:rsid w:val="00773FDF"/>
    <w:rsid w:val="0077422D"/>
    <w:rsid w:val="00774FC7"/>
    <w:rsid w:val="00782E6E"/>
    <w:rsid w:val="00785599"/>
    <w:rsid w:val="007919D7"/>
    <w:rsid w:val="00792498"/>
    <w:rsid w:val="0079376A"/>
    <w:rsid w:val="00793876"/>
    <w:rsid w:val="00793BDD"/>
    <w:rsid w:val="00795E37"/>
    <w:rsid w:val="00795E73"/>
    <w:rsid w:val="00795F90"/>
    <w:rsid w:val="00797F22"/>
    <w:rsid w:val="007A16C0"/>
    <w:rsid w:val="007A2198"/>
    <w:rsid w:val="007A2368"/>
    <w:rsid w:val="007A2382"/>
    <w:rsid w:val="007A4F40"/>
    <w:rsid w:val="007A6E19"/>
    <w:rsid w:val="007A7BFC"/>
    <w:rsid w:val="007B06F6"/>
    <w:rsid w:val="007B1818"/>
    <w:rsid w:val="007B297A"/>
    <w:rsid w:val="007B44C5"/>
    <w:rsid w:val="007B4C15"/>
    <w:rsid w:val="007C28F2"/>
    <w:rsid w:val="007C33F6"/>
    <w:rsid w:val="007C4202"/>
    <w:rsid w:val="007C437B"/>
    <w:rsid w:val="007C4EBE"/>
    <w:rsid w:val="007C5D71"/>
    <w:rsid w:val="007C66AB"/>
    <w:rsid w:val="007D7802"/>
    <w:rsid w:val="007E174A"/>
    <w:rsid w:val="007E2865"/>
    <w:rsid w:val="007E2D4B"/>
    <w:rsid w:val="007E49FB"/>
    <w:rsid w:val="007F1F62"/>
    <w:rsid w:val="007F296C"/>
    <w:rsid w:val="007F2F3D"/>
    <w:rsid w:val="007F34FB"/>
    <w:rsid w:val="007F44CB"/>
    <w:rsid w:val="007F4BDA"/>
    <w:rsid w:val="007F54A8"/>
    <w:rsid w:val="007F6057"/>
    <w:rsid w:val="007F651C"/>
    <w:rsid w:val="007F74D4"/>
    <w:rsid w:val="00800117"/>
    <w:rsid w:val="008012B0"/>
    <w:rsid w:val="00801552"/>
    <w:rsid w:val="00802F17"/>
    <w:rsid w:val="00806E47"/>
    <w:rsid w:val="00811AC9"/>
    <w:rsid w:val="00812271"/>
    <w:rsid w:val="00813487"/>
    <w:rsid w:val="008147BF"/>
    <w:rsid w:val="00814E98"/>
    <w:rsid w:val="00816153"/>
    <w:rsid w:val="00817024"/>
    <w:rsid w:val="00820002"/>
    <w:rsid w:val="00820377"/>
    <w:rsid w:val="00820A5F"/>
    <w:rsid w:val="00820BB4"/>
    <w:rsid w:val="00822097"/>
    <w:rsid w:val="008221DD"/>
    <w:rsid w:val="00823C6C"/>
    <w:rsid w:val="00823F16"/>
    <w:rsid w:val="00825879"/>
    <w:rsid w:val="0082718D"/>
    <w:rsid w:val="008310E1"/>
    <w:rsid w:val="00831F3B"/>
    <w:rsid w:val="008320C4"/>
    <w:rsid w:val="0083257E"/>
    <w:rsid w:val="00832922"/>
    <w:rsid w:val="008338E3"/>
    <w:rsid w:val="00840544"/>
    <w:rsid w:val="00841410"/>
    <w:rsid w:val="00843B82"/>
    <w:rsid w:val="00845589"/>
    <w:rsid w:val="00847A01"/>
    <w:rsid w:val="00850305"/>
    <w:rsid w:val="00852001"/>
    <w:rsid w:val="00852766"/>
    <w:rsid w:val="00852770"/>
    <w:rsid w:val="00855618"/>
    <w:rsid w:val="00856805"/>
    <w:rsid w:val="00856C18"/>
    <w:rsid w:val="00856DB5"/>
    <w:rsid w:val="00862CA8"/>
    <w:rsid w:val="008641ED"/>
    <w:rsid w:val="0086430F"/>
    <w:rsid w:val="008645F7"/>
    <w:rsid w:val="00865769"/>
    <w:rsid w:val="00865EB7"/>
    <w:rsid w:val="00867E45"/>
    <w:rsid w:val="00874020"/>
    <w:rsid w:val="00875144"/>
    <w:rsid w:val="008757AD"/>
    <w:rsid w:val="008761ED"/>
    <w:rsid w:val="008818C5"/>
    <w:rsid w:val="00881A72"/>
    <w:rsid w:val="008837DA"/>
    <w:rsid w:val="008847D1"/>
    <w:rsid w:val="008848B4"/>
    <w:rsid w:val="00885C76"/>
    <w:rsid w:val="00886274"/>
    <w:rsid w:val="00887924"/>
    <w:rsid w:val="00887B90"/>
    <w:rsid w:val="008908A7"/>
    <w:rsid w:val="00892268"/>
    <w:rsid w:val="00892806"/>
    <w:rsid w:val="00892BA6"/>
    <w:rsid w:val="0089460F"/>
    <w:rsid w:val="008968EE"/>
    <w:rsid w:val="008A112A"/>
    <w:rsid w:val="008A22EF"/>
    <w:rsid w:val="008A685C"/>
    <w:rsid w:val="008A6976"/>
    <w:rsid w:val="008B1294"/>
    <w:rsid w:val="008B141C"/>
    <w:rsid w:val="008B2446"/>
    <w:rsid w:val="008B261C"/>
    <w:rsid w:val="008B2ECF"/>
    <w:rsid w:val="008B2F23"/>
    <w:rsid w:val="008B5BEC"/>
    <w:rsid w:val="008B64C0"/>
    <w:rsid w:val="008B6675"/>
    <w:rsid w:val="008C0952"/>
    <w:rsid w:val="008C162F"/>
    <w:rsid w:val="008C2AA0"/>
    <w:rsid w:val="008C3503"/>
    <w:rsid w:val="008C3EC4"/>
    <w:rsid w:val="008C6BD6"/>
    <w:rsid w:val="008C6BEF"/>
    <w:rsid w:val="008C6FB8"/>
    <w:rsid w:val="008D0A87"/>
    <w:rsid w:val="008D0AC4"/>
    <w:rsid w:val="008D2329"/>
    <w:rsid w:val="008D36E7"/>
    <w:rsid w:val="008D5643"/>
    <w:rsid w:val="008D5E22"/>
    <w:rsid w:val="008D6C0E"/>
    <w:rsid w:val="008E0412"/>
    <w:rsid w:val="008E2CEF"/>
    <w:rsid w:val="008E57EA"/>
    <w:rsid w:val="008E6FF1"/>
    <w:rsid w:val="008F126D"/>
    <w:rsid w:val="008F135A"/>
    <w:rsid w:val="008F25F9"/>
    <w:rsid w:val="008F3225"/>
    <w:rsid w:val="008F62D0"/>
    <w:rsid w:val="008F66BF"/>
    <w:rsid w:val="008F7442"/>
    <w:rsid w:val="00900948"/>
    <w:rsid w:val="009014CB"/>
    <w:rsid w:val="00904C55"/>
    <w:rsid w:val="00904D22"/>
    <w:rsid w:val="00905F1B"/>
    <w:rsid w:val="00907711"/>
    <w:rsid w:val="0091083E"/>
    <w:rsid w:val="00911E71"/>
    <w:rsid w:val="00912083"/>
    <w:rsid w:val="00912696"/>
    <w:rsid w:val="00913256"/>
    <w:rsid w:val="0091380B"/>
    <w:rsid w:val="00913D2D"/>
    <w:rsid w:val="00914CEE"/>
    <w:rsid w:val="0091540A"/>
    <w:rsid w:val="00921AFE"/>
    <w:rsid w:val="00921F64"/>
    <w:rsid w:val="009233C1"/>
    <w:rsid w:val="00924A81"/>
    <w:rsid w:val="00926709"/>
    <w:rsid w:val="00930268"/>
    <w:rsid w:val="009305B4"/>
    <w:rsid w:val="00932E58"/>
    <w:rsid w:val="009335A3"/>
    <w:rsid w:val="009359B1"/>
    <w:rsid w:val="00940354"/>
    <w:rsid w:val="00944161"/>
    <w:rsid w:val="00944311"/>
    <w:rsid w:val="009453DE"/>
    <w:rsid w:val="0094707F"/>
    <w:rsid w:val="00947D36"/>
    <w:rsid w:val="00950CA8"/>
    <w:rsid w:val="009520A2"/>
    <w:rsid w:val="0095210A"/>
    <w:rsid w:val="00953B37"/>
    <w:rsid w:val="00956405"/>
    <w:rsid w:val="00957CFD"/>
    <w:rsid w:val="00960244"/>
    <w:rsid w:val="00960F84"/>
    <w:rsid w:val="0096152D"/>
    <w:rsid w:val="00961535"/>
    <w:rsid w:val="0096319B"/>
    <w:rsid w:val="00964821"/>
    <w:rsid w:val="009657B3"/>
    <w:rsid w:val="00966B85"/>
    <w:rsid w:val="0097100B"/>
    <w:rsid w:val="00971392"/>
    <w:rsid w:val="009725C7"/>
    <w:rsid w:val="00974E22"/>
    <w:rsid w:val="0097505D"/>
    <w:rsid w:val="0097570B"/>
    <w:rsid w:val="00976949"/>
    <w:rsid w:val="00980E50"/>
    <w:rsid w:val="00982898"/>
    <w:rsid w:val="009829CA"/>
    <w:rsid w:val="009840E6"/>
    <w:rsid w:val="00987731"/>
    <w:rsid w:val="00991AE4"/>
    <w:rsid w:val="009925E2"/>
    <w:rsid w:val="0099277A"/>
    <w:rsid w:val="00993A92"/>
    <w:rsid w:val="009948F8"/>
    <w:rsid w:val="00995256"/>
    <w:rsid w:val="00995E24"/>
    <w:rsid w:val="00995F18"/>
    <w:rsid w:val="00997A74"/>
    <w:rsid w:val="00997AC4"/>
    <w:rsid w:val="009A09D8"/>
    <w:rsid w:val="009A1518"/>
    <w:rsid w:val="009A1EFC"/>
    <w:rsid w:val="009A3898"/>
    <w:rsid w:val="009A3B66"/>
    <w:rsid w:val="009A457C"/>
    <w:rsid w:val="009A6037"/>
    <w:rsid w:val="009A6A5D"/>
    <w:rsid w:val="009A7993"/>
    <w:rsid w:val="009B0020"/>
    <w:rsid w:val="009B02F3"/>
    <w:rsid w:val="009B04AF"/>
    <w:rsid w:val="009B0C1A"/>
    <w:rsid w:val="009B1BB5"/>
    <w:rsid w:val="009B1D00"/>
    <w:rsid w:val="009B3268"/>
    <w:rsid w:val="009B3B64"/>
    <w:rsid w:val="009B3B69"/>
    <w:rsid w:val="009B3F7F"/>
    <w:rsid w:val="009B3FD7"/>
    <w:rsid w:val="009B4BF8"/>
    <w:rsid w:val="009B5AE7"/>
    <w:rsid w:val="009B5F5E"/>
    <w:rsid w:val="009B6328"/>
    <w:rsid w:val="009B7834"/>
    <w:rsid w:val="009B7A73"/>
    <w:rsid w:val="009B7DA6"/>
    <w:rsid w:val="009B7F00"/>
    <w:rsid w:val="009C060A"/>
    <w:rsid w:val="009C305A"/>
    <w:rsid w:val="009C38D1"/>
    <w:rsid w:val="009C3E29"/>
    <w:rsid w:val="009C4DBB"/>
    <w:rsid w:val="009C527C"/>
    <w:rsid w:val="009C554D"/>
    <w:rsid w:val="009C7ECB"/>
    <w:rsid w:val="009D02F9"/>
    <w:rsid w:val="009D03C6"/>
    <w:rsid w:val="009D0F13"/>
    <w:rsid w:val="009D5C2C"/>
    <w:rsid w:val="009D6C8F"/>
    <w:rsid w:val="009D7086"/>
    <w:rsid w:val="009D77AA"/>
    <w:rsid w:val="009E06FA"/>
    <w:rsid w:val="009E1360"/>
    <w:rsid w:val="009E2CDE"/>
    <w:rsid w:val="009E5B35"/>
    <w:rsid w:val="009F0251"/>
    <w:rsid w:val="009F0ADC"/>
    <w:rsid w:val="009F21DD"/>
    <w:rsid w:val="009F5686"/>
    <w:rsid w:val="009F5B76"/>
    <w:rsid w:val="009F6EA3"/>
    <w:rsid w:val="00A030C2"/>
    <w:rsid w:val="00A03914"/>
    <w:rsid w:val="00A06A62"/>
    <w:rsid w:val="00A10C0B"/>
    <w:rsid w:val="00A111E5"/>
    <w:rsid w:val="00A11A26"/>
    <w:rsid w:val="00A12672"/>
    <w:rsid w:val="00A13702"/>
    <w:rsid w:val="00A141D0"/>
    <w:rsid w:val="00A14DE5"/>
    <w:rsid w:val="00A14E91"/>
    <w:rsid w:val="00A14EE7"/>
    <w:rsid w:val="00A166CD"/>
    <w:rsid w:val="00A16752"/>
    <w:rsid w:val="00A201BA"/>
    <w:rsid w:val="00A2065C"/>
    <w:rsid w:val="00A22363"/>
    <w:rsid w:val="00A23B3C"/>
    <w:rsid w:val="00A258EE"/>
    <w:rsid w:val="00A25951"/>
    <w:rsid w:val="00A31C75"/>
    <w:rsid w:val="00A320DE"/>
    <w:rsid w:val="00A33C0E"/>
    <w:rsid w:val="00A341B4"/>
    <w:rsid w:val="00A34A9C"/>
    <w:rsid w:val="00A34BDE"/>
    <w:rsid w:val="00A35102"/>
    <w:rsid w:val="00A35B27"/>
    <w:rsid w:val="00A36EAD"/>
    <w:rsid w:val="00A37A3F"/>
    <w:rsid w:val="00A40B91"/>
    <w:rsid w:val="00A41540"/>
    <w:rsid w:val="00A43E6B"/>
    <w:rsid w:val="00A4456E"/>
    <w:rsid w:val="00A44CFF"/>
    <w:rsid w:val="00A4706A"/>
    <w:rsid w:val="00A502A5"/>
    <w:rsid w:val="00A5346D"/>
    <w:rsid w:val="00A56CAB"/>
    <w:rsid w:val="00A56FD2"/>
    <w:rsid w:val="00A6039B"/>
    <w:rsid w:val="00A60A5D"/>
    <w:rsid w:val="00A60D5A"/>
    <w:rsid w:val="00A62242"/>
    <w:rsid w:val="00A63001"/>
    <w:rsid w:val="00A66180"/>
    <w:rsid w:val="00A66304"/>
    <w:rsid w:val="00A70CF9"/>
    <w:rsid w:val="00A71F5E"/>
    <w:rsid w:val="00A72557"/>
    <w:rsid w:val="00A7295E"/>
    <w:rsid w:val="00A73218"/>
    <w:rsid w:val="00A755C7"/>
    <w:rsid w:val="00A757EF"/>
    <w:rsid w:val="00A77F97"/>
    <w:rsid w:val="00A812AB"/>
    <w:rsid w:val="00A820DB"/>
    <w:rsid w:val="00A83719"/>
    <w:rsid w:val="00A84178"/>
    <w:rsid w:val="00A8441F"/>
    <w:rsid w:val="00A846F3"/>
    <w:rsid w:val="00A85507"/>
    <w:rsid w:val="00A87BAF"/>
    <w:rsid w:val="00A90639"/>
    <w:rsid w:val="00A90DAA"/>
    <w:rsid w:val="00A91172"/>
    <w:rsid w:val="00A9267F"/>
    <w:rsid w:val="00A92910"/>
    <w:rsid w:val="00A92AD9"/>
    <w:rsid w:val="00A93851"/>
    <w:rsid w:val="00A93B5A"/>
    <w:rsid w:val="00A93C22"/>
    <w:rsid w:val="00A949D6"/>
    <w:rsid w:val="00A94CC1"/>
    <w:rsid w:val="00A95525"/>
    <w:rsid w:val="00A96440"/>
    <w:rsid w:val="00AA201C"/>
    <w:rsid w:val="00AA335D"/>
    <w:rsid w:val="00AA4236"/>
    <w:rsid w:val="00AA4D01"/>
    <w:rsid w:val="00AA62E4"/>
    <w:rsid w:val="00AB0312"/>
    <w:rsid w:val="00AB044B"/>
    <w:rsid w:val="00AB0A36"/>
    <w:rsid w:val="00AB4A4E"/>
    <w:rsid w:val="00AB6052"/>
    <w:rsid w:val="00AB7703"/>
    <w:rsid w:val="00AC13BA"/>
    <w:rsid w:val="00AC46F2"/>
    <w:rsid w:val="00AC59AB"/>
    <w:rsid w:val="00AC7328"/>
    <w:rsid w:val="00AD024D"/>
    <w:rsid w:val="00AD0449"/>
    <w:rsid w:val="00AD335F"/>
    <w:rsid w:val="00AD37C7"/>
    <w:rsid w:val="00AD5ACD"/>
    <w:rsid w:val="00AD663B"/>
    <w:rsid w:val="00AD7CEC"/>
    <w:rsid w:val="00AE1576"/>
    <w:rsid w:val="00AE1F93"/>
    <w:rsid w:val="00AE2492"/>
    <w:rsid w:val="00AE2E09"/>
    <w:rsid w:val="00AE4F67"/>
    <w:rsid w:val="00AE62FB"/>
    <w:rsid w:val="00AE6371"/>
    <w:rsid w:val="00AE72D7"/>
    <w:rsid w:val="00AF631A"/>
    <w:rsid w:val="00AF651C"/>
    <w:rsid w:val="00AF6E46"/>
    <w:rsid w:val="00AF7BEB"/>
    <w:rsid w:val="00B00D5D"/>
    <w:rsid w:val="00B0127D"/>
    <w:rsid w:val="00B01FC8"/>
    <w:rsid w:val="00B02652"/>
    <w:rsid w:val="00B02C09"/>
    <w:rsid w:val="00B04207"/>
    <w:rsid w:val="00B0420D"/>
    <w:rsid w:val="00B07544"/>
    <w:rsid w:val="00B101F3"/>
    <w:rsid w:val="00B109F2"/>
    <w:rsid w:val="00B1465C"/>
    <w:rsid w:val="00B14DF8"/>
    <w:rsid w:val="00B15ED5"/>
    <w:rsid w:val="00B1616A"/>
    <w:rsid w:val="00B1672C"/>
    <w:rsid w:val="00B177F8"/>
    <w:rsid w:val="00B223A7"/>
    <w:rsid w:val="00B2245A"/>
    <w:rsid w:val="00B2410B"/>
    <w:rsid w:val="00B24872"/>
    <w:rsid w:val="00B25C02"/>
    <w:rsid w:val="00B26C77"/>
    <w:rsid w:val="00B27A88"/>
    <w:rsid w:val="00B3155A"/>
    <w:rsid w:val="00B31B69"/>
    <w:rsid w:val="00B33DF4"/>
    <w:rsid w:val="00B36876"/>
    <w:rsid w:val="00B37A2F"/>
    <w:rsid w:val="00B37CAE"/>
    <w:rsid w:val="00B4087B"/>
    <w:rsid w:val="00B4398D"/>
    <w:rsid w:val="00B44617"/>
    <w:rsid w:val="00B44B8F"/>
    <w:rsid w:val="00B44BA4"/>
    <w:rsid w:val="00B44D35"/>
    <w:rsid w:val="00B46FD5"/>
    <w:rsid w:val="00B474BD"/>
    <w:rsid w:val="00B50903"/>
    <w:rsid w:val="00B51F95"/>
    <w:rsid w:val="00B52587"/>
    <w:rsid w:val="00B5264F"/>
    <w:rsid w:val="00B55782"/>
    <w:rsid w:val="00B5654A"/>
    <w:rsid w:val="00B57908"/>
    <w:rsid w:val="00B61F0F"/>
    <w:rsid w:val="00B6545F"/>
    <w:rsid w:val="00B706A3"/>
    <w:rsid w:val="00B7209E"/>
    <w:rsid w:val="00B72E3F"/>
    <w:rsid w:val="00B73CD0"/>
    <w:rsid w:val="00B73F49"/>
    <w:rsid w:val="00B745E7"/>
    <w:rsid w:val="00B7681A"/>
    <w:rsid w:val="00B805D7"/>
    <w:rsid w:val="00B8105B"/>
    <w:rsid w:val="00B8106D"/>
    <w:rsid w:val="00B8122E"/>
    <w:rsid w:val="00B8271D"/>
    <w:rsid w:val="00B84A30"/>
    <w:rsid w:val="00B90425"/>
    <w:rsid w:val="00B913E1"/>
    <w:rsid w:val="00B91ABF"/>
    <w:rsid w:val="00B92085"/>
    <w:rsid w:val="00B9295F"/>
    <w:rsid w:val="00B94D13"/>
    <w:rsid w:val="00B955E0"/>
    <w:rsid w:val="00B97E67"/>
    <w:rsid w:val="00BA0463"/>
    <w:rsid w:val="00BA0938"/>
    <w:rsid w:val="00BA33FA"/>
    <w:rsid w:val="00BA4BA6"/>
    <w:rsid w:val="00BA5A46"/>
    <w:rsid w:val="00BA7552"/>
    <w:rsid w:val="00BA7A5E"/>
    <w:rsid w:val="00BB02FF"/>
    <w:rsid w:val="00BB11CC"/>
    <w:rsid w:val="00BB1715"/>
    <w:rsid w:val="00BB2444"/>
    <w:rsid w:val="00BB2BC8"/>
    <w:rsid w:val="00BB30C2"/>
    <w:rsid w:val="00BB53AE"/>
    <w:rsid w:val="00BB7387"/>
    <w:rsid w:val="00BC0478"/>
    <w:rsid w:val="00BC0795"/>
    <w:rsid w:val="00BC3916"/>
    <w:rsid w:val="00BC4160"/>
    <w:rsid w:val="00BC60B6"/>
    <w:rsid w:val="00BC6942"/>
    <w:rsid w:val="00BD0048"/>
    <w:rsid w:val="00BD0A90"/>
    <w:rsid w:val="00BD1300"/>
    <w:rsid w:val="00BD33C7"/>
    <w:rsid w:val="00BD3C0A"/>
    <w:rsid w:val="00BD4E1C"/>
    <w:rsid w:val="00BD6DB2"/>
    <w:rsid w:val="00BD71A8"/>
    <w:rsid w:val="00BE27A3"/>
    <w:rsid w:val="00BE2B21"/>
    <w:rsid w:val="00BE39A3"/>
    <w:rsid w:val="00BE3E7D"/>
    <w:rsid w:val="00BE72E1"/>
    <w:rsid w:val="00BF0EF5"/>
    <w:rsid w:val="00BF2B36"/>
    <w:rsid w:val="00BF42DC"/>
    <w:rsid w:val="00BF6770"/>
    <w:rsid w:val="00C00ED4"/>
    <w:rsid w:val="00C021F4"/>
    <w:rsid w:val="00C03325"/>
    <w:rsid w:val="00C07495"/>
    <w:rsid w:val="00C0797E"/>
    <w:rsid w:val="00C10E0B"/>
    <w:rsid w:val="00C118DA"/>
    <w:rsid w:val="00C11CDD"/>
    <w:rsid w:val="00C15F49"/>
    <w:rsid w:val="00C162D9"/>
    <w:rsid w:val="00C17881"/>
    <w:rsid w:val="00C20134"/>
    <w:rsid w:val="00C20D80"/>
    <w:rsid w:val="00C216D5"/>
    <w:rsid w:val="00C25280"/>
    <w:rsid w:val="00C25891"/>
    <w:rsid w:val="00C259ED"/>
    <w:rsid w:val="00C2601D"/>
    <w:rsid w:val="00C262C7"/>
    <w:rsid w:val="00C304D8"/>
    <w:rsid w:val="00C3098E"/>
    <w:rsid w:val="00C321E9"/>
    <w:rsid w:val="00C35B0B"/>
    <w:rsid w:val="00C371A8"/>
    <w:rsid w:val="00C401DA"/>
    <w:rsid w:val="00C40854"/>
    <w:rsid w:val="00C41F09"/>
    <w:rsid w:val="00C42243"/>
    <w:rsid w:val="00C43D83"/>
    <w:rsid w:val="00C44339"/>
    <w:rsid w:val="00C46748"/>
    <w:rsid w:val="00C46C24"/>
    <w:rsid w:val="00C47194"/>
    <w:rsid w:val="00C5170E"/>
    <w:rsid w:val="00C51FE2"/>
    <w:rsid w:val="00C5442E"/>
    <w:rsid w:val="00C55988"/>
    <w:rsid w:val="00C55F69"/>
    <w:rsid w:val="00C56544"/>
    <w:rsid w:val="00C56B05"/>
    <w:rsid w:val="00C625B7"/>
    <w:rsid w:val="00C6312F"/>
    <w:rsid w:val="00C646C5"/>
    <w:rsid w:val="00C64CAF"/>
    <w:rsid w:val="00C669C0"/>
    <w:rsid w:val="00C67833"/>
    <w:rsid w:val="00C70CBF"/>
    <w:rsid w:val="00C7133F"/>
    <w:rsid w:val="00C73482"/>
    <w:rsid w:val="00C7476B"/>
    <w:rsid w:val="00C74CBF"/>
    <w:rsid w:val="00C75ED1"/>
    <w:rsid w:val="00C77C5B"/>
    <w:rsid w:val="00C82945"/>
    <w:rsid w:val="00C8294B"/>
    <w:rsid w:val="00C83D12"/>
    <w:rsid w:val="00C84433"/>
    <w:rsid w:val="00C84760"/>
    <w:rsid w:val="00C855C6"/>
    <w:rsid w:val="00C85F25"/>
    <w:rsid w:val="00C87B52"/>
    <w:rsid w:val="00C90135"/>
    <w:rsid w:val="00C90F2C"/>
    <w:rsid w:val="00C90F3A"/>
    <w:rsid w:val="00C92FE5"/>
    <w:rsid w:val="00C94CC4"/>
    <w:rsid w:val="00C94D10"/>
    <w:rsid w:val="00C97AED"/>
    <w:rsid w:val="00C97B50"/>
    <w:rsid w:val="00CA18E2"/>
    <w:rsid w:val="00CA1986"/>
    <w:rsid w:val="00CA1BAA"/>
    <w:rsid w:val="00CA3066"/>
    <w:rsid w:val="00CA486B"/>
    <w:rsid w:val="00CA4938"/>
    <w:rsid w:val="00CB3859"/>
    <w:rsid w:val="00CB4063"/>
    <w:rsid w:val="00CB6C48"/>
    <w:rsid w:val="00CB785D"/>
    <w:rsid w:val="00CC06C3"/>
    <w:rsid w:val="00CC1ED8"/>
    <w:rsid w:val="00CC3616"/>
    <w:rsid w:val="00CC4D41"/>
    <w:rsid w:val="00CC58FD"/>
    <w:rsid w:val="00CC6235"/>
    <w:rsid w:val="00CC6F07"/>
    <w:rsid w:val="00CD0B3B"/>
    <w:rsid w:val="00CD0BEC"/>
    <w:rsid w:val="00CD50EE"/>
    <w:rsid w:val="00CD65F8"/>
    <w:rsid w:val="00CD7094"/>
    <w:rsid w:val="00CD7797"/>
    <w:rsid w:val="00CE0067"/>
    <w:rsid w:val="00CE08B4"/>
    <w:rsid w:val="00CE1E07"/>
    <w:rsid w:val="00CE26DB"/>
    <w:rsid w:val="00CE3606"/>
    <w:rsid w:val="00CE4305"/>
    <w:rsid w:val="00CE5877"/>
    <w:rsid w:val="00CE6FC9"/>
    <w:rsid w:val="00CF15E7"/>
    <w:rsid w:val="00CF20D8"/>
    <w:rsid w:val="00CF21EB"/>
    <w:rsid w:val="00CF4627"/>
    <w:rsid w:val="00CF63D2"/>
    <w:rsid w:val="00CF6756"/>
    <w:rsid w:val="00D001C2"/>
    <w:rsid w:val="00D02A06"/>
    <w:rsid w:val="00D02D99"/>
    <w:rsid w:val="00D02E9F"/>
    <w:rsid w:val="00D03B72"/>
    <w:rsid w:val="00D04446"/>
    <w:rsid w:val="00D05AE4"/>
    <w:rsid w:val="00D05F91"/>
    <w:rsid w:val="00D07FDD"/>
    <w:rsid w:val="00D07FDE"/>
    <w:rsid w:val="00D10A2E"/>
    <w:rsid w:val="00D10D87"/>
    <w:rsid w:val="00D1150D"/>
    <w:rsid w:val="00D1267D"/>
    <w:rsid w:val="00D12B30"/>
    <w:rsid w:val="00D13C0D"/>
    <w:rsid w:val="00D13FB3"/>
    <w:rsid w:val="00D13FEB"/>
    <w:rsid w:val="00D16C77"/>
    <w:rsid w:val="00D176E5"/>
    <w:rsid w:val="00D216BC"/>
    <w:rsid w:val="00D2258C"/>
    <w:rsid w:val="00D2262A"/>
    <w:rsid w:val="00D22F48"/>
    <w:rsid w:val="00D23E2B"/>
    <w:rsid w:val="00D249C4"/>
    <w:rsid w:val="00D24A9A"/>
    <w:rsid w:val="00D258D4"/>
    <w:rsid w:val="00D25BF5"/>
    <w:rsid w:val="00D26F61"/>
    <w:rsid w:val="00D27EE4"/>
    <w:rsid w:val="00D3101C"/>
    <w:rsid w:val="00D31F4C"/>
    <w:rsid w:val="00D324CA"/>
    <w:rsid w:val="00D32749"/>
    <w:rsid w:val="00D33EA0"/>
    <w:rsid w:val="00D3527D"/>
    <w:rsid w:val="00D35AD8"/>
    <w:rsid w:val="00D3676C"/>
    <w:rsid w:val="00D403C4"/>
    <w:rsid w:val="00D404CF"/>
    <w:rsid w:val="00D41AE0"/>
    <w:rsid w:val="00D43176"/>
    <w:rsid w:val="00D4480E"/>
    <w:rsid w:val="00D45611"/>
    <w:rsid w:val="00D4617F"/>
    <w:rsid w:val="00D466FD"/>
    <w:rsid w:val="00D5008F"/>
    <w:rsid w:val="00D502C6"/>
    <w:rsid w:val="00D52ED4"/>
    <w:rsid w:val="00D54D45"/>
    <w:rsid w:val="00D5561E"/>
    <w:rsid w:val="00D55B50"/>
    <w:rsid w:val="00D55E2C"/>
    <w:rsid w:val="00D57B61"/>
    <w:rsid w:val="00D57DCF"/>
    <w:rsid w:val="00D60A0A"/>
    <w:rsid w:val="00D60A45"/>
    <w:rsid w:val="00D62A20"/>
    <w:rsid w:val="00D656FF"/>
    <w:rsid w:val="00D70C83"/>
    <w:rsid w:val="00D7128D"/>
    <w:rsid w:val="00D71AC3"/>
    <w:rsid w:val="00D71BF5"/>
    <w:rsid w:val="00D726E5"/>
    <w:rsid w:val="00D74CAF"/>
    <w:rsid w:val="00D81CC0"/>
    <w:rsid w:val="00D83BE9"/>
    <w:rsid w:val="00D84BD0"/>
    <w:rsid w:val="00D85FF8"/>
    <w:rsid w:val="00D87040"/>
    <w:rsid w:val="00D876FF"/>
    <w:rsid w:val="00D9107B"/>
    <w:rsid w:val="00D911E1"/>
    <w:rsid w:val="00D9194A"/>
    <w:rsid w:val="00D92748"/>
    <w:rsid w:val="00D955BC"/>
    <w:rsid w:val="00D965E5"/>
    <w:rsid w:val="00D978B9"/>
    <w:rsid w:val="00D97A9F"/>
    <w:rsid w:val="00DA021A"/>
    <w:rsid w:val="00DA0852"/>
    <w:rsid w:val="00DA0C41"/>
    <w:rsid w:val="00DA2136"/>
    <w:rsid w:val="00DA4FFC"/>
    <w:rsid w:val="00DA5E5E"/>
    <w:rsid w:val="00DA6A20"/>
    <w:rsid w:val="00DB5E13"/>
    <w:rsid w:val="00DC0060"/>
    <w:rsid w:val="00DC4335"/>
    <w:rsid w:val="00DC624A"/>
    <w:rsid w:val="00DC6829"/>
    <w:rsid w:val="00DD1071"/>
    <w:rsid w:val="00DD24FA"/>
    <w:rsid w:val="00DD2EAF"/>
    <w:rsid w:val="00DD37FB"/>
    <w:rsid w:val="00DD5003"/>
    <w:rsid w:val="00DD5C40"/>
    <w:rsid w:val="00DD664F"/>
    <w:rsid w:val="00DD726F"/>
    <w:rsid w:val="00DD7C89"/>
    <w:rsid w:val="00DD7D2B"/>
    <w:rsid w:val="00DE162F"/>
    <w:rsid w:val="00DE183B"/>
    <w:rsid w:val="00DE2ED8"/>
    <w:rsid w:val="00DE718D"/>
    <w:rsid w:val="00DF1683"/>
    <w:rsid w:val="00DF17F0"/>
    <w:rsid w:val="00DF2707"/>
    <w:rsid w:val="00DF2CBE"/>
    <w:rsid w:val="00DF4A66"/>
    <w:rsid w:val="00DF5D3E"/>
    <w:rsid w:val="00DF6778"/>
    <w:rsid w:val="00E00D4B"/>
    <w:rsid w:val="00E01679"/>
    <w:rsid w:val="00E016CD"/>
    <w:rsid w:val="00E02C21"/>
    <w:rsid w:val="00E02FA3"/>
    <w:rsid w:val="00E10134"/>
    <w:rsid w:val="00E12D7E"/>
    <w:rsid w:val="00E12D9A"/>
    <w:rsid w:val="00E13BF7"/>
    <w:rsid w:val="00E161BE"/>
    <w:rsid w:val="00E1753C"/>
    <w:rsid w:val="00E2036D"/>
    <w:rsid w:val="00E206D1"/>
    <w:rsid w:val="00E21026"/>
    <w:rsid w:val="00E225B0"/>
    <w:rsid w:val="00E22913"/>
    <w:rsid w:val="00E22C4F"/>
    <w:rsid w:val="00E23209"/>
    <w:rsid w:val="00E24BBE"/>
    <w:rsid w:val="00E24CA3"/>
    <w:rsid w:val="00E24D1A"/>
    <w:rsid w:val="00E25136"/>
    <w:rsid w:val="00E26A9E"/>
    <w:rsid w:val="00E275C2"/>
    <w:rsid w:val="00E308F1"/>
    <w:rsid w:val="00E361B0"/>
    <w:rsid w:val="00E36985"/>
    <w:rsid w:val="00E372C0"/>
    <w:rsid w:val="00E40952"/>
    <w:rsid w:val="00E43E82"/>
    <w:rsid w:val="00E444C5"/>
    <w:rsid w:val="00E44BFA"/>
    <w:rsid w:val="00E45F1E"/>
    <w:rsid w:val="00E46C89"/>
    <w:rsid w:val="00E46E24"/>
    <w:rsid w:val="00E5129C"/>
    <w:rsid w:val="00E51E4E"/>
    <w:rsid w:val="00E5236A"/>
    <w:rsid w:val="00E52954"/>
    <w:rsid w:val="00E52C2D"/>
    <w:rsid w:val="00E5358E"/>
    <w:rsid w:val="00E535EE"/>
    <w:rsid w:val="00E54366"/>
    <w:rsid w:val="00E54ACC"/>
    <w:rsid w:val="00E54CD2"/>
    <w:rsid w:val="00E609B0"/>
    <w:rsid w:val="00E65086"/>
    <w:rsid w:val="00E65C50"/>
    <w:rsid w:val="00E6655D"/>
    <w:rsid w:val="00E66A81"/>
    <w:rsid w:val="00E7151A"/>
    <w:rsid w:val="00E7248A"/>
    <w:rsid w:val="00E72BC1"/>
    <w:rsid w:val="00E73653"/>
    <w:rsid w:val="00E73D96"/>
    <w:rsid w:val="00E752F7"/>
    <w:rsid w:val="00E753BC"/>
    <w:rsid w:val="00E769C2"/>
    <w:rsid w:val="00E83A58"/>
    <w:rsid w:val="00E85D9B"/>
    <w:rsid w:val="00E867F5"/>
    <w:rsid w:val="00E86CB0"/>
    <w:rsid w:val="00E87649"/>
    <w:rsid w:val="00E877F4"/>
    <w:rsid w:val="00E95719"/>
    <w:rsid w:val="00E96299"/>
    <w:rsid w:val="00E96BD2"/>
    <w:rsid w:val="00EA08A5"/>
    <w:rsid w:val="00EA1F95"/>
    <w:rsid w:val="00EA385D"/>
    <w:rsid w:val="00EA4B9D"/>
    <w:rsid w:val="00EA54E1"/>
    <w:rsid w:val="00EA5C6D"/>
    <w:rsid w:val="00EA6539"/>
    <w:rsid w:val="00EB0766"/>
    <w:rsid w:val="00EB1532"/>
    <w:rsid w:val="00EB17BD"/>
    <w:rsid w:val="00EB1BDD"/>
    <w:rsid w:val="00EB2C85"/>
    <w:rsid w:val="00EB2ED5"/>
    <w:rsid w:val="00EB676D"/>
    <w:rsid w:val="00EC0077"/>
    <w:rsid w:val="00EC34CB"/>
    <w:rsid w:val="00EC605C"/>
    <w:rsid w:val="00EC6DB5"/>
    <w:rsid w:val="00EC7D5E"/>
    <w:rsid w:val="00ED0269"/>
    <w:rsid w:val="00ED170B"/>
    <w:rsid w:val="00ED2CF6"/>
    <w:rsid w:val="00ED35BB"/>
    <w:rsid w:val="00ED35E4"/>
    <w:rsid w:val="00ED3C39"/>
    <w:rsid w:val="00ED4171"/>
    <w:rsid w:val="00ED4569"/>
    <w:rsid w:val="00ED5101"/>
    <w:rsid w:val="00ED522A"/>
    <w:rsid w:val="00ED6C99"/>
    <w:rsid w:val="00EE05BD"/>
    <w:rsid w:val="00EE17C2"/>
    <w:rsid w:val="00EE61E2"/>
    <w:rsid w:val="00EF011D"/>
    <w:rsid w:val="00EF0848"/>
    <w:rsid w:val="00EF0F0E"/>
    <w:rsid w:val="00EF413C"/>
    <w:rsid w:val="00EF766A"/>
    <w:rsid w:val="00F016CF"/>
    <w:rsid w:val="00F0546B"/>
    <w:rsid w:val="00F066B0"/>
    <w:rsid w:val="00F07264"/>
    <w:rsid w:val="00F123E3"/>
    <w:rsid w:val="00F13221"/>
    <w:rsid w:val="00F142CB"/>
    <w:rsid w:val="00F17C74"/>
    <w:rsid w:val="00F207DD"/>
    <w:rsid w:val="00F23B38"/>
    <w:rsid w:val="00F2788C"/>
    <w:rsid w:val="00F32375"/>
    <w:rsid w:val="00F339D4"/>
    <w:rsid w:val="00F3666E"/>
    <w:rsid w:val="00F37EDA"/>
    <w:rsid w:val="00F41150"/>
    <w:rsid w:val="00F42C36"/>
    <w:rsid w:val="00F4337D"/>
    <w:rsid w:val="00F43FBC"/>
    <w:rsid w:val="00F442F4"/>
    <w:rsid w:val="00F44834"/>
    <w:rsid w:val="00F451F6"/>
    <w:rsid w:val="00F45B5C"/>
    <w:rsid w:val="00F47B05"/>
    <w:rsid w:val="00F53469"/>
    <w:rsid w:val="00F544D7"/>
    <w:rsid w:val="00F551CA"/>
    <w:rsid w:val="00F56B1C"/>
    <w:rsid w:val="00F56FAB"/>
    <w:rsid w:val="00F57C94"/>
    <w:rsid w:val="00F60260"/>
    <w:rsid w:val="00F6081F"/>
    <w:rsid w:val="00F61030"/>
    <w:rsid w:val="00F615FF"/>
    <w:rsid w:val="00F61835"/>
    <w:rsid w:val="00F63D20"/>
    <w:rsid w:val="00F64AD5"/>
    <w:rsid w:val="00F651DA"/>
    <w:rsid w:val="00F65647"/>
    <w:rsid w:val="00F65804"/>
    <w:rsid w:val="00F65C35"/>
    <w:rsid w:val="00F6765D"/>
    <w:rsid w:val="00F6773D"/>
    <w:rsid w:val="00F717FF"/>
    <w:rsid w:val="00F71CFF"/>
    <w:rsid w:val="00F72758"/>
    <w:rsid w:val="00F745A9"/>
    <w:rsid w:val="00F745E2"/>
    <w:rsid w:val="00F74935"/>
    <w:rsid w:val="00F75027"/>
    <w:rsid w:val="00F763CD"/>
    <w:rsid w:val="00F779CF"/>
    <w:rsid w:val="00F8003A"/>
    <w:rsid w:val="00F81DA3"/>
    <w:rsid w:val="00F858B5"/>
    <w:rsid w:val="00F87967"/>
    <w:rsid w:val="00F90010"/>
    <w:rsid w:val="00F92D7D"/>
    <w:rsid w:val="00F93AAC"/>
    <w:rsid w:val="00F941F5"/>
    <w:rsid w:val="00F948B4"/>
    <w:rsid w:val="00F951BD"/>
    <w:rsid w:val="00F955B1"/>
    <w:rsid w:val="00FA00E0"/>
    <w:rsid w:val="00FA1C87"/>
    <w:rsid w:val="00FA4949"/>
    <w:rsid w:val="00FA4F9E"/>
    <w:rsid w:val="00FA4FE4"/>
    <w:rsid w:val="00FB06FB"/>
    <w:rsid w:val="00FB09C1"/>
    <w:rsid w:val="00FB0FAC"/>
    <w:rsid w:val="00FB1017"/>
    <w:rsid w:val="00FB1064"/>
    <w:rsid w:val="00FB1A29"/>
    <w:rsid w:val="00FB209C"/>
    <w:rsid w:val="00FB23F1"/>
    <w:rsid w:val="00FB25A4"/>
    <w:rsid w:val="00FB3ADD"/>
    <w:rsid w:val="00FB430A"/>
    <w:rsid w:val="00FB5271"/>
    <w:rsid w:val="00FB59D5"/>
    <w:rsid w:val="00FB6115"/>
    <w:rsid w:val="00FC037B"/>
    <w:rsid w:val="00FC1C71"/>
    <w:rsid w:val="00FC1F6C"/>
    <w:rsid w:val="00FC2411"/>
    <w:rsid w:val="00FC2B4A"/>
    <w:rsid w:val="00FC2B53"/>
    <w:rsid w:val="00FC389E"/>
    <w:rsid w:val="00FC41C3"/>
    <w:rsid w:val="00FC4484"/>
    <w:rsid w:val="00FC5C9D"/>
    <w:rsid w:val="00FC6D09"/>
    <w:rsid w:val="00FD21CF"/>
    <w:rsid w:val="00FD22E6"/>
    <w:rsid w:val="00FD4610"/>
    <w:rsid w:val="00FD49B8"/>
    <w:rsid w:val="00FD5128"/>
    <w:rsid w:val="00FD5851"/>
    <w:rsid w:val="00FD6A15"/>
    <w:rsid w:val="00FD763F"/>
    <w:rsid w:val="00FD77D6"/>
    <w:rsid w:val="00FE0334"/>
    <w:rsid w:val="00FE0C4E"/>
    <w:rsid w:val="00FE0C9E"/>
    <w:rsid w:val="00FE2261"/>
    <w:rsid w:val="00FE314E"/>
    <w:rsid w:val="00FE5B53"/>
    <w:rsid w:val="00FE64B6"/>
    <w:rsid w:val="00FE6C51"/>
    <w:rsid w:val="00FE7441"/>
    <w:rsid w:val="00FF12E4"/>
    <w:rsid w:val="00FF30D0"/>
    <w:rsid w:val="00FF3CC9"/>
    <w:rsid w:val="00FF42BD"/>
    <w:rsid w:val="00FF6C8E"/>
    <w:rsid w:val="00FF7B9E"/>
    <w:rsid w:val="022A2FC3"/>
    <w:rsid w:val="025B69F3"/>
    <w:rsid w:val="026F914E"/>
    <w:rsid w:val="028AABE2"/>
    <w:rsid w:val="02A21881"/>
    <w:rsid w:val="03499567"/>
    <w:rsid w:val="0369C2BE"/>
    <w:rsid w:val="03B63175"/>
    <w:rsid w:val="03D6A978"/>
    <w:rsid w:val="053F048D"/>
    <w:rsid w:val="05933B92"/>
    <w:rsid w:val="06DE352C"/>
    <w:rsid w:val="06E8F88A"/>
    <w:rsid w:val="0796BACA"/>
    <w:rsid w:val="084C322C"/>
    <w:rsid w:val="0873FDD7"/>
    <w:rsid w:val="098D343A"/>
    <w:rsid w:val="0B29049B"/>
    <w:rsid w:val="0B63E845"/>
    <w:rsid w:val="0B8E8482"/>
    <w:rsid w:val="0BC89E93"/>
    <w:rsid w:val="0C35D2F7"/>
    <w:rsid w:val="0C9C7CB9"/>
    <w:rsid w:val="0ED222BD"/>
    <w:rsid w:val="0F409372"/>
    <w:rsid w:val="105BC1F9"/>
    <w:rsid w:val="106DF31E"/>
    <w:rsid w:val="109AB62C"/>
    <w:rsid w:val="1198461F"/>
    <w:rsid w:val="147943E1"/>
    <w:rsid w:val="15284786"/>
    <w:rsid w:val="152B2162"/>
    <w:rsid w:val="1547CF9F"/>
    <w:rsid w:val="156CF3CF"/>
    <w:rsid w:val="157DEE91"/>
    <w:rsid w:val="15A90596"/>
    <w:rsid w:val="169158C2"/>
    <w:rsid w:val="16CE3857"/>
    <w:rsid w:val="178B6672"/>
    <w:rsid w:val="18755934"/>
    <w:rsid w:val="1A470A05"/>
    <w:rsid w:val="1A7B5E41"/>
    <w:rsid w:val="1B80FABF"/>
    <w:rsid w:val="1C0A3B43"/>
    <w:rsid w:val="1CEF2C2F"/>
    <w:rsid w:val="1D39B927"/>
    <w:rsid w:val="1E0DEF34"/>
    <w:rsid w:val="1EF0340D"/>
    <w:rsid w:val="2008443B"/>
    <w:rsid w:val="210635CE"/>
    <w:rsid w:val="21C68D2C"/>
    <w:rsid w:val="22AA73AB"/>
    <w:rsid w:val="23A8FAAB"/>
    <w:rsid w:val="244C93AF"/>
    <w:rsid w:val="254932B2"/>
    <w:rsid w:val="25D31F95"/>
    <w:rsid w:val="261D42BA"/>
    <w:rsid w:val="288BDBEC"/>
    <w:rsid w:val="28B59174"/>
    <w:rsid w:val="2A675627"/>
    <w:rsid w:val="2B813089"/>
    <w:rsid w:val="2DDC607A"/>
    <w:rsid w:val="2DDF138F"/>
    <w:rsid w:val="3111CA13"/>
    <w:rsid w:val="31CE3105"/>
    <w:rsid w:val="31DEF1C1"/>
    <w:rsid w:val="3224D03C"/>
    <w:rsid w:val="323108F7"/>
    <w:rsid w:val="333194B6"/>
    <w:rsid w:val="33A8489A"/>
    <w:rsid w:val="342D35F4"/>
    <w:rsid w:val="345830E5"/>
    <w:rsid w:val="358A3543"/>
    <w:rsid w:val="35B889C8"/>
    <w:rsid w:val="35E9F99E"/>
    <w:rsid w:val="36764107"/>
    <w:rsid w:val="36DB2047"/>
    <w:rsid w:val="37363773"/>
    <w:rsid w:val="37B6FED8"/>
    <w:rsid w:val="386F7DCF"/>
    <w:rsid w:val="38DE6111"/>
    <w:rsid w:val="3931135F"/>
    <w:rsid w:val="3936E2CC"/>
    <w:rsid w:val="3C1F49A5"/>
    <w:rsid w:val="410840DB"/>
    <w:rsid w:val="41681BDA"/>
    <w:rsid w:val="417CA3B9"/>
    <w:rsid w:val="41D6AE97"/>
    <w:rsid w:val="41F851C2"/>
    <w:rsid w:val="43CD5A30"/>
    <w:rsid w:val="442480D2"/>
    <w:rsid w:val="443B07ED"/>
    <w:rsid w:val="457E59D0"/>
    <w:rsid w:val="47354E2A"/>
    <w:rsid w:val="48EFA257"/>
    <w:rsid w:val="4B5A3964"/>
    <w:rsid w:val="4C38FC13"/>
    <w:rsid w:val="4CC2DC40"/>
    <w:rsid w:val="4CDF792F"/>
    <w:rsid w:val="4CFAA1C7"/>
    <w:rsid w:val="4E818DE6"/>
    <w:rsid w:val="4ED9A970"/>
    <w:rsid w:val="4F5A7ADD"/>
    <w:rsid w:val="4FE154A5"/>
    <w:rsid w:val="5054BFD0"/>
    <w:rsid w:val="5174A6F8"/>
    <w:rsid w:val="51822424"/>
    <w:rsid w:val="51A1C752"/>
    <w:rsid w:val="520F9E50"/>
    <w:rsid w:val="53321DC4"/>
    <w:rsid w:val="533A1203"/>
    <w:rsid w:val="53DF221D"/>
    <w:rsid w:val="53F9FCB0"/>
    <w:rsid w:val="541084C1"/>
    <w:rsid w:val="54FF5252"/>
    <w:rsid w:val="55F047A0"/>
    <w:rsid w:val="56038EA3"/>
    <w:rsid w:val="56C50EC6"/>
    <w:rsid w:val="570B50C2"/>
    <w:rsid w:val="57B40677"/>
    <w:rsid w:val="591BA433"/>
    <w:rsid w:val="5A8EB6DD"/>
    <w:rsid w:val="5B24074C"/>
    <w:rsid w:val="5B7D94BE"/>
    <w:rsid w:val="5C309D4D"/>
    <w:rsid w:val="5C4BC796"/>
    <w:rsid w:val="5CC43F53"/>
    <w:rsid w:val="5D21CAFA"/>
    <w:rsid w:val="5D8C5352"/>
    <w:rsid w:val="5EC3D6E2"/>
    <w:rsid w:val="5FFBE015"/>
    <w:rsid w:val="607352A4"/>
    <w:rsid w:val="60EB3B62"/>
    <w:rsid w:val="6192173F"/>
    <w:rsid w:val="619B3656"/>
    <w:rsid w:val="61E6B089"/>
    <w:rsid w:val="61EA7DA5"/>
    <w:rsid w:val="6430E8DF"/>
    <w:rsid w:val="65316E93"/>
    <w:rsid w:val="666EA779"/>
    <w:rsid w:val="684D872C"/>
    <w:rsid w:val="687A0D0F"/>
    <w:rsid w:val="6A255A2B"/>
    <w:rsid w:val="6A54DA61"/>
    <w:rsid w:val="6B141EFB"/>
    <w:rsid w:val="6B8131CB"/>
    <w:rsid w:val="6C76A993"/>
    <w:rsid w:val="6C89AD53"/>
    <w:rsid w:val="6CF9915B"/>
    <w:rsid w:val="6D4FA147"/>
    <w:rsid w:val="6E5EA3E7"/>
    <w:rsid w:val="6EC12048"/>
    <w:rsid w:val="6F61AC57"/>
    <w:rsid w:val="7198C888"/>
    <w:rsid w:val="72FD1616"/>
    <w:rsid w:val="742245C1"/>
    <w:rsid w:val="7518A701"/>
    <w:rsid w:val="75FBD71A"/>
    <w:rsid w:val="768CD1F7"/>
    <w:rsid w:val="76AB75C6"/>
    <w:rsid w:val="77131FCC"/>
    <w:rsid w:val="7716B7AA"/>
    <w:rsid w:val="78DF7A58"/>
    <w:rsid w:val="78F911DB"/>
    <w:rsid w:val="7975B98A"/>
    <w:rsid w:val="79CFC267"/>
    <w:rsid w:val="7A2076BE"/>
    <w:rsid w:val="7ABEB7D5"/>
    <w:rsid w:val="7B006E5C"/>
    <w:rsid w:val="7BA9D7FE"/>
    <w:rsid w:val="7C32D6FC"/>
    <w:rsid w:val="7C84A8AA"/>
    <w:rsid w:val="7CBEC770"/>
    <w:rsid w:val="7CF2B812"/>
    <w:rsid w:val="7D768663"/>
    <w:rsid w:val="7DE2D1A7"/>
    <w:rsid w:val="7E385CFA"/>
    <w:rsid w:val="7EC170AF"/>
    <w:rsid w:val="7EF28F00"/>
    <w:rsid w:val="7F6B6143"/>
    <w:rsid w:val="7FB3D5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AF24F1"/>
  <w15:chartTrackingRefBased/>
  <w15:docId w15:val="{F11AED1C-51A2-4D3E-8E10-289972B5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05B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aliases w:val="Nagłówek 1_Positive,tytuł rozdziału + Garamond,Wyjustowany,Przed..."/>
    <w:basedOn w:val="Normalny"/>
    <w:next w:val="Normalny"/>
    <w:link w:val="Nagwek1Znak"/>
    <w:qFormat/>
    <w:rsid w:val="00E361B0"/>
    <w:pPr>
      <w:keepNext/>
      <w:keepLines/>
      <w:spacing w:before="120"/>
      <w:outlineLvl w:val="0"/>
    </w:pPr>
    <w:rPr>
      <w:rFonts w:ascii="Verdana" w:hAnsi="Verdana"/>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artustawynprozporzdzenia">
    <w:name w:val="ART(§) – art. ustawy (§ np. rozporządzenia)"/>
    <w:uiPriority w:val="11"/>
    <w:qFormat/>
    <w:rsid w:val="000D4668"/>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0D4668"/>
    <w:pPr>
      <w:spacing w:after="0" w:line="360" w:lineRule="auto"/>
      <w:ind w:left="510" w:hanging="510"/>
      <w:jc w:val="both"/>
    </w:pPr>
    <w:rPr>
      <w:rFonts w:ascii="Times" w:eastAsiaTheme="minorEastAsia" w:hAnsi="Times" w:cs="Arial"/>
      <w:bCs/>
      <w:sz w:val="24"/>
      <w:szCs w:val="20"/>
      <w:lang w:eastAsia="pl-PL"/>
    </w:rPr>
  </w:style>
  <w:style w:type="character" w:customStyle="1" w:styleId="Nagwek1Znak">
    <w:name w:val="Nagłówek 1 Znak"/>
    <w:aliases w:val="Nagłówek 1_Positive Znak,tytuł rozdziału + Garamond Znak,Wyjustowany Znak,Przed... Znak"/>
    <w:basedOn w:val="Domylnaczcionkaakapitu"/>
    <w:link w:val="Nagwek1"/>
    <w:rsid w:val="00E361B0"/>
    <w:rPr>
      <w:rFonts w:ascii="Verdana" w:eastAsia="Times New Roman" w:hAnsi="Verdana" w:cs="Times New Roman"/>
      <w:b/>
      <w:bCs/>
      <w:sz w:val="20"/>
      <w:szCs w:val="28"/>
      <w:lang w:eastAsia="pl-PL"/>
    </w:rPr>
  </w:style>
  <w:style w:type="character" w:styleId="Hipercze">
    <w:name w:val="Hyperlink"/>
    <w:rsid w:val="00E361B0"/>
    <w:rPr>
      <w:color w:val="0000FF"/>
      <w:u w:val="single"/>
    </w:rPr>
  </w:style>
  <w:style w:type="paragraph" w:customStyle="1" w:styleId="USTustnpkodeksu">
    <w:name w:val="UST(§) – ust. (§ np. kodeksu)"/>
    <w:basedOn w:val="ARTartustawynprozporzdzenia"/>
    <w:uiPriority w:val="12"/>
    <w:qFormat/>
    <w:rsid w:val="006B6F0B"/>
    <w:pPr>
      <w:spacing w:before="0"/>
    </w:pPr>
    <w:rPr>
      <w:bCs/>
    </w:rPr>
  </w:style>
  <w:style w:type="paragraph" w:customStyle="1" w:styleId="LITlitera">
    <w:name w:val="LIT – litera"/>
    <w:basedOn w:val="PKTpunkt"/>
    <w:uiPriority w:val="14"/>
    <w:qFormat/>
    <w:rsid w:val="007F296C"/>
    <w:pPr>
      <w:ind w:left="986" w:hanging="476"/>
    </w:pPr>
  </w:style>
  <w:style w:type="character" w:customStyle="1" w:styleId="Ppogrubienie">
    <w:name w:val="_P_ – pogrubienie"/>
    <w:basedOn w:val="Domylnaczcionkaakapitu"/>
    <w:uiPriority w:val="1"/>
    <w:qFormat/>
    <w:rsid w:val="007F296C"/>
    <w:rPr>
      <w:b/>
    </w:rPr>
  </w:style>
  <w:style w:type="paragraph" w:customStyle="1" w:styleId="CZWSPLITczwsplnaliter">
    <w:name w:val="CZ_WSP_LIT – część wspólna liter"/>
    <w:basedOn w:val="LITlitera"/>
    <w:next w:val="USTustnpkodeksu"/>
    <w:uiPriority w:val="17"/>
    <w:qFormat/>
    <w:rsid w:val="0030032D"/>
    <w:pPr>
      <w:ind w:left="510" w:firstLine="0"/>
    </w:pPr>
    <w:rPr>
      <w:szCs w:val="24"/>
    </w:rPr>
  </w:style>
  <w:style w:type="paragraph" w:customStyle="1" w:styleId="CZWSPPKTczwsplnapunktw">
    <w:name w:val="CZ_WSP_PKT – część wspólna punktów"/>
    <w:basedOn w:val="PKTpunkt"/>
    <w:next w:val="USTustnpkodeksu"/>
    <w:uiPriority w:val="16"/>
    <w:qFormat/>
    <w:rsid w:val="007B1818"/>
    <w:pPr>
      <w:ind w:left="0" w:firstLine="0"/>
    </w:pPr>
  </w:style>
  <w:style w:type="paragraph" w:customStyle="1" w:styleId="ZLITwPKTzmlitwpktartykuempunktem">
    <w:name w:val="Z/LIT_w_PKT – zm. lit. w pkt artykułem (punktem)"/>
    <w:basedOn w:val="LITlitera"/>
    <w:uiPriority w:val="32"/>
    <w:qFormat/>
    <w:rsid w:val="00314603"/>
    <w:pPr>
      <w:ind w:left="1497"/>
    </w:pPr>
  </w:style>
  <w:style w:type="paragraph" w:styleId="Nagwek">
    <w:name w:val="header"/>
    <w:basedOn w:val="Normalny"/>
    <w:link w:val="NagwekZnak"/>
    <w:uiPriority w:val="99"/>
    <w:unhideWhenUsed/>
    <w:rsid w:val="0024710B"/>
    <w:pPr>
      <w:tabs>
        <w:tab w:val="center" w:pos="4536"/>
        <w:tab w:val="right" w:pos="9072"/>
      </w:tabs>
    </w:pPr>
  </w:style>
  <w:style w:type="character" w:customStyle="1" w:styleId="NagwekZnak">
    <w:name w:val="Nagłówek Znak"/>
    <w:basedOn w:val="Domylnaczcionkaakapitu"/>
    <w:link w:val="Nagwek"/>
    <w:uiPriority w:val="99"/>
    <w:rsid w:val="0024710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4710B"/>
    <w:pPr>
      <w:tabs>
        <w:tab w:val="center" w:pos="4536"/>
        <w:tab w:val="right" w:pos="9072"/>
      </w:tabs>
    </w:pPr>
  </w:style>
  <w:style w:type="character" w:customStyle="1" w:styleId="StopkaZnak">
    <w:name w:val="Stopka Znak"/>
    <w:basedOn w:val="Domylnaczcionkaakapitu"/>
    <w:link w:val="Stopka"/>
    <w:uiPriority w:val="99"/>
    <w:rsid w:val="0024710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51FE2"/>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FE2"/>
    <w:rPr>
      <w:rFonts w:ascii="Segoe UI" w:eastAsia="Times New Roman" w:hAnsi="Segoe UI" w:cs="Segoe UI"/>
      <w:sz w:val="18"/>
      <w:szCs w:val="18"/>
      <w:lang w:eastAsia="pl-PL"/>
    </w:rPr>
  </w:style>
  <w:style w:type="paragraph" w:styleId="Akapitzlist">
    <w:name w:val="List Paragraph"/>
    <w:aliases w:val="L1,Numerowanie,List Paragraph,Akapit z listą5,maz_wyliczenie,opis dzialania,K-P_odwolanie,A_wyliczenie,Akapit z listą51,normalny tekst,T_SZ_List Paragraph,sw tekst,Akapit z listą BS,Akapit z listą numerowaną,Podsis rysunku,Bulleted list"/>
    <w:basedOn w:val="Normalny"/>
    <w:link w:val="AkapitzlistZnak"/>
    <w:qFormat/>
    <w:rsid w:val="00C51FE2"/>
    <w:pPr>
      <w:ind w:left="720"/>
      <w:contextualSpacing/>
    </w:pPr>
  </w:style>
  <w:style w:type="character" w:styleId="Odwoanieprzypisudolnego">
    <w:name w:val="footnote reference"/>
    <w:uiPriority w:val="99"/>
    <w:rsid w:val="00322E46"/>
    <w:rPr>
      <w:rFonts w:cs="Times New Roman"/>
      <w:vertAlign w:val="superscript"/>
    </w:rPr>
  </w:style>
  <w:style w:type="paragraph" w:customStyle="1" w:styleId="ODNONIKtreodnonika">
    <w:name w:val="ODNOŚNIK – treść odnośnika"/>
    <w:uiPriority w:val="19"/>
    <w:qFormat/>
    <w:rsid w:val="00322E46"/>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IGindeksgrny">
    <w:name w:val="_IG_ – indeks górny"/>
    <w:basedOn w:val="Domylnaczcionkaakapitu"/>
    <w:uiPriority w:val="2"/>
    <w:qFormat/>
    <w:rsid w:val="00322E46"/>
    <w:rPr>
      <w:b w:val="0"/>
      <w:i w:val="0"/>
      <w:vanish w:val="0"/>
      <w:spacing w:val="0"/>
      <w:vertAlign w:val="superscript"/>
    </w:rPr>
  </w:style>
  <w:style w:type="paragraph" w:styleId="Tekstprzypisukocowego">
    <w:name w:val="endnote text"/>
    <w:basedOn w:val="Normalny"/>
    <w:link w:val="TekstprzypisukocowegoZnak"/>
    <w:uiPriority w:val="99"/>
    <w:semiHidden/>
    <w:unhideWhenUsed/>
    <w:rsid w:val="00E96299"/>
  </w:style>
  <w:style w:type="character" w:customStyle="1" w:styleId="TekstprzypisukocowegoZnak">
    <w:name w:val="Tekst przypisu końcowego Znak"/>
    <w:basedOn w:val="Domylnaczcionkaakapitu"/>
    <w:link w:val="Tekstprzypisukocowego"/>
    <w:uiPriority w:val="99"/>
    <w:semiHidden/>
    <w:rsid w:val="00E9629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96299"/>
    <w:rPr>
      <w:vertAlign w:val="superscript"/>
    </w:rPr>
  </w:style>
  <w:style w:type="paragraph" w:styleId="Tekstprzypisudolnego">
    <w:name w:val="footnote text"/>
    <w:basedOn w:val="Normalny"/>
    <w:link w:val="TekstprzypisudolnegoZnak"/>
    <w:uiPriority w:val="99"/>
    <w:unhideWhenUsed/>
    <w:rsid w:val="00D22F48"/>
  </w:style>
  <w:style w:type="character" w:customStyle="1" w:styleId="TekstprzypisudolnegoZnak">
    <w:name w:val="Tekst przypisu dolnego Znak"/>
    <w:basedOn w:val="Domylnaczcionkaakapitu"/>
    <w:link w:val="Tekstprzypisudolnego"/>
    <w:uiPriority w:val="99"/>
    <w:rsid w:val="00D22F48"/>
    <w:rPr>
      <w:rFonts w:ascii="Times New Roman" w:eastAsia="Times New Roman" w:hAnsi="Times New Roman" w:cs="Times New Roman"/>
      <w:sz w:val="20"/>
      <w:szCs w:val="20"/>
      <w:lang w:eastAsia="pl-PL"/>
    </w:rPr>
  </w:style>
  <w:style w:type="character" w:customStyle="1" w:styleId="AkapitzlistZnak">
    <w:name w:val="Akapit z listą Znak"/>
    <w:aliases w:val="L1 Znak,Numerowanie Znak,List Paragraph Znak,Akapit z listą5 Znak,maz_wyliczenie Znak,opis dzialania Znak,K-P_odwolanie Znak,A_wyliczenie Znak,Akapit z listą51 Znak,normalny tekst Znak,T_SZ_List Paragraph Znak,sw tekst Znak"/>
    <w:link w:val="Akapitzlist"/>
    <w:qFormat/>
    <w:rsid w:val="000365B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1141C2"/>
    <w:rPr>
      <w:sz w:val="16"/>
      <w:szCs w:val="16"/>
    </w:rPr>
  </w:style>
  <w:style w:type="paragraph" w:styleId="Tekstkomentarza">
    <w:name w:val="annotation text"/>
    <w:basedOn w:val="Normalny"/>
    <w:link w:val="TekstkomentarzaZnak"/>
    <w:uiPriority w:val="99"/>
    <w:unhideWhenUsed/>
    <w:rsid w:val="001141C2"/>
  </w:style>
  <w:style w:type="character" w:customStyle="1" w:styleId="TekstkomentarzaZnak">
    <w:name w:val="Tekst komentarza Znak"/>
    <w:basedOn w:val="Domylnaczcionkaakapitu"/>
    <w:link w:val="Tekstkomentarza"/>
    <w:uiPriority w:val="99"/>
    <w:rsid w:val="001141C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141C2"/>
    <w:rPr>
      <w:b/>
      <w:bCs/>
    </w:rPr>
  </w:style>
  <w:style w:type="character" w:customStyle="1" w:styleId="TematkomentarzaZnak">
    <w:name w:val="Temat komentarza Znak"/>
    <w:basedOn w:val="TekstkomentarzaZnak"/>
    <w:link w:val="Tematkomentarza"/>
    <w:uiPriority w:val="99"/>
    <w:semiHidden/>
    <w:rsid w:val="001141C2"/>
    <w:rPr>
      <w:rFonts w:ascii="Times New Roman" w:eastAsia="Times New Roman" w:hAnsi="Times New Roman" w:cs="Times New Roman"/>
      <w:b/>
      <w:bCs/>
      <w:sz w:val="20"/>
      <w:szCs w:val="20"/>
      <w:lang w:eastAsia="pl-PL"/>
    </w:rPr>
  </w:style>
  <w:style w:type="paragraph" w:styleId="NormalnyWeb">
    <w:name w:val="Normal (Web)"/>
    <w:basedOn w:val="Normalny"/>
    <w:link w:val="NormalnyWebZnak"/>
    <w:uiPriority w:val="99"/>
    <w:rsid w:val="004F72DA"/>
    <w:pPr>
      <w:overflowPunct/>
      <w:autoSpaceDE/>
      <w:autoSpaceDN/>
      <w:adjustRightInd/>
      <w:spacing w:before="100" w:beforeAutospacing="1" w:after="100" w:afterAutospacing="1"/>
      <w:textAlignment w:val="auto"/>
    </w:pPr>
    <w:rPr>
      <w:sz w:val="24"/>
      <w:szCs w:val="24"/>
      <w:lang w:val="x-none" w:eastAsia="x-none"/>
    </w:rPr>
  </w:style>
  <w:style w:type="character" w:customStyle="1" w:styleId="NormalnyWebZnak">
    <w:name w:val="Normalny (Web) Znak"/>
    <w:link w:val="NormalnyWeb"/>
    <w:rsid w:val="004F72DA"/>
    <w:rPr>
      <w:rFonts w:ascii="Times New Roman" w:eastAsia="Times New Roman" w:hAnsi="Times New Roman" w:cs="Times New Roman"/>
      <w:sz w:val="24"/>
      <w:szCs w:val="24"/>
      <w:lang w:val="x-none" w:eastAsia="x-none"/>
    </w:rPr>
  </w:style>
  <w:style w:type="character" w:styleId="Nierozpoznanawzmianka">
    <w:name w:val="Unresolved Mention"/>
    <w:basedOn w:val="Domylnaczcionkaakapitu"/>
    <w:uiPriority w:val="99"/>
    <w:semiHidden/>
    <w:unhideWhenUsed/>
    <w:rsid w:val="00852001"/>
    <w:rPr>
      <w:color w:val="605E5C"/>
      <w:shd w:val="clear" w:color="auto" w:fill="E1DFDD"/>
    </w:rPr>
  </w:style>
  <w:style w:type="paragraph" w:customStyle="1" w:styleId="Default">
    <w:name w:val="Default"/>
    <w:rsid w:val="005A0986"/>
    <w:pPr>
      <w:autoSpaceDE w:val="0"/>
      <w:autoSpaceDN w:val="0"/>
      <w:adjustRightInd w:val="0"/>
      <w:spacing w:after="0" w:line="240" w:lineRule="auto"/>
    </w:pPr>
    <w:rPr>
      <w:rFonts w:ascii="Liberation Sans" w:hAnsi="Liberation Sans" w:cs="Liberation Sans"/>
      <w:color w:val="000000"/>
      <w:sz w:val="24"/>
      <w:szCs w:val="24"/>
    </w:rPr>
  </w:style>
  <w:style w:type="paragraph" w:styleId="Tekstpodstawowy">
    <w:name w:val="Body Text"/>
    <w:basedOn w:val="Normalny"/>
    <w:link w:val="TekstpodstawowyZnak"/>
    <w:uiPriority w:val="99"/>
    <w:unhideWhenUsed/>
    <w:rsid w:val="00AE2492"/>
    <w:pPr>
      <w:overflowPunct/>
      <w:autoSpaceDE/>
      <w:autoSpaceDN/>
      <w:adjustRightInd/>
      <w:spacing w:line="360" w:lineRule="auto"/>
      <w:jc w:val="both"/>
      <w:textAlignment w:val="auto"/>
    </w:pPr>
    <w:rPr>
      <w:sz w:val="28"/>
      <w:szCs w:val="24"/>
      <w:lang w:val="x-none"/>
    </w:rPr>
  </w:style>
  <w:style w:type="character" w:customStyle="1" w:styleId="TekstpodstawowyZnak">
    <w:name w:val="Tekst podstawowy Znak"/>
    <w:basedOn w:val="Domylnaczcionkaakapitu"/>
    <w:link w:val="Tekstpodstawowy"/>
    <w:uiPriority w:val="99"/>
    <w:rsid w:val="00AE2492"/>
    <w:rPr>
      <w:rFonts w:ascii="Times New Roman" w:eastAsia="Times New Roman" w:hAnsi="Times New Roman" w:cs="Times New Roman"/>
      <w:sz w:val="28"/>
      <w:szCs w:val="24"/>
      <w:lang w:val="x-none" w:eastAsia="pl-PL"/>
    </w:rPr>
  </w:style>
  <w:style w:type="character" w:customStyle="1" w:styleId="hgkelc">
    <w:name w:val="hgkelc"/>
    <w:basedOn w:val="Domylnaczcionkaakapitu"/>
    <w:rsid w:val="003E0969"/>
  </w:style>
  <w:style w:type="table" w:customStyle="1" w:styleId="Tabela-Siatka1">
    <w:name w:val="Tabela - Siatka1"/>
    <w:rsid w:val="00A90DAA"/>
    <w:pPr>
      <w:spacing w:after="0" w:line="240" w:lineRule="auto"/>
    </w:pPr>
    <w:rPr>
      <w:rFonts w:eastAsiaTheme="minorEastAsia"/>
      <w:lang w:eastAsia="pl-PL"/>
    </w:rPr>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3B1D3A"/>
    <w:rPr>
      <w:color w:val="954F72" w:themeColor="followedHyperlink"/>
      <w:u w:val="single"/>
    </w:rPr>
  </w:style>
  <w:style w:type="paragraph" w:styleId="Poprawka">
    <w:name w:val="Revision"/>
    <w:hidden/>
    <w:uiPriority w:val="99"/>
    <w:semiHidden/>
    <w:rsid w:val="0074123F"/>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677796">
      <w:bodyDiv w:val="1"/>
      <w:marLeft w:val="0"/>
      <w:marRight w:val="0"/>
      <w:marTop w:val="0"/>
      <w:marBottom w:val="0"/>
      <w:divBdr>
        <w:top w:val="none" w:sz="0" w:space="0" w:color="auto"/>
        <w:left w:val="none" w:sz="0" w:space="0" w:color="auto"/>
        <w:bottom w:val="none" w:sz="0" w:space="0" w:color="auto"/>
        <w:right w:val="none" w:sz="0" w:space="0" w:color="auto"/>
      </w:divBdr>
    </w:div>
    <w:div w:id="193085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dzp@uksw.edu.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ksw"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pn/uksw" TargetMode="External"/><Relationship Id="rId28" Type="http://schemas.openxmlformats.org/officeDocument/2006/relationships/hyperlink" Target="https://platformazakupowa.pl/pn/uksw" TargetMode="External"/><Relationship Id="rId36" Type="http://schemas.openxmlformats.org/officeDocument/2006/relationships/header" Target="header1.xml"/><Relationship Id="rId10" Type="http://schemas.openxmlformats.org/officeDocument/2006/relationships/hyperlink" Target="https://platformazakupowa.pl/pn/uksw"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dzp@uksw.edu.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uksw" TargetMode="External"/><Relationship Id="rId30" Type="http://schemas.openxmlformats.org/officeDocument/2006/relationships/hyperlink" Target="https://platformazakupowa.pl/pn/uksw%20do%20dnia%2028.07.2022r.%20godz" TargetMode="External"/><Relationship Id="rId35" Type="http://schemas.openxmlformats.org/officeDocument/2006/relationships/hyperlink" Target="mailto:iod@uksw.edu.pl" TargetMode="External"/><Relationship Id="rId8" Type="http://schemas.openxmlformats.org/officeDocument/2006/relationships/hyperlink" Target="https://platformazakupowa.pl/pn/uksw"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2C03-4700-4E41-84E8-D622AE7E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66</Pages>
  <Words>14309</Words>
  <Characters>85859</Characters>
  <Application>Microsoft Office Word</Application>
  <DocSecurity>0</DocSecurity>
  <Lines>715</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CENTRUM INICJATYW WIN-WIN</dc:creator>
  <cp:keywords/>
  <dc:description/>
  <cp:lastModifiedBy>Joanna Wojda</cp:lastModifiedBy>
  <cp:revision>3</cp:revision>
  <cp:lastPrinted>2021-11-24T12:42:00Z</cp:lastPrinted>
  <dcterms:created xsi:type="dcterms:W3CDTF">2022-07-18T11:54:00Z</dcterms:created>
  <dcterms:modified xsi:type="dcterms:W3CDTF">2022-07-20T08:15:00Z</dcterms:modified>
</cp:coreProperties>
</file>