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67" w:rsidRDefault="00323067" w:rsidP="00323067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SWZ</w:t>
      </w:r>
    </w:p>
    <w:p w:rsidR="00323067" w:rsidRDefault="00323067" w:rsidP="00323067">
      <w:pPr>
        <w:pStyle w:val="Bezodstpw"/>
        <w:jc w:val="right"/>
        <w:rPr>
          <w:rFonts w:ascii="Arial" w:hAnsi="Arial" w:cs="Arial"/>
        </w:rPr>
      </w:pPr>
    </w:p>
    <w:p w:rsidR="00323067" w:rsidRPr="00A00EA3" w:rsidRDefault="00323067" w:rsidP="00323067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323067" w:rsidRPr="00A00EA3" w:rsidRDefault="00323067" w:rsidP="00323067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323067" w:rsidRPr="00A00EA3" w:rsidRDefault="00323067" w:rsidP="00323067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323067" w:rsidRPr="00A00EA3" w:rsidRDefault="00323067" w:rsidP="00323067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323067" w:rsidRPr="00301BF0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dostawę </w:t>
      </w:r>
      <w:r>
        <w:rPr>
          <w:rFonts w:ascii="Arial" w:hAnsi="Arial" w:cs="Arial"/>
          <w:b/>
          <w:sz w:val="21"/>
          <w:szCs w:val="21"/>
        </w:rPr>
        <w:t>Płynów infuzyjnych w Grupach 1-5</w:t>
      </w:r>
      <w:r w:rsidRPr="00301BF0">
        <w:rPr>
          <w:rFonts w:ascii="Arial" w:hAnsi="Arial" w:cs="Arial"/>
          <w:bCs/>
        </w:rPr>
        <w:t xml:space="preserve"> dla Pałuckiego Centrum Zdrowia Sp. z o. o. w Żninie</w:t>
      </w:r>
      <w:r>
        <w:rPr>
          <w:rFonts w:ascii="Arial" w:hAnsi="Arial" w:cs="Arial"/>
          <w:bCs/>
        </w:rPr>
        <w:t xml:space="preserve"> 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/12</w:t>
      </w:r>
      <w:r w:rsidRPr="00DD1AFA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2</w:t>
      </w:r>
    </w:p>
    <w:p w:rsidR="00323067" w:rsidRDefault="00323067" w:rsidP="00323067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323067" w:rsidRDefault="00323067" w:rsidP="00323067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323067" w:rsidRDefault="00323067" w:rsidP="00323067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323067" w:rsidRDefault="00323067" w:rsidP="00323067">
      <w:pPr>
        <w:spacing w:line="360" w:lineRule="auto"/>
        <w:ind w:lef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Dostawa </w:t>
      </w:r>
      <w:r>
        <w:rPr>
          <w:rFonts w:ascii="Arial" w:hAnsi="Arial" w:cs="Arial"/>
          <w:b/>
          <w:sz w:val="21"/>
          <w:szCs w:val="21"/>
        </w:rPr>
        <w:t>Płynów infuzyjnych w Grupach 1-5</w:t>
      </w:r>
      <w:r>
        <w:rPr>
          <w:rFonts w:ascii="Arial" w:hAnsi="Arial" w:cs="Arial"/>
          <w:bCs/>
        </w:rPr>
        <w:t xml:space="preserve">, </w:t>
      </w:r>
      <w:r w:rsidRPr="00301BF0">
        <w:rPr>
          <w:rFonts w:ascii="Arial" w:hAnsi="Arial" w:cs="Arial"/>
          <w:b/>
          <w:bCs/>
        </w:rPr>
        <w:t>PCZ/</w:t>
      </w:r>
      <w:proofErr w:type="spellStart"/>
      <w:r w:rsidRPr="00301BF0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/12</w:t>
      </w:r>
      <w:r w:rsidRPr="00DD1AFA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2</w:t>
      </w:r>
    </w:p>
    <w:p w:rsidR="00323067" w:rsidRDefault="00323067" w:rsidP="00323067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</w:p>
    <w:p w:rsidR="00323067" w:rsidRPr="00305BA6" w:rsidRDefault="00323067" w:rsidP="00323067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323067" w:rsidRDefault="00323067" w:rsidP="00323067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323067" w:rsidRPr="0075172F" w:rsidRDefault="00323067" w:rsidP="00323067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podlegam wykluczeniu z postępowania na podstawie </w:t>
      </w:r>
      <w:r w:rsidRPr="0075172F">
        <w:rPr>
          <w:rFonts w:ascii="Arial" w:hAnsi="Arial" w:cs="Arial"/>
          <w:color w:val="000000"/>
        </w:rPr>
        <w:t>art.. 108 ust. 1.</w:t>
      </w:r>
    </w:p>
    <w:p w:rsidR="00323067" w:rsidRPr="0075172F" w:rsidRDefault="00323067" w:rsidP="00323067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75172F">
        <w:rPr>
          <w:rFonts w:ascii="Arial" w:hAnsi="Arial" w:cs="Arial"/>
          <w:color w:val="000000"/>
        </w:rPr>
        <w:t xml:space="preserve">nie podlegam wykluczeniu z postępowania na podstawie art. 109 ust. </w:t>
      </w:r>
      <w:r>
        <w:rPr>
          <w:rFonts w:ascii="Arial" w:hAnsi="Arial" w:cs="Arial"/>
          <w:color w:val="000000"/>
        </w:rPr>
        <w:t>1 pkt. 4</w:t>
      </w:r>
      <w:r w:rsidRPr="0075172F">
        <w:rPr>
          <w:rFonts w:ascii="Arial" w:hAnsi="Arial" w:cs="Arial"/>
          <w:color w:val="000000"/>
        </w:rPr>
        <w:t>.</w:t>
      </w:r>
    </w:p>
    <w:p w:rsidR="00323067" w:rsidRDefault="00323067" w:rsidP="00323067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</w:t>
      </w:r>
      <w:r w:rsidRPr="0075172F">
        <w:rPr>
          <w:rFonts w:ascii="Arial" w:hAnsi="Arial" w:cs="Arial"/>
          <w:color w:val="000000"/>
        </w:rPr>
        <w:t>w art. 108 ust. 1 lub art. 109 ust.</w:t>
      </w:r>
      <w:r>
        <w:rPr>
          <w:rFonts w:ascii="Arial" w:hAnsi="Arial" w:cs="Arial"/>
          <w:color w:val="000000"/>
        </w:rPr>
        <w:t xml:space="preserve"> 1</w:t>
      </w:r>
      <w:r w:rsidRPr="007517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pkt</w:t>
      </w:r>
      <w:r w:rsidRPr="0075172F">
        <w:rPr>
          <w:rFonts w:ascii="Arial" w:hAnsi="Arial" w:cs="Arial"/>
          <w:color w:val="000000"/>
        </w:rPr>
        <w:t>. 4 ustawy</w:t>
      </w:r>
      <w:r>
        <w:rPr>
          <w:rFonts w:ascii="Arial" w:hAnsi="Arial" w:cs="Arial"/>
          <w:color w:val="000000"/>
        </w:rPr>
        <w:t xml:space="preserve"> Pzp). Jednocześnie oświadczam, że w związku z w/</w:t>
      </w:r>
      <w:proofErr w:type="spellStart"/>
      <w:r>
        <w:rPr>
          <w:rFonts w:ascii="Arial" w:hAnsi="Arial" w:cs="Arial"/>
          <w:color w:val="000000"/>
        </w:rPr>
        <w:t>w</w:t>
      </w:r>
      <w:proofErr w:type="spellEnd"/>
      <w:r>
        <w:rPr>
          <w:rFonts w:ascii="Arial" w:hAnsi="Arial" w:cs="Arial"/>
          <w:color w:val="000000"/>
        </w:rPr>
        <w:t xml:space="preserve"> okolicznością, na podstawie art. 110 ust. 2 ustawy Pzp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3067" w:rsidRDefault="00323067" w:rsidP="00323067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Rozdziale V SWZ.</w:t>
      </w:r>
    </w:p>
    <w:p w:rsidR="00323067" w:rsidRDefault="00323067" w:rsidP="0032306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23067" w:rsidRDefault="00323067" w:rsidP="00323067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323067" w:rsidRDefault="00323067" w:rsidP="00323067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323067" w:rsidRPr="00A00EA3" w:rsidRDefault="00323067" w:rsidP="00323067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323067" w:rsidRDefault="00323067" w:rsidP="00323067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323067" w:rsidRPr="00A00EA3" w:rsidRDefault="00323067" w:rsidP="00323067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323067" w:rsidRPr="00A00EA3" w:rsidRDefault="00323067" w:rsidP="00323067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323067" w:rsidRPr="00A00EA3" w:rsidRDefault="00323067" w:rsidP="00323067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323067" w:rsidRPr="00A00EA3" w:rsidRDefault="00323067" w:rsidP="00323067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323067" w:rsidRPr="00A00EA3" w:rsidRDefault="00323067" w:rsidP="00323067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3067" w:rsidRPr="00A00EA3" w:rsidRDefault="00323067" w:rsidP="00323067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23067" w:rsidRDefault="00323067" w:rsidP="00323067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323067" w:rsidRPr="00A00EA3" w:rsidRDefault="00323067" w:rsidP="00323067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323067" w:rsidRPr="00A31873" w:rsidRDefault="00323067" w:rsidP="00323067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323067" w:rsidRPr="00A00EA3" w:rsidRDefault="00323067" w:rsidP="00323067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323067" w:rsidRDefault="00323067" w:rsidP="00323067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073002" w:rsidRDefault="00323067" w:rsidP="00323067">
      <w:pPr>
        <w:shd w:val="clear" w:color="auto" w:fill="FFFFFF"/>
        <w:spacing w:before="312"/>
        <w:jc w:val="right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073002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23067"/>
    <w:rsid w:val="00073002"/>
    <w:rsid w:val="0032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6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323067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323067"/>
    <w:pPr>
      <w:ind w:left="720"/>
      <w:contextualSpacing/>
    </w:pPr>
  </w:style>
  <w:style w:type="paragraph" w:styleId="Bezodstpw">
    <w:name w:val="No Spacing"/>
    <w:uiPriority w:val="1"/>
    <w:qFormat/>
    <w:rsid w:val="003230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2022-07-11T08:12:00Z</dcterms:created>
  <dcterms:modified xsi:type="dcterms:W3CDTF">2022-07-11T08:19:00Z</dcterms:modified>
</cp:coreProperties>
</file>