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1BED" w14:textId="74599180" w:rsidR="00BC6789" w:rsidRDefault="00D01C09" w:rsidP="00534DEB">
      <w:pPr>
        <w:ind w:right="-313"/>
        <w:jc w:val="center"/>
        <w:outlineLvl w:val="0"/>
        <w:rPr>
          <w:b/>
          <w:bCs/>
          <w:szCs w:val="24"/>
        </w:rPr>
      </w:pPr>
      <w:bookmarkStart w:id="0" w:name="_Hlk62813075"/>
      <w:bookmarkEnd w:id="0"/>
      <w:r>
        <w:rPr>
          <w:b/>
          <w:bCs/>
          <w:noProof/>
          <w:szCs w:val="24"/>
        </w:rPr>
        <w:drawing>
          <wp:inline distT="0" distB="0" distL="0" distR="0" wp14:anchorId="16ECF5EE" wp14:editId="1BA362D6">
            <wp:extent cx="2610846" cy="1076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001" cy="1094116"/>
                    </a:xfrm>
                    <a:prstGeom prst="rect">
                      <a:avLst/>
                    </a:prstGeom>
                    <a:noFill/>
                    <a:ln>
                      <a:noFill/>
                    </a:ln>
                  </pic:spPr>
                </pic:pic>
              </a:graphicData>
            </a:graphic>
          </wp:inline>
        </w:drawing>
      </w:r>
    </w:p>
    <w:p w14:paraId="394267DE" w14:textId="42B676B7" w:rsidR="00BC6789" w:rsidRDefault="00BC6789" w:rsidP="00BC6789">
      <w:pPr>
        <w:ind w:right="-313"/>
        <w:jc w:val="center"/>
        <w:outlineLvl w:val="0"/>
        <w:rPr>
          <w:b/>
          <w:bCs/>
          <w:szCs w:val="24"/>
        </w:rPr>
      </w:pPr>
      <w:r w:rsidRPr="0089292C">
        <w:rPr>
          <w:b/>
          <w:bCs/>
          <w:szCs w:val="24"/>
        </w:rPr>
        <w:t>SPECYFIKACJA WARUNKÓW ZAMÓWIENIA</w:t>
      </w:r>
    </w:p>
    <w:p w14:paraId="43977243" w14:textId="1CF509EC" w:rsidR="00BC6789" w:rsidRDefault="00BC6789" w:rsidP="00BC6789">
      <w:pPr>
        <w:ind w:right="-313"/>
        <w:jc w:val="center"/>
        <w:outlineLvl w:val="0"/>
        <w:rPr>
          <w:b/>
          <w:bCs/>
          <w:szCs w:val="24"/>
        </w:rPr>
      </w:pPr>
      <w:r w:rsidRPr="0089292C">
        <w:rPr>
          <w:b/>
          <w:bCs/>
          <w:szCs w:val="24"/>
        </w:rPr>
        <w:t>(</w:t>
      </w:r>
      <w:r>
        <w:rPr>
          <w:b/>
          <w:bCs/>
          <w:szCs w:val="24"/>
        </w:rPr>
        <w:t>zwana dalej „</w:t>
      </w:r>
      <w:r w:rsidRPr="0089292C">
        <w:rPr>
          <w:b/>
          <w:bCs/>
          <w:szCs w:val="24"/>
        </w:rPr>
        <w:t>SWZ</w:t>
      </w:r>
      <w:r>
        <w:rPr>
          <w:b/>
          <w:bCs/>
          <w:szCs w:val="24"/>
        </w:rPr>
        <w:t>”</w:t>
      </w:r>
      <w:r w:rsidRPr="0089292C">
        <w:rPr>
          <w:b/>
          <w:bCs/>
          <w:szCs w:val="24"/>
        </w:rPr>
        <w:t>)</w:t>
      </w:r>
    </w:p>
    <w:p w14:paraId="7F8A5CE0" w14:textId="77777777" w:rsidR="00BC6789" w:rsidRPr="0089292C" w:rsidRDefault="00BC6789" w:rsidP="00BC6789">
      <w:pPr>
        <w:ind w:right="-313"/>
        <w:jc w:val="center"/>
        <w:outlineLvl w:val="0"/>
        <w:rPr>
          <w:sz w:val="20"/>
          <w:szCs w:val="20"/>
        </w:rPr>
      </w:pPr>
    </w:p>
    <w:p w14:paraId="24073A2D" w14:textId="77777777" w:rsidR="00BC6789" w:rsidRPr="0089292C" w:rsidRDefault="00BC6789" w:rsidP="00BC6789">
      <w:pPr>
        <w:ind w:right="-293"/>
        <w:jc w:val="center"/>
        <w:rPr>
          <w:sz w:val="20"/>
          <w:szCs w:val="20"/>
        </w:rPr>
      </w:pPr>
      <w:r w:rsidRPr="0089292C">
        <w:rPr>
          <w:szCs w:val="24"/>
        </w:rPr>
        <w:t>w postępowaniu o udzielenie zamówienia publicznego prowadzonym</w:t>
      </w:r>
    </w:p>
    <w:p w14:paraId="444F8EEA" w14:textId="77777777" w:rsidR="00BC6789" w:rsidRPr="0089292C" w:rsidRDefault="00BC6789" w:rsidP="00BC6789">
      <w:pPr>
        <w:ind w:right="-293"/>
        <w:jc w:val="center"/>
        <w:rPr>
          <w:sz w:val="20"/>
          <w:szCs w:val="20"/>
        </w:rPr>
      </w:pPr>
      <w:r w:rsidRPr="0089292C">
        <w:rPr>
          <w:szCs w:val="24"/>
        </w:rPr>
        <w:t>w trybie przetargu nieograniczonego</w:t>
      </w:r>
    </w:p>
    <w:p w14:paraId="3B2A742F" w14:textId="77777777" w:rsidR="00BC6789" w:rsidRPr="0089292C" w:rsidRDefault="00BC6789" w:rsidP="00BC6789">
      <w:pPr>
        <w:ind w:right="-293"/>
        <w:jc w:val="center"/>
        <w:rPr>
          <w:sz w:val="20"/>
          <w:szCs w:val="20"/>
        </w:rPr>
      </w:pPr>
      <w:r w:rsidRPr="0089292C">
        <w:rPr>
          <w:szCs w:val="24"/>
        </w:rPr>
        <w:t>pn.</w:t>
      </w:r>
    </w:p>
    <w:p w14:paraId="66B80C5C" w14:textId="77777777" w:rsidR="00BC6789" w:rsidRPr="006A7A9C" w:rsidRDefault="00BC6789" w:rsidP="00BC6789">
      <w:pPr>
        <w:jc w:val="center"/>
        <w:rPr>
          <w:b/>
        </w:rPr>
      </w:pPr>
      <w:r w:rsidRPr="00496836">
        <w:rPr>
          <w:b/>
          <w:bCs/>
        </w:rPr>
        <w:t>„</w:t>
      </w:r>
      <w:r w:rsidRPr="00A20F2D">
        <w:rPr>
          <w:rFonts w:eastAsia="Tahoma"/>
          <w:b/>
        </w:rPr>
        <w:t xml:space="preserve">Dostawa polegająca na sprzedaży energii elektrycznej dla Dolnośląskiego Parku Innowacji i Nauki S.A. </w:t>
      </w:r>
      <w:r>
        <w:rPr>
          <w:b/>
        </w:rPr>
        <w:t>do dnia 31.12.2022</w:t>
      </w:r>
      <w:r w:rsidRPr="00496836">
        <w:rPr>
          <w:b/>
          <w:bCs/>
        </w:rPr>
        <w:t>”</w:t>
      </w:r>
    </w:p>
    <w:p w14:paraId="3DBF04BB" w14:textId="77777777" w:rsidR="00BC6789" w:rsidRDefault="00BC6789" w:rsidP="00BC6789">
      <w:pPr>
        <w:spacing w:line="200" w:lineRule="exact"/>
      </w:pPr>
    </w:p>
    <w:p w14:paraId="64255592" w14:textId="77777777" w:rsidR="00BC6789" w:rsidRDefault="00BC6789" w:rsidP="00BC6789">
      <w:pPr>
        <w:spacing w:after="0" w:line="360" w:lineRule="auto"/>
        <w:jc w:val="center"/>
        <w:rPr>
          <w:i/>
          <w:iCs/>
          <w:sz w:val="20"/>
          <w:szCs w:val="20"/>
        </w:rPr>
      </w:pPr>
      <w:r w:rsidRPr="006A0F56">
        <w:rPr>
          <w:i/>
          <w:iCs/>
          <w:sz w:val="20"/>
          <w:szCs w:val="20"/>
        </w:rPr>
        <w:t xml:space="preserve">o wartości, która przekracza równowartość kwoty, o której mowa w art. 3 ust. 1 pkt 1 w zw. z ust. 2 pkt 1 lit. a i pkt 2 ustawy </w:t>
      </w:r>
      <w:proofErr w:type="spellStart"/>
      <w:r w:rsidRPr="006A0F56">
        <w:rPr>
          <w:i/>
          <w:iCs/>
          <w:sz w:val="20"/>
          <w:szCs w:val="20"/>
        </w:rPr>
        <w:t>Pzp</w:t>
      </w:r>
      <w:proofErr w:type="spellEnd"/>
      <w:r w:rsidRPr="006A0F56">
        <w:rPr>
          <w:i/>
          <w:iCs/>
          <w:sz w:val="20"/>
          <w:szCs w:val="20"/>
        </w:rPr>
        <w:t xml:space="preserve">, ogłoszone zgodnie z informacją Prezesa Urzędu Zamówień Publicznych w Dzienniku Urzędowym Rzeczypospolitej Polskiej ,,Monitor Polski'', oraz zamieszczane na stronie internetowej Urzędu Zamówień Publicznych, stosownie do postanowień art. 3 ustawy </w:t>
      </w:r>
      <w:proofErr w:type="spellStart"/>
      <w:r w:rsidRPr="006A0F56">
        <w:rPr>
          <w:i/>
          <w:iCs/>
          <w:sz w:val="20"/>
          <w:szCs w:val="20"/>
        </w:rPr>
        <w:t>Pzp</w:t>
      </w:r>
      <w:proofErr w:type="spellEnd"/>
      <w:r w:rsidRPr="006A0F56">
        <w:rPr>
          <w:i/>
          <w:iCs/>
          <w:sz w:val="20"/>
          <w:szCs w:val="20"/>
        </w:rPr>
        <w:t>.</w:t>
      </w:r>
    </w:p>
    <w:p w14:paraId="0750A180" w14:textId="77777777" w:rsidR="00BC6789" w:rsidRPr="006A0F56" w:rsidRDefault="00BC6789" w:rsidP="00BC6789">
      <w:pPr>
        <w:spacing w:after="0" w:line="360" w:lineRule="auto"/>
        <w:jc w:val="center"/>
        <w:rPr>
          <w:i/>
          <w:iCs/>
        </w:rPr>
      </w:pPr>
    </w:p>
    <w:tbl>
      <w:tblPr>
        <w:tblStyle w:val="Tabela-Siatka"/>
        <w:tblW w:w="0" w:type="auto"/>
        <w:tblLook w:val="04A0" w:firstRow="1" w:lastRow="0" w:firstColumn="1" w:lastColumn="0" w:noHBand="0" w:noVBand="1"/>
      </w:tblPr>
      <w:tblGrid>
        <w:gridCol w:w="9062"/>
      </w:tblGrid>
      <w:tr w:rsidR="00BC6789" w14:paraId="17B41356" w14:textId="77777777" w:rsidTr="00F65884">
        <w:tc>
          <w:tcPr>
            <w:tcW w:w="9062" w:type="dxa"/>
            <w:vAlign w:val="center"/>
          </w:tcPr>
          <w:p w14:paraId="3B506EB6" w14:textId="77777777" w:rsidR="00BC6789" w:rsidRPr="00E96DCD" w:rsidRDefault="00BC6789" w:rsidP="00D01C09">
            <w:pPr>
              <w:spacing w:after="0"/>
              <w:ind w:right="-312"/>
              <w:jc w:val="center"/>
              <w:outlineLvl w:val="0"/>
              <w:rPr>
                <w:b/>
                <w:bCs/>
                <w:sz w:val="20"/>
              </w:rPr>
            </w:pPr>
            <w:r w:rsidRPr="00E96DCD">
              <w:rPr>
                <w:b/>
                <w:bCs/>
                <w:sz w:val="20"/>
              </w:rPr>
              <w:t>NUMER POSTĘPOWANIA</w:t>
            </w:r>
          </w:p>
        </w:tc>
      </w:tr>
      <w:tr w:rsidR="00BC6789" w14:paraId="7D9A310F" w14:textId="77777777" w:rsidTr="00F65884">
        <w:trPr>
          <w:trHeight w:val="650"/>
        </w:trPr>
        <w:tc>
          <w:tcPr>
            <w:tcW w:w="9062" w:type="dxa"/>
            <w:vAlign w:val="center"/>
          </w:tcPr>
          <w:p w14:paraId="72568E33" w14:textId="77777777" w:rsidR="00BC6789" w:rsidRPr="00E96DCD" w:rsidRDefault="00BC6789" w:rsidP="00D01C09">
            <w:pPr>
              <w:spacing w:after="0"/>
              <w:ind w:right="-312"/>
              <w:jc w:val="center"/>
              <w:outlineLvl w:val="0"/>
              <w:rPr>
                <w:b/>
                <w:bCs/>
                <w:sz w:val="20"/>
              </w:rPr>
            </w:pPr>
            <w:r w:rsidRPr="00E96DCD">
              <w:rPr>
                <w:b/>
                <w:bCs/>
                <w:sz w:val="32"/>
                <w:szCs w:val="32"/>
              </w:rPr>
              <w:t>ZP/PN/0</w:t>
            </w:r>
            <w:r>
              <w:rPr>
                <w:b/>
                <w:bCs/>
                <w:sz w:val="32"/>
                <w:szCs w:val="32"/>
              </w:rPr>
              <w:t>2</w:t>
            </w:r>
            <w:r w:rsidRPr="00E96DCD">
              <w:rPr>
                <w:b/>
                <w:bCs/>
                <w:sz w:val="32"/>
                <w:szCs w:val="32"/>
              </w:rPr>
              <w:t>/2021</w:t>
            </w:r>
          </w:p>
        </w:tc>
      </w:tr>
    </w:tbl>
    <w:p w14:paraId="1F591A71" w14:textId="77777777" w:rsidR="00BC6789" w:rsidRDefault="00BC6789" w:rsidP="00BC6789">
      <w:pPr>
        <w:rPr>
          <w:sz w:val="20"/>
          <w:szCs w:val="20"/>
        </w:rPr>
      </w:pPr>
    </w:p>
    <w:p w14:paraId="38581C9F" w14:textId="77777777" w:rsidR="00BC6789" w:rsidRPr="0089292C" w:rsidRDefault="00BC6789" w:rsidP="00BC6789">
      <w:pPr>
        <w:rPr>
          <w:sz w:val="20"/>
          <w:szCs w:val="20"/>
        </w:rPr>
      </w:pPr>
      <w:r w:rsidRPr="0089292C">
        <w:rPr>
          <w:sz w:val="20"/>
          <w:szCs w:val="20"/>
        </w:rPr>
        <w:t>Niniejsza SWZ składa się z następujących części:</w:t>
      </w:r>
    </w:p>
    <w:tbl>
      <w:tblPr>
        <w:tblW w:w="91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1516"/>
        <w:gridCol w:w="6981"/>
      </w:tblGrid>
      <w:tr w:rsidR="00BC6789" w:rsidRPr="0089292C" w14:paraId="58BA3DC3" w14:textId="77777777" w:rsidTr="00F00D22">
        <w:trPr>
          <w:trHeight w:val="781"/>
        </w:trPr>
        <w:tc>
          <w:tcPr>
            <w:tcW w:w="640" w:type="dxa"/>
            <w:vAlign w:val="center"/>
          </w:tcPr>
          <w:p w14:paraId="274EC2C0" w14:textId="77777777" w:rsidR="00BC6789" w:rsidRPr="0089292C" w:rsidRDefault="00BC6789" w:rsidP="00F65884">
            <w:pPr>
              <w:spacing w:line="298" w:lineRule="auto"/>
              <w:contextualSpacing/>
              <w:jc w:val="center"/>
              <w:rPr>
                <w:b/>
                <w:sz w:val="20"/>
                <w:lang w:val="cs-CZ"/>
              </w:rPr>
            </w:pPr>
            <w:r w:rsidRPr="0089292C">
              <w:rPr>
                <w:b/>
                <w:sz w:val="20"/>
              </w:rPr>
              <w:t>Lp.</w:t>
            </w:r>
          </w:p>
        </w:tc>
        <w:tc>
          <w:tcPr>
            <w:tcW w:w="1516" w:type="dxa"/>
            <w:vAlign w:val="center"/>
          </w:tcPr>
          <w:p w14:paraId="13920211" w14:textId="77777777" w:rsidR="00BC6789" w:rsidRPr="0089292C" w:rsidRDefault="00BC6789" w:rsidP="00F65884">
            <w:pPr>
              <w:spacing w:line="298" w:lineRule="auto"/>
              <w:contextualSpacing/>
              <w:jc w:val="center"/>
              <w:rPr>
                <w:b/>
                <w:sz w:val="20"/>
                <w:lang w:val="cs-CZ"/>
              </w:rPr>
            </w:pPr>
            <w:r w:rsidRPr="0089292C">
              <w:rPr>
                <w:b/>
                <w:sz w:val="20"/>
              </w:rPr>
              <w:t>Oznaczenie Części</w:t>
            </w:r>
          </w:p>
        </w:tc>
        <w:tc>
          <w:tcPr>
            <w:tcW w:w="6981" w:type="dxa"/>
            <w:vAlign w:val="center"/>
          </w:tcPr>
          <w:p w14:paraId="6365F022" w14:textId="77777777" w:rsidR="00BC6789" w:rsidRPr="0089292C" w:rsidRDefault="00BC6789" w:rsidP="00F65884">
            <w:pPr>
              <w:spacing w:line="298" w:lineRule="auto"/>
              <w:contextualSpacing/>
              <w:jc w:val="center"/>
              <w:rPr>
                <w:b/>
                <w:sz w:val="20"/>
                <w:lang w:val="cs-CZ"/>
              </w:rPr>
            </w:pPr>
            <w:r w:rsidRPr="0089292C">
              <w:rPr>
                <w:b/>
                <w:sz w:val="20"/>
              </w:rPr>
              <w:t>Nazwa Części</w:t>
            </w:r>
          </w:p>
        </w:tc>
      </w:tr>
      <w:tr w:rsidR="00BC6789" w:rsidRPr="0089292C" w14:paraId="71E4675C" w14:textId="77777777" w:rsidTr="00F00D22">
        <w:trPr>
          <w:trHeight w:hRule="exact" w:val="910"/>
        </w:trPr>
        <w:tc>
          <w:tcPr>
            <w:tcW w:w="640" w:type="dxa"/>
            <w:vAlign w:val="center"/>
          </w:tcPr>
          <w:p w14:paraId="7BE053E1" w14:textId="77777777" w:rsidR="00BC6789" w:rsidRPr="0089292C" w:rsidRDefault="00BC6789" w:rsidP="00BC6789">
            <w:pPr>
              <w:pStyle w:val="Stopka"/>
              <w:numPr>
                <w:ilvl w:val="0"/>
                <w:numId w:val="21"/>
              </w:numPr>
              <w:tabs>
                <w:tab w:val="clear" w:pos="4536"/>
                <w:tab w:val="clear" w:pos="9072"/>
              </w:tabs>
              <w:spacing w:line="298" w:lineRule="auto"/>
              <w:contextualSpacing/>
              <w:jc w:val="both"/>
              <w:rPr>
                <w:rFonts w:ascii="Arial" w:hAnsi="Arial" w:cs="Arial"/>
                <w:sz w:val="20"/>
                <w:szCs w:val="20"/>
              </w:rPr>
            </w:pPr>
          </w:p>
        </w:tc>
        <w:tc>
          <w:tcPr>
            <w:tcW w:w="1516" w:type="dxa"/>
            <w:vAlign w:val="center"/>
          </w:tcPr>
          <w:p w14:paraId="67FECA1C" w14:textId="77777777" w:rsidR="00BC6789" w:rsidRPr="0089292C" w:rsidRDefault="00BC6789" w:rsidP="00F65884">
            <w:pPr>
              <w:spacing w:line="298" w:lineRule="auto"/>
              <w:contextualSpacing/>
              <w:rPr>
                <w:sz w:val="20"/>
                <w:szCs w:val="20"/>
              </w:rPr>
            </w:pPr>
            <w:r w:rsidRPr="0089292C">
              <w:rPr>
                <w:sz w:val="20"/>
                <w:szCs w:val="20"/>
              </w:rPr>
              <w:t>Część I</w:t>
            </w:r>
          </w:p>
        </w:tc>
        <w:tc>
          <w:tcPr>
            <w:tcW w:w="6981" w:type="dxa"/>
            <w:vAlign w:val="center"/>
          </w:tcPr>
          <w:p w14:paraId="349C7940" w14:textId="77777777" w:rsidR="00BC6789" w:rsidRPr="0089292C" w:rsidRDefault="00BC6789" w:rsidP="00F65884">
            <w:pPr>
              <w:spacing w:line="298" w:lineRule="auto"/>
              <w:contextualSpacing/>
              <w:rPr>
                <w:sz w:val="20"/>
                <w:szCs w:val="20"/>
              </w:rPr>
            </w:pPr>
            <w:r w:rsidRPr="0089292C">
              <w:rPr>
                <w:sz w:val="20"/>
                <w:szCs w:val="20"/>
              </w:rPr>
              <w:t>Instrukcja dla Wykonawców</w:t>
            </w:r>
          </w:p>
        </w:tc>
      </w:tr>
      <w:tr w:rsidR="00BC6789" w:rsidRPr="0089292C" w14:paraId="56339FA3" w14:textId="77777777" w:rsidTr="00F00D22">
        <w:trPr>
          <w:trHeight w:hRule="exact" w:val="953"/>
        </w:trPr>
        <w:tc>
          <w:tcPr>
            <w:tcW w:w="640" w:type="dxa"/>
            <w:vAlign w:val="center"/>
          </w:tcPr>
          <w:p w14:paraId="625E2FD4" w14:textId="77777777" w:rsidR="00BC6789" w:rsidRPr="0089292C" w:rsidRDefault="00BC6789" w:rsidP="00BC6789">
            <w:pPr>
              <w:numPr>
                <w:ilvl w:val="0"/>
                <w:numId w:val="21"/>
              </w:numPr>
              <w:spacing w:after="0" w:line="298" w:lineRule="auto"/>
              <w:ind w:left="0" w:right="0" w:firstLine="0"/>
              <w:contextualSpacing/>
              <w:rPr>
                <w:sz w:val="20"/>
                <w:szCs w:val="20"/>
              </w:rPr>
            </w:pPr>
          </w:p>
        </w:tc>
        <w:tc>
          <w:tcPr>
            <w:tcW w:w="1516" w:type="dxa"/>
            <w:vAlign w:val="center"/>
          </w:tcPr>
          <w:p w14:paraId="525DB826" w14:textId="77777777" w:rsidR="00BC6789" w:rsidRPr="0089292C" w:rsidRDefault="00BC6789" w:rsidP="00F65884">
            <w:pPr>
              <w:spacing w:line="298" w:lineRule="auto"/>
              <w:contextualSpacing/>
              <w:rPr>
                <w:sz w:val="20"/>
                <w:szCs w:val="20"/>
              </w:rPr>
            </w:pPr>
            <w:r w:rsidRPr="0089292C">
              <w:rPr>
                <w:sz w:val="20"/>
                <w:szCs w:val="20"/>
              </w:rPr>
              <w:t>Część II</w:t>
            </w:r>
          </w:p>
        </w:tc>
        <w:tc>
          <w:tcPr>
            <w:tcW w:w="6981" w:type="dxa"/>
            <w:vAlign w:val="center"/>
          </w:tcPr>
          <w:p w14:paraId="706E655D" w14:textId="77777777" w:rsidR="00BC6789" w:rsidRPr="0089292C" w:rsidRDefault="00BC6789" w:rsidP="00F65884">
            <w:pPr>
              <w:spacing w:line="298" w:lineRule="auto"/>
              <w:contextualSpacing/>
              <w:rPr>
                <w:sz w:val="20"/>
                <w:szCs w:val="20"/>
              </w:rPr>
            </w:pPr>
            <w:r w:rsidRPr="0089292C">
              <w:rPr>
                <w:sz w:val="20"/>
                <w:szCs w:val="20"/>
              </w:rPr>
              <w:t xml:space="preserve">Wzór Umowy </w:t>
            </w:r>
          </w:p>
        </w:tc>
      </w:tr>
      <w:tr w:rsidR="00BC6789" w:rsidRPr="0089292C" w14:paraId="285DB3E3" w14:textId="77777777" w:rsidTr="00F00D22">
        <w:trPr>
          <w:trHeight w:hRule="exact" w:val="953"/>
        </w:trPr>
        <w:tc>
          <w:tcPr>
            <w:tcW w:w="640" w:type="dxa"/>
            <w:vAlign w:val="center"/>
          </w:tcPr>
          <w:p w14:paraId="15801DFD" w14:textId="77777777" w:rsidR="00BC6789" w:rsidRPr="0089292C" w:rsidRDefault="00BC6789" w:rsidP="00BC6789">
            <w:pPr>
              <w:numPr>
                <w:ilvl w:val="0"/>
                <w:numId w:val="21"/>
              </w:numPr>
              <w:spacing w:after="0" w:line="298" w:lineRule="auto"/>
              <w:ind w:left="0" w:right="0" w:firstLine="0"/>
              <w:contextualSpacing/>
              <w:rPr>
                <w:sz w:val="20"/>
                <w:szCs w:val="20"/>
              </w:rPr>
            </w:pPr>
          </w:p>
        </w:tc>
        <w:tc>
          <w:tcPr>
            <w:tcW w:w="1516" w:type="dxa"/>
            <w:vAlign w:val="center"/>
          </w:tcPr>
          <w:p w14:paraId="6F0B2A5B" w14:textId="77777777" w:rsidR="00BC6789" w:rsidRPr="0089292C" w:rsidRDefault="00BC6789" w:rsidP="00F65884">
            <w:pPr>
              <w:spacing w:line="298" w:lineRule="auto"/>
              <w:contextualSpacing/>
              <w:rPr>
                <w:sz w:val="20"/>
                <w:szCs w:val="20"/>
              </w:rPr>
            </w:pPr>
            <w:r w:rsidRPr="0089292C">
              <w:rPr>
                <w:sz w:val="20"/>
                <w:szCs w:val="20"/>
              </w:rPr>
              <w:t>Część III</w:t>
            </w:r>
          </w:p>
        </w:tc>
        <w:tc>
          <w:tcPr>
            <w:tcW w:w="6981" w:type="dxa"/>
            <w:vAlign w:val="center"/>
          </w:tcPr>
          <w:p w14:paraId="1A64CEC9" w14:textId="77777777" w:rsidR="00BC6789" w:rsidRPr="0089292C" w:rsidRDefault="00BC6789" w:rsidP="00F65884">
            <w:pPr>
              <w:spacing w:line="298" w:lineRule="auto"/>
              <w:contextualSpacing/>
              <w:rPr>
                <w:sz w:val="20"/>
                <w:szCs w:val="20"/>
              </w:rPr>
            </w:pPr>
            <w:r w:rsidRPr="0089292C">
              <w:rPr>
                <w:sz w:val="20"/>
                <w:szCs w:val="20"/>
              </w:rPr>
              <w:t>Opis Przedmiotu Zamówienia</w:t>
            </w:r>
          </w:p>
        </w:tc>
      </w:tr>
    </w:tbl>
    <w:p w14:paraId="2DCACE27" w14:textId="77777777" w:rsidR="00BC6789" w:rsidRDefault="00BC6789" w:rsidP="00BC6789">
      <w:pPr>
        <w:ind w:right="-313"/>
        <w:jc w:val="center"/>
        <w:outlineLvl w:val="0"/>
        <w:rPr>
          <w:sz w:val="20"/>
          <w:szCs w:val="20"/>
        </w:rPr>
      </w:pPr>
    </w:p>
    <w:p w14:paraId="58537AF8" w14:textId="77777777" w:rsidR="00BC6789" w:rsidRPr="0089292C" w:rsidRDefault="00BC6789" w:rsidP="00BC6789">
      <w:pPr>
        <w:pBdr>
          <w:bottom w:val="single" w:sz="6" w:space="1" w:color="auto"/>
        </w:pBdr>
        <w:ind w:right="-313"/>
        <w:jc w:val="center"/>
        <w:outlineLvl w:val="0"/>
        <w:rPr>
          <w:sz w:val="20"/>
          <w:szCs w:val="20"/>
        </w:rPr>
      </w:pPr>
    </w:p>
    <w:p w14:paraId="527E47A7" w14:textId="77777777" w:rsidR="00BC6789" w:rsidRDefault="00BC6789" w:rsidP="00BC6789">
      <w:pPr>
        <w:ind w:right="-313"/>
        <w:jc w:val="center"/>
        <w:outlineLvl w:val="0"/>
        <w:rPr>
          <w:b/>
          <w:sz w:val="28"/>
          <w:szCs w:val="28"/>
        </w:rPr>
      </w:pPr>
    </w:p>
    <w:p w14:paraId="4C354D6F" w14:textId="77777777" w:rsidR="00BC6789" w:rsidRDefault="00BC6789" w:rsidP="00BC6789">
      <w:pPr>
        <w:ind w:right="-313"/>
        <w:jc w:val="center"/>
        <w:outlineLvl w:val="0"/>
        <w:rPr>
          <w:b/>
          <w:sz w:val="28"/>
          <w:szCs w:val="28"/>
        </w:rPr>
      </w:pPr>
    </w:p>
    <w:p w14:paraId="4E0D1115" w14:textId="2C916843" w:rsidR="00DC657A" w:rsidRDefault="00BC6789" w:rsidP="006247F9">
      <w:pPr>
        <w:ind w:right="-313"/>
        <w:jc w:val="center"/>
        <w:outlineLvl w:val="0"/>
        <w:rPr>
          <w:b/>
          <w:sz w:val="28"/>
          <w:szCs w:val="28"/>
        </w:rPr>
      </w:pPr>
      <w:r w:rsidRPr="00A122EE">
        <w:rPr>
          <w:b/>
          <w:sz w:val="28"/>
          <w:szCs w:val="28"/>
          <w:highlight w:val="blue"/>
        </w:rPr>
        <w:lastRenderedPageBreak/>
        <w:t>Część II – Wzór Umowy</w:t>
      </w:r>
    </w:p>
    <w:p w14:paraId="5566CAE0" w14:textId="696B0C3E" w:rsidR="00037D4F" w:rsidRPr="00B13F41" w:rsidRDefault="00872135" w:rsidP="008C6E05">
      <w:pPr>
        <w:spacing w:after="0" w:line="259" w:lineRule="auto"/>
        <w:ind w:left="0" w:right="0" w:firstLine="0"/>
        <w:rPr>
          <w:sz w:val="20"/>
          <w:szCs w:val="20"/>
        </w:rPr>
      </w:pPr>
      <w:r w:rsidRPr="00B13F41">
        <w:rPr>
          <w:sz w:val="20"/>
          <w:szCs w:val="20"/>
        </w:rPr>
        <w:t xml:space="preserve"> </w:t>
      </w:r>
    </w:p>
    <w:p w14:paraId="6381D8FA" w14:textId="7F2B929D" w:rsidR="00037D4F" w:rsidRDefault="00872135">
      <w:pPr>
        <w:spacing w:after="262" w:line="259" w:lineRule="auto"/>
        <w:ind w:left="0" w:firstLine="0"/>
        <w:jc w:val="center"/>
        <w:rPr>
          <w:b/>
          <w:sz w:val="20"/>
          <w:szCs w:val="20"/>
        </w:rPr>
      </w:pPr>
      <w:r w:rsidRPr="00B13F41">
        <w:rPr>
          <w:b/>
          <w:sz w:val="20"/>
          <w:szCs w:val="20"/>
        </w:rPr>
        <w:t xml:space="preserve">UMOWA NR </w:t>
      </w:r>
      <w:r w:rsidR="000C4885" w:rsidRPr="00B13F41">
        <w:rPr>
          <w:b/>
          <w:sz w:val="20"/>
          <w:szCs w:val="20"/>
        </w:rPr>
        <w:t>ZP/PN/02/202</w:t>
      </w:r>
      <w:r w:rsidR="00AF45BD" w:rsidRPr="00B13F41">
        <w:rPr>
          <w:b/>
          <w:sz w:val="20"/>
          <w:szCs w:val="20"/>
        </w:rPr>
        <w:t>1</w:t>
      </w:r>
    </w:p>
    <w:p w14:paraId="45A494C2" w14:textId="77777777" w:rsidR="00534DEB" w:rsidRPr="00B13F41" w:rsidRDefault="00534DEB">
      <w:pPr>
        <w:spacing w:after="262" w:line="259" w:lineRule="auto"/>
        <w:ind w:left="0" w:firstLine="0"/>
        <w:jc w:val="center"/>
        <w:rPr>
          <w:sz w:val="20"/>
          <w:szCs w:val="20"/>
        </w:rPr>
      </w:pPr>
    </w:p>
    <w:p w14:paraId="076DD45A" w14:textId="54371805" w:rsidR="00037D4F" w:rsidRPr="00B13F41" w:rsidRDefault="00872135" w:rsidP="00700BDC">
      <w:pPr>
        <w:spacing w:after="96"/>
        <w:ind w:left="-15" w:right="53" w:firstLine="0"/>
        <w:jc w:val="left"/>
        <w:rPr>
          <w:sz w:val="20"/>
          <w:szCs w:val="20"/>
        </w:rPr>
      </w:pPr>
      <w:r w:rsidRPr="00B13F41">
        <w:rPr>
          <w:sz w:val="20"/>
          <w:szCs w:val="20"/>
        </w:rPr>
        <w:t xml:space="preserve">zawarta w dniu </w:t>
      </w:r>
      <w:r w:rsidR="00400A79" w:rsidRPr="00B13F41">
        <w:rPr>
          <w:sz w:val="20"/>
          <w:szCs w:val="20"/>
        </w:rPr>
        <w:t>………………………</w:t>
      </w:r>
      <w:r w:rsidRPr="00B13F41">
        <w:rPr>
          <w:sz w:val="20"/>
          <w:szCs w:val="20"/>
        </w:rPr>
        <w:t>, w</w:t>
      </w:r>
      <w:r w:rsidR="00813E6D">
        <w:rPr>
          <w:sz w:val="20"/>
          <w:szCs w:val="20"/>
        </w:rPr>
        <w:t>e Wrocławiu</w:t>
      </w:r>
      <w:r w:rsidRPr="00B13F41">
        <w:rPr>
          <w:sz w:val="20"/>
          <w:szCs w:val="20"/>
        </w:rPr>
        <w:t xml:space="preserve">, pomiędzy: </w:t>
      </w:r>
    </w:p>
    <w:p w14:paraId="1B7838E5" w14:textId="616E9BD1" w:rsidR="00700BDC" w:rsidRPr="00B13F41" w:rsidRDefault="000C4885" w:rsidP="00700BDC">
      <w:pPr>
        <w:spacing w:after="0" w:line="276" w:lineRule="auto"/>
        <w:ind w:left="0" w:right="0" w:firstLine="0"/>
        <w:rPr>
          <w:sz w:val="20"/>
          <w:szCs w:val="20"/>
        </w:rPr>
      </w:pPr>
      <w:r w:rsidRPr="00B13F41">
        <w:rPr>
          <w:sz w:val="20"/>
          <w:szCs w:val="20"/>
        </w:rPr>
        <w:t>Dolnośląski Park Innowacji i Nauki S.A. z siedzibą</w:t>
      </w:r>
      <w:r w:rsidR="00361986" w:rsidRPr="00B13F41">
        <w:rPr>
          <w:sz w:val="20"/>
          <w:szCs w:val="20"/>
        </w:rPr>
        <w:t xml:space="preserve"> </w:t>
      </w:r>
      <w:r w:rsidR="00006A00" w:rsidRPr="00B13F41">
        <w:rPr>
          <w:sz w:val="20"/>
          <w:szCs w:val="20"/>
        </w:rPr>
        <w:t xml:space="preserve">przy ul. </w:t>
      </w:r>
      <w:r w:rsidRPr="00B13F41">
        <w:rPr>
          <w:sz w:val="20"/>
          <w:szCs w:val="20"/>
        </w:rPr>
        <w:t>Eugeniusza Kwiatkowskiego 4,</w:t>
      </w:r>
      <w:r w:rsidR="00361986" w:rsidRPr="00B13F41">
        <w:rPr>
          <w:sz w:val="20"/>
          <w:szCs w:val="20"/>
        </w:rPr>
        <w:t xml:space="preserve"> </w:t>
      </w:r>
      <w:r w:rsidRPr="00B13F41">
        <w:rPr>
          <w:sz w:val="20"/>
          <w:szCs w:val="20"/>
        </w:rPr>
        <w:t>52-</w:t>
      </w:r>
      <w:r w:rsidR="0014337D">
        <w:rPr>
          <w:sz w:val="20"/>
          <w:szCs w:val="20"/>
        </w:rPr>
        <w:t>407</w:t>
      </w:r>
      <w:r w:rsidRPr="00B13F41">
        <w:rPr>
          <w:sz w:val="20"/>
          <w:szCs w:val="20"/>
        </w:rPr>
        <w:t xml:space="preserve"> Wrocław</w:t>
      </w:r>
      <w:r w:rsidR="00006A00" w:rsidRPr="00B13F41">
        <w:rPr>
          <w:sz w:val="20"/>
          <w:szCs w:val="20"/>
        </w:rPr>
        <w:t xml:space="preserve">, NIP: </w:t>
      </w:r>
      <w:r w:rsidRPr="00B13F41">
        <w:rPr>
          <w:sz w:val="20"/>
          <w:szCs w:val="20"/>
        </w:rPr>
        <w:t>8982141656</w:t>
      </w:r>
      <w:r w:rsidR="00361986" w:rsidRPr="00B13F41">
        <w:rPr>
          <w:sz w:val="20"/>
          <w:szCs w:val="20"/>
        </w:rPr>
        <w:t>, zarejestrowaną w rejestrze przedsiębiorców Krajowego Rejestru Sądowego prowadzonym przez Sąd Rejonowy dla Wrocławia- Fabrycznej we Wrocławiu, VI Wydział Gospodarczy KRS pod numerem KRS</w:t>
      </w:r>
      <w:r w:rsidR="00700BDC" w:rsidRPr="00B13F41">
        <w:rPr>
          <w:sz w:val="20"/>
          <w:szCs w:val="20"/>
        </w:rPr>
        <w:t xml:space="preserve"> REGON: </w:t>
      </w:r>
      <w:r w:rsidRPr="00B13F41">
        <w:rPr>
          <w:sz w:val="20"/>
          <w:szCs w:val="20"/>
        </w:rPr>
        <w:t>020795886</w:t>
      </w:r>
      <w:r w:rsidR="00361986" w:rsidRPr="00B13F41">
        <w:rPr>
          <w:sz w:val="20"/>
          <w:szCs w:val="20"/>
        </w:rPr>
        <w:t xml:space="preserve"> reprezentowaną przez</w:t>
      </w:r>
      <w:r w:rsidR="00FE192F" w:rsidRPr="00B13F41">
        <w:rPr>
          <w:sz w:val="20"/>
          <w:szCs w:val="20"/>
        </w:rPr>
        <w:t>:</w:t>
      </w:r>
    </w:p>
    <w:p w14:paraId="70A5F37F" w14:textId="203C08AE" w:rsidR="00FE192F" w:rsidRPr="00B13F41" w:rsidRDefault="00B13F41" w:rsidP="00700BDC">
      <w:pPr>
        <w:spacing w:after="0" w:line="276" w:lineRule="auto"/>
        <w:ind w:left="0" w:right="0" w:firstLine="0"/>
        <w:rPr>
          <w:sz w:val="20"/>
          <w:szCs w:val="20"/>
        </w:rPr>
      </w:pPr>
      <w:r>
        <w:rPr>
          <w:sz w:val="20"/>
          <w:szCs w:val="20"/>
        </w:rPr>
        <w:t>……………………………………………………</w:t>
      </w:r>
      <w:r w:rsidR="00121A6A">
        <w:rPr>
          <w:sz w:val="20"/>
          <w:szCs w:val="20"/>
        </w:rPr>
        <w:t>…</w:t>
      </w:r>
    </w:p>
    <w:p w14:paraId="706557A6" w14:textId="1EBF1429" w:rsidR="00FE192F" w:rsidRPr="00B13F41" w:rsidRDefault="00FE192F" w:rsidP="00700BDC">
      <w:pPr>
        <w:spacing w:after="0" w:line="276" w:lineRule="auto"/>
        <w:ind w:left="0" w:right="0" w:firstLine="0"/>
        <w:rPr>
          <w:sz w:val="20"/>
          <w:szCs w:val="20"/>
        </w:rPr>
      </w:pPr>
      <w:r w:rsidRPr="00B13F41">
        <w:rPr>
          <w:sz w:val="20"/>
          <w:szCs w:val="20"/>
        </w:rPr>
        <w:t>oraz</w:t>
      </w:r>
    </w:p>
    <w:p w14:paraId="60FA379C" w14:textId="59F56A1F" w:rsidR="00FE192F" w:rsidRPr="00B13F41" w:rsidRDefault="00B13F41" w:rsidP="00700BDC">
      <w:pPr>
        <w:spacing w:after="0" w:line="276" w:lineRule="auto"/>
        <w:ind w:left="0" w:right="0" w:firstLine="0"/>
        <w:rPr>
          <w:sz w:val="20"/>
          <w:szCs w:val="20"/>
        </w:rPr>
      </w:pPr>
      <w:r>
        <w:rPr>
          <w:sz w:val="20"/>
          <w:szCs w:val="20"/>
        </w:rPr>
        <w:t>……………………………………………………</w:t>
      </w:r>
      <w:r w:rsidR="00121A6A">
        <w:rPr>
          <w:sz w:val="20"/>
          <w:szCs w:val="20"/>
        </w:rPr>
        <w:t>…</w:t>
      </w:r>
    </w:p>
    <w:p w14:paraId="6E2B6582" w14:textId="77777777" w:rsidR="00006A00" w:rsidRPr="00B13F41" w:rsidRDefault="00006A00" w:rsidP="00700BDC">
      <w:pPr>
        <w:ind w:left="0" w:right="3961" w:firstLine="0"/>
        <w:rPr>
          <w:rFonts w:eastAsiaTheme="minorEastAsia"/>
          <w:b/>
          <w:bCs/>
          <w:color w:val="auto"/>
          <w:sz w:val="20"/>
          <w:szCs w:val="20"/>
        </w:rPr>
      </w:pPr>
    </w:p>
    <w:p w14:paraId="11E20E89" w14:textId="77777777" w:rsidR="00037D4F" w:rsidRPr="00B13F41" w:rsidRDefault="00872135">
      <w:pPr>
        <w:ind w:left="-15" w:right="3961" w:firstLine="0"/>
        <w:rPr>
          <w:sz w:val="20"/>
          <w:szCs w:val="20"/>
        </w:rPr>
      </w:pPr>
      <w:r w:rsidRPr="00B13F41">
        <w:rPr>
          <w:sz w:val="20"/>
          <w:szCs w:val="20"/>
        </w:rPr>
        <w:t xml:space="preserve">zwaną w dalszej części umowy Zamawiającym a </w:t>
      </w:r>
    </w:p>
    <w:p w14:paraId="28545D3C" w14:textId="77777777" w:rsidR="00700BDC" w:rsidRPr="00B13F41" w:rsidRDefault="00700BDC">
      <w:pPr>
        <w:ind w:left="-15" w:right="3961" w:firstLine="0"/>
        <w:rPr>
          <w:sz w:val="20"/>
          <w:szCs w:val="20"/>
        </w:rPr>
      </w:pPr>
    </w:p>
    <w:p w14:paraId="5A0FEDDC" w14:textId="77777777" w:rsidR="00B13F41" w:rsidRDefault="00B13F41" w:rsidP="00700BDC">
      <w:pPr>
        <w:spacing w:after="205"/>
        <w:ind w:left="-15" w:right="53" w:firstLine="0"/>
        <w:rPr>
          <w:sz w:val="20"/>
          <w:szCs w:val="20"/>
        </w:rPr>
      </w:pPr>
      <w:r>
        <w:rPr>
          <w:sz w:val="20"/>
          <w:szCs w:val="20"/>
        </w:rPr>
        <w:t>……………………………………………………….</w:t>
      </w:r>
    </w:p>
    <w:p w14:paraId="47899ADE" w14:textId="51DE592D" w:rsidR="00037D4F" w:rsidRPr="00B13F41" w:rsidRDefault="00872135" w:rsidP="00700BDC">
      <w:pPr>
        <w:spacing w:after="205"/>
        <w:ind w:left="-15" w:right="53" w:firstLine="0"/>
        <w:rPr>
          <w:sz w:val="20"/>
          <w:szCs w:val="20"/>
        </w:rPr>
      </w:pPr>
      <w:r w:rsidRPr="00B13F41">
        <w:rPr>
          <w:sz w:val="20"/>
          <w:szCs w:val="20"/>
        </w:rPr>
        <w:t xml:space="preserve">zwanym w dalszej części umowy Wykonawcą, reprezentowaną przez: </w:t>
      </w:r>
    </w:p>
    <w:p w14:paraId="050708D9" w14:textId="4B1732D3" w:rsidR="00700BDC" w:rsidRPr="00B13F41" w:rsidRDefault="00B13F41" w:rsidP="00700BDC">
      <w:pPr>
        <w:ind w:left="0" w:firstLine="0"/>
        <w:rPr>
          <w:sz w:val="20"/>
          <w:szCs w:val="20"/>
        </w:rPr>
      </w:pPr>
      <w:r>
        <w:rPr>
          <w:sz w:val="20"/>
          <w:szCs w:val="20"/>
        </w:rPr>
        <w:t>………………………………………………………</w:t>
      </w:r>
    </w:p>
    <w:p w14:paraId="79EB2A45" w14:textId="77777777" w:rsidR="00700BDC" w:rsidRPr="00B13F41" w:rsidRDefault="00700BDC" w:rsidP="00700BDC">
      <w:pPr>
        <w:ind w:left="0" w:firstLine="0"/>
        <w:rPr>
          <w:sz w:val="20"/>
          <w:szCs w:val="20"/>
        </w:rPr>
      </w:pPr>
    </w:p>
    <w:p w14:paraId="4DC1972C" w14:textId="77777777" w:rsidR="00700BDC" w:rsidRPr="00B13F41" w:rsidRDefault="00700BDC" w:rsidP="00700BDC">
      <w:pPr>
        <w:ind w:left="0" w:firstLine="0"/>
        <w:rPr>
          <w:sz w:val="20"/>
          <w:szCs w:val="20"/>
        </w:rPr>
      </w:pPr>
      <w:r w:rsidRPr="00B13F41">
        <w:rPr>
          <w:sz w:val="20"/>
          <w:szCs w:val="20"/>
        </w:rPr>
        <w:t xml:space="preserve">zwaną dalej „Sprzedawcą”, </w:t>
      </w:r>
    </w:p>
    <w:p w14:paraId="16D14170" w14:textId="77777777" w:rsidR="00700BDC" w:rsidRPr="00B13F41" w:rsidRDefault="00700BDC" w:rsidP="00700BDC">
      <w:pPr>
        <w:ind w:left="0" w:firstLine="0"/>
        <w:rPr>
          <w:sz w:val="20"/>
          <w:szCs w:val="20"/>
        </w:rPr>
      </w:pPr>
    </w:p>
    <w:p w14:paraId="74C81FFB" w14:textId="4AF6B41F" w:rsidR="00037D4F" w:rsidRPr="00B13F41" w:rsidRDefault="00872135">
      <w:pPr>
        <w:spacing w:after="316"/>
        <w:ind w:left="-15" w:right="53" w:firstLine="0"/>
        <w:rPr>
          <w:sz w:val="20"/>
          <w:szCs w:val="20"/>
        </w:rPr>
      </w:pPr>
      <w:r w:rsidRPr="00B13F41">
        <w:rPr>
          <w:sz w:val="20"/>
          <w:szCs w:val="20"/>
        </w:rPr>
        <w:t xml:space="preserve">W wyniku przeprowadzonego postępowania </w:t>
      </w:r>
      <w:r w:rsidR="0047199C" w:rsidRPr="00B13F41">
        <w:rPr>
          <w:sz w:val="20"/>
          <w:szCs w:val="20"/>
        </w:rPr>
        <w:t xml:space="preserve">o udzielenie zamówienia publicznego </w:t>
      </w:r>
      <w:r w:rsidR="008D4098" w:rsidRPr="00B13F41">
        <w:rPr>
          <w:sz w:val="20"/>
          <w:szCs w:val="20"/>
        </w:rPr>
        <w:br/>
      </w:r>
      <w:r w:rsidRPr="00B13F41">
        <w:rPr>
          <w:sz w:val="20"/>
          <w:szCs w:val="20"/>
        </w:rPr>
        <w:t xml:space="preserve">w trybie przetargu </w:t>
      </w:r>
      <w:r w:rsidR="00285A7D" w:rsidRPr="00B13F41">
        <w:rPr>
          <w:sz w:val="20"/>
          <w:szCs w:val="20"/>
        </w:rPr>
        <w:t>nie</w:t>
      </w:r>
      <w:r w:rsidRPr="00B13F41">
        <w:rPr>
          <w:sz w:val="20"/>
          <w:szCs w:val="20"/>
        </w:rPr>
        <w:t xml:space="preserve">ograniczonego, została zawarta umowa o następującej treści: </w:t>
      </w:r>
    </w:p>
    <w:p w14:paraId="0CE1F4FB" w14:textId="5DCF3B1E" w:rsidR="00037D4F" w:rsidRPr="00B13F41" w:rsidRDefault="00872135" w:rsidP="000C4885">
      <w:pPr>
        <w:pStyle w:val="Nagwek1"/>
        <w:ind w:left="367" w:right="422"/>
        <w:rPr>
          <w:sz w:val="20"/>
          <w:szCs w:val="20"/>
        </w:rPr>
      </w:pPr>
      <w:r w:rsidRPr="00B13F41">
        <w:rPr>
          <w:sz w:val="20"/>
          <w:szCs w:val="20"/>
        </w:rPr>
        <w:t xml:space="preserve">§ 1 Postanowienia wstępne </w:t>
      </w:r>
    </w:p>
    <w:p w14:paraId="307490FD" w14:textId="006B2D73" w:rsidR="000C4885" w:rsidRPr="00B13F41" w:rsidRDefault="000C4885">
      <w:pPr>
        <w:numPr>
          <w:ilvl w:val="0"/>
          <w:numId w:val="1"/>
        </w:numPr>
        <w:ind w:right="53" w:hanging="427"/>
        <w:rPr>
          <w:sz w:val="20"/>
          <w:szCs w:val="20"/>
        </w:rPr>
      </w:pPr>
      <w:r w:rsidRPr="00B13F41">
        <w:rPr>
          <w:sz w:val="20"/>
          <w:szCs w:val="20"/>
        </w:rPr>
        <w:t>Przedmiotem Umowy jest sprzedaż energii elektrycznej na potrzeby odbiorc</w:t>
      </w:r>
      <w:r w:rsidR="003A0B6B" w:rsidRPr="00B13F41">
        <w:rPr>
          <w:sz w:val="20"/>
          <w:szCs w:val="20"/>
        </w:rPr>
        <w:t>y</w:t>
      </w:r>
      <w:r w:rsidRPr="00B13F41">
        <w:rPr>
          <w:sz w:val="20"/>
          <w:szCs w:val="20"/>
        </w:rPr>
        <w:t xml:space="preserve"> do punktu/ów poboru </w:t>
      </w:r>
      <w:r w:rsidR="00EC6952" w:rsidRPr="00B13F41">
        <w:rPr>
          <w:sz w:val="20"/>
          <w:szCs w:val="20"/>
        </w:rPr>
        <w:t>wymienionych w załączniku nr 1 do niniejszej Umowy</w:t>
      </w:r>
      <w:r w:rsidRPr="00B13F41">
        <w:rPr>
          <w:sz w:val="20"/>
          <w:szCs w:val="20"/>
        </w:rPr>
        <w:t xml:space="preserve">, na zasadach określonych w ustawie z dnia 10 kwietnia 1997 r. Prawo energetyczne oraz w wydanych na jej podstawie aktach wykonawczych przez okres </w:t>
      </w:r>
      <w:r w:rsidR="003B5166">
        <w:rPr>
          <w:sz w:val="20"/>
          <w:szCs w:val="20"/>
        </w:rPr>
        <w:t xml:space="preserve">około </w:t>
      </w:r>
      <w:r w:rsidRPr="00B13F41">
        <w:rPr>
          <w:sz w:val="20"/>
          <w:szCs w:val="20"/>
        </w:rPr>
        <w:t>1</w:t>
      </w:r>
      <w:r w:rsidR="003B5166">
        <w:rPr>
          <w:sz w:val="20"/>
          <w:szCs w:val="20"/>
        </w:rPr>
        <w:t>4</w:t>
      </w:r>
      <w:r w:rsidRPr="00B13F41">
        <w:rPr>
          <w:sz w:val="20"/>
          <w:szCs w:val="20"/>
        </w:rPr>
        <w:t xml:space="preserve"> miesięcy </w:t>
      </w:r>
      <w:r w:rsidR="00746B5D">
        <w:rPr>
          <w:sz w:val="20"/>
          <w:szCs w:val="20"/>
        </w:rPr>
        <w:t xml:space="preserve">tj. </w:t>
      </w:r>
      <w:r w:rsidRPr="00B13F41">
        <w:rPr>
          <w:sz w:val="20"/>
          <w:szCs w:val="20"/>
        </w:rPr>
        <w:t xml:space="preserve">od dnia podpisania umowy </w:t>
      </w:r>
      <w:r w:rsidR="003B5166">
        <w:rPr>
          <w:sz w:val="20"/>
          <w:szCs w:val="20"/>
        </w:rPr>
        <w:t xml:space="preserve">do dnia 31.12.2022 </w:t>
      </w:r>
      <w:r w:rsidRPr="00B13F41">
        <w:rPr>
          <w:sz w:val="20"/>
          <w:szCs w:val="20"/>
        </w:rPr>
        <w:t>wraz ze skutecznym przeprowadzeniem procedury zmiany sprzedawcy energii elektrycznej.</w:t>
      </w:r>
    </w:p>
    <w:p w14:paraId="1C19C14C" w14:textId="4157950E" w:rsidR="000C4885" w:rsidRPr="00B13F41" w:rsidRDefault="000C4885">
      <w:pPr>
        <w:numPr>
          <w:ilvl w:val="0"/>
          <w:numId w:val="1"/>
        </w:numPr>
        <w:ind w:right="53" w:hanging="427"/>
        <w:rPr>
          <w:sz w:val="20"/>
          <w:szCs w:val="20"/>
        </w:rPr>
      </w:pPr>
      <w:r w:rsidRPr="00B13F41">
        <w:rPr>
          <w:sz w:val="20"/>
          <w:szCs w:val="20"/>
        </w:rPr>
        <w:t xml:space="preserve">Sprzedaż energii elektrycznej odbywa się na warunkach określonych przepisami ustawy z dnia 10 kwietnia 1997 r. - Prawo energetyczne, zwanej dalej Prawo energetyczne, zgodnie z obowiązującymi rozporządzeniami do ww. ustawy oraz przepisami ustawy z dnia 23. kwietnia 1964 r. - Kodeks Cywilny, zasadami określonymi w koncesjach, postanowieniach niniejszej Umowy, oraz w oparciu o ustawę z dnia 29 stycznia 2004 r. Prawo zamówień publicznych (Dz. U. z dnia 27 września 2019 r. poz. 1843 z </w:t>
      </w:r>
      <w:proofErr w:type="spellStart"/>
      <w:r w:rsidRPr="00B13F41">
        <w:rPr>
          <w:sz w:val="20"/>
          <w:szCs w:val="20"/>
        </w:rPr>
        <w:t>późn</w:t>
      </w:r>
      <w:proofErr w:type="spellEnd"/>
      <w:r w:rsidRPr="00B13F41">
        <w:rPr>
          <w:sz w:val="20"/>
          <w:szCs w:val="20"/>
        </w:rPr>
        <w:t>. zm.).</w:t>
      </w:r>
    </w:p>
    <w:p w14:paraId="29DB2B5A" w14:textId="1CD47FBF" w:rsidR="000C4885" w:rsidRPr="00B13F41" w:rsidRDefault="000C4885" w:rsidP="000C4885">
      <w:pPr>
        <w:pStyle w:val="Akapitzlist"/>
        <w:numPr>
          <w:ilvl w:val="0"/>
          <w:numId w:val="1"/>
        </w:numPr>
        <w:rPr>
          <w:sz w:val="20"/>
          <w:szCs w:val="20"/>
        </w:rPr>
      </w:pPr>
      <w:r w:rsidRPr="00B13F41">
        <w:rPr>
          <w:b/>
          <w:bCs/>
          <w:sz w:val="20"/>
          <w:szCs w:val="20"/>
        </w:rPr>
        <w:t>Wykonawca oświadcza, że ma zawartą umowę generalną z OSD, umożliwiającą</w:t>
      </w:r>
      <w:r w:rsidRPr="00B13F41">
        <w:rPr>
          <w:sz w:val="20"/>
          <w:szCs w:val="20"/>
        </w:rPr>
        <w:t xml:space="preserve"> sprzedaż energii elektrycznej do obiektów Zamawiającego za pośrednictwem sieci dystrybucyjnej OSD przez okres – czas niekreślony. </w:t>
      </w:r>
    </w:p>
    <w:p w14:paraId="6D83B874" w14:textId="748A1EC0" w:rsidR="00037D4F" w:rsidRPr="00B13F41" w:rsidRDefault="00872135">
      <w:pPr>
        <w:numPr>
          <w:ilvl w:val="0"/>
          <w:numId w:val="1"/>
        </w:numPr>
        <w:ind w:right="53" w:hanging="427"/>
        <w:rPr>
          <w:sz w:val="20"/>
          <w:szCs w:val="20"/>
        </w:rPr>
      </w:pPr>
      <w:r w:rsidRPr="00B13F41">
        <w:rPr>
          <w:b/>
          <w:sz w:val="20"/>
          <w:szCs w:val="20"/>
        </w:rPr>
        <w:lastRenderedPageBreak/>
        <w:t xml:space="preserve">Wykonawca </w:t>
      </w:r>
      <w:r w:rsidRPr="00B13F41">
        <w:rPr>
          <w:sz w:val="20"/>
          <w:szCs w:val="20"/>
        </w:rPr>
        <w:t>oświadcza, że</w:t>
      </w:r>
      <w:r w:rsidRPr="00B13F41">
        <w:rPr>
          <w:b/>
          <w:sz w:val="20"/>
          <w:szCs w:val="20"/>
        </w:rPr>
        <w:t xml:space="preserve"> </w:t>
      </w:r>
      <w:r w:rsidRPr="00B13F41">
        <w:rPr>
          <w:sz w:val="20"/>
          <w:szCs w:val="20"/>
        </w:rPr>
        <w:t>posiada koncesję na obrót energią elektryczną numer koncesji</w:t>
      </w:r>
      <w:r w:rsidR="00700BDC" w:rsidRPr="00B13F41">
        <w:rPr>
          <w:sz w:val="20"/>
          <w:szCs w:val="20"/>
        </w:rPr>
        <w:t xml:space="preserve">: </w:t>
      </w:r>
      <w:r w:rsidR="00D27A0A">
        <w:rPr>
          <w:sz w:val="20"/>
          <w:szCs w:val="20"/>
        </w:rPr>
        <w:t>……………………………………..…</w:t>
      </w:r>
      <w:r w:rsidRPr="00B13F41">
        <w:rPr>
          <w:sz w:val="20"/>
          <w:szCs w:val="20"/>
        </w:rPr>
        <w:t>, wydaną przez Prezesa Urzędu Regulacji Energetyki</w:t>
      </w:r>
      <w:r w:rsidR="000C4885" w:rsidRPr="00B13F41">
        <w:rPr>
          <w:sz w:val="20"/>
          <w:szCs w:val="20"/>
        </w:rPr>
        <w:t>,</w:t>
      </w:r>
      <w:r w:rsidRPr="00B13F41">
        <w:rPr>
          <w:sz w:val="20"/>
          <w:szCs w:val="20"/>
        </w:rPr>
        <w:t xml:space="preserve"> </w:t>
      </w:r>
      <w:r w:rsidR="000C4885" w:rsidRPr="00B13F41">
        <w:rPr>
          <w:sz w:val="20"/>
          <w:szCs w:val="20"/>
        </w:rPr>
        <w:t xml:space="preserve">której okres </w:t>
      </w:r>
      <w:r w:rsidR="00E17D5C">
        <w:rPr>
          <w:sz w:val="20"/>
          <w:szCs w:val="20"/>
        </w:rPr>
        <w:t xml:space="preserve">końca </w:t>
      </w:r>
      <w:r w:rsidR="000C4885" w:rsidRPr="00B13F41">
        <w:rPr>
          <w:sz w:val="20"/>
          <w:szCs w:val="20"/>
        </w:rPr>
        <w:t xml:space="preserve">ważności przypada na dzień </w:t>
      </w:r>
      <w:r w:rsidR="00D27A0A">
        <w:rPr>
          <w:sz w:val="20"/>
          <w:szCs w:val="20"/>
        </w:rPr>
        <w:t>…………………..….</w:t>
      </w:r>
      <w:r w:rsidR="000C4885" w:rsidRPr="00B13F41">
        <w:rPr>
          <w:sz w:val="20"/>
          <w:szCs w:val="20"/>
        </w:rPr>
        <w:t xml:space="preserve">. </w:t>
      </w:r>
    </w:p>
    <w:p w14:paraId="73DA0A8A" w14:textId="2BDD0925" w:rsidR="000C4885" w:rsidRPr="00B13F41" w:rsidRDefault="000C4885" w:rsidP="000C4885">
      <w:pPr>
        <w:pStyle w:val="Akapitzlist"/>
        <w:numPr>
          <w:ilvl w:val="0"/>
          <w:numId w:val="1"/>
        </w:numPr>
        <w:rPr>
          <w:sz w:val="20"/>
          <w:szCs w:val="20"/>
        </w:rPr>
      </w:pPr>
      <w:r w:rsidRPr="00B13F41">
        <w:rPr>
          <w:sz w:val="20"/>
          <w:szCs w:val="20"/>
        </w:rPr>
        <w:t xml:space="preserve">W przypadku, gdy okres obowiązywania niniejszej Umowy jest dłuższy niż okres ważności dokumentu opisanego w ust. </w:t>
      </w:r>
      <w:r w:rsidR="00342647" w:rsidRPr="00B13F41">
        <w:rPr>
          <w:sz w:val="20"/>
          <w:szCs w:val="20"/>
        </w:rPr>
        <w:t>3 i 4</w:t>
      </w:r>
      <w:r w:rsidRPr="00B13F41">
        <w:rPr>
          <w:sz w:val="20"/>
          <w:szCs w:val="20"/>
        </w:rPr>
        <w:t>, Wykonawca zobligowany jest w terminie nie późniejszym niż na trzy miesiące przed datą upływu ważności tych dokumentów, przedłożyć Zamawiającemu: oświadczenie o posiadaniu aktualnej umowy generalnej zawartej z OSD i / lub aktualną koncesję na obrót energią elektryczną.</w:t>
      </w:r>
    </w:p>
    <w:p w14:paraId="71483193" w14:textId="728F2873" w:rsidR="00A0728A" w:rsidRPr="00B13F41" w:rsidRDefault="00342647" w:rsidP="00342647">
      <w:pPr>
        <w:pStyle w:val="Akapitzlist"/>
        <w:numPr>
          <w:ilvl w:val="0"/>
          <w:numId w:val="1"/>
        </w:numPr>
        <w:rPr>
          <w:sz w:val="20"/>
          <w:szCs w:val="20"/>
        </w:rPr>
      </w:pPr>
      <w:r w:rsidRPr="00B13F41">
        <w:rPr>
          <w:sz w:val="20"/>
          <w:szCs w:val="20"/>
        </w:rPr>
        <w:t>Wykonawca oświadcza, że posiada ważne umowy, uprawnienia (których termin obowiązywania jest nie krótszy niż okres realizacji niniejszej umowy) umożliwiające pełnienie przez Wykonawcę funkcji podmiotu odpowiedzialnego za bilansowanie handlowe dla energii elektrycznej sprzedanej w ramach tej Umowy.</w:t>
      </w:r>
    </w:p>
    <w:p w14:paraId="5024D49C" w14:textId="77777777" w:rsidR="001D001E" w:rsidRPr="00B13F41" w:rsidRDefault="001D001E" w:rsidP="001D001E">
      <w:pPr>
        <w:spacing w:after="0"/>
        <w:ind w:left="427" w:right="53" w:firstLine="0"/>
        <w:rPr>
          <w:sz w:val="20"/>
          <w:szCs w:val="20"/>
        </w:rPr>
      </w:pPr>
    </w:p>
    <w:p w14:paraId="2FFD4D20" w14:textId="7DD2F2B9" w:rsidR="00037D4F" w:rsidRDefault="00872135" w:rsidP="001D001E">
      <w:pPr>
        <w:pStyle w:val="Nagwek1"/>
        <w:spacing w:after="0"/>
        <w:ind w:left="367" w:right="422"/>
        <w:rPr>
          <w:sz w:val="20"/>
          <w:szCs w:val="20"/>
        </w:rPr>
      </w:pPr>
      <w:r w:rsidRPr="00B13F41">
        <w:rPr>
          <w:sz w:val="20"/>
          <w:szCs w:val="20"/>
        </w:rPr>
        <w:t xml:space="preserve">§ 2 Zobowiązania Stron </w:t>
      </w:r>
    </w:p>
    <w:p w14:paraId="20B68BBC" w14:textId="77777777" w:rsidR="00AA14AA" w:rsidRPr="00AA14AA" w:rsidRDefault="00AA14AA" w:rsidP="00AA14AA">
      <w:pPr>
        <w:rPr>
          <w:sz w:val="10"/>
          <w:szCs w:val="10"/>
        </w:rPr>
      </w:pPr>
    </w:p>
    <w:p w14:paraId="2384800C" w14:textId="08FA3D01" w:rsidR="004A571A" w:rsidRPr="00B13F41" w:rsidRDefault="00872135" w:rsidP="004A571A">
      <w:pPr>
        <w:numPr>
          <w:ilvl w:val="0"/>
          <w:numId w:val="2"/>
        </w:numPr>
        <w:ind w:right="53" w:hanging="427"/>
        <w:rPr>
          <w:sz w:val="20"/>
          <w:szCs w:val="20"/>
        </w:rPr>
      </w:pPr>
      <w:r w:rsidRPr="00B13F41">
        <w:rPr>
          <w:b/>
          <w:sz w:val="20"/>
          <w:szCs w:val="20"/>
        </w:rPr>
        <w:t>Wykonawca</w:t>
      </w:r>
      <w:r w:rsidRPr="00B13F41">
        <w:rPr>
          <w:sz w:val="20"/>
          <w:szCs w:val="20"/>
        </w:rPr>
        <w:t xml:space="preserve"> zobowiązuje się do sprzedaży energii elektrycznej do obiektów </w:t>
      </w:r>
      <w:r w:rsidRPr="00B13F41">
        <w:rPr>
          <w:b/>
          <w:sz w:val="20"/>
          <w:szCs w:val="20"/>
        </w:rPr>
        <w:t>Zamawiającego</w:t>
      </w:r>
      <w:r w:rsidRPr="00B13F41">
        <w:rPr>
          <w:sz w:val="20"/>
          <w:szCs w:val="20"/>
        </w:rPr>
        <w:t xml:space="preserve"> </w:t>
      </w:r>
      <w:r w:rsidR="000D7770" w:rsidRPr="00B13F41">
        <w:rPr>
          <w:sz w:val="20"/>
          <w:szCs w:val="20"/>
        </w:rPr>
        <w:t xml:space="preserve">wymienionych w załączniku nr 1 do niniejszej Umowy </w:t>
      </w:r>
      <w:r w:rsidRPr="00B13F41">
        <w:rPr>
          <w:sz w:val="20"/>
          <w:szCs w:val="20"/>
        </w:rPr>
        <w:t xml:space="preserve">oraz w ilości wskazanej w tym załączniku w okresie </w:t>
      </w:r>
      <w:r w:rsidRPr="00B13F41">
        <w:rPr>
          <w:b/>
          <w:sz w:val="20"/>
          <w:szCs w:val="20"/>
        </w:rPr>
        <w:t>od</w:t>
      </w:r>
      <w:r w:rsidR="00342647" w:rsidRPr="00B13F41">
        <w:rPr>
          <w:b/>
          <w:sz w:val="20"/>
          <w:szCs w:val="20"/>
        </w:rPr>
        <w:t xml:space="preserve"> </w:t>
      </w:r>
      <w:r w:rsidR="00543540">
        <w:rPr>
          <w:b/>
          <w:sz w:val="20"/>
          <w:szCs w:val="20"/>
        </w:rPr>
        <w:t>……………………..</w:t>
      </w:r>
      <w:r w:rsidR="00342647" w:rsidRPr="00B13F41">
        <w:rPr>
          <w:b/>
          <w:sz w:val="20"/>
          <w:szCs w:val="20"/>
        </w:rPr>
        <w:t xml:space="preserve"> </w:t>
      </w:r>
      <w:r w:rsidRPr="00B13F41">
        <w:rPr>
          <w:b/>
          <w:sz w:val="20"/>
          <w:szCs w:val="20"/>
        </w:rPr>
        <w:t xml:space="preserve">r. do </w:t>
      </w:r>
      <w:r w:rsidR="00543540">
        <w:rPr>
          <w:b/>
          <w:sz w:val="20"/>
          <w:szCs w:val="20"/>
        </w:rPr>
        <w:t>31</w:t>
      </w:r>
      <w:r w:rsidR="00342647" w:rsidRPr="00B13F41">
        <w:rPr>
          <w:b/>
          <w:sz w:val="20"/>
          <w:szCs w:val="20"/>
        </w:rPr>
        <w:t>.</w:t>
      </w:r>
      <w:r w:rsidR="00543540">
        <w:rPr>
          <w:b/>
          <w:sz w:val="20"/>
          <w:szCs w:val="20"/>
        </w:rPr>
        <w:t>12</w:t>
      </w:r>
      <w:r w:rsidR="00342647" w:rsidRPr="00B13F41">
        <w:rPr>
          <w:b/>
          <w:sz w:val="20"/>
          <w:szCs w:val="20"/>
        </w:rPr>
        <w:t>.202</w:t>
      </w:r>
      <w:r w:rsidR="009C37D1">
        <w:rPr>
          <w:b/>
          <w:sz w:val="20"/>
          <w:szCs w:val="20"/>
        </w:rPr>
        <w:t>2</w:t>
      </w:r>
      <w:r w:rsidRPr="00B13F41">
        <w:rPr>
          <w:b/>
          <w:sz w:val="20"/>
          <w:szCs w:val="20"/>
        </w:rPr>
        <w:t xml:space="preserve"> r</w:t>
      </w:r>
      <w:r w:rsidRPr="00B13F41">
        <w:rPr>
          <w:sz w:val="20"/>
          <w:szCs w:val="20"/>
        </w:rPr>
        <w:t xml:space="preserve">. </w:t>
      </w:r>
    </w:p>
    <w:p w14:paraId="7EE0A119" w14:textId="2861B716" w:rsidR="00342647" w:rsidRPr="00B13F41" w:rsidRDefault="00342647">
      <w:pPr>
        <w:numPr>
          <w:ilvl w:val="0"/>
          <w:numId w:val="2"/>
        </w:numPr>
        <w:spacing w:after="12"/>
        <w:ind w:right="53" w:hanging="427"/>
        <w:rPr>
          <w:b/>
          <w:bCs/>
          <w:sz w:val="20"/>
          <w:szCs w:val="20"/>
        </w:rPr>
      </w:pPr>
      <w:r w:rsidRPr="00B13F41">
        <w:rPr>
          <w:sz w:val="20"/>
          <w:szCs w:val="20"/>
        </w:rPr>
        <w:t>Łączną ilość energii elektrycznej dostarczaną w okresie realizacji umowy do punktu/ów poboru energii elektrycznej opisanych prognozuje się na poziomie</w:t>
      </w:r>
      <w:r w:rsidRPr="006D5D24">
        <w:rPr>
          <w:b/>
          <w:bCs/>
          <w:color w:val="auto"/>
          <w:sz w:val="20"/>
          <w:szCs w:val="20"/>
        </w:rPr>
        <w:t xml:space="preserve"> </w:t>
      </w:r>
      <w:r w:rsidR="00DD0AB9">
        <w:rPr>
          <w:b/>
          <w:bCs/>
          <w:color w:val="auto"/>
          <w:sz w:val="20"/>
          <w:szCs w:val="20"/>
        </w:rPr>
        <w:t>16</w:t>
      </w:r>
      <w:r w:rsidR="006D5D24" w:rsidRPr="006D5D24">
        <w:rPr>
          <w:b/>
          <w:bCs/>
          <w:color w:val="auto"/>
          <w:sz w:val="20"/>
          <w:szCs w:val="20"/>
        </w:rPr>
        <w:t xml:space="preserve"> </w:t>
      </w:r>
      <w:r w:rsidR="00DD0AB9">
        <w:rPr>
          <w:b/>
          <w:bCs/>
          <w:color w:val="auto"/>
          <w:sz w:val="20"/>
          <w:szCs w:val="20"/>
        </w:rPr>
        <w:t>8</w:t>
      </w:r>
      <w:r w:rsidR="006D5D24" w:rsidRPr="006D5D24">
        <w:rPr>
          <w:b/>
          <w:bCs/>
          <w:color w:val="auto"/>
          <w:sz w:val="20"/>
          <w:szCs w:val="20"/>
        </w:rPr>
        <w:t>00</w:t>
      </w:r>
      <w:r w:rsidRPr="006D5D24">
        <w:rPr>
          <w:b/>
          <w:bCs/>
          <w:color w:val="auto"/>
          <w:sz w:val="20"/>
          <w:szCs w:val="20"/>
        </w:rPr>
        <w:t xml:space="preserve"> MWh.</w:t>
      </w:r>
    </w:p>
    <w:p w14:paraId="338145FA" w14:textId="2D7827BB" w:rsidR="00342647" w:rsidRPr="00B13F41" w:rsidRDefault="00342647">
      <w:pPr>
        <w:numPr>
          <w:ilvl w:val="0"/>
          <w:numId w:val="2"/>
        </w:numPr>
        <w:spacing w:after="12"/>
        <w:ind w:right="53" w:hanging="427"/>
        <w:rPr>
          <w:sz w:val="20"/>
          <w:szCs w:val="20"/>
        </w:rPr>
      </w:pPr>
      <w:r w:rsidRPr="00B13F41">
        <w:rPr>
          <w:sz w:val="20"/>
          <w:szCs w:val="20"/>
        </w:rPr>
        <w:t>Ewentualna zmiana szacowanego zużycia nie będzie skutkowała dodatkowymi kosztami dla Zamawiającego, poza rozliczeniem za faktycznie zużytą ilość energii wg cen określonych w dokumentacji przetargowej oraz niniejszej umowie.</w:t>
      </w:r>
    </w:p>
    <w:p w14:paraId="2D310169" w14:textId="62E178B5" w:rsidR="00037D4F" w:rsidRPr="00B13F41" w:rsidRDefault="00872135">
      <w:pPr>
        <w:numPr>
          <w:ilvl w:val="0"/>
          <w:numId w:val="2"/>
        </w:numPr>
        <w:spacing w:after="12"/>
        <w:ind w:right="53" w:hanging="427"/>
        <w:rPr>
          <w:sz w:val="20"/>
          <w:szCs w:val="20"/>
        </w:rPr>
      </w:pPr>
      <w:r w:rsidRPr="00B13F41">
        <w:rPr>
          <w:b/>
          <w:sz w:val="20"/>
          <w:szCs w:val="20"/>
        </w:rPr>
        <w:t>Wykonawca</w:t>
      </w:r>
      <w:r w:rsidRPr="00B13F41">
        <w:rPr>
          <w:sz w:val="20"/>
          <w:szCs w:val="20"/>
        </w:rPr>
        <w:t xml:space="preserve"> zobowiązuje się do: </w:t>
      </w:r>
    </w:p>
    <w:p w14:paraId="67A5AD8E" w14:textId="2CC5D742" w:rsidR="00342647" w:rsidRPr="00B13F41" w:rsidRDefault="00342647" w:rsidP="00342647">
      <w:pPr>
        <w:pStyle w:val="Akapitzlist"/>
        <w:numPr>
          <w:ilvl w:val="1"/>
          <w:numId w:val="2"/>
        </w:numPr>
        <w:rPr>
          <w:sz w:val="20"/>
          <w:szCs w:val="20"/>
        </w:rPr>
      </w:pPr>
      <w:r w:rsidRPr="00B13F41">
        <w:rPr>
          <w:sz w:val="20"/>
          <w:szCs w:val="20"/>
        </w:rPr>
        <w:t xml:space="preserve">W zakresie punktu odbioru energii znajdującego się we Wrocławiu przy ul. Eugeniusza Kwiatkowskiego 4 - </w:t>
      </w:r>
      <w:r w:rsidR="009E00A1">
        <w:rPr>
          <w:sz w:val="20"/>
          <w:szCs w:val="20"/>
        </w:rPr>
        <w:t>W</w:t>
      </w:r>
      <w:r w:rsidRPr="00B13F41">
        <w:rPr>
          <w:sz w:val="20"/>
          <w:szCs w:val="20"/>
        </w:rPr>
        <w:t xml:space="preserve">ykonawca jest obowiązany w imieniu Zamawiającego przeprowadzić skutecznie procedurę zmiany sprzedawcy i rozpocząć dostawę energii nie wcześniej niż </w:t>
      </w:r>
      <w:r w:rsidR="0003253C">
        <w:rPr>
          <w:sz w:val="20"/>
          <w:szCs w:val="20"/>
        </w:rPr>
        <w:t>od</w:t>
      </w:r>
      <w:r w:rsidRPr="00B13F41">
        <w:rPr>
          <w:sz w:val="20"/>
          <w:szCs w:val="20"/>
        </w:rPr>
        <w:t xml:space="preserve"> 1 lipca 202</w:t>
      </w:r>
      <w:r w:rsidR="00ED1088">
        <w:rPr>
          <w:sz w:val="20"/>
          <w:szCs w:val="20"/>
        </w:rPr>
        <w:t>1</w:t>
      </w:r>
      <w:r w:rsidRPr="00B13F41">
        <w:rPr>
          <w:sz w:val="20"/>
          <w:szCs w:val="20"/>
        </w:rPr>
        <w:t xml:space="preserve"> r., jednak nie później niż </w:t>
      </w:r>
      <w:r w:rsidR="00565227">
        <w:rPr>
          <w:sz w:val="20"/>
          <w:szCs w:val="20"/>
        </w:rPr>
        <w:t>d</w:t>
      </w:r>
      <w:r w:rsidR="0003253C">
        <w:rPr>
          <w:sz w:val="20"/>
          <w:szCs w:val="20"/>
        </w:rPr>
        <w:t>o</w:t>
      </w:r>
      <w:r w:rsidRPr="00B13F41">
        <w:rPr>
          <w:sz w:val="20"/>
          <w:szCs w:val="20"/>
        </w:rPr>
        <w:t xml:space="preserve"> 1 </w:t>
      </w:r>
      <w:r w:rsidR="007E1F6F">
        <w:rPr>
          <w:sz w:val="20"/>
          <w:szCs w:val="20"/>
        </w:rPr>
        <w:t>września</w:t>
      </w:r>
      <w:r w:rsidRPr="00B13F41">
        <w:rPr>
          <w:sz w:val="20"/>
          <w:szCs w:val="20"/>
        </w:rPr>
        <w:t xml:space="preserve"> 202</w:t>
      </w:r>
      <w:r w:rsidR="007E1F6F">
        <w:rPr>
          <w:sz w:val="20"/>
          <w:szCs w:val="20"/>
        </w:rPr>
        <w:t>1</w:t>
      </w:r>
      <w:r w:rsidRPr="00B13F41">
        <w:rPr>
          <w:sz w:val="20"/>
          <w:szCs w:val="20"/>
        </w:rPr>
        <w:t xml:space="preserve"> r.</w:t>
      </w:r>
    </w:p>
    <w:p w14:paraId="0B3AEA63" w14:textId="17B5A069" w:rsidR="00342647" w:rsidRPr="008E711A" w:rsidRDefault="008E711A" w:rsidP="008E711A">
      <w:pPr>
        <w:pStyle w:val="Akapitzlist"/>
        <w:numPr>
          <w:ilvl w:val="1"/>
          <w:numId w:val="2"/>
        </w:numPr>
        <w:rPr>
          <w:sz w:val="20"/>
          <w:szCs w:val="20"/>
        </w:rPr>
      </w:pPr>
      <w:r w:rsidRPr="008E711A">
        <w:rPr>
          <w:sz w:val="20"/>
          <w:szCs w:val="20"/>
        </w:rPr>
        <w:t>W zakresie nowego punktu odbioru energii znajdującego się we Wrocławiu przy ul. Tynieckiej 2  - Wykonawca będzie zobowiązany w imieniu Zamawiającego, niezwłocznie po otrzymaniu od niego takiej informacji, rozpocząć procedurę zgłoszenia sprzedawcy i dostawy energii dla nowego punktu poboru lub wypowiedzieć umowę kompleksową na sprzedaż i dystrybucję energii, doprowadzić do zawarcia umowy dystrybucyjnej, przeprowadzić skutecznie procedurę zmiany sprzedawcy i rozpocząć dostawę energii dla nowego punktu poboru</w:t>
      </w:r>
      <w:r>
        <w:rPr>
          <w:sz w:val="20"/>
          <w:szCs w:val="20"/>
        </w:rPr>
        <w:t xml:space="preserve"> </w:t>
      </w:r>
      <w:r w:rsidR="00342647" w:rsidRPr="008E711A">
        <w:rPr>
          <w:sz w:val="20"/>
          <w:szCs w:val="20"/>
        </w:rPr>
        <w:t xml:space="preserve">nie wcześniej niż przed 1 </w:t>
      </w:r>
      <w:r w:rsidR="007E1F6F" w:rsidRPr="008E711A">
        <w:rPr>
          <w:sz w:val="20"/>
          <w:szCs w:val="20"/>
        </w:rPr>
        <w:t>sierpnia</w:t>
      </w:r>
      <w:r w:rsidR="00342647" w:rsidRPr="008E711A">
        <w:rPr>
          <w:sz w:val="20"/>
          <w:szCs w:val="20"/>
        </w:rPr>
        <w:t xml:space="preserve"> 2021 r., jednak nie później niż </w:t>
      </w:r>
      <w:r w:rsidR="00565227">
        <w:rPr>
          <w:sz w:val="20"/>
          <w:szCs w:val="20"/>
        </w:rPr>
        <w:t>d</w:t>
      </w:r>
      <w:r w:rsidR="0003253C">
        <w:rPr>
          <w:sz w:val="20"/>
          <w:szCs w:val="20"/>
        </w:rPr>
        <w:t>o</w:t>
      </w:r>
      <w:r w:rsidR="00342647" w:rsidRPr="008E711A">
        <w:rPr>
          <w:sz w:val="20"/>
          <w:szCs w:val="20"/>
        </w:rPr>
        <w:t xml:space="preserve"> 1 </w:t>
      </w:r>
      <w:r w:rsidR="007E1F6F" w:rsidRPr="008E711A">
        <w:rPr>
          <w:sz w:val="20"/>
          <w:szCs w:val="20"/>
        </w:rPr>
        <w:t>września</w:t>
      </w:r>
      <w:r w:rsidR="00342647" w:rsidRPr="008E711A">
        <w:rPr>
          <w:sz w:val="20"/>
          <w:szCs w:val="20"/>
        </w:rPr>
        <w:t xml:space="preserve"> 2021</w:t>
      </w:r>
      <w:r w:rsidR="007E1F6F" w:rsidRPr="008E711A">
        <w:rPr>
          <w:sz w:val="20"/>
          <w:szCs w:val="20"/>
        </w:rPr>
        <w:t xml:space="preserve"> </w:t>
      </w:r>
      <w:r w:rsidR="00342647" w:rsidRPr="008E711A">
        <w:rPr>
          <w:sz w:val="20"/>
          <w:szCs w:val="20"/>
        </w:rPr>
        <w:t>r.</w:t>
      </w:r>
    </w:p>
    <w:p w14:paraId="6A24595E" w14:textId="78F09DF9" w:rsidR="00D20714" w:rsidRPr="00B13F41" w:rsidRDefault="00342647" w:rsidP="00D20714">
      <w:pPr>
        <w:pStyle w:val="Akapitzlist"/>
        <w:numPr>
          <w:ilvl w:val="1"/>
          <w:numId w:val="2"/>
        </w:numPr>
        <w:rPr>
          <w:sz w:val="20"/>
          <w:szCs w:val="20"/>
        </w:rPr>
      </w:pPr>
      <w:r w:rsidRPr="00B13F41">
        <w:rPr>
          <w:sz w:val="20"/>
          <w:szCs w:val="20"/>
        </w:rPr>
        <w:t>W zakresie punktu odbioru energii znajdującego się w</w:t>
      </w:r>
      <w:r w:rsidR="005B76DD" w:rsidRPr="00B13F41">
        <w:rPr>
          <w:sz w:val="20"/>
          <w:szCs w:val="20"/>
        </w:rPr>
        <w:t xml:space="preserve"> </w:t>
      </w:r>
      <w:r w:rsidRPr="00B13F41">
        <w:rPr>
          <w:sz w:val="20"/>
          <w:szCs w:val="20"/>
        </w:rPr>
        <w:t xml:space="preserve">Szklarskiej Porębie, przy ul. Jakuszyce 8 - </w:t>
      </w:r>
      <w:r w:rsidR="00034F84">
        <w:rPr>
          <w:sz w:val="20"/>
          <w:szCs w:val="20"/>
        </w:rPr>
        <w:t>W</w:t>
      </w:r>
      <w:r w:rsidRPr="00B13F41">
        <w:rPr>
          <w:sz w:val="20"/>
          <w:szCs w:val="20"/>
        </w:rPr>
        <w:t>ykonawca jest obowiązany w imieniu Zamawiającego</w:t>
      </w:r>
      <w:r w:rsidR="00D20714" w:rsidRPr="00B13F41">
        <w:rPr>
          <w:sz w:val="20"/>
          <w:szCs w:val="20"/>
        </w:rPr>
        <w:t xml:space="preserve"> przeprowadzić skutecznie procedurę zmiany </w:t>
      </w:r>
      <w:r w:rsidR="008E711A">
        <w:rPr>
          <w:sz w:val="20"/>
          <w:szCs w:val="20"/>
        </w:rPr>
        <w:t>S</w:t>
      </w:r>
      <w:r w:rsidR="00D20714" w:rsidRPr="00B13F41">
        <w:rPr>
          <w:sz w:val="20"/>
          <w:szCs w:val="20"/>
        </w:rPr>
        <w:t>przedawcy</w:t>
      </w:r>
      <w:r w:rsidR="005B76DD" w:rsidRPr="00B13F41">
        <w:rPr>
          <w:sz w:val="20"/>
          <w:szCs w:val="20"/>
        </w:rPr>
        <w:t xml:space="preserve"> i</w:t>
      </w:r>
      <w:r w:rsidR="00D20714" w:rsidRPr="00B13F41">
        <w:rPr>
          <w:sz w:val="20"/>
          <w:szCs w:val="20"/>
        </w:rPr>
        <w:t xml:space="preserve"> rozpocząć dostawę energii nie wcześniej niż </w:t>
      </w:r>
      <w:r w:rsidR="0003253C">
        <w:rPr>
          <w:sz w:val="20"/>
          <w:szCs w:val="20"/>
        </w:rPr>
        <w:t>od</w:t>
      </w:r>
      <w:r w:rsidR="00D20714" w:rsidRPr="00B13F41">
        <w:rPr>
          <w:sz w:val="20"/>
          <w:szCs w:val="20"/>
        </w:rPr>
        <w:t xml:space="preserve"> 1 lipca 202</w:t>
      </w:r>
      <w:r w:rsidR="00ED1088">
        <w:rPr>
          <w:sz w:val="20"/>
          <w:szCs w:val="20"/>
        </w:rPr>
        <w:t>1</w:t>
      </w:r>
      <w:r w:rsidR="00D20714" w:rsidRPr="00B13F41">
        <w:rPr>
          <w:sz w:val="20"/>
          <w:szCs w:val="20"/>
        </w:rPr>
        <w:t xml:space="preserve"> r., jednak nie później niż </w:t>
      </w:r>
      <w:r w:rsidR="000A2B97">
        <w:rPr>
          <w:sz w:val="20"/>
          <w:szCs w:val="20"/>
        </w:rPr>
        <w:t>d</w:t>
      </w:r>
      <w:r w:rsidR="0003253C">
        <w:rPr>
          <w:sz w:val="20"/>
          <w:szCs w:val="20"/>
        </w:rPr>
        <w:t>o</w:t>
      </w:r>
      <w:r w:rsidR="00D20714" w:rsidRPr="00B13F41">
        <w:rPr>
          <w:sz w:val="20"/>
          <w:szCs w:val="20"/>
        </w:rPr>
        <w:t xml:space="preserve"> 1 </w:t>
      </w:r>
      <w:r w:rsidR="006A4C62">
        <w:rPr>
          <w:sz w:val="20"/>
          <w:szCs w:val="20"/>
        </w:rPr>
        <w:t>września</w:t>
      </w:r>
      <w:r w:rsidR="00D20714" w:rsidRPr="00B13F41">
        <w:rPr>
          <w:sz w:val="20"/>
          <w:szCs w:val="20"/>
        </w:rPr>
        <w:t xml:space="preserve"> 202</w:t>
      </w:r>
      <w:r w:rsidR="006A4C62">
        <w:rPr>
          <w:sz w:val="20"/>
          <w:szCs w:val="20"/>
        </w:rPr>
        <w:t>1</w:t>
      </w:r>
      <w:r w:rsidR="00D20714" w:rsidRPr="00B13F41">
        <w:rPr>
          <w:sz w:val="20"/>
          <w:szCs w:val="20"/>
        </w:rPr>
        <w:t xml:space="preserve"> r.</w:t>
      </w:r>
    </w:p>
    <w:p w14:paraId="2AA5FF0A" w14:textId="0F855720" w:rsidR="00037D4F" w:rsidRPr="00B13F41" w:rsidRDefault="00872135" w:rsidP="00594E09">
      <w:pPr>
        <w:pStyle w:val="Akapitzlist"/>
        <w:numPr>
          <w:ilvl w:val="1"/>
          <w:numId w:val="2"/>
        </w:numPr>
        <w:ind w:left="993" w:right="53" w:hanging="427"/>
        <w:rPr>
          <w:sz w:val="20"/>
          <w:szCs w:val="20"/>
        </w:rPr>
      </w:pPr>
      <w:r w:rsidRPr="00B13F41">
        <w:rPr>
          <w:sz w:val="20"/>
          <w:szCs w:val="20"/>
        </w:rPr>
        <w:t xml:space="preserve">sprzedaży energii elektrycznej z zachowaniem obowiązujących standardów jakościowych wskazanych w § 4 niniejszej Umowy; </w:t>
      </w:r>
    </w:p>
    <w:p w14:paraId="59717328" w14:textId="49C99AB0" w:rsidR="00037D4F" w:rsidRPr="00B13F41" w:rsidRDefault="00872135" w:rsidP="00342647">
      <w:pPr>
        <w:numPr>
          <w:ilvl w:val="1"/>
          <w:numId w:val="2"/>
        </w:numPr>
        <w:spacing w:after="11"/>
        <w:ind w:left="993" w:right="53" w:hanging="427"/>
        <w:rPr>
          <w:sz w:val="20"/>
          <w:szCs w:val="20"/>
        </w:rPr>
      </w:pPr>
      <w:r w:rsidRPr="00B13F41">
        <w:rPr>
          <w:sz w:val="20"/>
          <w:szCs w:val="20"/>
        </w:rPr>
        <w:t xml:space="preserve">udostępnienia </w:t>
      </w:r>
      <w:r w:rsidRPr="00B13F41">
        <w:rPr>
          <w:b/>
          <w:sz w:val="20"/>
          <w:szCs w:val="20"/>
        </w:rPr>
        <w:t>Zamawiającemu</w:t>
      </w:r>
      <w:r w:rsidRPr="00B13F41">
        <w:rPr>
          <w:sz w:val="20"/>
          <w:szCs w:val="20"/>
        </w:rPr>
        <w:t xml:space="preserve"> w razie potrzeby, na pisemną prośbę danych pomiarowo-rozliczeniowych w zakresie sprzedaży energii elektrycznej do obiektów objętych Umową otrzymanych od właściwego OSD; </w:t>
      </w:r>
    </w:p>
    <w:p w14:paraId="56402269" w14:textId="784B7044" w:rsidR="00342647" w:rsidRDefault="00342647" w:rsidP="00342647">
      <w:pPr>
        <w:pStyle w:val="Akapitzlist"/>
        <w:numPr>
          <w:ilvl w:val="1"/>
          <w:numId w:val="2"/>
        </w:numPr>
        <w:rPr>
          <w:sz w:val="20"/>
          <w:szCs w:val="20"/>
        </w:rPr>
      </w:pPr>
      <w:r w:rsidRPr="00B13F41">
        <w:rPr>
          <w:sz w:val="20"/>
          <w:szCs w:val="20"/>
        </w:rPr>
        <w:t xml:space="preserve">do dokonania wszelkich czynności i uzgodnień z OSD niezbędnych do przeprowadzenia procedury zmiany sprzedawcy oraz wszelkich niezbędnych czynności i uzgodnień </w:t>
      </w:r>
      <w:r w:rsidRPr="00B13F41">
        <w:rPr>
          <w:sz w:val="20"/>
          <w:szCs w:val="20"/>
        </w:rPr>
        <w:lastRenderedPageBreak/>
        <w:t>niezbędnych do wypowiedzenie umowy kompleksowej  i zawarcia umowy dystrybucyjnej. W przypadku zaistnienia okoliczności uniemożliwiających lub opóźniających zmianę sprzedawcy, bądź wypowiedzenie umowy kompleksowej oraz zawarcie umowy na dystrybucję, Wykonawca niezwłocznie poinformuje o tym fakcie Zamawiającego w formie pisemnej, lub pocztą elektroniczną na wskazany przez Zamawiającego adres mailowy.</w:t>
      </w:r>
    </w:p>
    <w:p w14:paraId="011EE029" w14:textId="77777777" w:rsidR="00773EA8" w:rsidRPr="00B13F41" w:rsidRDefault="00773EA8" w:rsidP="00773EA8">
      <w:pPr>
        <w:pStyle w:val="Akapitzlist"/>
        <w:ind w:left="994" w:firstLine="0"/>
        <w:rPr>
          <w:sz w:val="20"/>
          <w:szCs w:val="20"/>
        </w:rPr>
      </w:pPr>
    </w:p>
    <w:p w14:paraId="6D585638" w14:textId="55A5C9C1" w:rsidR="00342647" w:rsidRPr="00B13F41" w:rsidRDefault="00342647" w:rsidP="00342647">
      <w:pPr>
        <w:pStyle w:val="Akapitzlist"/>
        <w:numPr>
          <w:ilvl w:val="0"/>
          <w:numId w:val="2"/>
        </w:numPr>
        <w:spacing w:after="11"/>
        <w:ind w:right="53"/>
        <w:rPr>
          <w:sz w:val="20"/>
          <w:szCs w:val="20"/>
        </w:rPr>
      </w:pPr>
      <w:r w:rsidRPr="00B13F41">
        <w:rPr>
          <w:sz w:val="20"/>
          <w:szCs w:val="20"/>
        </w:rPr>
        <w:t>Czynności opisane powyżej Wykonawca podejmie bez zbędnej zwłoki, w terminie umożliwiającym rozpoczęcie dostaw energii w terminach wskazanych powyżej, mając na względzie konieczność przeprowadzenia procedury zmiany sprzedawcy przy uwzględnieniu procesu zgłaszania reklamacji w przypadku wystąpienia negatywnych weryfikacji zgłoszenia oraz konieczność wypowiedzenia umowy kompleksowej i zawarcia umowy dystrybucyjnej w imieniu Zamawiającego. W dniu zawarcia niniejszej Umowy Zamawiający udzieli Wykonawcy stosownych Pełnomocnictw w tym zakresie.</w:t>
      </w:r>
    </w:p>
    <w:p w14:paraId="65213D5D" w14:textId="7B31A9C1" w:rsidR="00342647" w:rsidRPr="00B13F41" w:rsidRDefault="00342647" w:rsidP="00342647">
      <w:pPr>
        <w:pStyle w:val="Akapitzlist"/>
        <w:numPr>
          <w:ilvl w:val="0"/>
          <w:numId w:val="2"/>
        </w:numPr>
        <w:ind w:right="53"/>
        <w:rPr>
          <w:sz w:val="20"/>
          <w:szCs w:val="20"/>
        </w:rPr>
      </w:pPr>
      <w:r w:rsidRPr="00B13F41">
        <w:rPr>
          <w:b/>
          <w:sz w:val="20"/>
          <w:szCs w:val="20"/>
        </w:rPr>
        <w:t>Wykonawca</w:t>
      </w:r>
      <w:r w:rsidRPr="00B13F41">
        <w:rPr>
          <w:sz w:val="20"/>
          <w:szCs w:val="20"/>
        </w:rPr>
        <w:t xml:space="preserve"> zobowiązuję się terminowo dokonać zgłoszenia niniejszej umowy do OSD pod warunkiem dostarczenia przez Zamawiającego prawidłowych danych niezbędnych do przeprowadzenia wymaganej procedury przez Wykonawcę w imieniu Zamawiającego.</w:t>
      </w:r>
    </w:p>
    <w:p w14:paraId="705BA763" w14:textId="77777777" w:rsidR="00037D4F" w:rsidRPr="00B13F41" w:rsidRDefault="00872135" w:rsidP="00342647">
      <w:pPr>
        <w:numPr>
          <w:ilvl w:val="0"/>
          <w:numId w:val="2"/>
        </w:numPr>
        <w:ind w:right="53" w:hanging="427"/>
        <w:rPr>
          <w:sz w:val="20"/>
          <w:szCs w:val="20"/>
        </w:rPr>
      </w:pPr>
      <w:r w:rsidRPr="00B13F41">
        <w:rPr>
          <w:b/>
          <w:sz w:val="20"/>
          <w:szCs w:val="20"/>
        </w:rPr>
        <w:t>Zamawiający</w:t>
      </w:r>
      <w:r w:rsidRPr="00B13F41">
        <w:rPr>
          <w:sz w:val="20"/>
          <w:szCs w:val="20"/>
        </w:rPr>
        <w:t xml:space="preserve"> zobowiązuje się do: </w:t>
      </w:r>
    </w:p>
    <w:p w14:paraId="07316359" w14:textId="77777777" w:rsidR="00037D4F" w:rsidRPr="00B13F41" w:rsidRDefault="00872135" w:rsidP="00342647">
      <w:pPr>
        <w:numPr>
          <w:ilvl w:val="1"/>
          <w:numId w:val="2"/>
        </w:numPr>
        <w:spacing w:after="0"/>
        <w:ind w:left="993" w:right="53" w:hanging="427"/>
        <w:rPr>
          <w:sz w:val="20"/>
          <w:szCs w:val="20"/>
        </w:rPr>
      </w:pPr>
      <w:r w:rsidRPr="00B13F41">
        <w:rPr>
          <w:sz w:val="20"/>
          <w:szCs w:val="20"/>
        </w:rPr>
        <w:t xml:space="preserve">pobierania energii zgodnie z obowiązującymi przepisami i warunkami </w:t>
      </w:r>
    </w:p>
    <w:p w14:paraId="0CBD13D8" w14:textId="77777777" w:rsidR="00037D4F" w:rsidRPr="00B13F41" w:rsidRDefault="00872135">
      <w:pPr>
        <w:ind w:left="994" w:right="53" w:firstLine="0"/>
        <w:rPr>
          <w:sz w:val="20"/>
          <w:szCs w:val="20"/>
        </w:rPr>
      </w:pPr>
      <w:r w:rsidRPr="00B13F41">
        <w:rPr>
          <w:sz w:val="20"/>
          <w:szCs w:val="20"/>
        </w:rPr>
        <w:t xml:space="preserve">Umowy; </w:t>
      </w:r>
    </w:p>
    <w:p w14:paraId="4CAEF606" w14:textId="77777777" w:rsidR="00037D4F" w:rsidRPr="00B13F41" w:rsidRDefault="00872135" w:rsidP="00342647">
      <w:pPr>
        <w:numPr>
          <w:ilvl w:val="1"/>
          <w:numId w:val="2"/>
        </w:numPr>
        <w:ind w:left="993" w:right="53" w:hanging="427"/>
        <w:rPr>
          <w:sz w:val="20"/>
          <w:szCs w:val="20"/>
        </w:rPr>
      </w:pPr>
      <w:r w:rsidRPr="00B13F41">
        <w:rPr>
          <w:sz w:val="20"/>
          <w:szCs w:val="20"/>
        </w:rPr>
        <w:t xml:space="preserve">zabezpieczenia przed uszkodzeniem lub zniszczeniem urządzeń pomiarowych oraz plomb, w tym plomb legalizacyjnych na wszystkich elementach, a w szczególności plomb zabezpieczeń głównych i w układzie pomiarowo-rozliczeniowym; </w:t>
      </w:r>
    </w:p>
    <w:p w14:paraId="6F2112A1" w14:textId="070FACFF" w:rsidR="00037D4F" w:rsidRPr="00B13F41" w:rsidRDefault="00872135" w:rsidP="00342647">
      <w:pPr>
        <w:numPr>
          <w:ilvl w:val="1"/>
          <w:numId w:val="2"/>
        </w:numPr>
        <w:ind w:left="993" w:right="53" w:hanging="427"/>
        <w:rPr>
          <w:sz w:val="20"/>
          <w:szCs w:val="20"/>
        </w:rPr>
      </w:pPr>
      <w:r w:rsidRPr="00B13F41">
        <w:rPr>
          <w:sz w:val="20"/>
          <w:szCs w:val="20"/>
        </w:rPr>
        <w:t xml:space="preserve">terminowego regulowania należności za energię elektryczną </w:t>
      </w:r>
    </w:p>
    <w:p w14:paraId="62D48B25" w14:textId="77777777" w:rsidR="00037D4F" w:rsidRPr="00B13F41" w:rsidRDefault="00872135" w:rsidP="00342647">
      <w:pPr>
        <w:numPr>
          <w:ilvl w:val="1"/>
          <w:numId w:val="2"/>
        </w:numPr>
        <w:ind w:left="993" w:right="53" w:hanging="427"/>
        <w:rPr>
          <w:sz w:val="20"/>
          <w:szCs w:val="20"/>
        </w:rPr>
      </w:pPr>
      <w:r w:rsidRPr="00B13F41">
        <w:rPr>
          <w:sz w:val="20"/>
          <w:szCs w:val="20"/>
        </w:rPr>
        <w:t xml:space="preserve">powiadamiania </w:t>
      </w:r>
      <w:r w:rsidRPr="00B13F41">
        <w:rPr>
          <w:b/>
          <w:sz w:val="20"/>
          <w:szCs w:val="20"/>
        </w:rPr>
        <w:t>Wykonawcy</w:t>
      </w:r>
      <w:r w:rsidRPr="00B13F41">
        <w:rPr>
          <w:sz w:val="20"/>
          <w:szCs w:val="20"/>
        </w:rPr>
        <w:t xml:space="preserve"> o zmianie planowanej wielkości zużycia energii elektrycznej w przypadku zmian w sposobie wykorzystywania urządzeń i instalacji elektrycznych; </w:t>
      </w:r>
    </w:p>
    <w:p w14:paraId="3C87219A" w14:textId="3B4A5583" w:rsidR="00342647" w:rsidRPr="00B13F41" w:rsidRDefault="00342647" w:rsidP="00342647">
      <w:pPr>
        <w:numPr>
          <w:ilvl w:val="1"/>
          <w:numId w:val="2"/>
        </w:numPr>
        <w:ind w:right="53" w:hanging="427"/>
        <w:rPr>
          <w:sz w:val="20"/>
          <w:szCs w:val="20"/>
        </w:rPr>
      </w:pPr>
      <w:r w:rsidRPr="00B13F41">
        <w:rPr>
          <w:sz w:val="20"/>
          <w:szCs w:val="20"/>
        </w:rPr>
        <w:t>Przekazywania Wykonawcy istotnych informacji dotyczących realizacji Umowy, w szczególności o zmianach w umowach dystrybucyjnych mających wpływ na realizację Umowy oraz danych niezbędnych do dokonania czynności, do których Wykonawca zostanie umocowany przez Zamawiającego.</w:t>
      </w:r>
    </w:p>
    <w:p w14:paraId="2DBF5AEF" w14:textId="202B43F5" w:rsidR="00342647" w:rsidRPr="00B13F41" w:rsidRDefault="00342647" w:rsidP="00342647">
      <w:pPr>
        <w:pStyle w:val="Akapitzlist"/>
        <w:numPr>
          <w:ilvl w:val="0"/>
          <w:numId w:val="2"/>
        </w:numPr>
        <w:ind w:right="53"/>
        <w:rPr>
          <w:sz w:val="20"/>
          <w:szCs w:val="20"/>
        </w:rPr>
      </w:pPr>
      <w:r w:rsidRPr="00B13F41">
        <w:rPr>
          <w:sz w:val="20"/>
          <w:szCs w:val="20"/>
        </w:rPr>
        <w:t>W przypadku rozwiązania umowy na świadczenie usług dystrybucyjnych zawartej pomiędzy Zamawiającym (Odbiorcą) a OSD, lub zamiarze jej rozwiązania, Zamawiający (Odbiorca) zobowiązany jest niezwłocznie powiadomić Wykonawcę.</w:t>
      </w:r>
    </w:p>
    <w:p w14:paraId="47575243" w14:textId="77777777" w:rsidR="00037D4F" w:rsidRPr="00B13F41" w:rsidRDefault="00872135" w:rsidP="00342647">
      <w:pPr>
        <w:numPr>
          <w:ilvl w:val="0"/>
          <w:numId w:val="2"/>
        </w:numPr>
        <w:ind w:right="53" w:hanging="427"/>
        <w:rPr>
          <w:sz w:val="20"/>
          <w:szCs w:val="20"/>
        </w:rPr>
      </w:pPr>
      <w:r w:rsidRPr="00B13F41">
        <w:rPr>
          <w:b/>
          <w:sz w:val="20"/>
          <w:szCs w:val="20"/>
        </w:rPr>
        <w:t>Strony</w:t>
      </w:r>
      <w:r w:rsidRPr="00B13F41">
        <w:rPr>
          <w:sz w:val="20"/>
          <w:szCs w:val="20"/>
        </w:rPr>
        <w:t xml:space="preserve"> zobowiązują się do: </w:t>
      </w:r>
    </w:p>
    <w:p w14:paraId="00761938" w14:textId="77777777" w:rsidR="00342647" w:rsidRPr="00B13F41" w:rsidRDefault="00342647" w:rsidP="00342647">
      <w:pPr>
        <w:pStyle w:val="Akapitzlist"/>
        <w:numPr>
          <w:ilvl w:val="1"/>
          <w:numId w:val="2"/>
        </w:numPr>
        <w:spacing w:after="330"/>
        <w:ind w:right="53"/>
        <w:rPr>
          <w:sz w:val="20"/>
          <w:szCs w:val="20"/>
        </w:rPr>
      </w:pPr>
      <w:r w:rsidRPr="00B13F41">
        <w:rPr>
          <w:sz w:val="20"/>
          <w:szCs w:val="20"/>
        </w:rPr>
        <w:t>Niezwłocznego wzajemnego informowania się o zauważonych wadach lub usterkach w układzie pomiarowo-rozliczeniowym oraz innych okolicznościach mających wpływ na rozliczenia za energię.</w:t>
      </w:r>
    </w:p>
    <w:p w14:paraId="463ACACC" w14:textId="77777777" w:rsidR="00342647" w:rsidRPr="00B13F41" w:rsidRDefault="00342647" w:rsidP="00342647">
      <w:pPr>
        <w:pStyle w:val="Akapitzlist"/>
        <w:numPr>
          <w:ilvl w:val="1"/>
          <w:numId w:val="2"/>
        </w:numPr>
        <w:spacing w:after="330"/>
        <w:ind w:right="53"/>
        <w:rPr>
          <w:sz w:val="20"/>
          <w:szCs w:val="20"/>
        </w:rPr>
      </w:pPr>
      <w:r w:rsidRPr="00B13F41">
        <w:rPr>
          <w:sz w:val="20"/>
          <w:szCs w:val="20"/>
        </w:rPr>
        <w:t>Zapewnienia wzajemnego dostępu do danych oraz wglądu do materiałów stanowiących podstawę do rozliczeń za dostarczoną energię.</w:t>
      </w:r>
    </w:p>
    <w:p w14:paraId="51B7A684" w14:textId="35BE8654" w:rsidR="00037D4F" w:rsidRPr="00B13F41" w:rsidRDefault="00872135" w:rsidP="00342647">
      <w:pPr>
        <w:pStyle w:val="Akapitzlist"/>
        <w:numPr>
          <w:ilvl w:val="0"/>
          <w:numId w:val="2"/>
        </w:numPr>
        <w:spacing w:after="330"/>
        <w:ind w:right="53"/>
        <w:rPr>
          <w:sz w:val="20"/>
          <w:szCs w:val="20"/>
        </w:rPr>
      </w:pPr>
      <w:r w:rsidRPr="00B13F41">
        <w:rPr>
          <w:b/>
          <w:sz w:val="20"/>
          <w:szCs w:val="20"/>
        </w:rPr>
        <w:t>Strony</w:t>
      </w:r>
      <w:r w:rsidRPr="00B13F41">
        <w:rPr>
          <w:sz w:val="20"/>
          <w:szCs w:val="20"/>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 </w:t>
      </w:r>
    </w:p>
    <w:p w14:paraId="0D7C0034" w14:textId="77777777" w:rsidR="00037D4F" w:rsidRPr="00B13F41" w:rsidRDefault="00872135">
      <w:pPr>
        <w:pStyle w:val="Nagwek1"/>
        <w:spacing w:after="96"/>
        <w:ind w:left="367" w:right="422"/>
        <w:rPr>
          <w:sz w:val="20"/>
          <w:szCs w:val="20"/>
        </w:rPr>
      </w:pPr>
      <w:r w:rsidRPr="00B13F41">
        <w:rPr>
          <w:sz w:val="20"/>
          <w:szCs w:val="20"/>
        </w:rPr>
        <w:lastRenderedPageBreak/>
        <w:t xml:space="preserve">§ 3 Bilansowanie handlowe </w:t>
      </w:r>
    </w:p>
    <w:p w14:paraId="69209418" w14:textId="77777777" w:rsidR="00037D4F" w:rsidRPr="00B13F41" w:rsidRDefault="00872135">
      <w:pPr>
        <w:numPr>
          <w:ilvl w:val="0"/>
          <w:numId w:val="3"/>
        </w:numPr>
        <w:spacing w:after="10"/>
        <w:ind w:right="53" w:hanging="425"/>
        <w:rPr>
          <w:sz w:val="20"/>
          <w:szCs w:val="20"/>
        </w:rPr>
      </w:pPr>
      <w:r w:rsidRPr="00B13F41">
        <w:rPr>
          <w:sz w:val="20"/>
          <w:szCs w:val="20"/>
        </w:rPr>
        <w:t xml:space="preserve">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0720E978" w14:textId="3E29FB55" w:rsidR="00342647" w:rsidRPr="00B13F41" w:rsidRDefault="00342647" w:rsidP="00342647">
      <w:pPr>
        <w:pStyle w:val="Akapitzlist"/>
        <w:numPr>
          <w:ilvl w:val="0"/>
          <w:numId w:val="3"/>
        </w:numPr>
        <w:rPr>
          <w:sz w:val="20"/>
          <w:szCs w:val="20"/>
        </w:rPr>
      </w:pPr>
      <w:r w:rsidRPr="00B13F41">
        <w:rPr>
          <w:sz w:val="20"/>
          <w:szCs w:val="20"/>
        </w:rPr>
        <w:t>Wykonawca zobowiązuje się do pełnienia funkcji podmiotu odpowiedzialnego za bilansowanie handlowe dla energii elektrycznej sprzedanej w ramach tej Umowy. Koszty wynikające z dokonania bilansowania uwzględnione są w cenie energii elektrycznej. Tym samym Wykonawca zwalnia Zamawiającego z wszelkich kosztów i obowiązków związanych z bilansowaniem handlowym.</w:t>
      </w:r>
    </w:p>
    <w:p w14:paraId="67891EF8" w14:textId="77777777" w:rsidR="00037D4F" w:rsidRPr="00B13F41" w:rsidRDefault="00872135">
      <w:pPr>
        <w:numPr>
          <w:ilvl w:val="0"/>
          <w:numId w:val="3"/>
        </w:numPr>
        <w:spacing w:after="331"/>
        <w:ind w:right="53" w:hanging="425"/>
        <w:rPr>
          <w:sz w:val="20"/>
          <w:szCs w:val="20"/>
        </w:rPr>
      </w:pPr>
      <w:r w:rsidRPr="00B13F41">
        <w:rPr>
          <w:b/>
          <w:sz w:val="20"/>
          <w:szCs w:val="20"/>
        </w:rPr>
        <w:t xml:space="preserve">Zamawiający </w:t>
      </w:r>
      <w:r w:rsidRPr="00B13F41">
        <w:rPr>
          <w:sz w:val="20"/>
          <w:szCs w:val="20"/>
        </w:rPr>
        <w:t xml:space="preserve">oświadcza, iż wszystkie prawa i obowiązki związane z bilansowaniem handlowym z niniejszej Umowy, w tym opracowywanie i zgłaszanie grafików handlowych do </w:t>
      </w:r>
      <w:r w:rsidRPr="00B13F41">
        <w:rPr>
          <w:b/>
          <w:sz w:val="20"/>
          <w:szCs w:val="20"/>
        </w:rPr>
        <w:t>OSD</w:t>
      </w:r>
      <w:r w:rsidRPr="00B13F41">
        <w:rPr>
          <w:sz w:val="20"/>
          <w:szCs w:val="20"/>
        </w:rPr>
        <w:t xml:space="preserve">, przysługują </w:t>
      </w:r>
      <w:r w:rsidRPr="00B13F41">
        <w:rPr>
          <w:b/>
          <w:sz w:val="20"/>
          <w:szCs w:val="20"/>
        </w:rPr>
        <w:t xml:space="preserve">Wykonawcy. </w:t>
      </w:r>
    </w:p>
    <w:p w14:paraId="1275FE3E" w14:textId="77777777" w:rsidR="00037D4F" w:rsidRPr="00B13F41" w:rsidRDefault="00872135">
      <w:pPr>
        <w:pStyle w:val="Nagwek1"/>
        <w:ind w:left="367" w:right="422"/>
        <w:rPr>
          <w:sz w:val="20"/>
          <w:szCs w:val="20"/>
        </w:rPr>
      </w:pPr>
      <w:r w:rsidRPr="00B13F41">
        <w:rPr>
          <w:sz w:val="20"/>
          <w:szCs w:val="20"/>
        </w:rPr>
        <w:t xml:space="preserve">§ 4 Standardy jakościowe </w:t>
      </w:r>
    </w:p>
    <w:p w14:paraId="53A74473" w14:textId="77777777" w:rsidR="00037D4F" w:rsidRPr="00B13F41" w:rsidRDefault="00872135">
      <w:pPr>
        <w:numPr>
          <w:ilvl w:val="0"/>
          <w:numId w:val="4"/>
        </w:numPr>
        <w:ind w:right="53" w:hanging="425"/>
        <w:rPr>
          <w:sz w:val="20"/>
          <w:szCs w:val="20"/>
        </w:rPr>
      </w:pPr>
      <w:r w:rsidRPr="00B13F41">
        <w:rPr>
          <w:b/>
          <w:sz w:val="20"/>
          <w:szCs w:val="20"/>
        </w:rPr>
        <w:t xml:space="preserve">Wykonawca </w:t>
      </w:r>
      <w:r w:rsidRPr="00B13F41">
        <w:rPr>
          <w:sz w:val="20"/>
          <w:szCs w:val="20"/>
        </w:rPr>
        <w:t xml:space="preserve">zobowiązuje się zapewnić </w:t>
      </w:r>
      <w:r w:rsidRPr="00B13F41">
        <w:rPr>
          <w:b/>
          <w:sz w:val="20"/>
          <w:szCs w:val="20"/>
        </w:rPr>
        <w:t>Zamawiającemu</w:t>
      </w:r>
      <w:r w:rsidRPr="00B13F41">
        <w:rPr>
          <w:sz w:val="20"/>
          <w:szCs w:val="20"/>
        </w:rPr>
        <w:t xml:space="preserve"> standardy jakościowe obsługi zgodne z obowiązującymi przepisami Prawa energetycznego. </w:t>
      </w:r>
    </w:p>
    <w:p w14:paraId="52F9C4E5" w14:textId="79873611" w:rsidR="00037D4F" w:rsidRPr="00B13F41" w:rsidRDefault="00872135">
      <w:pPr>
        <w:numPr>
          <w:ilvl w:val="0"/>
          <w:numId w:val="4"/>
        </w:numPr>
        <w:ind w:right="53" w:hanging="425"/>
        <w:rPr>
          <w:sz w:val="20"/>
          <w:szCs w:val="20"/>
        </w:rPr>
      </w:pPr>
      <w:r w:rsidRPr="00B13F41">
        <w:rPr>
          <w:b/>
          <w:sz w:val="20"/>
          <w:szCs w:val="20"/>
        </w:rPr>
        <w:t>Wykonawca</w:t>
      </w:r>
      <w:r w:rsidRPr="00B13F41">
        <w:rPr>
          <w:sz w:val="20"/>
          <w:szCs w:val="20"/>
        </w:rPr>
        <w:t xml:space="preserve"> nie gwarantuje ciągłości sprzedaży energii elektrycznej oraz nie ponosi odpowiedzialności za niedostarczenie energii elektrycznej do obiektów </w:t>
      </w:r>
      <w:r w:rsidRPr="00B13F41">
        <w:rPr>
          <w:b/>
          <w:sz w:val="20"/>
          <w:szCs w:val="20"/>
        </w:rPr>
        <w:t>Zamawiającego</w:t>
      </w:r>
      <w:r w:rsidRPr="00B13F41">
        <w:rPr>
          <w:sz w:val="20"/>
          <w:szCs w:val="20"/>
        </w:rPr>
        <w:t xml:space="preserve"> w przypadku klęsk żywiołowych, innych przypadków siły wyższej, awarii w systemie oraz awarii sieciowych wchodzących w zakres odpowiedzialności </w:t>
      </w:r>
      <w:r w:rsidRPr="00B13F41">
        <w:rPr>
          <w:b/>
          <w:sz w:val="20"/>
          <w:szCs w:val="20"/>
        </w:rPr>
        <w:t>OSD</w:t>
      </w:r>
      <w:r w:rsidR="00900754" w:rsidRPr="00B13F41">
        <w:rPr>
          <w:sz w:val="20"/>
          <w:szCs w:val="20"/>
        </w:rPr>
        <w:t>, jak również z powodu włączeń dokonanych przez OSD niezawinionych przez Wykonawcę.</w:t>
      </w:r>
    </w:p>
    <w:p w14:paraId="53036C38" w14:textId="77777777" w:rsidR="00037D4F" w:rsidRPr="00B13F41" w:rsidRDefault="00872135">
      <w:pPr>
        <w:numPr>
          <w:ilvl w:val="0"/>
          <w:numId w:val="4"/>
        </w:numPr>
        <w:ind w:right="53" w:hanging="425"/>
        <w:rPr>
          <w:sz w:val="20"/>
          <w:szCs w:val="20"/>
        </w:rPr>
      </w:pPr>
      <w:r w:rsidRPr="00B13F41">
        <w:rPr>
          <w:sz w:val="20"/>
          <w:szCs w:val="20"/>
        </w:rPr>
        <w:t xml:space="preserve">W przypadku niedotrzymania standardów jakościowych obsługi określonych obowiązującymi przepisami Prawa energetycznego, </w:t>
      </w:r>
      <w:r w:rsidRPr="00B13F41">
        <w:rPr>
          <w:b/>
          <w:sz w:val="20"/>
          <w:szCs w:val="20"/>
        </w:rPr>
        <w:t>Wykonawca</w:t>
      </w:r>
      <w:r w:rsidRPr="00B13F41">
        <w:rPr>
          <w:sz w:val="20"/>
          <w:szCs w:val="20"/>
        </w:rPr>
        <w:t xml:space="preserve"> zobowiązany jest do udzielenia bonifikat w wysokościach określonych Prawem energetycznym oraz zgodnie z obowiązującymi rozporządzeniami do ww. ustawy. </w:t>
      </w:r>
    </w:p>
    <w:p w14:paraId="455B70D1" w14:textId="77777777" w:rsidR="001615DA" w:rsidRPr="00B13F41" w:rsidRDefault="001615DA" w:rsidP="001615DA">
      <w:pPr>
        <w:ind w:left="425" w:right="53" w:firstLine="0"/>
        <w:rPr>
          <w:sz w:val="20"/>
          <w:szCs w:val="20"/>
        </w:rPr>
      </w:pPr>
    </w:p>
    <w:p w14:paraId="6003DEE9" w14:textId="77777777" w:rsidR="00037D4F" w:rsidRPr="00B13F41" w:rsidRDefault="00872135">
      <w:pPr>
        <w:pStyle w:val="Nagwek1"/>
        <w:ind w:left="367" w:right="422"/>
        <w:rPr>
          <w:sz w:val="20"/>
          <w:szCs w:val="20"/>
        </w:rPr>
      </w:pPr>
      <w:r w:rsidRPr="00B13F41">
        <w:rPr>
          <w:sz w:val="20"/>
          <w:szCs w:val="20"/>
        </w:rPr>
        <w:t xml:space="preserve">§ 5 Ceny i stawki opłat </w:t>
      </w:r>
    </w:p>
    <w:p w14:paraId="0F8B7A72" w14:textId="1A853B6A" w:rsidR="00037D4F" w:rsidRPr="00B13F41" w:rsidRDefault="000917B1">
      <w:pPr>
        <w:numPr>
          <w:ilvl w:val="0"/>
          <w:numId w:val="5"/>
        </w:numPr>
        <w:ind w:right="53" w:hanging="427"/>
        <w:rPr>
          <w:sz w:val="20"/>
          <w:szCs w:val="20"/>
        </w:rPr>
      </w:pPr>
      <w:r w:rsidRPr="00B13F41">
        <w:rPr>
          <w:sz w:val="20"/>
          <w:szCs w:val="20"/>
        </w:rPr>
        <w:t xml:space="preserve">Strony ustalają cenę za energię elektryczną w zł/1 kWh (dla wszystkich taryf i stref jedna płaska stawka) dla obiektów Zamawiającego, wymienionych w załączniku nr </w:t>
      </w:r>
      <w:r w:rsidR="00934916" w:rsidRPr="00B13F41">
        <w:rPr>
          <w:sz w:val="20"/>
          <w:szCs w:val="20"/>
        </w:rPr>
        <w:t>1</w:t>
      </w:r>
      <w:r w:rsidRPr="00B13F41">
        <w:rPr>
          <w:sz w:val="20"/>
          <w:szCs w:val="20"/>
        </w:rPr>
        <w:t xml:space="preserve"> do niniejszej Umowy: w okresie od </w:t>
      </w:r>
      <w:r w:rsidR="00F331E8">
        <w:rPr>
          <w:sz w:val="20"/>
          <w:szCs w:val="20"/>
        </w:rPr>
        <w:t>…………………</w:t>
      </w:r>
      <w:r w:rsidRPr="00B13F41">
        <w:rPr>
          <w:sz w:val="20"/>
          <w:szCs w:val="20"/>
        </w:rPr>
        <w:t xml:space="preserve"> r. do </w:t>
      </w:r>
      <w:r w:rsidR="00934916" w:rsidRPr="00B13F41">
        <w:rPr>
          <w:sz w:val="20"/>
          <w:szCs w:val="20"/>
        </w:rPr>
        <w:t>3</w:t>
      </w:r>
      <w:r w:rsidR="00F331E8">
        <w:rPr>
          <w:sz w:val="20"/>
          <w:szCs w:val="20"/>
        </w:rPr>
        <w:t>1</w:t>
      </w:r>
      <w:r w:rsidR="00934916" w:rsidRPr="00B13F41">
        <w:rPr>
          <w:sz w:val="20"/>
          <w:szCs w:val="20"/>
        </w:rPr>
        <w:t>.</w:t>
      </w:r>
      <w:r w:rsidR="00F331E8">
        <w:rPr>
          <w:sz w:val="20"/>
          <w:szCs w:val="20"/>
        </w:rPr>
        <w:t>12</w:t>
      </w:r>
      <w:r w:rsidR="00934916" w:rsidRPr="00B13F41">
        <w:rPr>
          <w:sz w:val="20"/>
          <w:szCs w:val="20"/>
        </w:rPr>
        <w:t>.202</w:t>
      </w:r>
      <w:r w:rsidR="009C37D1">
        <w:rPr>
          <w:sz w:val="20"/>
          <w:szCs w:val="20"/>
        </w:rPr>
        <w:t>2</w:t>
      </w:r>
      <w:r w:rsidR="00F331E8">
        <w:rPr>
          <w:sz w:val="20"/>
          <w:szCs w:val="20"/>
        </w:rPr>
        <w:t xml:space="preserve"> </w:t>
      </w:r>
      <w:r w:rsidRPr="00B13F41">
        <w:rPr>
          <w:sz w:val="20"/>
          <w:szCs w:val="20"/>
        </w:rPr>
        <w:t>r. w wysokości: netto</w:t>
      </w:r>
      <w:r w:rsidR="00E03876" w:rsidRPr="00B13F41">
        <w:rPr>
          <w:sz w:val="20"/>
          <w:szCs w:val="20"/>
        </w:rPr>
        <w:t xml:space="preserve"> </w:t>
      </w:r>
      <w:r w:rsidR="00F331E8">
        <w:rPr>
          <w:sz w:val="20"/>
          <w:szCs w:val="20"/>
        </w:rPr>
        <w:t>…………</w:t>
      </w:r>
      <w:r w:rsidR="00E03876" w:rsidRPr="00B13F41">
        <w:rPr>
          <w:sz w:val="20"/>
          <w:szCs w:val="20"/>
        </w:rPr>
        <w:t xml:space="preserve"> </w:t>
      </w:r>
      <w:r w:rsidRPr="00B13F41">
        <w:rPr>
          <w:sz w:val="20"/>
          <w:szCs w:val="20"/>
        </w:rPr>
        <w:t xml:space="preserve">oraz podatek od towarów i usług VAT 23%, tj. brutto </w:t>
      </w:r>
      <w:r w:rsidR="00F331E8">
        <w:rPr>
          <w:sz w:val="20"/>
          <w:szCs w:val="20"/>
        </w:rPr>
        <w:t>………</w:t>
      </w:r>
      <w:r w:rsidRPr="00B13F41">
        <w:rPr>
          <w:sz w:val="20"/>
          <w:szCs w:val="20"/>
        </w:rPr>
        <w:t>.</w:t>
      </w:r>
    </w:p>
    <w:p w14:paraId="4B06E273" w14:textId="77777777" w:rsidR="00934916" w:rsidRPr="00B13F41" w:rsidRDefault="00934916" w:rsidP="00934916">
      <w:pPr>
        <w:numPr>
          <w:ilvl w:val="0"/>
          <w:numId w:val="5"/>
        </w:numPr>
        <w:spacing w:after="0"/>
        <w:ind w:right="53" w:hanging="427"/>
        <w:rPr>
          <w:sz w:val="20"/>
          <w:szCs w:val="20"/>
        </w:rPr>
      </w:pPr>
      <w:r w:rsidRPr="00B13F41">
        <w:rPr>
          <w:sz w:val="20"/>
          <w:szCs w:val="20"/>
        </w:rPr>
        <w:t>Zmiana cen jednostkowych zaoferowanych przez Wykonawcę w formularzu ofertowym, może nastąpić tylko w przypadku zmiany podatku VAT lub zmiany stawki podatku akcyzowego.</w:t>
      </w:r>
    </w:p>
    <w:p w14:paraId="485C22F1" w14:textId="344537B8" w:rsidR="004C6C28" w:rsidRPr="0067422F" w:rsidRDefault="00872135" w:rsidP="0067422F">
      <w:pPr>
        <w:numPr>
          <w:ilvl w:val="0"/>
          <w:numId w:val="5"/>
        </w:numPr>
        <w:spacing w:after="0"/>
        <w:ind w:right="53" w:hanging="427"/>
        <w:rPr>
          <w:sz w:val="20"/>
          <w:szCs w:val="20"/>
        </w:rPr>
      </w:pPr>
      <w:r w:rsidRPr="00B13F41">
        <w:rPr>
          <w:sz w:val="20"/>
          <w:szCs w:val="20"/>
        </w:rPr>
        <w:t>Ceny określone w ust. 1 obowiązują także dla nowo przyłączonych obiektów do sieci elektroenergetycznej OSD</w:t>
      </w:r>
      <w:r w:rsidR="002020A4" w:rsidRPr="00B13F41">
        <w:rPr>
          <w:sz w:val="20"/>
          <w:szCs w:val="20"/>
        </w:rPr>
        <w:t>.</w:t>
      </w:r>
      <w:r w:rsidRPr="00B13F41">
        <w:rPr>
          <w:sz w:val="20"/>
          <w:szCs w:val="20"/>
        </w:rPr>
        <w:t xml:space="preserve"> </w:t>
      </w:r>
    </w:p>
    <w:p w14:paraId="61C9EB5C" w14:textId="77777777" w:rsidR="00037D4F" w:rsidRPr="00B13F41" w:rsidRDefault="00872135">
      <w:pPr>
        <w:pStyle w:val="Nagwek1"/>
        <w:ind w:left="367" w:right="422"/>
        <w:rPr>
          <w:sz w:val="20"/>
          <w:szCs w:val="20"/>
        </w:rPr>
      </w:pPr>
      <w:r w:rsidRPr="00B13F41">
        <w:rPr>
          <w:sz w:val="20"/>
          <w:szCs w:val="20"/>
        </w:rPr>
        <w:t xml:space="preserve">§ 6 Rozliczenia </w:t>
      </w:r>
    </w:p>
    <w:p w14:paraId="38D01C49" w14:textId="5008E1B1" w:rsidR="00934916" w:rsidRPr="00B13F41" w:rsidRDefault="00934916">
      <w:pPr>
        <w:numPr>
          <w:ilvl w:val="0"/>
          <w:numId w:val="6"/>
        </w:numPr>
        <w:spacing w:after="131"/>
        <w:ind w:right="53" w:hanging="425"/>
        <w:rPr>
          <w:sz w:val="20"/>
          <w:szCs w:val="20"/>
        </w:rPr>
      </w:pPr>
      <w:r w:rsidRPr="00B13F41">
        <w:rPr>
          <w:sz w:val="20"/>
          <w:szCs w:val="20"/>
        </w:rPr>
        <w:t xml:space="preserve">Rozliczenia i obliczanie należności za rzeczywiście pobraną energię elektryczną, odbywać się będą w okresach rozliczeniowych zgodnych z okresem rozliczeniowym stosowanym przez OSD (tj. okres miesięczny) - na podstawie cen jednostkowych netto, zaoferowanych przez Wykonawcę w ofercie (Formularz </w:t>
      </w:r>
      <w:r w:rsidR="00BE343A">
        <w:rPr>
          <w:sz w:val="20"/>
          <w:szCs w:val="20"/>
        </w:rPr>
        <w:t>O</w:t>
      </w:r>
      <w:r w:rsidRPr="00B13F41">
        <w:rPr>
          <w:sz w:val="20"/>
          <w:szCs w:val="20"/>
        </w:rPr>
        <w:t xml:space="preserve">fertowy – Załącznik nr </w:t>
      </w:r>
      <w:r w:rsidR="00A326FE">
        <w:rPr>
          <w:sz w:val="20"/>
          <w:szCs w:val="20"/>
        </w:rPr>
        <w:t>1</w:t>
      </w:r>
      <w:r w:rsidRPr="00B13F41">
        <w:rPr>
          <w:sz w:val="20"/>
          <w:szCs w:val="20"/>
        </w:rPr>
        <w:t xml:space="preserve"> do SWZ</w:t>
      </w:r>
      <w:r w:rsidR="004F260C">
        <w:rPr>
          <w:sz w:val="20"/>
          <w:szCs w:val="20"/>
        </w:rPr>
        <w:t xml:space="preserve"> </w:t>
      </w:r>
      <w:r w:rsidR="004F260C" w:rsidRPr="001A3097">
        <w:rPr>
          <w:color w:val="auto"/>
          <w:sz w:val="20"/>
          <w:szCs w:val="20"/>
        </w:rPr>
        <w:t>stanowiący załącznik nr 3 do niniejszej umowy</w:t>
      </w:r>
      <w:r w:rsidRPr="001A3097">
        <w:rPr>
          <w:color w:val="auto"/>
          <w:sz w:val="20"/>
          <w:szCs w:val="20"/>
        </w:rPr>
        <w:t xml:space="preserve">). </w:t>
      </w:r>
      <w:r w:rsidRPr="00B13F41">
        <w:rPr>
          <w:sz w:val="20"/>
          <w:szCs w:val="20"/>
        </w:rPr>
        <w:t xml:space="preserve">Wykonawca otrzymywać będzie wynagrodzenie z tytułu realizacji niniejszej umowy wyłącznie na </w:t>
      </w:r>
      <w:r w:rsidRPr="00B13F41">
        <w:rPr>
          <w:sz w:val="20"/>
          <w:szCs w:val="20"/>
        </w:rPr>
        <w:lastRenderedPageBreak/>
        <w:t>podstawie danych o zużyciu energii elektrycznej przekazanych przez OSD za dany okres rozliczeniowy.</w:t>
      </w:r>
    </w:p>
    <w:p w14:paraId="198B18A8" w14:textId="0CF1F1A6" w:rsidR="00037D4F" w:rsidRPr="00B13F41" w:rsidRDefault="00872135">
      <w:pPr>
        <w:numPr>
          <w:ilvl w:val="0"/>
          <w:numId w:val="6"/>
        </w:numPr>
        <w:spacing w:after="131"/>
        <w:ind w:right="53" w:hanging="425"/>
        <w:rPr>
          <w:sz w:val="20"/>
          <w:szCs w:val="20"/>
        </w:rPr>
      </w:pPr>
      <w:r w:rsidRPr="00B13F41">
        <w:rPr>
          <w:b/>
          <w:sz w:val="20"/>
          <w:szCs w:val="20"/>
        </w:rPr>
        <w:t>Wykonawca</w:t>
      </w:r>
      <w:r w:rsidRPr="00B13F41">
        <w:rPr>
          <w:sz w:val="20"/>
          <w:szCs w:val="20"/>
        </w:rPr>
        <w:t xml:space="preserve"> otrzymywać będzie wynagrodzenie z tytułu realizacji niniejszej umowy w wysokości określonej w § 5 ust. 1 netto za 1 kWh zużytej energii elektrycznej, na podstawie wskazań układów pomiarowo–rozliczeniowych, przekazanych </w:t>
      </w:r>
      <w:r w:rsidRPr="00B13F41">
        <w:rPr>
          <w:b/>
          <w:sz w:val="20"/>
          <w:szCs w:val="20"/>
        </w:rPr>
        <w:t>Wykonawcy</w:t>
      </w:r>
      <w:r w:rsidRPr="00B13F41">
        <w:rPr>
          <w:sz w:val="20"/>
          <w:szCs w:val="20"/>
        </w:rPr>
        <w:t xml:space="preserve"> przez OSD w danym okresie rozliczeniowym. Wynagrodzenie za energię elektryczną zostaje powiększone o podatek VAT. </w:t>
      </w:r>
    </w:p>
    <w:p w14:paraId="1985D7FF" w14:textId="77777777" w:rsidR="00934916" w:rsidRPr="00B13F41" w:rsidRDefault="00872135" w:rsidP="00934916">
      <w:pPr>
        <w:numPr>
          <w:ilvl w:val="0"/>
          <w:numId w:val="6"/>
        </w:numPr>
        <w:ind w:right="53" w:hanging="425"/>
        <w:rPr>
          <w:sz w:val="20"/>
          <w:szCs w:val="20"/>
        </w:rPr>
      </w:pPr>
      <w:r w:rsidRPr="00B13F41">
        <w:rPr>
          <w:sz w:val="20"/>
          <w:szCs w:val="20"/>
        </w:rPr>
        <w:t xml:space="preserve">W przypadku stwierdzenia błędów w pomiarze lub odczycie wskazań układu pomiarowo-rozliczeniowego, które spowodowały zaniżenie lub zawyżenie ilości faktycznie pobranej energii elektrycznej, </w:t>
      </w:r>
      <w:r w:rsidRPr="00B13F41">
        <w:rPr>
          <w:b/>
          <w:sz w:val="20"/>
          <w:szCs w:val="20"/>
        </w:rPr>
        <w:t>Zamawiający</w:t>
      </w:r>
      <w:r w:rsidRPr="00B13F41">
        <w:rPr>
          <w:sz w:val="20"/>
          <w:szCs w:val="20"/>
        </w:rPr>
        <w:t xml:space="preserve"> jest obowiązany do uregulowania należności za pobraną energię elektryczną na podstawie faktury, wystawionej na podstawie skorygowanych danych pomiarowo-rozliczeniowych, przekazanych </w:t>
      </w:r>
      <w:r w:rsidRPr="00B13F41">
        <w:rPr>
          <w:b/>
          <w:sz w:val="20"/>
          <w:szCs w:val="20"/>
        </w:rPr>
        <w:t>Wykonawcy</w:t>
      </w:r>
      <w:r w:rsidRPr="00B13F41">
        <w:rPr>
          <w:sz w:val="20"/>
          <w:szCs w:val="20"/>
        </w:rPr>
        <w:t xml:space="preserve"> przez OSD. </w:t>
      </w:r>
    </w:p>
    <w:p w14:paraId="35C51529" w14:textId="093FDCCD" w:rsidR="001615DA" w:rsidRPr="00B13F41" w:rsidRDefault="00934916" w:rsidP="00934916">
      <w:pPr>
        <w:numPr>
          <w:ilvl w:val="0"/>
          <w:numId w:val="6"/>
        </w:numPr>
        <w:ind w:right="53" w:hanging="425"/>
        <w:rPr>
          <w:sz w:val="20"/>
          <w:szCs w:val="20"/>
        </w:rPr>
      </w:pPr>
      <w:r w:rsidRPr="00B13F41">
        <w:rPr>
          <w:b/>
          <w:bCs/>
          <w:sz w:val="20"/>
          <w:szCs w:val="20"/>
        </w:rPr>
        <w:t>Wykonawca</w:t>
      </w:r>
      <w:r w:rsidRPr="00B13F41">
        <w:rPr>
          <w:sz w:val="20"/>
          <w:szCs w:val="20"/>
        </w:rPr>
        <w:t xml:space="preserve"> wystawia faktury nie później niż w terminie 10 dni roboczych od daty uzyskania od OSD danych o zużyciu energii elektrycznej, z terminem płatności 21 dni od daty wpływu faktury do Zamawiającego, na  adres mailowy Zamawiającego. </w:t>
      </w:r>
      <w:r w:rsidRPr="00B13F41">
        <w:rPr>
          <w:b/>
          <w:bCs/>
          <w:sz w:val="20"/>
          <w:szCs w:val="20"/>
        </w:rPr>
        <w:t>Zamawiający</w:t>
      </w:r>
      <w:r w:rsidRPr="00B13F41">
        <w:rPr>
          <w:sz w:val="20"/>
          <w:szCs w:val="20"/>
        </w:rPr>
        <w:t xml:space="preserve"> wyraża zgodę na przesyłanie faktur drogą elektroniczną  na wskazany przez Zamawiającego adres mailowy.</w:t>
      </w:r>
    </w:p>
    <w:p w14:paraId="720663EF" w14:textId="2E583E08" w:rsidR="00934916" w:rsidRPr="00B13F41" w:rsidRDefault="00934916" w:rsidP="00934916">
      <w:pPr>
        <w:numPr>
          <w:ilvl w:val="0"/>
          <w:numId w:val="6"/>
        </w:numPr>
        <w:ind w:right="53" w:hanging="425"/>
        <w:rPr>
          <w:sz w:val="20"/>
          <w:szCs w:val="20"/>
        </w:rPr>
      </w:pPr>
      <w:r w:rsidRPr="00B13F41">
        <w:rPr>
          <w:b/>
          <w:bCs/>
          <w:sz w:val="20"/>
          <w:szCs w:val="20"/>
        </w:rPr>
        <w:t>Zamawiającemu,</w:t>
      </w:r>
      <w:r w:rsidRPr="00B13F41">
        <w:rPr>
          <w:sz w:val="20"/>
          <w:szCs w:val="20"/>
        </w:rPr>
        <w:t xml:space="preserve"> w przypadku wątpliwości co do prawidłowości wystawionej faktury, przysługuje prawo do wniesienia pisemnej reklamacji, którą </w:t>
      </w:r>
      <w:r w:rsidRPr="00B13F41">
        <w:rPr>
          <w:b/>
          <w:bCs/>
          <w:sz w:val="20"/>
          <w:szCs w:val="20"/>
        </w:rPr>
        <w:t>Wykonawca</w:t>
      </w:r>
      <w:r w:rsidRPr="00B13F41">
        <w:rPr>
          <w:sz w:val="20"/>
          <w:szCs w:val="20"/>
        </w:rPr>
        <w:t xml:space="preserve"> ma obowiązek rozpatrzyć w terminie 14 dni od daty jej doręczenia pod rygorem uznania milczenia za akceptację treści złożonej reklamacji.</w:t>
      </w:r>
    </w:p>
    <w:p w14:paraId="0A507288" w14:textId="32BFAFB4" w:rsidR="00934916" w:rsidRPr="00B13F41" w:rsidRDefault="00934916" w:rsidP="00934916">
      <w:pPr>
        <w:numPr>
          <w:ilvl w:val="0"/>
          <w:numId w:val="6"/>
        </w:numPr>
        <w:ind w:right="53" w:hanging="425"/>
        <w:rPr>
          <w:sz w:val="20"/>
          <w:szCs w:val="20"/>
        </w:rPr>
      </w:pPr>
      <w:r w:rsidRPr="00B13F41">
        <w:rPr>
          <w:sz w:val="20"/>
          <w:szCs w:val="20"/>
        </w:rPr>
        <w:t xml:space="preserve">W przypadku uwzględnienia reklamacji, </w:t>
      </w:r>
      <w:r w:rsidRPr="00B13F41">
        <w:rPr>
          <w:b/>
          <w:bCs/>
          <w:sz w:val="20"/>
          <w:szCs w:val="20"/>
        </w:rPr>
        <w:t>Wykonawca</w:t>
      </w:r>
      <w:r w:rsidRPr="00B13F41">
        <w:rPr>
          <w:sz w:val="20"/>
          <w:szCs w:val="20"/>
        </w:rPr>
        <w:t xml:space="preserve"> niezwłocznie wystawi fakturę korygującą, a powstałą nadpłatę zwróci na rachunek bankowy </w:t>
      </w:r>
      <w:r w:rsidRPr="00B13F41">
        <w:rPr>
          <w:b/>
          <w:bCs/>
          <w:sz w:val="20"/>
          <w:szCs w:val="20"/>
        </w:rPr>
        <w:t>Zamawiającego</w:t>
      </w:r>
      <w:r w:rsidRPr="00B13F41">
        <w:rPr>
          <w:sz w:val="20"/>
          <w:szCs w:val="20"/>
        </w:rPr>
        <w:t xml:space="preserve"> terminie 14 dni kalendarzowych zgodnie z żądaniem wskazanym w reklamacji.</w:t>
      </w:r>
    </w:p>
    <w:p w14:paraId="4A98C91A" w14:textId="77777777" w:rsidR="00934916" w:rsidRPr="00B13F41" w:rsidRDefault="00934916" w:rsidP="00934916">
      <w:pPr>
        <w:numPr>
          <w:ilvl w:val="0"/>
          <w:numId w:val="6"/>
        </w:numPr>
        <w:ind w:right="53"/>
        <w:rPr>
          <w:sz w:val="20"/>
          <w:szCs w:val="20"/>
        </w:rPr>
      </w:pPr>
      <w:r w:rsidRPr="00B13F41">
        <w:rPr>
          <w:sz w:val="20"/>
          <w:szCs w:val="20"/>
        </w:rPr>
        <w:t>Wniesienie przez Zamawiającego lub Odbiorcę/Płatnika/Nabywcę faktury reklamacji do Wykonawcy nie zwalnia go z obowiązku terminowej zapłaty należności w wysokości określonej na fakturze, chyba że:</w:t>
      </w:r>
    </w:p>
    <w:p w14:paraId="6267D5BE" w14:textId="2EA91A67" w:rsidR="00934916" w:rsidRPr="00B13F41" w:rsidRDefault="00934916" w:rsidP="00934916">
      <w:pPr>
        <w:pStyle w:val="Akapitzlist"/>
        <w:numPr>
          <w:ilvl w:val="1"/>
          <w:numId w:val="2"/>
        </w:numPr>
        <w:ind w:right="53"/>
        <w:rPr>
          <w:sz w:val="20"/>
          <w:szCs w:val="20"/>
        </w:rPr>
      </w:pPr>
      <w:r w:rsidRPr="00B13F41">
        <w:rPr>
          <w:sz w:val="20"/>
          <w:szCs w:val="20"/>
        </w:rPr>
        <w:t>faktura wystawiona została niezgodnie z treścią ust. 18;</w:t>
      </w:r>
    </w:p>
    <w:p w14:paraId="447FB80F" w14:textId="646E5881" w:rsidR="00934916" w:rsidRPr="00B13F41" w:rsidRDefault="00934916" w:rsidP="00934916">
      <w:pPr>
        <w:pStyle w:val="Akapitzlist"/>
        <w:numPr>
          <w:ilvl w:val="1"/>
          <w:numId w:val="2"/>
        </w:numPr>
        <w:ind w:right="53"/>
        <w:rPr>
          <w:sz w:val="20"/>
          <w:szCs w:val="20"/>
        </w:rPr>
      </w:pPr>
      <w:r w:rsidRPr="00B13F41">
        <w:rPr>
          <w:sz w:val="20"/>
          <w:szCs w:val="20"/>
        </w:rPr>
        <w:t>na fakturze uwzględniono punkty poboru nie należące do Zamawiającego;</w:t>
      </w:r>
    </w:p>
    <w:p w14:paraId="558F0C57" w14:textId="77777777" w:rsidR="00934916" w:rsidRPr="00B13F41" w:rsidRDefault="00934916" w:rsidP="00934916">
      <w:pPr>
        <w:pStyle w:val="Akapitzlist"/>
        <w:numPr>
          <w:ilvl w:val="1"/>
          <w:numId w:val="2"/>
        </w:numPr>
        <w:ind w:right="53"/>
        <w:rPr>
          <w:sz w:val="20"/>
          <w:szCs w:val="20"/>
        </w:rPr>
      </w:pPr>
      <w:r w:rsidRPr="00B13F41">
        <w:rPr>
          <w:sz w:val="20"/>
          <w:szCs w:val="20"/>
        </w:rPr>
        <w:t>uwzględnione na fakturze stawki za energię elektryczną są niezgodne ze złożoną przez</w:t>
      </w:r>
      <w:r w:rsidRPr="00B13F41">
        <w:rPr>
          <w:b/>
          <w:bCs/>
          <w:sz w:val="20"/>
          <w:szCs w:val="20"/>
        </w:rPr>
        <w:t xml:space="preserve"> Wykonawcę </w:t>
      </w:r>
      <w:r w:rsidRPr="00B13F41">
        <w:rPr>
          <w:sz w:val="20"/>
          <w:szCs w:val="20"/>
        </w:rPr>
        <w:t>ofertą lub zawierają dodatkowe nie uwzględnione w Umowie opłaty.</w:t>
      </w:r>
    </w:p>
    <w:p w14:paraId="4FDD6708" w14:textId="1FCE9F2E" w:rsidR="00934916" w:rsidRPr="00B13F41" w:rsidRDefault="00934916" w:rsidP="00E03876">
      <w:pPr>
        <w:pStyle w:val="Akapitzlist"/>
        <w:numPr>
          <w:ilvl w:val="1"/>
          <w:numId w:val="2"/>
        </w:numPr>
        <w:ind w:right="53"/>
        <w:rPr>
          <w:sz w:val="20"/>
          <w:szCs w:val="20"/>
        </w:rPr>
      </w:pPr>
      <w:r w:rsidRPr="00B13F41">
        <w:rPr>
          <w:sz w:val="20"/>
          <w:szCs w:val="20"/>
        </w:rPr>
        <w:t xml:space="preserve">w takiej sytuacji zawieszeniu ulega bieg terminu płatności przedmiotowej faktury do czasu rozpatrzenia reklamacji oraz dostarczenia przez </w:t>
      </w:r>
      <w:r w:rsidRPr="00B13F41">
        <w:rPr>
          <w:b/>
          <w:bCs/>
          <w:sz w:val="20"/>
          <w:szCs w:val="20"/>
        </w:rPr>
        <w:t>Wykonawcę</w:t>
      </w:r>
      <w:r w:rsidRPr="00B13F41">
        <w:rPr>
          <w:sz w:val="20"/>
          <w:szCs w:val="20"/>
        </w:rPr>
        <w:t xml:space="preserve"> korekty faktury.</w:t>
      </w:r>
    </w:p>
    <w:p w14:paraId="54BD6B98" w14:textId="77777777" w:rsidR="00E03876" w:rsidRPr="00B13F41" w:rsidRDefault="00E03876" w:rsidP="00E03876">
      <w:pPr>
        <w:pStyle w:val="Akapitzlist"/>
        <w:ind w:left="994" w:right="53" w:firstLine="0"/>
        <w:rPr>
          <w:sz w:val="20"/>
          <w:szCs w:val="20"/>
        </w:rPr>
      </w:pPr>
    </w:p>
    <w:p w14:paraId="64C994CB" w14:textId="77777777" w:rsidR="00037D4F" w:rsidRPr="00B13F41" w:rsidRDefault="00872135">
      <w:pPr>
        <w:pStyle w:val="Nagwek1"/>
        <w:ind w:left="367" w:right="422"/>
        <w:rPr>
          <w:sz w:val="20"/>
          <w:szCs w:val="20"/>
        </w:rPr>
      </w:pPr>
      <w:r w:rsidRPr="00B13F41">
        <w:rPr>
          <w:sz w:val="20"/>
          <w:szCs w:val="20"/>
        </w:rPr>
        <w:t xml:space="preserve">§ 7 Płatności </w:t>
      </w:r>
    </w:p>
    <w:p w14:paraId="245E13DA" w14:textId="77777777" w:rsidR="00037D4F" w:rsidRPr="00B13F41" w:rsidRDefault="00872135">
      <w:pPr>
        <w:numPr>
          <w:ilvl w:val="0"/>
          <w:numId w:val="7"/>
        </w:numPr>
        <w:ind w:right="53" w:hanging="427"/>
        <w:rPr>
          <w:sz w:val="20"/>
          <w:szCs w:val="20"/>
        </w:rPr>
      </w:pPr>
      <w:r w:rsidRPr="00B13F41">
        <w:rPr>
          <w:b/>
          <w:sz w:val="20"/>
          <w:szCs w:val="20"/>
        </w:rPr>
        <w:t>Strony</w:t>
      </w:r>
      <w:r w:rsidRPr="00B13F41">
        <w:rPr>
          <w:sz w:val="20"/>
          <w:szCs w:val="20"/>
        </w:rPr>
        <w:t xml:space="preserve"> określają, że terminem spełnienia świadczenia jest dzień uznania rachunku bankowego wierzyciela. </w:t>
      </w:r>
    </w:p>
    <w:p w14:paraId="482C5F72" w14:textId="77777777" w:rsidR="00037D4F" w:rsidRPr="00B13F41" w:rsidRDefault="00872135">
      <w:pPr>
        <w:numPr>
          <w:ilvl w:val="0"/>
          <w:numId w:val="7"/>
        </w:numPr>
        <w:ind w:right="53" w:hanging="427"/>
        <w:rPr>
          <w:sz w:val="20"/>
          <w:szCs w:val="20"/>
        </w:rPr>
      </w:pPr>
      <w:r w:rsidRPr="00B13F41">
        <w:rPr>
          <w:sz w:val="20"/>
          <w:szCs w:val="20"/>
        </w:rPr>
        <w:t xml:space="preserve">W przypadku niedotrzymania terminu płatności faktur </w:t>
      </w:r>
      <w:r w:rsidRPr="00B13F41">
        <w:rPr>
          <w:b/>
          <w:sz w:val="20"/>
          <w:szCs w:val="20"/>
        </w:rPr>
        <w:t>Wykonawca</w:t>
      </w:r>
      <w:r w:rsidRPr="00B13F41">
        <w:rPr>
          <w:sz w:val="20"/>
          <w:szCs w:val="20"/>
        </w:rPr>
        <w:t xml:space="preserve"> obciąża </w:t>
      </w:r>
      <w:r w:rsidRPr="00B13F41">
        <w:rPr>
          <w:b/>
          <w:sz w:val="20"/>
          <w:szCs w:val="20"/>
        </w:rPr>
        <w:t xml:space="preserve">Zamawiającego </w:t>
      </w:r>
      <w:r w:rsidRPr="00B13F41">
        <w:rPr>
          <w:sz w:val="20"/>
          <w:szCs w:val="20"/>
        </w:rPr>
        <w:t xml:space="preserve">odsetkami ustawowymi. </w:t>
      </w:r>
    </w:p>
    <w:p w14:paraId="69567CAA" w14:textId="77777777" w:rsidR="00037D4F" w:rsidRPr="00B13F41" w:rsidRDefault="00872135">
      <w:pPr>
        <w:numPr>
          <w:ilvl w:val="0"/>
          <w:numId w:val="7"/>
        </w:numPr>
        <w:spacing w:after="11"/>
        <w:ind w:right="53" w:hanging="427"/>
        <w:rPr>
          <w:sz w:val="20"/>
          <w:szCs w:val="20"/>
        </w:rPr>
      </w:pPr>
      <w:r w:rsidRPr="00B13F41">
        <w:rPr>
          <w:sz w:val="20"/>
          <w:szCs w:val="20"/>
        </w:rPr>
        <w:t xml:space="preserve">W przypadku doręczenia faktury w czasie uniemożliwiającym terminowe wykonanie zobowiązania - płatności należy dokonać nie później, niż w siódmym dniu roboczym od daty otrzymania faktury. </w:t>
      </w:r>
    </w:p>
    <w:p w14:paraId="35F9874F" w14:textId="591D8E9F" w:rsidR="00037D4F" w:rsidRPr="00B13F41" w:rsidRDefault="00872135">
      <w:pPr>
        <w:numPr>
          <w:ilvl w:val="0"/>
          <w:numId w:val="7"/>
        </w:numPr>
        <w:ind w:right="53" w:hanging="427"/>
        <w:rPr>
          <w:sz w:val="20"/>
          <w:szCs w:val="20"/>
        </w:rPr>
      </w:pPr>
      <w:r w:rsidRPr="00B13F41">
        <w:rPr>
          <w:sz w:val="20"/>
          <w:szCs w:val="20"/>
        </w:rPr>
        <w:t xml:space="preserve">O zmianach danych kont bankowych lub danych adresowych </w:t>
      </w:r>
      <w:r w:rsidRPr="00B13F41">
        <w:rPr>
          <w:b/>
          <w:sz w:val="20"/>
          <w:szCs w:val="20"/>
        </w:rPr>
        <w:t>Strony</w:t>
      </w:r>
      <w:r w:rsidRPr="00B13F41">
        <w:rPr>
          <w:sz w:val="20"/>
          <w:szCs w:val="20"/>
        </w:rPr>
        <w:t xml:space="preserve"> zobowiązują się wzajemnie powiadamiać pod rygorem poniesienia kosztów związanych z</w:t>
      </w:r>
      <w:r w:rsidR="00215EB9" w:rsidRPr="00B13F41">
        <w:rPr>
          <w:sz w:val="20"/>
          <w:szCs w:val="20"/>
        </w:rPr>
        <w:t> </w:t>
      </w:r>
      <w:r w:rsidRPr="00B13F41">
        <w:rPr>
          <w:sz w:val="20"/>
          <w:szCs w:val="20"/>
        </w:rPr>
        <w:t xml:space="preserve">mylnymi operacjami bankowymi. </w:t>
      </w:r>
    </w:p>
    <w:p w14:paraId="40C8BDB6" w14:textId="2230F494" w:rsidR="00037D4F" w:rsidRPr="00B13F41" w:rsidRDefault="00872135">
      <w:pPr>
        <w:numPr>
          <w:ilvl w:val="0"/>
          <w:numId w:val="7"/>
        </w:numPr>
        <w:spacing w:after="10"/>
        <w:ind w:right="53" w:hanging="427"/>
        <w:rPr>
          <w:sz w:val="20"/>
          <w:szCs w:val="20"/>
        </w:rPr>
      </w:pPr>
      <w:r w:rsidRPr="00B13F41">
        <w:rPr>
          <w:sz w:val="20"/>
          <w:szCs w:val="20"/>
        </w:rPr>
        <w:t xml:space="preserve">Wniesienie przez </w:t>
      </w:r>
      <w:r w:rsidRPr="00B13F41">
        <w:rPr>
          <w:b/>
          <w:sz w:val="20"/>
          <w:szCs w:val="20"/>
        </w:rPr>
        <w:t>Zamawiającego</w:t>
      </w:r>
      <w:r w:rsidRPr="00B13F41">
        <w:rPr>
          <w:sz w:val="20"/>
          <w:szCs w:val="20"/>
        </w:rPr>
        <w:t xml:space="preserve"> reklamacji do </w:t>
      </w:r>
      <w:r w:rsidRPr="00B13F41">
        <w:rPr>
          <w:b/>
          <w:sz w:val="20"/>
          <w:szCs w:val="20"/>
        </w:rPr>
        <w:t>Wykonawcy</w:t>
      </w:r>
      <w:r w:rsidRPr="00B13F41">
        <w:rPr>
          <w:sz w:val="20"/>
          <w:szCs w:val="20"/>
        </w:rPr>
        <w:t xml:space="preserve"> nie zwalnia go z</w:t>
      </w:r>
      <w:r w:rsidR="00215EB9" w:rsidRPr="00B13F41">
        <w:rPr>
          <w:sz w:val="20"/>
          <w:szCs w:val="20"/>
        </w:rPr>
        <w:t> </w:t>
      </w:r>
      <w:r w:rsidRPr="00B13F41">
        <w:rPr>
          <w:sz w:val="20"/>
          <w:szCs w:val="20"/>
        </w:rPr>
        <w:t xml:space="preserve">obowiązku terminowej zapłaty należności w wysokości określonej na fakturze. </w:t>
      </w:r>
    </w:p>
    <w:p w14:paraId="7022CB0D" w14:textId="07A6074A" w:rsidR="00037D4F" w:rsidRPr="00B13F41" w:rsidRDefault="00872135">
      <w:pPr>
        <w:numPr>
          <w:ilvl w:val="0"/>
          <w:numId w:val="7"/>
        </w:numPr>
        <w:spacing w:after="333"/>
        <w:ind w:right="53" w:hanging="427"/>
        <w:rPr>
          <w:sz w:val="20"/>
          <w:szCs w:val="20"/>
        </w:rPr>
      </w:pPr>
      <w:r w:rsidRPr="00B13F41">
        <w:rPr>
          <w:sz w:val="20"/>
          <w:szCs w:val="20"/>
        </w:rPr>
        <w:lastRenderedPageBreak/>
        <w:t xml:space="preserve">Płatnikiem podatku VAT jest </w:t>
      </w:r>
      <w:r w:rsidR="001705B1" w:rsidRPr="00B13F41">
        <w:rPr>
          <w:sz w:val="20"/>
          <w:szCs w:val="20"/>
        </w:rPr>
        <w:t>Dolnośląski Park Innowacji i Nauki S.A.</w:t>
      </w:r>
      <w:r w:rsidRPr="00B13F41">
        <w:rPr>
          <w:sz w:val="20"/>
          <w:szCs w:val="20"/>
        </w:rPr>
        <w:t xml:space="preserve">, ul. </w:t>
      </w:r>
      <w:r w:rsidR="001705B1" w:rsidRPr="00B13F41">
        <w:rPr>
          <w:sz w:val="20"/>
          <w:szCs w:val="20"/>
        </w:rPr>
        <w:t>Eugeniusza Kwiatkowskiego 4</w:t>
      </w:r>
      <w:r w:rsidR="00014CEE">
        <w:rPr>
          <w:sz w:val="20"/>
          <w:szCs w:val="20"/>
        </w:rPr>
        <w:t xml:space="preserve">, 52-407 </w:t>
      </w:r>
      <w:r w:rsidR="008C2838">
        <w:rPr>
          <w:sz w:val="20"/>
          <w:szCs w:val="20"/>
        </w:rPr>
        <w:t>Wrocław</w:t>
      </w:r>
      <w:r w:rsidRPr="00B13F41">
        <w:rPr>
          <w:sz w:val="20"/>
          <w:szCs w:val="20"/>
        </w:rPr>
        <w:t>; NIP</w:t>
      </w:r>
      <w:r w:rsidR="001705B1" w:rsidRPr="00B13F41">
        <w:rPr>
          <w:sz w:val="20"/>
          <w:szCs w:val="20"/>
        </w:rPr>
        <w:t xml:space="preserve"> 898-214-16-56.</w:t>
      </w:r>
    </w:p>
    <w:p w14:paraId="01D4AD0F" w14:textId="77777777" w:rsidR="00037D4F" w:rsidRPr="00B13F41" w:rsidRDefault="00872135">
      <w:pPr>
        <w:pStyle w:val="Nagwek1"/>
        <w:ind w:left="367" w:right="422"/>
        <w:rPr>
          <w:sz w:val="20"/>
          <w:szCs w:val="20"/>
        </w:rPr>
      </w:pPr>
      <w:r w:rsidRPr="00B13F41">
        <w:rPr>
          <w:sz w:val="20"/>
          <w:szCs w:val="20"/>
        </w:rPr>
        <w:t xml:space="preserve">§ 8 Wstrzymanie sprzedaży energii </w:t>
      </w:r>
    </w:p>
    <w:p w14:paraId="5CF26C5A" w14:textId="02F761B7" w:rsidR="00E03876" w:rsidRPr="00B13F41" w:rsidRDefault="00E03876" w:rsidP="00E03876">
      <w:pPr>
        <w:pStyle w:val="Akapitzlist"/>
        <w:numPr>
          <w:ilvl w:val="0"/>
          <w:numId w:val="8"/>
        </w:numPr>
        <w:rPr>
          <w:sz w:val="20"/>
          <w:szCs w:val="20"/>
        </w:rPr>
      </w:pPr>
      <w:r w:rsidRPr="00B13F41">
        <w:rPr>
          <w:b/>
          <w:bCs/>
          <w:sz w:val="20"/>
          <w:szCs w:val="20"/>
        </w:rPr>
        <w:t xml:space="preserve">Wykonawca </w:t>
      </w:r>
      <w:r w:rsidRPr="00B13F41">
        <w:rPr>
          <w:sz w:val="20"/>
          <w:szCs w:val="20"/>
        </w:rPr>
        <w:t xml:space="preserve">może wstrzymać sprzedaż energii elektrycznej do danego punktu poboru, gdy </w:t>
      </w:r>
      <w:r w:rsidRPr="00B13F41">
        <w:rPr>
          <w:b/>
          <w:bCs/>
          <w:sz w:val="20"/>
          <w:szCs w:val="20"/>
        </w:rPr>
        <w:t>Zamawiając</w:t>
      </w:r>
      <w:r w:rsidRPr="00B13F41">
        <w:rPr>
          <w:sz w:val="20"/>
          <w:szCs w:val="20"/>
        </w:rPr>
        <w:t>y faktury zwleka z zapłatą za pobraną energię elektryczną co najmniej 30 dni po upływie terminu płatności faktury, pomimo uprzedniego bezskutecznego wezwania do zapłaty zaległych i bieżących należności w dodatkowym dwutygodniowym terminie oraz powiadomienia Zamawiającego na piśmie o zamiarze wstrzymania sprzedaży energii elektrycznej i wypowiedzenia Umowy, z zastrzeżeniem zapisów §6 ust. 7</w:t>
      </w:r>
    </w:p>
    <w:p w14:paraId="2E2815CF" w14:textId="77777777" w:rsidR="00037D4F" w:rsidRPr="00B13F41" w:rsidRDefault="00872135">
      <w:pPr>
        <w:numPr>
          <w:ilvl w:val="0"/>
          <w:numId w:val="8"/>
        </w:numPr>
        <w:ind w:right="53" w:hanging="425"/>
        <w:rPr>
          <w:sz w:val="20"/>
          <w:szCs w:val="20"/>
        </w:rPr>
      </w:pPr>
      <w:r w:rsidRPr="00B13F41">
        <w:rPr>
          <w:sz w:val="20"/>
          <w:szCs w:val="20"/>
        </w:rPr>
        <w:t xml:space="preserve">Wstrzymanie sprzedaży energii elektrycznej następuje poprzez wstrzymanie dostarczania energii elektrycznej przez </w:t>
      </w:r>
      <w:r w:rsidRPr="00B13F41">
        <w:rPr>
          <w:b/>
          <w:sz w:val="20"/>
          <w:szCs w:val="20"/>
        </w:rPr>
        <w:t>OSD</w:t>
      </w:r>
      <w:r w:rsidRPr="00B13F41">
        <w:rPr>
          <w:sz w:val="20"/>
          <w:szCs w:val="20"/>
        </w:rPr>
        <w:t xml:space="preserve"> na wniosek </w:t>
      </w:r>
      <w:r w:rsidRPr="00B13F41">
        <w:rPr>
          <w:b/>
          <w:sz w:val="20"/>
          <w:szCs w:val="20"/>
        </w:rPr>
        <w:t>Wykonawcy</w:t>
      </w:r>
      <w:r w:rsidRPr="00B13F41">
        <w:rPr>
          <w:sz w:val="20"/>
          <w:szCs w:val="20"/>
        </w:rPr>
        <w:t xml:space="preserve">. </w:t>
      </w:r>
    </w:p>
    <w:p w14:paraId="60C87EAD" w14:textId="77777777" w:rsidR="00E03876" w:rsidRPr="00B13F41" w:rsidRDefault="00E03876" w:rsidP="00E03876">
      <w:pPr>
        <w:numPr>
          <w:ilvl w:val="0"/>
          <w:numId w:val="8"/>
        </w:numPr>
        <w:spacing w:after="0"/>
        <w:ind w:right="53" w:hanging="425"/>
        <w:rPr>
          <w:sz w:val="20"/>
          <w:szCs w:val="20"/>
        </w:rPr>
      </w:pPr>
      <w:r w:rsidRPr="00B13F41">
        <w:rPr>
          <w:sz w:val="20"/>
          <w:szCs w:val="20"/>
        </w:rPr>
        <w:t>Wznowienie dostarczania energii elektrycznej i świadczenie usług dystrybucji przez OSD na wniosek Wykonawcy może nastąpić po uregulowaniu zaległych należności za energię elektryczną.</w:t>
      </w:r>
    </w:p>
    <w:p w14:paraId="47C067AB" w14:textId="326BF3DF" w:rsidR="00037D4F" w:rsidRPr="00B13F41" w:rsidRDefault="00872135" w:rsidP="00E03876">
      <w:pPr>
        <w:numPr>
          <w:ilvl w:val="0"/>
          <w:numId w:val="8"/>
        </w:numPr>
        <w:spacing w:after="0"/>
        <w:ind w:right="53" w:hanging="425"/>
        <w:rPr>
          <w:sz w:val="20"/>
          <w:szCs w:val="20"/>
        </w:rPr>
      </w:pPr>
      <w:r w:rsidRPr="00B13F41">
        <w:rPr>
          <w:b/>
          <w:sz w:val="20"/>
          <w:szCs w:val="20"/>
        </w:rPr>
        <w:t>Wykonawca</w:t>
      </w:r>
      <w:r w:rsidRPr="00B13F41">
        <w:rPr>
          <w:sz w:val="20"/>
          <w:szCs w:val="20"/>
        </w:rPr>
        <w:t xml:space="preserve"> nie ponosi odpowiedzialności za szkody spowodowane wstrzymaniem sprzedaży energii elektrycznej wskutek naruszenia przez </w:t>
      </w:r>
      <w:r w:rsidRPr="00B13F41">
        <w:rPr>
          <w:b/>
          <w:sz w:val="20"/>
          <w:szCs w:val="20"/>
        </w:rPr>
        <w:t>Zamawiającego</w:t>
      </w:r>
      <w:r w:rsidRPr="00B13F41">
        <w:rPr>
          <w:sz w:val="20"/>
          <w:szCs w:val="20"/>
        </w:rPr>
        <w:t xml:space="preserve"> warunków umowy i obowiązujących przepisów Prawa energetycznego i Kodeksu Cywilnego. </w:t>
      </w:r>
    </w:p>
    <w:p w14:paraId="72777ED0" w14:textId="77777777" w:rsidR="00E03876" w:rsidRPr="00B13F41" w:rsidRDefault="00E03876" w:rsidP="00E03876">
      <w:pPr>
        <w:spacing w:after="0"/>
        <w:ind w:left="425" w:right="53" w:firstLine="0"/>
        <w:rPr>
          <w:sz w:val="20"/>
          <w:szCs w:val="20"/>
        </w:rPr>
      </w:pPr>
    </w:p>
    <w:p w14:paraId="3B55E290" w14:textId="77777777" w:rsidR="00037D4F" w:rsidRPr="00B13F41" w:rsidRDefault="00872135">
      <w:pPr>
        <w:pStyle w:val="Nagwek1"/>
        <w:ind w:left="367" w:right="422"/>
        <w:rPr>
          <w:sz w:val="20"/>
          <w:szCs w:val="20"/>
        </w:rPr>
      </w:pPr>
      <w:r w:rsidRPr="00B13F41">
        <w:rPr>
          <w:sz w:val="20"/>
          <w:szCs w:val="20"/>
        </w:rPr>
        <w:t xml:space="preserve">§ 9 Opóźnienie zgłoszenia umowy do OSD </w:t>
      </w:r>
    </w:p>
    <w:p w14:paraId="68E1872D" w14:textId="6B37F421" w:rsidR="00037D4F" w:rsidRPr="00B13F41" w:rsidRDefault="00872135">
      <w:pPr>
        <w:numPr>
          <w:ilvl w:val="0"/>
          <w:numId w:val="9"/>
        </w:numPr>
        <w:ind w:right="53" w:hanging="425"/>
        <w:rPr>
          <w:sz w:val="20"/>
          <w:szCs w:val="20"/>
        </w:rPr>
      </w:pPr>
      <w:r w:rsidRPr="00B13F41">
        <w:rPr>
          <w:sz w:val="20"/>
          <w:szCs w:val="20"/>
        </w:rPr>
        <w:t xml:space="preserve">W przypadku nieuzasadnionego opóźnienia w zgłoszeniu umowy do OSD, skutkującego opóźnieniem w rozpoczęciu realizacji umowy i sprzedażą energii elektrycznej na rzecz </w:t>
      </w:r>
      <w:r w:rsidRPr="00B13F41">
        <w:rPr>
          <w:b/>
          <w:sz w:val="20"/>
          <w:szCs w:val="20"/>
        </w:rPr>
        <w:t>Zamawiającego</w:t>
      </w:r>
      <w:r w:rsidRPr="00B13F41">
        <w:rPr>
          <w:sz w:val="20"/>
          <w:szCs w:val="20"/>
        </w:rPr>
        <w:t xml:space="preserve"> przez Sprzedawcę Rezerwowego, </w:t>
      </w:r>
      <w:r w:rsidRPr="00B13F41">
        <w:rPr>
          <w:b/>
          <w:sz w:val="20"/>
          <w:szCs w:val="20"/>
        </w:rPr>
        <w:t>Wykonawca</w:t>
      </w:r>
      <w:r w:rsidRPr="00B13F41">
        <w:rPr>
          <w:sz w:val="20"/>
          <w:szCs w:val="20"/>
        </w:rPr>
        <w:t xml:space="preserve"> pokryje różnicę pomiędzy kosztem pobranej energii elektrycznej liczonym według ceny zatwierdzonej przez URE dla Sprzedawcy Rezerwowego, a kosztem energii liczonym według ceny określonej w § 5 ust. 1 niniejszej umowy. Na koszt energii elektrycznej składa się należność za pobraną energię i naliczona opłata handlowa. Dotyczy to wszystkich PPE ujętych w załączniku nr 1 do SWZ i całego okresu sprzedaży </w:t>
      </w:r>
      <w:r w:rsidRPr="00B13F41">
        <w:rPr>
          <w:b/>
          <w:sz w:val="20"/>
          <w:szCs w:val="20"/>
        </w:rPr>
        <w:t>Zamawiającemu</w:t>
      </w:r>
      <w:r w:rsidRPr="00B13F41">
        <w:rPr>
          <w:sz w:val="20"/>
          <w:szCs w:val="20"/>
        </w:rPr>
        <w:t xml:space="preserve"> energii przez Sprzedawcę Rezerwowego, do chwili przejęcia sprzedaży przez </w:t>
      </w:r>
      <w:r w:rsidRPr="00B13F41">
        <w:rPr>
          <w:b/>
          <w:sz w:val="20"/>
          <w:szCs w:val="20"/>
        </w:rPr>
        <w:t>Wykonawcę</w:t>
      </w:r>
      <w:r w:rsidRPr="00B13F41">
        <w:rPr>
          <w:sz w:val="20"/>
          <w:szCs w:val="20"/>
        </w:rPr>
        <w:t xml:space="preserve">. </w:t>
      </w:r>
    </w:p>
    <w:p w14:paraId="2F0BB386" w14:textId="77777777" w:rsidR="00037D4F" w:rsidRPr="00B13F41" w:rsidRDefault="00872135">
      <w:pPr>
        <w:numPr>
          <w:ilvl w:val="0"/>
          <w:numId w:val="9"/>
        </w:numPr>
        <w:ind w:right="53" w:hanging="425"/>
        <w:rPr>
          <w:sz w:val="20"/>
          <w:szCs w:val="20"/>
        </w:rPr>
      </w:pPr>
      <w:r w:rsidRPr="00B13F41">
        <w:rPr>
          <w:sz w:val="20"/>
          <w:szCs w:val="20"/>
        </w:rPr>
        <w:t xml:space="preserve">Różnica w koszcie pobranej energii czynnej i opłaty handlowej będzie obliczona osobno dla każdego PPE i zgodnie z jego grupą taryfową. Nie będzie uwzględniać opłat wynikających z usługi dystrybucji energii elektrycznej. </w:t>
      </w:r>
    </w:p>
    <w:p w14:paraId="6EF2DDEA" w14:textId="77777777" w:rsidR="00037D4F" w:rsidRPr="00B13F41" w:rsidRDefault="00872135">
      <w:pPr>
        <w:numPr>
          <w:ilvl w:val="0"/>
          <w:numId w:val="9"/>
        </w:numPr>
        <w:ind w:right="53" w:hanging="425"/>
        <w:rPr>
          <w:sz w:val="20"/>
          <w:szCs w:val="20"/>
        </w:rPr>
      </w:pPr>
      <w:r w:rsidRPr="00B13F41">
        <w:rPr>
          <w:sz w:val="20"/>
          <w:szCs w:val="20"/>
        </w:rPr>
        <w:t xml:space="preserve">Na podstawie każdej faktury wystawionej Zamawiającemu przez Sprzedawcę Rezerwowego, </w:t>
      </w:r>
      <w:r w:rsidRPr="00B13F41">
        <w:rPr>
          <w:b/>
          <w:sz w:val="20"/>
          <w:szCs w:val="20"/>
        </w:rPr>
        <w:t xml:space="preserve">Zamawiający </w:t>
      </w:r>
      <w:r w:rsidRPr="00B13F41">
        <w:rPr>
          <w:sz w:val="20"/>
          <w:szCs w:val="20"/>
        </w:rPr>
        <w:t xml:space="preserve">dokona wyliczenia różnicy kosztów, o których mowa w ust. 1 niniejszej umowy i wystawi </w:t>
      </w:r>
      <w:r w:rsidRPr="00B13F41">
        <w:rPr>
          <w:b/>
          <w:sz w:val="20"/>
          <w:szCs w:val="20"/>
        </w:rPr>
        <w:t>Wykonawcy</w:t>
      </w:r>
      <w:r w:rsidRPr="00B13F41">
        <w:rPr>
          <w:sz w:val="20"/>
          <w:szCs w:val="20"/>
        </w:rPr>
        <w:t xml:space="preserve"> fakturę VAT w wysokości równej różnicy kwot netto pomiędzy fakturą wystawioną przez Sprzedawcę rezerwowego, a kwoty jaka byłaby należna przy uwzględnieniu ceny i opłaty handlowej określonych w § 5 ust. 1 niniejszej umowy. </w:t>
      </w:r>
    </w:p>
    <w:p w14:paraId="14F606FC" w14:textId="0249E675" w:rsidR="0067422F" w:rsidRDefault="00EC68A1" w:rsidP="0067422F">
      <w:pPr>
        <w:numPr>
          <w:ilvl w:val="0"/>
          <w:numId w:val="9"/>
        </w:numPr>
        <w:ind w:right="53" w:hanging="425"/>
        <w:rPr>
          <w:sz w:val="20"/>
          <w:szCs w:val="20"/>
        </w:rPr>
      </w:pPr>
      <w:r w:rsidRPr="00B13F41">
        <w:rPr>
          <w:sz w:val="20"/>
          <w:szCs w:val="20"/>
        </w:rPr>
        <w:t>Zamawiający ponosi odpowiedzialność za prawidłowość danych dotyczących poszczególnych PPE przekazanych do Wykonawcy w celu przeprowadzenia w imieniu i na rzecz Zamawiającego procesu zmiany sprzedawcy u OSD</w:t>
      </w:r>
      <w:r w:rsidR="009359AC">
        <w:rPr>
          <w:sz w:val="20"/>
          <w:szCs w:val="20"/>
        </w:rPr>
        <w:t>.</w:t>
      </w:r>
    </w:p>
    <w:p w14:paraId="681AB812" w14:textId="77777777" w:rsidR="00054BFA" w:rsidRPr="0067422F" w:rsidRDefault="00054BFA" w:rsidP="00054BFA">
      <w:pPr>
        <w:ind w:left="425" w:right="53" w:firstLine="0"/>
        <w:rPr>
          <w:sz w:val="20"/>
          <w:szCs w:val="20"/>
        </w:rPr>
      </w:pPr>
    </w:p>
    <w:p w14:paraId="5A771F45" w14:textId="661AF70C" w:rsidR="00037D4F" w:rsidRPr="00B13F41" w:rsidRDefault="00872135">
      <w:pPr>
        <w:pStyle w:val="Nagwek1"/>
        <w:ind w:left="367" w:right="422"/>
        <w:rPr>
          <w:sz w:val="20"/>
          <w:szCs w:val="20"/>
        </w:rPr>
      </w:pPr>
      <w:r w:rsidRPr="00B13F41">
        <w:rPr>
          <w:sz w:val="20"/>
          <w:szCs w:val="20"/>
        </w:rPr>
        <w:t xml:space="preserve">§ 10 Okres obowiązywania Umowy </w:t>
      </w:r>
    </w:p>
    <w:p w14:paraId="26F78BCF" w14:textId="1CD09B8E" w:rsidR="00037D4F" w:rsidRPr="00B13F41" w:rsidRDefault="00872135" w:rsidP="00E03876">
      <w:pPr>
        <w:pStyle w:val="Akapitzlist"/>
        <w:numPr>
          <w:ilvl w:val="0"/>
          <w:numId w:val="16"/>
        </w:numPr>
        <w:ind w:right="53"/>
        <w:rPr>
          <w:sz w:val="20"/>
          <w:szCs w:val="20"/>
        </w:rPr>
      </w:pPr>
      <w:r w:rsidRPr="00B13F41">
        <w:rPr>
          <w:sz w:val="20"/>
          <w:szCs w:val="20"/>
        </w:rPr>
        <w:t xml:space="preserve">Strony ustalają, że rozpoczęcie sprzedaży energii elektrycznej nastąpi od dnia </w:t>
      </w:r>
      <w:r w:rsidR="00DC657A">
        <w:rPr>
          <w:sz w:val="20"/>
          <w:szCs w:val="20"/>
        </w:rPr>
        <w:t>……………..</w:t>
      </w:r>
      <w:r w:rsidR="00E03876" w:rsidRPr="00B13F41">
        <w:rPr>
          <w:sz w:val="20"/>
          <w:szCs w:val="20"/>
        </w:rPr>
        <w:t>.202</w:t>
      </w:r>
      <w:r w:rsidR="00DC657A">
        <w:rPr>
          <w:sz w:val="20"/>
          <w:szCs w:val="20"/>
        </w:rPr>
        <w:t>1</w:t>
      </w:r>
      <w:r w:rsidRPr="00B13F41">
        <w:rPr>
          <w:sz w:val="20"/>
          <w:szCs w:val="20"/>
        </w:rPr>
        <w:t xml:space="preserve"> r.</w:t>
      </w:r>
      <w:r w:rsidR="00DC12B0" w:rsidRPr="00B13F41">
        <w:rPr>
          <w:sz w:val="20"/>
          <w:szCs w:val="20"/>
        </w:rPr>
        <w:t xml:space="preserve"> Dostawa energii elektrycznej dla poszczególnych punktów poboru energii elektrycznej, objętych zamówieniem publicznym, rozpocznie się zgodnie z </w:t>
      </w:r>
      <w:r w:rsidR="00283FA4" w:rsidRPr="00B13F41">
        <w:rPr>
          <w:sz w:val="20"/>
          <w:szCs w:val="20"/>
        </w:rPr>
        <w:t>wskazanymi w § 2 Umowy</w:t>
      </w:r>
      <w:r w:rsidR="00DC12B0" w:rsidRPr="00B13F41">
        <w:rPr>
          <w:sz w:val="20"/>
          <w:szCs w:val="20"/>
        </w:rPr>
        <w:t xml:space="preserve"> terminami </w:t>
      </w:r>
      <w:r w:rsidR="00283FA4" w:rsidRPr="00B13F41">
        <w:rPr>
          <w:sz w:val="20"/>
          <w:szCs w:val="20"/>
        </w:rPr>
        <w:t>jednak</w:t>
      </w:r>
      <w:r w:rsidR="00DC12B0" w:rsidRPr="00B13F41">
        <w:rPr>
          <w:sz w:val="20"/>
          <w:szCs w:val="20"/>
        </w:rPr>
        <w:t xml:space="preserve"> nie wcześniej niż z dniem skutecznego rozwiązania dotychczasowych umów sprzedaży lub umów </w:t>
      </w:r>
      <w:r w:rsidR="00DC12B0" w:rsidRPr="00B13F41">
        <w:rPr>
          <w:sz w:val="20"/>
          <w:szCs w:val="20"/>
        </w:rPr>
        <w:lastRenderedPageBreak/>
        <w:t>kompleksowych energii elektrycznej, a także po pozytywnie przeprowadzonej procedurze zmiany sprzedawcy i, jeżeli będzie taka konieczność, wejściu w życie nowych umów dystrybucyjnych.</w:t>
      </w:r>
    </w:p>
    <w:p w14:paraId="756F3BB7" w14:textId="6345CEDA" w:rsidR="0022765D" w:rsidRPr="008147F2" w:rsidRDefault="00E03876" w:rsidP="008147F2">
      <w:pPr>
        <w:pStyle w:val="Akapitzlist"/>
        <w:numPr>
          <w:ilvl w:val="0"/>
          <w:numId w:val="16"/>
        </w:numPr>
        <w:spacing w:after="0"/>
        <w:rPr>
          <w:sz w:val="20"/>
          <w:szCs w:val="20"/>
        </w:rPr>
      </w:pPr>
      <w:r w:rsidRPr="00B13F41">
        <w:rPr>
          <w:sz w:val="20"/>
          <w:szCs w:val="20"/>
        </w:rPr>
        <w:t>Umowa niniejsza zawarta zostaje na czas określony od dnia podpisania umowy do dnia 3</w:t>
      </w:r>
      <w:r w:rsidR="002B2862">
        <w:rPr>
          <w:sz w:val="20"/>
          <w:szCs w:val="20"/>
        </w:rPr>
        <w:t>1</w:t>
      </w:r>
      <w:r w:rsidRPr="00B13F41">
        <w:rPr>
          <w:sz w:val="20"/>
          <w:szCs w:val="20"/>
        </w:rPr>
        <w:t>.</w:t>
      </w:r>
      <w:r w:rsidR="002B2862">
        <w:rPr>
          <w:sz w:val="20"/>
          <w:szCs w:val="20"/>
        </w:rPr>
        <w:t>12</w:t>
      </w:r>
      <w:r w:rsidRPr="00B13F41">
        <w:rPr>
          <w:sz w:val="20"/>
          <w:szCs w:val="20"/>
        </w:rPr>
        <w:t>.202</w:t>
      </w:r>
      <w:r w:rsidR="002B2862">
        <w:rPr>
          <w:sz w:val="20"/>
          <w:szCs w:val="20"/>
        </w:rPr>
        <w:t>2</w:t>
      </w:r>
      <w:r w:rsidR="0058567D" w:rsidRPr="00B13F41">
        <w:rPr>
          <w:sz w:val="20"/>
          <w:szCs w:val="20"/>
        </w:rPr>
        <w:t xml:space="preserve"> </w:t>
      </w:r>
      <w:r w:rsidRPr="00B13F41">
        <w:rPr>
          <w:sz w:val="20"/>
          <w:szCs w:val="20"/>
        </w:rPr>
        <w:t xml:space="preserve">r. </w:t>
      </w:r>
    </w:p>
    <w:p w14:paraId="6FDFAFD0" w14:textId="77777777" w:rsidR="00037D4F" w:rsidRPr="00B13F41" w:rsidRDefault="00872135">
      <w:pPr>
        <w:pStyle w:val="Nagwek1"/>
        <w:ind w:left="367" w:right="422"/>
        <w:rPr>
          <w:sz w:val="20"/>
          <w:szCs w:val="20"/>
        </w:rPr>
      </w:pPr>
      <w:r w:rsidRPr="00B13F41">
        <w:rPr>
          <w:sz w:val="20"/>
          <w:szCs w:val="20"/>
        </w:rPr>
        <w:t xml:space="preserve">§ 11 Rozwiązanie Umowy </w:t>
      </w:r>
    </w:p>
    <w:p w14:paraId="7368BCCE" w14:textId="77777777" w:rsidR="00037D4F" w:rsidRPr="00B13F41" w:rsidRDefault="00872135">
      <w:pPr>
        <w:numPr>
          <w:ilvl w:val="0"/>
          <w:numId w:val="11"/>
        </w:numPr>
        <w:ind w:right="53" w:hanging="425"/>
        <w:rPr>
          <w:sz w:val="20"/>
          <w:szCs w:val="20"/>
        </w:rPr>
      </w:pPr>
      <w:r w:rsidRPr="00B13F41">
        <w:rPr>
          <w:sz w:val="20"/>
          <w:szCs w:val="20"/>
        </w:rPr>
        <w:t xml:space="preserve">Rozwiązanie Umowy nie zwalnia </w:t>
      </w:r>
      <w:r w:rsidRPr="00B13F41">
        <w:rPr>
          <w:b/>
          <w:sz w:val="20"/>
          <w:szCs w:val="20"/>
        </w:rPr>
        <w:t>Stron</w:t>
      </w:r>
      <w:r w:rsidRPr="00B13F41">
        <w:rPr>
          <w:sz w:val="20"/>
          <w:szCs w:val="20"/>
        </w:rPr>
        <w:t xml:space="preserve"> z obowiązku uregulowania wobec drugiej </w:t>
      </w:r>
      <w:r w:rsidRPr="00B13F41">
        <w:rPr>
          <w:b/>
          <w:sz w:val="20"/>
          <w:szCs w:val="20"/>
        </w:rPr>
        <w:t>Strony</w:t>
      </w:r>
      <w:r w:rsidRPr="00B13F41">
        <w:rPr>
          <w:sz w:val="20"/>
          <w:szCs w:val="20"/>
        </w:rPr>
        <w:t xml:space="preserve"> wszelkich zobowiązań z niej wynikających. </w:t>
      </w:r>
    </w:p>
    <w:p w14:paraId="14201E4E" w14:textId="77777777" w:rsidR="00037D4F" w:rsidRPr="00B13F41" w:rsidRDefault="00872135">
      <w:pPr>
        <w:numPr>
          <w:ilvl w:val="0"/>
          <w:numId w:val="11"/>
        </w:numPr>
        <w:ind w:right="53" w:hanging="425"/>
        <w:rPr>
          <w:sz w:val="20"/>
          <w:szCs w:val="20"/>
        </w:rPr>
      </w:pPr>
      <w:r w:rsidRPr="00B13F41">
        <w:rPr>
          <w:b/>
          <w:sz w:val="20"/>
          <w:szCs w:val="20"/>
        </w:rPr>
        <w:t xml:space="preserve">Wykonawca </w:t>
      </w:r>
      <w:r w:rsidRPr="00B13F41">
        <w:rPr>
          <w:sz w:val="20"/>
          <w:szCs w:val="20"/>
        </w:rPr>
        <w:t xml:space="preserve">nie może bez pisemnej zgody </w:t>
      </w:r>
      <w:r w:rsidRPr="00B13F41">
        <w:rPr>
          <w:b/>
          <w:sz w:val="20"/>
          <w:szCs w:val="20"/>
        </w:rPr>
        <w:t xml:space="preserve">Zamawiającego </w:t>
      </w:r>
      <w:r w:rsidRPr="00B13F41">
        <w:rPr>
          <w:sz w:val="20"/>
          <w:szCs w:val="20"/>
        </w:rPr>
        <w:t xml:space="preserve">dokonywać cesji praw wynikających z niniejszej umowy. </w:t>
      </w:r>
    </w:p>
    <w:p w14:paraId="2F37465E" w14:textId="6B8E2CAC" w:rsidR="00037D4F" w:rsidRPr="00B13F41" w:rsidRDefault="00872135">
      <w:pPr>
        <w:numPr>
          <w:ilvl w:val="0"/>
          <w:numId w:val="11"/>
        </w:numPr>
        <w:spacing w:after="90"/>
        <w:ind w:right="53" w:hanging="425"/>
        <w:rPr>
          <w:sz w:val="20"/>
          <w:szCs w:val="20"/>
        </w:rPr>
      </w:pPr>
      <w:r w:rsidRPr="00B13F41">
        <w:rPr>
          <w:sz w:val="20"/>
          <w:szCs w:val="20"/>
        </w:rPr>
        <w:t xml:space="preserve">Umowa może być rozwiązana przez </w:t>
      </w:r>
      <w:r w:rsidRPr="00B13F41">
        <w:rPr>
          <w:b/>
          <w:sz w:val="20"/>
          <w:szCs w:val="20"/>
        </w:rPr>
        <w:t xml:space="preserve">jedną ze Stron </w:t>
      </w:r>
      <w:r w:rsidRPr="00B13F41">
        <w:rPr>
          <w:sz w:val="20"/>
          <w:szCs w:val="20"/>
        </w:rPr>
        <w:t xml:space="preserve">w trybie natychmiastowym w przypadku, gdy </w:t>
      </w:r>
      <w:r w:rsidRPr="00B13F41">
        <w:rPr>
          <w:b/>
          <w:sz w:val="20"/>
          <w:szCs w:val="20"/>
        </w:rPr>
        <w:t xml:space="preserve">druga ze Stron </w:t>
      </w:r>
      <w:r w:rsidRPr="00B13F41">
        <w:rPr>
          <w:sz w:val="20"/>
          <w:szCs w:val="20"/>
        </w:rPr>
        <w:t xml:space="preserve">pomimo pisemnego wezwania rażąco i uporczywie narusza warunki Umowy. </w:t>
      </w:r>
    </w:p>
    <w:p w14:paraId="4854A4B7" w14:textId="6C1A0680" w:rsidR="00E03876" w:rsidRPr="00B13F41" w:rsidRDefault="00E03876">
      <w:pPr>
        <w:numPr>
          <w:ilvl w:val="0"/>
          <w:numId w:val="11"/>
        </w:numPr>
        <w:spacing w:after="90"/>
        <w:ind w:right="53" w:hanging="425"/>
        <w:rPr>
          <w:sz w:val="20"/>
          <w:szCs w:val="20"/>
        </w:rPr>
      </w:pPr>
      <w:r w:rsidRPr="00B13F41">
        <w:rPr>
          <w:b/>
          <w:bCs/>
          <w:sz w:val="20"/>
          <w:szCs w:val="20"/>
        </w:rPr>
        <w:t>Zamawiający</w:t>
      </w:r>
      <w:r w:rsidRPr="00B13F41">
        <w:rPr>
          <w:sz w:val="20"/>
          <w:szCs w:val="20"/>
        </w:rPr>
        <w:t xml:space="preserve"> może rozwiązać umowę za wypowiedzeniem z zachowaniem 30 dniowego okresu wypowiedzenia w czasie jej trwania.</w:t>
      </w:r>
    </w:p>
    <w:p w14:paraId="5B6CA608" w14:textId="77777777" w:rsidR="00E03876" w:rsidRPr="00B13F41" w:rsidRDefault="00E03876" w:rsidP="00E03876">
      <w:pPr>
        <w:numPr>
          <w:ilvl w:val="0"/>
          <w:numId w:val="11"/>
        </w:numPr>
        <w:spacing w:after="90"/>
        <w:ind w:right="53"/>
        <w:rPr>
          <w:sz w:val="20"/>
          <w:szCs w:val="20"/>
        </w:rPr>
      </w:pPr>
      <w:r w:rsidRPr="00B13F41">
        <w:rPr>
          <w:sz w:val="20"/>
          <w:szCs w:val="20"/>
        </w:rPr>
        <w:t>Rozwiązanie umowy może nastąpić za jednostronnym oświadczeniem złożonym przez Zamawiającego z przyczyn leżących po stronie Wykonawcy w szczególności, gdy:</w:t>
      </w:r>
    </w:p>
    <w:p w14:paraId="722A5A38" w14:textId="13CD5580" w:rsidR="00E03876" w:rsidRPr="00B13F41" w:rsidRDefault="00E03876" w:rsidP="00E03876">
      <w:pPr>
        <w:pStyle w:val="Akapitzlist"/>
        <w:numPr>
          <w:ilvl w:val="0"/>
          <w:numId w:val="18"/>
        </w:numPr>
        <w:spacing w:after="90"/>
        <w:ind w:right="53"/>
        <w:rPr>
          <w:sz w:val="20"/>
          <w:szCs w:val="20"/>
        </w:rPr>
      </w:pPr>
      <w:r w:rsidRPr="00B13F41">
        <w:rPr>
          <w:sz w:val="20"/>
          <w:szCs w:val="20"/>
        </w:rPr>
        <w:t>Otwarto likwidację Wykonawcy;</w:t>
      </w:r>
    </w:p>
    <w:p w14:paraId="5DD403F6" w14:textId="31DECA00" w:rsidR="00E03876" w:rsidRPr="00B13F41" w:rsidRDefault="00E03876" w:rsidP="00E03876">
      <w:pPr>
        <w:pStyle w:val="Akapitzlist"/>
        <w:numPr>
          <w:ilvl w:val="0"/>
          <w:numId w:val="18"/>
        </w:numPr>
        <w:spacing w:after="90"/>
        <w:ind w:right="53"/>
        <w:rPr>
          <w:sz w:val="20"/>
          <w:szCs w:val="20"/>
        </w:rPr>
      </w:pPr>
      <w:r w:rsidRPr="00B13F41">
        <w:rPr>
          <w:sz w:val="20"/>
          <w:szCs w:val="20"/>
        </w:rPr>
        <w:t>Wykonawca nie koryguje faktur w wyniku złożonej reklamacji, która została uznana, pomimo pisemnego upomnienia oraz wyznaczenia dodatkowego 7-dniowego terminu na usunięcie uchybienia przez Wykonawcę;</w:t>
      </w:r>
    </w:p>
    <w:p w14:paraId="29A8EAAE" w14:textId="72C0B041" w:rsidR="00E03876" w:rsidRPr="00B13F41" w:rsidRDefault="00E03876" w:rsidP="00E03876">
      <w:pPr>
        <w:pStyle w:val="Akapitzlist"/>
        <w:numPr>
          <w:ilvl w:val="0"/>
          <w:numId w:val="18"/>
        </w:numPr>
        <w:spacing w:after="90"/>
        <w:ind w:right="53"/>
        <w:rPr>
          <w:sz w:val="20"/>
          <w:szCs w:val="20"/>
        </w:rPr>
      </w:pPr>
      <w:r w:rsidRPr="00B13F41">
        <w:rPr>
          <w:sz w:val="20"/>
          <w:szCs w:val="20"/>
        </w:rPr>
        <w:t>Wykonawca przed zakończeniem realizacji umowy utraci uprawnienia, koncesję lub zezwolenia niezbędne do wykonania przedmiotu zamówienia;</w:t>
      </w:r>
    </w:p>
    <w:p w14:paraId="3D78501D" w14:textId="6849FF74" w:rsidR="00E03876" w:rsidRPr="00B13F41" w:rsidRDefault="00E03876" w:rsidP="00E03876">
      <w:pPr>
        <w:pStyle w:val="Akapitzlist"/>
        <w:numPr>
          <w:ilvl w:val="0"/>
          <w:numId w:val="18"/>
        </w:numPr>
        <w:spacing w:after="90"/>
        <w:ind w:right="53"/>
        <w:rPr>
          <w:sz w:val="20"/>
          <w:szCs w:val="20"/>
        </w:rPr>
      </w:pPr>
      <w:r w:rsidRPr="00B13F41">
        <w:rPr>
          <w:sz w:val="20"/>
          <w:szCs w:val="20"/>
        </w:rPr>
        <w:t xml:space="preserve">Wykonawca w chwili zawarcia umowy podlegał wykluczeniu z postępowania na podstawie art. 24 ust.1 ustawy </w:t>
      </w:r>
      <w:proofErr w:type="spellStart"/>
      <w:r w:rsidRPr="00B13F41">
        <w:rPr>
          <w:sz w:val="20"/>
          <w:szCs w:val="20"/>
        </w:rPr>
        <w:t>Pzp</w:t>
      </w:r>
      <w:proofErr w:type="spellEnd"/>
      <w:r w:rsidRPr="00B13F41">
        <w:rPr>
          <w:sz w:val="20"/>
          <w:szCs w:val="20"/>
        </w:rPr>
        <w:t>.</w:t>
      </w:r>
    </w:p>
    <w:p w14:paraId="08C84851" w14:textId="77777777" w:rsidR="00E03876" w:rsidRPr="00B13F41" w:rsidRDefault="00E03876" w:rsidP="00E03876">
      <w:pPr>
        <w:pStyle w:val="Akapitzlist"/>
        <w:numPr>
          <w:ilvl w:val="0"/>
          <w:numId w:val="11"/>
        </w:numPr>
        <w:spacing w:after="90"/>
        <w:ind w:right="53"/>
        <w:rPr>
          <w:sz w:val="20"/>
          <w:szCs w:val="20"/>
        </w:rPr>
      </w:pPr>
      <w:r w:rsidRPr="00B13F41">
        <w:rPr>
          <w:sz w:val="20"/>
          <w:szCs w:val="20"/>
        </w:rPr>
        <w:t>Odstąpienie od umowy:</w:t>
      </w:r>
    </w:p>
    <w:p w14:paraId="068B0AAB" w14:textId="356D635E" w:rsidR="00E03876" w:rsidRPr="00B13F41" w:rsidRDefault="00E03876" w:rsidP="00E03876">
      <w:pPr>
        <w:pStyle w:val="Akapitzlist"/>
        <w:numPr>
          <w:ilvl w:val="0"/>
          <w:numId w:val="19"/>
        </w:numPr>
        <w:spacing w:after="90"/>
        <w:ind w:right="53"/>
        <w:rPr>
          <w:sz w:val="20"/>
          <w:szCs w:val="20"/>
        </w:rPr>
      </w:pPr>
      <w:r w:rsidRPr="00B13F41">
        <w:rPr>
          <w:sz w:val="20"/>
          <w:szCs w:val="20"/>
        </w:rPr>
        <w:t>Zamawiający może od Umowy odstąpić jeżeli:</w:t>
      </w:r>
    </w:p>
    <w:p w14:paraId="1F25014A" w14:textId="4CD2AAA2" w:rsidR="00E03876" w:rsidRPr="00B13F41" w:rsidRDefault="00E03876" w:rsidP="00E03876">
      <w:pPr>
        <w:pStyle w:val="Akapitzlist"/>
        <w:numPr>
          <w:ilvl w:val="1"/>
          <w:numId w:val="19"/>
        </w:numPr>
        <w:spacing w:after="90"/>
        <w:ind w:right="53"/>
        <w:rPr>
          <w:sz w:val="20"/>
          <w:szCs w:val="20"/>
        </w:rPr>
      </w:pPr>
      <w:r w:rsidRPr="00B13F41">
        <w:rPr>
          <w:sz w:val="20"/>
          <w:szCs w:val="20"/>
        </w:rPr>
        <w:t>Wykonawca nie wykonuje przedmiotu umowy zgodnie z zapisami Umowy albo zaniedbuje bądź przerywa prace ze swojej winy na okres dłuższy niż 7 dni;</w:t>
      </w:r>
    </w:p>
    <w:p w14:paraId="79D9F90D" w14:textId="74C58AF9" w:rsidR="00E03876" w:rsidRPr="00B13F41" w:rsidRDefault="00E03876" w:rsidP="00E03876">
      <w:pPr>
        <w:pStyle w:val="Akapitzlist"/>
        <w:numPr>
          <w:ilvl w:val="1"/>
          <w:numId w:val="19"/>
        </w:numPr>
        <w:spacing w:after="90"/>
        <w:ind w:right="53"/>
        <w:rPr>
          <w:sz w:val="20"/>
          <w:szCs w:val="20"/>
        </w:rPr>
      </w:pPr>
      <w:r w:rsidRPr="00B13F41">
        <w:rPr>
          <w:sz w:val="20"/>
          <w:szCs w:val="20"/>
        </w:rPr>
        <w:t>Wykonawca opóźnia się z rozpoczęciem wykonywania przedmiotu Umowy lub nie kontynuuje prac mimo wezwania złożonego na piśmie przez Zamawiającego.</w:t>
      </w:r>
    </w:p>
    <w:p w14:paraId="20F89041" w14:textId="355905F4" w:rsidR="00E03876" w:rsidRPr="00B13F41" w:rsidRDefault="00E03876" w:rsidP="00E03876">
      <w:pPr>
        <w:spacing w:after="90"/>
        <w:ind w:left="425" w:right="53" w:firstLine="0"/>
        <w:rPr>
          <w:sz w:val="20"/>
          <w:szCs w:val="20"/>
        </w:rPr>
      </w:pPr>
      <w:r w:rsidRPr="00B13F41">
        <w:rPr>
          <w:sz w:val="20"/>
          <w:szCs w:val="20"/>
        </w:rPr>
        <w:t xml:space="preserve">b. Oświadczenie w przedmiocie odstąpienia od Umowy Zamawiający ma prawo złożyć w terminie do 30 dni od zaistnienia przyczyny wskazanej powyżej, nie później niż do 30 </w:t>
      </w:r>
      <w:r w:rsidR="006D2D89">
        <w:rPr>
          <w:sz w:val="20"/>
          <w:szCs w:val="20"/>
        </w:rPr>
        <w:t>listopada</w:t>
      </w:r>
      <w:r w:rsidRPr="00B13F41">
        <w:rPr>
          <w:sz w:val="20"/>
          <w:szCs w:val="20"/>
        </w:rPr>
        <w:t xml:space="preserve"> 202</w:t>
      </w:r>
      <w:r w:rsidR="006D2D89">
        <w:rPr>
          <w:sz w:val="20"/>
          <w:szCs w:val="20"/>
        </w:rPr>
        <w:t>2</w:t>
      </w:r>
      <w:r w:rsidRPr="00B13F41">
        <w:rPr>
          <w:sz w:val="20"/>
          <w:szCs w:val="20"/>
        </w:rPr>
        <w:t xml:space="preserve"> r.</w:t>
      </w:r>
    </w:p>
    <w:p w14:paraId="7693482E" w14:textId="17DD0223" w:rsidR="001615DA" w:rsidRPr="00B13F41" w:rsidRDefault="00E03876" w:rsidP="00E03876">
      <w:pPr>
        <w:spacing w:after="90"/>
        <w:ind w:left="425" w:right="53" w:firstLine="0"/>
        <w:rPr>
          <w:sz w:val="20"/>
          <w:szCs w:val="20"/>
        </w:rPr>
      </w:pPr>
      <w:r w:rsidRPr="00B13F41">
        <w:rPr>
          <w:sz w:val="20"/>
          <w:szCs w:val="20"/>
        </w:rPr>
        <w:t>c.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Prawa zamówień publicznych).</w:t>
      </w:r>
    </w:p>
    <w:p w14:paraId="14A7C9F1" w14:textId="77777777" w:rsidR="004C6C28" w:rsidRPr="00B13F41" w:rsidRDefault="004C6C28" w:rsidP="00E03876">
      <w:pPr>
        <w:spacing w:after="90"/>
        <w:ind w:left="425" w:right="53" w:firstLine="0"/>
        <w:rPr>
          <w:sz w:val="20"/>
          <w:szCs w:val="20"/>
        </w:rPr>
      </w:pPr>
    </w:p>
    <w:p w14:paraId="0B450A38" w14:textId="77777777" w:rsidR="00037D4F" w:rsidRPr="00B13F41" w:rsidRDefault="00872135">
      <w:pPr>
        <w:pStyle w:val="Nagwek1"/>
        <w:ind w:left="367" w:right="422"/>
        <w:rPr>
          <w:sz w:val="20"/>
          <w:szCs w:val="20"/>
        </w:rPr>
      </w:pPr>
      <w:r w:rsidRPr="00B13F41">
        <w:rPr>
          <w:sz w:val="20"/>
          <w:szCs w:val="20"/>
        </w:rPr>
        <w:t xml:space="preserve">§ 11 Kary umowne; Odszkodowanie uzupełniające </w:t>
      </w:r>
    </w:p>
    <w:p w14:paraId="72A5C368" w14:textId="77777777" w:rsidR="00037D4F" w:rsidRPr="00B13F41" w:rsidRDefault="00872135">
      <w:pPr>
        <w:numPr>
          <w:ilvl w:val="0"/>
          <w:numId w:val="12"/>
        </w:numPr>
        <w:ind w:right="53" w:hanging="427"/>
        <w:rPr>
          <w:sz w:val="20"/>
          <w:szCs w:val="20"/>
        </w:rPr>
      </w:pPr>
      <w:r w:rsidRPr="00B13F41">
        <w:rPr>
          <w:sz w:val="20"/>
          <w:szCs w:val="20"/>
        </w:rPr>
        <w:t xml:space="preserve">Strony postanawiają, że obowiązującą je formę odszkodowania stanowią kary umowne. </w:t>
      </w:r>
    </w:p>
    <w:p w14:paraId="5C466E68" w14:textId="77777777" w:rsidR="00037D4F" w:rsidRPr="00B13F41" w:rsidRDefault="00872135">
      <w:pPr>
        <w:numPr>
          <w:ilvl w:val="0"/>
          <w:numId w:val="12"/>
        </w:numPr>
        <w:spacing w:after="137"/>
        <w:ind w:right="53" w:hanging="427"/>
        <w:rPr>
          <w:sz w:val="20"/>
          <w:szCs w:val="20"/>
        </w:rPr>
      </w:pPr>
      <w:r w:rsidRPr="00B13F41">
        <w:rPr>
          <w:sz w:val="20"/>
          <w:szCs w:val="20"/>
        </w:rPr>
        <w:t xml:space="preserve">Kary te będą naliczane w następujących przypadkach i wysokościach: </w:t>
      </w:r>
    </w:p>
    <w:p w14:paraId="15066EEA" w14:textId="24E0EFAC" w:rsidR="00037D4F" w:rsidRPr="00B13F41" w:rsidRDefault="00872135">
      <w:pPr>
        <w:numPr>
          <w:ilvl w:val="1"/>
          <w:numId w:val="12"/>
        </w:numPr>
        <w:spacing w:after="121"/>
        <w:ind w:right="53" w:hanging="281"/>
        <w:rPr>
          <w:sz w:val="20"/>
          <w:szCs w:val="20"/>
        </w:rPr>
      </w:pPr>
      <w:r w:rsidRPr="00B13F41">
        <w:rPr>
          <w:sz w:val="20"/>
          <w:szCs w:val="20"/>
        </w:rPr>
        <w:t xml:space="preserve">Wykonawca </w:t>
      </w:r>
      <w:r w:rsidR="002125A4" w:rsidRPr="00B13F41">
        <w:rPr>
          <w:sz w:val="20"/>
          <w:szCs w:val="20"/>
        </w:rPr>
        <w:t>za</w:t>
      </w:r>
      <w:r w:rsidRPr="00B13F41">
        <w:rPr>
          <w:sz w:val="20"/>
          <w:szCs w:val="20"/>
        </w:rPr>
        <w:t>płaci Zamawiającemu kar</w:t>
      </w:r>
      <w:r w:rsidR="002125A4" w:rsidRPr="00B13F41">
        <w:rPr>
          <w:sz w:val="20"/>
          <w:szCs w:val="20"/>
        </w:rPr>
        <w:t>ę</w:t>
      </w:r>
      <w:r w:rsidRPr="00B13F41">
        <w:rPr>
          <w:sz w:val="20"/>
          <w:szCs w:val="20"/>
        </w:rPr>
        <w:t xml:space="preserve"> umown</w:t>
      </w:r>
      <w:r w:rsidR="002125A4" w:rsidRPr="00B13F41">
        <w:rPr>
          <w:sz w:val="20"/>
          <w:szCs w:val="20"/>
        </w:rPr>
        <w:t>ą</w:t>
      </w:r>
      <w:r w:rsidRPr="00B13F41">
        <w:rPr>
          <w:sz w:val="20"/>
          <w:szCs w:val="20"/>
        </w:rPr>
        <w:t xml:space="preserve"> za odstąpienie od umowy z przyczyn zależnych od Wykonawcy w wysokości </w:t>
      </w:r>
      <w:r w:rsidR="002B3195" w:rsidRPr="00B13F41">
        <w:rPr>
          <w:sz w:val="20"/>
          <w:szCs w:val="20"/>
        </w:rPr>
        <w:t>5</w:t>
      </w:r>
      <w:r w:rsidRPr="00B13F41">
        <w:rPr>
          <w:sz w:val="20"/>
          <w:szCs w:val="20"/>
        </w:rPr>
        <w:t xml:space="preserve">% wynagrodzenia umownego za </w:t>
      </w:r>
      <w:r w:rsidR="002125A4" w:rsidRPr="00B13F41">
        <w:rPr>
          <w:sz w:val="20"/>
          <w:szCs w:val="20"/>
        </w:rPr>
        <w:t>poprzedni</w:t>
      </w:r>
      <w:r w:rsidRPr="00B13F41">
        <w:rPr>
          <w:sz w:val="20"/>
          <w:szCs w:val="20"/>
        </w:rPr>
        <w:t xml:space="preserve"> okres rozliczeniowy, </w:t>
      </w:r>
    </w:p>
    <w:p w14:paraId="32D9C666" w14:textId="33034F32" w:rsidR="00037D4F" w:rsidRPr="00B13F41" w:rsidRDefault="00872135">
      <w:pPr>
        <w:numPr>
          <w:ilvl w:val="1"/>
          <w:numId w:val="12"/>
        </w:numPr>
        <w:spacing w:after="119"/>
        <w:ind w:right="53" w:hanging="281"/>
        <w:rPr>
          <w:sz w:val="20"/>
          <w:szCs w:val="20"/>
        </w:rPr>
      </w:pPr>
      <w:r w:rsidRPr="00B13F41">
        <w:rPr>
          <w:sz w:val="20"/>
          <w:szCs w:val="20"/>
        </w:rPr>
        <w:lastRenderedPageBreak/>
        <w:t xml:space="preserve">Zamawiający </w:t>
      </w:r>
      <w:r w:rsidR="002125A4" w:rsidRPr="00B13F41">
        <w:rPr>
          <w:sz w:val="20"/>
          <w:szCs w:val="20"/>
        </w:rPr>
        <w:t>za</w:t>
      </w:r>
      <w:r w:rsidRPr="00B13F41">
        <w:rPr>
          <w:sz w:val="20"/>
          <w:szCs w:val="20"/>
        </w:rPr>
        <w:t>płaci Wykonawcy kar</w:t>
      </w:r>
      <w:r w:rsidR="002125A4" w:rsidRPr="00B13F41">
        <w:rPr>
          <w:sz w:val="20"/>
          <w:szCs w:val="20"/>
        </w:rPr>
        <w:t>ę</w:t>
      </w:r>
      <w:r w:rsidRPr="00B13F41">
        <w:rPr>
          <w:sz w:val="20"/>
          <w:szCs w:val="20"/>
        </w:rPr>
        <w:t xml:space="preserve"> umown</w:t>
      </w:r>
      <w:r w:rsidR="002125A4" w:rsidRPr="00B13F41">
        <w:rPr>
          <w:sz w:val="20"/>
          <w:szCs w:val="20"/>
        </w:rPr>
        <w:t>ą</w:t>
      </w:r>
      <w:r w:rsidRPr="00B13F41">
        <w:rPr>
          <w:sz w:val="20"/>
          <w:szCs w:val="20"/>
        </w:rPr>
        <w:t xml:space="preserve"> z tytułu odstąpienia od umowy z przyczyn zależnych od Zamawiającego w wysokości </w:t>
      </w:r>
      <w:r w:rsidR="002B3195" w:rsidRPr="00B13F41">
        <w:rPr>
          <w:sz w:val="20"/>
          <w:szCs w:val="20"/>
        </w:rPr>
        <w:t>5</w:t>
      </w:r>
      <w:r w:rsidRPr="00B13F41">
        <w:rPr>
          <w:sz w:val="20"/>
          <w:szCs w:val="20"/>
        </w:rPr>
        <w:t xml:space="preserve">% wynagrodzenia umownego za </w:t>
      </w:r>
      <w:r w:rsidR="00C067C4" w:rsidRPr="00B13F41">
        <w:rPr>
          <w:sz w:val="20"/>
          <w:szCs w:val="20"/>
        </w:rPr>
        <w:t>poprzedni</w:t>
      </w:r>
      <w:r w:rsidRPr="00B13F41">
        <w:rPr>
          <w:sz w:val="20"/>
          <w:szCs w:val="20"/>
        </w:rPr>
        <w:t xml:space="preserve"> okres rozliczeniowy. </w:t>
      </w:r>
    </w:p>
    <w:p w14:paraId="679D0427" w14:textId="66155F91" w:rsidR="00037D4F" w:rsidRPr="00B13F41" w:rsidRDefault="00872135">
      <w:pPr>
        <w:numPr>
          <w:ilvl w:val="0"/>
          <w:numId w:val="12"/>
        </w:numPr>
        <w:spacing w:after="132"/>
        <w:ind w:right="53" w:hanging="427"/>
        <w:rPr>
          <w:sz w:val="20"/>
          <w:szCs w:val="20"/>
        </w:rPr>
      </w:pPr>
      <w:r w:rsidRPr="00B13F41">
        <w:rPr>
          <w:sz w:val="20"/>
          <w:szCs w:val="20"/>
        </w:rPr>
        <w:t xml:space="preserve">Zamawiający może </w:t>
      </w:r>
      <w:r w:rsidR="005221F0" w:rsidRPr="00B13F41">
        <w:rPr>
          <w:sz w:val="20"/>
          <w:szCs w:val="20"/>
        </w:rPr>
        <w:t>potrącić naliczone</w:t>
      </w:r>
      <w:r w:rsidRPr="00B13F41">
        <w:rPr>
          <w:sz w:val="20"/>
          <w:szCs w:val="20"/>
        </w:rPr>
        <w:t xml:space="preserve"> kary umowne od płatności należnych Wykonawcy, na co Wykonawca wyraża zgodę. </w:t>
      </w:r>
    </w:p>
    <w:p w14:paraId="0DB548DA" w14:textId="77777777" w:rsidR="00037D4F" w:rsidRPr="00B13F41" w:rsidRDefault="00872135">
      <w:pPr>
        <w:numPr>
          <w:ilvl w:val="0"/>
          <w:numId w:val="12"/>
        </w:numPr>
        <w:spacing w:after="133"/>
        <w:ind w:right="53" w:hanging="427"/>
        <w:rPr>
          <w:sz w:val="20"/>
          <w:szCs w:val="20"/>
        </w:rPr>
      </w:pPr>
      <w:r w:rsidRPr="00B13F41">
        <w:rPr>
          <w:sz w:val="20"/>
          <w:szCs w:val="20"/>
        </w:rPr>
        <w:t xml:space="preserve">Zamawiający w związku z naliczeniem kar umownych wystosuje notę obciążeniową za każdą naliczoną karę umowną. </w:t>
      </w:r>
    </w:p>
    <w:p w14:paraId="7EB89042" w14:textId="77777777" w:rsidR="00037D4F" w:rsidRPr="00B13F41" w:rsidRDefault="00872135">
      <w:pPr>
        <w:numPr>
          <w:ilvl w:val="0"/>
          <w:numId w:val="12"/>
        </w:numPr>
        <w:spacing w:after="316"/>
        <w:ind w:right="53" w:hanging="427"/>
        <w:rPr>
          <w:sz w:val="20"/>
          <w:szCs w:val="20"/>
        </w:rPr>
      </w:pPr>
      <w:r w:rsidRPr="00B13F41">
        <w:rPr>
          <w:sz w:val="20"/>
          <w:szCs w:val="20"/>
        </w:rPr>
        <w:t xml:space="preserve">Niezależnie od kar umownych Zamawiający ma prawo dochodzenia odszkodowania uzupełniającego na zasadach ogólnych. </w:t>
      </w:r>
    </w:p>
    <w:p w14:paraId="0983359B" w14:textId="77777777" w:rsidR="00037D4F" w:rsidRPr="00B13F41" w:rsidRDefault="00872135">
      <w:pPr>
        <w:pStyle w:val="Nagwek1"/>
        <w:ind w:left="367" w:right="422"/>
        <w:rPr>
          <w:sz w:val="20"/>
          <w:szCs w:val="20"/>
        </w:rPr>
      </w:pPr>
      <w:r w:rsidRPr="00B13F41">
        <w:rPr>
          <w:sz w:val="20"/>
          <w:szCs w:val="20"/>
        </w:rPr>
        <w:t xml:space="preserve">§ 12 Postanowienia końcowe </w:t>
      </w:r>
    </w:p>
    <w:p w14:paraId="09AC3814" w14:textId="77777777" w:rsidR="00037D4F" w:rsidRPr="00B13F41" w:rsidRDefault="00872135">
      <w:pPr>
        <w:numPr>
          <w:ilvl w:val="0"/>
          <w:numId w:val="13"/>
        </w:numPr>
        <w:ind w:right="53" w:hanging="425"/>
        <w:rPr>
          <w:sz w:val="20"/>
          <w:szCs w:val="20"/>
        </w:rPr>
      </w:pPr>
      <w:r w:rsidRPr="00B13F41">
        <w:rPr>
          <w:sz w:val="20"/>
          <w:szCs w:val="20"/>
        </w:rPr>
        <w:t xml:space="preserve">W zakresie nieuregulowanym niniejszą Umową stosuje się Kodeks Cywilny, oraz Prawo energetyczne wraz z aktami wykonawczymi. </w:t>
      </w:r>
    </w:p>
    <w:p w14:paraId="2EF016A8" w14:textId="77777777" w:rsidR="00037D4F" w:rsidRPr="00B13F41" w:rsidRDefault="00872135">
      <w:pPr>
        <w:numPr>
          <w:ilvl w:val="0"/>
          <w:numId w:val="13"/>
        </w:numPr>
        <w:ind w:right="53" w:hanging="425"/>
        <w:rPr>
          <w:sz w:val="20"/>
          <w:szCs w:val="20"/>
        </w:rPr>
      </w:pPr>
      <w:r w:rsidRPr="00B13F41">
        <w:rPr>
          <w:sz w:val="20"/>
          <w:szCs w:val="20"/>
        </w:rPr>
        <w:t xml:space="preserve">Wszelkie zmiany do Umowy, z zastrzeżeniem postanowień § 5 ust. 3 Umowy, wymagają pisemnego aneksu pod rygorem nieważności. </w:t>
      </w:r>
    </w:p>
    <w:p w14:paraId="4BA1F822" w14:textId="77777777" w:rsidR="00037D4F" w:rsidRPr="00B13F41" w:rsidRDefault="00872135">
      <w:pPr>
        <w:numPr>
          <w:ilvl w:val="0"/>
          <w:numId w:val="13"/>
        </w:numPr>
        <w:ind w:right="53" w:hanging="425"/>
        <w:rPr>
          <w:sz w:val="20"/>
          <w:szCs w:val="20"/>
        </w:rPr>
      </w:pPr>
      <w:r w:rsidRPr="00B13F41">
        <w:rPr>
          <w:sz w:val="20"/>
          <w:szCs w:val="20"/>
        </w:rPr>
        <w:t xml:space="preserve">Umowa wchodzi w życie z dniem rozwiązania dotychczasowych umów o sprzedaż energii elektrycznej. </w:t>
      </w:r>
    </w:p>
    <w:p w14:paraId="1FB906AC" w14:textId="77777777" w:rsidR="00037D4F" w:rsidRPr="00B13F41" w:rsidRDefault="00872135" w:rsidP="001615DA">
      <w:pPr>
        <w:numPr>
          <w:ilvl w:val="0"/>
          <w:numId w:val="13"/>
        </w:numPr>
        <w:spacing w:after="0"/>
        <w:ind w:right="53" w:hanging="425"/>
        <w:rPr>
          <w:sz w:val="20"/>
          <w:szCs w:val="20"/>
        </w:rPr>
      </w:pPr>
      <w:r w:rsidRPr="00B13F41">
        <w:rPr>
          <w:b/>
          <w:sz w:val="20"/>
          <w:szCs w:val="20"/>
        </w:rPr>
        <w:t xml:space="preserve">Zamawiający </w:t>
      </w:r>
      <w:r w:rsidRPr="00B13F41">
        <w:rPr>
          <w:sz w:val="20"/>
          <w:szCs w:val="20"/>
        </w:rPr>
        <w:t xml:space="preserve">nie będzie ponosił na rzecz </w:t>
      </w:r>
      <w:r w:rsidRPr="00B13F41">
        <w:rPr>
          <w:b/>
          <w:sz w:val="20"/>
          <w:szCs w:val="20"/>
        </w:rPr>
        <w:t>Wykonawcy</w:t>
      </w:r>
      <w:r w:rsidRPr="00B13F41">
        <w:rPr>
          <w:sz w:val="20"/>
          <w:szCs w:val="20"/>
        </w:rPr>
        <w:t xml:space="preserve"> żadnych innych opłat poza wymienionymi w umowie, w tym ewentualnych opłat wynikających z wewnętrznych regulaminów </w:t>
      </w:r>
      <w:r w:rsidRPr="00B13F41">
        <w:rPr>
          <w:b/>
          <w:sz w:val="20"/>
          <w:szCs w:val="20"/>
        </w:rPr>
        <w:t xml:space="preserve">Wykonawcy. </w:t>
      </w:r>
    </w:p>
    <w:p w14:paraId="1841B18E" w14:textId="4A9D9AD0" w:rsidR="001615DA" w:rsidRPr="00B13F41" w:rsidRDefault="001615DA" w:rsidP="001615DA">
      <w:pPr>
        <w:numPr>
          <w:ilvl w:val="0"/>
          <w:numId w:val="13"/>
        </w:numPr>
        <w:spacing w:after="0"/>
        <w:ind w:right="53" w:hanging="425"/>
        <w:rPr>
          <w:sz w:val="20"/>
          <w:szCs w:val="20"/>
        </w:rPr>
      </w:pPr>
      <w:r w:rsidRPr="00B13F41">
        <w:rPr>
          <w:b/>
          <w:sz w:val="20"/>
          <w:szCs w:val="20"/>
        </w:rPr>
        <w:t xml:space="preserve">Zamawiający </w:t>
      </w:r>
      <w:r w:rsidRPr="00B13F41">
        <w:rPr>
          <w:sz w:val="20"/>
          <w:szCs w:val="20"/>
        </w:rPr>
        <w:t>może dołączyć do umowy dodatkowe punkty odbioru, pod rygorem pisemnego zgłoszenia tego zamiaru Sprzedawcy. Zgłoszone dodatkowe punkty odbioru nie mogą być w innej grupie taryfowej niż wycenione w Formularzu cenowym, stanowiącym załącznik do niniejszej umowy</w:t>
      </w:r>
    </w:p>
    <w:p w14:paraId="1801E208" w14:textId="46897527" w:rsidR="00E03876" w:rsidRPr="00B13F41" w:rsidRDefault="00E03876" w:rsidP="00E03876">
      <w:pPr>
        <w:numPr>
          <w:ilvl w:val="0"/>
          <w:numId w:val="13"/>
        </w:numPr>
        <w:spacing w:after="0"/>
        <w:ind w:right="53"/>
        <w:rPr>
          <w:sz w:val="20"/>
          <w:szCs w:val="20"/>
        </w:rPr>
      </w:pPr>
      <w:r w:rsidRPr="00B13F41">
        <w:rPr>
          <w:sz w:val="20"/>
          <w:szCs w:val="20"/>
        </w:rPr>
        <w:t>Strony dopuszczają wprowadzenie zmian do umowy w następujących przypadkach:</w:t>
      </w:r>
    </w:p>
    <w:p w14:paraId="1B491AFC" w14:textId="3C2F1305" w:rsidR="00E03876" w:rsidRPr="00B13F41" w:rsidRDefault="00E03876" w:rsidP="00E03876">
      <w:pPr>
        <w:pStyle w:val="Akapitzlist"/>
        <w:numPr>
          <w:ilvl w:val="0"/>
          <w:numId w:val="17"/>
        </w:numPr>
        <w:spacing w:after="0"/>
        <w:ind w:right="53"/>
        <w:rPr>
          <w:sz w:val="20"/>
          <w:szCs w:val="20"/>
        </w:rPr>
      </w:pPr>
      <w:r w:rsidRPr="00B13F41">
        <w:rPr>
          <w:sz w:val="20"/>
          <w:szCs w:val="20"/>
        </w:rPr>
        <w:t>zmiany obowiązującej stawki podatku VAT lub podatku akcyzowego, Zamawiający dopuszcza możliwość zmniejszenia lub zwiększenia wynagrodzenia o kwotę równą różnicy w kwocie podatku VAT lub podatku akcyzowego;</w:t>
      </w:r>
    </w:p>
    <w:p w14:paraId="5E9CF35C" w14:textId="306D9864" w:rsidR="00E03876" w:rsidRPr="00B13F41" w:rsidRDefault="00E03876" w:rsidP="00E03876">
      <w:pPr>
        <w:pStyle w:val="Akapitzlist"/>
        <w:numPr>
          <w:ilvl w:val="0"/>
          <w:numId w:val="17"/>
        </w:numPr>
        <w:spacing w:after="0"/>
        <w:ind w:right="53"/>
        <w:rPr>
          <w:sz w:val="20"/>
          <w:szCs w:val="20"/>
        </w:rPr>
      </w:pPr>
      <w:r w:rsidRPr="00B13F41">
        <w:rPr>
          <w:sz w:val="20"/>
          <w:szCs w:val="20"/>
        </w:rPr>
        <w:t>w innych sytuacjach, których nie można było przewidzieć w chwili zawarcia niniejszej umowy i mających charakter zmian nieistotnych tj. nie odnoszących się do warunków, które gdyby zostały ujęte w ramach pierwotnej procedury udzielania zamówienia, umożliwiłyby wybór innej oferty niż ta, która została pierwotnie wybrana;</w:t>
      </w:r>
    </w:p>
    <w:p w14:paraId="46310B01" w14:textId="77777777" w:rsidR="00E03876" w:rsidRPr="00B13F41" w:rsidRDefault="00E03876" w:rsidP="00E03876">
      <w:pPr>
        <w:numPr>
          <w:ilvl w:val="0"/>
          <w:numId w:val="17"/>
        </w:numPr>
        <w:spacing w:after="0"/>
        <w:ind w:right="53"/>
        <w:rPr>
          <w:sz w:val="20"/>
          <w:szCs w:val="20"/>
        </w:rPr>
      </w:pPr>
      <w:r w:rsidRPr="00B13F41">
        <w:rPr>
          <w:sz w:val="20"/>
          <w:szCs w:val="20"/>
        </w:rPr>
        <w:t>gdy zmiany są korzystne dla Zamawiającego;</w:t>
      </w:r>
    </w:p>
    <w:p w14:paraId="1B48FE26" w14:textId="26D6B1BD" w:rsidR="00E03876" w:rsidRPr="00B13F41" w:rsidRDefault="00E03876" w:rsidP="00E03876">
      <w:pPr>
        <w:pStyle w:val="Akapitzlist"/>
        <w:numPr>
          <w:ilvl w:val="0"/>
          <w:numId w:val="17"/>
        </w:numPr>
        <w:spacing w:after="0"/>
        <w:ind w:right="53"/>
        <w:rPr>
          <w:sz w:val="20"/>
          <w:szCs w:val="20"/>
        </w:rPr>
      </w:pPr>
      <w:r w:rsidRPr="00B13F41">
        <w:rPr>
          <w:sz w:val="20"/>
          <w:szCs w:val="20"/>
        </w:rPr>
        <w:t>zmiany unormowań prawnych powszechnie obowiązujących, które będą miały wpływ na realizację umowy.</w:t>
      </w:r>
    </w:p>
    <w:p w14:paraId="2B45497D" w14:textId="7BF7A226" w:rsidR="001615DA" w:rsidRPr="00B13F41" w:rsidRDefault="001615DA" w:rsidP="00636591">
      <w:pPr>
        <w:spacing w:after="0"/>
        <w:ind w:left="0" w:right="53" w:firstLine="0"/>
        <w:rPr>
          <w:sz w:val="20"/>
          <w:szCs w:val="20"/>
        </w:rPr>
      </w:pPr>
    </w:p>
    <w:p w14:paraId="1C20FD08" w14:textId="77777777" w:rsidR="00037D4F" w:rsidRPr="00B13F41" w:rsidRDefault="00872135">
      <w:pPr>
        <w:pStyle w:val="Nagwek1"/>
        <w:ind w:left="367"/>
        <w:rPr>
          <w:sz w:val="20"/>
          <w:szCs w:val="20"/>
        </w:rPr>
      </w:pPr>
      <w:r w:rsidRPr="00B13F41">
        <w:rPr>
          <w:sz w:val="20"/>
          <w:szCs w:val="20"/>
        </w:rPr>
        <w:t xml:space="preserve">§ 13 </w:t>
      </w:r>
    </w:p>
    <w:p w14:paraId="3897CD5C" w14:textId="77777777" w:rsidR="00037D4F" w:rsidRPr="00B13F41" w:rsidRDefault="00872135">
      <w:pPr>
        <w:numPr>
          <w:ilvl w:val="0"/>
          <w:numId w:val="14"/>
        </w:numPr>
        <w:ind w:right="53" w:hanging="427"/>
        <w:rPr>
          <w:sz w:val="20"/>
          <w:szCs w:val="20"/>
        </w:rPr>
      </w:pPr>
      <w:r w:rsidRPr="00B13F41">
        <w:rPr>
          <w:sz w:val="20"/>
          <w:szCs w:val="20"/>
        </w:rPr>
        <w:t xml:space="preserve">Umowę niniejszą sporządzono w dwóch jednobrzmiących egzemplarzach, jeden dla </w:t>
      </w:r>
      <w:r w:rsidRPr="00B13F41">
        <w:rPr>
          <w:b/>
          <w:sz w:val="20"/>
          <w:szCs w:val="20"/>
        </w:rPr>
        <w:t>Wykonawcy</w:t>
      </w:r>
      <w:r w:rsidRPr="00B13F41">
        <w:rPr>
          <w:sz w:val="20"/>
          <w:szCs w:val="20"/>
        </w:rPr>
        <w:t xml:space="preserve"> i jeden dla </w:t>
      </w:r>
      <w:r w:rsidRPr="00B13F41">
        <w:rPr>
          <w:b/>
          <w:sz w:val="20"/>
          <w:szCs w:val="20"/>
        </w:rPr>
        <w:t>Zamawiającego</w:t>
      </w:r>
      <w:r w:rsidRPr="00B13F41">
        <w:rPr>
          <w:sz w:val="20"/>
          <w:szCs w:val="20"/>
        </w:rPr>
        <w:t xml:space="preserve">. </w:t>
      </w:r>
    </w:p>
    <w:p w14:paraId="32AE17C4" w14:textId="20DA107F" w:rsidR="00037D4F" w:rsidRPr="00B13F41" w:rsidRDefault="00872135">
      <w:pPr>
        <w:numPr>
          <w:ilvl w:val="0"/>
          <w:numId w:val="14"/>
        </w:numPr>
        <w:ind w:right="53" w:hanging="427"/>
        <w:rPr>
          <w:sz w:val="20"/>
          <w:szCs w:val="20"/>
        </w:rPr>
      </w:pPr>
      <w:r w:rsidRPr="00B13F41">
        <w:rPr>
          <w:sz w:val="20"/>
          <w:szCs w:val="20"/>
        </w:rPr>
        <w:t xml:space="preserve">Do rozstrzygania sporów właściwy miejscowo będzie Sąd wg siedziby Zamawiającego. </w:t>
      </w:r>
    </w:p>
    <w:p w14:paraId="04153ABB" w14:textId="00D9158B" w:rsidR="001879CF" w:rsidRPr="00B13F41" w:rsidRDefault="006B4BBD">
      <w:pPr>
        <w:numPr>
          <w:ilvl w:val="0"/>
          <w:numId w:val="14"/>
        </w:numPr>
        <w:ind w:right="53" w:hanging="427"/>
        <w:rPr>
          <w:sz w:val="20"/>
          <w:szCs w:val="20"/>
        </w:rPr>
      </w:pPr>
      <w:r w:rsidRPr="00B13F41">
        <w:rPr>
          <w:sz w:val="20"/>
          <w:szCs w:val="20"/>
        </w:rPr>
        <w:t xml:space="preserve">Osoba do kontaktu ze strony Wykonawcy: </w:t>
      </w:r>
      <w:r w:rsidR="006E0F47">
        <w:rPr>
          <w:sz w:val="20"/>
          <w:szCs w:val="20"/>
        </w:rPr>
        <w:t>……</w:t>
      </w:r>
      <w:r w:rsidR="001672D6">
        <w:rPr>
          <w:sz w:val="20"/>
          <w:szCs w:val="20"/>
        </w:rPr>
        <w:t>…</w:t>
      </w:r>
      <w:r w:rsidR="006E0F47">
        <w:rPr>
          <w:sz w:val="20"/>
          <w:szCs w:val="20"/>
        </w:rPr>
        <w:t>…………………..</w:t>
      </w:r>
      <w:r w:rsidRPr="00B13F41">
        <w:rPr>
          <w:sz w:val="20"/>
          <w:szCs w:val="20"/>
        </w:rPr>
        <w:t xml:space="preserve">, tel. </w:t>
      </w:r>
      <w:r w:rsidR="006E0F47">
        <w:rPr>
          <w:sz w:val="20"/>
          <w:szCs w:val="20"/>
        </w:rPr>
        <w:t>……………………………</w:t>
      </w:r>
      <w:r w:rsidRPr="00B13F41">
        <w:rPr>
          <w:sz w:val="20"/>
          <w:szCs w:val="20"/>
        </w:rPr>
        <w:t xml:space="preserve">, </w:t>
      </w:r>
      <w:r w:rsidR="001879CF" w:rsidRPr="00B13F41">
        <w:rPr>
          <w:sz w:val="20"/>
          <w:szCs w:val="20"/>
        </w:rPr>
        <w:t xml:space="preserve">   </w:t>
      </w:r>
    </w:p>
    <w:p w14:paraId="68B79ECB" w14:textId="41A45553" w:rsidR="006B4BBD" w:rsidRPr="00B13F41" w:rsidRDefault="001879CF" w:rsidP="001879CF">
      <w:pPr>
        <w:ind w:left="427" w:right="53" w:firstLine="0"/>
        <w:rPr>
          <w:sz w:val="20"/>
          <w:szCs w:val="20"/>
          <w:lang w:val="en-US"/>
        </w:rPr>
      </w:pPr>
      <w:r w:rsidRPr="00B13F41">
        <w:rPr>
          <w:sz w:val="20"/>
          <w:szCs w:val="20"/>
          <w:lang w:val="en-US"/>
        </w:rPr>
        <w:t xml:space="preserve">e- </w:t>
      </w:r>
      <w:r w:rsidR="006B4BBD" w:rsidRPr="00B13F41">
        <w:rPr>
          <w:sz w:val="20"/>
          <w:szCs w:val="20"/>
          <w:lang w:val="en-US"/>
        </w:rPr>
        <w:t xml:space="preserve">mail: </w:t>
      </w:r>
      <w:r w:rsidR="006E0F47" w:rsidRPr="006E0F47">
        <w:rPr>
          <w:sz w:val="20"/>
          <w:szCs w:val="20"/>
          <w:lang w:val="en-US"/>
        </w:rPr>
        <w:t>………………………………….</w:t>
      </w:r>
      <w:r w:rsidR="006B4BBD" w:rsidRPr="00B13F41">
        <w:rPr>
          <w:sz w:val="20"/>
          <w:szCs w:val="20"/>
          <w:lang w:val="en-US"/>
        </w:rPr>
        <w:t xml:space="preserve"> </w:t>
      </w:r>
    </w:p>
    <w:p w14:paraId="3009C631" w14:textId="4646FB0A" w:rsidR="006B4BBD" w:rsidRPr="00B13F41" w:rsidRDefault="006B4BBD" w:rsidP="001879CF">
      <w:pPr>
        <w:ind w:hanging="8"/>
        <w:rPr>
          <w:rFonts w:eastAsiaTheme="minorHAnsi"/>
          <w:i/>
          <w:iCs/>
          <w:color w:val="auto"/>
          <w:sz w:val="20"/>
          <w:szCs w:val="20"/>
        </w:rPr>
      </w:pPr>
      <w:r w:rsidRPr="00B13F41">
        <w:rPr>
          <w:sz w:val="20"/>
          <w:szCs w:val="20"/>
        </w:rPr>
        <w:t xml:space="preserve">Osoba do kontaktu ze strony Zamawiającego: </w:t>
      </w:r>
      <w:r w:rsidR="001879CF" w:rsidRPr="00B13F41">
        <w:rPr>
          <w:sz w:val="20"/>
          <w:szCs w:val="20"/>
        </w:rPr>
        <w:t xml:space="preserve">Karolina Molka, tel. 519 437 227, e- mail: </w:t>
      </w:r>
      <w:hyperlink r:id="rId9" w:history="1">
        <w:r w:rsidR="00636591" w:rsidRPr="000449F6">
          <w:rPr>
            <w:rStyle w:val="Hipercze"/>
            <w:sz w:val="20"/>
            <w:szCs w:val="20"/>
          </w:rPr>
          <w:t>karolina.molka@dpin.pl</w:t>
        </w:r>
      </w:hyperlink>
    </w:p>
    <w:p w14:paraId="5BD28FC5" w14:textId="77777777" w:rsidR="00037D4F" w:rsidRPr="00B13F41" w:rsidRDefault="00872135">
      <w:pPr>
        <w:numPr>
          <w:ilvl w:val="0"/>
          <w:numId w:val="14"/>
        </w:numPr>
        <w:spacing w:after="136"/>
        <w:ind w:right="53" w:hanging="427"/>
        <w:rPr>
          <w:sz w:val="20"/>
          <w:szCs w:val="20"/>
        </w:rPr>
      </w:pPr>
      <w:r w:rsidRPr="00B13F41">
        <w:rPr>
          <w:sz w:val="20"/>
          <w:szCs w:val="20"/>
        </w:rPr>
        <w:lastRenderedPageBreak/>
        <w:t xml:space="preserve">Integralną częścią umowy są następujące załączniki: </w:t>
      </w:r>
    </w:p>
    <w:p w14:paraId="37E2630A" w14:textId="69D2DB50" w:rsidR="00037D4F" w:rsidRPr="00B13F41" w:rsidRDefault="00872135">
      <w:pPr>
        <w:numPr>
          <w:ilvl w:val="1"/>
          <w:numId w:val="14"/>
        </w:numPr>
        <w:spacing w:after="116" w:line="259" w:lineRule="auto"/>
        <w:ind w:right="53" w:hanging="146"/>
        <w:rPr>
          <w:sz w:val="20"/>
          <w:szCs w:val="20"/>
        </w:rPr>
      </w:pPr>
      <w:r w:rsidRPr="00B13F41">
        <w:rPr>
          <w:b/>
          <w:sz w:val="20"/>
          <w:szCs w:val="20"/>
        </w:rPr>
        <w:t xml:space="preserve">Załącznik nr 1 </w:t>
      </w:r>
      <w:r w:rsidR="001D1F22" w:rsidRPr="00B13F41">
        <w:rPr>
          <w:b/>
          <w:sz w:val="20"/>
          <w:szCs w:val="20"/>
        </w:rPr>
        <w:t xml:space="preserve">– </w:t>
      </w:r>
      <w:r w:rsidR="004C6C28" w:rsidRPr="00B13F41">
        <w:rPr>
          <w:sz w:val="20"/>
          <w:szCs w:val="20"/>
        </w:rPr>
        <w:t xml:space="preserve">Szczegółowy Wykaz Punktów Poboru Energii </w:t>
      </w:r>
    </w:p>
    <w:p w14:paraId="02FE54BF" w14:textId="70320732" w:rsidR="00037D4F" w:rsidRDefault="00872135" w:rsidP="002020A4">
      <w:pPr>
        <w:numPr>
          <w:ilvl w:val="1"/>
          <w:numId w:val="14"/>
        </w:numPr>
        <w:spacing w:after="95"/>
        <w:ind w:right="53" w:hanging="146"/>
        <w:rPr>
          <w:sz w:val="20"/>
          <w:szCs w:val="20"/>
        </w:rPr>
      </w:pPr>
      <w:r w:rsidRPr="00B13F41">
        <w:rPr>
          <w:b/>
          <w:sz w:val="20"/>
          <w:szCs w:val="20"/>
        </w:rPr>
        <w:t xml:space="preserve">Załącznik nr 2 </w:t>
      </w:r>
      <w:r w:rsidR="002020A4" w:rsidRPr="00B13F41">
        <w:rPr>
          <w:b/>
          <w:sz w:val="20"/>
          <w:szCs w:val="20"/>
        </w:rPr>
        <w:t>–</w:t>
      </w:r>
      <w:r w:rsidRPr="00B13F41">
        <w:rPr>
          <w:b/>
          <w:sz w:val="20"/>
          <w:szCs w:val="20"/>
        </w:rPr>
        <w:t xml:space="preserve"> </w:t>
      </w:r>
      <w:r w:rsidR="004C6C28" w:rsidRPr="00B13F41">
        <w:rPr>
          <w:sz w:val="20"/>
          <w:szCs w:val="20"/>
        </w:rPr>
        <w:t>Pełnomocnictwo</w:t>
      </w:r>
      <w:r w:rsidR="00D232A2">
        <w:rPr>
          <w:sz w:val="20"/>
          <w:szCs w:val="20"/>
        </w:rPr>
        <w:t xml:space="preserve"> </w:t>
      </w:r>
      <w:r w:rsidR="000B27B5">
        <w:rPr>
          <w:sz w:val="20"/>
          <w:szCs w:val="20"/>
        </w:rPr>
        <w:t>d</w:t>
      </w:r>
      <w:r w:rsidR="00D232A2">
        <w:rPr>
          <w:sz w:val="20"/>
          <w:szCs w:val="20"/>
        </w:rPr>
        <w:t>o Zgłoszenia Umowy</w:t>
      </w:r>
    </w:p>
    <w:p w14:paraId="426048E0" w14:textId="47AFC65A" w:rsidR="001D1F22" w:rsidRPr="00B13F41" w:rsidRDefault="001D1F22" w:rsidP="002020A4">
      <w:pPr>
        <w:numPr>
          <w:ilvl w:val="1"/>
          <w:numId w:val="14"/>
        </w:numPr>
        <w:spacing w:after="95"/>
        <w:ind w:right="53" w:hanging="146"/>
        <w:rPr>
          <w:sz w:val="20"/>
          <w:szCs w:val="20"/>
        </w:rPr>
      </w:pPr>
      <w:r>
        <w:rPr>
          <w:b/>
          <w:sz w:val="20"/>
          <w:szCs w:val="20"/>
        </w:rPr>
        <w:t xml:space="preserve">Załącznik nr 3 </w:t>
      </w:r>
      <w:r w:rsidRPr="00B13F41">
        <w:rPr>
          <w:b/>
          <w:sz w:val="20"/>
          <w:szCs w:val="20"/>
        </w:rPr>
        <w:t>–</w:t>
      </w:r>
      <w:r w:rsidR="00044594">
        <w:rPr>
          <w:b/>
          <w:sz w:val="20"/>
          <w:szCs w:val="20"/>
        </w:rPr>
        <w:t xml:space="preserve"> </w:t>
      </w:r>
      <w:r w:rsidR="00113CDA" w:rsidRPr="00113CDA">
        <w:rPr>
          <w:bCs/>
          <w:sz w:val="20"/>
          <w:szCs w:val="20"/>
        </w:rPr>
        <w:t xml:space="preserve">Formularz </w:t>
      </w:r>
      <w:r w:rsidR="0032430B">
        <w:rPr>
          <w:bCs/>
          <w:sz w:val="20"/>
          <w:szCs w:val="20"/>
        </w:rPr>
        <w:t>O</w:t>
      </w:r>
      <w:r w:rsidR="00113CDA" w:rsidRPr="00113CDA">
        <w:rPr>
          <w:bCs/>
          <w:sz w:val="20"/>
          <w:szCs w:val="20"/>
        </w:rPr>
        <w:t>fertowy</w:t>
      </w:r>
    </w:p>
    <w:p w14:paraId="7205DC41" w14:textId="68320C8F" w:rsidR="002020A4" w:rsidRDefault="002020A4" w:rsidP="002020A4">
      <w:pPr>
        <w:spacing w:after="95"/>
        <w:ind w:left="854" w:right="53" w:firstLine="0"/>
        <w:rPr>
          <w:sz w:val="20"/>
          <w:szCs w:val="20"/>
        </w:rPr>
      </w:pPr>
    </w:p>
    <w:p w14:paraId="6318B7A4" w14:textId="77777777" w:rsidR="00F00D22" w:rsidRPr="00B13F41" w:rsidRDefault="00F00D22" w:rsidP="002020A4">
      <w:pPr>
        <w:spacing w:after="95"/>
        <w:ind w:left="854" w:right="53" w:firstLine="0"/>
        <w:rPr>
          <w:sz w:val="20"/>
          <w:szCs w:val="20"/>
        </w:rPr>
      </w:pPr>
    </w:p>
    <w:p w14:paraId="63E6933F" w14:textId="081D5E8F" w:rsidR="00A70584" w:rsidRPr="008147F2" w:rsidRDefault="00872135" w:rsidP="008147F2">
      <w:pPr>
        <w:pStyle w:val="Nagwek1"/>
        <w:tabs>
          <w:tab w:val="center" w:pos="1395"/>
          <w:tab w:val="center" w:pos="2837"/>
          <w:tab w:val="center" w:pos="3545"/>
          <w:tab w:val="center" w:pos="4253"/>
          <w:tab w:val="center" w:pos="4963"/>
          <w:tab w:val="center" w:pos="5671"/>
          <w:tab w:val="center" w:pos="6382"/>
          <w:tab w:val="center" w:pos="7832"/>
        </w:tabs>
        <w:ind w:left="0" w:firstLine="0"/>
        <w:jc w:val="left"/>
        <w:rPr>
          <w:sz w:val="20"/>
          <w:szCs w:val="20"/>
        </w:rPr>
      </w:pPr>
      <w:r w:rsidRPr="00B13F41">
        <w:rPr>
          <w:rFonts w:eastAsia="Calibri"/>
          <w:b w:val="0"/>
          <w:sz w:val="20"/>
          <w:szCs w:val="20"/>
        </w:rPr>
        <w:tab/>
      </w:r>
      <w:r w:rsidRPr="00B13F41">
        <w:rPr>
          <w:sz w:val="20"/>
          <w:szCs w:val="20"/>
        </w:rPr>
        <w:t xml:space="preserve">Wykonawca  </w:t>
      </w:r>
      <w:r w:rsidRPr="00B13F41">
        <w:rPr>
          <w:sz w:val="20"/>
          <w:szCs w:val="20"/>
        </w:rPr>
        <w:tab/>
        <w:t xml:space="preserve"> </w:t>
      </w:r>
      <w:r w:rsidRPr="00B13F41">
        <w:rPr>
          <w:sz w:val="20"/>
          <w:szCs w:val="20"/>
        </w:rPr>
        <w:tab/>
        <w:t xml:space="preserve"> </w:t>
      </w:r>
      <w:r w:rsidRPr="00B13F41">
        <w:rPr>
          <w:sz w:val="20"/>
          <w:szCs w:val="20"/>
        </w:rPr>
        <w:tab/>
        <w:t xml:space="preserve"> </w:t>
      </w:r>
      <w:r w:rsidRPr="00B13F41">
        <w:rPr>
          <w:sz w:val="20"/>
          <w:szCs w:val="20"/>
        </w:rPr>
        <w:tab/>
        <w:t xml:space="preserve"> </w:t>
      </w:r>
      <w:r w:rsidRPr="00B13F41">
        <w:rPr>
          <w:sz w:val="20"/>
          <w:szCs w:val="20"/>
        </w:rPr>
        <w:tab/>
        <w:t xml:space="preserve"> </w:t>
      </w:r>
      <w:r w:rsidRPr="00B13F41">
        <w:rPr>
          <w:sz w:val="20"/>
          <w:szCs w:val="20"/>
        </w:rPr>
        <w:tab/>
        <w:t xml:space="preserve"> </w:t>
      </w:r>
      <w:r w:rsidR="006247F9">
        <w:rPr>
          <w:sz w:val="20"/>
          <w:szCs w:val="20"/>
        </w:rPr>
        <w:t xml:space="preserve">                   </w:t>
      </w:r>
      <w:r w:rsidRPr="00B13F41">
        <w:rPr>
          <w:sz w:val="20"/>
          <w:szCs w:val="20"/>
        </w:rPr>
        <w:t>Zamawiający</w:t>
      </w:r>
      <w:r w:rsidRPr="00B13F41">
        <w:rPr>
          <w:b w:val="0"/>
          <w:sz w:val="20"/>
          <w:szCs w:val="20"/>
        </w:rPr>
        <w:t xml:space="preserve"> </w:t>
      </w:r>
    </w:p>
    <w:p w14:paraId="6F55454E" w14:textId="2295FFEE" w:rsidR="009B65EF" w:rsidRPr="006247F9" w:rsidRDefault="006247F9" w:rsidP="006247F9">
      <w:pPr>
        <w:tabs>
          <w:tab w:val="center" w:pos="4534"/>
        </w:tabs>
        <w:rPr>
          <w:sz w:val="20"/>
          <w:szCs w:val="20"/>
        </w:rPr>
        <w:sectPr w:rsidR="009B65EF" w:rsidRPr="006247F9" w:rsidSect="00701219">
          <w:headerReference w:type="default" r:id="rId10"/>
          <w:footerReference w:type="even" r:id="rId11"/>
          <w:footerReference w:type="default" r:id="rId12"/>
          <w:headerReference w:type="first" r:id="rId13"/>
          <w:footerReference w:type="first" r:id="rId14"/>
          <w:pgSz w:w="11900" w:h="16840"/>
          <w:pgMar w:top="749" w:right="1345" w:bottom="712" w:left="1418" w:header="0" w:footer="510" w:gutter="0"/>
          <w:cols w:space="708"/>
          <w:titlePg/>
          <w:docGrid w:linePitch="326"/>
        </w:sectPr>
      </w:pPr>
      <w:r w:rsidRPr="006247F9">
        <w:rPr>
          <w:sz w:val="20"/>
          <w:szCs w:val="20"/>
        </w:rPr>
        <w:t>………………………………</w:t>
      </w:r>
      <w:r>
        <w:rPr>
          <w:sz w:val="20"/>
          <w:szCs w:val="20"/>
        </w:rPr>
        <w:t>……….                                                  …….………………………………….</w:t>
      </w:r>
    </w:p>
    <w:p w14:paraId="1D4EAA63" w14:textId="2DE618E1" w:rsidR="00A70584" w:rsidRPr="00A70584" w:rsidRDefault="00A70584" w:rsidP="009B65EF">
      <w:pPr>
        <w:ind w:left="284" w:hanging="568"/>
      </w:pPr>
    </w:p>
    <w:tbl>
      <w:tblPr>
        <w:tblW w:w="16019" w:type="dxa"/>
        <w:tblInd w:w="-284" w:type="dxa"/>
        <w:tblLayout w:type="fixed"/>
        <w:tblCellMar>
          <w:left w:w="70" w:type="dxa"/>
          <w:right w:w="70" w:type="dxa"/>
        </w:tblCellMar>
        <w:tblLook w:val="04A0" w:firstRow="1" w:lastRow="0" w:firstColumn="1" w:lastColumn="0" w:noHBand="0" w:noVBand="1"/>
      </w:tblPr>
      <w:tblGrid>
        <w:gridCol w:w="426"/>
        <w:gridCol w:w="1134"/>
        <w:gridCol w:w="1701"/>
        <w:gridCol w:w="1701"/>
        <w:gridCol w:w="1701"/>
        <w:gridCol w:w="851"/>
        <w:gridCol w:w="850"/>
        <w:gridCol w:w="851"/>
        <w:gridCol w:w="992"/>
        <w:gridCol w:w="1843"/>
        <w:gridCol w:w="992"/>
        <w:gridCol w:w="992"/>
        <w:gridCol w:w="992"/>
        <w:gridCol w:w="993"/>
      </w:tblGrid>
      <w:tr w:rsidR="00CC4CE2" w:rsidRPr="009B65EF" w14:paraId="260C7104" w14:textId="77777777" w:rsidTr="00CC4CE2">
        <w:trPr>
          <w:trHeight w:val="420"/>
        </w:trPr>
        <w:tc>
          <w:tcPr>
            <w:tcW w:w="426" w:type="dxa"/>
            <w:tcBorders>
              <w:top w:val="nil"/>
              <w:left w:val="nil"/>
              <w:bottom w:val="nil"/>
              <w:right w:val="nil"/>
            </w:tcBorders>
            <w:shd w:val="clear" w:color="auto" w:fill="auto"/>
            <w:noWrap/>
            <w:vAlign w:val="bottom"/>
            <w:hideMark/>
          </w:tcPr>
          <w:p w14:paraId="561C8B36"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bookmarkStart w:id="1" w:name="_Hlk74562038"/>
          </w:p>
        </w:tc>
        <w:tc>
          <w:tcPr>
            <w:tcW w:w="1134" w:type="dxa"/>
            <w:tcBorders>
              <w:top w:val="nil"/>
              <w:left w:val="nil"/>
              <w:bottom w:val="single" w:sz="4" w:space="0" w:color="auto"/>
            </w:tcBorders>
            <w:shd w:val="clear" w:color="auto" w:fill="auto"/>
            <w:noWrap/>
            <w:vAlign w:val="bottom"/>
            <w:hideMark/>
          </w:tcPr>
          <w:p w14:paraId="201572EE"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11482" w:type="dxa"/>
            <w:gridSpan w:val="9"/>
            <w:tcBorders>
              <w:bottom w:val="single" w:sz="4" w:space="0" w:color="auto"/>
            </w:tcBorders>
            <w:shd w:val="clear" w:color="auto" w:fill="auto"/>
            <w:noWrap/>
            <w:vAlign w:val="center"/>
            <w:hideMark/>
          </w:tcPr>
          <w:p w14:paraId="64581B78" w14:textId="155F1A63" w:rsidR="009B65EF" w:rsidRDefault="009B65EF" w:rsidP="009B65EF">
            <w:pPr>
              <w:spacing w:after="0" w:line="240" w:lineRule="auto"/>
              <w:ind w:left="0" w:right="0" w:firstLine="0"/>
              <w:jc w:val="center"/>
              <w:rPr>
                <w:rFonts w:ascii="Calibri" w:eastAsia="Times New Roman" w:hAnsi="Calibri" w:cs="Calibri"/>
                <w:b/>
                <w:bCs/>
                <w:sz w:val="20"/>
                <w:szCs w:val="20"/>
              </w:rPr>
            </w:pPr>
            <w:r w:rsidRPr="009B65EF">
              <w:rPr>
                <w:rFonts w:ascii="Calibri" w:eastAsia="Times New Roman" w:hAnsi="Calibri" w:cs="Calibri"/>
                <w:b/>
                <w:bCs/>
                <w:sz w:val="20"/>
                <w:szCs w:val="20"/>
              </w:rPr>
              <w:t>Załącznik nr 1 do umowy nr ZP/PN/02/2021</w:t>
            </w:r>
            <w:r w:rsidR="006877F6">
              <w:rPr>
                <w:rFonts w:ascii="Calibri" w:eastAsia="Times New Roman" w:hAnsi="Calibri" w:cs="Calibri"/>
                <w:b/>
                <w:bCs/>
                <w:sz w:val="20"/>
                <w:szCs w:val="20"/>
              </w:rPr>
              <w:t xml:space="preserve"> </w:t>
            </w:r>
            <w:r w:rsidR="006877F6" w:rsidRPr="00B13F41">
              <w:rPr>
                <w:b/>
                <w:sz w:val="20"/>
                <w:szCs w:val="20"/>
              </w:rPr>
              <w:t xml:space="preserve">- </w:t>
            </w:r>
            <w:r w:rsidR="006877F6" w:rsidRPr="006877F6">
              <w:rPr>
                <w:rFonts w:ascii="Calibri" w:eastAsia="Times New Roman" w:hAnsi="Calibri" w:cs="Calibri"/>
                <w:b/>
                <w:bCs/>
                <w:sz w:val="20"/>
                <w:szCs w:val="20"/>
              </w:rPr>
              <w:t>Szczegółowy Wykaz Punktów Poboru Energii</w:t>
            </w:r>
          </w:p>
          <w:p w14:paraId="0A135701" w14:textId="77777777" w:rsidR="00DE2F9E" w:rsidRPr="00CC4CE2" w:rsidRDefault="00DE2F9E" w:rsidP="002220A2">
            <w:pPr>
              <w:spacing w:after="0" w:line="240" w:lineRule="auto"/>
              <w:ind w:left="0" w:right="0" w:firstLine="0"/>
              <w:rPr>
                <w:rFonts w:ascii="Calibri" w:eastAsia="Times New Roman" w:hAnsi="Calibri" w:cs="Calibri"/>
                <w:b/>
                <w:bCs/>
                <w:sz w:val="20"/>
                <w:szCs w:val="20"/>
              </w:rPr>
            </w:pPr>
          </w:p>
          <w:p w14:paraId="03A920E3" w14:textId="77777777" w:rsidR="00CC4CE2" w:rsidRDefault="00CC4CE2" w:rsidP="009B65EF">
            <w:pPr>
              <w:spacing w:after="0" w:line="240" w:lineRule="auto"/>
              <w:ind w:left="0" w:right="0" w:firstLine="0"/>
              <w:jc w:val="center"/>
              <w:rPr>
                <w:rFonts w:ascii="Calibri" w:eastAsia="Times New Roman" w:hAnsi="Calibri" w:cs="Calibri"/>
                <w:b/>
                <w:bCs/>
                <w:sz w:val="16"/>
                <w:szCs w:val="16"/>
              </w:rPr>
            </w:pPr>
          </w:p>
          <w:p w14:paraId="71E6E5E8" w14:textId="2322A88E" w:rsidR="00CC4CE2" w:rsidRPr="009B65EF" w:rsidRDefault="00CC4CE2" w:rsidP="009B65EF">
            <w:pPr>
              <w:spacing w:after="0" w:line="240" w:lineRule="auto"/>
              <w:ind w:left="0" w:right="0" w:firstLine="0"/>
              <w:jc w:val="center"/>
              <w:rPr>
                <w:rFonts w:ascii="Calibri" w:eastAsia="Times New Roman" w:hAnsi="Calibri" w:cs="Calibri"/>
                <w:b/>
                <w:bCs/>
                <w:sz w:val="16"/>
                <w:szCs w:val="16"/>
              </w:rPr>
            </w:pPr>
          </w:p>
        </w:tc>
        <w:tc>
          <w:tcPr>
            <w:tcW w:w="992" w:type="dxa"/>
            <w:tcBorders>
              <w:top w:val="nil"/>
              <w:left w:val="nil"/>
              <w:bottom w:val="single" w:sz="4" w:space="0" w:color="auto"/>
              <w:right w:val="nil"/>
            </w:tcBorders>
            <w:shd w:val="clear" w:color="auto" w:fill="auto"/>
            <w:noWrap/>
            <w:vAlign w:val="bottom"/>
            <w:hideMark/>
          </w:tcPr>
          <w:p w14:paraId="420EE021"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p>
        </w:tc>
        <w:tc>
          <w:tcPr>
            <w:tcW w:w="992" w:type="dxa"/>
            <w:tcBorders>
              <w:top w:val="nil"/>
              <w:left w:val="nil"/>
              <w:bottom w:val="nil"/>
              <w:right w:val="nil"/>
            </w:tcBorders>
            <w:shd w:val="clear" w:color="auto" w:fill="auto"/>
            <w:noWrap/>
            <w:vAlign w:val="bottom"/>
            <w:hideMark/>
          </w:tcPr>
          <w:p w14:paraId="4FB92CBA"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3" w:type="dxa"/>
            <w:tcBorders>
              <w:top w:val="nil"/>
              <w:left w:val="nil"/>
              <w:bottom w:val="nil"/>
              <w:right w:val="nil"/>
            </w:tcBorders>
            <w:shd w:val="clear" w:color="auto" w:fill="auto"/>
            <w:noWrap/>
            <w:vAlign w:val="bottom"/>
            <w:hideMark/>
          </w:tcPr>
          <w:p w14:paraId="0DF5B424"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r>
      <w:tr w:rsidR="001369B2" w:rsidRPr="009B65EF" w14:paraId="3518BD74" w14:textId="77777777" w:rsidTr="00CC4CE2">
        <w:trPr>
          <w:trHeight w:val="39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8792D" w14:textId="41CDA742"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Lp</w:t>
            </w:r>
            <w:r w:rsidR="00740A0A">
              <w:rPr>
                <w:rFonts w:ascii="Calibri" w:eastAsia="Times New Roman" w:hAnsi="Calibri" w:cs="Calibri"/>
                <w:b/>
                <w:bCs/>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D7B34"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 xml:space="preserve">Nr punktu poboru </w:t>
            </w:r>
            <w:r w:rsidRPr="009B65EF">
              <w:rPr>
                <w:rFonts w:ascii="Calibri" w:eastAsia="Times New Roman" w:hAnsi="Calibri" w:cs="Calibri"/>
                <w:b/>
                <w:bCs/>
                <w:sz w:val="16"/>
                <w:szCs w:val="16"/>
              </w:rPr>
              <w:br/>
              <w:t>PPE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C5B26"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Nazwa firmy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191CD"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Opis punktu poboru</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34CDF"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Adres PPE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8FA53"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Grupa taryfowa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830F9"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Moc umowna</w:t>
            </w:r>
            <w:r w:rsidRPr="009B65EF">
              <w:rPr>
                <w:rFonts w:ascii="Calibri" w:eastAsia="Times New Roman" w:hAnsi="Calibri" w:cs="Calibri"/>
                <w:b/>
                <w:bCs/>
                <w:sz w:val="16"/>
                <w:szCs w:val="16"/>
              </w:rPr>
              <w:br/>
              <w:t>[kW]</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B8CBC"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Numer</w:t>
            </w:r>
            <w:r w:rsidRPr="009B65EF">
              <w:rPr>
                <w:rFonts w:ascii="Calibri" w:eastAsia="Times New Roman" w:hAnsi="Calibri" w:cs="Calibri"/>
                <w:b/>
                <w:bCs/>
                <w:sz w:val="16"/>
                <w:szCs w:val="16"/>
              </w:rPr>
              <w:br/>
              <w:t>licznika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2DEB0"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Operator Systemu Dystrybucyjnego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5F056"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 xml:space="preserve">Nr umowy o świadczenie usług dystrybucji między </w:t>
            </w:r>
            <w:r w:rsidRPr="009B65EF">
              <w:rPr>
                <w:rFonts w:ascii="Calibri" w:eastAsia="Times New Roman" w:hAnsi="Calibri" w:cs="Calibri"/>
                <w:b/>
                <w:bCs/>
                <w:sz w:val="16"/>
                <w:szCs w:val="16"/>
              </w:rPr>
              <w:br/>
              <w:t>Odbiorcą, a OSD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1EA61"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Nazwa dotychczasowego sprzedawcy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994F6"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Szacowane roczne zużycie energii [MWh]</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744F73"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Okres dostaw energii</w:t>
            </w:r>
          </w:p>
        </w:tc>
      </w:tr>
      <w:tr w:rsidR="001369B2" w:rsidRPr="009B65EF" w14:paraId="4FF37804" w14:textId="77777777" w:rsidTr="00CC4CE2">
        <w:trPr>
          <w:trHeight w:val="62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28DA58"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4D1538"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33E87A"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6A4FB6"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80C639"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4128A8"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C1BED3"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C27FFD"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B4F6DC"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6F29C4"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227DB"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DFECBB" w14:textId="77777777" w:rsidR="009B65EF" w:rsidRPr="009B65EF" w:rsidRDefault="009B65EF" w:rsidP="009B65EF">
            <w:pPr>
              <w:spacing w:after="0" w:line="240" w:lineRule="auto"/>
              <w:ind w:left="0" w:right="0" w:firstLine="0"/>
              <w:jc w:val="left"/>
              <w:rPr>
                <w:rFonts w:ascii="Calibri" w:eastAsia="Times New Roman" w:hAnsi="Calibri" w:cs="Calibri"/>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62897230"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Data</w:t>
            </w:r>
            <w:r w:rsidRPr="009B65EF">
              <w:rPr>
                <w:rFonts w:ascii="Calibri" w:eastAsia="Times New Roman" w:hAnsi="Calibri" w:cs="Calibri"/>
                <w:b/>
                <w:bCs/>
                <w:sz w:val="16"/>
                <w:szCs w:val="16"/>
              </w:rPr>
              <w:br/>
              <w:t>rozpoczęcia</w:t>
            </w:r>
          </w:p>
        </w:tc>
        <w:tc>
          <w:tcPr>
            <w:tcW w:w="993" w:type="dxa"/>
            <w:tcBorders>
              <w:top w:val="nil"/>
              <w:left w:val="nil"/>
              <w:bottom w:val="single" w:sz="4" w:space="0" w:color="auto"/>
              <w:right w:val="single" w:sz="4" w:space="0" w:color="auto"/>
            </w:tcBorders>
            <w:shd w:val="clear" w:color="auto" w:fill="auto"/>
            <w:vAlign w:val="center"/>
            <w:hideMark/>
          </w:tcPr>
          <w:p w14:paraId="4DEE7460"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Data</w:t>
            </w:r>
            <w:r w:rsidRPr="009B65EF">
              <w:rPr>
                <w:rFonts w:ascii="Calibri" w:eastAsia="Times New Roman" w:hAnsi="Calibri" w:cs="Calibri"/>
                <w:b/>
                <w:bCs/>
                <w:sz w:val="16"/>
                <w:szCs w:val="16"/>
              </w:rPr>
              <w:br/>
              <w:t>zakończenia</w:t>
            </w:r>
          </w:p>
        </w:tc>
      </w:tr>
      <w:tr w:rsidR="001369B2" w:rsidRPr="009B65EF" w14:paraId="526A9FD2" w14:textId="77777777" w:rsidTr="001369B2">
        <w:trPr>
          <w:trHeight w:val="5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5015EF"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663B8D"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PROD_511334402745</w:t>
            </w:r>
          </w:p>
        </w:tc>
        <w:tc>
          <w:tcPr>
            <w:tcW w:w="1701" w:type="dxa"/>
            <w:tcBorders>
              <w:top w:val="nil"/>
              <w:left w:val="nil"/>
              <w:bottom w:val="single" w:sz="4" w:space="0" w:color="auto"/>
              <w:right w:val="single" w:sz="4" w:space="0" w:color="auto"/>
            </w:tcBorders>
            <w:shd w:val="clear" w:color="auto" w:fill="auto"/>
            <w:vAlign w:val="center"/>
            <w:hideMark/>
          </w:tcPr>
          <w:p w14:paraId="5607863C"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Dolnośląski Park Innowacji i Nauki S.A.</w:t>
            </w:r>
          </w:p>
        </w:tc>
        <w:tc>
          <w:tcPr>
            <w:tcW w:w="1701" w:type="dxa"/>
            <w:tcBorders>
              <w:top w:val="nil"/>
              <w:left w:val="nil"/>
              <w:bottom w:val="single" w:sz="4" w:space="0" w:color="auto"/>
              <w:right w:val="single" w:sz="4" w:space="0" w:color="auto"/>
            </w:tcBorders>
            <w:shd w:val="clear" w:color="auto" w:fill="auto"/>
            <w:vAlign w:val="center"/>
            <w:hideMark/>
          </w:tcPr>
          <w:p w14:paraId="79B588EE"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Obiekt biurowo-badawczo-produkcyjny</w:t>
            </w:r>
          </w:p>
        </w:tc>
        <w:tc>
          <w:tcPr>
            <w:tcW w:w="1701" w:type="dxa"/>
            <w:tcBorders>
              <w:top w:val="nil"/>
              <w:left w:val="nil"/>
              <w:bottom w:val="single" w:sz="4" w:space="0" w:color="auto"/>
              <w:right w:val="single" w:sz="4" w:space="0" w:color="auto"/>
            </w:tcBorders>
            <w:shd w:val="clear" w:color="auto" w:fill="auto"/>
            <w:vAlign w:val="center"/>
            <w:hideMark/>
          </w:tcPr>
          <w:p w14:paraId="44530A32" w14:textId="72261245"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 xml:space="preserve">ul. Eugeniusza Kwiatkowskiego 4, </w:t>
            </w:r>
            <w:r w:rsidRPr="009B65EF">
              <w:rPr>
                <w:rFonts w:ascii="Calibri" w:eastAsia="Times New Roman" w:hAnsi="Calibri" w:cs="Calibri"/>
                <w:sz w:val="16"/>
                <w:szCs w:val="16"/>
              </w:rPr>
              <w:br/>
              <w:t>52-</w:t>
            </w:r>
            <w:r w:rsidR="0014337D">
              <w:rPr>
                <w:rFonts w:ascii="Calibri" w:eastAsia="Times New Roman" w:hAnsi="Calibri" w:cs="Calibri"/>
                <w:sz w:val="16"/>
                <w:szCs w:val="16"/>
              </w:rPr>
              <w:t>407</w:t>
            </w:r>
            <w:r w:rsidRPr="009B65EF">
              <w:rPr>
                <w:rFonts w:ascii="Calibri" w:eastAsia="Times New Roman" w:hAnsi="Calibri" w:cs="Calibri"/>
                <w:sz w:val="16"/>
                <w:szCs w:val="16"/>
              </w:rPr>
              <w:t xml:space="preserve"> Wrocław, gmina Wrocław</w:t>
            </w:r>
          </w:p>
        </w:tc>
        <w:tc>
          <w:tcPr>
            <w:tcW w:w="851" w:type="dxa"/>
            <w:tcBorders>
              <w:top w:val="nil"/>
              <w:left w:val="nil"/>
              <w:bottom w:val="single" w:sz="4" w:space="0" w:color="auto"/>
              <w:right w:val="single" w:sz="4" w:space="0" w:color="auto"/>
            </w:tcBorders>
            <w:shd w:val="clear" w:color="auto" w:fill="auto"/>
            <w:vAlign w:val="center"/>
            <w:hideMark/>
          </w:tcPr>
          <w:p w14:paraId="40BB0432"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B21</w:t>
            </w:r>
          </w:p>
        </w:tc>
        <w:tc>
          <w:tcPr>
            <w:tcW w:w="850" w:type="dxa"/>
            <w:tcBorders>
              <w:top w:val="nil"/>
              <w:left w:val="nil"/>
              <w:bottom w:val="single" w:sz="4" w:space="0" w:color="auto"/>
              <w:right w:val="single" w:sz="4" w:space="0" w:color="auto"/>
            </w:tcBorders>
            <w:shd w:val="clear" w:color="auto" w:fill="auto"/>
            <w:noWrap/>
            <w:vAlign w:val="center"/>
            <w:hideMark/>
          </w:tcPr>
          <w:p w14:paraId="619CB872"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500</w:t>
            </w:r>
          </w:p>
        </w:tc>
        <w:tc>
          <w:tcPr>
            <w:tcW w:w="851" w:type="dxa"/>
            <w:tcBorders>
              <w:top w:val="nil"/>
              <w:left w:val="nil"/>
              <w:bottom w:val="single" w:sz="4" w:space="0" w:color="auto"/>
              <w:right w:val="single" w:sz="4" w:space="0" w:color="auto"/>
            </w:tcBorders>
            <w:shd w:val="clear" w:color="auto" w:fill="auto"/>
            <w:noWrap/>
            <w:vAlign w:val="center"/>
            <w:hideMark/>
          </w:tcPr>
          <w:p w14:paraId="545CD5CA"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95216213</w:t>
            </w:r>
          </w:p>
        </w:tc>
        <w:tc>
          <w:tcPr>
            <w:tcW w:w="992" w:type="dxa"/>
            <w:tcBorders>
              <w:top w:val="nil"/>
              <w:left w:val="nil"/>
              <w:bottom w:val="single" w:sz="4" w:space="0" w:color="auto"/>
              <w:right w:val="single" w:sz="4" w:space="0" w:color="auto"/>
            </w:tcBorders>
            <w:shd w:val="clear" w:color="auto" w:fill="auto"/>
            <w:noWrap/>
            <w:vAlign w:val="center"/>
            <w:hideMark/>
          </w:tcPr>
          <w:p w14:paraId="08828133"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Tauron Dystrybucja S.A.</w:t>
            </w:r>
          </w:p>
        </w:tc>
        <w:tc>
          <w:tcPr>
            <w:tcW w:w="1843" w:type="dxa"/>
            <w:tcBorders>
              <w:top w:val="nil"/>
              <w:left w:val="nil"/>
              <w:bottom w:val="single" w:sz="4" w:space="0" w:color="auto"/>
              <w:right w:val="single" w:sz="4" w:space="0" w:color="auto"/>
            </w:tcBorders>
            <w:shd w:val="clear" w:color="auto" w:fill="auto"/>
            <w:noWrap/>
            <w:vAlign w:val="center"/>
            <w:hideMark/>
          </w:tcPr>
          <w:p w14:paraId="11A33AB3"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UP/070389/2014/O05R01</w:t>
            </w:r>
          </w:p>
        </w:tc>
        <w:tc>
          <w:tcPr>
            <w:tcW w:w="992" w:type="dxa"/>
            <w:tcBorders>
              <w:top w:val="nil"/>
              <w:left w:val="nil"/>
              <w:bottom w:val="single" w:sz="4" w:space="0" w:color="auto"/>
              <w:right w:val="single" w:sz="4" w:space="0" w:color="auto"/>
            </w:tcBorders>
            <w:shd w:val="clear" w:color="auto" w:fill="auto"/>
            <w:noWrap/>
            <w:vAlign w:val="center"/>
            <w:hideMark/>
          </w:tcPr>
          <w:p w14:paraId="3E0FAF35"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Elektra S.A.</w:t>
            </w:r>
          </w:p>
        </w:tc>
        <w:tc>
          <w:tcPr>
            <w:tcW w:w="992" w:type="dxa"/>
            <w:tcBorders>
              <w:top w:val="nil"/>
              <w:left w:val="nil"/>
              <w:bottom w:val="single" w:sz="4" w:space="0" w:color="auto"/>
              <w:right w:val="single" w:sz="4" w:space="0" w:color="auto"/>
            </w:tcBorders>
            <w:shd w:val="clear" w:color="auto" w:fill="auto"/>
            <w:noWrap/>
            <w:vAlign w:val="center"/>
            <w:hideMark/>
          </w:tcPr>
          <w:p w14:paraId="7AC15759" w14:textId="554E3A74"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1</w:t>
            </w:r>
            <w:r w:rsidR="001A2EC5">
              <w:rPr>
                <w:rFonts w:ascii="Calibri" w:eastAsia="Times New Roman" w:hAnsi="Calibri" w:cs="Calibri"/>
                <w:sz w:val="16"/>
                <w:szCs w:val="16"/>
              </w:rPr>
              <w:t xml:space="preserve"> 4</w:t>
            </w:r>
            <w:r w:rsidRPr="009B65EF">
              <w:rPr>
                <w:rFonts w:ascii="Calibri" w:eastAsia="Times New Roman" w:hAnsi="Calibri" w:cs="Calibri"/>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14:paraId="6640DC07"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6145EB8E"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31.12.2022</w:t>
            </w:r>
          </w:p>
        </w:tc>
      </w:tr>
      <w:tr w:rsidR="001369B2" w:rsidRPr="009B65EF" w14:paraId="683FA4AA" w14:textId="77777777" w:rsidTr="001369B2">
        <w:trPr>
          <w:trHeight w:val="5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821115"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14:paraId="1BD62BA5" w14:textId="2460B1E2" w:rsidR="009B65EF" w:rsidRPr="009B65EF" w:rsidRDefault="000860C0" w:rsidP="009B65EF">
            <w:pPr>
              <w:spacing w:after="0" w:line="240" w:lineRule="auto"/>
              <w:ind w:left="0" w:right="0" w:firstLine="0"/>
              <w:jc w:val="center"/>
              <w:rPr>
                <w:rFonts w:ascii="Calibri" w:eastAsia="Times New Roman" w:hAnsi="Calibri" w:cs="Calibri"/>
                <w:sz w:val="16"/>
                <w:szCs w:val="16"/>
              </w:rPr>
            </w:pPr>
            <w:r w:rsidRPr="000860C0">
              <w:rPr>
                <w:rFonts w:ascii="Calibri" w:eastAsia="Times New Roman" w:hAnsi="Calibri" w:cs="Calibri"/>
                <w:sz w:val="16"/>
                <w:szCs w:val="16"/>
              </w:rPr>
              <w:t>590322415104387448</w:t>
            </w:r>
          </w:p>
        </w:tc>
        <w:tc>
          <w:tcPr>
            <w:tcW w:w="1701" w:type="dxa"/>
            <w:tcBorders>
              <w:top w:val="nil"/>
              <w:left w:val="nil"/>
              <w:bottom w:val="single" w:sz="4" w:space="0" w:color="auto"/>
              <w:right w:val="single" w:sz="4" w:space="0" w:color="auto"/>
            </w:tcBorders>
            <w:shd w:val="clear" w:color="auto" w:fill="auto"/>
            <w:vAlign w:val="center"/>
            <w:hideMark/>
          </w:tcPr>
          <w:p w14:paraId="02552AB1"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Dolnośląski Park Innowacji i Nauki S.A.</w:t>
            </w:r>
          </w:p>
        </w:tc>
        <w:tc>
          <w:tcPr>
            <w:tcW w:w="1701" w:type="dxa"/>
            <w:tcBorders>
              <w:top w:val="nil"/>
              <w:left w:val="nil"/>
              <w:bottom w:val="single" w:sz="4" w:space="0" w:color="auto"/>
              <w:right w:val="single" w:sz="4" w:space="0" w:color="auto"/>
            </w:tcBorders>
            <w:shd w:val="clear" w:color="auto" w:fill="auto"/>
            <w:noWrap/>
            <w:vAlign w:val="center"/>
            <w:hideMark/>
          </w:tcPr>
          <w:p w14:paraId="1853824C"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 xml:space="preserve">Obiekt biurowo-produkcyjny </w:t>
            </w:r>
          </w:p>
        </w:tc>
        <w:tc>
          <w:tcPr>
            <w:tcW w:w="1701" w:type="dxa"/>
            <w:tcBorders>
              <w:top w:val="nil"/>
              <w:left w:val="nil"/>
              <w:bottom w:val="single" w:sz="4" w:space="0" w:color="auto"/>
              <w:right w:val="single" w:sz="4" w:space="0" w:color="auto"/>
            </w:tcBorders>
            <w:shd w:val="clear" w:color="auto" w:fill="auto"/>
            <w:vAlign w:val="center"/>
            <w:hideMark/>
          </w:tcPr>
          <w:p w14:paraId="56BA67B7" w14:textId="6BACDD46"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 xml:space="preserve">ul. </w:t>
            </w:r>
            <w:r w:rsidR="009B1CD3">
              <w:rPr>
                <w:rFonts w:ascii="Calibri" w:eastAsia="Times New Roman" w:hAnsi="Calibri" w:cs="Calibri"/>
                <w:sz w:val="16"/>
                <w:szCs w:val="16"/>
              </w:rPr>
              <w:t>Tyniecka 2</w:t>
            </w:r>
            <w:r w:rsidRPr="009B65EF">
              <w:rPr>
                <w:rFonts w:ascii="Calibri" w:eastAsia="Times New Roman" w:hAnsi="Calibri" w:cs="Calibri"/>
                <w:sz w:val="16"/>
                <w:szCs w:val="16"/>
              </w:rPr>
              <w:t xml:space="preserve">, </w:t>
            </w:r>
            <w:r w:rsidRPr="009B65EF">
              <w:rPr>
                <w:rFonts w:ascii="Calibri" w:eastAsia="Times New Roman" w:hAnsi="Calibri" w:cs="Calibri"/>
                <w:sz w:val="16"/>
                <w:szCs w:val="16"/>
              </w:rPr>
              <w:br/>
              <w:t>52-</w:t>
            </w:r>
            <w:r w:rsidR="0014337D">
              <w:rPr>
                <w:rFonts w:ascii="Calibri" w:eastAsia="Times New Roman" w:hAnsi="Calibri" w:cs="Calibri"/>
                <w:sz w:val="16"/>
                <w:szCs w:val="16"/>
              </w:rPr>
              <w:t>407</w:t>
            </w:r>
            <w:r w:rsidRPr="009B65EF">
              <w:rPr>
                <w:rFonts w:ascii="Calibri" w:eastAsia="Times New Roman" w:hAnsi="Calibri" w:cs="Calibri"/>
                <w:sz w:val="16"/>
                <w:szCs w:val="16"/>
              </w:rPr>
              <w:t xml:space="preserve"> Wrocław, gmina Wrocław</w:t>
            </w:r>
          </w:p>
        </w:tc>
        <w:tc>
          <w:tcPr>
            <w:tcW w:w="851" w:type="dxa"/>
            <w:tcBorders>
              <w:top w:val="nil"/>
              <w:left w:val="nil"/>
              <w:bottom w:val="single" w:sz="4" w:space="0" w:color="auto"/>
              <w:right w:val="single" w:sz="4" w:space="0" w:color="auto"/>
            </w:tcBorders>
            <w:shd w:val="clear" w:color="auto" w:fill="auto"/>
            <w:noWrap/>
            <w:vAlign w:val="center"/>
            <w:hideMark/>
          </w:tcPr>
          <w:p w14:paraId="4829BA9C"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B21</w:t>
            </w:r>
          </w:p>
        </w:tc>
        <w:tc>
          <w:tcPr>
            <w:tcW w:w="850" w:type="dxa"/>
            <w:tcBorders>
              <w:top w:val="nil"/>
              <w:left w:val="nil"/>
              <w:bottom w:val="single" w:sz="4" w:space="0" w:color="auto"/>
              <w:right w:val="single" w:sz="4" w:space="0" w:color="auto"/>
            </w:tcBorders>
            <w:shd w:val="clear" w:color="auto" w:fill="auto"/>
            <w:noWrap/>
            <w:vAlign w:val="center"/>
            <w:hideMark/>
          </w:tcPr>
          <w:p w14:paraId="03E8D86E" w14:textId="490193DD" w:rsidR="009B65EF" w:rsidRPr="009B65EF" w:rsidRDefault="005E7ABC" w:rsidP="009B65EF">
            <w:pPr>
              <w:spacing w:after="0" w:line="240" w:lineRule="auto"/>
              <w:ind w:left="0" w:right="0" w:firstLine="0"/>
              <w:jc w:val="center"/>
              <w:rPr>
                <w:rFonts w:ascii="Calibri" w:eastAsia="Times New Roman" w:hAnsi="Calibri" w:cs="Calibri"/>
                <w:sz w:val="16"/>
                <w:szCs w:val="16"/>
              </w:rPr>
            </w:pPr>
            <w:r>
              <w:rPr>
                <w:rFonts w:ascii="Calibri" w:eastAsia="Times New Roman" w:hAnsi="Calibri" w:cs="Calibri"/>
                <w:sz w:val="16"/>
                <w:szCs w:val="16"/>
              </w:rPr>
              <w:t>17,4</w:t>
            </w:r>
          </w:p>
        </w:tc>
        <w:tc>
          <w:tcPr>
            <w:tcW w:w="851" w:type="dxa"/>
            <w:tcBorders>
              <w:top w:val="nil"/>
              <w:left w:val="nil"/>
              <w:bottom w:val="single" w:sz="4" w:space="0" w:color="auto"/>
              <w:right w:val="single" w:sz="4" w:space="0" w:color="auto"/>
            </w:tcBorders>
            <w:shd w:val="clear" w:color="auto" w:fill="auto"/>
            <w:noWrap/>
            <w:vAlign w:val="center"/>
            <w:hideMark/>
          </w:tcPr>
          <w:p w14:paraId="16C39AB4"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Nieznany</w:t>
            </w:r>
          </w:p>
        </w:tc>
        <w:tc>
          <w:tcPr>
            <w:tcW w:w="992" w:type="dxa"/>
            <w:tcBorders>
              <w:top w:val="nil"/>
              <w:left w:val="nil"/>
              <w:bottom w:val="single" w:sz="4" w:space="0" w:color="auto"/>
              <w:right w:val="single" w:sz="4" w:space="0" w:color="auto"/>
            </w:tcBorders>
            <w:shd w:val="clear" w:color="auto" w:fill="auto"/>
            <w:noWrap/>
            <w:vAlign w:val="center"/>
            <w:hideMark/>
          </w:tcPr>
          <w:p w14:paraId="69129B58"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Tauron Dystrybucja S.A.</w:t>
            </w:r>
          </w:p>
        </w:tc>
        <w:tc>
          <w:tcPr>
            <w:tcW w:w="1843" w:type="dxa"/>
            <w:tcBorders>
              <w:top w:val="nil"/>
              <w:left w:val="nil"/>
              <w:bottom w:val="single" w:sz="4" w:space="0" w:color="auto"/>
              <w:right w:val="single" w:sz="4" w:space="0" w:color="auto"/>
            </w:tcBorders>
            <w:shd w:val="clear" w:color="auto" w:fill="auto"/>
            <w:noWrap/>
            <w:vAlign w:val="center"/>
            <w:hideMark/>
          </w:tcPr>
          <w:p w14:paraId="09DE6267"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Brak</w:t>
            </w:r>
          </w:p>
        </w:tc>
        <w:tc>
          <w:tcPr>
            <w:tcW w:w="992" w:type="dxa"/>
            <w:tcBorders>
              <w:top w:val="nil"/>
              <w:left w:val="nil"/>
              <w:bottom w:val="single" w:sz="4" w:space="0" w:color="auto"/>
              <w:right w:val="single" w:sz="4" w:space="0" w:color="auto"/>
            </w:tcBorders>
            <w:shd w:val="clear" w:color="auto" w:fill="auto"/>
            <w:noWrap/>
            <w:vAlign w:val="center"/>
            <w:hideMark/>
          </w:tcPr>
          <w:p w14:paraId="3371BE52"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Brak</w:t>
            </w:r>
          </w:p>
        </w:tc>
        <w:tc>
          <w:tcPr>
            <w:tcW w:w="992" w:type="dxa"/>
            <w:tcBorders>
              <w:top w:val="nil"/>
              <w:left w:val="nil"/>
              <w:bottom w:val="single" w:sz="4" w:space="0" w:color="auto"/>
              <w:right w:val="single" w:sz="4" w:space="0" w:color="auto"/>
            </w:tcBorders>
            <w:shd w:val="clear" w:color="auto" w:fill="auto"/>
            <w:noWrap/>
            <w:vAlign w:val="center"/>
            <w:hideMark/>
          </w:tcPr>
          <w:p w14:paraId="2D9F0C68" w14:textId="352562A9"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1</w:t>
            </w:r>
            <w:r w:rsidR="001A2EC5">
              <w:rPr>
                <w:rFonts w:ascii="Calibri" w:eastAsia="Times New Roman" w:hAnsi="Calibri" w:cs="Calibri"/>
                <w:sz w:val="16"/>
                <w:szCs w:val="16"/>
              </w:rPr>
              <w:t xml:space="preserve"> 4</w:t>
            </w:r>
            <w:r w:rsidRPr="009B65EF">
              <w:rPr>
                <w:rFonts w:ascii="Calibri" w:eastAsia="Times New Roman" w:hAnsi="Calibri" w:cs="Calibri"/>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14:paraId="49ABC999"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5E61C7EC"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31.12.2022</w:t>
            </w:r>
          </w:p>
        </w:tc>
      </w:tr>
      <w:tr w:rsidR="001369B2" w:rsidRPr="009B65EF" w14:paraId="22C07E1F" w14:textId="77777777" w:rsidTr="00E87B98">
        <w:trPr>
          <w:trHeight w:val="6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9CF83B"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5CEBCD8B"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PLTAUD125000597239</w:t>
            </w:r>
          </w:p>
        </w:tc>
        <w:tc>
          <w:tcPr>
            <w:tcW w:w="1701" w:type="dxa"/>
            <w:tcBorders>
              <w:top w:val="nil"/>
              <w:left w:val="nil"/>
              <w:bottom w:val="single" w:sz="4" w:space="0" w:color="auto"/>
              <w:right w:val="single" w:sz="4" w:space="0" w:color="auto"/>
            </w:tcBorders>
            <w:shd w:val="clear" w:color="auto" w:fill="auto"/>
            <w:vAlign w:val="center"/>
            <w:hideMark/>
          </w:tcPr>
          <w:p w14:paraId="5D392CBA"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Dolnośląski Park Innowacji i Nauki S.A.</w:t>
            </w:r>
          </w:p>
        </w:tc>
        <w:tc>
          <w:tcPr>
            <w:tcW w:w="1701" w:type="dxa"/>
            <w:tcBorders>
              <w:top w:val="nil"/>
              <w:left w:val="nil"/>
              <w:bottom w:val="single" w:sz="4" w:space="0" w:color="auto"/>
              <w:right w:val="single" w:sz="4" w:space="0" w:color="auto"/>
            </w:tcBorders>
            <w:shd w:val="clear" w:color="auto" w:fill="auto"/>
            <w:vAlign w:val="center"/>
            <w:hideMark/>
          </w:tcPr>
          <w:p w14:paraId="7575D69A"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Plac budowy – Ośrodka Narciarstwa Biegowego i Biathlonu</w:t>
            </w:r>
          </w:p>
        </w:tc>
        <w:tc>
          <w:tcPr>
            <w:tcW w:w="1701" w:type="dxa"/>
            <w:tcBorders>
              <w:top w:val="nil"/>
              <w:left w:val="nil"/>
              <w:bottom w:val="single" w:sz="4" w:space="0" w:color="auto"/>
              <w:right w:val="single" w:sz="4" w:space="0" w:color="auto"/>
            </w:tcBorders>
            <w:shd w:val="clear" w:color="auto" w:fill="auto"/>
            <w:vAlign w:val="center"/>
            <w:hideMark/>
          </w:tcPr>
          <w:p w14:paraId="44B6B586"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ul. Jakuszyce 8, 58-580 Szklarska Poręba gmina Szklarska Poręba</w:t>
            </w:r>
          </w:p>
        </w:tc>
        <w:tc>
          <w:tcPr>
            <w:tcW w:w="851" w:type="dxa"/>
            <w:tcBorders>
              <w:top w:val="nil"/>
              <w:left w:val="nil"/>
              <w:bottom w:val="single" w:sz="4" w:space="0" w:color="auto"/>
              <w:right w:val="single" w:sz="4" w:space="0" w:color="auto"/>
            </w:tcBorders>
            <w:shd w:val="clear" w:color="auto" w:fill="auto"/>
            <w:noWrap/>
            <w:vAlign w:val="center"/>
            <w:hideMark/>
          </w:tcPr>
          <w:p w14:paraId="305EBEF5"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B21</w:t>
            </w:r>
          </w:p>
        </w:tc>
        <w:tc>
          <w:tcPr>
            <w:tcW w:w="850" w:type="dxa"/>
            <w:tcBorders>
              <w:top w:val="nil"/>
              <w:left w:val="nil"/>
              <w:bottom w:val="single" w:sz="4" w:space="0" w:color="auto"/>
              <w:right w:val="single" w:sz="4" w:space="0" w:color="auto"/>
            </w:tcBorders>
            <w:shd w:val="clear" w:color="auto" w:fill="auto"/>
            <w:noWrap/>
            <w:vAlign w:val="center"/>
            <w:hideMark/>
          </w:tcPr>
          <w:p w14:paraId="3DD07859"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260</w:t>
            </w:r>
          </w:p>
        </w:tc>
        <w:tc>
          <w:tcPr>
            <w:tcW w:w="851" w:type="dxa"/>
            <w:tcBorders>
              <w:top w:val="nil"/>
              <w:left w:val="nil"/>
              <w:bottom w:val="single" w:sz="4" w:space="0" w:color="auto"/>
              <w:right w:val="single" w:sz="4" w:space="0" w:color="auto"/>
            </w:tcBorders>
            <w:shd w:val="clear" w:color="auto" w:fill="auto"/>
            <w:noWrap/>
            <w:vAlign w:val="center"/>
            <w:hideMark/>
          </w:tcPr>
          <w:p w14:paraId="01A5C2C8"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95832184</w:t>
            </w:r>
          </w:p>
        </w:tc>
        <w:tc>
          <w:tcPr>
            <w:tcW w:w="992" w:type="dxa"/>
            <w:tcBorders>
              <w:top w:val="nil"/>
              <w:left w:val="nil"/>
              <w:bottom w:val="single" w:sz="4" w:space="0" w:color="auto"/>
              <w:right w:val="single" w:sz="4" w:space="0" w:color="auto"/>
            </w:tcBorders>
            <w:shd w:val="clear" w:color="auto" w:fill="auto"/>
            <w:noWrap/>
            <w:vAlign w:val="center"/>
            <w:hideMark/>
          </w:tcPr>
          <w:p w14:paraId="4F2E1AF8"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Tauron Dystrybucja S.A.</w:t>
            </w:r>
          </w:p>
        </w:tc>
        <w:tc>
          <w:tcPr>
            <w:tcW w:w="1843" w:type="dxa"/>
            <w:tcBorders>
              <w:top w:val="nil"/>
              <w:left w:val="nil"/>
              <w:bottom w:val="single" w:sz="4" w:space="0" w:color="auto"/>
              <w:right w:val="single" w:sz="4" w:space="0" w:color="auto"/>
            </w:tcBorders>
            <w:shd w:val="clear" w:color="auto" w:fill="auto"/>
            <w:noWrap/>
            <w:vAlign w:val="center"/>
            <w:hideMark/>
          </w:tcPr>
          <w:p w14:paraId="36CD6B4C"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OJG/50058067/B/2019</w:t>
            </w:r>
          </w:p>
        </w:tc>
        <w:tc>
          <w:tcPr>
            <w:tcW w:w="992" w:type="dxa"/>
            <w:tcBorders>
              <w:top w:val="nil"/>
              <w:left w:val="nil"/>
              <w:bottom w:val="single" w:sz="4" w:space="0" w:color="auto"/>
              <w:right w:val="single" w:sz="4" w:space="0" w:color="auto"/>
            </w:tcBorders>
            <w:shd w:val="clear" w:color="auto" w:fill="auto"/>
            <w:noWrap/>
            <w:vAlign w:val="center"/>
            <w:hideMark/>
          </w:tcPr>
          <w:p w14:paraId="019A0154"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Elektra S.A.</w:t>
            </w:r>
          </w:p>
        </w:tc>
        <w:tc>
          <w:tcPr>
            <w:tcW w:w="992" w:type="dxa"/>
            <w:tcBorders>
              <w:top w:val="nil"/>
              <w:left w:val="nil"/>
              <w:bottom w:val="single" w:sz="4" w:space="0" w:color="auto"/>
              <w:right w:val="single" w:sz="4" w:space="0" w:color="auto"/>
            </w:tcBorders>
            <w:shd w:val="clear" w:color="auto" w:fill="auto"/>
            <w:noWrap/>
            <w:vAlign w:val="center"/>
            <w:hideMark/>
          </w:tcPr>
          <w:p w14:paraId="0C31A845" w14:textId="640956A7" w:rsidR="009B65EF" w:rsidRPr="009B65EF" w:rsidRDefault="001A2EC5" w:rsidP="009B65EF">
            <w:pPr>
              <w:spacing w:after="0" w:line="240" w:lineRule="auto"/>
              <w:ind w:left="0" w:right="0" w:firstLine="0"/>
              <w:jc w:val="center"/>
              <w:rPr>
                <w:rFonts w:ascii="Calibri" w:eastAsia="Times New Roman" w:hAnsi="Calibri" w:cs="Calibri"/>
                <w:sz w:val="16"/>
                <w:szCs w:val="16"/>
              </w:rPr>
            </w:pPr>
            <w:r>
              <w:rPr>
                <w:rFonts w:ascii="Calibri" w:eastAsia="Times New Roman" w:hAnsi="Calibri" w:cs="Calibri"/>
                <w:sz w:val="16"/>
                <w:szCs w:val="16"/>
              </w:rPr>
              <w:t xml:space="preserve">14 </w:t>
            </w:r>
            <w:r w:rsidR="009B65EF" w:rsidRPr="009B65EF">
              <w:rPr>
                <w:rFonts w:ascii="Calibri" w:eastAsia="Times New Roman" w:hAnsi="Calibri" w:cs="Calibri"/>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8110DBF"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714943F2"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31.12.2022</w:t>
            </w:r>
          </w:p>
        </w:tc>
      </w:tr>
      <w:tr w:rsidR="001369B2" w:rsidRPr="009B65EF" w14:paraId="4D930D10" w14:textId="77777777" w:rsidTr="001369B2">
        <w:trPr>
          <w:trHeight w:val="288"/>
        </w:trPr>
        <w:tc>
          <w:tcPr>
            <w:tcW w:w="426" w:type="dxa"/>
            <w:tcBorders>
              <w:top w:val="nil"/>
              <w:left w:val="nil"/>
              <w:bottom w:val="nil"/>
              <w:right w:val="nil"/>
            </w:tcBorders>
            <w:shd w:val="clear" w:color="auto" w:fill="auto"/>
            <w:noWrap/>
            <w:vAlign w:val="center"/>
            <w:hideMark/>
          </w:tcPr>
          <w:p w14:paraId="4DB3319E"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p>
        </w:tc>
        <w:tc>
          <w:tcPr>
            <w:tcW w:w="1134" w:type="dxa"/>
            <w:tcBorders>
              <w:top w:val="nil"/>
              <w:left w:val="nil"/>
              <w:bottom w:val="nil"/>
              <w:right w:val="nil"/>
            </w:tcBorders>
            <w:shd w:val="clear" w:color="auto" w:fill="auto"/>
            <w:noWrap/>
            <w:vAlign w:val="center"/>
            <w:hideMark/>
          </w:tcPr>
          <w:p w14:paraId="6E8369BD"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427C74B7"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3B967077"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156552DC"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center"/>
            <w:hideMark/>
          </w:tcPr>
          <w:p w14:paraId="6B287C4A"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0" w:type="dxa"/>
            <w:tcBorders>
              <w:top w:val="nil"/>
              <w:left w:val="nil"/>
              <w:bottom w:val="nil"/>
              <w:right w:val="nil"/>
            </w:tcBorders>
            <w:shd w:val="clear" w:color="auto" w:fill="auto"/>
            <w:noWrap/>
            <w:vAlign w:val="center"/>
            <w:hideMark/>
          </w:tcPr>
          <w:p w14:paraId="0B350FD5"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center"/>
            <w:hideMark/>
          </w:tcPr>
          <w:p w14:paraId="0DAD160E"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4433C8FD"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843" w:type="dxa"/>
            <w:tcBorders>
              <w:top w:val="nil"/>
              <w:left w:val="nil"/>
              <w:bottom w:val="nil"/>
              <w:right w:val="nil"/>
            </w:tcBorders>
            <w:shd w:val="clear" w:color="auto" w:fill="auto"/>
            <w:noWrap/>
            <w:vAlign w:val="center"/>
            <w:hideMark/>
          </w:tcPr>
          <w:p w14:paraId="11B26AB4"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04B4383D"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10DE1C28"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33EAF383"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3" w:type="dxa"/>
            <w:tcBorders>
              <w:top w:val="nil"/>
              <w:left w:val="nil"/>
              <w:bottom w:val="nil"/>
              <w:right w:val="nil"/>
            </w:tcBorders>
            <w:shd w:val="clear" w:color="auto" w:fill="auto"/>
            <w:noWrap/>
            <w:vAlign w:val="center"/>
            <w:hideMark/>
          </w:tcPr>
          <w:p w14:paraId="578CBF48"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r>
      <w:tr w:rsidR="001369B2" w:rsidRPr="009B65EF" w14:paraId="35A9F94F" w14:textId="77777777" w:rsidTr="001369B2">
        <w:trPr>
          <w:trHeight w:val="288"/>
        </w:trPr>
        <w:tc>
          <w:tcPr>
            <w:tcW w:w="426" w:type="dxa"/>
            <w:tcBorders>
              <w:top w:val="nil"/>
              <w:left w:val="nil"/>
              <w:bottom w:val="nil"/>
              <w:right w:val="nil"/>
            </w:tcBorders>
            <w:shd w:val="clear" w:color="auto" w:fill="auto"/>
            <w:noWrap/>
            <w:vAlign w:val="center"/>
            <w:hideMark/>
          </w:tcPr>
          <w:p w14:paraId="1D690BD6"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134" w:type="dxa"/>
            <w:tcBorders>
              <w:top w:val="nil"/>
              <w:left w:val="nil"/>
              <w:bottom w:val="nil"/>
              <w:right w:val="nil"/>
            </w:tcBorders>
            <w:shd w:val="clear" w:color="auto" w:fill="auto"/>
            <w:noWrap/>
            <w:vAlign w:val="center"/>
            <w:hideMark/>
          </w:tcPr>
          <w:p w14:paraId="61F7CF3B"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7AD5F700"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7D71C2C4"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1049DE81"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center"/>
            <w:hideMark/>
          </w:tcPr>
          <w:p w14:paraId="7CE9B3BB"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0" w:type="dxa"/>
            <w:tcBorders>
              <w:top w:val="nil"/>
              <w:left w:val="nil"/>
              <w:bottom w:val="nil"/>
              <w:right w:val="nil"/>
            </w:tcBorders>
            <w:shd w:val="clear" w:color="auto" w:fill="auto"/>
            <w:noWrap/>
            <w:vAlign w:val="center"/>
            <w:hideMark/>
          </w:tcPr>
          <w:p w14:paraId="2CA107F8"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center"/>
            <w:hideMark/>
          </w:tcPr>
          <w:p w14:paraId="38BB7276"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0A22E9A5"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843" w:type="dxa"/>
            <w:tcBorders>
              <w:top w:val="nil"/>
              <w:left w:val="nil"/>
              <w:bottom w:val="nil"/>
              <w:right w:val="nil"/>
            </w:tcBorders>
            <w:shd w:val="clear" w:color="auto" w:fill="auto"/>
            <w:noWrap/>
            <w:vAlign w:val="center"/>
            <w:hideMark/>
          </w:tcPr>
          <w:p w14:paraId="786A0B12"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1737B138"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4E96789A"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7D9D7BD1"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3" w:type="dxa"/>
            <w:tcBorders>
              <w:top w:val="nil"/>
              <w:left w:val="nil"/>
              <w:bottom w:val="nil"/>
              <w:right w:val="nil"/>
            </w:tcBorders>
            <w:shd w:val="clear" w:color="auto" w:fill="auto"/>
            <w:noWrap/>
            <w:vAlign w:val="center"/>
            <w:hideMark/>
          </w:tcPr>
          <w:p w14:paraId="1DA3F2E5"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r>
      <w:tr w:rsidR="001369B2" w:rsidRPr="009B65EF" w14:paraId="5ECCF051" w14:textId="77777777" w:rsidTr="001369B2">
        <w:trPr>
          <w:trHeight w:val="288"/>
        </w:trPr>
        <w:tc>
          <w:tcPr>
            <w:tcW w:w="426" w:type="dxa"/>
            <w:tcBorders>
              <w:top w:val="nil"/>
              <w:left w:val="nil"/>
              <w:bottom w:val="nil"/>
              <w:right w:val="nil"/>
            </w:tcBorders>
            <w:shd w:val="clear" w:color="auto" w:fill="auto"/>
            <w:noWrap/>
            <w:vAlign w:val="center"/>
            <w:hideMark/>
          </w:tcPr>
          <w:p w14:paraId="54CE156D"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134" w:type="dxa"/>
            <w:tcBorders>
              <w:top w:val="nil"/>
              <w:left w:val="nil"/>
              <w:bottom w:val="nil"/>
              <w:right w:val="nil"/>
            </w:tcBorders>
            <w:shd w:val="clear" w:color="auto" w:fill="auto"/>
            <w:noWrap/>
            <w:vAlign w:val="center"/>
            <w:hideMark/>
          </w:tcPr>
          <w:p w14:paraId="0118EC9D"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3439F9BC"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2F2E6BB4"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701" w:type="dxa"/>
            <w:tcBorders>
              <w:top w:val="nil"/>
              <w:left w:val="nil"/>
              <w:bottom w:val="nil"/>
              <w:right w:val="nil"/>
            </w:tcBorders>
            <w:shd w:val="clear" w:color="auto" w:fill="auto"/>
            <w:noWrap/>
            <w:vAlign w:val="center"/>
            <w:hideMark/>
          </w:tcPr>
          <w:p w14:paraId="22E6A588"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center"/>
            <w:hideMark/>
          </w:tcPr>
          <w:p w14:paraId="05691908"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0" w:type="dxa"/>
            <w:tcBorders>
              <w:top w:val="nil"/>
              <w:left w:val="nil"/>
              <w:bottom w:val="nil"/>
              <w:right w:val="nil"/>
            </w:tcBorders>
            <w:shd w:val="clear" w:color="auto" w:fill="auto"/>
            <w:noWrap/>
            <w:vAlign w:val="center"/>
            <w:hideMark/>
          </w:tcPr>
          <w:p w14:paraId="2BF1EFBB"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center"/>
            <w:hideMark/>
          </w:tcPr>
          <w:p w14:paraId="7B86B461"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79C2F4D1"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843" w:type="dxa"/>
            <w:tcBorders>
              <w:top w:val="nil"/>
              <w:left w:val="nil"/>
              <w:bottom w:val="nil"/>
              <w:right w:val="nil"/>
            </w:tcBorders>
            <w:shd w:val="clear" w:color="auto" w:fill="auto"/>
            <w:noWrap/>
            <w:vAlign w:val="center"/>
            <w:hideMark/>
          </w:tcPr>
          <w:p w14:paraId="4736FD05"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239595D7"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3CA21799"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center"/>
            <w:hideMark/>
          </w:tcPr>
          <w:p w14:paraId="31700ECB"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993" w:type="dxa"/>
            <w:tcBorders>
              <w:top w:val="nil"/>
              <w:left w:val="nil"/>
              <w:bottom w:val="nil"/>
              <w:right w:val="nil"/>
            </w:tcBorders>
            <w:shd w:val="clear" w:color="auto" w:fill="auto"/>
            <w:noWrap/>
            <w:vAlign w:val="center"/>
            <w:hideMark/>
          </w:tcPr>
          <w:p w14:paraId="32F43CCA"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r>
      <w:tr w:rsidR="001369B2" w:rsidRPr="009B65EF" w14:paraId="454F017B" w14:textId="77777777" w:rsidTr="001369B2">
        <w:trPr>
          <w:trHeight w:val="1440"/>
        </w:trPr>
        <w:tc>
          <w:tcPr>
            <w:tcW w:w="426" w:type="dxa"/>
            <w:tcBorders>
              <w:top w:val="nil"/>
              <w:left w:val="nil"/>
              <w:bottom w:val="nil"/>
              <w:right w:val="nil"/>
            </w:tcBorders>
            <w:shd w:val="clear" w:color="auto" w:fill="auto"/>
            <w:noWrap/>
            <w:vAlign w:val="bottom"/>
            <w:hideMark/>
          </w:tcPr>
          <w:p w14:paraId="772C3295" w14:textId="77777777" w:rsidR="009B65EF" w:rsidRPr="009B65EF" w:rsidRDefault="009B65EF" w:rsidP="009B65EF">
            <w:pPr>
              <w:spacing w:after="0" w:line="240" w:lineRule="auto"/>
              <w:ind w:left="0" w:right="0" w:firstLine="0"/>
              <w:jc w:val="center"/>
              <w:rPr>
                <w:rFonts w:ascii="Times New Roman" w:eastAsia="Times New Roman" w:hAnsi="Times New Roman" w:cs="Times New Roman"/>
                <w:color w:val="auto"/>
                <w:sz w:val="16"/>
                <w:szCs w:val="16"/>
              </w:rPr>
            </w:pPr>
          </w:p>
        </w:tc>
        <w:tc>
          <w:tcPr>
            <w:tcW w:w="1134" w:type="dxa"/>
            <w:tcBorders>
              <w:top w:val="nil"/>
              <w:left w:val="nil"/>
              <w:bottom w:val="nil"/>
              <w:right w:val="nil"/>
            </w:tcBorders>
            <w:shd w:val="clear" w:color="auto" w:fill="auto"/>
            <w:noWrap/>
            <w:vAlign w:val="bottom"/>
            <w:hideMark/>
          </w:tcPr>
          <w:p w14:paraId="759D7231"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A994"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Nabywca FV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A05C46" w14:textId="5B602C6C"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Dolnośląski Park Innowacji i Nauki S.A.</w:t>
            </w:r>
            <w:r w:rsidRPr="009B65EF">
              <w:rPr>
                <w:rFonts w:ascii="Calibri" w:eastAsia="Times New Roman" w:hAnsi="Calibri" w:cs="Calibri"/>
                <w:sz w:val="16"/>
                <w:szCs w:val="16"/>
              </w:rPr>
              <w:br/>
              <w:t>ul. Eugeniusza Kwiatkowskiego 4, 52-</w:t>
            </w:r>
            <w:r w:rsidR="0014337D">
              <w:rPr>
                <w:rFonts w:ascii="Calibri" w:eastAsia="Times New Roman" w:hAnsi="Calibri" w:cs="Calibri"/>
                <w:sz w:val="16"/>
                <w:szCs w:val="16"/>
              </w:rPr>
              <w:t>407</w:t>
            </w:r>
            <w:r w:rsidRPr="009B65EF">
              <w:rPr>
                <w:rFonts w:ascii="Calibri" w:eastAsia="Times New Roman" w:hAnsi="Calibri" w:cs="Calibri"/>
                <w:sz w:val="16"/>
                <w:szCs w:val="16"/>
              </w:rPr>
              <w:t xml:space="preserve"> Wrocław</w:t>
            </w:r>
            <w:r w:rsidRPr="009B65EF">
              <w:rPr>
                <w:rFonts w:ascii="Calibri" w:eastAsia="Times New Roman" w:hAnsi="Calibri" w:cs="Calibri"/>
                <w:sz w:val="16"/>
                <w:szCs w:val="16"/>
              </w:rPr>
              <w:br/>
              <w:t>KRS: 0000319739, NIP:898-214-16-56, REGON:020795886</w:t>
            </w:r>
          </w:p>
        </w:tc>
        <w:tc>
          <w:tcPr>
            <w:tcW w:w="1701" w:type="dxa"/>
            <w:tcBorders>
              <w:top w:val="nil"/>
              <w:left w:val="nil"/>
              <w:bottom w:val="nil"/>
              <w:right w:val="nil"/>
            </w:tcBorders>
            <w:shd w:val="clear" w:color="auto" w:fill="auto"/>
            <w:noWrap/>
            <w:vAlign w:val="bottom"/>
            <w:hideMark/>
          </w:tcPr>
          <w:p w14:paraId="2100A42D"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p>
        </w:tc>
        <w:tc>
          <w:tcPr>
            <w:tcW w:w="851" w:type="dxa"/>
            <w:tcBorders>
              <w:top w:val="nil"/>
              <w:left w:val="nil"/>
              <w:bottom w:val="nil"/>
              <w:right w:val="nil"/>
            </w:tcBorders>
            <w:shd w:val="clear" w:color="auto" w:fill="auto"/>
            <w:noWrap/>
            <w:vAlign w:val="bottom"/>
            <w:hideMark/>
          </w:tcPr>
          <w:p w14:paraId="30A71569"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850" w:type="dxa"/>
            <w:tcBorders>
              <w:top w:val="nil"/>
              <w:left w:val="nil"/>
              <w:bottom w:val="nil"/>
              <w:right w:val="nil"/>
            </w:tcBorders>
            <w:shd w:val="clear" w:color="auto" w:fill="auto"/>
            <w:noWrap/>
            <w:vAlign w:val="bottom"/>
            <w:hideMark/>
          </w:tcPr>
          <w:p w14:paraId="14ED266D"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bottom"/>
            <w:hideMark/>
          </w:tcPr>
          <w:p w14:paraId="68E7EFCC"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24E75AE6"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1843" w:type="dxa"/>
            <w:tcBorders>
              <w:top w:val="nil"/>
              <w:left w:val="nil"/>
              <w:bottom w:val="nil"/>
              <w:right w:val="nil"/>
            </w:tcBorders>
            <w:shd w:val="clear" w:color="auto" w:fill="auto"/>
            <w:noWrap/>
            <w:vAlign w:val="bottom"/>
            <w:hideMark/>
          </w:tcPr>
          <w:p w14:paraId="5A96F1B6"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6BC3A9E2"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4C5929FA"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13AC44CC"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3" w:type="dxa"/>
            <w:tcBorders>
              <w:top w:val="nil"/>
              <w:left w:val="nil"/>
              <w:bottom w:val="nil"/>
              <w:right w:val="nil"/>
            </w:tcBorders>
            <w:shd w:val="clear" w:color="auto" w:fill="auto"/>
            <w:noWrap/>
            <w:vAlign w:val="bottom"/>
            <w:hideMark/>
          </w:tcPr>
          <w:p w14:paraId="52D80BF1"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r>
      <w:tr w:rsidR="001369B2" w:rsidRPr="009B65EF" w14:paraId="5F965438" w14:textId="77777777" w:rsidTr="001369B2">
        <w:trPr>
          <w:trHeight w:val="1440"/>
        </w:trPr>
        <w:tc>
          <w:tcPr>
            <w:tcW w:w="426" w:type="dxa"/>
            <w:tcBorders>
              <w:top w:val="nil"/>
              <w:left w:val="nil"/>
              <w:bottom w:val="nil"/>
              <w:right w:val="nil"/>
            </w:tcBorders>
            <w:shd w:val="clear" w:color="auto" w:fill="auto"/>
            <w:noWrap/>
            <w:vAlign w:val="bottom"/>
            <w:hideMark/>
          </w:tcPr>
          <w:p w14:paraId="02F898DD"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1134" w:type="dxa"/>
            <w:tcBorders>
              <w:top w:val="nil"/>
              <w:left w:val="nil"/>
              <w:bottom w:val="nil"/>
              <w:right w:val="nil"/>
            </w:tcBorders>
            <w:shd w:val="clear" w:color="auto" w:fill="auto"/>
            <w:noWrap/>
            <w:vAlign w:val="bottom"/>
            <w:hideMark/>
          </w:tcPr>
          <w:p w14:paraId="160D0D36"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DC08992" w14:textId="77777777" w:rsidR="009B65EF" w:rsidRPr="009B65EF" w:rsidRDefault="009B65EF" w:rsidP="009B65EF">
            <w:pPr>
              <w:spacing w:after="0" w:line="240" w:lineRule="auto"/>
              <w:ind w:left="0" w:right="0" w:firstLine="0"/>
              <w:jc w:val="center"/>
              <w:rPr>
                <w:rFonts w:ascii="Calibri" w:eastAsia="Times New Roman" w:hAnsi="Calibri" w:cs="Calibri"/>
                <w:b/>
                <w:bCs/>
                <w:sz w:val="16"/>
                <w:szCs w:val="16"/>
              </w:rPr>
            </w:pPr>
            <w:r w:rsidRPr="009B65EF">
              <w:rPr>
                <w:rFonts w:ascii="Calibri" w:eastAsia="Times New Roman" w:hAnsi="Calibri" w:cs="Calibri"/>
                <w:b/>
                <w:bCs/>
                <w:sz w:val="16"/>
                <w:szCs w:val="16"/>
              </w:rPr>
              <w:t>Odbiorca FV</w:t>
            </w:r>
          </w:p>
        </w:tc>
        <w:tc>
          <w:tcPr>
            <w:tcW w:w="1701" w:type="dxa"/>
            <w:tcBorders>
              <w:top w:val="nil"/>
              <w:left w:val="nil"/>
              <w:bottom w:val="single" w:sz="4" w:space="0" w:color="auto"/>
              <w:right w:val="single" w:sz="4" w:space="0" w:color="auto"/>
            </w:tcBorders>
            <w:shd w:val="clear" w:color="auto" w:fill="auto"/>
            <w:vAlign w:val="center"/>
            <w:hideMark/>
          </w:tcPr>
          <w:p w14:paraId="2E6A4BF4" w14:textId="44C22168" w:rsidR="009B65EF" w:rsidRPr="009B65EF" w:rsidRDefault="009B65EF" w:rsidP="009B65EF">
            <w:pPr>
              <w:spacing w:after="0" w:line="240" w:lineRule="auto"/>
              <w:ind w:left="0" w:right="0" w:firstLine="0"/>
              <w:jc w:val="center"/>
              <w:rPr>
                <w:rFonts w:ascii="Calibri" w:eastAsia="Times New Roman" w:hAnsi="Calibri" w:cs="Calibri"/>
                <w:sz w:val="16"/>
                <w:szCs w:val="16"/>
              </w:rPr>
            </w:pPr>
            <w:r w:rsidRPr="009B65EF">
              <w:rPr>
                <w:rFonts w:ascii="Calibri" w:eastAsia="Times New Roman" w:hAnsi="Calibri" w:cs="Calibri"/>
                <w:sz w:val="16"/>
                <w:szCs w:val="16"/>
              </w:rPr>
              <w:t>Dolnośląski Park Innowacji i Nauki S.A.</w:t>
            </w:r>
            <w:r w:rsidRPr="009B65EF">
              <w:rPr>
                <w:rFonts w:ascii="Calibri" w:eastAsia="Times New Roman" w:hAnsi="Calibri" w:cs="Calibri"/>
                <w:sz w:val="16"/>
                <w:szCs w:val="16"/>
              </w:rPr>
              <w:br/>
              <w:t>ul. Eugeniusza Kwiatkowskiego 4, 52-</w:t>
            </w:r>
            <w:r w:rsidR="0014337D">
              <w:rPr>
                <w:rFonts w:ascii="Calibri" w:eastAsia="Times New Roman" w:hAnsi="Calibri" w:cs="Calibri"/>
                <w:sz w:val="16"/>
                <w:szCs w:val="16"/>
              </w:rPr>
              <w:t>407</w:t>
            </w:r>
            <w:r w:rsidRPr="009B65EF">
              <w:rPr>
                <w:rFonts w:ascii="Calibri" w:eastAsia="Times New Roman" w:hAnsi="Calibri" w:cs="Calibri"/>
                <w:sz w:val="16"/>
                <w:szCs w:val="16"/>
              </w:rPr>
              <w:t xml:space="preserve"> Wrocław</w:t>
            </w:r>
            <w:r w:rsidRPr="009B65EF">
              <w:rPr>
                <w:rFonts w:ascii="Calibri" w:eastAsia="Times New Roman" w:hAnsi="Calibri" w:cs="Calibri"/>
                <w:sz w:val="16"/>
                <w:szCs w:val="16"/>
              </w:rPr>
              <w:br/>
              <w:t>KRS: 0000319739, NIP:898-214-16-56, REGON:020795886</w:t>
            </w:r>
          </w:p>
        </w:tc>
        <w:tc>
          <w:tcPr>
            <w:tcW w:w="1701" w:type="dxa"/>
            <w:tcBorders>
              <w:top w:val="nil"/>
              <w:left w:val="nil"/>
              <w:bottom w:val="nil"/>
              <w:right w:val="nil"/>
            </w:tcBorders>
            <w:shd w:val="clear" w:color="auto" w:fill="auto"/>
            <w:noWrap/>
            <w:vAlign w:val="bottom"/>
            <w:hideMark/>
          </w:tcPr>
          <w:p w14:paraId="3EF0A609" w14:textId="77777777" w:rsidR="009B65EF" w:rsidRPr="009B65EF" w:rsidRDefault="009B65EF" w:rsidP="009B65EF">
            <w:pPr>
              <w:spacing w:after="0" w:line="240" w:lineRule="auto"/>
              <w:ind w:left="0" w:right="0" w:firstLine="0"/>
              <w:jc w:val="center"/>
              <w:rPr>
                <w:rFonts w:ascii="Calibri" w:eastAsia="Times New Roman" w:hAnsi="Calibri" w:cs="Calibri"/>
                <w:sz w:val="16"/>
                <w:szCs w:val="16"/>
              </w:rPr>
            </w:pPr>
          </w:p>
        </w:tc>
        <w:tc>
          <w:tcPr>
            <w:tcW w:w="851" w:type="dxa"/>
            <w:tcBorders>
              <w:top w:val="nil"/>
              <w:left w:val="nil"/>
              <w:bottom w:val="nil"/>
              <w:right w:val="nil"/>
            </w:tcBorders>
            <w:shd w:val="clear" w:color="auto" w:fill="auto"/>
            <w:noWrap/>
            <w:vAlign w:val="bottom"/>
            <w:hideMark/>
          </w:tcPr>
          <w:p w14:paraId="311E6B4E"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850" w:type="dxa"/>
            <w:tcBorders>
              <w:top w:val="nil"/>
              <w:left w:val="nil"/>
              <w:bottom w:val="nil"/>
              <w:right w:val="nil"/>
            </w:tcBorders>
            <w:shd w:val="clear" w:color="auto" w:fill="auto"/>
            <w:noWrap/>
            <w:vAlign w:val="bottom"/>
            <w:hideMark/>
          </w:tcPr>
          <w:p w14:paraId="77076679"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851" w:type="dxa"/>
            <w:tcBorders>
              <w:top w:val="nil"/>
              <w:left w:val="nil"/>
              <w:bottom w:val="nil"/>
              <w:right w:val="nil"/>
            </w:tcBorders>
            <w:shd w:val="clear" w:color="auto" w:fill="auto"/>
            <w:noWrap/>
            <w:vAlign w:val="bottom"/>
            <w:hideMark/>
          </w:tcPr>
          <w:p w14:paraId="71F339AC"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1AF8764B"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1843" w:type="dxa"/>
            <w:tcBorders>
              <w:top w:val="nil"/>
              <w:left w:val="nil"/>
              <w:bottom w:val="nil"/>
              <w:right w:val="nil"/>
            </w:tcBorders>
            <w:shd w:val="clear" w:color="auto" w:fill="auto"/>
            <w:noWrap/>
            <w:vAlign w:val="bottom"/>
            <w:hideMark/>
          </w:tcPr>
          <w:p w14:paraId="48DEE9FF"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2AC3B1CE"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30890155"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2" w:type="dxa"/>
            <w:tcBorders>
              <w:top w:val="nil"/>
              <w:left w:val="nil"/>
              <w:bottom w:val="nil"/>
              <w:right w:val="nil"/>
            </w:tcBorders>
            <w:shd w:val="clear" w:color="auto" w:fill="auto"/>
            <w:noWrap/>
            <w:vAlign w:val="bottom"/>
            <w:hideMark/>
          </w:tcPr>
          <w:p w14:paraId="1304D706"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c>
          <w:tcPr>
            <w:tcW w:w="993" w:type="dxa"/>
            <w:tcBorders>
              <w:top w:val="nil"/>
              <w:left w:val="nil"/>
              <w:bottom w:val="nil"/>
              <w:right w:val="nil"/>
            </w:tcBorders>
            <w:shd w:val="clear" w:color="auto" w:fill="auto"/>
            <w:noWrap/>
            <w:vAlign w:val="bottom"/>
            <w:hideMark/>
          </w:tcPr>
          <w:p w14:paraId="3BB9BD0C" w14:textId="77777777" w:rsidR="009B65EF" w:rsidRPr="009B65EF" w:rsidRDefault="009B65EF" w:rsidP="009B65EF">
            <w:pPr>
              <w:spacing w:after="0" w:line="240" w:lineRule="auto"/>
              <w:ind w:left="0" w:right="0" w:firstLine="0"/>
              <w:jc w:val="left"/>
              <w:rPr>
                <w:rFonts w:ascii="Times New Roman" w:eastAsia="Times New Roman" w:hAnsi="Times New Roman" w:cs="Times New Roman"/>
                <w:color w:val="auto"/>
                <w:sz w:val="16"/>
                <w:szCs w:val="16"/>
              </w:rPr>
            </w:pPr>
          </w:p>
        </w:tc>
      </w:tr>
      <w:bookmarkEnd w:id="1"/>
    </w:tbl>
    <w:p w14:paraId="024BEBF5" w14:textId="77777777" w:rsidR="009B65EF" w:rsidRDefault="009B65EF" w:rsidP="001369B2">
      <w:pPr>
        <w:tabs>
          <w:tab w:val="left" w:pos="3684"/>
        </w:tabs>
        <w:ind w:left="0" w:firstLine="0"/>
      </w:pPr>
    </w:p>
    <w:p w14:paraId="11A6A056" w14:textId="77777777" w:rsidR="001E7F08" w:rsidRDefault="001E7F08" w:rsidP="001E7F08">
      <w:pPr>
        <w:tabs>
          <w:tab w:val="left" w:pos="6384"/>
        </w:tabs>
        <w:sectPr w:rsidR="001E7F08" w:rsidSect="00E835F6">
          <w:pgSz w:w="16840" w:h="11900" w:orient="landscape"/>
          <w:pgMar w:top="720" w:right="720" w:bottom="720" w:left="720" w:header="283" w:footer="227" w:gutter="0"/>
          <w:cols w:space="708"/>
          <w:titlePg/>
          <w:docGrid w:linePitch="326"/>
        </w:sectPr>
      </w:pPr>
      <w:r>
        <w:tab/>
      </w:r>
      <w:r>
        <w:tab/>
      </w:r>
    </w:p>
    <w:p w14:paraId="11DB15C6" w14:textId="2873A1EA" w:rsidR="00234DDA" w:rsidRDefault="006877F6" w:rsidP="009518BF">
      <w:pPr>
        <w:jc w:val="center"/>
        <w:outlineLvl w:val="0"/>
        <w:rPr>
          <w:b/>
          <w:sz w:val="16"/>
          <w:szCs w:val="16"/>
        </w:rPr>
      </w:pPr>
      <w:r w:rsidRPr="009B65EF">
        <w:rPr>
          <w:rFonts w:ascii="Calibri" w:eastAsia="Times New Roman" w:hAnsi="Calibri" w:cs="Calibri"/>
          <w:b/>
          <w:bCs/>
          <w:sz w:val="20"/>
          <w:szCs w:val="20"/>
        </w:rPr>
        <w:lastRenderedPageBreak/>
        <w:t xml:space="preserve">Załącznik nr </w:t>
      </w:r>
      <w:r w:rsidR="00267EDB">
        <w:rPr>
          <w:rFonts w:ascii="Calibri" w:eastAsia="Times New Roman" w:hAnsi="Calibri" w:cs="Calibri"/>
          <w:b/>
          <w:bCs/>
          <w:sz w:val="20"/>
          <w:szCs w:val="20"/>
        </w:rPr>
        <w:t>2</w:t>
      </w:r>
      <w:r w:rsidRPr="009B65EF">
        <w:rPr>
          <w:rFonts w:ascii="Calibri" w:eastAsia="Times New Roman" w:hAnsi="Calibri" w:cs="Calibri"/>
          <w:b/>
          <w:bCs/>
          <w:sz w:val="20"/>
          <w:szCs w:val="20"/>
        </w:rPr>
        <w:t xml:space="preserve"> do umowy nr ZP/PN/02/2021</w:t>
      </w:r>
      <w:r>
        <w:rPr>
          <w:rFonts w:ascii="Calibri" w:eastAsia="Times New Roman" w:hAnsi="Calibri" w:cs="Calibri"/>
          <w:b/>
          <w:bCs/>
          <w:sz w:val="20"/>
          <w:szCs w:val="20"/>
        </w:rPr>
        <w:t xml:space="preserve"> </w:t>
      </w:r>
      <w:r w:rsidRPr="00B13F41">
        <w:rPr>
          <w:b/>
          <w:sz w:val="20"/>
          <w:szCs w:val="20"/>
        </w:rPr>
        <w:t xml:space="preserve">- </w:t>
      </w:r>
      <w:r w:rsidRPr="006877F6">
        <w:rPr>
          <w:rFonts w:ascii="Calibri" w:eastAsia="Times New Roman" w:hAnsi="Calibri" w:cs="Calibri"/>
          <w:b/>
          <w:bCs/>
          <w:sz w:val="20"/>
          <w:szCs w:val="20"/>
        </w:rPr>
        <w:t xml:space="preserve">Pełnomocnictwo </w:t>
      </w:r>
      <w:r w:rsidR="00871247">
        <w:rPr>
          <w:rFonts w:ascii="Calibri" w:eastAsia="Times New Roman" w:hAnsi="Calibri" w:cs="Calibri"/>
          <w:b/>
          <w:bCs/>
          <w:sz w:val="20"/>
          <w:szCs w:val="20"/>
        </w:rPr>
        <w:t>d</w:t>
      </w:r>
      <w:r w:rsidRPr="006877F6">
        <w:rPr>
          <w:rFonts w:ascii="Calibri" w:eastAsia="Times New Roman" w:hAnsi="Calibri" w:cs="Calibri"/>
          <w:b/>
          <w:bCs/>
          <w:sz w:val="20"/>
          <w:szCs w:val="20"/>
        </w:rPr>
        <w:t>o Zgłoszenia Umowy</w:t>
      </w:r>
    </w:p>
    <w:p w14:paraId="77175FAD" w14:textId="77777777" w:rsidR="007C0FC8" w:rsidRPr="007C0FC8" w:rsidRDefault="007C0FC8" w:rsidP="009518BF">
      <w:pPr>
        <w:jc w:val="center"/>
        <w:outlineLvl w:val="0"/>
        <w:rPr>
          <w:b/>
          <w:sz w:val="6"/>
          <w:szCs w:val="6"/>
        </w:rPr>
      </w:pPr>
    </w:p>
    <w:p w14:paraId="32A3E21F" w14:textId="33D2E83E" w:rsidR="00D232A2" w:rsidRDefault="00D232A2" w:rsidP="00D232A2">
      <w:pPr>
        <w:outlineLvl w:val="0"/>
        <w:rPr>
          <w:b/>
          <w:bCs/>
          <w:sz w:val="16"/>
          <w:szCs w:val="16"/>
        </w:rPr>
      </w:pPr>
      <w:r w:rsidRPr="004D51A0">
        <w:rPr>
          <w:sz w:val="16"/>
          <w:szCs w:val="16"/>
        </w:rPr>
        <w:t xml:space="preserve">W dniu </w:t>
      </w:r>
      <w:r w:rsidR="006877F6">
        <w:rPr>
          <w:b/>
          <w:bCs/>
          <w:sz w:val="16"/>
          <w:szCs w:val="16"/>
        </w:rPr>
        <w:t>…</w:t>
      </w:r>
      <w:r w:rsidR="00683664">
        <w:rPr>
          <w:b/>
          <w:bCs/>
          <w:sz w:val="16"/>
          <w:szCs w:val="16"/>
        </w:rPr>
        <w:t>..</w:t>
      </w:r>
      <w:r w:rsidR="006877F6">
        <w:rPr>
          <w:b/>
          <w:bCs/>
          <w:sz w:val="16"/>
          <w:szCs w:val="16"/>
        </w:rPr>
        <w:t>…</w:t>
      </w:r>
      <w:r w:rsidR="009D313B">
        <w:rPr>
          <w:b/>
          <w:bCs/>
          <w:sz w:val="16"/>
          <w:szCs w:val="16"/>
        </w:rPr>
        <w:t>…</w:t>
      </w:r>
      <w:r w:rsidR="006877F6">
        <w:rPr>
          <w:b/>
          <w:bCs/>
          <w:sz w:val="16"/>
          <w:szCs w:val="16"/>
        </w:rPr>
        <w:t>…</w:t>
      </w:r>
      <w:r w:rsidR="009D313B" w:rsidRPr="009D313B">
        <w:rPr>
          <w:sz w:val="16"/>
          <w:szCs w:val="16"/>
        </w:rPr>
        <w:t>2021</w:t>
      </w:r>
      <w:r w:rsidRPr="009D313B">
        <w:rPr>
          <w:sz w:val="16"/>
          <w:szCs w:val="16"/>
        </w:rPr>
        <w:t xml:space="preserve"> r.</w:t>
      </w:r>
    </w:p>
    <w:p w14:paraId="4EC7B7AA" w14:textId="77777777" w:rsidR="006877F6" w:rsidRPr="007C0FC8" w:rsidRDefault="006877F6" w:rsidP="00D232A2">
      <w:pPr>
        <w:outlineLvl w:val="0"/>
        <w:rPr>
          <w:sz w:val="6"/>
          <w:szCs w:val="6"/>
        </w:rPr>
      </w:pPr>
    </w:p>
    <w:p w14:paraId="6830E797" w14:textId="58585EB4" w:rsidR="00D232A2" w:rsidRPr="00C61BC4" w:rsidRDefault="00D232A2" w:rsidP="00C61BC4">
      <w:pPr>
        <w:pStyle w:val="Tekstpodstawowy"/>
        <w:outlineLvl w:val="0"/>
        <w:rPr>
          <w:rFonts w:ascii="Arial" w:hAnsi="Arial" w:cs="Arial"/>
          <w:b/>
          <w:sz w:val="16"/>
          <w:szCs w:val="16"/>
        </w:rPr>
      </w:pPr>
      <w:r w:rsidRPr="004D51A0">
        <w:rPr>
          <w:rFonts w:ascii="Arial" w:hAnsi="Arial" w:cs="Arial"/>
          <w:b/>
          <w:sz w:val="16"/>
          <w:szCs w:val="16"/>
        </w:rPr>
        <w:t>Działając w imieniu i na rzecz:</w:t>
      </w:r>
    </w:p>
    <w:p w14:paraId="37316E76" w14:textId="73F1CAC5" w:rsidR="00D232A2" w:rsidRPr="004D51A0" w:rsidRDefault="00D232A2" w:rsidP="00D232A2">
      <w:pPr>
        <w:widowControl w:val="0"/>
        <w:spacing w:after="120"/>
        <w:rPr>
          <w:sz w:val="16"/>
          <w:szCs w:val="16"/>
        </w:rPr>
      </w:pPr>
      <w:r w:rsidRPr="004D51A0">
        <w:rPr>
          <w:b/>
          <w:sz w:val="16"/>
          <w:szCs w:val="16"/>
        </w:rPr>
        <w:t>Dolnośląski Park Innowacji i Nauki Spółka Akcyjna z siedzibą we Wrocławiu</w:t>
      </w:r>
      <w:r w:rsidRPr="004D51A0">
        <w:rPr>
          <w:sz w:val="16"/>
          <w:szCs w:val="16"/>
        </w:rPr>
        <w:t xml:space="preserve">, </w:t>
      </w:r>
      <w:r w:rsidRPr="004D51A0">
        <w:rPr>
          <w:bCs/>
          <w:sz w:val="16"/>
          <w:szCs w:val="16"/>
        </w:rPr>
        <w:t>ul. Eugeniusza Kwiatkowskiego 4, 52-</w:t>
      </w:r>
      <w:r w:rsidR="005F41AD">
        <w:rPr>
          <w:bCs/>
          <w:sz w:val="16"/>
          <w:szCs w:val="16"/>
        </w:rPr>
        <w:t>407</w:t>
      </w:r>
      <w:r w:rsidRPr="004D51A0">
        <w:rPr>
          <w:bCs/>
          <w:sz w:val="16"/>
          <w:szCs w:val="16"/>
        </w:rPr>
        <w:t xml:space="preserve"> Wrocław,</w:t>
      </w:r>
      <w:r w:rsidRPr="004D51A0">
        <w:rPr>
          <w:b/>
          <w:sz w:val="16"/>
          <w:szCs w:val="16"/>
        </w:rPr>
        <w:t xml:space="preserve"> </w:t>
      </w:r>
      <w:r w:rsidRPr="004D51A0">
        <w:rPr>
          <w:sz w:val="16"/>
          <w:szCs w:val="16"/>
        </w:rPr>
        <w:t xml:space="preserve">wpisaną do rejestru przedsiębiorców Krajowego Rejestru Sądowego prowadzonego przez Sąd Rejonowy dla Wrocławia – Fabrycznej we Wrocławiu, VI Wydział Gospodarczy Krajowego Rejestru Sądowego pod numerem KRS: 0000319739, posiadającą NIP: 8982141656, REGON: 020795886, wysokość kapitału zakładowego: </w:t>
      </w:r>
      <w:r w:rsidR="009D313B">
        <w:rPr>
          <w:sz w:val="16"/>
          <w:szCs w:val="16"/>
        </w:rPr>
        <w:t>7</w:t>
      </w:r>
      <w:r w:rsidRPr="00367905">
        <w:rPr>
          <w:sz w:val="16"/>
          <w:szCs w:val="16"/>
        </w:rPr>
        <w:t>9.830.000,00</w:t>
      </w:r>
      <w:r>
        <w:rPr>
          <w:rFonts w:eastAsiaTheme="minorEastAsia"/>
          <w:noProof/>
          <w:sz w:val="20"/>
          <w:szCs w:val="20"/>
        </w:rPr>
        <w:t xml:space="preserve"> </w:t>
      </w:r>
      <w:r w:rsidRPr="004D51A0">
        <w:rPr>
          <w:noProof/>
          <w:sz w:val="16"/>
          <w:szCs w:val="16"/>
        </w:rPr>
        <w:t>zł</w:t>
      </w:r>
      <w:r w:rsidRPr="004D51A0">
        <w:rPr>
          <w:bCs/>
          <w:sz w:val="16"/>
          <w:szCs w:val="16"/>
        </w:rPr>
        <w:t xml:space="preserve"> (wpłacony w całości)</w:t>
      </w:r>
      <w:r w:rsidRPr="004D51A0">
        <w:rPr>
          <w:sz w:val="16"/>
          <w:szCs w:val="16"/>
        </w:rPr>
        <w:t>, reprezentowaną przez:</w:t>
      </w:r>
    </w:p>
    <w:p w14:paraId="7E678034" w14:textId="77777777" w:rsidR="00D232A2" w:rsidRPr="004D51A0" w:rsidRDefault="00D232A2" w:rsidP="00D232A2">
      <w:pPr>
        <w:numPr>
          <w:ilvl w:val="0"/>
          <w:numId w:val="22"/>
        </w:numPr>
        <w:tabs>
          <w:tab w:val="clear" w:pos="360"/>
          <w:tab w:val="num" w:pos="709"/>
        </w:tabs>
        <w:spacing w:after="0" w:line="276" w:lineRule="auto"/>
        <w:ind w:left="0" w:right="0" w:firstLine="0"/>
        <w:rPr>
          <w:sz w:val="16"/>
          <w:szCs w:val="16"/>
        </w:rPr>
      </w:pPr>
      <w:r w:rsidRPr="004D51A0">
        <w:rPr>
          <w:bCs/>
          <w:sz w:val="16"/>
          <w:szCs w:val="16"/>
        </w:rPr>
        <w:t>Sebastian Kącki – Prezes Zarządu</w:t>
      </w:r>
    </w:p>
    <w:p w14:paraId="2D2DEFF4" w14:textId="6A9AAD75" w:rsidR="00D232A2" w:rsidRPr="00C61BC4" w:rsidRDefault="00D232A2" w:rsidP="00C61BC4">
      <w:pPr>
        <w:numPr>
          <w:ilvl w:val="0"/>
          <w:numId w:val="22"/>
        </w:numPr>
        <w:tabs>
          <w:tab w:val="clear" w:pos="360"/>
          <w:tab w:val="num" w:pos="709"/>
        </w:tabs>
        <w:spacing w:after="0" w:line="276" w:lineRule="auto"/>
        <w:ind w:left="0" w:right="0" w:firstLine="0"/>
        <w:rPr>
          <w:sz w:val="16"/>
          <w:szCs w:val="16"/>
        </w:rPr>
      </w:pPr>
      <w:r>
        <w:rPr>
          <w:bCs/>
          <w:sz w:val="16"/>
          <w:szCs w:val="16"/>
        </w:rPr>
        <w:t>Łukasz Apołenis</w:t>
      </w:r>
      <w:r w:rsidRPr="004D51A0">
        <w:rPr>
          <w:bCs/>
          <w:sz w:val="16"/>
          <w:szCs w:val="16"/>
        </w:rPr>
        <w:t xml:space="preserve"> – </w:t>
      </w:r>
      <w:r>
        <w:rPr>
          <w:bCs/>
          <w:sz w:val="16"/>
          <w:szCs w:val="16"/>
        </w:rPr>
        <w:t>Wiceprezes Zarządu</w:t>
      </w:r>
    </w:p>
    <w:p w14:paraId="565B20EE" w14:textId="77777777" w:rsidR="00D232A2" w:rsidRPr="004D51A0" w:rsidRDefault="00D232A2" w:rsidP="00D232A2">
      <w:pPr>
        <w:spacing w:after="120" w:line="360" w:lineRule="auto"/>
        <w:rPr>
          <w:sz w:val="16"/>
          <w:szCs w:val="16"/>
        </w:rPr>
      </w:pPr>
      <w:r w:rsidRPr="004D51A0">
        <w:rPr>
          <w:sz w:val="16"/>
          <w:szCs w:val="16"/>
        </w:rPr>
        <w:t>zwaną dalej Odbiorcą</w:t>
      </w:r>
    </w:p>
    <w:p w14:paraId="010B3AA2" w14:textId="77777777" w:rsidR="00D232A2" w:rsidRDefault="00D232A2" w:rsidP="00D232A2">
      <w:pPr>
        <w:pStyle w:val="Tekstpodstawowy"/>
        <w:outlineLvl w:val="0"/>
        <w:rPr>
          <w:rFonts w:ascii="Arial" w:hAnsi="Arial" w:cs="Arial"/>
          <w:sz w:val="16"/>
          <w:szCs w:val="16"/>
        </w:rPr>
      </w:pPr>
      <w:r w:rsidRPr="00711272">
        <w:rPr>
          <w:rFonts w:ascii="Arial" w:hAnsi="Arial" w:cs="Arial"/>
          <w:sz w:val="16"/>
          <w:szCs w:val="16"/>
        </w:rPr>
        <w:t>jako Mocodawca udzielam/y firmie:</w:t>
      </w:r>
    </w:p>
    <w:p w14:paraId="55CB29C0" w14:textId="519C2A3C" w:rsidR="00D232A2" w:rsidRPr="007732BE" w:rsidRDefault="00701219" w:rsidP="00D232A2">
      <w:pPr>
        <w:pStyle w:val="Tekstpodstawowy"/>
        <w:outlineLvl w:val="0"/>
        <w:rPr>
          <w:rFonts w:ascii="Arial" w:hAnsi="Arial" w:cs="Arial"/>
          <w:sz w:val="16"/>
          <w:szCs w:val="16"/>
        </w:rPr>
      </w:pPr>
      <w:r>
        <w:rPr>
          <w:rFonts w:ascii="Arial" w:hAnsi="Arial" w:cs="Arial"/>
          <w:sz w:val="16"/>
          <w:szCs w:val="16"/>
        </w:rPr>
        <w:t>…………………….</w:t>
      </w:r>
      <w:r w:rsidR="00D232A2" w:rsidRPr="007732BE">
        <w:rPr>
          <w:rFonts w:ascii="Arial" w:hAnsi="Arial" w:cs="Arial"/>
          <w:sz w:val="16"/>
          <w:szCs w:val="16"/>
        </w:rPr>
        <w:t xml:space="preserve">, z siedzibą w Warszawie, przy ul. </w:t>
      </w:r>
      <w:r w:rsidR="009D313B">
        <w:rPr>
          <w:rFonts w:ascii="Arial" w:hAnsi="Arial" w:cs="Arial"/>
          <w:sz w:val="16"/>
          <w:szCs w:val="16"/>
        </w:rPr>
        <w:t>……………….</w:t>
      </w:r>
      <w:r w:rsidR="00D232A2" w:rsidRPr="007732BE">
        <w:rPr>
          <w:rFonts w:ascii="Arial" w:hAnsi="Arial" w:cs="Arial"/>
          <w:sz w:val="16"/>
          <w:szCs w:val="16"/>
        </w:rPr>
        <w:t xml:space="preserve">, zarejestrowaną w Sądzie Rejonowym </w:t>
      </w:r>
      <w:r w:rsidR="009D313B">
        <w:rPr>
          <w:rFonts w:ascii="Arial" w:hAnsi="Arial" w:cs="Arial"/>
          <w:sz w:val="16"/>
          <w:szCs w:val="16"/>
        </w:rPr>
        <w:t>…………..………..</w:t>
      </w:r>
      <w:r w:rsidR="00D232A2" w:rsidRPr="007732BE">
        <w:rPr>
          <w:rFonts w:ascii="Arial" w:hAnsi="Arial" w:cs="Arial"/>
          <w:sz w:val="16"/>
          <w:szCs w:val="16"/>
        </w:rPr>
        <w:t xml:space="preserve"> w</w:t>
      </w:r>
      <w:r w:rsidR="009D313B">
        <w:rPr>
          <w:rFonts w:ascii="Arial" w:hAnsi="Arial" w:cs="Arial"/>
          <w:sz w:val="16"/>
          <w:szCs w:val="16"/>
        </w:rPr>
        <w:t> …………………….</w:t>
      </w:r>
      <w:r w:rsidR="00D232A2" w:rsidRPr="007732BE">
        <w:rPr>
          <w:rFonts w:ascii="Arial" w:hAnsi="Arial" w:cs="Arial"/>
          <w:sz w:val="16"/>
          <w:szCs w:val="16"/>
        </w:rPr>
        <w:t xml:space="preserve"> pod numerem KRS </w:t>
      </w:r>
      <w:r w:rsidR="009D313B">
        <w:rPr>
          <w:rFonts w:ascii="Arial" w:hAnsi="Arial" w:cs="Arial"/>
          <w:sz w:val="16"/>
          <w:szCs w:val="16"/>
        </w:rPr>
        <w:t>……………..</w:t>
      </w:r>
      <w:r w:rsidR="00D232A2" w:rsidRPr="007732BE">
        <w:rPr>
          <w:rFonts w:ascii="Arial" w:hAnsi="Arial" w:cs="Arial"/>
          <w:sz w:val="16"/>
          <w:szCs w:val="16"/>
        </w:rPr>
        <w:t xml:space="preserve">, posiadającą NIP: </w:t>
      </w:r>
      <w:r w:rsidR="009D313B">
        <w:rPr>
          <w:rFonts w:ascii="Arial" w:hAnsi="Arial" w:cs="Arial"/>
          <w:sz w:val="16"/>
          <w:szCs w:val="16"/>
        </w:rPr>
        <w:t>………………..</w:t>
      </w:r>
      <w:r w:rsidR="00D232A2" w:rsidRPr="007732BE">
        <w:rPr>
          <w:rFonts w:ascii="Arial" w:hAnsi="Arial" w:cs="Arial"/>
          <w:sz w:val="16"/>
          <w:szCs w:val="16"/>
        </w:rPr>
        <w:t xml:space="preserve">, REGON: </w:t>
      </w:r>
      <w:r w:rsidR="009D313B">
        <w:rPr>
          <w:rFonts w:ascii="Arial" w:hAnsi="Arial" w:cs="Arial"/>
          <w:sz w:val="16"/>
          <w:szCs w:val="16"/>
        </w:rPr>
        <w:t>…………………….…….…</w:t>
      </w:r>
      <w:r w:rsidR="00D232A2" w:rsidRPr="007732BE">
        <w:rPr>
          <w:rFonts w:ascii="Arial" w:hAnsi="Arial" w:cs="Arial"/>
          <w:sz w:val="16"/>
          <w:szCs w:val="16"/>
        </w:rPr>
        <w:t xml:space="preserve">, z kapitałem zakładowym w wysokości </w:t>
      </w:r>
      <w:r w:rsidR="009D313B">
        <w:rPr>
          <w:rFonts w:ascii="Arial" w:hAnsi="Arial" w:cs="Arial"/>
          <w:sz w:val="16"/>
          <w:szCs w:val="16"/>
        </w:rPr>
        <w:t>………………….</w:t>
      </w:r>
      <w:r w:rsidR="00D232A2" w:rsidRPr="007732BE">
        <w:rPr>
          <w:rFonts w:ascii="Arial" w:hAnsi="Arial" w:cs="Arial"/>
          <w:sz w:val="16"/>
          <w:szCs w:val="16"/>
        </w:rPr>
        <w:t xml:space="preserve"> zł</w:t>
      </w:r>
      <w:r w:rsidR="009D313B">
        <w:rPr>
          <w:rFonts w:ascii="Arial" w:hAnsi="Arial" w:cs="Arial"/>
          <w:sz w:val="16"/>
          <w:szCs w:val="16"/>
        </w:rPr>
        <w:t>,</w:t>
      </w:r>
    </w:p>
    <w:p w14:paraId="6E0D8107" w14:textId="77777777" w:rsidR="00D232A2" w:rsidRPr="00711272" w:rsidRDefault="00D232A2" w:rsidP="00D232A2">
      <w:pPr>
        <w:pStyle w:val="Tekstpodstawowy"/>
        <w:outlineLvl w:val="0"/>
        <w:rPr>
          <w:rFonts w:ascii="Arial" w:hAnsi="Arial" w:cs="Arial"/>
          <w:b/>
          <w:sz w:val="16"/>
          <w:szCs w:val="16"/>
        </w:rPr>
      </w:pPr>
      <w:r w:rsidRPr="00711272">
        <w:rPr>
          <w:rFonts w:ascii="Arial" w:hAnsi="Arial" w:cs="Arial"/>
          <w:b/>
          <w:sz w:val="16"/>
          <w:szCs w:val="16"/>
        </w:rPr>
        <w:t>i jej pełnomocnikom,</w:t>
      </w:r>
    </w:p>
    <w:p w14:paraId="171BDCA3" w14:textId="77777777" w:rsidR="00D232A2" w:rsidRPr="00711272" w:rsidRDefault="00D232A2" w:rsidP="00D232A2">
      <w:pPr>
        <w:pStyle w:val="Tekstpodstawowy"/>
        <w:outlineLvl w:val="0"/>
        <w:rPr>
          <w:rFonts w:ascii="Arial" w:hAnsi="Arial" w:cs="Arial"/>
          <w:b/>
          <w:sz w:val="16"/>
          <w:szCs w:val="16"/>
        </w:rPr>
      </w:pPr>
      <w:r w:rsidRPr="00711272">
        <w:rPr>
          <w:rFonts w:ascii="Arial" w:hAnsi="Arial" w:cs="Arial"/>
          <w:b/>
          <w:sz w:val="16"/>
          <w:szCs w:val="16"/>
        </w:rPr>
        <w:t>pełnomocnictwa w zakresie:</w:t>
      </w:r>
    </w:p>
    <w:p w14:paraId="22EC0CB1" w14:textId="77777777" w:rsidR="00D232A2" w:rsidRPr="00711272" w:rsidRDefault="00D232A2" w:rsidP="00D232A2">
      <w:pPr>
        <w:pStyle w:val="Tekstpodstawowy"/>
        <w:ind w:left="284" w:hanging="284"/>
        <w:outlineLvl w:val="0"/>
        <w:rPr>
          <w:rFonts w:ascii="Arial" w:hAnsi="Arial" w:cs="Arial"/>
          <w:sz w:val="16"/>
          <w:szCs w:val="16"/>
        </w:rPr>
      </w:pPr>
      <w:r w:rsidRPr="00711272">
        <w:rPr>
          <w:rFonts w:ascii="Arial" w:hAnsi="Arial" w:cs="Arial"/>
          <w:sz w:val="16"/>
          <w:szCs w:val="16"/>
        </w:rPr>
        <w:t xml:space="preserve">1. </w:t>
      </w:r>
      <w:r w:rsidRPr="00711272">
        <w:rPr>
          <w:rFonts w:ascii="Arial" w:hAnsi="Arial" w:cs="Arial"/>
          <w:sz w:val="16"/>
          <w:szCs w:val="16"/>
        </w:rPr>
        <w:tab/>
        <w:t>Wypowiadania w imieniu Mocodawcy, obowiązujących umów sprzedaży energii elektrycznej, umów o świadczenie usług dystrybucji lub umów sprzedaży energii elektrycznej i świadczenia usług dystrybucji (tzw. umów kompleksowych).</w:t>
      </w:r>
    </w:p>
    <w:p w14:paraId="54AFB3F9" w14:textId="77777777" w:rsidR="00D232A2" w:rsidRPr="00711272" w:rsidRDefault="00D232A2" w:rsidP="00D232A2">
      <w:pPr>
        <w:spacing w:after="120"/>
        <w:ind w:left="284" w:hanging="284"/>
        <w:rPr>
          <w:sz w:val="16"/>
          <w:szCs w:val="16"/>
        </w:rPr>
      </w:pPr>
      <w:r w:rsidRPr="00711272">
        <w:rPr>
          <w:sz w:val="16"/>
          <w:szCs w:val="16"/>
        </w:rPr>
        <w:t xml:space="preserve">2. </w:t>
      </w:r>
      <w:r w:rsidRPr="00711272">
        <w:rPr>
          <w:sz w:val="16"/>
          <w:szCs w:val="16"/>
        </w:rPr>
        <w:tab/>
        <w:t>Zgłaszania w imieniu Mocodawcy, w procedurze zmiany Sprzedawcy oraz w procedurze zgłaszania umów sprzedaży, właściwemu Operatorowi Systemu Dystrybucyjnego (OSD), do realizacji umów sprzedaży energii elektrycznej jak również umów kompleksowych sprzedaży energii elektrycznej i świadczenia usług dystrybucji.</w:t>
      </w:r>
    </w:p>
    <w:p w14:paraId="739830D8" w14:textId="77777777" w:rsidR="00D232A2" w:rsidRPr="00711272" w:rsidRDefault="00D232A2" w:rsidP="00D232A2">
      <w:pPr>
        <w:spacing w:after="120"/>
        <w:ind w:left="284" w:hanging="284"/>
        <w:rPr>
          <w:sz w:val="16"/>
          <w:szCs w:val="16"/>
        </w:rPr>
      </w:pPr>
      <w:r w:rsidRPr="00711272">
        <w:rPr>
          <w:sz w:val="16"/>
          <w:szCs w:val="16"/>
        </w:rPr>
        <w:t xml:space="preserve">3. </w:t>
      </w:r>
      <w:r w:rsidRPr="00711272">
        <w:rPr>
          <w:sz w:val="16"/>
          <w:szCs w:val="16"/>
        </w:rPr>
        <w:tab/>
        <w:t>Negocjowania oraz zawierania w imieniu Mocodawcy, umów o świadczenie usług dystrybucji energii elektrycznej z właściwym Operatorem System</w:t>
      </w:r>
      <w:r>
        <w:rPr>
          <w:sz w:val="16"/>
          <w:szCs w:val="16"/>
        </w:rPr>
        <w:t>u Dystrybucyjnego (OSD)</w:t>
      </w:r>
      <w:r w:rsidRPr="00711272">
        <w:rPr>
          <w:sz w:val="16"/>
          <w:szCs w:val="16"/>
        </w:rPr>
        <w:t>.</w:t>
      </w:r>
    </w:p>
    <w:p w14:paraId="3096C30F" w14:textId="4D321E4F" w:rsidR="00D232A2" w:rsidRPr="00711272" w:rsidRDefault="00D232A2" w:rsidP="00D232A2">
      <w:pPr>
        <w:spacing w:after="120"/>
        <w:ind w:left="284" w:hanging="284"/>
        <w:rPr>
          <w:sz w:val="16"/>
          <w:szCs w:val="16"/>
        </w:rPr>
      </w:pPr>
      <w:r w:rsidRPr="00711272">
        <w:rPr>
          <w:sz w:val="16"/>
          <w:szCs w:val="16"/>
        </w:rPr>
        <w:t xml:space="preserve">4. </w:t>
      </w:r>
      <w:r w:rsidRPr="00711272">
        <w:rPr>
          <w:sz w:val="16"/>
          <w:szCs w:val="16"/>
        </w:rPr>
        <w:tab/>
        <w:t>Występowania do Operatora Systemu Dystrybucyjnego z wnioskiem o udostępnienie wszelkich informacji związanych z realizacją umów o</w:t>
      </w:r>
      <w:r>
        <w:rPr>
          <w:sz w:val="16"/>
          <w:szCs w:val="16"/>
        </w:rPr>
        <w:t> </w:t>
      </w:r>
      <w:r w:rsidRPr="00711272">
        <w:rPr>
          <w:sz w:val="16"/>
          <w:szCs w:val="16"/>
        </w:rPr>
        <w:t xml:space="preserve">świadczenie usług dystrybucji energii elektrycznej, umów sprzedaży energii elektrycznej lub umów sprzedaży energii elektrycznej i świadczenia usług dystrybucji (tzw. umów kompleksowych) zawartych między Mocodawcą a </w:t>
      </w:r>
      <w:r w:rsidR="00F66773">
        <w:rPr>
          <w:b/>
          <w:bCs/>
          <w:sz w:val="16"/>
          <w:szCs w:val="16"/>
        </w:rPr>
        <w:t>……………………………………</w:t>
      </w:r>
      <w:r w:rsidRPr="00711272">
        <w:rPr>
          <w:sz w:val="16"/>
          <w:szCs w:val="16"/>
        </w:rPr>
        <w:t xml:space="preserve">., a w szczególności informacji dotyczących danych pomiarowych i parametrów technicznych. </w:t>
      </w:r>
    </w:p>
    <w:p w14:paraId="22C5E234" w14:textId="77777777" w:rsidR="00D232A2" w:rsidRDefault="00D232A2" w:rsidP="00D232A2">
      <w:pPr>
        <w:spacing w:after="120"/>
        <w:ind w:left="284" w:hanging="284"/>
        <w:rPr>
          <w:sz w:val="16"/>
          <w:szCs w:val="16"/>
        </w:rPr>
      </w:pPr>
      <w:r w:rsidRPr="00711272">
        <w:rPr>
          <w:sz w:val="16"/>
          <w:szCs w:val="16"/>
        </w:rPr>
        <w:t xml:space="preserve">5. </w:t>
      </w:r>
      <w:r w:rsidRPr="00711272">
        <w:rPr>
          <w:sz w:val="16"/>
          <w:szCs w:val="16"/>
        </w:rPr>
        <w:tab/>
        <w:t xml:space="preserve">Udzielania pełnomocnictwa Operatorowi Systemu Dystrybucyjnego do zawarcia w imieniu i na rzecz Mocodawcy rezerwowej umowy sprzedaży energii elektrycznej, z właściwym dla danego Operatora Systemu Dystrybucyjnego sprzedawcą rezerwowym jak również ze sprzedawcą energii elektrycznej wykonującym na obszarze działania OSD zadania sprzedawcy z urzędu, jak również rezerwowej umowy kompleksowej sprzedaży energii elektrycznej i świadczenia usług dystrybucji każdorazowo z żądaniem w imieniu Mocodawcy rozpoczęcia sprzedaży energii elektrycznej lub świadczenia rezerwowej usługi kompleksowej przed upływem 14-dniowego okresu odstąpienia od rezerwowej umowy sprzedaży energii elektrycznej lub rezerwowej umowy kompleksowej zawartej na odległość lub poza lokalem przedsiębiorstwa, liczonego od dnia jej zawarcia. </w:t>
      </w:r>
    </w:p>
    <w:p w14:paraId="1C83B0DF" w14:textId="77777777" w:rsidR="00D232A2" w:rsidRDefault="00D232A2" w:rsidP="00D232A2">
      <w:pPr>
        <w:spacing w:after="120"/>
        <w:ind w:left="284" w:hanging="284"/>
        <w:rPr>
          <w:sz w:val="16"/>
          <w:szCs w:val="16"/>
        </w:rPr>
      </w:pPr>
      <w:r>
        <w:rPr>
          <w:sz w:val="16"/>
          <w:szCs w:val="16"/>
        </w:rPr>
        <w:t>6.</w:t>
      </w:r>
      <w:r>
        <w:rPr>
          <w:sz w:val="16"/>
          <w:szCs w:val="16"/>
        </w:rPr>
        <w:tab/>
        <w:t>Z</w:t>
      </w:r>
      <w:r w:rsidRPr="00351954">
        <w:rPr>
          <w:sz w:val="16"/>
          <w:szCs w:val="16"/>
        </w:rPr>
        <w:t>awarcia Umowy o Świadczenie Usług Dystrybucji, w tym przez złożenie Operatorowi Systemu Dystrybucyjnego wymaganego oświadczenia według wzoru skutkującego zawarciem takiej umowy pomiędzy Zamawiającym i Operatorem Systemu Dystrybucyjnego. Powołane oświadczenie złożone przez pełnomocnika w imieniu Mocodawcy zawierać będzie m.in. bezwarunkową zgodę na zawarcie pomiędzy Zamawiającym, a</w:t>
      </w:r>
      <w:r>
        <w:rPr>
          <w:sz w:val="16"/>
          <w:szCs w:val="16"/>
        </w:rPr>
        <w:t> </w:t>
      </w:r>
      <w:r w:rsidRPr="00351954">
        <w:rPr>
          <w:sz w:val="16"/>
          <w:szCs w:val="16"/>
        </w:rPr>
        <w:t>Operatorem Systemu Dystrybucyjnego umowy na czas nieoznaczony na warunkach wynikających z projektu umowy zamieszczonego na stronie internetowej Operatora Systemu Dystrybucyjnego oraz na warunkach obowiązującej taryfy Operatora Systemu Dystrybucyjnego i</w:t>
      </w:r>
      <w:r>
        <w:rPr>
          <w:sz w:val="16"/>
          <w:szCs w:val="16"/>
        </w:rPr>
        <w:t> </w:t>
      </w:r>
      <w:r w:rsidRPr="00351954">
        <w:rPr>
          <w:sz w:val="16"/>
          <w:szCs w:val="16"/>
        </w:rPr>
        <w:t>Instrukcji Ruchu i Eksploatacji Sieci Dystrybucyjnej, jak również w zakresie warunków technicznych świadczenia usługi dystrybucji na dotychczasowych warunkach oraz grupy taryfowej wskazanej poniżej.</w:t>
      </w:r>
      <w:r>
        <w:rPr>
          <w:sz w:val="16"/>
          <w:szCs w:val="16"/>
        </w:rPr>
        <w:t xml:space="preserve"> </w:t>
      </w:r>
      <w:r w:rsidRPr="00351954">
        <w:rPr>
          <w:sz w:val="16"/>
          <w:szCs w:val="16"/>
        </w:rPr>
        <w:t>Powołane oświadczenie zawierać będzie także zobowiązanie o</w:t>
      </w:r>
      <w:r>
        <w:rPr>
          <w:sz w:val="16"/>
          <w:szCs w:val="16"/>
        </w:rPr>
        <w:t> </w:t>
      </w:r>
      <w:r w:rsidRPr="00351954">
        <w:rPr>
          <w:sz w:val="16"/>
          <w:szCs w:val="16"/>
        </w:rPr>
        <w:t>przestrzeganiu przez Zamawiającego warunków korzystania z usług dystrybucji energii elektrycznej oraz zobowiązanie do terminowej zapłaty należności za usługi dystrybucyjne świadczone przez Operatora Systemu Dystrybucyjnego. Należności za usługi dystrybucji z zawartej umowy uiszcza sam Zamawiający. Zamawiający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7BD17BE" w14:textId="4AFD580A" w:rsidR="00D232A2" w:rsidRDefault="00D232A2" w:rsidP="00C61BC4">
      <w:pPr>
        <w:spacing w:after="120"/>
        <w:ind w:left="142" w:firstLine="0"/>
        <w:rPr>
          <w:sz w:val="16"/>
          <w:szCs w:val="16"/>
        </w:rPr>
      </w:pPr>
      <w:r w:rsidRPr="00711272">
        <w:rPr>
          <w:sz w:val="16"/>
          <w:szCs w:val="16"/>
        </w:rPr>
        <w:t xml:space="preserve">Niniejsze pełnomocnictwo w zakresie nim objętym obejmuje prawo substytucji i zostaje wydane na czas określony do dnia </w:t>
      </w:r>
      <w:r>
        <w:rPr>
          <w:sz w:val="16"/>
          <w:szCs w:val="16"/>
        </w:rPr>
        <w:t>31-</w:t>
      </w:r>
      <w:r w:rsidR="00A819C8">
        <w:rPr>
          <w:sz w:val="16"/>
          <w:szCs w:val="16"/>
        </w:rPr>
        <w:t>12</w:t>
      </w:r>
      <w:r>
        <w:rPr>
          <w:sz w:val="16"/>
          <w:szCs w:val="16"/>
        </w:rPr>
        <w:t>-202</w:t>
      </w:r>
      <w:r w:rsidR="00A819C8">
        <w:rPr>
          <w:sz w:val="16"/>
          <w:szCs w:val="16"/>
        </w:rPr>
        <w:t>2</w:t>
      </w:r>
      <w:r w:rsidRPr="00711272">
        <w:rPr>
          <w:sz w:val="16"/>
          <w:szCs w:val="16"/>
        </w:rPr>
        <w:t>r.</w:t>
      </w:r>
    </w:p>
    <w:p w14:paraId="530AFABB" w14:textId="66A040CB" w:rsidR="00D232A2" w:rsidRPr="00D605FF" w:rsidRDefault="00D232A2" w:rsidP="00D605FF">
      <w:pPr>
        <w:pStyle w:val="Tekstpodstawowy"/>
        <w:ind w:left="1272" w:firstLine="852"/>
        <w:outlineLvl w:val="0"/>
        <w:rPr>
          <w:rFonts w:ascii="Arial" w:hAnsi="Arial" w:cs="Arial"/>
          <w:sz w:val="16"/>
          <w:szCs w:val="16"/>
        </w:rPr>
      </w:pPr>
      <w:r w:rsidRPr="00711272">
        <w:rPr>
          <w:rFonts w:ascii="Arial" w:hAnsi="Arial" w:cs="Arial"/>
          <w:sz w:val="16"/>
          <w:szCs w:val="16"/>
        </w:rPr>
        <w:t xml:space="preserve">1. </w:t>
      </w:r>
      <w:r>
        <w:rPr>
          <w:rFonts w:ascii="Arial" w:hAnsi="Arial" w:cs="Arial"/>
          <w:color w:val="FFFFFF"/>
          <w:sz w:val="16"/>
          <w:szCs w:val="16"/>
        </w:rPr>
        <w:t xml:space="preserve">……………………………………………   </w:t>
      </w:r>
      <w:r w:rsidRPr="00711272">
        <w:rPr>
          <w:rFonts w:ascii="Arial" w:hAnsi="Arial" w:cs="Arial"/>
          <w:color w:val="FFFFFF"/>
          <w:sz w:val="16"/>
          <w:szCs w:val="16"/>
        </w:rPr>
        <w:t xml:space="preserve">    </w:t>
      </w:r>
      <w:r w:rsidRPr="00711272">
        <w:rPr>
          <w:rFonts w:ascii="Arial" w:hAnsi="Arial" w:cs="Arial"/>
          <w:sz w:val="16"/>
          <w:szCs w:val="16"/>
        </w:rPr>
        <w:t>2.</w:t>
      </w:r>
    </w:p>
    <w:p w14:paraId="6741B85D" w14:textId="77777777" w:rsidR="00D232A2" w:rsidRPr="00711272" w:rsidRDefault="00D232A2" w:rsidP="00D232A2">
      <w:pPr>
        <w:ind w:left="1416" w:firstLine="708"/>
        <w:rPr>
          <w:b/>
          <w:bCs/>
          <w:sz w:val="16"/>
          <w:szCs w:val="16"/>
        </w:rPr>
      </w:pPr>
      <w:r w:rsidRPr="00711272">
        <w:rPr>
          <w:b/>
          <w:bCs/>
          <w:sz w:val="16"/>
          <w:szCs w:val="16"/>
        </w:rPr>
        <w:t>___________________________</w:t>
      </w:r>
      <w:r w:rsidRPr="00711272">
        <w:rPr>
          <w:b/>
          <w:bCs/>
          <w:sz w:val="16"/>
          <w:szCs w:val="16"/>
        </w:rPr>
        <w:tab/>
      </w:r>
      <w:r>
        <w:rPr>
          <w:b/>
          <w:bCs/>
          <w:sz w:val="16"/>
          <w:szCs w:val="16"/>
        </w:rPr>
        <w:t xml:space="preserve">        </w:t>
      </w:r>
      <w:r w:rsidRPr="00711272">
        <w:rPr>
          <w:b/>
          <w:bCs/>
          <w:sz w:val="16"/>
          <w:szCs w:val="16"/>
        </w:rPr>
        <w:t>___________________________</w:t>
      </w:r>
    </w:p>
    <w:p w14:paraId="761736EE" w14:textId="77777777" w:rsidR="00113CDA" w:rsidRDefault="00C140FB" w:rsidP="00C140FB">
      <w:pPr>
        <w:pStyle w:val="Tekstpodstawowy"/>
        <w:ind w:left="1416"/>
        <w:jc w:val="center"/>
        <w:outlineLvl w:val="0"/>
        <w:rPr>
          <w:rFonts w:ascii="Arial" w:hAnsi="Arial" w:cs="Arial"/>
          <w:color w:val="FFFFFF"/>
          <w:sz w:val="16"/>
          <w:szCs w:val="16"/>
        </w:rPr>
      </w:pPr>
      <w:r>
        <w:rPr>
          <w:rFonts w:ascii="Arial" w:hAnsi="Arial" w:cs="Arial"/>
          <w:bCs/>
          <w:sz w:val="14"/>
          <w:szCs w:val="14"/>
        </w:rPr>
        <w:t xml:space="preserve">                                     </w:t>
      </w:r>
      <w:r w:rsidR="00D232A2" w:rsidRPr="008737BF">
        <w:rPr>
          <w:rFonts w:ascii="Arial" w:hAnsi="Arial" w:cs="Arial"/>
          <w:bCs/>
          <w:sz w:val="14"/>
          <w:szCs w:val="14"/>
        </w:rPr>
        <w:t>(czytelny podpis lub podpis i pieczątka</w:t>
      </w:r>
      <w:r w:rsidR="00A819C8">
        <w:rPr>
          <w:rFonts w:ascii="Arial" w:hAnsi="Arial" w:cs="Arial"/>
          <w:bCs/>
          <w:sz w:val="14"/>
          <w:szCs w:val="14"/>
        </w:rPr>
        <w:t xml:space="preserve"> </w:t>
      </w:r>
      <w:r w:rsidR="00D232A2" w:rsidRPr="008737BF">
        <w:rPr>
          <w:rFonts w:ascii="Arial" w:hAnsi="Arial" w:cs="Arial"/>
          <w:bCs/>
          <w:sz w:val="14"/>
          <w:szCs w:val="14"/>
        </w:rPr>
        <w:t>imienna)</w:t>
      </w:r>
      <w:r w:rsidR="00D232A2" w:rsidRPr="00711272">
        <w:rPr>
          <w:rFonts w:ascii="Arial" w:hAnsi="Arial" w:cs="Arial"/>
          <w:color w:val="FFFFFF"/>
          <w:sz w:val="16"/>
          <w:szCs w:val="16"/>
        </w:rPr>
        <w:t>………………………</w:t>
      </w:r>
    </w:p>
    <w:p w14:paraId="5FC52C2D" w14:textId="12AB4FBA" w:rsidR="00E310E7" w:rsidRDefault="00E310E7" w:rsidP="00E310E7">
      <w:pPr>
        <w:jc w:val="center"/>
        <w:outlineLvl w:val="0"/>
        <w:rPr>
          <w:b/>
          <w:sz w:val="16"/>
          <w:szCs w:val="16"/>
        </w:rPr>
      </w:pPr>
      <w:r w:rsidRPr="009B65EF">
        <w:rPr>
          <w:rFonts w:ascii="Calibri" w:eastAsia="Times New Roman" w:hAnsi="Calibri" w:cs="Calibri"/>
          <w:b/>
          <w:bCs/>
          <w:sz w:val="20"/>
          <w:szCs w:val="20"/>
        </w:rPr>
        <w:lastRenderedPageBreak/>
        <w:t xml:space="preserve">Załącznik nr </w:t>
      </w:r>
      <w:r>
        <w:rPr>
          <w:rFonts w:ascii="Calibri" w:eastAsia="Times New Roman" w:hAnsi="Calibri" w:cs="Calibri"/>
          <w:b/>
          <w:bCs/>
          <w:sz w:val="20"/>
          <w:szCs w:val="20"/>
        </w:rPr>
        <w:t>3</w:t>
      </w:r>
      <w:r w:rsidRPr="009B65EF">
        <w:rPr>
          <w:rFonts w:ascii="Calibri" w:eastAsia="Times New Roman" w:hAnsi="Calibri" w:cs="Calibri"/>
          <w:b/>
          <w:bCs/>
          <w:sz w:val="20"/>
          <w:szCs w:val="20"/>
        </w:rPr>
        <w:t xml:space="preserve"> do umowy nr ZP/PN/02/2021</w:t>
      </w:r>
      <w:r>
        <w:rPr>
          <w:rFonts w:ascii="Calibri" w:eastAsia="Times New Roman" w:hAnsi="Calibri" w:cs="Calibri"/>
          <w:b/>
          <w:bCs/>
          <w:sz w:val="20"/>
          <w:szCs w:val="20"/>
        </w:rPr>
        <w:t xml:space="preserve"> </w:t>
      </w:r>
      <w:r>
        <w:rPr>
          <w:b/>
          <w:sz w:val="20"/>
          <w:szCs w:val="20"/>
        </w:rPr>
        <w:t>–</w:t>
      </w:r>
      <w:r w:rsidRPr="00B13F41">
        <w:rPr>
          <w:b/>
          <w:sz w:val="20"/>
          <w:szCs w:val="20"/>
        </w:rPr>
        <w:t xml:space="preserve"> </w:t>
      </w:r>
      <w:r>
        <w:rPr>
          <w:rFonts w:ascii="Calibri" w:eastAsia="Times New Roman" w:hAnsi="Calibri" w:cs="Calibri"/>
          <w:b/>
          <w:bCs/>
          <w:sz w:val="20"/>
          <w:szCs w:val="20"/>
        </w:rPr>
        <w:t>Formularz Ofertowy</w:t>
      </w:r>
    </w:p>
    <w:p w14:paraId="01DF8F7F" w14:textId="77777777" w:rsidR="00473056" w:rsidRDefault="00473056" w:rsidP="00473056">
      <w:pPr>
        <w:autoSpaceDE w:val="0"/>
        <w:autoSpaceDN w:val="0"/>
        <w:adjustRightInd w:val="0"/>
        <w:spacing w:line="298" w:lineRule="auto"/>
        <w:contextualSpacing/>
        <w:rPr>
          <w:b/>
          <w:bCs/>
          <w:sz w:val="28"/>
          <w:szCs w:val="28"/>
        </w:rPr>
      </w:pPr>
    </w:p>
    <w:p w14:paraId="7890AB76" w14:textId="77777777" w:rsidR="00473056" w:rsidRPr="00473056" w:rsidRDefault="00473056" w:rsidP="00473056">
      <w:pPr>
        <w:autoSpaceDE w:val="0"/>
        <w:autoSpaceDN w:val="0"/>
        <w:adjustRightInd w:val="0"/>
        <w:spacing w:line="298" w:lineRule="auto"/>
        <w:contextualSpacing/>
        <w:jc w:val="center"/>
        <w:rPr>
          <w:b/>
          <w:bCs/>
          <w:szCs w:val="24"/>
        </w:rPr>
      </w:pPr>
      <w:r w:rsidRPr="00473056">
        <w:rPr>
          <w:b/>
          <w:bCs/>
          <w:szCs w:val="24"/>
        </w:rPr>
        <w:t>FORMULARZ OFERTY</w:t>
      </w:r>
    </w:p>
    <w:p w14:paraId="610ED424" w14:textId="77777777" w:rsidR="00473056" w:rsidRPr="00473056" w:rsidRDefault="00473056" w:rsidP="00473056">
      <w:pPr>
        <w:autoSpaceDE w:val="0"/>
        <w:autoSpaceDN w:val="0"/>
        <w:adjustRightInd w:val="0"/>
        <w:spacing w:line="298" w:lineRule="auto"/>
        <w:contextualSpacing/>
        <w:jc w:val="center"/>
        <w:rPr>
          <w:b/>
          <w:bCs/>
          <w:szCs w:val="24"/>
        </w:rPr>
      </w:pPr>
      <w:r w:rsidRPr="00473056">
        <w:rPr>
          <w:b/>
          <w:bCs/>
          <w:szCs w:val="24"/>
        </w:rPr>
        <w:t>DLA PRZETARGU NIEOGRANICZONEGO</w:t>
      </w:r>
    </w:p>
    <w:p w14:paraId="10ED46D1" w14:textId="77777777" w:rsidR="00473056" w:rsidRPr="00C5474C" w:rsidRDefault="00473056" w:rsidP="00473056">
      <w:pPr>
        <w:autoSpaceDE w:val="0"/>
        <w:autoSpaceDN w:val="0"/>
        <w:adjustRightInd w:val="0"/>
        <w:spacing w:line="298" w:lineRule="auto"/>
        <w:contextualSpacing/>
        <w:jc w:val="center"/>
        <w:rPr>
          <w:b/>
          <w:bCs/>
          <w:sz w:val="28"/>
          <w:szCs w:val="28"/>
        </w:rPr>
      </w:pPr>
      <w:r w:rsidRPr="00C5474C">
        <w:rPr>
          <w:b/>
          <w:bCs/>
          <w:sz w:val="28"/>
          <w:szCs w:val="28"/>
        </w:rPr>
        <w:t>pn.</w:t>
      </w:r>
    </w:p>
    <w:p w14:paraId="79C27C51" w14:textId="77777777" w:rsidR="00473056" w:rsidRPr="008434FC" w:rsidRDefault="00473056" w:rsidP="00473056">
      <w:pPr>
        <w:autoSpaceDE w:val="0"/>
        <w:autoSpaceDN w:val="0"/>
        <w:adjustRightInd w:val="0"/>
        <w:spacing w:line="298" w:lineRule="auto"/>
        <w:contextualSpacing/>
        <w:jc w:val="center"/>
        <w:rPr>
          <w:b/>
          <w:bCs/>
          <w:sz w:val="20"/>
        </w:rPr>
      </w:pPr>
    </w:p>
    <w:p w14:paraId="352818B3" w14:textId="77777777" w:rsidR="00473056" w:rsidRPr="006A7A9C" w:rsidRDefault="00473056" w:rsidP="00473056">
      <w:pPr>
        <w:jc w:val="center"/>
        <w:rPr>
          <w:b/>
        </w:rPr>
      </w:pPr>
      <w:r w:rsidRPr="00496836">
        <w:rPr>
          <w:b/>
          <w:bCs/>
        </w:rPr>
        <w:t>„</w:t>
      </w:r>
      <w:r w:rsidRPr="00A20F2D">
        <w:rPr>
          <w:rFonts w:eastAsia="Tahoma"/>
          <w:b/>
        </w:rPr>
        <w:t xml:space="preserve">Dostawa polegająca na sprzedaży energii elektrycznej dla Dolnośląskiego Parku Innowacji i Nauki S.A. </w:t>
      </w:r>
      <w:r>
        <w:rPr>
          <w:b/>
        </w:rPr>
        <w:t>do dnia 31.12.2022</w:t>
      </w:r>
      <w:r w:rsidRPr="00496836">
        <w:rPr>
          <w:b/>
          <w:bCs/>
        </w:rPr>
        <w:t>”</w:t>
      </w:r>
    </w:p>
    <w:p w14:paraId="5E486CCF" w14:textId="77777777" w:rsidR="00473056" w:rsidRPr="008434FC" w:rsidRDefault="00473056" w:rsidP="00473056">
      <w:pPr>
        <w:autoSpaceDE w:val="0"/>
        <w:autoSpaceDN w:val="0"/>
        <w:adjustRightInd w:val="0"/>
        <w:spacing w:line="298" w:lineRule="auto"/>
        <w:contextualSpacing/>
        <w:rPr>
          <w:b/>
          <w:bCs/>
          <w:sz w:val="20"/>
          <w:highlight w:val="yellow"/>
        </w:rPr>
      </w:pPr>
    </w:p>
    <w:p w14:paraId="1B831C9D" w14:textId="77777777" w:rsidR="00473056" w:rsidRDefault="00473056" w:rsidP="00473056">
      <w:pPr>
        <w:autoSpaceDE w:val="0"/>
        <w:autoSpaceDN w:val="0"/>
        <w:adjustRightInd w:val="0"/>
        <w:spacing w:line="298" w:lineRule="auto"/>
        <w:contextualSpacing/>
        <w:jc w:val="center"/>
        <w:rPr>
          <w:b/>
          <w:bCs/>
          <w:sz w:val="20"/>
        </w:rPr>
      </w:pPr>
    </w:p>
    <w:p w14:paraId="0FED7D98" w14:textId="77777777" w:rsidR="00473056" w:rsidRPr="00AA779A" w:rsidRDefault="00473056" w:rsidP="00473056">
      <w:pPr>
        <w:autoSpaceDE w:val="0"/>
        <w:autoSpaceDN w:val="0"/>
        <w:adjustRightInd w:val="0"/>
        <w:spacing w:line="298" w:lineRule="auto"/>
        <w:contextualSpacing/>
        <w:jc w:val="center"/>
        <w:rPr>
          <w:b/>
          <w:bCs/>
          <w:szCs w:val="28"/>
        </w:rPr>
      </w:pPr>
      <w:r w:rsidRPr="00AA779A">
        <w:rPr>
          <w:b/>
          <w:bCs/>
          <w:szCs w:val="28"/>
        </w:rPr>
        <w:t>Postępowanie nr ZP/PN/0</w:t>
      </w:r>
      <w:r>
        <w:rPr>
          <w:b/>
          <w:bCs/>
          <w:szCs w:val="28"/>
        </w:rPr>
        <w:t>2</w:t>
      </w:r>
      <w:r w:rsidRPr="00AA779A">
        <w:rPr>
          <w:b/>
          <w:bCs/>
          <w:szCs w:val="28"/>
        </w:rPr>
        <w:t>/2021</w:t>
      </w:r>
    </w:p>
    <w:p w14:paraId="24F7D96E" w14:textId="77777777" w:rsidR="00473056" w:rsidRDefault="00473056" w:rsidP="00473056">
      <w:pPr>
        <w:autoSpaceDE w:val="0"/>
        <w:autoSpaceDN w:val="0"/>
        <w:adjustRightInd w:val="0"/>
        <w:spacing w:line="298" w:lineRule="auto"/>
        <w:contextualSpacing/>
        <w:rPr>
          <w:b/>
          <w:bCs/>
          <w:sz w:val="20"/>
        </w:rPr>
      </w:pPr>
    </w:p>
    <w:p w14:paraId="535D270D" w14:textId="77777777" w:rsidR="00473056" w:rsidRPr="008434FC" w:rsidRDefault="00473056" w:rsidP="00473056">
      <w:pPr>
        <w:autoSpaceDE w:val="0"/>
        <w:autoSpaceDN w:val="0"/>
        <w:adjustRightInd w:val="0"/>
        <w:spacing w:line="298" w:lineRule="auto"/>
        <w:contextualSpacing/>
        <w:rPr>
          <w:b/>
          <w:bCs/>
          <w:sz w:val="20"/>
        </w:rPr>
      </w:pPr>
    </w:p>
    <w:p w14:paraId="37B0129D" w14:textId="77777777" w:rsidR="00473056" w:rsidRPr="005B2974" w:rsidRDefault="00473056" w:rsidP="00473056">
      <w:pPr>
        <w:autoSpaceDE w:val="0"/>
        <w:autoSpaceDN w:val="0"/>
        <w:adjustRightInd w:val="0"/>
        <w:spacing w:line="298" w:lineRule="auto"/>
        <w:contextualSpacing/>
        <w:rPr>
          <w:b/>
          <w:bCs/>
        </w:rPr>
      </w:pPr>
      <w:r w:rsidRPr="005B2974">
        <w:rPr>
          <w:b/>
          <w:bCs/>
        </w:rPr>
        <w:t>WYKONAWCA:</w:t>
      </w:r>
    </w:p>
    <w:p w14:paraId="78C6D24B" w14:textId="77777777" w:rsidR="00473056" w:rsidRDefault="00473056" w:rsidP="00473056">
      <w:pPr>
        <w:autoSpaceDE w:val="0"/>
        <w:autoSpaceDN w:val="0"/>
        <w:adjustRightInd w:val="0"/>
        <w:spacing w:line="298" w:lineRule="auto"/>
        <w:contextualSpacing/>
        <w:rPr>
          <w:b/>
          <w:bCs/>
          <w:sz w:val="20"/>
        </w:rPr>
      </w:pPr>
      <w:r w:rsidRPr="008434FC">
        <w:rPr>
          <w:b/>
          <w:bCs/>
          <w:sz w:val="20"/>
        </w:rPr>
        <w:t>Niniejsza Oferta zostaje złożona przez:</w:t>
      </w:r>
    </w:p>
    <w:p w14:paraId="7E7E8F76" w14:textId="77777777" w:rsidR="00473056" w:rsidRPr="008434FC" w:rsidRDefault="00473056" w:rsidP="00473056">
      <w:pPr>
        <w:autoSpaceDE w:val="0"/>
        <w:autoSpaceDN w:val="0"/>
        <w:adjustRightInd w:val="0"/>
        <w:spacing w:line="298" w:lineRule="auto"/>
        <w:contextualSpacing/>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3820"/>
        <w:gridCol w:w="4672"/>
      </w:tblGrid>
      <w:tr w:rsidR="00473056" w:rsidRPr="008434FC" w14:paraId="172BC6A5" w14:textId="77777777" w:rsidTr="001317D9">
        <w:trPr>
          <w:trHeight w:val="749"/>
        </w:trPr>
        <w:tc>
          <w:tcPr>
            <w:tcW w:w="570" w:type="dxa"/>
          </w:tcPr>
          <w:p w14:paraId="5852AAC3" w14:textId="77777777" w:rsidR="00473056" w:rsidRPr="008434FC" w:rsidRDefault="00473056" w:rsidP="001317D9">
            <w:pPr>
              <w:autoSpaceDE w:val="0"/>
              <w:autoSpaceDN w:val="0"/>
              <w:adjustRightInd w:val="0"/>
              <w:spacing w:line="298" w:lineRule="auto"/>
              <w:contextualSpacing/>
              <w:rPr>
                <w:b/>
                <w:bCs/>
                <w:sz w:val="20"/>
              </w:rPr>
            </w:pPr>
          </w:p>
          <w:p w14:paraId="766DCF48" w14:textId="77777777" w:rsidR="00473056" w:rsidRPr="008434FC" w:rsidRDefault="00473056" w:rsidP="001317D9">
            <w:pPr>
              <w:autoSpaceDE w:val="0"/>
              <w:autoSpaceDN w:val="0"/>
              <w:adjustRightInd w:val="0"/>
              <w:spacing w:line="298" w:lineRule="auto"/>
              <w:contextualSpacing/>
              <w:rPr>
                <w:b/>
                <w:bCs/>
                <w:sz w:val="20"/>
              </w:rPr>
            </w:pPr>
            <w:r w:rsidRPr="008434FC">
              <w:rPr>
                <w:b/>
                <w:bCs/>
                <w:sz w:val="20"/>
              </w:rPr>
              <w:t>Lp.</w:t>
            </w:r>
          </w:p>
          <w:p w14:paraId="6DB5F231" w14:textId="77777777" w:rsidR="00473056" w:rsidRPr="008434FC" w:rsidRDefault="00473056" w:rsidP="001317D9">
            <w:pPr>
              <w:autoSpaceDE w:val="0"/>
              <w:autoSpaceDN w:val="0"/>
              <w:adjustRightInd w:val="0"/>
              <w:spacing w:line="298" w:lineRule="auto"/>
              <w:contextualSpacing/>
              <w:rPr>
                <w:b/>
                <w:bCs/>
                <w:sz w:val="20"/>
              </w:rPr>
            </w:pPr>
          </w:p>
        </w:tc>
        <w:tc>
          <w:tcPr>
            <w:tcW w:w="3820" w:type="dxa"/>
          </w:tcPr>
          <w:p w14:paraId="78193783" w14:textId="77777777" w:rsidR="00473056" w:rsidRPr="008434FC" w:rsidRDefault="00473056" w:rsidP="001317D9">
            <w:pPr>
              <w:autoSpaceDE w:val="0"/>
              <w:autoSpaceDN w:val="0"/>
              <w:adjustRightInd w:val="0"/>
              <w:spacing w:line="298" w:lineRule="auto"/>
              <w:contextualSpacing/>
              <w:jc w:val="center"/>
              <w:rPr>
                <w:b/>
                <w:bCs/>
                <w:sz w:val="20"/>
              </w:rPr>
            </w:pPr>
          </w:p>
          <w:p w14:paraId="7A738436" w14:textId="77777777" w:rsidR="00473056" w:rsidRPr="008434FC" w:rsidRDefault="00473056" w:rsidP="001317D9">
            <w:pPr>
              <w:autoSpaceDE w:val="0"/>
              <w:autoSpaceDN w:val="0"/>
              <w:adjustRightInd w:val="0"/>
              <w:spacing w:line="298" w:lineRule="auto"/>
              <w:contextualSpacing/>
              <w:jc w:val="center"/>
              <w:rPr>
                <w:b/>
                <w:bCs/>
                <w:sz w:val="20"/>
              </w:rPr>
            </w:pPr>
            <w:r w:rsidRPr="008434FC">
              <w:rPr>
                <w:b/>
                <w:bCs/>
                <w:sz w:val="20"/>
              </w:rPr>
              <w:t>Nazwa(y) Wykonawcy(ów)</w:t>
            </w:r>
          </w:p>
        </w:tc>
        <w:tc>
          <w:tcPr>
            <w:tcW w:w="4672" w:type="dxa"/>
          </w:tcPr>
          <w:p w14:paraId="3CA413EA" w14:textId="77777777" w:rsidR="00473056" w:rsidRPr="008434FC" w:rsidRDefault="00473056" w:rsidP="001317D9">
            <w:pPr>
              <w:autoSpaceDE w:val="0"/>
              <w:autoSpaceDN w:val="0"/>
              <w:adjustRightInd w:val="0"/>
              <w:spacing w:line="298" w:lineRule="auto"/>
              <w:contextualSpacing/>
              <w:jc w:val="center"/>
              <w:rPr>
                <w:b/>
                <w:bCs/>
                <w:sz w:val="20"/>
              </w:rPr>
            </w:pPr>
          </w:p>
          <w:p w14:paraId="7D9CBB11" w14:textId="77777777" w:rsidR="00473056" w:rsidRPr="008434FC" w:rsidRDefault="00473056" w:rsidP="001317D9">
            <w:pPr>
              <w:autoSpaceDE w:val="0"/>
              <w:autoSpaceDN w:val="0"/>
              <w:adjustRightInd w:val="0"/>
              <w:spacing w:line="298" w:lineRule="auto"/>
              <w:contextualSpacing/>
              <w:jc w:val="center"/>
              <w:rPr>
                <w:b/>
                <w:bCs/>
                <w:sz w:val="20"/>
              </w:rPr>
            </w:pPr>
            <w:r w:rsidRPr="008434FC">
              <w:rPr>
                <w:b/>
                <w:bCs/>
                <w:sz w:val="20"/>
              </w:rPr>
              <w:t>Adres(y) Wykonawcy(ów)</w:t>
            </w:r>
          </w:p>
          <w:p w14:paraId="00C16AD3" w14:textId="77777777" w:rsidR="00473056" w:rsidRPr="008434FC" w:rsidRDefault="00473056" w:rsidP="001317D9">
            <w:pPr>
              <w:autoSpaceDE w:val="0"/>
              <w:autoSpaceDN w:val="0"/>
              <w:adjustRightInd w:val="0"/>
              <w:spacing w:line="298" w:lineRule="auto"/>
              <w:contextualSpacing/>
              <w:rPr>
                <w:b/>
                <w:bCs/>
                <w:sz w:val="20"/>
              </w:rPr>
            </w:pPr>
          </w:p>
        </w:tc>
      </w:tr>
      <w:tr w:rsidR="00473056" w:rsidRPr="008434FC" w14:paraId="012422FF" w14:textId="77777777" w:rsidTr="001317D9">
        <w:tc>
          <w:tcPr>
            <w:tcW w:w="570" w:type="dxa"/>
          </w:tcPr>
          <w:p w14:paraId="05705EF2" w14:textId="77777777" w:rsidR="00473056" w:rsidRPr="008434FC" w:rsidRDefault="00473056" w:rsidP="001317D9">
            <w:pPr>
              <w:autoSpaceDE w:val="0"/>
              <w:autoSpaceDN w:val="0"/>
              <w:adjustRightInd w:val="0"/>
              <w:spacing w:line="298" w:lineRule="auto"/>
              <w:contextualSpacing/>
              <w:jc w:val="center"/>
              <w:rPr>
                <w:b/>
                <w:bCs/>
                <w:sz w:val="20"/>
              </w:rPr>
            </w:pPr>
          </w:p>
          <w:p w14:paraId="42F70EF7" w14:textId="77777777" w:rsidR="00473056" w:rsidRPr="008434FC" w:rsidRDefault="00473056" w:rsidP="001317D9">
            <w:pPr>
              <w:autoSpaceDE w:val="0"/>
              <w:autoSpaceDN w:val="0"/>
              <w:adjustRightInd w:val="0"/>
              <w:spacing w:line="298" w:lineRule="auto"/>
              <w:contextualSpacing/>
              <w:jc w:val="center"/>
              <w:rPr>
                <w:b/>
                <w:bCs/>
                <w:sz w:val="20"/>
              </w:rPr>
            </w:pPr>
            <w:r w:rsidRPr="008434FC">
              <w:rPr>
                <w:b/>
                <w:bCs/>
                <w:sz w:val="20"/>
              </w:rPr>
              <w:t>1.</w:t>
            </w:r>
          </w:p>
        </w:tc>
        <w:tc>
          <w:tcPr>
            <w:tcW w:w="3820" w:type="dxa"/>
          </w:tcPr>
          <w:p w14:paraId="1B05FFE6" w14:textId="77777777" w:rsidR="00473056" w:rsidRPr="008434FC" w:rsidRDefault="00473056" w:rsidP="001317D9">
            <w:pPr>
              <w:autoSpaceDE w:val="0"/>
              <w:autoSpaceDN w:val="0"/>
              <w:adjustRightInd w:val="0"/>
              <w:spacing w:line="298" w:lineRule="auto"/>
              <w:contextualSpacing/>
              <w:rPr>
                <w:b/>
                <w:bCs/>
                <w:sz w:val="20"/>
              </w:rPr>
            </w:pPr>
          </w:p>
          <w:p w14:paraId="5036D466" w14:textId="77777777" w:rsidR="00473056" w:rsidRPr="008434FC" w:rsidRDefault="00473056" w:rsidP="001317D9">
            <w:pPr>
              <w:autoSpaceDE w:val="0"/>
              <w:autoSpaceDN w:val="0"/>
              <w:adjustRightInd w:val="0"/>
              <w:spacing w:line="298" w:lineRule="auto"/>
              <w:contextualSpacing/>
              <w:rPr>
                <w:b/>
                <w:bCs/>
                <w:sz w:val="20"/>
              </w:rPr>
            </w:pPr>
          </w:p>
          <w:p w14:paraId="627F2F95" w14:textId="77777777" w:rsidR="00473056" w:rsidRPr="008434FC" w:rsidRDefault="00473056" w:rsidP="001317D9">
            <w:pPr>
              <w:autoSpaceDE w:val="0"/>
              <w:autoSpaceDN w:val="0"/>
              <w:adjustRightInd w:val="0"/>
              <w:spacing w:line="298" w:lineRule="auto"/>
              <w:contextualSpacing/>
              <w:rPr>
                <w:b/>
                <w:bCs/>
                <w:sz w:val="20"/>
              </w:rPr>
            </w:pPr>
          </w:p>
        </w:tc>
        <w:tc>
          <w:tcPr>
            <w:tcW w:w="4672" w:type="dxa"/>
          </w:tcPr>
          <w:p w14:paraId="445161DD" w14:textId="77777777" w:rsidR="00473056" w:rsidRPr="008434FC" w:rsidRDefault="00473056" w:rsidP="001317D9">
            <w:pPr>
              <w:autoSpaceDE w:val="0"/>
              <w:autoSpaceDN w:val="0"/>
              <w:adjustRightInd w:val="0"/>
              <w:spacing w:line="298" w:lineRule="auto"/>
              <w:contextualSpacing/>
              <w:rPr>
                <w:b/>
                <w:bCs/>
                <w:sz w:val="20"/>
              </w:rPr>
            </w:pPr>
          </w:p>
        </w:tc>
      </w:tr>
      <w:tr w:rsidR="00473056" w:rsidRPr="008434FC" w14:paraId="52E8F94C" w14:textId="77777777" w:rsidTr="001317D9">
        <w:tc>
          <w:tcPr>
            <w:tcW w:w="570" w:type="dxa"/>
          </w:tcPr>
          <w:p w14:paraId="625F3D98" w14:textId="77777777" w:rsidR="00473056" w:rsidRPr="008434FC" w:rsidRDefault="00473056" w:rsidP="001317D9">
            <w:pPr>
              <w:autoSpaceDE w:val="0"/>
              <w:autoSpaceDN w:val="0"/>
              <w:adjustRightInd w:val="0"/>
              <w:spacing w:line="298" w:lineRule="auto"/>
              <w:contextualSpacing/>
              <w:jc w:val="center"/>
              <w:rPr>
                <w:b/>
                <w:bCs/>
                <w:sz w:val="20"/>
              </w:rPr>
            </w:pPr>
          </w:p>
          <w:p w14:paraId="7ACAC975" w14:textId="77777777" w:rsidR="00473056" w:rsidRPr="008434FC" w:rsidRDefault="00473056" w:rsidP="001317D9">
            <w:pPr>
              <w:autoSpaceDE w:val="0"/>
              <w:autoSpaceDN w:val="0"/>
              <w:adjustRightInd w:val="0"/>
              <w:spacing w:line="298" w:lineRule="auto"/>
              <w:contextualSpacing/>
              <w:jc w:val="center"/>
              <w:rPr>
                <w:b/>
                <w:bCs/>
                <w:sz w:val="20"/>
              </w:rPr>
            </w:pPr>
            <w:r w:rsidRPr="008434FC">
              <w:rPr>
                <w:b/>
                <w:bCs/>
                <w:sz w:val="20"/>
              </w:rPr>
              <w:t>2.</w:t>
            </w:r>
          </w:p>
        </w:tc>
        <w:tc>
          <w:tcPr>
            <w:tcW w:w="3820" w:type="dxa"/>
          </w:tcPr>
          <w:p w14:paraId="509F7F9E" w14:textId="77777777" w:rsidR="00473056" w:rsidRPr="008434FC" w:rsidRDefault="00473056" w:rsidP="001317D9">
            <w:pPr>
              <w:autoSpaceDE w:val="0"/>
              <w:autoSpaceDN w:val="0"/>
              <w:adjustRightInd w:val="0"/>
              <w:spacing w:line="298" w:lineRule="auto"/>
              <w:contextualSpacing/>
              <w:rPr>
                <w:b/>
                <w:bCs/>
                <w:sz w:val="20"/>
              </w:rPr>
            </w:pPr>
          </w:p>
          <w:p w14:paraId="11EFC2D1" w14:textId="77777777" w:rsidR="00473056" w:rsidRPr="008434FC" w:rsidRDefault="00473056" w:rsidP="001317D9">
            <w:pPr>
              <w:autoSpaceDE w:val="0"/>
              <w:autoSpaceDN w:val="0"/>
              <w:adjustRightInd w:val="0"/>
              <w:spacing w:line="298" w:lineRule="auto"/>
              <w:contextualSpacing/>
              <w:rPr>
                <w:b/>
                <w:bCs/>
                <w:sz w:val="20"/>
              </w:rPr>
            </w:pPr>
          </w:p>
          <w:p w14:paraId="36118D6A" w14:textId="77777777" w:rsidR="00473056" w:rsidRPr="008434FC" w:rsidRDefault="00473056" w:rsidP="001317D9">
            <w:pPr>
              <w:autoSpaceDE w:val="0"/>
              <w:autoSpaceDN w:val="0"/>
              <w:adjustRightInd w:val="0"/>
              <w:spacing w:line="298" w:lineRule="auto"/>
              <w:contextualSpacing/>
              <w:rPr>
                <w:b/>
                <w:bCs/>
                <w:sz w:val="20"/>
              </w:rPr>
            </w:pPr>
          </w:p>
        </w:tc>
        <w:tc>
          <w:tcPr>
            <w:tcW w:w="4672" w:type="dxa"/>
          </w:tcPr>
          <w:p w14:paraId="5A6AEBE8" w14:textId="77777777" w:rsidR="00473056" w:rsidRPr="008434FC" w:rsidRDefault="00473056" w:rsidP="001317D9">
            <w:pPr>
              <w:autoSpaceDE w:val="0"/>
              <w:autoSpaceDN w:val="0"/>
              <w:adjustRightInd w:val="0"/>
              <w:spacing w:line="298" w:lineRule="auto"/>
              <w:contextualSpacing/>
              <w:rPr>
                <w:b/>
                <w:bCs/>
                <w:sz w:val="20"/>
              </w:rPr>
            </w:pPr>
          </w:p>
        </w:tc>
      </w:tr>
    </w:tbl>
    <w:p w14:paraId="4EB0C687" w14:textId="77777777" w:rsidR="00473056" w:rsidRDefault="00473056" w:rsidP="00473056">
      <w:pPr>
        <w:autoSpaceDE w:val="0"/>
        <w:autoSpaceDN w:val="0"/>
        <w:adjustRightInd w:val="0"/>
        <w:spacing w:line="298" w:lineRule="auto"/>
        <w:contextualSpacing/>
        <w:rPr>
          <w:b/>
          <w:bCs/>
          <w:sz w:val="20"/>
        </w:rPr>
      </w:pPr>
    </w:p>
    <w:p w14:paraId="6EBD14CA" w14:textId="77777777" w:rsidR="00473056" w:rsidRPr="008434FC" w:rsidRDefault="00473056" w:rsidP="00473056">
      <w:pPr>
        <w:autoSpaceDE w:val="0"/>
        <w:autoSpaceDN w:val="0"/>
        <w:adjustRightInd w:val="0"/>
        <w:spacing w:line="298" w:lineRule="auto"/>
        <w:contextualSpacing/>
        <w:rPr>
          <w:b/>
          <w:bCs/>
          <w:sz w:val="20"/>
        </w:rPr>
      </w:pPr>
    </w:p>
    <w:p w14:paraId="66D36ADD" w14:textId="77777777" w:rsidR="00473056" w:rsidRDefault="00473056" w:rsidP="00473056">
      <w:pPr>
        <w:pStyle w:val="Akapitzlist"/>
        <w:autoSpaceDE w:val="0"/>
        <w:autoSpaceDN w:val="0"/>
        <w:adjustRightInd w:val="0"/>
        <w:spacing w:line="298" w:lineRule="auto"/>
        <w:ind w:left="360"/>
        <w:rPr>
          <w:b/>
          <w:bCs/>
        </w:rPr>
      </w:pPr>
    </w:p>
    <w:p w14:paraId="57B78643" w14:textId="77777777" w:rsidR="00473056" w:rsidRPr="008434FC" w:rsidRDefault="00473056" w:rsidP="00473056">
      <w:pPr>
        <w:pStyle w:val="Akapitzlist"/>
        <w:autoSpaceDE w:val="0"/>
        <w:autoSpaceDN w:val="0"/>
        <w:adjustRightInd w:val="0"/>
        <w:spacing w:line="298" w:lineRule="auto"/>
        <w:ind w:left="360"/>
        <w:rPr>
          <w:b/>
          <w:bCs/>
        </w:rPr>
      </w:pPr>
      <w:r w:rsidRPr="008434FC">
        <w:rPr>
          <w:b/>
          <w:bCs/>
        </w:rPr>
        <w:t>OSOBA UPRAWNIONA DO KORESPONDENCJI Z ZAMAWIAJĄCYM: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1"/>
        <w:gridCol w:w="4556"/>
      </w:tblGrid>
      <w:tr w:rsidR="00473056" w:rsidRPr="008434FC" w14:paraId="425DDB79" w14:textId="77777777" w:rsidTr="001317D9">
        <w:tc>
          <w:tcPr>
            <w:tcW w:w="4606" w:type="dxa"/>
          </w:tcPr>
          <w:p w14:paraId="36A69A59" w14:textId="77777777" w:rsidR="00473056" w:rsidRPr="008434FC" w:rsidRDefault="00473056" w:rsidP="001317D9">
            <w:pPr>
              <w:autoSpaceDE w:val="0"/>
              <w:autoSpaceDN w:val="0"/>
              <w:adjustRightInd w:val="0"/>
              <w:spacing w:line="298" w:lineRule="auto"/>
              <w:contextualSpacing/>
              <w:rPr>
                <w:b/>
                <w:bCs/>
                <w:sz w:val="20"/>
              </w:rPr>
            </w:pPr>
          </w:p>
          <w:p w14:paraId="307C124A" w14:textId="77777777" w:rsidR="00473056" w:rsidRPr="008434FC" w:rsidRDefault="00473056" w:rsidP="001317D9">
            <w:pPr>
              <w:autoSpaceDE w:val="0"/>
              <w:autoSpaceDN w:val="0"/>
              <w:adjustRightInd w:val="0"/>
              <w:spacing w:line="298" w:lineRule="auto"/>
              <w:contextualSpacing/>
              <w:rPr>
                <w:b/>
                <w:bCs/>
                <w:sz w:val="20"/>
              </w:rPr>
            </w:pPr>
            <w:r w:rsidRPr="008434FC">
              <w:rPr>
                <w:b/>
                <w:bCs/>
                <w:sz w:val="20"/>
              </w:rPr>
              <w:t>Imię i nazwisko</w:t>
            </w:r>
          </w:p>
          <w:p w14:paraId="22D65F13" w14:textId="77777777" w:rsidR="00473056" w:rsidRPr="008434FC" w:rsidRDefault="00473056" w:rsidP="001317D9">
            <w:pPr>
              <w:autoSpaceDE w:val="0"/>
              <w:autoSpaceDN w:val="0"/>
              <w:adjustRightInd w:val="0"/>
              <w:spacing w:line="298" w:lineRule="auto"/>
              <w:contextualSpacing/>
              <w:rPr>
                <w:b/>
                <w:bCs/>
                <w:sz w:val="20"/>
              </w:rPr>
            </w:pPr>
          </w:p>
        </w:tc>
        <w:tc>
          <w:tcPr>
            <w:tcW w:w="4606" w:type="dxa"/>
          </w:tcPr>
          <w:p w14:paraId="150A2C9A" w14:textId="77777777" w:rsidR="00473056" w:rsidRPr="008434FC" w:rsidRDefault="00473056" w:rsidP="001317D9">
            <w:pPr>
              <w:autoSpaceDE w:val="0"/>
              <w:autoSpaceDN w:val="0"/>
              <w:adjustRightInd w:val="0"/>
              <w:spacing w:line="298" w:lineRule="auto"/>
              <w:contextualSpacing/>
              <w:rPr>
                <w:b/>
                <w:bCs/>
                <w:sz w:val="20"/>
              </w:rPr>
            </w:pPr>
          </w:p>
        </w:tc>
      </w:tr>
      <w:tr w:rsidR="00473056" w:rsidRPr="008434FC" w14:paraId="314F14F5" w14:textId="77777777" w:rsidTr="001317D9">
        <w:tc>
          <w:tcPr>
            <w:tcW w:w="4606" w:type="dxa"/>
          </w:tcPr>
          <w:p w14:paraId="25B98E65" w14:textId="77777777" w:rsidR="00473056" w:rsidRPr="008434FC" w:rsidRDefault="00473056" w:rsidP="001317D9">
            <w:pPr>
              <w:autoSpaceDE w:val="0"/>
              <w:autoSpaceDN w:val="0"/>
              <w:adjustRightInd w:val="0"/>
              <w:spacing w:line="298" w:lineRule="auto"/>
              <w:contextualSpacing/>
              <w:rPr>
                <w:b/>
                <w:bCs/>
                <w:sz w:val="20"/>
              </w:rPr>
            </w:pPr>
          </w:p>
          <w:p w14:paraId="5A987F93" w14:textId="77777777" w:rsidR="00473056" w:rsidRPr="008434FC" w:rsidRDefault="00473056" w:rsidP="001317D9">
            <w:pPr>
              <w:autoSpaceDE w:val="0"/>
              <w:autoSpaceDN w:val="0"/>
              <w:adjustRightInd w:val="0"/>
              <w:spacing w:line="298" w:lineRule="auto"/>
              <w:contextualSpacing/>
              <w:rPr>
                <w:b/>
                <w:bCs/>
                <w:sz w:val="20"/>
              </w:rPr>
            </w:pPr>
            <w:r w:rsidRPr="008434FC">
              <w:rPr>
                <w:b/>
                <w:bCs/>
                <w:sz w:val="20"/>
              </w:rPr>
              <w:t>Adres e-mail</w:t>
            </w:r>
          </w:p>
          <w:p w14:paraId="2762FDCD" w14:textId="77777777" w:rsidR="00473056" w:rsidRPr="008434FC" w:rsidRDefault="00473056" w:rsidP="001317D9">
            <w:pPr>
              <w:autoSpaceDE w:val="0"/>
              <w:autoSpaceDN w:val="0"/>
              <w:adjustRightInd w:val="0"/>
              <w:spacing w:line="298" w:lineRule="auto"/>
              <w:contextualSpacing/>
              <w:rPr>
                <w:b/>
                <w:bCs/>
                <w:sz w:val="20"/>
              </w:rPr>
            </w:pPr>
          </w:p>
        </w:tc>
        <w:tc>
          <w:tcPr>
            <w:tcW w:w="4606" w:type="dxa"/>
          </w:tcPr>
          <w:p w14:paraId="1BAF5B52" w14:textId="77777777" w:rsidR="00473056" w:rsidRPr="008434FC" w:rsidRDefault="00473056" w:rsidP="001317D9">
            <w:pPr>
              <w:autoSpaceDE w:val="0"/>
              <w:autoSpaceDN w:val="0"/>
              <w:adjustRightInd w:val="0"/>
              <w:spacing w:line="298" w:lineRule="auto"/>
              <w:contextualSpacing/>
              <w:rPr>
                <w:b/>
                <w:bCs/>
                <w:sz w:val="20"/>
              </w:rPr>
            </w:pPr>
          </w:p>
        </w:tc>
      </w:tr>
      <w:tr w:rsidR="00473056" w:rsidRPr="008434FC" w14:paraId="3B2E4504" w14:textId="77777777" w:rsidTr="001317D9">
        <w:trPr>
          <w:trHeight w:val="785"/>
        </w:trPr>
        <w:tc>
          <w:tcPr>
            <w:tcW w:w="4606" w:type="dxa"/>
          </w:tcPr>
          <w:p w14:paraId="41E3CF60" w14:textId="77777777" w:rsidR="00473056" w:rsidRDefault="00473056" w:rsidP="001317D9">
            <w:pPr>
              <w:autoSpaceDE w:val="0"/>
              <w:autoSpaceDN w:val="0"/>
              <w:adjustRightInd w:val="0"/>
              <w:spacing w:line="298" w:lineRule="auto"/>
              <w:contextualSpacing/>
              <w:rPr>
                <w:b/>
                <w:bCs/>
                <w:sz w:val="20"/>
              </w:rPr>
            </w:pPr>
          </w:p>
          <w:p w14:paraId="5B975D94" w14:textId="77777777" w:rsidR="00473056" w:rsidRPr="008434FC" w:rsidRDefault="00473056" w:rsidP="001317D9">
            <w:pPr>
              <w:autoSpaceDE w:val="0"/>
              <w:autoSpaceDN w:val="0"/>
              <w:adjustRightInd w:val="0"/>
              <w:spacing w:line="298" w:lineRule="auto"/>
              <w:contextualSpacing/>
              <w:rPr>
                <w:b/>
                <w:bCs/>
                <w:sz w:val="20"/>
              </w:rPr>
            </w:pPr>
            <w:r>
              <w:rPr>
                <w:b/>
                <w:bCs/>
                <w:sz w:val="20"/>
              </w:rPr>
              <w:t>Nr telefonu</w:t>
            </w:r>
          </w:p>
        </w:tc>
        <w:tc>
          <w:tcPr>
            <w:tcW w:w="4606" w:type="dxa"/>
          </w:tcPr>
          <w:p w14:paraId="58EDF073" w14:textId="77777777" w:rsidR="00473056" w:rsidRPr="008434FC" w:rsidRDefault="00473056" w:rsidP="001317D9">
            <w:pPr>
              <w:autoSpaceDE w:val="0"/>
              <w:autoSpaceDN w:val="0"/>
              <w:adjustRightInd w:val="0"/>
              <w:spacing w:line="298" w:lineRule="auto"/>
              <w:contextualSpacing/>
              <w:rPr>
                <w:b/>
                <w:bCs/>
                <w:sz w:val="20"/>
              </w:rPr>
            </w:pPr>
          </w:p>
        </w:tc>
      </w:tr>
    </w:tbl>
    <w:p w14:paraId="791A911A" w14:textId="77777777" w:rsidR="00473056" w:rsidRPr="008434FC" w:rsidRDefault="00473056" w:rsidP="00473056">
      <w:pPr>
        <w:autoSpaceDE w:val="0"/>
        <w:autoSpaceDN w:val="0"/>
        <w:adjustRightInd w:val="0"/>
        <w:spacing w:line="298" w:lineRule="auto"/>
        <w:contextualSpacing/>
        <w:rPr>
          <w:b/>
          <w:bCs/>
          <w:sz w:val="20"/>
        </w:rPr>
      </w:pPr>
    </w:p>
    <w:p w14:paraId="555D1D55" w14:textId="77777777" w:rsidR="00C01C27" w:rsidRDefault="00C01C27" w:rsidP="00D605FF">
      <w:pPr>
        <w:spacing w:after="0" w:line="360" w:lineRule="auto"/>
        <w:ind w:left="0" w:firstLine="0"/>
        <w:rPr>
          <w:sz w:val="20"/>
          <w:szCs w:val="20"/>
        </w:rPr>
      </w:pPr>
    </w:p>
    <w:p w14:paraId="534F8623" w14:textId="5DD2BCBE" w:rsidR="00473056" w:rsidRPr="009F43E1" w:rsidRDefault="00473056" w:rsidP="00473056">
      <w:pPr>
        <w:spacing w:after="0" w:line="360" w:lineRule="auto"/>
        <w:ind w:hanging="9"/>
      </w:pPr>
      <w:r w:rsidRPr="00803064">
        <w:rPr>
          <w:sz w:val="20"/>
          <w:szCs w:val="20"/>
        </w:rPr>
        <w:lastRenderedPageBreak/>
        <w:t xml:space="preserve">W odpowiedzi na ogłoszenie opublikowane w Dzienniku Urzędowym Unii Europejskiej nr …………………………….. z dnia ………………..  roku dotyczące postępowania o udzielenie </w:t>
      </w:r>
      <w:r w:rsidRPr="009F43E1">
        <w:rPr>
          <w:sz w:val="20"/>
          <w:szCs w:val="20"/>
        </w:rPr>
        <w:t xml:space="preserve">zamówienia publicznego prowadzonego na podstawie Ustawy z dnia 29 stycznia 2004 roku Prawo zamówień publicznych, w trybie przetargu nieograniczonego pn.: </w:t>
      </w:r>
      <w:r w:rsidRPr="009F43E1">
        <w:rPr>
          <w:b/>
          <w:bCs/>
          <w:sz w:val="20"/>
          <w:szCs w:val="20"/>
        </w:rPr>
        <w:t>„</w:t>
      </w:r>
      <w:r w:rsidRPr="00E30E26">
        <w:rPr>
          <w:b/>
          <w:bCs/>
          <w:sz w:val="20"/>
          <w:szCs w:val="20"/>
        </w:rPr>
        <w:t>Dostawa polegająca na sprzedaży energii elektrycznej dla Dolnośląskiego Parku Innowacji i Nauki S.A. do dnia 31.12.2022”</w:t>
      </w:r>
      <w:r w:rsidRPr="00E30E26">
        <w:rPr>
          <w:sz w:val="20"/>
          <w:szCs w:val="20"/>
        </w:rPr>
        <w:t>,</w:t>
      </w:r>
      <w:r w:rsidRPr="00803064">
        <w:rPr>
          <w:sz w:val="20"/>
          <w:szCs w:val="20"/>
        </w:rPr>
        <w:t xml:space="preserve"> niniejszym składamy Ofertę na wykonanie </w:t>
      </w:r>
      <w:r w:rsidR="00D856F9">
        <w:rPr>
          <w:sz w:val="20"/>
          <w:szCs w:val="20"/>
        </w:rPr>
        <w:t>P</w:t>
      </w:r>
      <w:r w:rsidRPr="00803064">
        <w:rPr>
          <w:sz w:val="20"/>
          <w:szCs w:val="20"/>
        </w:rPr>
        <w:t>rzedmiotu Zamówienia zgodnie ze Specyfikacją Warunków Zamówienia.</w:t>
      </w:r>
    </w:p>
    <w:p w14:paraId="2CD9DB9C" w14:textId="77777777" w:rsidR="00473056" w:rsidRPr="008434FC" w:rsidRDefault="00473056" w:rsidP="00473056">
      <w:pPr>
        <w:spacing w:after="0" w:line="360" w:lineRule="auto"/>
        <w:contextualSpacing/>
        <w:rPr>
          <w:sz w:val="20"/>
        </w:rPr>
      </w:pPr>
    </w:p>
    <w:p w14:paraId="3CCAC2EB" w14:textId="77777777" w:rsidR="00473056" w:rsidRPr="008434FC" w:rsidRDefault="00473056" w:rsidP="00473056">
      <w:pPr>
        <w:numPr>
          <w:ilvl w:val="0"/>
          <w:numId w:val="23"/>
        </w:numPr>
        <w:spacing w:after="0" w:line="360" w:lineRule="auto"/>
        <w:ind w:right="0"/>
        <w:contextualSpacing/>
        <w:rPr>
          <w:sz w:val="20"/>
        </w:rPr>
      </w:pPr>
      <w:r w:rsidRPr="008434FC">
        <w:rPr>
          <w:b/>
          <w:sz w:val="20"/>
        </w:rPr>
        <w:t xml:space="preserve">Oświadczamy, że </w:t>
      </w:r>
      <w:r w:rsidRPr="008434FC">
        <w:rPr>
          <w:sz w:val="20"/>
        </w:rPr>
        <w:t xml:space="preserve">zapoznaliśmy się z treścią Specyfikacji Warunków Zamówienia (SWZ), nie wnosimy żadnych zastrzeżeń oraz uzyskaliśmy niezbędne informacje do przygotowania Oferty. </w:t>
      </w:r>
    </w:p>
    <w:p w14:paraId="49A483A4" w14:textId="02D60539" w:rsidR="00473056" w:rsidRPr="008434FC" w:rsidRDefault="00473056" w:rsidP="00473056">
      <w:pPr>
        <w:numPr>
          <w:ilvl w:val="0"/>
          <w:numId w:val="23"/>
        </w:numPr>
        <w:spacing w:after="0" w:line="360" w:lineRule="auto"/>
        <w:ind w:right="0"/>
        <w:contextualSpacing/>
        <w:rPr>
          <w:sz w:val="20"/>
        </w:rPr>
      </w:pPr>
      <w:r w:rsidRPr="008434FC">
        <w:rPr>
          <w:b/>
          <w:sz w:val="20"/>
        </w:rPr>
        <w:t xml:space="preserve">Oferujemy </w:t>
      </w:r>
      <w:r w:rsidRPr="008434FC">
        <w:rPr>
          <w:sz w:val="20"/>
        </w:rPr>
        <w:t xml:space="preserve">wykonanie </w:t>
      </w:r>
      <w:r w:rsidR="007F0BBC">
        <w:rPr>
          <w:sz w:val="20"/>
        </w:rPr>
        <w:t>P</w:t>
      </w:r>
      <w:r w:rsidRPr="008434FC">
        <w:rPr>
          <w:sz w:val="20"/>
        </w:rPr>
        <w:t>rzedmiotu Zamówienia za:</w:t>
      </w:r>
    </w:p>
    <w:p w14:paraId="475B155A" w14:textId="77777777" w:rsidR="00473056" w:rsidRPr="008434FC" w:rsidRDefault="00473056" w:rsidP="00473056">
      <w:pPr>
        <w:numPr>
          <w:ilvl w:val="1"/>
          <w:numId w:val="23"/>
        </w:numPr>
        <w:spacing w:after="0" w:line="360" w:lineRule="auto"/>
        <w:ind w:right="0"/>
        <w:contextualSpacing/>
        <w:rPr>
          <w:sz w:val="20"/>
        </w:rPr>
      </w:pPr>
      <w:r w:rsidRPr="008434FC">
        <w:rPr>
          <w:sz w:val="20"/>
        </w:rPr>
        <w:t>cenę ryczałtową netto w kwocie: ...........................................................</w:t>
      </w:r>
      <w:r>
        <w:rPr>
          <w:sz w:val="20"/>
        </w:rPr>
        <w:t>...............</w:t>
      </w:r>
      <w:r w:rsidRPr="008434FC">
        <w:rPr>
          <w:sz w:val="20"/>
        </w:rPr>
        <w:t xml:space="preserve">PLN </w:t>
      </w:r>
    </w:p>
    <w:p w14:paraId="0C4EF152" w14:textId="77777777" w:rsidR="00473056" w:rsidRPr="008434FC" w:rsidRDefault="00473056" w:rsidP="00473056">
      <w:pPr>
        <w:spacing w:after="0" w:line="360" w:lineRule="auto"/>
        <w:ind w:left="709" w:firstLine="0"/>
        <w:contextualSpacing/>
        <w:rPr>
          <w:sz w:val="20"/>
        </w:rPr>
      </w:pPr>
      <w:r w:rsidRPr="008434FC">
        <w:rPr>
          <w:sz w:val="20"/>
        </w:rPr>
        <w:t>(słownie: ..............................................................................................................</w:t>
      </w:r>
      <w:r>
        <w:rPr>
          <w:sz w:val="20"/>
        </w:rPr>
        <w:t>.</w:t>
      </w:r>
      <w:r w:rsidRPr="008434FC">
        <w:rPr>
          <w:sz w:val="20"/>
        </w:rPr>
        <w:t>PLN)</w:t>
      </w:r>
    </w:p>
    <w:p w14:paraId="4B8C7F2D" w14:textId="77777777" w:rsidR="00473056" w:rsidRPr="008434FC" w:rsidRDefault="00473056" w:rsidP="00473056">
      <w:pPr>
        <w:numPr>
          <w:ilvl w:val="1"/>
          <w:numId w:val="23"/>
        </w:numPr>
        <w:spacing w:after="0" w:line="360" w:lineRule="auto"/>
        <w:ind w:right="0"/>
        <w:contextualSpacing/>
        <w:rPr>
          <w:sz w:val="20"/>
        </w:rPr>
      </w:pPr>
      <w:r w:rsidRPr="008434FC">
        <w:rPr>
          <w:sz w:val="20"/>
        </w:rPr>
        <w:t>powiększoną o należny podatek VAT …. % w kwocie …………………………</w:t>
      </w:r>
      <w:r>
        <w:rPr>
          <w:sz w:val="20"/>
        </w:rPr>
        <w:t>….</w:t>
      </w:r>
      <w:r w:rsidRPr="008434FC">
        <w:rPr>
          <w:sz w:val="20"/>
        </w:rPr>
        <w:t xml:space="preserve">PLN </w:t>
      </w:r>
    </w:p>
    <w:p w14:paraId="67F7B783" w14:textId="77777777" w:rsidR="00473056" w:rsidRPr="008434FC" w:rsidRDefault="00473056" w:rsidP="00473056">
      <w:pPr>
        <w:spacing w:after="0" w:line="360" w:lineRule="auto"/>
        <w:ind w:left="709" w:firstLine="0"/>
        <w:contextualSpacing/>
        <w:rPr>
          <w:sz w:val="20"/>
        </w:rPr>
      </w:pPr>
      <w:r w:rsidRPr="008434FC">
        <w:rPr>
          <w:sz w:val="20"/>
        </w:rPr>
        <w:t>(słownie: ..............................................................................................................</w:t>
      </w:r>
      <w:r>
        <w:rPr>
          <w:sz w:val="20"/>
        </w:rPr>
        <w:t>.</w:t>
      </w:r>
      <w:r w:rsidRPr="008434FC">
        <w:rPr>
          <w:sz w:val="20"/>
        </w:rPr>
        <w:t xml:space="preserve">PLN)  </w:t>
      </w:r>
    </w:p>
    <w:p w14:paraId="25481873" w14:textId="77777777" w:rsidR="00473056" w:rsidRPr="008434FC" w:rsidRDefault="00473056" w:rsidP="00473056">
      <w:pPr>
        <w:numPr>
          <w:ilvl w:val="1"/>
          <w:numId w:val="23"/>
        </w:numPr>
        <w:spacing w:after="0" w:line="360" w:lineRule="auto"/>
        <w:ind w:right="0"/>
        <w:contextualSpacing/>
        <w:rPr>
          <w:sz w:val="20"/>
        </w:rPr>
      </w:pPr>
      <w:r w:rsidRPr="008434FC">
        <w:rPr>
          <w:sz w:val="20"/>
        </w:rPr>
        <w:t>co daje całkowitą cenę ryczałtową brutto ………………..………</w:t>
      </w:r>
      <w:r>
        <w:rPr>
          <w:sz w:val="20"/>
        </w:rPr>
        <w:t>………………….</w:t>
      </w:r>
      <w:r w:rsidRPr="008434FC">
        <w:rPr>
          <w:sz w:val="20"/>
        </w:rPr>
        <w:t xml:space="preserve">PLN </w:t>
      </w:r>
    </w:p>
    <w:p w14:paraId="59DEB0EB" w14:textId="77777777" w:rsidR="00473056" w:rsidRDefault="00473056" w:rsidP="00473056">
      <w:pPr>
        <w:spacing w:after="0" w:line="360" w:lineRule="auto"/>
        <w:ind w:left="709" w:firstLine="0"/>
        <w:contextualSpacing/>
        <w:rPr>
          <w:sz w:val="20"/>
        </w:rPr>
      </w:pPr>
      <w:r w:rsidRPr="008434FC">
        <w:rPr>
          <w:sz w:val="20"/>
        </w:rPr>
        <w:t>(słownie:....................................................................</w:t>
      </w:r>
      <w:r>
        <w:rPr>
          <w:sz w:val="20"/>
        </w:rPr>
        <w:t>............................................</w:t>
      </w:r>
      <w:r w:rsidRPr="008434FC">
        <w:rPr>
          <w:sz w:val="20"/>
        </w:rPr>
        <w:t xml:space="preserve">PLN) </w:t>
      </w:r>
    </w:p>
    <w:p w14:paraId="4F36099A" w14:textId="77777777" w:rsidR="00473056" w:rsidRDefault="00473056" w:rsidP="00473056">
      <w:pPr>
        <w:spacing w:after="0" w:line="360" w:lineRule="auto"/>
        <w:ind w:left="709"/>
        <w:contextualSpacing/>
        <w:rPr>
          <w:sz w:val="20"/>
        </w:rPr>
      </w:pPr>
    </w:p>
    <w:p w14:paraId="671B37CD" w14:textId="30F948EB" w:rsidR="00473056" w:rsidRDefault="00473056" w:rsidP="00122F65">
      <w:pPr>
        <w:spacing w:after="0" w:line="360" w:lineRule="auto"/>
        <w:ind w:left="-709" w:firstLine="0"/>
        <w:contextualSpacing/>
        <w:rPr>
          <w:sz w:val="20"/>
        </w:rPr>
      </w:pPr>
      <w:r w:rsidRPr="00CA47F1">
        <w:rPr>
          <w:sz w:val="20"/>
        </w:rPr>
        <w:t xml:space="preserve">ustaloną w oparciu o następujące składniki: </w:t>
      </w:r>
    </w:p>
    <w:p w14:paraId="666F22CE" w14:textId="77777777" w:rsidR="00122F65" w:rsidRPr="00CA47F1" w:rsidRDefault="00122F65" w:rsidP="006B150B">
      <w:pPr>
        <w:spacing w:after="0" w:line="360" w:lineRule="auto"/>
        <w:ind w:left="0" w:firstLine="0"/>
        <w:contextualSpacing/>
        <w:rPr>
          <w:sz w:val="20"/>
        </w:rPr>
      </w:pPr>
    </w:p>
    <w:tbl>
      <w:tblPr>
        <w:tblW w:w="10554" w:type="dxa"/>
        <w:tblInd w:w="-738" w:type="dxa"/>
        <w:tblLayout w:type="fixed"/>
        <w:tblCellMar>
          <w:left w:w="40" w:type="dxa"/>
          <w:right w:w="40" w:type="dxa"/>
        </w:tblCellMar>
        <w:tblLook w:val="04A0" w:firstRow="1" w:lastRow="0" w:firstColumn="1" w:lastColumn="0" w:noHBand="0" w:noVBand="1"/>
      </w:tblPr>
      <w:tblGrid>
        <w:gridCol w:w="999"/>
        <w:gridCol w:w="1426"/>
        <w:gridCol w:w="1711"/>
        <w:gridCol w:w="1427"/>
        <w:gridCol w:w="1569"/>
        <w:gridCol w:w="1711"/>
        <w:gridCol w:w="1711"/>
      </w:tblGrid>
      <w:tr w:rsidR="00F9210E" w:rsidRPr="00F9210E" w14:paraId="1AAF4418" w14:textId="77777777" w:rsidTr="001A7B8B">
        <w:trPr>
          <w:trHeight w:hRule="exact" w:val="1659"/>
        </w:trPr>
        <w:tc>
          <w:tcPr>
            <w:tcW w:w="999" w:type="dxa"/>
            <w:tcBorders>
              <w:top w:val="single" w:sz="6" w:space="0" w:color="auto"/>
              <w:left w:val="single" w:sz="6" w:space="0" w:color="auto"/>
              <w:bottom w:val="single" w:sz="6" w:space="0" w:color="auto"/>
              <w:right w:val="single" w:sz="6" w:space="0" w:color="auto"/>
            </w:tcBorders>
          </w:tcPr>
          <w:p w14:paraId="0434FC69"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b/>
                <w:bCs/>
                <w:color w:val="auto"/>
                <w:sz w:val="16"/>
                <w:szCs w:val="16"/>
                <w:lang w:eastAsia="en-US"/>
              </w:rPr>
              <w:t>Grupa taryfowa OSD</w:t>
            </w:r>
          </w:p>
          <w:p w14:paraId="7FC401E9" w14:textId="77777777" w:rsidR="00F9210E" w:rsidRPr="00F9210E" w:rsidRDefault="00F9210E" w:rsidP="00F9210E">
            <w:pPr>
              <w:spacing w:after="0" w:line="276" w:lineRule="auto"/>
              <w:ind w:left="0" w:right="0" w:firstLine="0"/>
              <w:jc w:val="left"/>
              <w:rPr>
                <w:rFonts w:eastAsia="Calibri"/>
                <w:b/>
                <w:bCs/>
                <w:color w:val="auto"/>
                <w:sz w:val="16"/>
                <w:szCs w:val="16"/>
                <w:lang w:eastAsia="en-US"/>
              </w:rPr>
            </w:pPr>
          </w:p>
        </w:tc>
        <w:tc>
          <w:tcPr>
            <w:tcW w:w="1426" w:type="dxa"/>
            <w:tcBorders>
              <w:top w:val="single" w:sz="6" w:space="0" w:color="auto"/>
              <w:left w:val="single" w:sz="6" w:space="0" w:color="auto"/>
              <w:bottom w:val="single" w:sz="6" w:space="0" w:color="auto"/>
              <w:right w:val="single" w:sz="6" w:space="0" w:color="auto"/>
            </w:tcBorders>
          </w:tcPr>
          <w:p w14:paraId="1D8A4993"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b/>
                <w:bCs/>
                <w:color w:val="auto"/>
                <w:sz w:val="16"/>
                <w:szCs w:val="16"/>
                <w:lang w:eastAsia="en-US"/>
              </w:rPr>
              <w:t>Szacowane  zużycie energii (kWh) przez około 14 miesięcy</w:t>
            </w:r>
          </w:p>
          <w:p w14:paraId="5D353EAE"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b/>
                <w:bCs/>
                <w:color w:val="auto"/>
                <w:sz w:val="16"/>
                <w:szCs w:val="16"/>
                <w:lang w:eastAsia="en-US"/>
              </w:rPr>
              <w:t>do dnia 31.12.2022</w:t>
            </w:r>
          </w:p>
        </w:tc>
        <w:tc>
          <w:tcPr>
            <w:tcW w:w="1711" w:type="dxa"/>
            <w:tcBorders>
              <w:top w:val="single" w:sz="6" w:space="0" w:color="auto"/>
              <w:left w:val="single" w:sz="6" w:space="0" w:color="auto"/>
              <w:bottom w:val="single" w:sz="6" w:space="0" w:color="auto"/>
              <w:right w:val="single" w:sz="6" w:space="0" w:color="auto"/>
            </w:tcBorders>
          </w:tcPr>
          <w:p w14:paraId="5EB26E7A" w14:textId="77777777" w:rsidR="00F9210E" w:rsidRPr="00F9210E" w:rsidRDefault="00F9210E" w:rsidP="00F9210E">
            <w:pPr>
              <w:spacing w:after="0" w:line="276" w:lineRule="auto"/>
              <w:ind w:left="0" w:right="0" w:firstLine="0"/>
              <w:jc w:val="center"/>
              <w:rPr>
                <w:rFonts w:eastAsia="Calibri"/>
                <w:b/>
                <w:bCs/>
                <w:sz w:val="16"/>
                <w:szCs w:val="16"/>
                <w:lang w:eastAsia="en-US"/>
              </w:rPr>
            </w:pPr>
            <w:r w:rsidRPr="00F9210E">
              <w:rPr>
                <w:rFonts w:eastAsia="Calibri"/>
                <w:b/>
                <w:bCs/>
                <w:color w:val="auto"/>
                <w:sz w:val="16"/>
                <w:szCs w:val="16"/>
                <w:lang w:eastAsia="en-US"/>
              </w:rPr>
              <w:t>Cena jednostkowa  netto  obejmująca sprzedaż energii (zł/kWh)</w:t>
            </w:r>
          </w:p>
          <w:p w14:paraId="7E453348" w14:textId="77777777" w:rsidR="00F9210E" w:rsidRPr="00F9210E" w:rsidRDefault="00F9210E" w:rsidP="00F9210E">
            <w:pPr>
              <w:spacing w:after="0" w:line="276" w:lineRule="auto"/>
              <w:ind w:left="0" w:right="0" w:firstLine="0"/>
              <w:jc w:val="left"/>
              <w:rPr>
                <w:rFonts w:eastAsia="Calibri"/>
                <w:b/>
                <w:bCs/>
                <w:color w:val="auto"/>
                <w:sz w:val="16"/>
                <w:szCs w:val="16"/>
                <w:lang w:eastAsia="en-US"/>
              </w:rPr>
            </w:pPr>
          </w:p>
        </w:tc>
        <w:tc>
          <w:tcPr>
            <w:tcW w:w="1427" w:type="dxa"/>
            <w:tcBorders>
              <w:top w:val="single" w:sz="6" w:space="0" w:color="auto"/>
              <w:left w:val="single" w:sz="6" w:space="0" w:color="auto"/>
              <w:bottom w:val="single" w:sz="6" w:space="0" w:color="auto"/>
              <w:right w:val="single" w:sz="6" w:space="0" w:color="auto"/>
            </w:tcBorders>
          </w:tcPr>
          <w:p w14:paraId="3FCD3FC0"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b/>
                <w:bCs/>
                <w:color w:val="auto"/>
                <w:sz w:val="16"/>
                <w:szCs w:val="16"/>
                <w:lang w:eastAsia="en-US"/>
              </w:rPr>
              <w:t>Wartość netto w zł</w:t>
            </w:r>
          </w:p>
          <w:p w14:paraId="4013867C" w14:textId="77777777" w:rsidR="00F9210E" w:rsidRPr="00F9210E" w:rsidRDefault="00F9210E" w:rsidP="00F9210E">
            <w:pPr>
              <w:spacing w:after="0" w:line="276" w:lineRule="auto"/>
              <w:ind w:left="0" w:right="0" w:firstLine="0"/>
              <w:jc w:val="center"/>
              <w:rPr>
                <w:rFonts w:eastAsia="Calibri"/>
                <w:color w:val="auto"/>
                <w:sz w:val="16"/>
                <w:szCs w:val="16"/>
                <w:lang w:eastAsia="en-US"/>
              </w:rPr>
            </w:pPr>
            <w:r w:rsidRPr="00F9210E">
              <w:rPr>
                <w:rFonts w:eastAsia="Calibri"/>
                <w:color w:val="auto"/>
                <w:sz w:val="16"/>
                <w:szCs w:val="16"/>
                <w:lang w:eastAsia="en-US"/>
              </w:rPr>
              <w:t>kol(2) x kol(3)</w:t>
            </w:r>
          </w:p>
          <w:p w14:paraId="481B25CD" w14:textId="77777777" w:rsidR="00F9210E" w:rsidRPr="00F9210E" w:rsidRDefault="00F9210E" w:rsidP="00F9210E">
            <w:pPr>
              <w:spacing w:after="0" w:line="276" w:lineRule="auto"/>
              <w:ind w:left="0" w:right="0" w:firstLine="0"/>
              <w:jc w:val="center"/>
              <w:rPr>
                <w:rFonts w:eastAsia="Calibri"/>
                <w:color w:val="auto"/>
                <w:sz w:val="16"/>
                <w:szCs w:val="16"/>
                <w:lang w:eastAsia="en-US"/>
              </w:rPr>
            </w:pPr>
            <w:r w:rsidRPr="00F9210E">
              <w:rPr>
                <w:rFonts w:eastAsia="Calibri"/>
                <w:color w:val="auto"/>
                <w:sz w:val="16"/>
                <w:szCs w:val="16"/>
                <w:lang w:eastAsia="en-US"/>
              </w:rPr>
              <w:t>(zł)</w:t>
            </w:r>
          </w:p>
          <w:p w14:paraId="548612BF" w14:textId="77777777" w:rsidR="00F9210E" w:rsidRPr="00F9210E" w:rsidRDefault="00F9210E" w:rsidP="00F9210E">
            <w:pPr>
              <w:spacing w:after="0" w:line="276" w:lineRule="auto"/>
              <w:ind w:left="0" w:right="0" w:firstLine="0"/>
              <w:jc w:val="left"/>
              <w:rPr>
                <w:rFonts w:eastAsia="Calibri"/>
                <w:b/>
                <w:bCs/>
                <w:color w:val="auto"/>
                <w:sz w:val="16"/>
                <w:szCs w:val="16"/>
                <w:lang w:eastAsia="en-US"/>
              </w:rPr>
            </w:pPr>
          </w:p>
        </w:tc>
        <w:tc>
          <w:tcPr>
            <w:tcW w:w="1569" w:type="dxa"/>
            <w:tcBorders>
              <w:top w:val="single" w:sz="6" w:space="0" w:color="auto"/>
              <w:left w:val="single" w:sz="6" w:space="0" w:color="auto"/>
              <w:bottom w:val="single" w:sz="6" w:space="0" w:color="auto"/>
              <w:right w:val="single" w:sz="6" w:space="0" w:color="auto"/>
            </w:tcBorders>
          </w:tcPr>
          <w:p w14:paraId="368A0B18"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b/>
                <w:bCs/>
                <w:color w:val="auto"/>
                <w:sz w:val="16"/>
                <w:szCs w:val="16"/>
                <w:lang w:eastAsia="en-US"/>
              </w:rPr>
              <w:t>Stawka podatku VAT (%)</w:t>
            </w:r>
          </w:p>
        </w:tc>
        <w:tc>
          <w:tcPr>
            <w:tcW w:w="1711" w:type="dxa"/>
            <w:tcBorders>
              <w:top w:val="single" w:sz="6" w:space="0" w:color="auto"/>
              <w:left w:val="single" w:sz="6" w:space="0" w:color="auto"/>
              <w:bottom w:val="single" w:sz="6" w:space="0" w:color="auto"/>
              <w:right w:val="single" w:sz="6" w:space="0" w:color="auto"/>
            </w:tcBorders>
          </w:tcPr>
          <w:p w14:paraId="68D86C29"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b/>
                <w:bCs/>
                <w:color w:val="auto"/>
                <w:sz w:val="16"/>
                <w:szCs w:val="16"/>
                <w:lang w:eastAsia="en-US"/>
              </w:rPr>
              <w:t>Wartość podatku VAT</w:t>
            </w:r>
          </w:p>
          <w:p w14:paraId="51BA55EF" w14:textId="77777777" w:rsidR="00F9210E" w:rsidRPr="00F9210E" w:rsidRDefault="00F9210E" w:rsidP="00F9210E">
            <w:pPr>
              <w:spacing w:after="0" w:line="276" w:lineRule="auto"/>
              <w:ind w:left="0" w:right="0" w:firstLine="0"/>
              <w:jc w:val="center"/>
              <w:rPr>
                <w:rFonts w:eastAsia="Calibri"/>
                <w:color w:val="auto"/>
                <w:sz w:val="16"/>
                <w:szCs w:val="16"/>
                <w:lang w:eastAsia="en-US"/>
              </w:rPr>
            </w:pPr>
            <w:r w:rsidRPr="00F9210E">
              <w:rPr>
                <w:rFonts w:eastAsia="Calibri"/>
                <w:color w:val="auto"/>
                <w:sz w:val="16"/>
                <w:szCs w:val="16"/>
                <w:lang w:eastAsia="en-US"/>
              </w:rPr>
              <w:t>kol(4) x kol(5)</w:t>
            </w:r>
          </w:p>
          <w:p w14:paraId="747F8105"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color w:val="auto"/>
                <w:sz w:val="16"/>
                <w:szCs w:val="16"/>
                <w:lang w:eastAsia="en-US"/>
              </w:rPr>
              <w:t>(zł)</w:t>
            </w:r>
          </w:p>
        </w:tc>
        <w:tc>
          <w:tcPr>
            <w:tcW w:w="1711" w:type="dxa"/>
            <w:tcBorders>
              <w:top w:val="single" w:sz="6" w:space="0" w:color="auto"/>
              <w:left w:val="single" w:sz="6" w:space="0" w:color="auto"/>
              <w:bottom w:val="single" w:sz="6" w:space="0" w:color="auto"/>
              <w:right w:val="single" w:sz="6" w:space="0" w:color="auto"/>
            </w:tcBorders>
          </w:tcPr>
          <w:p w14:paraId="5A859CCB"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b/>
                <w:bCs/>
                <w:color w:val="auto"/>
                <w:sz w:val="16"/>
                <w:szCs w:val="16"/>
                <w:lang w:eastAsia="en-US"/>
              </w:rPr>
              <w:t>Wartość brutto</w:t>
            </w:r>
          </w:p>
          <w:p w14:paraId="52DCFAE0" w14:textId="77777777" w:rsidR="00F9210E" w:rsidRPr="00F9210E" w:rsidRDefault="00F9210E" w:rsidP="00F9210E">
            <w:pPr>
              <w:spacing w:after="0" w:line="276" w:lineRule="auto"/>
              <w:ind w:left="0" w:right="0" w:firstLine="0"/>
              <w:jc w:val="center"/>
              <w:rPr>
                <w:rFonts w:eastAsia="Calibri"/>
                <w:color w:val="auto"/>
                <w:sz w:val="16"/>
                <w:szCs w:val="16"/>
                <w:lang w:eastAsia="en-US"/>
              </w:rPr>
            </w:pPr>
            <w:r w:rsidRPr="00F9210E">
              <w:rPr>
                <w:rFonts w:eastAsia="Calibri"/>
                <w:color w:val="auto"/>
                <w:sz w:val="16"/>
                <w:szCs w:val="16"/>
                <w:lang w:eastAsia="en-US"/>
              </w:rPr>
              <w:t>kol(4) + kol(6)</w:t>
            </w:r>
          </w:p>
          <w:p w14:paraId="02914922" w14:textId="77777777" w:rsidR="00F9210E" w:rsidRPr="00F9210E" w:rsidRDefault="00F9210E" w:rsidP="00F9210E">
            <w:pPr>
              <w:spacing w:after="0" w:line="276" w:lineRule="auto"/>
              <w:ind w:left="0" w:right="0" w:firstLine="0"/>
              <w:jc w:val="center"/>
              <w:rPr>
                <w:rFonts w:eastAsia="Calibri"/>
                <w:b/>
                <w:bCs/>
                <w:color w:val="auto"/>
                <w:sz w:val="16"/>
                <w:szCs w:val="16"/>
                <w:lang w:eastAsia="en-US"/>
              </w:rPr>
            </w:pPr>
            <w:r w:rsidRPr="00F9210E">
              <w:rPr>
                <w:rFonts w:eastAsia="Calibri"/>
                <w:color w:val="auto"/>
                <w:sz w:val="16"/>
                <w:szCs w:val="16"/>
                <w:lang w:eastAsia="en-US"/>
              </w:rPr>
              <w:t>(zł)</w:t>
            </w:r>
          </w:p>
        </w:tc>
      </w:tr>
      <w:tr w:rsidR="00F9210E" w:rsidRPr="00F9210E" w14:paraId="162548BD" w14:textId="77777777" w:rsidTr="001A7B8B">
        <w:trPr>
          <w:trHeight w:hRule="exact" w:val="371"/>
        </w:trPr>
        <w:tc>
          <w:tcPr>
            <w:tcW w:w="999" w:type="dxa"/>
            <w:tcBorders>
              <w:top w:val="single" w:sz="6" w:space="0" w:color="auto"/>
              <w:left w:val="single" w:sz="6" w:space="0" w:color="auto"/>
              <w:bottom w:val="single" w:sz="6" w:space="0" w:color="auto"/>
              <w:right w:val="single" w:sz="6" w:space="0" w:color="auto"/>
            </w:tcBorders>
          </w:tcPr>
          <w:p w14:paraId="50D3FCAD"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1.</w:t>
            </w:r>
          </w:p>
          <w:p w14:paraId="6F914CEA"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p>
        </w:tc>
        <w:tc>
          <w:tcPr>
            <w:tcW w:w="1426" w:type="dxa"/>
            <w:tcBorders>
              <w:top w:val="single" w:sz="6" w:space="0" w:color="auto"/>
              <w:left w:val="single" w:sz="6" w:space="0" w:color="auto"/>
              <w:bottom w:val="single" w:sz="6" w:space="0" w:color="auto"/>
              <w:right w:val="single" w:sz="6" w:space="0" w:color="auto"/>
            </w:tcBorders>
          </w:tcPr>
          <w:p w14:paraId="3440A592"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2.</w:t>
            </w:r>
          </w:p>
          <w:p w14:paraId="2F1C8F8E"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p>
        </w:tc>
        <w:tc>
          <w:tcPr>
            <w:tcW w:w="1711" w:type="dxa"/>
            <w:tcBorders>
              <w:top w:val="single" w:sz="6" w:space="0" w:color="auto"/>
              <w:left w:val="single" w:sz="6" w:space="0" w:color="auto"/>
              <w:bottom w:val="single" w:sz="6" w:space="0" w:color="auto"/>
              <w:right w:val="single" w:sz="6" w:space="0" w:color="auto"/>
            </w:tcBorders>
          </w:tcPr>
          <w:p w14:paraId="75BC194B"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3.</w:t>
            </w:r>
          </w:p>
          <w:p w14:paraId="4C2342DD"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p>
        </w:tc>
        <w:tc>
          <w:tcPr>
            <w:tcW w:w="1427" w:type="dxa"/>
            <w:tcBorders>
              <w:top w:val="single" w:sz="6" w:space="0" w:color="auto"/>
              <w:left w:val="single" w:sz="6" w:space="0" w:color="auto"/>
              <w:bottom w:val="single" w:sz="6" w:space="0" w:color="auto"/>
              <w:right w:val="single" w:sz="6" w:space="0" w:color="auto"/>
            </w:tcBorders>
          </w:tcPr>
          <w:p w14:paraId="7FC8F26C"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4.</w:t>
            </w:r>
          </w:p>
          <w:p w14:paraId="5B0906C7"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p>
        </w:tc>
        <w:tc>
          <w:tcPr>
            <w:tcW w:w="1569" w:type="dxa"/>
            <w:tcBorders>
              <w:top w:val="single" w:sz="6" w:space="0" w:color="auto"/>
              <w:left w:val="single" w:sz="6" w:space="0" w:color="auto"/>
              <w:bottom w:val="single" w:sz="6" w:space="0" w:color="auto"/>
              <w:right w:val="single" w:sz="6" w:space="0" w:color="auto"/>
            </w:tcBorders>
          </w:tcPr>
          <w:p w14:paraId="0455EFB7" w14:textId="77777777" w:rsidR="00F9210E" w:rsidRPr="00F9210E" w:rsidRDefault="00F9210E" w:rsidP="00F9210E">
            <w:pPr>
              <w:tabs>
                <w:tab w:val="center" w:pos="-1192"/>
                <w:tab w:val="right" w:pos="1489"/>
              </w:tabs>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5.</w:t>
            </w:r>
          </w:p>
        </w:tc>
        <w:tc>
          <w:tcPr>
            <w:tcW w:w="1711" w:type="dxa"/>
            <w:tcBorders>
              <w:top w:val="single" w:sz="6" w:space="0" w:color="auto"/>
              <w:left w:val="single" w:sz="6" w:space="0" w:color="auto"/>
              <w:bottom w:val="single" w:sz="6" w:space="0" w:color="auto"/>
              <w:right w:val="single" w:sz="6" w:space="0" w:color="auto"/>
            </w:tcBorders>
          </w:tcPr>
          <w:p w14:paraId="6FD9F6C6" w14:textId="77777777" w:rsidR="00F9210E" w:rsidRPr="00F9210E" w:rsidRDefault="00F9210E" w:rsidP="00F9210E">
            <w:pPr>
              <w:tabs>
                <w:tab w:val="center" w:pos="-1121"/>
                <w:tab w:val="left" w:pos="690"/>
                <w:tab w:val="left" w:pos="780"/>
              </w:tabs>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6.</w:t>
            </w:r>
          </w:p>
        </w:tc>
        <w:tc>
          <w:tcPr>
            <w:tcW w:w="1711" w:type="dxa"/>
            <w:tcBorders>
              <w:top w:val="single" w:sz="6" w:space="0" w:color="auto"/>
              <w:left w:val="single" w:sz="6" w:space="0" w:color="auto"/>
              <w:bottom w:val="single" w:sz="6" w:space="0" w:color="auto"/>
              <w:right w:val="single" w:sz="6" w:space="0" w:color="auto"/>
            </w:tcBorders>
          </w:tcPr>
          <w:p w14:paraId="17DD0C15" w14:textId="77777777" w:rsidR="00F9210E" w:rsidRPr="00F9210E" w:rsidRDefault="00F9210E" w:rsidP="00F9210E">
            <w:pPr>
              <w:tabs>
                <w:tab w:val="center" w:pos="-1050"/>
                <w:tab w:val="left" w:pos="1035"/>
              </w:tabs>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7.</w:t>
            </w:r>
          </w:p>
        </w:tc>
      </w:tr>
      <w:tr w:rsidR="00F9210E" w:rsidRPr="00F9210E" w14:paraId="6AB6216F" w14:textId="77777777" w:rsidTr="001A7B8B">
        <w:trPr>
          <w:trHeight w:hRule="exact" w:val="716"/>
        </w:trPr>
        <w:tc>
          <w:tcPr>
            <w:tcW w:w="999" w:type="dxa"/>
            <w:tcBorders>
              <w:top w:val="single" w:sz="6" w:space="0" w:color="auto"/>
              <w:left w:val="single" w:sz="6" w:space="0" w:color="auto"/>
              <w:bottom w:val="single" w:sz="6" w:space="0" w:color="auto"/>
              <w:right w:val="single" w:sz="6" w:space="0" w:color="auto"/>
            </w:tcBorders>
            <w:vAlign w:val="center"/>
          </w:tcPr>
          <w:p w14:paraId="2F643C99" w14:textId="77777777" w:rsidR="00F9210E" w:rsidRPr="00F9210E" w:rsidRDefault="00F9210E" w:rsidP="00F9210E">
            <w:pPr>
              <w:spacing w:after="0" w:line="276" w:lineRule="auto"/>
              <w:ind w:left="0" w:right="0" w:firstLine="0"/>
              <w:jc w:val="center"/>
              <w:rPr>
                <w:rFonts w:eastAsia="Calibri"/>
                <w:color w:val="auto"/>
                <w:sz w:val="18"/>
                <w:szCs w:val="18"/>
                <w:lang w:eastAsia="en-US"/>
              </w:rPr>
            </w:pPr>
            <w:r w:rsidRPr="00F9210E">
              <w:rPr>
                <w:rFonts w:eastAsia="Calibri"/>
                <w:color w:val="auto"/>
                <w:sz w:val="18"/>
                <w:szCs w:val="18"/>
                <w:lang w:eastAsia="en-US"/>
              </w:rPr>
              <w:t>B21</w:t>
            </w:r>
          </w:p>
        </w:tc>
        <w:tc>
          <w:tcPr>
            <w:tcW w:w="1426" w:type="dxa"/>
            <w:tcBorders>
              <w:top w:val="single" w:sz="6" w:space="0" w:color="auto"/>
              <w:left w:val="single" w:sz="6" w:space="0" w:color="auto"/>
              <w:bottom w:val="single" w:sz="6" w:space="0" w:color="auto"/>
              <w:right w:val="single" w:sz="6" w:space="0" w:color="auto"/>
            </w:tcBorders>
            <w:vAlign w:val="center"/>
          </w:tcPr>
          <w:p w14:paraId="33758D6E" w14:textId="24F60334" w:rsidR="00F9210E" w:rsidRPr="00F9210E" w:rsidRDefault="00FB7073" w:rsidP="00F9210E">
            <w:pPr>
              <w:spacing w:after="0" w:line="276" w:lineRule="auto"/>
              <w:ind w:left="0" w:right="0" w:firstLine="0"/>
              <w:jc w:val="center"/>
              <w:rPr>
                <w:rFonts w:eastAsia="Calibri"/>
                <w:color w:val="auto"/>
                <w:sz w:val="18"/>
                <w:szCs w:val="18"/>
                <w:lang w:eastAsia="en-US"/>
              </w:rPr>
            </w:pPr>
            <w:r>
              <w:rPr>
                <w:rFonts w:eastAsia="Calibri"/>
                <w:color w:val="auto"/>
                <w:sz w:val="18"/>
                <w:szCs w:val="18"/>
                <w:lang w:eastAsia="en-US"/>
              </w:rPr>
              <w:t>1 68</w:t>
            </w:r>
            <w:r w:rsidR="00F9210E" w:rsidRPr="00F9210E">
              <w:rPr>
                <w:rFonts w:eastAsia="Calibri"/>
                <w:color w:val="auto"/>
                <w:sz w:val="18"/>
                <w:szCs w:val="18"/>
                <w:lang w:eastAsia="en-US"/>
              </w:rPr>
              <w:t>0</w:t>
            </w:r>
            <w:r>
              <w:rPr>
                <w:rFonts w:eastAsia="Calibri"/>
                <w:color w:val="auto"/>
                <w:sz w:val="18"/>
                <w:szCs w:val="18"/>
                <w:lang w:eastAsia="en-US"/>
              </w:rPr>
              <w:t> </w:t>
            </w:r>
            <w:r w:rsidR="00F9210E" w:rsidRPr="00F9210E">
              <w:rPr>
                <w:rFonts w:eastAsia="Calibri"/>
                <w:color w:val="auto"/>
                <w:sz w:val="18"/>
                <w:szCs w:val="18"/>
                <w:lang w:eastAsia="en-US"/>
              </w:rPr>
              <w:t>000</w:t>
            </w:r>
          </w:p>
        </w:tc>
        <w:tc>
          <w:tcPr>
            <w:tcW w:w="1711" w:type="dxa"/>
            <w:tcBorders>
              <w:top w:val="single" w:sz="6" w:space="0" w:color="auto"/>
              <w:left w:val="single" w:sz="6" w:space="0" w:color="auto"/>
              <w:bottom w:val="single" w:sz="6" w:space="0" w:color="auto"/>
              <w:right w:val="single" w:sz="6" w:space="0" w:color="auto"/>
            </w:tcBorders>
            <w:vAlign w:val="center"/>
          </w:tcPr>
          <w:p w14:paraId="3FBF7241" w14:textId="77777777" w:rsidR="00F9210E" w:rsidRPr="00F9210E" w:rsidRDefault="00F9210E" w:rsidP="00F9210E">
            <w:pPr>
              <w:spacing w:after="0" w:line="276" w:lineRule="auto"/>
              <w:ind w:left="0" w:right="0" w:firstLine="0"/>
              <w:jc w:val="left"/>
              <w:rPr>
                <w:rFonts w:eastAsia="Calibri"/>
                <w:color w:val="auto"/>
                <w:sz w:val="18"/>
                <w:szCs w:val="18"/>
                <w:lang w:eastAsia="en-US"/>
              </w:rPr>
            </w:pPr>
          </w:p>
        </w:tc>
        <w:tc>
          <w:tcPr>
            <w:tcW w:w="1427" w:type="dxa"/>
            <w:tcBorders>
              <w:top w:val="single" w:sz="6" w:space="0" w:color="auto"/>
              <w:left w:val="single" w:sz="6" w:space="0" w:color="auto"/>
              <w:bottom w:val="single" w:sz="6" w:space="0" w:color="auto"/>
              <w:right w:val="single" w:sz="6" w:space="0" w:color="auto"/>
            </w:tcBorders>
            <w:vAlign w:val="center"/>
          </w:tcPr>
          <w:p w14:paraId="2E8EF16B" w14:textId="77777777" w:rsidR="00F9210E" w:rsidRPr="00F9210E" w:rsidRDefault="00F9210E" w:rsidP="00F9210E">
            <w:pPr>
              <w:spacing w:after="0" w:line="276" w:lineRule="auto"/>
              <w:ind w:left="0" w:right="0" w:firstLine="0"/>
              <w:jc w:val="left"/>
              <w:rPr>
                <w:rFonts w:eastAsia="Calibri"/>
                <w:color w:val="auto"/>
                <w:sz w:val="18"/>
                <w:szCs w:val="18"/>
                <w:lang w:eastAsia="en-US"/>
              </w:rPr>
            </w:pPr>
          </w:p>
        </w:tc>
        <w:tc>
          <w:tcPr>
            <w:tcW w:w="1569" w:type="dxa"/>
            <w:tcBorders>
              <w:top w:val="single" w:sz="6" w:space="0" w:color="auto"/>
              <w:left w:val="single" w:sz="6" w:space="0" w:color="auto"/>
              <w:bottom w:val="single" w:sz="6" w:space="0" w:color="auto"/>
              <w:right w:val="single" w:sz="6" w:space="0" w:color="auto"/>
            </w:tcBorders>
            <w:vAlign w:val="center"/>
          </w:tcPr>
          <w:p w14:paraId="3CD06C7D" w14:textId="77777777" w:rsidR="00F9210E" w:rsidRPr="00F9210E" w:rsidRDefault="00F9210E" w:rsidP="00F9210E">
            <w:pPr>
              <w:spacing w:after="0" w:line="276" w:lineRule="auto"/>
              <w:ind w:left="0" w:right="0" w:firstLine="0"/>
              <w:jc w:val="left"/>
              <w:rPr>
                <w:rFonts w:eastAsia="Calibri"/>
                <w:color w:val="auto"/>
                <w:sz w:val="18"/>
                <w:szCs w:val="18"/>
                <w:lang w:eastAsia="en-US"/>
              </w:rPr>
            </w:pPr>
          </w:p>
        </w:tc>
        <w:tc>
          <w:tcPr>
            <w:tcW w:w="1711" w:type="dxa"/>
            <w:tcBorders>
              <w:top w:val="single" w:sz="6" w:space="0" w:color="auto"/>
              <w:left w:val="single" w:sz="6" w:space="0" w:color="auto"/>
              <w:bottom w:val="single" w:sz="6" w:space="0" w:color="auto"/>
              <w:right w:val="single" w:sz="6" w:space="0" w:color="auto"/>
            </w:tcBorders>
            <w:vAlign w:val="center"/>
          </w:tcPr>
          <w:p w14:paraId="22DED05A" w14:textId="77777777" w:rsidR="00F9210E" w:rsidRPr="00F9210E" w:rsidRDefault="00F9210E" w:rsidP="00F9210E">
            <w:pPr>
              <w:spacing w:after="0" w:line="276" w:lineRule="auto"/>
              <w:ind w:left="0" w:right="0" w:firstLine="0"/>
              <w:jc w:val="left"/>
              <w:rPr>
                <w:rFonts w:eastAsia="Calibri"/>
                <w:color w:val="auto"/>
                <w:sz w:val="18"/>
                <w:szCs w:val="18"/>
                <w:lang w:eastAsia="en-US"/>
              </w:rPr>
            </w:pPr>
          </w:p>
        </w:tc>
        <w:tc>
          <w:tcPr>
            <w:tcW w:w="1711" w:type="dxa"/>
            <w:tcBorders>
              <w:top w:val="single" w:sz="6" w:space="0" w:color="auto"/>
              <w:left w:val="single" w:sz="6" w:space="0" w:color="auto"/>
              <w:bottom w:val="single" w:sz="6" w:space="0" w:color="auto"/>
              <w:right w:val="single" w:sz="6" w:space="0" w:color="auto"/>
            </w:tcBorders>
            <w:vAlign w:val="center"/>
          </w:tcPr>
          <w:p w14:paraId="58EBD779" w14:textId="77777777" w:rsidR="00F9210E" w:rsidRPr="00F9210E" w:rsidRDefault="00F9210E" w:rsidP="00F9210E">
            <w:pPr>
              <w:spacing w:after="0" w:line="276" w:lineRule="auto"/>
              <w:ind w:left="0" w:right="0" w:firstLine="0"/>
              <w:jc w:val="left"/>
              <w:rPr>
                <w:rFonts w:eastAsia="Calibri"/>
                <w:color w:val="auto"/>
                <w:sz w:val="18"/>
                <w:szCs w:val="18"/>
                <w:lang w:eastAsia="en-US"/>
              </w:rPr>
            </w:pPr>
          </w:p>
        </w:tc>
      </w:tr>
    </w:tbl>
    <w:p w14:paraId="27D0312C" w14:textId="77777777" w:rsidR="00473056" w:rsidRPr="008434FC" w:rsidRDefault="00473056" w:rsidP="00122F65">
      <w:pPr>
        <w:spacing w:after="0" w:line="360" w:lineRule="auto"/>
        <w:ind w:left="0" w:firstLine="0"/>
        <w:contextualSpacing/>
        <w:rPr>
          <w:sz w:val="20"/>
        </w:rPr>
      </w:pPr>
    </w:p>
    <w:p w14:paraId="78FB24E5" w14:textId="77777777" w:rsidR="00473056" w:rsidRPr="008434FC" w:rsidRDefault="00473056" w:rsidP="00473056">
      <w:pPr>
        <w:numPr>
          <w:ilvl w:val="0"/>
          <w:numId w:val="23"/>
        </w:numPr>
        <w:spacing w:after="0" w:line="360" w:lineRule="auto"/>
        <w:ind w:right="0"/>
        <w:contextualSpacing/>
        <w:rPr>
          <w:sz w:val="20"/>
        </w:rPr>
      </w:pPr>
      <w:r w:rsidRPr="008434FC">
        <w:rPr>
          <w:b/>
          <w:sz w:val="20"/>
        </w:rPr>
        <w:t xml:space="preserve">Oświadczamy, </w:t>
      </w:r>
      <w:r w:rsidRPr="00F6769D">
        <w:rPr>
          <w:bCs/>
          <w:sz w:val="20"/>
        </w:rPr>
        <w:t xml:space="preserve">że </w:t>
      </w:r>
      <w:r w:rsidRPr="008434FC">
        <w:rPr>
          <w:sz w:val="20"/>
        </w:rPr>
        <w:t xml:space="preserve">podana przez nas cena ryczałtowa </w:t>
      </w:r>
      <w:r w:rsidRPr="008434FC">
        <w:rPr>
          <w:rFonts w:eastAsia="Arial Unicode MS"/>
          <w:sz w:val="20"/>
        </w:rPr>
        <w:t xml:space="preserve">obejmuje wszystkie koszty związane </w:t>
      </w:r>
      <w:r w:rsidRPr="008434FC">
        <w:rPr>
          <w:rFonts w:eastAsia="Arial Unicode MS"/>
          <w:sz w:val="20"/>
        </w:rPr>
        <w:br/>
        <w:t>z terminowym i prawidłowym wykonaniem przedmiotu Zamówienia, obliczone w oparciu o informacje zawarte w szczegółowym opisie przedmiotu zamówienia, stanowiącym Część III SWZ, jak również z uwzględnieniem postanowień wzoru umowy w sprawie zamówienia publicznego zawartym w Części II SWZ.</w:t>
      </w:r>
    </w:p>
    <w:p w14:paraId="55C36312" w14:textId="77777777" w:rsidR="00473056" w:rsidRPr="008434FC" w:rsidRDefault="00473056" w:rsidP="00473056">
      <w:pPr>
        <w:numPr>
          <w:ilvl w:val="0"/>
          <w:numId w:val="23"/>
        </w:numPr>
        <w:spacing w:after="0" w:line="360" w:lineRule="auto"/>
        <w:ind w:right="0"/>
        <w:contextualSpacing/>
        <w:rPr>
          <w:sz w:val="20"/>
        </w:rPr>
      </w:pPr>
      <w:r w:rsidRPr="008434FC">
        <w:rPr>
          <w:b/>
          <w:sz w:val="20"/>
        </w:rPr>
        <w:t>Oświadczamy</w:t>
      </w:r>
      <w:r w:rsidRPr="008434FC">
        <w:rPr>
          <w:sz w:val="20"/>
        </w:rPr>
        <w:t xml:space="preserve"> niniejsza Oferta wiąże Wykonawcę przez </w:t>
      </w:r>
      <w:r>
        <w:rPr>
          <w:b/>
          <w:bCs/>
          <w:sz w:val="20"/>
        </w:rPr>
        <w:t>3</w:t>
      </w:r>
      <w:r w:rsidRPr="008434FC">
        <w:rPr>
          <w:b/>
          <w:bCs/>
          <w:sz w:val="20"/>
        </w:rPr>
        <w:t xml:space="preserve">0 </w:t>
      </w:r>
      <w:r w:rsidRPr="008434FC">
        <w:rPr>
          <w:b/>
          <w:sz w:val="20"/>
        </w:rPr>
        <w:t>dni</w:t>
      </w:r>
      <w:r w:rsidRPr="008434FC">
        <w:rPr>
          <w:sz w:val="20"/>
        </w:rPr>
        <w:t xml:space="preserve"> od upływu ostatecznego terminu składania Ofert.</w:t>
      </w:r>
    </w:p>
    <w:p w14:paraId="43BC895F" w14:textId="77777777" w:rsidR="00473056" w:rsidRPr="008434FC" w:rsidRDefault="00473056" w:rsidP="00473056">
      <w:pPr>
        <w:numPr>
          <w:ilvl w:val="0"/>
          <w:numId w:val="23"/>
        </w:numPr>
        <w:spacing w:after="0" w:line="360" w:lineRule="auto"/>
        <w:ind w:right="0"/>
        <w:contextualSpacing/>
        <w:rPr>
          <w:sz w:val="20"/>
        </w:rPr>
      </w:pPr>
      <w:r w:rsidRPr="008434FC">
        <w:rPr>
          <w:b/>
          <w:sz w:val="20"/>
        </w:rPr>
        <w:lastRenderedPageBreak/>
        <w:t xml:space="preserve">Oświadczamy, </w:t>
      </w:r>
      <w:r w:rsidRPr="008434FC">
        <w:rPr>
          <w:sz w:val="20"/>
        </w:rPr>
        <w:t xml:space="preserve">że akceptujemy </w:t>
      </w:r>
      <w:r w:rsidRPr="008434FC">
        <w:rPr>
          <w:b/>
          <w:sz w:val="20"/>
        </w:rPr>
        <w:t>bez zastrzeżeń wzór umowy w sprawie zamówienia publicznego</w:t>
      </w:r>
      <w:r w:rsidRPr="008434FC">
        <w:rPr>
          <w:sz w:val="20"/>
        </w:rPr>
        <w:t>, stanowiący Część II SWZ.</w:t>
      </w:r>
    </w:p>
    <w:p w14:paraId="32EEE791" w14:textId="77777777" w:rsidR="00473056" w:rsidRPr="008434FC" w:rsidRDefault="00473056" w:rsidP="00473056">
      <w:pPr>
        <w:numPr>
          <w:ilvl w:val="0"/>
          <w:numId w:val="23"/>
        </w:numPr>
        <w:spacing w:after="0" w:line="360" w:lineRule="auto"/>
        <w:ind w:right="0"/>
        <w:contextualSpacing/>
        <w:rPr>
          <w:sz w:val="20"/>
        </w:rPr>
      </w:pPr>
      <w:r w:rsidRPr="008434FC">
        <w:rPr>
          <w:sz w:val="20"/>
        </w:rPr>
        <w:t>Gwarantujemy wykonanie całości niniejszego Zamówienia</w:t>
      </w:r>
      <w:r w:rsidRPr="008434FC">
        <w:rPr>
          <w:b/>
          <w:bCs/>
          <w:sz w:val="20"/>
        </w:rPr>
        <w:t xml:space="preserve">, </w:t>
      </w:r>
      <w:r w:rsidRPr="008434FC">
        <w:rPr>
          <w:sz w:val="20"/>
        </w:rPr>
        <w:t>zgodnie z treścią: SWZ, wyjaśnień do SWZ oraz jej modyfikacji.</w:t>
      </w:r>
    </w:p>
    <w:p w14:paraId="1236684A" w14:textId="77777777" w:rsidR="00473056" w:rsidRPr="008434FC" w:rsidRDefault="00473056" w:rsidP="00473056">
      <w:pPr>
        <w:numPr>
          <w:ilvl w:val="0"/>
          <w:numId w:val="23"/>
        </w:numPr>
        <w:spacing w:after="0" w:line="360" w:lineRule="auto"/>
        <w:ind w:right="0"/>
        <w:contextualSpacing/>
        <w:rPr>
          <w:sz w:val="20"/>
        </w:rPr>
      </w:pPr>
      <w:r w:rsidRPr="008434FC">
        <w:rPr>
          <w:b/>
          <w:sz w:val="20"/>
        </w:rPr>
        <w:t>Zobowiązujemy się do</w:t>
      </w:r>
      <w:r w:rsidRPr="008434FC">
        <w:rPr>
          <w:sz w:val="20"/>
        </w:rPr>
        <w:t xml:space="preserve"> </w:t>
      </w:r>
      <w:r>
        <w:rPr>
          <w:sz w:val="20"/>
        </w:rPr>
        <w:t>rozpoczęcia</w:t>
      </w:r>
      <w:r w:rsidRPr="008434FC">
        <w:rPr>
          <w:sz w:val="20"/>
        </w:rPr>
        <w:t xml:space="preserve"> przedmiotu Zamówienia w terminie </w:t>
      </w:r>
      <w:r>
        <w:rPr>
          <w:b/>
          <w:sz w:val="20"/>
        </w:rPr>
        <w:t>1</w:t>
      </w:r>
      <w:r w:rsidRPr="008434FC">
        <w:rPr>
          <w:b/>
          <w:sz w:val="20"/>
        </w:rPr>
        <w:t xml:space="preserve"> miesi</w:t>
      </w:r>
      <w:r>
        <w:rPr>
          <w:b/>
          <w:sz w:val="20"/>
        </w:rPr>
        <w:t>ą</w:t>
      </w:r>
      <w:r w:rsidRPr="008434FC">
        <w:rPr>
          <w:b/>
          <w:sz w:val="20"/>
        </w:rPr>
        <w:t>c</w:t>
      </w:r>
      <w:r>
        <w:rPr>
          <w:b/>
          <w:sz w:val="20"/>
        </w:rPr>
        <w:t>a</w:t>
      </w:r>
      <w:r w:rsidRPr="008434FC">
        <w:rPr>
          <w:b/>
          <w:sz w:val="20"/>
        </w:rPr>
        <w:t xml:space="preserve"> od dnia zawarcia Umowy.</w:t>
      </w:r>
    </w:p>
    <w:p w14:paraId="103FBA53" w14:textId="5B4009AA" w:rsidR="00473056" w:rsidRPr="00253A82" w:rsidRDefault="00473056" w:rsidP="00253A82">
      <w:pPr>
        <w:numPr>
          <w:ilvl w:val="0"/>
          <w:numId w:val="23"/>
        </w:numPr>
        <w:spacing w:after="0" w:line="360" w:lineRule="auto"/>
        <w:ind w:left="357" w:right="0" w:hanging="357"/>
        <w:contextualSpacing/>
        <w:rPr>
          <w:sz w:val="20"/>
        </w:rPr>
      </w:pPr>
      <w:r w:rsidRPr="008434FC">
        <w:rPr>
          <w:sz w:val="20"/>
        </w:rPr>
        <w:t xml:space="preserve">W przypadku uznania naszej Oferty za najkorzystniejszą, </w:t>
      </w:r>
      <w:r w:rsidRPr="008434FC">
        <w:rPr>
          <w:b/>
          <w:sz w:val="20"/>
        </w:rPr>
        <w:t xml:space="preserve">zobowiązujemy </w:t>
      </w:r>
      <w:r w:rsidRPr="008434FC">
        <w:rPr>
          <w:sz w:val="20"/>
        </w:rPr>
        <w:t xml:space="preserve">się zawrzeć w miejscu </w:t>
      </w:r>
      <w:r w:rsidRPr="008434FC">
        <w:rPr>
          <w:sz w:val="20"/>
        </w:rPr>
        <w:br/>
        <w:t xml:space="preserve">i terminie, jakie zostaną wskazane przez Zamawiającego umowę na warunkach określonych w SWZ i wzorze umowy w sprawie zamówienia publicznego, stanowiącym Część II do SWZ oraz przedłożyć </w:t>
      </w:r>
    </w:p>
    <w:p w14:paraId="77DBB912" w14:textId="6BFC19AF" w:rsidR="00473056" w:rsidRPr="008434FC" w:rsidRDefault="00473056" w:rsidP="00473056">
      <w:pPr>
        <w:spacing w:after="0" w:line="360" w:lineRule="auto"/>
        <w:ind w:left="357" w:hanging="73"/>
        <w:contextualSpacing/>
        <w:rPr>
          <w:sz w:val="20"/>
        </w:rPr>
      </w:pPr>
      <w:r>
        <w:rPr>
          <w:sz w:val="20"/>
        </w:rPr>
        <w:t xml:space="preserve"> </w:t>
      </w:r>
      <w:r w:rsidRPr="008434FC">
        <w:rPr>
          <w:sz w:val="20"/>
        </w:rPr>
        <w:t>Zamawiającemu polisę ubezpieczeniową w zakresie OC zgodnie z wymaganiami Zamawiającego zawartymi w Części II SWZ tj. we wzorze umowy w sprawie zamówienia publicznego.</w:t>
      </w:r>
    </w:p>
    <w:p w14:paraId="4357ED36" w14:textId="77777777" w:rsidR="00473056" w:rsidRPr="008434FC" w:rsidRDefault="00473056" w:rsidP="00473056">
      <w:pPr>
        <w:numPr>
          <w:ilvl w:val="0"/>
          <w:numId w:val="23"/>
        </w:numPr>
        <w:spacing w:after="0" w:line="360" w:lineRule="auto"/>
        <w:ind w:right="0"/>
        <w:contextualSpacing/>
        <w:rPr>
          <w:sz w:val="20"/>
        </w:rPr>
      </w:pPr>
      <w:r w:rsidRPr="008434FC">
        <w:rPr>
          <w:b/>
          <w:sz w:val="20"/>
        </w:rPr>
        <w:t>Oświadczamy</w:t>
      </w:r>
      <w:r w:rsidRPr="008434FC">
        <w:rPr>
          <w:sz w:val="20"/>
        </w:rPr>
        <w:t xml:space="preserve">, że wszystkie dokumenty stanowiące załączniki do Oferty są kompletne i zgodne </w:t>
      </w:r>
      <w:r w:rsidRPr="008434FC">
        <w:rPr>
          <w:sz w:val="20"/>
        </w:rPr>
        <w:br/>
        <w:t>z prawdą.</w:t>
      </w:r>
    </w:p>
    <w:p w14:paraId="1F340C42" w14:textId="77777777" w:rsidR="00473056" w:rsidRPr="005F15BB" w:rsidRDefault="00473056" w:rsidP="00473056">
      <w:pPr>
        <w:numPr>
          <w:ilvl w:val="0"/>
          <w:numId w:val="23"/>
        </w:numPr>
        <w:spacing w:after="0" w:line="360" w:lineRule="auto"/>
        <w:ind w:right="0"/>
        <w:contextualSpacing/>
        <w:rPr>
          <w:sz w:val="20"/>
        </w:rPr>
      </w:pPr>
      <w:r w:rsidRPr="008434FC">
        <w:rPr>
          <w:sz w:val="20"/>
        </w:rPr>
        <w:t xml:space="preserve">Zamierzamy / nie zamierzamy powierzyć </w:t>
      </w:r>
      <w:r>
        <w:rPr>
          <w:sz w:val="20"/>
        </w:rPr>
        <w:t>P</w:t>
      </w:r>
      <w:r w:rsidRPr="008434FC">
        <w:rPr>
          <w:sz w:val="20"/>
        </w:rPr>
        <w:t>odwykonawcom wykonanie następujących części Zamówienia niżej wymienionym Podwykonawcom:</w:t>
      </w:r>
    </w:p>
    <w:p w14:paraId="2AC6F913" w14:textId="77777777" w:rsidR="00473056" w:rsidRPr="008434FC" w:rsidRDefault="00473056" w:rsidP="00473056">
      <w:pPr>
        <w:spacing w:after="0" w:line="360" w:lineRule="auto"/>
        <w:ind w:left="567"/>
        <w:contextualSpacing/>
        <w:rPr>
          <w:sz w:val="20"/>
          <w:highlight w:val="yellow"/>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937"/>
        <w:gridCol w:w="3951"/>
      </w:tblGrid>
      <w:tr w:rsidR="00473056" w:rsidRPr="008434FC" w14:paraId="1253D514" w14:textId="77777777" w:rsidTr="001317D9">
        <w:trPr>
          <w:trHeight w:val="851"/>
        </w:trPr>
        <w:tc>
          <w:tcPr>
            <w:tcW w:w="675" w:type="dxa"/>
            <w:shd w:val="clear" w:color="auto" w:fill="auto"/>
            <w:vAlign w:val="center"/>
          </w:tcPr>
          <w:p w14:paraId="2E4E111D" w14:textId="77777777" w:rsidR="00473056" w:rsidRPr="008434FC" w:rsidRDefault="00473056" w:rsidP="001317D9">
            <w:pPr>
              <w:spacing w:after="0" w:line="360" w:lineRule="auto"/>
              <w:contextualSpacing/>
              <w:rPr>
                <w:b/>
                <w:sz w:val="20"/>
              </w:rPr>
            </w:pPr>
            <w:r w:rsidRPr="008434FC">
              <w:rPr>
                <w:b/>
                <w:sz w:val="20"/>
              </w:rPr>
              <w:t>Lp.</w:t>
            </w:r>
          </w:p>
        </w:tc>
        <w:tc>
          <w:tcPr>
            <w:tcW w:w="4023" w:type="dxa"/>
            <w:shd w:val="clear" w:color="auto" w:fill="auto"/>
            <w:vAlign w:val="center"/>
          </w:tcPr>
          <w:p w14:paraId="03F35CC1" w14:textId="77777777" w:rsidR="00473056" w:rsidRPr="008434FC" w:rsidRDefault="00473056" w:rsidP="001317D9">
            <w:pPr>
              <w:spacing w:after="0" w:line="360" w:lineRule="auto"/>
              <w:contextualSpacing/>
              <w:rPr>
                <w:b/>
                <w:sz w:val="20"/>
              </w:rPr>
            </w:pPr>
            <w:r w:rsidRPr="008434FC">
              <w:rPr>
                <w:b/>
                <w:sz w:val="20"/>
              </w:rPr>
              <w:t>Nazwa części Zamówienia</w:t>
            </w:r>
          </w:p>
        </w:tc>
        <w:tc>
          <w:tcPr>
            <w:tcW w:w="4023" w:type="dxa"/>
            <w:shd w:val="clear" w:color="auto" w:fill="auto"/>
            <w:vAlign w:val="center"/>
          </w:tcPr>
          <w:p w14:paraId="2A3A1C13" w14:textId="77777777" w:rsidR="00473056" w:rsidRPr="008434FC" w:rsidRDefault="00473056" w:rsidP="001317D9">
            <w:pPr>
              <w:spacing w:after="0" w:line="360" w:lineRule="auto"/>
              <w:contextualSpacing/>
              <w:rPr>
                <w:b/>
                <w:sz w:val="20"/>
              </w:rPr>
            </w:pPr>
            <w:r w:rsidRPr="008434FC">
              <w:rPr>
                <w:b/>
                <w:sz w:val="20"/>
              </w:rPr>
              <w:t>Firma Podwykonawcy</w:t>
            </w:r>
          </w:p>
        </w:tc>
      </w:tr>
      <w:tr w:rsidR="00473056" w:rsidRPr="008434FC" w14:paraId="051F134B" w14:textId="77777777" w:rsidTr="001317D9">
        <w:trPr>
          <w:trHeight w:val="851"/>
        </w:trPr>
        <w:tc>
          <w:tcPr>
            <w:tcW w:w="675" w:type="dxa"/>
            <w:shd w:val="clear" w:color="auto" w:fill="auto"/>
            <w:vAlign w:val="center"/>
          </w:tcPr>
          <w:p w14:paraId="35222161" w14:textId="77777777" w:rsidR="00473056" w:rsidRPr="008434FC" w:rsidRDefault="00473056" w:rsidP="001317D9">
            <w:pPr>
              <w:spacing w:after="0" w:line="360" w:lineRule="auto"/>
              <w:contextualSpacing/>
              <w:rPr>
                <w:b/>
                <w:sz w:val="20"/>
              </w:rPr>
            </w:pPr>
            <w:r w:rsidRPr="008434FC">
              <w:rPr>
                <w:b/>
                <w:sz w:val="20"/>
              </w:rPr>
              <w:t>1.</w:t>
            </w:r>
          </w:p>
        </w:tc>
        <w:tc>
          <w:tcPr>
            <w:tcW w:w="4023" w:type="dxa"/>
            <w:shd w:val="clear" w:color="auto" w:fill="auto"/>
            <w:vAlign w:val="center"/>
          </w:tcPr>
          <w:p w14:paraId="79675A28" w14:textId="77777777" w:rsidR="00473056" w:rsidRPr="008434FC" w:rsidRDefault="00473056" w:rsidP="001317D9">
            <w:pPr>
              <w:spacing w:after="0" w:line="360" w:lineRule="auto"/>
              <w:contextualSpacing/>
              <w:rPr>
                <w:b/>
                <w:sz w:val="20"/>
              </w:rPr>
            </w:pPr>
          </w:p>
        </w:tc>
        <w:tc>
          <w:tcPr>
            <w:tcW w:w="4023" w:type="dxa"/>
            <w:shd w:val="clear" w:color="auto" w:fill="auto"/>
            <w:vAlign w:val="center"/>
          </w:tcPr>
          <w:p w14:paraId="0CFA9B28" w14:textId="77777777" w:rsidR="00473056" w:rsidRPr="008434FC" w:rsidRDefault="00473056" w:rsidP="001317D9">
            <w:pPr>
              <w:spacing w:after="0" w:line="360" w:lineRule="auto"/>
              <w:contextualSpacing/>
              <w:rPr>
                <w:b/>
                <w:sz w:val="20"/>
              </w:rPr>
            </w:pPr>
          </w:p>
        </w:tc>
      </w:tr>
      <w:tr w:rsidR="00473056" w:rsidRPr="008434FC" w14:paraId="6A99355D" w14:textId="77777777" w:rsidTr="001317D9">
        <w:trPr>
          <w:trHeight w:val="851"/>
        </w:trPr>
        <w:tc>
          <w:tcPr>
            <w:tcW w:w="675" w:type="dxa"/>
            <w:shd w:val="clear" w:color="auto" w:fill="auto"/>
            <w:vAlign w:val="center"/>
          </w:tcPr>
          <w:p w14:paraId="1433DBD9" w14:textId="77777777" w:rsidR="00473056" w:rsidRPr="008434FC" w:rsidRDefault="00473056" w:rsidP="001317D9">
            <w:pPr>
              <w:spacing w:after="0" w:line="360" w:lineRule="auto"/>
              <w:contextualSpacing/>
              <w:rPr>
                <w:b/>
                <w:sz w:val="20"/>
              </w:rPr>
            </w:pPr>
            <w:r w:rsidRPr="008434FC">
              <w:rPr>
                <w:b/>
                <w:sz w:val="20"/>
              </w:rPr>
              <w:t>2.</w:t>
            </w:r>
          </w:p>
        </w:tc>
        <w:tc>
          <w:tcPr>
            <w:tcW w:w="4023" w:type="dxa"/>
            <w:shd w:val="clear" w:color="auto" w:fill="auto"/>
            <w:vAlign w:val="center"/>
          </w:tcPr>
          <w:p w14:paraId="2485BEC5" w14:textId="77777777" w:rsidR="00473056" w:rsidRPr="008434FC" w:rsidRDefault="00473056" w:rsidP="001317D9">
            <w:pPr>
              <w:spacing w:after="0" w:line="360" w:lineRule="auto"/>
              <w:contextualSpacing/>
              <w:rPr>
                <w:b/>
                <w:sz w:val="20"/>
              </w:rPr>
            </w:pPr>
          </w:p>
        </w:tc>
        <w:tc>
          <w:tcPr>
            <w:tcW w:w="4023" w:type="dxa"/>
            <w:shd w:val="clear" w:color="auto" w:fill="auto"/>
            <w:vAlign w:val="center"/>
          </w:tcPr>
          <w:p w14:paraId="39F4421D" w14:textId="77777777" w:rsidR="00473056" w:rsidRPr="008434FC" w:rsidRDefault="00473056" w:rsidP="001317D9">
            <w:pPr>
              <w:spacing w:after="0" w:line="360" w:lineRule="auto"/>
              <w:contextualSpacing/>
              <w:rPr>
                <w:b/>
                <w:sz w:val="20"/>
              </w:rPr>
            </w:pPr>
          </w:p>
        </w:tc>
      </w:tr>
    </w:tbl>
    <w:p w14:paraId="12A12108" w14:textId="77777777" w:rsidR="00473056" w:rsidRDefault="00473056" w:rsidP="00473056">
      <w:pPr>
        <w:spacing w:after="0" w:line="360" w:lineRule="auto"/>
        <w:contextualSpacing/>
        <w:rPr>
          <w:sz w:val="20"/>
        </w:rPr>
      </w:pPr>
    </w:p>
    <w:p w14:paraId="4A7CE721" w14:textId="77777777" w:rsidR="00473056" w:rsidRPr="00407804" w:rsidRDefault="00473056" w:rsidP="00473056">
      <w:pPr>
        <w:pStyle w:val="Akapitzlist"/>
        <w:numPr>
          <w:ilvl w:val="0"/>
          <w:numId w:val="23"/>
        </w:numPr>
        <w:suppressAutoHyphens/>
        <w:spacing w:after="0" w:line="240" w:lineRule="auto"/>
        <w:ind w:right="0"/>
        <w:contextualSpacing w:val="0"/>
      </w:pPr>
      <w:r w:rsidRPr="00407804">
        <w:rPr>
          <w:b/>
        </w:rPr>
        <w:t>Oświadczamy,</w:t>
      </w:r>
      <w:r w:rsidRPr="00407804">
        <w:t xml:space="preserve"> że jesteśmy przedsiębiorcą: mikro/małym/średnim:      </w:t>
      </w:r>
      <w:r w:rsidRPr="00407804">
        <w:rPr>
          <w:b/>
        </w:rPr>
        <w:t>TAK / NIE *</w:t>
      </w:r>
    </w:p>
    <w:p w14:paraId="34BBB1CF" w14:textId="77777777" w:rsidR="00473056" w:rsidRPr="004D6E89" w:rsidRDefault="00473056" w:rsidP="00473056">
      <w:pPr>
        <w:rPr>
          <w:sz w:val="12"/>
          <w:szCs w:val="12"/>
        </w:rPr>
      </w:pPr>
      <w:r w:rsidRPr="004D6E89">
        <w:rPr>
          <w:sz w:val="12"/>
          <w:szCs w:val="12"/>
        </w:rPr>
        <w:t>*Niewłaściwe skreślić</w:t>
      </w:r>
    </w:p>
    <w:p w14:paraId="1FA11D5B" w14:textId="77777777" w:rsidR="00473056" w:rsidRPr="004D6E89" w:rsidRDefault="00473056" w:rsidP="00473056">
      <w:pPr>
        <w:spacing w:after="0" w:line="240" w:lineRule="auto"/>
        <w:rPr>
          <w:i/>
          <w:iCs/>
          <w:sz w:val="12"/>
          <w:szCs w:val="12"/>
        </w:rPr>
      </w:pPr>
      <w:r w:rsidRPr="004D6E89">
        <w:rPr>
          <w:i/>
          <w:iCs/>
          <w:sz w:val="12"/>
          <w:szCs w:val="12"/>
        </w:rPr>
        <w:t xml:space="preserve">Za mikro przedsiębiorcę uważa się przedsiębiorcę, który w co najmniej jednym z dwóch ostatnich lat obrotowych: </w:t>
      </w:r>
    </w:p>
    <w:p w14:paraId="02EFE6A8" w14:textId="77777777" w:rsidR="00473056" w:rsidRPr="004D6E89" w:rsidRDefault="00473056" w:rsidP="00473056">
      <w:pPr>
        <w:spacing w:after="0" w:line="240" w:lineRule="auto"/>
        <w:rPr>
          <w:i/>
          <w:iCs/>
          <w:sz w:val="12"/>
          <w:szCs w:val="12"/>
        </w:rPr>
      </w:pPr>
      <w:r w:rsidRPr="004D6E89">
        <w:rPr>
          <w:i/>
          <w:iCs/>
          <w:sz w:val="12"/>
          <w:szCs w:val="12"/>
        </w:rPr>
        <w:t xml:space="preserve">1) zatrudniał średniorocznie mniej niż 10 pracowników oraz </w:t>
      </w:r>
    </w:p>
    <w:p w14:paraId="48707028" w14:textId="77777777" w:rsidR="00473056" w:rsidRPr="004D6E89" w:rsidRDefault="00473056" w:rsidP="00473056">
      <w:pPr>
        <w:spacing w:after="0" w:line="240" w:lineRule="auto"/>
        <w:rPr>
          <w:i/>
          <w:iCs/>
          <w:sz w:val="12"/>
          <w:szCs w:val="12"/>
        </w:rPr>
      </w:pPr>
      <w:r w:rsidRPr="004D6E89">
        <w:rPr>
          <w:i/>
          <w:iCs/>
          <w:sz w:val="12"/>
          <w:szCs w:val="12"/>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14:paraId="1C8B800F" w14:textId="77777777" w:rsidR="00473056" w:rsidRPr="004D6E89" w:rsidRDefault="00473056" w:rsidP="00473056">
      <w:pPr>
        <w:spacing w:after="0" w:line="240" w:lineRule="auto"/>
        <w:rPr>
          <w:i/>
          <w:iCs/>
          <w:sz w:val="12"/>
          <w:szCs w:val="12"/>
        </w:rPr>
      </w:pPr>
      <w:r w:rsidRPr="004D6E89">
        <w:rPr>
          <w:i/>
          <w:iCs/>
          <w:sz w:val="12"/>
          <w:szCs w:val="12"/>
        </w:rPr>
        <w:t xml:space="preserve">Za małego przedsiębiorcę uważa się przedsiębiorcę, który w co najmniej jednym z dwóch ostatnich lat obrotowych: </w:t>
      </w:r>
    </w:p>
    <w:p w14:paraId="2EBC7B8B" w14:textId="77777777" w:rsidR="00473056" w:rsidRPr="004D6E89" w:rsidRDefault="00473056" w:rsidP="00473056">
      <w:pPr>
        <w:spacing w:after="0" w:line="240" w:lineRule="auto"/>
        <w:rPr>
          <w:i/>
          <w:iCs/>
          <w:sz w:val="12"/>
          <w:szCs w:val="12"/>
        </w:rPr>
      </w:pPr>
      <w:r w:rsidRPr="004D6E89">
        <w:rPr>
          <w:i/>
          <w:iCs/>
          <w:sz w:val="12"/>
          <w:szCs w:val="12"/>
        </w:rPr>
        <w:t xml:space="preserve">1) zatrudniał średniorocznie mniej niż 50 pracowników oraz </w:t>
      </w:r>
    </w:p>
    <w:p w14:paraId="0FDC50E6" w14:textId="77777777" w:rsidR="00473056" w:rsidRPr="004D6E89" w:rsidRDefault="00473056" w:rsidP="00473056">
      <w:pPr>
        <w:spacing w:after="0" w:line="240" w:lineRule="auto"/>
        <w:rPr>
          <w:i/>
          <w:iCs/>
          <w:sz w:val="12"/>
          <w:szCs w:val="12"/>
        </w:rPr>
      </w:pPr>
      <w:r w:rsidRPr="004D6E89">
        <w:rPr>
          <w:i/>
          <w:iCs/>
          <w:sz w:val="12"/>
          <w:szCs w:val="12"/>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12185363" w14:textId="77777777" w:rsidR="00473056" w:rsidRPr="004D6E89" w:rsidRDefault="00473056" w:rsidP="00473056">
      <w:pPr>
        <w:spacing w:after="0" w:line="240" w:lineRule="auto"/>
        <w:rPr>
          <w:i/>
          <w:iCs/>
          <w:sz w:val="12"/>
          <w:szCs w:val="12"/>
        </w:rPr>
      </w:pPr>
      <w:r w:rsidRPr="004D6E89">
        <w:rPr>
          <w:i/>
          <w:iCs/>
          <w:sz w:val="12"/>
          <w:szCs w:val="12"/>
        </w:rPr>
        <w:t xml:space="preserve">Za średniego przedsiębiorcę uważa się przedsiębiorcę, który w co najmniej jednym z dwóch ostatnich lat obrotowych: </w:t>
      </w:r>
    </w:p>
    <w:p w14:paraId="4A43A98C" w14:textId="77777777" w:rsidR="00473056" w:rsidRPr="004D6E89" w:rsidRDefault="00473056" w:rsidP="00473056">
      <w:pPr>
        <w:spacing w:after="0" w:line="240" w:lineRule="auto"/>
        <w:rPr>
          <w:i/>
          <w:iCs/>
          <w:sz w:val="12"/>
          <w:szCs w:val="12"/>
        </w:rPr>
      </w:pPr>
      <w:r w:rsidRPr="004D6E89">
        <w:rPr>
          <w:i/>
          <w:iCs/>
          <w:sz w:val="12"/>
          <w:szCs w:val="12"/>
        </w:rPr>
        <w:t xml:space="preserve">1) zatrudniał średniorocznie mniej niż 250 pracowników oraz </w:t>
      </w:r>
    </w:p>
    <w:p w14:paraId="20CC3C9F" w14:textId="77777777" w:rsidR="00473056" w:rsidRPr="004D6E89" w:rsidRDefault="00473056" w:rsidP="00473056">
      <w:pPr>
        <w:spacing w:after="0" w:line="240" w:lineRule="auto"/>
        <w:rPr>
          <w:sz w:val="12"/>
          <w:szCs w:val="12"/>
        </w:rPr>
      </w:pPr>
      <w:r w:rsidRPr="004D6E89">
        <w:rPr>
          <w:i/>
          <w:iCs/>
          <w:sz w:val="12"/>
          <w:szCs w:val="12"/>
        </w:rPr>
        <w:t>2) osiągnął roczny obrót netto ze sprzedaży towarów, wyrobów i usług oraz operacji finansowych nieprzekraczający równowartości w złotych 50 milionów euro, lub sumy</w:t>
      </w:r>
      <w:r w:rsidRPr="004D6E89">
        <w:rPr>
          <w:sz w:val="12"/>
          <w:szCs w:val="12"/>
        </w:rPr>
        <w:t xml:space="preserve"> aktywów jego bilansu sporządzonego na koniec jednego z tych lat nie przekroczyły równowartości w złotych 43 milionów euro.</w:t>
      </w:r>
    </w:p>
    <w:p w14:paraId="563E74A8" w14:textId="77777777" w:rsidR="00473056" w:rsidRPr="00473056" w:rsidRDefault="00473056" w:rsidP="00473056">
      <w:pPr>
        <w:pStyle w:val="Akapitzlist"/>
        <w:numPr>
          <w:ilvl w:val="0"/>
          <w:numId w:val="23"/>
        </w:numPr>
        <w:suppressAutoHyphens/>
        <w:spacing w:before="120" w:after="0" w:line="240" w:lineRule="auto"/>
        <w:ind w:right="0"/>
        <w:contextualSpacing w:val="0"/>
        <w:rPr>
          <w:rFonts w:ascii="Palatino Linotype" w:eastAsia="Palatino Linotype" w:hAnsi="Palatino Linotype" w:cs="TimesNewRoman"/>
          <w:b/>
          <w:sz w:val="20"/>
          <w:szCs w:val="20"/>
        </w:rPr>
      </w:pPr>
      <w:r w:rsidRPr="00473056">
        <w:rPr>
          <w:sz w:val="20"/>
          <w:szCs w:val="20"/>
        </w:rPr>
        <w:t>Wybór naszej oferty:</w:t>
      </w:r>
    </w:p>
    <w:p w14:paraId="350E2327" w14:textId="77777777" w:rsidR="00473056" w:rsidRPr="00473056" w:rsidRDefault="00473056" w:rsidP="00473056">
      <w:pPr>
        <w:pStyle w:val="Akapitzlist"/>
        <w:numPr>
          <w:ilvl w:val="1"/>
          <w:numId w:val="23"/>
        </w:numPr>
        <w:suppressAutoHyphens/>
        <w:spacing w:before="120" w:after="0" w:line="240" w:lineRule="auto"/>
        <w:ind w:right="0"/>
        <w:contextualSpacing w:val="0"/>
        <w:rPr>
          <w:rFonts w:eastAsia="Palatino Linotype"/>
          <w:b/>
          <w:sz w:val="20"/>
          <w:szCs w:val="20"/>
        </w:rPr>
      </w:pPr>
      <w:r w:rsidRPr="00473056">
        <w:rPr>
          <w:rFonts w:eastAsia="Palatino Linotype"/>
          <w:b/>
          <w:sz w:val="20"/>
          <w:szCs w:val="20"/>
        </w:rPr>
        <w:t>nie będzie</w:t>
      </w:r>
      <w:r w:rsidRPr="00473056">
        <w:rPr>
          <w:rFonts w:eastAsia="Palatino Linotype"/>
          <w:sz w:val="20"/>
          <w:szCs w:val="20"/>
        </w:rPr>
        <w:t xml:space="preserve"> prowadzić do powstania u Zamawiającego obowiązku podatkowego,</w:t>
      </w:r>
    </w:p>
    <w:p w14:paraId="6CA73E39" w14:textId="09471887" w:rsidR="00473056" w:rsidRPr="006B150B" w:rsidRDefault="00473056" w:rsidP="006B150B">
      <w:pPr>
        <w:pStyle w:val="Akapitzlist"/>
        <w:numPr>
          <w:ilvl w:val="1"/>
          <w:numId w:val="23"/>
        </w:numPr>
        <w:suppressAutoHyphens/>
        <w:spacing w:before="120" w:after="0" w:line="240" w:lineRule="auto"/>
        <w:ind w:right="0"/>
        <w:contextualSpacing w:val="0"/>
        <w:rPr>
          <w:rFonts w:eastAsia="Palatino Linotype"/>
          <w:b/>
          <w:sz w:val="20"/>
          <w:szCs w:val="20"/>
        </w:rPr>
      </w:pPr>
      <w:r w:rsidRPr="00473056">
        <w:rPr>
          <w:rFonts w:eastAsia="Palatino Linotype"/>
          <w:b/>
          <w:bCs/>
          <w:sz w:val="20"/>
          <w:szCs w:val="20"/>
        </w:rPr>
        <w:t>będzie</w:t>
      </w:r>
      <w:r w:rsidRPr="00473056">
        <w:rPr>
          <w:rFonts w:eastAsia="Palatino Linotype"/>
          <w:sz w:val="20"/>
          <w:szCs w:val="20"/>
        </w:rPr>
        <w:t xml:space="preserve"> prowadzić do powstania u Zamawiającego obowiązku podatkowego, w zakresie i wartości</w:t>
      </w:r>
      <w:r w:rsidRPr="00473056">
        <w:rPr>
          <w:i/>
          <w:sz w:val="20"/>
          <w:szCs w:val="20"/>
        </w:rPr>
        <w:t>).</w:t>
      </w:r>
      <w:r w:rsidRPr="00473056">
        <w:rPr>
          <w:rStyle w:val="Odwoanieprzypisudolnego"/>
          <w:i/>
          <w:color w:val="000000" w:themeColor="text1"/>
          <w:sz w:val="20"/>
          <w:szCs w:val="20"/>
        </w:rPr>
        <w:footnoteReference w:id="1"/>
      </w:r>
      <w:r w:rsidRPr="00473056">
        <w:rPr>
          <w:rFonts w:eastAsia="Palatino Linotype"/>
          <w:color w:val="000000" w:themeColor="text1"/>
          <w:sz w:val="20"/>
          <w:szCs w:val="20"/>
        </w:rPr>
        <w:t>:</w:t>
      </w:r>
    </w:p>
    <w:p w14:paraId="670B0538" w14:textId="026FFEF0" w:rsidR="00473056" w:rsidRPr="00473056" w:rsidRDefault="00473056" w:rsidP="00473056">
      <w:pPr>
        <w:tabs>
          <w:tab w:val="right" w:leader="dot" w:pos="9072"/>
        </w:tabs>
        <w:spacing w:line="360" w:lineRule="auto"/>
      </w:pPr>
      <w:r w:rsidRPr="00473056">
        <w:rPr>
          <w:sz w:val="20"/>
          <w:szCs w:val="20"/>
        </w:rPr>
        <w:lastRenderedPageBreak/>
        <w:tab/>
      </w:r>
      <w:r w:rsidRPr="0052660D">
        <w:tab/>
      </w:r>
    </w:p>
    <w:p w14:paraId="2CD42091" w14:textId="77777777" w:rsidR="00473056" w:rsidRPr="00473056" w:rsidRDefault="00473056" w:rsidP="00473056">
      <w:pPr>
        <w:pStyle w:val="Akapitzlist"/>
        <w:numPr>
          <w:ilvl w:val="0"/>
          <w:numId w:val="23"/>
        </w:numPr>
        <w:suppressAutoHyphens/>
        <w:spacing w:after="0" w:line="360" w:lineRule="auto"/>
        <w:ind w:right="0"/>
        <w:rPr>
          <w:sz w:val="20"/>
          <w:szCs w:val="20"/>
        </w:rPr>
      </w:pPr>
      <w:r w:rsidRPr="00473056">
        <w:rPr>
          <w:sz w:val="20"/>
          <w:szCs w:val="20"/>
        </w:rPr>
        <w:t xml:space="preserve">Informacje zawarte w dokumentach załączonych do oferty na stronach nr: …….……….. stanowią </w:t>
      </w:r>
      <w:r w:rsidRPr="00473056">
        <w:rPr>
          <w:b/>
          <w:sz w:val="20"/>
          <w:szCs w:val="20"/>
        </w:rPr>
        <w:t>tajemnicę przedsiębiorstwa</w:t>
      </w:r>
      <w:r w:rsidRPr="00473056">
        <w:rPr>
          <w:sz w:val="20"/>
          <w:szCs w:val="20"/>
        </w:rPr>
        <w:t xml:space="preserve"> w rozumieniu art. 11 ust. 2 ustawy o zwalczaniu nieuczciwej konkurencji.</w:t>
      </w:r>
      <w:r w:rsidRPr="00473056">
        <w:rPr>
          <w:sz w:val="20"/>
          <w:szCs w:val="20"/>
          <w:vertAlign w:val="superscript"/>
        </w:rPr>
        <w:footnoteReference w:id="2"/>
      </w:r>
    </w:p>
    <w:p w14:paraId="60F231BE" w14:textId="77777777" w:rsidR="00473056" w:rsidRDefault="00473056" w:rsidP="00473056">
      <w:pPr>
        <w:pStyle w:val="Akapitzlist"/>
        <w:numPr>
          <w:ilvl w:val="0"/>
          <w:numId w:val="23"/>
        </w:numPr>
        <w:suppressAutoHyphens/>
        <w:spacing w:after="0" w:line="360" w:lineRule="auto"/>
        <w:ind w:left="357" w:right="0" w:hanging="357"/>
        <w:contextualSpacing w:val="0"/>
      </w:pPr>
      <w:r w:rsidRPr="00473056">
        <w:rPr>
          <w:b/>
          <w:bCs/>
          <w:sz w:val="20"/>
          <w:szCs w:val="20"/>
        </w:rPr>
        <w:t>Oświadczamy</w:t>
      </w:r>
      <w:r w:rsidRPr="00473056">
        <w:rPr>
          <w:sz w:val="20"/>
          <w:szCs w:val="20"/>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zwane „RODO”) wobec osób fizycznych, od których dane osobowe bezpośrednio lub pośrednio pozyskaliśmy w celu ubiegania się o udzielenie zamówienia publicznego w niniejszym postępowaniu.</w:t>
      </w:r>
      <w:r w:rsidRPr="00473056">
        <w:rPr>
          <w:rStyle w:val="Odwoanieprzypisudolnego"/>
          <w:sz w:val="20"/>
          <w:szCs w:val="20"/>
        </w:rPr>
        <w:footnoteReference w:id="3"/>
      </w:r>
      <w:r w:rsidRPr="00473056">
        <w:rPr>
          <w:sz w:val="20"/>
          <w:szCs w:val="20"/>
        </w:rPr>
        <w:t xml:space="preserve"> </w:t>
      </w:r>
      <w:r w:rsidRPr="0008165E">
        <w:rPr>
          <w:i/>
          <w:iCs/>
          <w:sz w:val="18"/>
          <w:szCs w:val="18"/>
        </w:rPr>
        <w:t>(skreślić jeśli nie dotyczy)</w:t>
      </w:r>
    </w:p>
    <w:p w14:paraId="7F3880E0" w14:textId="0AA86D08" w:rsidR="00473056" w:rsidRDefault="00473056" w:rsidP="00D83A02">
      <w:pPr>
        <w:spacing w:after="0" w:line="360" w:lineRule="auto"/>
        <w:ind w:left="0" w:firstLine="0"/>
        <w:contextualSpacing/>
        <w:rPr>
          <w:bCs/>
          <w:sz w:val="20"/>
        </w:rPr>
      </w:pPr>
    </w:p>
    <w:p w14:paraId="7A6B860C" w14:textId="0A0278C4" w:rsidR="00763D94" w:rsidRDefault="00763D94" w:rsidP="00D83A02">
      <w:pPr>
        <w:spacing w:after="0" w:line="360" w:lineRule="auto"/>
        <w:ind w:left="0" w:firstLine="0"/>
        <w:contextualSpacing/>
        <w:rPr>
          <w:bCs/>
          <w:sz w:val="20"/>
        </w:rPr>
      </w:pPr>
    </w:p>
    <w:p w14:paraId="1BDFBB2A" w14:textId="711C0A6E" w:rsidR="00763D94" w:rsidRDefault="00763D94" w:rsidP="00D83A02">
      <w:pPr>
        <w:spacing w:after="0" w:line="360" w:lineRule="auto"/>
        <w:ind w:left="0" w:firstLine="0"/>
        <w:contextualSpacing/>
        <w:rPr>
          <w:bCs/>
          <w:sz w:val="20"/>
        </w:rPr>
      </w:pPr>
    </w:p>
    <w:p w14:paraId="5BC9056F" w14:textId="49E26DAF" w:rsidR="00763D94" w:rsidRDefault="00763D94" w:rsidP="00D83A02">
      <w:pPr>
        <w:spacing w:after="0" w:line="360" w:lineRule="auto"/>
        <w:ind w:left="0" w:firstLine="0"/>
        <w:contextualSpacing/>
        <w:rPr>
          <w:bCs/>
          <w:sz w:val="20"/>
        </w:rPr>
      </w:pPr>
    </w:p>
    <w:p w14:paraId="0E969DCE" w14:textId="4330A966" w:rsidR="00763D94" w:rsidRDefault="00763D94" w:rsidP="00D83A02">
      <w:pPr>
        <w:spacing w:after="0" w:line="360" w:lineRule="auto"/>
        <w:ind w:left="0" w:firstLine="0"/>
        <w:contextualSpacing/>
        <w:rPr>
          <w:bCs/>
          <w:sz w:val="20"/>
        </w:rPr>
      </w:pPr>
    </w:p>
    <w:p w14:paraId="3CDF856C" w14:textId="77777777" w:rsidR="00763D94" w:rsidRPr="008434FC" w:rsidRDefault="00763D94" w:rsidP="00D83A02">
      <w:pPr>
        <w:spacing w:after="0" w:line="360" w:lineRule="auto"/>
        <w:ind w:left="0" w:firstLine="0"/>
        <w:contextualSpacing/>
        <w:rPr>
          <w:sz w:val="20"/>
        </w:rPr>
      </w:pPr>
    </w:p>
    <w:p w14:paraId="35B502AB" w14:textId="1EB8465B" w:rsidR="00473056" w:rsidRPr="008434FC" w:rsidRDefault="00473056" w:rsidP="00473056">
      <w:pPr>
        <w:tabs>
          <w:tab w:val="right" w:leader="dot" w:pos="3969"/>
        </w:tabs>
        <w:spacing w:after="0" w:line="360" w:lineRule="auto"/>
        <w:contextualSpacing/>
        <w:rPr>
          <w:sz w:val="20"/>
        </w:rPr>
      </w:pPr>
      <w:r w:rsidRPr="008434FC">
        <w:rPr>
          <w:sz w:val="20"/>
        </w:rPr>
        <w:tab/>
      </w:r>
      <w:r w:rsidR="00D83A02" w:rsidRPr="008434FC">
        <w:rPr>
          <w:sz w:val="20"/>
        </w:rPr>
        <w:tab/>
      </w:r>
    </w:p>
    <w:p w14:paraId="7C34262C" w14:textId="3782C689" w:rsidR="00473056" w:rsidRPr="008434FC" w:rsidRDefault="00473056" w:rsidP="00473056">
      <w:pPr>
        <w:tabs>
          <w:tab w:val="center" w:pos="1985"/>
        </w:tabs>
        <w:spacing w:after="0" w:line="360" w:lineRule="auto"/>
        <w:contextualSpacing/>
        <w:rPr>
          <w:sz w:val="20"/>
        </w:rPr>
      </w:pPr>
      <w:r w:rsidRPr="008434FC">
        <w:rPr>
          <w:sz w:val="20"/>
        </w:rPr>
        <w:tab/>
      </w:r>
      <w:r w:rsidR="00D83A02">
        <w:rPr>
          <w:sz w:val="20"/>
        </w:rPr>
        <w:t xml:space="preserve">                 </w:t>
      </w:r>
      <w:r w:rsidRPr="008434FC">
        <w:rPr>
          <w:sz w:val="20"/>
        </w:rPr>
        <w:t>Miejscowość, data</w:t>
      </w:r>
    </w:p>
    <w:p w14:paraId="2049E706" w14:textId="746BD5CC" w:rsidR="007336C8" w:rsidRDefault="00D83A02" w:rsidP="00473056">
      <w:pPr>
        <w:spacing w:after="0" w:line="360" w:lineRule="auto"/>
        <w:rPr>
          <w:sz w:val="20"/>
        </w:rPr>
      </w:pPr>
      <w:r>
        <w:rPr>
          <w:sz w:val="20"/>
        </w:rPr>
        <w:tab/>
      </w:r>
      <w:r>
        <w:rPr>
          <w:sz w:val="20"/>
        </w:rPr>
        <w:tab/>
      </w:r>
      <w:r>
        <w:rPr>
          <w:sz w:val="20"/>
        </w:rPr>
        <w:tab/>
      </w:r>
      <w:r>
        <w:rPr>
          <w:sz w:val="20"/>
        </w:rPr>
        <w:tab/>
      </w:r>
      <w:r>
        <w:rPr>
          <w:sz w:val="20"/>
        </w:rPr>
        <w:tab/>
      </w:r>
    </w:p>
    <w:p w14:paraId="67F5ECCA" w14:textId="608A00FC" w:rsidR="003F423A" w:rsidRDefault="003F423A" w:rsidP="00473056">
      <w:pPr>
        <w:spacing w:after="0" w:line="360" w:lineRule="auto"/>
        <w:rPr>
          <w:sz w:val="20"/>
        </w:rPr>
      </w:pPr>
    </w:p>
    <w:p w14:paraId="2954AA33" w14:textId="77777777" w:rsidR="003F423A" w:rsidRDefault="003F423A" w:rsidP="00473056">
      <w:pPr>
        <w:spacing w:after="0" w:line="360" w:lineRule="auto"/>
        <w:rPr>
          <w:sz w:val="20"/>
        </w:rPr>
      </w:pPr>
    </w:p>
    <w:p w14:paraId="77A94DD5" w14:textId="651D59F9" w:rsidR="00473056" w:rsidRPr="008434FC" w:rsidRDefault="007336C8" w:rsidP="00473056">
      <w:pPr>
        <w:spacing w:after="0" w:line="360" w:lineRule="auto"/>
        <w:rPr>
          <w:sz w:val="20"/>
        </w:rPr>
      </w:pPr>
      <w:r>
        <w:rPr>
          <w:sz w:val="20"/>
        </w:rPr>
        <w:tab/>
      </w:r>
      <w:r>
        <w:rPr>
          <w:sz w:val="20"/>
        </w:rPr>
        <w:tab/>
      </w:r>
      <w:r>
        <w:rPr>
          <w:sz w:val="20"/>
        </w:rPr>
        <w:tab/>
      </w:r>
      <w:r>
        <w:rPr>
          <w:sz w:val="20"/>
        </w:rPr>
        <w:tab/>
      </w:r>
      <w:r>
        <w:rPr>
          <w:sz w:val="20"/>
        </w:rPr>
        <w:tab/>
      </w:r>
      <w:r w:rsidR="00D83A02">
        <w:rPr>
          <w:sz w:val="20"/>
        </w:rPr>
        <w:tab/>
      </w:r>
      <w:r w:rsidR="00D83A02">
        <w:rPr>
          <w:sz w:val="20"/>
        </w:rPr>
        <w:tab/>
        <w:t>……………..…………………………………………..</w:t>
      </w:r>
    </w:p>
    <w:p w14:paraId="351BDB4B" w14:textId="77777777" w:rsidR="00473056" w:rsidRPr="008434FC" w:rsidRDefault="00473056" w:rsidP="00473056">
      <w:pPr>
        <w:tabs>
          <w:tab w:val="left" w:pos="4536"/>
          <w:tab w:val="right" w:leader="dot" w:pos="8505"/>
        </w:tabs>
        <w:spacing w:after="0" w:line="360" w:lineRule="auto"/>
        <w:rPr>
          <w:sz w:val="20"/>
        </w:rPr>
      </w:pPr>
      <w:r w:rsidRPr="008434FC">
        <w:rPr>
          <w:sz w:val="20"/>
        </w:rPr>
        <w:tab/>
      </w:r>
      <w:r w:rsidRPr="008434FC">
        <w:rPr>
          <w:sz w:val="20"/>
        </w:rPr>
        <w:tab/>
      </w:r>
    </w:p>
    <w:p w14:paraId="08B889EA" w14:textId="101EC55B" w:rsidR="00473056" w:rsidRPr="008434FC" w:rsidRDefault="00473056" w:rsidP="00473056">
      <w:pPr>
        <w:tabs>
          <w:tab w:val="center" w:pos="6521"/>
        </w:tabs>
        <w:spacing w:after="0" w:line="360" w:lineRule="auto"/>
        <w:rPr>
          <w:sz w:val="20"/>
        </w:rPr>
      </w:pPr>
      <w:r w:rsidRPr="008434FC">
        <w:rPr>
          <w:sz w:val="20"/>
        </w:rPr>
        <w:tab/>
      </w:r>
      <w:r w:rsidR="00D83A02">
        <w:rPr>
          <w:sz w:val="20"/>
        </w:rPr>
        <w:tab/>
      </w:r>
      <w:r w:rsidRPr="008434FC">
        <w:rPr>
          <w:sz w:val="20"/>
        </w:rPr>
        <w:t>(podpis osoby uprawnionej do reprezentowania Wykonawcy</w:t>
      </w:r>
    </w:p>
    <w:p w14:paraId="2A8F9C4B" w14:textId="0785DC73" w:rsidR="00473056" w:rsidRPr="008434FC" w:rsidRDefault="00473056" w:rsidP="00473056">
      <w:pPr>
        <w:tabs>
          <w:tab w:val="center" w:pos="6521"/>
        </w:tabs>
        <w:spacing w:after="0" w:line="360" w:lineRule="auto"/>
        <w:rPr>
          <w:sz w:val="20"/>
        </w:rPr>
      </w:pPr>
      <w:r w:rsidRPr="008434FC">
        <w:rPr>
          <w:sz w:val="20"/>
        </w:rPr>
        <w:tab/>
      </w:r>
      <w:r w:rsidR="00D83A02">
        <w:rPr>
          <w:sz w:val="20"/>
        </w:rPr>
        <w:tab/>
      </w:r>
      <w:r w:rsidRPr="008434FC">
        <w:rPr>
          <w:sz w:val="20"/>
        </w:rPr>
        <w:t xml:space="preserve"> lub upoważnionej do występowania w jego imieniu)</w:t>
      </w:r>
    </w:p>
    <w:p w14:paraId="566A3EA5" w14:textId="77777777" w:rsidR="00113CDA" w:rsidRPr="00483550" w:rsidRDefault="00113CDA" w:rsidP="00113CDA">
      <w:pPr>
        <w:autoSpaceDE w:val="0"/>
        <w:autoSpaceDN w:val="0"/>
        <w:adjustRightInd w:val="0"/>
        <w:spacing w:line="298" w:lineRule="auto"/>
        <w:contextualSpacing/>
        <w:rPr>
          <w:b/>
          <w:bCs/>
          <w:sz w:val="22"/>
        </w:rPr>
      </w:pPr>
    </w:p>
    <w:sectPr w:rsidR="00113CDA" w:rsidRPr="00483550" w:rsidSect="008130FB">
      <w:footerReference w:type="first" r:id="rId15"/>
      <w:pgSz w:w="11900" w:h="16840"/>
      <w:pgMar w:top="749" w:right="1345" w:bottom="712" w:left="1418"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BB11" w14:textId="77777777" w:rsidR="003D1894" w:rsidRDefault="003D1894">
      <w:pPr>
        <w:spacing w:after="0" w:line="240" w:lineRule="auto"/>
      </w:pPr>
      <w:r>
        <w:separator/>
      </w:r>
    </w:p>
  </w:endnote>
  <w:endnote w:type="continuationSeparator" w:id="0">
    <w:p w14:paraId="1791EAB5" w14:textId="77777777" w:rsidR="003D1894" w:rsidRDefault="003D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B4CF" w14:textId="77777777" w:rsidR="00037D4F" w:rsidRDefault="00872135">
    <w:pPr>
      <w:spacing w:after="0" w:line="216" w:lineRule="auto"/>
      <w:ind w:left="0" w:right="4325" w:firstLine="4308"/>
      <w:jc w:val="left"/>
    </w:pPr>
    <w:r>
      <w:rPr>
        <w:rFonts w:ascii="Calibri" w:eastAsia="Calibri" w:hAnsi="Calibri" w:cs="Calibri"/>
        <w:color w:val="7F7F7F"/>
        <w:sz w:val="22"/>
      </w:rPr>
      <w:t xml:space="preserve">str. </w:t>
    </w:r>
    <w:r>
      <w:rPr>
        <w:rFonts w:ascii="Calibri" w:eastAsia="Calibri" w:hAnsi="Calibri" w:cs="Calibri"/>
        <w:color w:val="7F7F7F"/>
        <w:sz w:val="22"/>
      </w:rPr>
      <w:fldChar w:fldCharType="begin"/>
    </w:r>
    <w:r>
      <w:rPr>
        <w:rFonts w:ascii="Calibri" w:eastAsia="Calibri" w:hAnsi="Calibri" w:cs="Calibri"/>
        <w:color w:val="7F7F7F"/>
        <w:sz w:val="22"/>
      </w:rPr>
      <w:instrText xml:space="preserve"> PAGE   \* MERGEFORMAT </w:instrText>
    </w:r>
    <w:r>
      <w:rPr>
        <w:rFonts w:ascii="Calibri" w:eastAsia="Calibri" w:hAnsi="Calibri" w:cs="Calibri"/>
        <w:color w:val="7F7F7F"/>
        <w:sz w:val="22"/>
      </w:rPr>
      <w:fldChar w:fldCharType="separate"/>
    </w:r>
    <w:r>
      <w:rPr>
        <w:rFonts w:ascii="Calibri" w:eastAsia="Calibri" w:hAnsi="Calibri" w:cs="Calibri"/>
        <w:color w:val="7F7F7F"/>
        <w:sz w:val="22"/>
      </w:rPr>
      <w:t>2</w:t>
    </w:r>
    <w:r>
      <w:rPr>
        <w:rFonts w:ascii="Calibri" w:eastAsia="Calibri" w:hAnsi="Calibri" w:cs="Calibri"/>
        <w:color w:val="7F7F7F"/>
        <w:sz w:val="22"/>
      </w:rPr>
      <w:fldChar w:fldCharType="end"/>
    </w:r>
    <w:r>
      <w:rPr>
        <w:rFonts w:ascii="Calibri" w:eastAsia="Calibri" w:hAnsi="Calibri" w:cs="Calibri"/>
        <w:color w:val="7F7F7F"/>
        <w:sz w:val="22"/>
      </w:rPr>
      <w:t xml:space="preserve"> </w:t>
    </w:r>
    <w:r>
      <w:rPr>
        <w:rFonts w:ascii="Lucida Sans Unicode" w:eastAsia="Lucida Sans Unicode" w:hAnsi="Lucida Sans Unicode" w:cs="Lucida Sans Unico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A522" w14:textId="68653029" w:rsidR="00E835F6" w:rsidRDefault="009D2068" w:rsidP="00E835F6">
    <w:pPr>
      <w:pStyle w:val="Nagwek"/>
      <w:pBdr>
        <w:bottom w:val="single" w:sz="6" w:space="1" w:color="auto"/>
      </w:pBdr>
      <w:tabs>
        <w:tab w:val="left" w:pos="8721"/>
      </w:tabs>
      <w:jc w:val="center"/>
      <w:rPr>
        <w:rFonts w:eastAsia="Calibri"/>
        <w:color w:val="auto"/>
        <w:sz w:val="20"/>
        <w:szCs w:val="20"/>
      </w:rPr>
    </w:pPr>
    <w:r w:rsidRPr="00096E88">
      <w:rPr>
        <w:sz w:val="20"/>
        <w:szCs w:val="20"/>
      </w:rPr>
      <w:t xml:space="preserve"> </w:t>
    </w:r>
  </w:p>
  <w:p w14:paraId="6251DB52" w14:textId="77777777" w:rsidR="00E835F6" w:rsidRDefault="00E835F6" w:rsidP="00E835F6">
    <w:pPr>
      <w:pStyle w:val="Nagwek"/>
      <w:tabs>
        <w:tab w:val="left" w:pos="8721"/>
      </w:tabs>
      <w:jc w:val="center"/>
      <w:rPr>
        <w:sz w:val="20"/>
        <w:szCs w:val="20"/>
      </w:rPr>
    </w:pPr>
  </w:p>
  <w:p w14:paraId="7957CE0C" w14:textId="488C81A7" w:rsidR="00E835F6" w:rsidRDefault="00E835F6" w:rsidP="00E835F6">
    <w:pPr>
      <w:pStyle w:val="Nagwek"/>
      <w:tabs>
        <w:tab w:val="left" w:pos="8721"/>
      </w:tabs>
      <w:jc w:val="center"/>
      <w:rPr>
        <w:color w:val="808080" w:themeColor="background1" w:themeShade="80"/>
        <w:sz w:val="20"/>
        <w:szCs w:val="20"/>
      </w:rPr>
    </w:pPr>
    <w:r>
      <w:rPr>
        <w:sz w:val="20"/>
        <w:szCs w:val="20"/>
      </w:rPr>
      <w:t xml:space="preserve"> </w:t>
    </w:r>
    <w:r>
      <w:rPr>
        <w:color w:val="808080" w:themeColor="background1" w:themeShade="80"/>
        <w:sz w:val="20"/>
        <w:szCs w:val="20"/>
      </w:rPr>
      <w:t>Nr postępowania: ZP/PN/02/2021</w:t>
    </w:r>
  </w:p>
  <w:p w14:paraId="6E5B0E44" w14:textId="17575FB3" w:rsidR="00E835F6" w:rsidRDefault="00E835F6" w:rsidP="00E835F6">
    <w:pPr>
      <w:pStyle w:val="Stopk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SWZ</w:t>
    </w:r>
    <w:r w:rsidR="00B91472">
      <w:rPr>
        <w:rFonts w:ascii="Arial" w:hAnsi="Arial" w:cs="Arial"/>
        <w:color w:val="808080" w:themeColor="background1" w:themeShade="80"/>
        <w:sz w:val="20"/>
        <w:szCs w:val="20"/>
      </w:rPr>
      <w:t xml:space="preserve"> część II</w:t>
    </w:r>
  </w:p>
  <w:p w14:paraId="305FD458" w14:textId="3744386D" w:rsidR="00E835F6" w:rsidRDefault="00E835F6" w:rsidP="00E835F6">
    <w:pPr>
      <w:pStyle w:val="Nagwek"/>
      <w:tabs>
        <w:tab w:val="left" w:pos="8721"/>
      </w:tabs>
      <w:jc w:val="center"/>
      <w:rPr>
        <w:color w:val="808080" w:themeColor="background1" w:themeShade="80"/>
        <w:sz w:val="20"/>
        <w:szCs w:val="20"/>
      </w:rPr>
    </w:pPr>
    <w:r>
      <w:rPr>
        <w:color w:val="808080" w:themeColor="background1" w:themeShade="80"/>
        <w:sz w:val="20"/>
        <w:szCs w:val="20"/>
      </w:rPr>
      <w:t xml:space="preserve">Rewizja 00 z dnia </w:t>
    </w:r>
    <w:r w:rsidR="002C5AEE">
      <w:rPr>
        <w:color w:val="808080" w:themeColor="background1" w:themeShade="80"/>
        <w:sz w:val="20"/>
        <w:szCs w:val="20"/>
      </w:rPr>
      <w:t>17.06.2021</w:t>
    </w:r>
    <w:r w:rsidR="00FD72B7">
      <w:rPr>
        <w:color w:val="808080" w:themeColor="background1" w:themeShade="80"/>
        <w:sz w:val="20"/>
        <w:szCs w:val="20"/>
      </w:rPr>
      <w:t xml:space="preserve"> r.</w:t>
    </w:r>
  </w:p>
  <w:p w14:paraId="2FB99057" w14:textId="1E1D5706" w:rsidR="00037D4F" w:rsidRPr="00D605FF" w:rsidRDefault="008130FB" w:rsidP="00D605FF">
    <w:pPr>
      <w:pStyle w:val="Nagwek"/>
      <w:tabs>
        <w:tab w:val="left" w:pos="8721"/>
      </w:tabs>
      <w:jc w:val="right"/>
      <w:rPr>
        <w:rFonts w:eastAsia="Times New Roman"/>
        <w:i/>
        <w:iCs/>
        <w:color w:val="808080" w:themeColor="background1" w:themeShade="80"/>
        <w:sz w:val="16"/>
        <w:szCs w:val="16"/>
        <w:lang w:eastAsia="ar-SA"/>
      </w:rPr>
    </w:pPr>
    <w:r w:rsidRPr="00B41A52">
      <w:rPr>
        <w:color w:val="808080" w:themeColor="background1" w:themeShade="80"/>
        <w:sz w:val="20"/>
        <w:szCs w:val="20"/>
      </w:rPr>
      <w:fldChar w:fldCharType="begin"/>
    </w:r>
    <w:r w:rsidRPr="00B41A52">
      <w:rPr>
        <w:color w:val="808080" w:themeColor="background1" w:themeShade="80"/>
        <w:sz w:val="20"/>
        <w:szCs w:val="20"/>
      </w:rPr>
      <w:instrText>PAGE   \* MERGEFORMAT</w:instrText>
    </w:r>
    <w:r w:rsidRPr="00B41A52">
      <w:rPr>
        <w:color w:val="808080" w:themeColor="background1" w:themeShade="80"/>
        <w:sz w:val="20"/>
        <w:szCs w:val="20"/>
      </w:rPr>
      <w:fldChar w:fldCharType="separate"/>
    </w:r>
    <w:r>
      <w:rPr>
        <w:color w:val="808080" w:themeColor="background1" w:themeShade="80"/>
        <w:sz w:val="20"/>
        <w:szCs w:val="20"/>
      </w:rPr>
      <w:t>1</w:t>
    </w:r>
    <w:r w:rsidRPr="00B41A52">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183482"/>
      <w:docPartObj>
        <w:docPartGallery w:val="Page Numbers (Bottom of Page)"/>
        <w:docPartUnique/>
      </w:docPartObj>
    </w:sdtPr>
    <w:sdtEndPr/>
    <w:sdtContent>
      <w:p w14:paraId="74EF30DB" w14:textId="7DAD0C09" w:rsidR="0022765D" w:rsidRDefault="0022765D">
        <w:pPr>
          <w:pStyle w:val="Stopka"/>
          <w:jc w:val="right"/>
        </w:pPr>
        <w:r>
          <w:fldChar w:fldCharType="begin"/>
        </w:r>
        <w:r>
          <w:instrText>PAGE   \* MERGEFORMAT</w:instrText>
        </w:r>
        <w:r>
          <w:fldChar w:fldCharType="separate"/>
        </w:r>
        <w:r>
          <w:t>2</w:t>
        </w:r>
        <w:r>
          <w:fldChar w:fldCharType="end"/>
        </w:r>
      </w:p>
    </w:sdtContent>
  </w:sdt>
  <w:p w14:paraId="2F413DDE" w14:textId="77777777" w:rsidR="0022765D" w:rsidRDefault="0022765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021D" w14:textId="77777777" w:rsidR="00534DFC" w:rsidRPr="001E7F08" w:rsidRDefault="00534DFC" w:rsidP="001E7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C113" w14:textId="77777777" w:rsidR="003D1894" w:rsidRDefault="003D1894">
      <w:pPr>
        <w:spacing w:after="0" w:line="240" w:lineRule="auto"/>
      </w:pPr>
      <w:r>
        <w:separator/>
      </w:r>
    </w:p>
  </w:footnote>
  <w:footnote w:type="continuationSeparator" w:id="0">
    <w:p w14:paraId="1955BBD5" w14:textId="77777777" w:rsidR="003D1894" w:rsidRDefault="003D1894">
      <w:pPr>
        <w:spacing w:after="0" w:line="240" w:lineRule="auto"/>
      </w:pPr>
      <w:r>
        <w:continuationSeparator/>
      </w:r>
    </w:p>
  </w:footnote>
  <w:footnote w:id="1">
    <w:p w14:paraId="626BAB42" w14:textId="77777777" w:rsidR="00473056" w:rsidRPr="0008165E" w:rsidRDefault="00473056" w:rsidP="00473056">
      <w:pPr>
        <w:pStyle w:val="Tekstprzypisudolnego"/>
        <w:jc w:val="both"/>
        <w:rPr>
          <w:rFonts w:ascii="Arial" w:hAnsi="Arial" w:cs="Arial"/>
          <w:i/>
          <w:iCs/>
          <w:color w:val="000000" w:themeColor="text1"/>
          <w:sz w:val="16"/>
          <w:szCs w:val="16"/>
        </w:rPr>
      </w:pPr>
      <w:r w:rsidRPr="0008165E">
        <w:rPr>
          <w:rStyle w:val="Odwoanieprzypisudolnego"/>
          <w:rFonts w:ascii="Arial" w:hAnsi="Arial" w:cs="Arial"/>
          <w:i/>
          <w:iCs/>
          <w:color w:val="000000" w:themeColor="text1"/>
          <w:sz w:val="16"/>
          <w:szCs w:val="16"/>
        </w:rPr>
        <w:footnoteRef/>
      </w:r>
      <w:r w:rsidRPr="0008165E">
        <w:rPr>
          <w:rFonts w:ascii="Arial" w:hAnsi="Arial" w:cs="Arial"/>
          <w:i/>
          <w:iCs/>
          <w:color w:val="000000" w:themeColor="text1"/>
          <w:sz w:val="16"/>
          <w:szCs w:val="16"/>
        </w:rPr>
        <w:t xml:space="preserve"> </w:t>
      </w:r>
      <w:r w:rsidRPr="0008165E">
        <w:rPr>
          <w:rFonts w:ascii="Arial" w:hAnsi="Arial" w:cs="Arial"/>
          <w:b/>
          <w:i/>
          <w:iCs/>
          <w:color w:val="000000" w:themeColor="text1"/>
          <w:sz w:val="16"/>
          <w:szCs w:val="16"/>
        </w:rPr>
        <w:t xml:space="preserve">W przypadku takiego wskazania Zamawiający w celu oceny oferty Wykonawcy doliczy do przedstawionej w niej ceny (w pkt </w:t>
      </w:r>
      <w:r>
        <w:rPr>
          <w:rFonts w:ascii="Arial" w:hAnsi="Arial" w:cs="Arial"/>
          <w:b/>
          <w:i/>
          <w:iCs/>
          <w:color w:val="000000" w:themeColor="text1"/>
          <w:sz w:val="16"/>
          <w:szCs w:val="16"/>
        </w:rPr>
        <w:t>2</w:t>
      </w:r>
      <w:r w:rsidRPr="0008165E">
        <w:rPr>
          <w:rFonts w:ascii="Arial" w:hAnsi="Arial" w:cs="Arial"/>
          <w:b/>
          <w:i/>
          <w:iCs/>
          <w:color w:val="000000" w:themeColor="text1"/>
          <w:sz w:val="16"/>
          <w:szCs w:val="16"/>
        </w:rPr>
        <w:t xml:space="preserve"> formularza ofertowego) podatek od towarów i usług, który miałby obowiązek rozliczyć.</w:t>
      </w:r>
      <w:r w:rsidRPr="0008165E">
        <w:rPr>
          <w:rFonts w:ascii="Arial" w:hAnsi="Arial" w:cs="Arial"/>
          <w:i/>
          <w:iCs/>
          <w:color w:val="000000" w:themeColor="text1"/>
          <w:sz w:val="16"/>
          <w:szCs w:val="16"/>
        </w:rPr>
        <w:t xml:space="preserve"> W przypadku braku wskazania Zamawiający uzna, że wybór oferty Wykonawcy nie będzie prowadził do powstania u Zamawiającego obowiązku podatkowego.</w:t>
      </w:r>
    </w:p>
  </w:footnote>
  <w:footnote w:id="2">
    <w:p w14:paraId="5795DDCA" w14:textId="77777777" w:rsidR="00473056" w:rsidRPr="00582B92" w:rsidRDefault="00473056" w:rsidP="00473056">
      <w:pPr>
        <w:pStyle w:val="Tekstprzypisudolnego"/>
        <w:jc w:val="both"/>
        <w:rPr>
          <w:rFonts w:cs="Calibri"/>
          <w:sz w:val="16"/>
          <w:szCs w:val="16"/>
        </w:rPr>
      </w:pPr>
      <w:r w:rsidRPr="0008165E">
        <w:rPr>
          <w:rStyle w:val="Odwoanieprzypisudolnego"/>
          <w:rFonts w:ascii="Arial" w:hAnsi="Arial" w:cs="Arial"/>
          <w:i/>
          <w:iCs/>
          <w:sz w:val="16"/>
          <w:szCs w:val="16"/>
        </w:rPr>
        <w:footnoteRef/>
      </w:r>
      <w:r w:rsidRPr="0008165E">
        <w:rPr>
          <w:rFonts w:ascii="Arial" w:hAnsi="Arial" w:cs="Arial"/>
          <w:i/>
          <w:iCs/>
          <w:sz w:val="16"/>
          <w:szCs w:val="16"/>
        </w:rPr>
        <w:t xml:space="preserve"> Aby zastrzeżenie było skuteczne Wykonawca </w:t>
      </w:r>
      <w:r w:rsidRPr="0008165E">
        <w:rPr>
          <w:rFonts w:ascii="Arial" w:hAnsi="Arial" w:cs="Arial"/>
          <w:b/>
          <w:i/>
          <w:iCs/>
          <w:sz w:val="16"/>
          <w:szCs w:val="16"/>
          <w:u w:val="single"/>
        </w:rPr>
        <w:t>jest zobowiązany wykazać</w:t>
      </w:r>
      <w:r w:rsidRPr="0008165E">
        <w:rPr>
          <w:rFonts w:ascii="Arial" w:hAnsi="Arial" w:cs="Arial"/>
          <w:i/>
          <w:iCs/>
          <w:sz w:val="16"/>
          <w:szCs w:val="16"/>
        </w:rPr>
        <w:t>, iż zastrzeżone informacje stanowią tajemnicę przedsiębiorstwa.</w:t>
      </w:r>
    </w:p>
  </w:footnote>
  <w:footnote w:id="3">
    <w:p w14:paraId="2B6A6DEB" w14:textId="77777777" w:rsidR="00473056" w:rsidRPr="00463654" w:rsidRDefault="00473056" w:rsidP="00473056">
      <w:pPr>
        <w:pStyle w:val="Tekstprzypisudolnego"/>
        <w:jc w:val="both"/>
        <w:rPr>
          <w:rFonts w:ascii="Arial" w:hAnsi="Arial" w:cs="Arial"/>
          <w:i/>
          <w:iCs/>
          <w:sz w:val="16"/>
          <w:szCs w:val="16"/>
        </w:rPr>
      </w:pPr>
      <w:r w:rsidRPr="0008165E">
        <w:rPr>
          <w:rStyle w:val="Odwoanieprzypisudolnego"/>
          <w:rFonts w:ascii="Arial" w:hAnsi="Arial" w:cs="Arial"/>
          <w:sz w:val="16"/>
          <w:szCs w:val="16"/>
        </w:rPr>
        <w:footnoteRef/>
      </w:r>
      <w:r w:rsidRPr="0008165E">
        <w:rPr>
          <w:rFonts w:ascii="Arial" w:hAnsi="Arial" w:cs="Arial"/>
          <w:sz w:val="16"/>
          <w:szCs w:val="16"/>
        </w:rPr>
        <w:t xml:space="preserve"> </w:t>
      </w:r>
      <w:r w:rsidRPr="00463654">
        <w:rPr>
          <w:rFonts w:ascii="Arial" w:hAnsi="Arial" w:cs="Arial"/>
          <w:i/>
          <w:iCs/>
          <w:color w:val="000000"/>
          <w:sz w:val="16"/>
          <w:szCs w:val="16"/>
        </w:rPr>
        <w:t xml:space="preserve">W przypadku gdy wykonawca </w:t>
      </w:r>
      <w:r w:rsidRPr="00463654">
        <w:rPr>
          <w:rFonts w:ascii="Arial" w:hAnsi="Arial" w:cs="Arial"/>
          <w:i/>
          <w:iC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7C6" w14:textId="50687BB3" w:rsidR="009D2068" w:rsidRPr="002F54D1" w:rsidRDefault="0022765D" w:rsidP="009D2068">
    <w:pPr>
      <w:suppressAutoHyphens/>
      <w:autoSpaceDE w:val="0"/>
      <w:spacing w:after="0" w:line="240" w:lineRule="auto"/>
      <w:ind w:left="-142"/>
      <w:jc w:val="center"/>
      <w:rPr>
        <w:iCs/>
        <w:sz w:val="18"/>
        <w:szCs w:val="18"/>
        <w:lang w:eastAsia="ar-SA"/>
      </w:rPr>
    </w:pPr>
    <w:r>
      <w:rPr>
        <w:noProof/>
      </w:rPr>
      <w:drawing>
        <wp:inline distT="0" distB="0" distL="0" distR="0" wp14:anchorId="535E71BF" wp14:editId="693E7F8E">
          <wp:extent cx="3863340" cy="7239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340" cy="723900"/>
                  </a:xfrm>
                  <a:prstGeom prst="rect">
                    <a:avLst/>
                  </a:prstGeom>
                  <a:noFill/>
                  <a:ln>
                    <a:noFill/>
                  </a:ln>
                </pic:spPr>
              </pic:pic>
            </a:graphicData>
          </a:graphic>
        </wp:inline>
      </w:drawing>
    </w:r>
  </w:p>
  <w:p w14:paraId="7C177975" w14:textId="77777777" w:rsidR="009D2068" w:rsidRDefault="009D2068" w:rsidP="009D2068">
    <w:pPr>
      <w:spacing w:after="0" w:line="240" w:lineRule="auto"/>
      <w:jc w:val="center"/>
      <w:rPr>
        <w:rFonts w:eastAsia="Times New Roman"/>
        <w:sz w:val="18"/>
        <w:szCs w:val="18"/>
      </w:rPr>
    </w:pPr>
    <w:r w:rsidRPr="000A6BE2">
      <w:rPr>
        <w:rFonts w:eastAsia="Times New Roman"/>
        <w:b/>
        <w:sz w:val="18"/>
        <w:szCs w:val="18"/>
      </w:rPr>
      <w:t xml:space="preserve">Tytuł </w:t>
    </w:r>
    <w:r>
      <w:rPr>
        <w:rFonts w:eastAsia="Times New Roman"/>
        <w:b/>
        <w:sz w:val="18"/>
        <w:szCs w:val="18"/>
      </w:rPr>
      <w:t>zamówienia</w:t>
    </w:r>
    <w:r w:rsidRPr="000A6BE2">
      <w:rPr>
        <w:rFonts w:eastAsia="Times New Roman"/>
        <w:b/>
        <w:sz w:val="18"/>
        <w:szCs w:val="18"/>
      </w:rPr>
      <w:t>:</w:t>
    </w:r>
    <w:r w:rsidRPr="000A6BE2">
      <w:rPr>
        <w:rFonts w:eastAsia="Times New Roman"/>
        <w:sz w:val="18"/>
        <w:szCs w:val="18"/>
      </w:rPr>
      <w:t xml:space="preserve"> „</w:t>
    </w:r>
    <w:r w:rsidRPr="005F38B5">
      <w:rPr>
        <w:rFonts w:eastAsia="Tahoma"/>
        <w:bCs/>
        <w:i/>
        <w:iCs/>
        <w:sz w:val="18"/>
        <w:szCs w:val="18"/>
      </w:rPr>
      <w:t>Dostawa polegająca na sprzedaży energii elektrycznej dla Dolnośląskiego Parku Innowacji i</w:t>
    </w:r>
    <w:r>
      <w:rPr>
        <w:rFonts w:eastAsia="Tahoma"/>
        <w:bCs/>
        <w:i/>
        <w:iCs/>
        <w:sz w:val="18"/>
        <w:szCs w:val="18"/>
      </w:rPr>
      <w:t> </w:t>
    </w:r>
    <w:r w:rsidRPr="005F38B5">
      <w:rPr>
        <w:rFonts w:eastAsia="Tahoma"/>
        <w:bCs/>
        <w:i/>
        <w:iCs/>
        <w:sz w:val="18"/>
        <w:szCs w:val="18"/>
      </w:rPr>
      <w:t xml:space="preserve">Nauki S.A. </w:t>
    </w:r>
    <w:r>
      <w:rPr>
        <w:bCs/>
        <w:i/>
        <w:iCs/>
        <w:sz w:val="18"/>
        <w:szCs w:val="18"/>
      </w:rPr>
      <w:t>do dnia 31.12.2022</w:t>
    </w:r>
    <w:r w:rsidRPr="000A6BE2">
      <w:rPr>
        <w:rFonts w:eastAsia="Times New Roman"/>
        <w:sz w:val="18"/>
        <w:szCs w:val="18"/>
      </w:rPr>
      <w:t xml:space="preserve"> "</w:t>
    </w:r>
  </w:p>
  <w:p w14:paraId="472FC25A" w14:textId="77777777" w:rsidR="00DE2F9E" w:rsidRDefault="00DE2F9E" w:rsidP="00DE2F9E">
    <w:pPr>
      <w:pBdr>
        <w:bottom w:val="single" w:sz="6" w:space="1" w:color="auto"/>
      </w:pBdr>
      <w:spacing w:after="0" w:line="240" w:lineRule="auto"/>
      <w:rPr>
        <w:rFonts w:eastAsia="Times New Roman"/>
        <w:sz w:val="18"/>
        <w:szCs w:val="18"/>
      </w:rPr>
    </w:pPr>
  </w:p>
  <w:p w14:paraId="728788E7" w14:textId="77777777" w:rsidR="009D2068" w:rsidRDefault="009D20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97CA" w14:textId="70D1FC7E" w:rsidR="00E87B98" w:rsidRPr="002F54D1" w:rsidRDefault="00054BFA" w:rsidP="00E87B98">
    <w:pPr>
      <w:suppressAutoHyphens/>
      <w:autoSpaceDE w:val="0"/>
      <w:spacing w:after="0" w:line="240" w:lineRule="auto"/>
      <w:ind w:left="-142"/>
      <w:jc w:val="center"/>
      <w:rPr>
        <w:iCs/>
        <w:sz w:val="18"/>
        <w:szCs w:val="18"/>
        <w:lang w:eastAsia="ar-SA"/>
      </w:rPr>
    </w:pPr>
    <w:r>
      <w:rPr>
        <w:noProof/>
      </w:rPr>
      <w:drawing>
        <wp:inline distT="0" distB="0" distL="0" distR="0" wp14:anchorId="42D07458" wp14:editId="520C3680">
          <wp:extent cx="3863340" cy="723900"/>
          <wp:effectExtent l="0" t="0" r="381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340" cy="723900"/>
                  </a:xfrm>
                  <a:prstGeom prst="rect">
                    <a:avLst/>
                  </a:prstGeom>
                  <a:noFill/>
                  <a:ln>
                    <a:noFill/>
                  </a:ln>
                </pic:spPr>
              </pic:pic>
            </a:graphicData>
          </a:graphic>
        </wp:inline>
      </w:drawing>
    </w:r>
  </w:p>
  <w:p w14:paraId="7F8EEDEE" w14:textId="77777777" w:rsidR="00E87B98" w:rsidRDefault="00E87B98" w:rsidP="00E87B98">
    <w:pPr>
      <w:spacing w:after="0" w:line="240" w:lineRule="auto"/>
      <w:jc w:val="center"/>
      <w:rPr>
        <w:rFonts w:eastAsia="Times New Roman"/>
        <w:sz w:val="18"/>
        <w:szCs w:val="18"/>
      </w:rPr>
    </w:pPr>
    <w:r w:rsidRPr="000A6BE2">
      <w:rPr>
        <w:rFonts w:eastAsia="Times New Roman"/>
        <w:b/>
        <w:sz w:val="18"/>
        <w:szCs w:val="18"/>
      </w:rPr>
      <w:t xml:space="preserve">Tytuł </w:t>
    </w:r>
    <w:r>
      <w:rPr>
        <w:rFonts w:eastAsia="Times New Roman"/>
        <w:b/>
        <w:sz w:val="18"/>
        <w:szCs w:val="18"/>
      </w:rPr>
      <w:t>zamówienia</w:t>
    </w:r>
    <w:r w:rsidRPr="000A6BE2">
      <w:rPr>
        <w:rFonts w:eastAsia="Times New Roman"/>
        <w:b/>
        <w:sz w:val="18"/>
        <w:szCs w:val="18"/>
      </w:rPr>
      <w:t>:</w:t>
    </w:r>
    <w:r w:rsidRPr="000A6BE2">
      <w:rPr>
        <w:rFonts w:eastAsia="Times New Roman"/>
        <w:sz w:val="18"/>
        <w:szCs w:val="18"/>
      </w:rPr>
      <w:t xml:space="preserve"> „</w:t>
    </w:r>
    <w:r w:rsidRPr="005F38B5">
      <w:rPr>
        <w:rFonts w:eastAsia="Tahoma"/>
        <w:bCs/>
        <w:i/>
        <w:iCs/>
        <w:sz w:val="18"/>
        <w:szCs w:val="18"/>
      </w:rPr>
      <w:t>Dostawa polegająca na sprzedaży energii elektrycznej dla Dolnośląskiego Parku Innowacji i</w:t>
    </w:r>
    <w:r>
      <w:rPr>
        <w:rFonts w:eastAsia="Tahoma"/>
        <w:bCs/>
        <w:i/>
        <w:iCs/>
        <w:sz w:val="18"/>
        <w:szCs w:val="18"/>
      </w:rPr>
      <w:t> </w:t>
    </w:r>
    <w:r w:rsidRPr="005F38B5">
      <w:rPr>
        <w:rFonts w:eastAsia="Tahoma"/>
        <w:bCs/>
        <w:i/>
        <w:iCs/>
        <w:sz w:val="18"/>
        <w:szCs w:val="18"/>
      </w:rPr>
      <w:t xml:space="preserve">Nauki S.A. </w:t>
    </w:r>
    <w:r>
      <w:rPr>
        <w:bCs/>
        <w:i/>
        <w:iCs/>
        <w:sz w:val="18"/>
        <w:szCs w:val="18"/>
      </w:rPr>
      <w:t>do dnia 31.12.2022</w:t>
    </w:r>
    <w:r w:rsidRPr="000A6BE2">
      <w:rPr>
        <w:rFonts w:eastAsia="Times New Roman"/>
        <w:sz w:val="18"/>
        <w:szCs w:val="18"/>
      </w:rPr>
      <w:t xml:space="preserve"> "</w:t>
    </w:r>
  </w:p>
  <w:p w14:paraId="294AC397" w14:textId="77777777" w:rsidR="00E87B98" w:rsidRDefault="00E87B98" w:rsidP="00E87B98">
    <w:pPr>
      <w:pBdr>
        <w:bottom w:val="single" w:sz="6" w:space="1" w:color="auto"/>
      </w:pBdr>
      <w:spacing w:after="0" w:line="240" w:lineRule="auto"/>
      <w:rPr>
        <w:rFonts w:eastAsia="Times New Roman"/>
        <w:sz w:val="18"/>
        <w:szCs w:val="18"/>
      </w:rPr>
    </w:pPr>
  </w:p>
  <w:p w14:paraId="6815E089" w14:textId="77777777" w:rsidR="00D01C09" w:rsidRPr="009B65EF" w:rsidRDefault="00D01C09" w:rsidP="009B65EF">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540"/>
    <w:multiLevelType w:val="hybridMultilevel"/>
    <w:tmpl w:val="23109486"/>
    <w:lvl w:ilvl="0" w:tplc="F8B4C84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C582C">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5482E2">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B291F4">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0D534">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546546">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36E83E">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62D42">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1EEA1C">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41492"/>
    <w:multiLevelType w:val="hybridMultilevel"/>
    <w:tmpl w:val="A49C9956"/>
    <w:lvl w:ilvl="0" w:tplc="FCFE238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CEA9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76BA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223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284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097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009D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249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9477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D68C9"/>
    <w:multiLevelType w:val="hybridMultilevel"/>
    <w:tmpl w:val="9936297A"/>
    <w:lvl w:ilvl="0" w:tplc="7ABCE44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422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DC97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EC53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605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4613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DA1E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2C9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5209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6F6447"/>
    <w:multiLevelType w:val="hybridMultilevel"/>
    <w:tmpl w:val="DA56B5A0"/>
    <w:lvl w:ilvl="0" w:tplc="27AC405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C6EA44">
      <w:start w:val="1"/>
      <w:numFmt w:val="bullet"/>
      <w:lvlText w:val="-"/>
      <w:lvlJc w:val="left"/>
      <w:pPr>
        <w:ind w:left="8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98EA61E">
      <w:start w:val="1"/>
      <w:numFmt w:val="bullet"/>
      <w:lvlText w:val="▪"/>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34AB940">
      <w:start w:val="1"/>
      <w:numFmt w:val="bullet"/>
      <w:lvlText w:val="•"/>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7C7076">
      <w:start w:val="1"/>
      <w:numFmt w:val="bullet"/>
      <w:lvlText w:val="o"/>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5BE3F9A">
      <w:start w:val="1"/>
      <w:numFmt w:val="bullet"/>
      <w:lvlText w:val="▪"/>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BB02E0E">
      <w:start w:val="1"/>
      <w:numFmt w:val="bullet"/>
      <w:lvlText w:val="•"/>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3E8578">
      <w:start w:val="1"/>
      <w:numFmt w:val="bullet"/>
      <w:lvlText w:val="o"/>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120D72">
      <w:start w:val="1"/>
      <w:numFmt w:val="bullet"/>
      <w:lvlText w:val="▪"/>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159D9"/>
    <w:multiLevelType w:val="multilevel"/>
    <w:tmpl w:val="226A889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8455DF"/>
    <w:multiLevelType w:val="hybridMultilevel"/>
    <w:tmpl w:val="2070EAAE"/>
    <w:lvl w:ilvl="0" w:tplc="DC9611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9D5A93"/>
    <w:multiLevelType w:val="hybridMultilevel"/>
    <w:tmpl w:val="784EB6A2"/>
    <w:lvl w:ilvl="0" w:tplc="0766541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A3E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36D9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5A4F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6A8B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691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A624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E607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804F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76314E"/>
    <w:multiLevelType w:val="hybridMultilevel"/>
    <w:tmpl w:val="254AD7EC"/>
    <w:lvl w:ilvl="0" w:tplc="FB42AFD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803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725C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22F5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49C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9C54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9211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44C9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E28A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830FCB"/>
    <w:multiLevelType w:val="hybridMultilevel"/>
    <w:tmpl w:val="65225618"/>
    <w:lvl w:ilvl="0" w:tplc="C7907182">
      <w:start w:val="1"/>
      <w:numFmt w:val="decimal"/>
      <w:lvlText w:val="%1."/>
      <w:lvlJc w:val="left"/>
      <w:pPr>
        <w:tabs>
          <w:tab w:val="num" w:pos="360"/>
        </w:tabs>
      </w:pPr>
      <w:rPr>
        <w:rFonts w:cs="Times New Roman" w:hint="default"/>
      </w:rPr>
    </w:lvl>
    <w:lvl w:ilvl="1" w:tplc="F0301102">
      <w:start w:val="1"/>
      <w:numFmt w:val="decimal"/>
      <w:lvlText w:val="%2)"/>
      <w:lvlJc w:val="left"/>
      <w:pPr>
        <w:tabs>
          <w:tab w:val="num" w:pos="1440"/>
        </w:tabs>
        <w:ind w:left="1440" w:hanging="360"/>
      </w:pPr>
      <w:rPr>
        <w:rFonts w:cs="Times New Roman" w:hint="default"/>
      </w:rPr>
    </w:lvl>
    <w:lvl w:ilvl="2" w:tplc="EF5C34FC">
      <w:start w:val="1"/>
      <w:numFmt w:val="lowerRoman"/>
      <w:lvlText w:val="%3."/>
      <w:lvlJc w:val="right"/>
      <w:pPr>
        <w:tabs>
          <w:tab w:val="num" w:pos="2160"/>
        </w:tabs>
        <w:ind w:left="2160" w:hanging="180"/>
      </w:pPr>
      <w:rPr>
        <w:rFonts w:cs="Times New Roman"/>
      </w:rPr>
    </w:lvl>
    <w:lvl w:ilvl="3" w:tplc="0BFC1D40">
      <w:start w:val="1"/>
      <w:numFmt w:val="decimal"/>
      <w:lvlText w:val="%4."/>
      <w:lvlJc w:val="left"/>
      <w:pPr>
        <w:tabs>
          <w:tab w:val="num" w:pos="2880"/>
        </w:tabs>
        <w:ind w:left="2880" w:hanging="360"/>
      </w:pPr>
      <w:rPr>
        <w:rFonts w:cs="Times New Roman"/>
      </w:rPr>
    </w:lvl>
    <w:lvl w:ilvl="4" w:tplc="75E6676E">
      <w:start w:val="1"/>
      <w:numFmt w:val="lowerLetter"/>
      <w:lvlText w:val="%5."/>
      <w:lvlJc w:val="left"/>
      <w:pPr>
        <w:tabs>
          <w:tab w:val="num" w:pos="3600"/>
        </w:tabs>
        <w:ind w:left="3600" w:hanging="360"/>
      </w:pPr>
      <w:rPr>
        <w:rFonts w:cs="Times New Roman"/>
      </w:rPr>
    </w:lvl>
    <w:lvl w:ilvl="5" w:tplc="6B0C2876" w:tentative="1">
      <w:start w:val="1"/>
      <w:numFmt w:val="lowerRoman"/>
      <w:lvlText w:val="%6."/>
      <w:lvlJc w:val="right"/>
      <w:pPr>
        <w:tabs>
          <w:tab w:val="num" w:pos="4320"/>
        </w:tabs>
        <w:ind w:left="4320" w:hanging="180"/>
      </w:pPr>
      <w:rPr>
        <w:rFonts w:cs="Times New Roman"/>
      </w:rPr>
    </w:lvl>
    <w:lvl w:ilvl="6" w:tplc="C3AE8EEA" w:tentative="1">
      <w:start w:val="1"/>
      <w:numFmt w:val="decimal"/>
      <w:lvlText w:val="%7."/>
      <w:lvlJc w:val="left"/>
      <w:pPr>
        <w:tabs>
          <w:tab w:val="num" w:pos="5040"/>
        </w:tabs>
        <w:ind w:left="5040" w:hanging="360"/>
      </w:pPr>
      <w:rPr>
        <w:rFonts w:cs="Times New Roman"/>
      </w:rPr>
    </w:lvl>
    <w:lvl w:ilvl="7" w:tplc="2DE03410" w:tentative="1">
      <w:start w:val="1"/>
      <w:numFmt w:val="lowerLetter"/>
      <w:lvlText w:val="%8."/>
      <w:lvlJc w:val="left"/>
      <w:pPr>
        <w:tabs>
          <w:tab w:val="num" w:pos="5760"/>
        </w:tabs>
        <w:ind w:left="5760" w:hanging="360"/>
      </w:pPr>
      <w:rPr>
        <w:rFonts w:cs="Times New Roman"/>
      </w:rPr>
    </w:lvl>
    <w:lvl w:ilvl="8" w:tplc="996E9AF4" w:tentative="1">
      <w:start w:val="1"/>
      <w:numFmt w:val="lowerRoman"/>
      <w:lvlText w:val="%9."/>
      <w:lvlJc w:val="right"/>
      <w:pPr>
        <w:tabs>
          <w:tab w:val="num" w:pos="6480"/>
        </w:tabs>
        <w:ind w:left="6480" w:hanging="180"/>
      </w:pPr>
      <w:rPr>
        <w:rFonts w:cs="Times New Roman"/>
      </w:rPr>
    </w:lvl>
  </w:abstractNum>
  <w:abstractNum w:abstractNumId="9" w15:restartNumberingAfterBreak="0">
    <w:nsid w:val="364068F8"/>
    <w:multiLevelType w:val="hybridMultilevel"/>
    <w:tmpl w:val="D3029494"/>
    <w:lvl w:ilvl="0" w:tplc="850C8E4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8C78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D679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E803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ED5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8870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2A5F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410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40E9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8905B1"/>
    <w:multiLevelType w:val="hybridMultilevel"/>
    <w:tmpl w:val="697067C2"/>
    <w:lvl w:ilvl="0" w:tplc="F6D8419C">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4755420D"/>
    <w:multiLevelType w:val="hybridMultilevel"/>
    <w:tmpl w:val="228E151A"/>
    <w:lvl w:ilvl="0" w:tplc="23B2ED8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4E320CB4"/>
    <w:multiLevelType w:val="hybridMultilevel"/>
    <w:tmpl w:val="8326B7AE"/>
    <w:lvl w:ilvl="0" w:tplc="40FC866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8C13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26FE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4C2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8C0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54F5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E1A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AC6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FAF7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93204E"/>
    <w:multiLevelType w:val="hybridMultilevel"/>
    <w:tmpl w:val="E38CF874"/>
    <w:lvl w:ilvl="0" w:tplc="24AAD26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8F0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0E75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34C9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F1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081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BA94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CD6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C837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B2025D"/>
    <w:multiLevelType w:val="hybridMultilevel"/>
    <w:tmpl w:val="D05E2908"/>
    <w:lvl w:ilvl="0" w:tplc="5F92F828">
      <w:start w:val="5"/>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D80D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FC03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42E6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08AD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4A3F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7A67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E0DD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F479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F357AF"/>
    <w:multiLevelType w:val="hybridMultilevel"/>
    <w:tmpl w:val="32AA1E7E"/>
    <w:lvl w:ilvl="0" w:tplc="4A48212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65A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E6D9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1CCD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8FF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3497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D62C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42C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12F6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5224C8"/>
    <w:multiLevelType w:val="hybridMultilevel"/>
    <w:tmpl w:val="1A5E08BE"/>
    <w:lvl w:ilvl="0" w:tplc="E47C1C5E">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0F6F2">
      <w:start w:val="1"/>
      <w:numFmt w:val="lowerLetter"/>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D65F1E">
      <w:start w:val="1"/>
      <w:numFmt w:val="lowerRoman"/>
      <w:lvlText w:val="%3"/>
      <w:lvlJc w:val="left"/>
      <w:pPr>
        <w:ind w:left="1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0A256A">
      <w:start w:val="1"/>
      <w:numFmt w:val="decimal"/>
      <w:lvlText w:val="%4"/>
      <w:lvlJc w:val="left"/>
      <w:pPr>
        <w:ind w:left="2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29FC8">
      <w:start w:val="1"/>
      <w:numFmt w:val="lowerLetter"/>
      <w:lvlText w:val="%5"/>
      <w:lvlJc w:val="left"/>
      <w:pPr>
        <w:ind w:left="3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8A2DA4">
      <w:start w:val="1"/>
      <w:numFmt w:val="lowerRoman"/>
      <w:lvlText w:val="%6"/>
      <w:lvlJc w:val="left"/>
      <w:pPr>
        <w:ind w:left="3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DC15F8">
      <w:start w:val="1"/>
      <w:numFmt w:val="decimal"/>
      <w:lvlText w:val="%7"/>
      <w:lvlJc w:val="left"/>
      <w:pPr>
        <w:ind w:left="4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226F2">
      <w:start w:val="1"/>
      <w:numFmt w:val="lowerLetter"/>
      <w:lvlText w:val="%8"/>
      <w:lvlJc w:val="left"/>
      <w:pPr>
        <w:ind w:left="5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58676E">
      <w:start w:val="1"/>
      <w:numFmt w:val="lowerRoman"/>
      <w:lvlText w:val="%9"/>
      <w:lvlJc w:val="left"/>
      <w:pPr>
        <w:ind w:left="5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5078FC"/>
    <w:multiLevelType w:val="hybridMultilevel"/>
    <w:tmpl w:val="E77ADEE8"/>
    <w:lvl w:ilvl="0" w:tplc="F5FEB44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87A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BC83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A8E8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625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0669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66F0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8B2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2E12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751CF1"/>
    <w:multiLevelType w:val="hybridMultilevel"/>
    <w:tmpl w:val="AE06C73C"/>
    <w:lvl w:ilvl="0" w:tplc="38B27DDA">
      <w:start w:val="1"/>
      <w:numFmt w:val="decimal"/>
      <w:lvlText w:val="%1."/>
      <w:lvlJc w:val="left"/>
      <w:pPr>
        <w:tabs>
          <w:tab w:val="num" w:pos="360"/>
        </w:tabs>
        <w:ind w:left="360" w:hanging="360"/>
      </w:pPr>
      <w:rPr>
        <w:rFonts w:cs="Times New Roman"/>
      </w:rPr>
    </w:lvl>
    <w:lvl w:ilvl="1" w:tplc="DAA45D7A">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82A327F"/>
    <w:multiLevelType w:val="hybridMultilevel"/>
    <w:tmpl w:val="CAE89D20"/>
    <w:lvl w:ilvl="0" w:tplc="D58AAA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7D8C3CC6"/>
    <w:multiLevelType w:val="hybridMultilevel"/>
    <w:tmpl w:val="6FE407FE"/>
    <w:lvl w:ilvl="0" w:tplc="0E46E8D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E53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645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8A36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6CF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923A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B029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093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F059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96AC2"/>
    <w:multiLevelType w:val="multilevel"/>
    <w:tmpl w:val="70AA9E8E"/>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20"/>
        </w:tabs>
        <w:ind w:left="720" w:hanging="360"/>
      </w:pPr>
      <w:rPr>
        <w:rFonts w:cs="Times New Roman" w:hint="default"/>
        <w:b w:val="0"/>
        <w:i w:val="0"/>
        <w:sz w:val="20"/>
        <w:szCs w:val="20"/>
      </w:rPr>
    </w:lvl>
    <w:lvl w:ilvl="2">
      <w:start w:val="1"/>
      <w:numFmt w:val="lowerLetter"/>
      <w:lvlText w:val="%3)"/>
      <w:lvlJc w:val="left"/>
      <w:pPr>
        <w:tabs>
          <w:tab w:val="num" w:pos="1080"/>
        </w:tabs>
        <w:ind w:left="1080" w:hanging="360"/>
      </w:pPr>
      <w:rPr>
        <w:rFonts w:cs="Times New Roman" w:hint="default"/>
        <w:b w:val="0"/>
        <w:i w:val="0"/>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color w:val="00000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E0F55BA"/>
    <w:multiLevelType w:val="hybridMultilevel"/>
    <w:tmpl w:val="9FF4EEE6"/>
    <w:lvl w:ilvl="0" w:tplc="23608B7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699F6">
      <w:start w:val="1"/>
      <w:numFmt w:val="lowerLetter"/>
      <w:lvlText w:val="%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D65F1E">
      <w:start w:val="1"/>
      <w:numFmt w:val="lowerRoman"/>
      <w:lvlText w:val="%3"/>
      <w:lvlJc w:val="left"/>
      <w:pPr>
        <w:ind w:left="1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0A256A">
      <w:start w:val="1"/>
      <w:numFmt w:val="decimal"/>
      <w:lvlText w:val="%4"/>
      <w:lvlJc w:val="left"/>
      <w:pPr>
        <w:ind w:left="2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29FC8">
      <w:start w:val="1"/>
      <w:numFmt w:val="lowerLetter"/>
      <w:lvlText w:val="%5"/>
      <w:lvlJc w:val="left"/>
      <w:pPr>
        <w:ind w:left="3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8A2DA4">
      <w:start w:val="1"/>
      <w:numFmt w:val="lowerRoman"/>
      <w:lvlText w:val="%6"/>
      <w:lvlJc w:val="left"/>
      <w:pPr>
        <w:ind w:left="3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DC15F8">
      <w:start w:val="1"/>
      <w:numFmt w:val="decimal"/>
      <w:lvlText w:val="%7"/>
      <w:lvlJc w:val="left"/>
      <w:pPr>
        <w:ind w:left="4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226F2">
      <w:start w:val="1"/>
      <w:numFmt w:val="lowerLetter"/>
      <w:lvlText w:val="%8"/>
      <w:lvlJc w:val="left"/>
      <w:pPr>
        <w:ind w:left="5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58676E">
      <w:start w:val="1"/>
      <w:numFmt w:val="lowerRoman"/>
      <w:lvlText w:val="%9"/>
      <w:lvlJc w:val="left"/>
      <w:pPr>
        <w:ind w:left="5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2"/>
  </w:num>
  <w:num w:numId="3">
    <w:abstractNumId w:val="6"/>
  </w:num>
  <w:num w:numId="4">
    <w:abstractNumId w:val="2"/>
  </w:num>
  <w:num w:numId="5">
    <w:abstractNumId w:val="20"/>
  </w:num>
  <w:num w:numId="6">
    <w:abstractNumId w:val="13"/>
  </w:num>
  <w:num w:numId="7">
    <w:abstractNumId w:val="12"/>
  </w:num>
  <w:num w:numId="8">
    <w:abstractNumId w:val="9"/>
  </w:num>
  <w:num w:numId="9">
    <w:abstractNumId w:val="1"/>
  </w:num>
  <w:num w:numId="10">
    <w:abstractNumId w:val="14"/>
  </w:num>
  <w:num w:numId="11">
    <w:abstractNumId w:val="7"/>
  </w:num>
  <w:num w:numId="12">
    <w:abstractNumId w:val="0"/>
  </w:num>
  <w:num w:numId="13">
    <w:abstractNumId w:val="15"/>
  </w:num>
  <w:num w:numId="14">
    <w:abstractNumId w:val="3"/>
  </w:num>
  <w:num w:numId="15">
    <w:abstractNumId w:val="16"/>
  </w:num>
  <w:num w:numId="16">
    <w:abstractNumId w:val="5"/>
  </w:num>
  <w:num w:numId="17">
    <w:abstractNumId w:val="19"/>
  </w:num>
  <w:num w:numId="18">
    <w:abstractNumId w:val="11"/>
  </w:num>
  <w:num w:numId="19">
    <w:abstractNumId w:val="10"/>
  </w:num>
  <w:num w:numId="20">
    <w:abstractNumId w:val="4"/>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4F"/>
    <w:rsid w:val="00003F0E"/>
    <w:rsid w:val="00006A00"/>
    <w:rsid w:val="00014CEE"/>
    <w:rsid w:val="0003253C"/>
    <w:rsid w:val="00034F84"/>
    <w:rsid w:val="00037D4F"/>
    <w:rsid w:val="00044594"/>
    <w:rsid w:val="00054BFA"/>
    <w:rsid w:val="000625A3"/>
    <w:rsid w:val="0006324F"/>
    <w:rsid w:val="00073C42"/>
    <w:rsid w:val="000860C0"/>
    <w:rsid w:val="000917B1"/>
    <w:rsid w:val="000A2B97"/>
    <w:rsid w:val="000B27B5"/>
    <w:rsid w:val="000C4885"/>
    <w:rsid w:val="000C4943"/>
    <w:rsid w:val="000D7770"/>
    <w:rsid w:val="000E34FD"/>
    <w:rsid w:val="000F1E05"/>
    <w:rsid w:val="000F236F"/>
    <w:rsid w:val="000F5046"/>
    <w:rsid w:val="00100368"/>
    <w:rsid w:val="00113CDA"/>
    <w:rsid w:val="00121A6A"/>
    <w:rsid w:val="00122F65"/>
    <w:rsid w:val="001369B2"/>
    <w:rsid w:val="0014337D"/>
    <w:rsid w:val="001615DA"/>
    <w:rsid w:val="001672D6"/>
    <w:rsid w:val="001705B1"/>
    <w:rsid w:val="00170BBE"/>
    <w:rsid w:val="00180729"/>
    <w:rsid w:val="001879CF"/>
    <w:rsid w:val="00187E39"/>
    <w:rsid w:val="001906BC"/>
    <w:rsid w:val="001A2EC5"/>
    <w:rsid w:val="001A3097"/>
    <w:rsid w:val="001B40D8"/>
    <w:rsid w:val="001D001E"/>
    <w:rsid w:val="001D1F22"/>
    <w:rsid w:val="001E7F08"/>
    <w:rsid w:val="00201059"/>
    <w:rsid w:val="002020A4"/>
    <w:rsid w:val="00206290"/>
    <w:rsid w:val="002125A4"/>
    <w:rsid w:val="00215EB9"/>
    <w:rsid w:val="002220A2"/>
    <w:rsid w:val="0022765D"/>
    <w:rsid w:val="00233473"/>
    <w:rsid w:val="00234DDA"/>
    <w:rsid w:val="00235B5D"/>
    <w:rsid w:val="00241DCB"/>
    <w:rsid w:val="00253A82"/>
    <w:rsid w:val="00267EDB"/>
    <w:rsid w:val="00283FA4"/>
    <w:rsid w:val="00285A7D"/>
    <w:rsid w:val="00296E45"/>
    <w:rsid w:val="002A6B41"/>
    <w:rsid w:val="002B2862"/>
    <w:rsid w:val="002B3195"/>
    <w:rsid w:val="002C5AEE"/>
    <w:rsid w:val="002C692C"/>
    <w:rsid w:val="002E17EF"/>
    <w:rsid w:val="00322516"/>
    <w:rsid w:val="0032430B"/>
    <w:rsid w:val="00327ACE"/>
    <w:rsid w:val="0033249A"/>
    <w:rsid w:val="00333480"/>
    <w:rsid w:val="00333916"/>
    <w:rsid w:val="00342647"/>
    <w:rsid w:val="00354943"/>
    <w:rsid w:val="00361986"/>
    <w:rsid w:val="00384CB9"/>
    <w:rsid w:val="003851CD"/>
    <w:rsid w:val="003A0B6B"/>
    <w:rsid w:val="003B314A"/>
    <w:rsid w:val="003B5166"/>
    <w:rsid w:val="003C6DD8"/>
    <w:rsid w:val="003D1894"/>
    <w:rsid w:val="003D5500"/>
    <w:rsid w:val="003D7AA9"/>
    <w:rsid w:val="003F423A"/>
    <w:rsid w:val="003F763E"/>
    <w:rsid w:val="00400A79"/>
    <w:rsid w:val="0040417E"/>
    <w:rsid w:val="0046245D"/>
    <w:rsid w:val="0047199C"/>
    <w:rsid w:val="00473056"/>
    <w:rsid w:val="00483550"/>
    <w:rsid w:val="004943EC"/>
    <w:rsid w:val="004A571A"/>
    <w:rsid w:val="004A57F2"/>
    <w:rsid w:val="004C6C28"/>
    <w:rsid w:val="004D48FC"/>
    <w:rsid w:val="004F260C"/>
    <w:rsid w:val="004F7A83"/>
    <w:rsid w:val="005221F0"/>
    <w:rsid w:val="00534DEB"/>
    <w:rsid w:val="00534DFC"/>
    <w:rsid w:val="00543540"/>
    <w:rsid w:val="00551473"/>
    <w:rsid w:val="00565227"/>
    <w:rsid w:val="0058567D"/>
    <w:rsid w:val="005B4B19"/>
    <w:rsid w:val="005B76DD"/>
    <w:rsid w:val="005D7499"/>
    <w:rsid w:val="005E49B0"/>
    <w:rsid w:val="005E7ABC"/>
    <w:rsid w:val="005F41AD"/>
    <w:rsid w:val="006247F9"/>
    <w:rsid w:val="00636591"/>
    <w:rsid w:val="0066328F"/>
    <w:rsid w:val="0067422F"/>
    <w:rsid w:val="006825B2"/>
    <w:rsid w:val="00683664"/>
    <w:rsid w:val="006877F6"/>
    <w:rsid w:val="00697497"/>
    <w:rsid w:val="006A4C62"/>
    <w:rsid w:val="006B150B"/>
    <w:rsid w:val="006B4BBD"/>
    <w:rsid w:val="006D2D89"/>
    <w:rsid w:val="006D5D24"/>
    <w:rsid w:val="006E0F47"/>
    <w:rsid w:val="006E4327"/>
    <w:rsid w:val="006E5B42"/>
    <w:rsid w:val="00700BDC"/>
    <w:rsid w:val="00701219"/>
    <w:rsid w:val="00711294"/>
    <w:rsid w:val="007336C8"/>
    <w:rsid w:val="00734B65"/>
    <w:rsid w:val="00740A0A"/>
    <w:rsid w:val="00746B5D"/>
    <w:rsid w:val="007517EB"/>
    <w:rsid w:val="00763D94"/>
    <w:rsid w:val="00773EA8"/>
    <w:rsid w:val="00781EF1"/>
    <w:rsid w:val="0079229B"/>
    <w:rsid w:val="007C0FC8"/>
    <w:rsid w:val="007E1F6F"/>
    <w:rsid w:val="007F0BBC"/>
    <w:rsid w:val="007F5EEF"/>
    <w:rsid w:val="008130FB"/>
    <w:rsid w:val="00813E6D"/>
    <w:rsid w:val="008147F2"/>
    <w:rsid w:val="00871247"/>
    <w:rsid w:val="00872135"/>
    <w:rsid w:val="00872CBB"/>
    <w:rsid w:val="008B55BE"/>
    <w:rsid w:val="008C2838"/>
    <w:rsid w:val="008C6E05"/>
    <w:rsid w:val="008D4098"/>
    <w:rsid w:val="008E1771"/>
    <w:rsid w:val="008E711A"/>
    <w:rsid w:val="008F27B7"/>
    <w:rsid w:val="00900754"/>
    <w:rsid w:val="009031CD"/>
    <w:rsid w:val="00934916"/>
    <w:rsid w:val="009359AC"/>
    <w:rsid w:val="00935B49"/>
    <w:rsid w:val="009518BF"/>
    <w:rsid w:val="00964715"/>
    <w:rsid w:val="00977A53"/>
    <w:rsid w:val="0099725E"/>
    <w:rsid w:val="009B1CD3"/>
    <w:rsid w:val="009B603C"/>
    <w:rsid w:val="009B65EF"/>
    <w:rsid w:val="009C37D1"/>
    <w:rsid w:val="009D2068"/>
    <w:rsid w:val="009D313B"/>
    <w:rsid w:val="009E00A1"/>
    <w:rsid w:val="00A0728A"/>
    <w:rsid w:val="00A122EE"/>
    <w:rsid w:val="00A13584"/>
    <w:rsid w:val="00A15AE2"/>
    <w:rsid w:val="00A21420"/>
    <w:rsid w:val="00A326FE"/>
    <w:rsid w:val="00A40492"/>
    <w:rsid w:val="00A605FE"/>
    <w:rsid w:val="00A674E8"/>
    <w:rsid w:val="00A70584"/>
    <w:rsid w:val="00A819C8"/>
    <w:rsid w:val="00A8795B"/>
    <w:rsid w:val="00AA14AA"/>
    <w:rsid w:val="00AB1A59"/>
    <w:rsid w:val="00AB1B16"/>
    <w:rsid w:val="00AC62AF"/>
    <w:rsid w:val="00AF45BD"/>
    <w:rsid w:val="00B06493"/>
    <w:rsid w:val="00B12E6A"/>
    <w:rsid w:val="00B13F41"/>
    <w:rsid w:val="00B91472"/>
    <w:rsid w:val="00BA353A"/>
    <w:rsid w:val="00BC0230"/>
    <w:rsid w:val="00BC6789"/>
    <w:rsid w:val="00BE343A"/>
    <w:rsid w:val="00BF0979"/>
    <w:rsid w:val="00C01C27"/>
    <w:rsid w:val="00C067C4"/>
    <w:rsid w:val="00C106C4"/>
    <w:rsid w:val="00C140FB"/>
    <w:rsid w:val="00C249E7"/>
    <w:rsid w:val="00C44D87"/>
    <w:rsid w:val="00C508D2"/>
    <w:rsid w:val="00C61BC4"/>
    <w:rsid w:val="00C656AB"/>
    <w:rsid w:val="00C83299"/>
    <w:rsid w:val="00C9264F"/>
    <w:rsid w:val="00CC4CE2"/>
    <w:rsid w:val="00CC6DD2"/>
    <w:rsid w:val="00D01C09"/>
    <w:rsid w:val="00D04AAC"/>
    <w:rsid w:val="00D16310"/>
    <w:rsid w:val="00D20714"/>
    <w:rsid w:val="00D232A2"/>
    <w:rsid w:val="00D2661C"/>
    <w:rsid w:val="00D27A0A"/>
    <w:rsid w:val="00D605FF"/>
    <w:rsid w:val="00D73ED9"/>
    <w:rsid w:val="00D83A02"/>
    <w:rsid w:val="00D856F9"/>
    <w:rsid w:val="00DC12B0"/>
    <w:rsid w:val="00DC45D7"/>
    <w:rsid w:val="00DC657A"/>
    <w:rsid w:val="00DD0AB9"/>
    <w:rsid w:val="00DE2F9E"/>
    <w:rsid w:val="00DF62D1"/>
    <w:rsid w:val="00E03876"/>
    <w:rsid w:val="00E17D5C"/>
    <w:rsid w:val="00E310E7"/>
    <w:rsid w:val="00E40C07"/>
    <w:rsid w:val="00E541BE"/>
    <w:rsid w:val="00E57924"/>
    <w:rsid w:val="00E657D1"/>
    <w:rsid w:val="00E65C7B"/>
    <w:rsid w:val="00E66F06"/>
    <w:rsid w:val="00E70D73"/>
    <w:rsid w:val="00E835F6"/>
    <w:rsid w:val="00E87B98"/>
    <w:rsid w:val="00EC68A1"/>
    <w:rsid w:val="00EC6952"/>
    <w:rsid w:val="00ED1088"/>
    <w:rsid w:val="00EF273E"/>
    <w:rsid w:val="00EF74A1"/>
    <w:rsid w:val="00F00D22"/>
    <w:rsid w:val="00F04CF7"/>
    <w:rsid w:val="00F06E1D"/>
    <w:rsid w:val="00F31740"/>
    <w:rsid w:val="00F331E8"/>
    <w:rsid w:val="00F50293"/>
    <w:rsid w:val="00F56CE9"/>
    <w:rsid w:val="00F66773"/>
    <w:rsid w:val="00F9210E"/>
    <w:rsid w:val="00FA39CD"/>
    <w:rsid w:val="00FB7073"/>
    <w:rsid w:val="00FC562C"/>
    <w:rsid w:val="00FD72B7"/>
    <w:rsid w:val="00FE192F"/>
    <w:rsid w:val="00FF4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E8D544"/>
  <w15:docId w15:val="{72E7982F-6800-461C-A438-2E2526E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3" w:line="280" w:lineRule="auto"/>
      <w:ind w:left="435" w:right="69" w:hanging="435"/>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141"/>
      <w:ind w:left="10"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NormalnyWeb">
    <w:name w:val="Normal (Web)"/>
    <w:basedOn w:val="Normalny"/>
    <w:uiPriority w:val="99"/>
    <w:semiHidden/>
    <w:unhideWhenUsed/>
    <w:rsid w:val="00700BDC"/>
    <w:pPr>
      <w:spacing w:before="100" w:beforeAutospacing="1" w:after="100" w:afterAutospacing="1" w:line="240" w:lineRule="auto"/>
      <w:ind w:left="0" w:right="0" w:firstLine="0"/>
      <w:jc w:val="left"/>
    </w:pPr>
    <w:rPr>
      <w:rFonts w:ascii="Calibri" w:eastAsiaTheme="minorHAnsi" w:hAnsi="Calibri" w:cs="Calibri"/>
      <w:color w:val="auto"/>
      <w:sz w:val="22"/>
    </w:rPr>
  </w:style>
  <w:style w:type="paragraph" w:styleId="Tekstdymka">
    <w:name w:val="Balloon Text"/>
    <w:basedOn w:val="Normalny"/>
    <w:link w:val="TekstdymkaZnak"/>
    <w:uiPriority w:val="99"/>
    <w:semiHidden/>
    <w:unhideWhenUsed/>
    <w:rsid w:val="00384C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CB9"/>
    <w:rPr>
      <w:rFonts w:ascii="Segoe UI" w:eastAsia="Arial" w:hAnsi="Segoe UI" w:cs="Segoe UI"/>
      <w:color w:val="000000"/>
      <w:sz w:val="18"/>
      <w:szCs w:val="18"/>
    </w:rPr>
  </w:style>
  <w:style w:type="paragraph" w:styleId="Nagwek">
    <w:name w:val="header"/>
    <w:basedOn w:val="Normalny"/>
    <w:link w:val="NagwekZnak"/>
    <w:uiPriority w:val="99"/>
    <w:unhideWhenUsed/>
    <w:rsid w:val="00A072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28A"/>
    <w:rPr>
      <w:rFonts w:ascii="Arial" w:eastAsia="Arial" w:hAnsi="Arial" w:cs="Arial"/>
      <w:color w:val="000000"/>
      <w:sz w:val="24"/>
    </w:rPr>
  </w:style>
  <w:style w:type="character" w:styleId="Hipercze">
    <w:name w:val="Hyperlink"/>
    <w:basedOn w:val="Domylnaczcionkaakapitu"/>
    <w:uiPriority w:val="99"/>
    <w:unhideWhenUsed/>
    <w:rsid w:val="006B4BBD"/>
    <w:rPr>
      <w:color w:val="0563C1" w:themeColor="hyperlink"/>
      <w:u w:val="single"/>
    </w:rPr>
  </w:style>
  <w:style w:type="character" w:styleId="Nierozpoznanawzmianka">
    <w:name w:val="Unresolved Mention"/>
    <w:basedOn w:val="Domylnaczcionkaakapitu"/>
    <w:uiPriority w:val="99"/>
    <w:semiHidden/>
    <w:unhideWhenUsed/>
    <w:rsid w:val="006B4BBD"/>
    <w:rPr>
      <w:color w:val="605E5C"/>
      <w:shd w:val="clear" w:color="auto" w:fill="E1DFDD"/>
    </w:rPr>
  </w:style>
  <w:style w:type="paragraph" w:styleId="Akapitzlist">
    <w:name w:val="List Paragraph"/>
    <w:aliases w:val="CW_Lista,normalny tekst,1.Nagłówek,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0C4885"/>
    <w:pPr>
      <w:ind w:left="720"/>
      <w:contextualSpacing/>
    </w:pPr>
  </w:style>
  <w:style w:type="character" w:customStyle="1" w:styleId="AkapitzlistZnak">
    <w:name w:val="Akapit z listą Znak"/>
    <w:aliases w:val="CW_Lista Znak,normalny tekst Znak,1.Nagłówek Znak,wypunktowanie Znak,sw tekst Znak,zwykły tekst Znak,List Paragraph1 Znak,BulletC Znak,Obiekt Znak,Odstavec Znak,Podsis rysunku Znak,Numerowanie Znak,List Paragraph Znak,L1 Znak"/>
    <w:link w:val="Akapitzlist"/>
    <w:uiPriority w:val="34"/>
    <w:qFormat/>
    <w:locked/>
    <w:rsid w:val="008E711A"/>
    <w:rPr>
      <w:rFonts w:ascii="Arial" w:eastAsia="Arial" w:hAnsi="Arial" w:cs="Arial"/>
      <w:color w:val="000000"/>
      <w:sz w:val="24"/>
    </w:rPr>
  </w:style>
  <w:style w:type="paragraph" w:styleId="Stopka">
    <w:name w:val="footer"/>
    <w:basedOn w:val="Normalny"/>
    <w:link w:val="StopkaZnak"/>
    <w:uiPriority w:val="99"/>
    <w:unhideWhenUsed/>
    <w:rsid w:val="00F06E1D"/>
    <w:pPr>
      <w:tabs>
        <w:tab w:val="center" w:pos="4536"/>
        <w:tab w:val="right" w:pos="9072"/>
      </w:tabs>
      <w:spacing w:after="0" w:line="240" w:lineRule="auto"/>
      <w:ind w:left="0" w:right="0" w:firstLine="0"/>
      <w:jc w:val="left"/>
    </w:pPr>
    <w:rPr>
      <w:rFonts w:ascii="Calibri" w:eastAsia="Calibri" w:hAnsi="Calibri" w:cs="Times New Roman"/>
      <w:color w:val="auto"/>
      <w:sz w:val="22"/>
      <w:lang w:eastAsia="en-US"/>
    </w:rPr>
  </w:style>
  <w:style w:type="character" w:customStyle="1" w:styleId="StopkaZnak">
    <w:name w:val="Stopka Znak"/>
    <w:basedOn w:val="Domylnaczcionkaakapitu"/>
    <w:link w:val="Stopka"/>
    <w:uiPriority w:val="99"/>
    <w:rsid w:val="00F06E1D"/>
    <w:rPr>
      <w:rFonts w:ascii="Calibri" w:eastAsia="Calibri" w:hAnsi="Calibri" w:cs="Times New Roman"/>
      <w:lang w:eastAsia="en-US"/>
    </w:rPr>
  </w:style>
  <w:style w:type="table" w:styleId="Tabela-Siatka">
    <w:name w:val="Table Grid"/>
    <w:basedOn w:val="Standardowy"/>
    <w:rsid w:val="00BC6789"/>
    <w:pPr>
      <w:spacing w:after="0" w:line="12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D2068"/>
  </w:style>
  <w:style w:type="paragraph" w:styleId="Tekstpodstawowy">
    <w:name w:val="Body Text"/>
    <w:basedOn w:val="Normalny"/>
    <w:link w:val="TekstpodstawowyZnak"/>
    <w:uiPriority w:val="99"/>
    <w:unhideWhenUsed/>
    <w:rsid w:val="00D232A2"/>
    <w:pPr>
      <w:spacing w:after="120" w:line="259" w:lineRule="auto"/>
      <w:ind w:left="0" w:righ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D232A2"/>
    <w:rPr>
      <w:rFonts w:eastAsiaTheme="minorHAnsi"/>
      <w:lang w:eastAsia="en-US"/>
    </w:rPr>
  </w:style>
  <w:style w:type="paragraph" w:styleId="Tekstprzypisudolnego">
    <w:name w:val="footnote text"/>
    <w:basedOn w:val="Normalny"/>
    <w:link w:val="TekstprzypisudolnegoZnak"/>
    <w:semiHidden/>
    <w:unhideWhenUsed/>
    <w:rsid w:val="00113CDA"/>
    <w:pPr>
      <w:spacing w:after="0" w:line="240" w:lineRule="auto"/>
      <w:ind w:left="0" w:right="0" w:firstLine="0"/>
      <w:jc w:val="center"/>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13CDA"/>
    <w:rPr>
      <w:rFonts w:ascii="Calibri" w:eastAsia="Calibri" w:hAnsi="Calibri" w:cs="Times New Roman"/>
      <w:sz w:val="20"/>
      <w:szCs w:val="20"/>
      <w:lang w:eastAsia="en-US"/>
    </w:rPr>
  </w:style>
  <w:style w:type="character" w:styleId="Odwoanieprzypisudolnego">
    <w:name w:val="footnote reference"/>
    <w:unhideWhenUsed/>
    <w:rsid w:val="00113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2728">
      <w:bodyDiv w:val="1"/>
      <w:marLeft w:val="0"/>
      <w:marRight w:val="0"/>
      <w:marTop w:val="0"/>
      <w:marBottom w:val="0"/>
      <w:divBdr>
        <w:top w:val="none" w:sz="0" w:space="0" w:color="auto"/>
        <w:left w:val="none" w:sz="0" w:space="0" w:color="auto"/>
        <w:bottom w:val="none" w:sz="0" w:space="0" w:color="auto"/>
        <w:right w:val="none" w:sz="0" w:space="0" w:color="auto"/>
      </w:divBdr>
    </w:div>
    <w:div w:id="752044007">
      <w:bodyDiv w:val="1"/>
      <w:marLeft w:val="0"/>
      <w:marRight w:val="0"/>
      <w:marTop w:val="0"/>
      <w:marBottom w:val="0"/>
      <w:divBdr>
        <w:top w:val="none" w:sz="0" w:space="0" w:color="auto"/>
        <w:left w:val="none" w:sz="0" w:space="0" w:color="auto"/>
        <w:bottom w:val="none" w:sz="0" w:space="0" w:color="auto"/>
        <w:right w:val="none" w:sz="0" w:space="0" w:color="auto"/>
      </w:divBdr>
    </w:div>
    <w:div w:id="894926382">
      <w:bodyDiv w:val="1"/>
      <w:marLeft w:val="0"/>
      <w:marRight w:val="0"/>
      <w:marTop w:val="0"/>
      <w:marBottom w:val="0"/>
      <w:divBdr>
        <w:top w:val="none" w:sz="0" w:space="0" w:color="auto"/>
        <w:left w:val="none" w:sz="0" w:space="0" w:color="auto"/>
        <w:bottom w:val="none" w:sz="0" w:space="0" w:color="auto"/>
        <w:right w:val="none" w:sz="0" w:space="0" w:color="auto"/>
      </w:divBdr>
    </w:div>
    <w:div w:id="1244216116">
      <w:bodyDiv w:val="1"/>
      <w:marLeft w:val="0"/>
      <w:marRight w:val="0"/>
      <w:marTop w:val="0"/>
      <w:marBottom w:val="0"/>
      <w:divBdr>
        <w:top w:val="none" w:sz="0" w:space="0" w:color="auto"/>
        <w:left w:val="none" w:sz="0" w:space="0" w:color="auto"/>
        <w:bottom w:val="none" w:sz="0" w:space="0" w:color="auto"/>
        <w:right w:val="none" w:sz="0" w:space="0" w:color="auto"/>
      </w:divBdr>
    </w:div>
    <w:div w:id="1318219059">
      <w:bodyDiv w:val="1"/>
      <w:marLeft w:val="0"/>
      <w:marRight w:val="0"/>
      <w:marTop w:val="0"/>
      <w:marBottom w:val="0"/>
      <w:divBdr>
        <w:top w:val="none" w:sz="0" w:space="0" w:color="auto"/>
        <w:left w:val="none" w:sz="0" w:space="0" w:color="auto"/>
        <w:bottom w:val="none" w:sz="0" w:space="0" w:color="auto"/>
        <w:right w:val="none" w:sz="0" w:space="0" w:color="auto"/>
      </w:divBdr>
    </w:div>
    <w:div w:id="1510829191">
      <w:bodyDiv w:val="1"/>
      <w:marLeft w:val="0"/>
      <w:marRight w:val="0"/>
      <w:marTop w:val="0"/>
      <w:marBottom w:val="0"/>
      <w:divBdr>
        <w:top w:val="none" w:sz="0" w:space="0" w:color="auto"/>
        <w:left w:val="none" w:sz="0" w:space="0" w:color="auto"/>
        <w:bottom w:val="none" w:sz="0" w:space="0" w:color="auto"/>
        <w:right w:val="none" w:sz="0" w:space="0" w:color="auto"/>
      </w:divBdr>
    </w:div>
    <w:div w:id="1613197583">
      <w:bodyDiv w:val="1"/>
      <w:marLeft w:val="0"/>
      <w:marRight w:val="0"/>
      <w:marTop w:val="0"/>
      <w:marBottom w:val="0"/>
      <w:divBdr>
        <w:top w:val="none" w:sz="0" w:space="0" w:color="auto"/>
        <w:left w:val="none" w:sz="0" w:space="0" w:color="auto"/>
        <w:bottom w:val="none" w:sz="0" w:space="0" w:color="auto"/>
        <w:right w:val="none" w:sz="0" w:space="0" w:color="auto"/>
      </w:divBdr>
    </w:div>
    <w:div w:id="18982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molka@dpin.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6D1E-B823-4EF0-BE76-C21FCA32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5283</Words>
  <Characters>31701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Molka</dc:creator>
  <cp:keywords/>
  <cp:lastModifiedBy>Karolina Molka</cp:lastModifiedBy>
  <cp:revision>161</cp:revision>
  <cp:lastPrinted>2021-06-22T07:20:00Z</cp:lastPrinted>
  <dcterms:created xsi:type="dcterms:W3CDTF">2020-07-20T07:14:00Z</dcterms:created>
  <dcterms:modified xsi:type="dcterms:W3CDTF">2021-06-22T07:21:00Z</dcterms:modified>
</cp:coreProperties>
</file>