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0E14" w14:textId="6DC2B5FF" w:rsidR="00BB102B" w:rsidRDefault="00BB102B" w:rsidP="00BB102B">
      <w:r>
        <w:rPr>
          <w:noProof/>
        </w:rPr>
        <w:drawing>
          <wp:anchor distT="0" distB="0" distL="114300" distR="114300" simplePos="0" relativeHeight="251660288" behindDoc="0" locked="0" layoutInCell="1" allowOverlap="1" wp14:anchorId="13D0F18B" wp14:editId="740D555A">
            <wp:simplePos x="0" y="0"/>
            <wp:positionH relativeFrom="column">
              <wp:posOffset>822960</wp:posOffset>
            </wp:positionH>
            <wp:positionV relativeFrom="paragraph">
              <wp:posOffset>-1270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1CF22E8" wp14:editId="2633D11D">
            <wp:simplePos x="0" y="0"/>
            <wp:positionH relativeFrom="column">
              <wp:posOffset>3234055</wp:posOffset>
            </wp:positionH>
            <wp:positionV relativeFrom="paragraph">
              <wp:posOffset>8890</wp:posOffset>
            </wp:positionV>
            <wp:extent cx="1457325" cy="631825"/>
            <wp:effectExtent l="0" t="0" r="9525" b="0"/>
            <wp:wrapNone/>
            <wp:docPr id="1" name="Obraz 1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BB102B" w:rsidRPr="00B26295" w14:paraId="0051179F" w14:textId="77777777" w:rsidTr="005C393D">
        <w:trPr>
          <w:trHeight w:val="877"/>
        </w:trPr>
        <w:tc>
          <w:tcPr>
            <w:tcW w:w="392" w:type="dxa"/>
          </w:tcPr>
          <w:p w14:paraId="15D7C90B" w14:textId="77777777" w:rsidR="00BB102B" w:rsidRPr="00B26295" w:rsidRDefault="00BB102B" w:rsidP="005C393D">
            <w:pPr>
              <w:pStyle w:val="Nagwek"/>
              <w:tabs>
                <w:tab w:val="left" w:pos="-250"/>
              </w:tabs>
              <w:ind w:left="-360"/>
            </w:pPr>
          </w:p>
        </w:tc>
        <w:tc>
          <w:tcPr>
            <w:tcW w:w="4961" w:type="dxa"/>
          </w:tcPr>
          <w:p w14:paraId="1248722E" w14:textId="48CD899B" w:rsidR="00BB102B" w:rsidRPr="00F37E79" w:rsidRDefault="00BB102B" w:rsidP="005C393D">
            <w:pPr>
              <w:pStyle w:val="Nagwek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203D81F" w14:textId="77777777" w:rsidR="00BB102B" w:rsidRDefault="00BB102B" w:rsidP="00BB102B">
      <w:pPr>
        <w:pStyle w:val="Nagwek"/>
      </w:pPr>
    </w:p>
    <w:p w14:paraId="2887014B" w14:textId="77777777" w:rsidR="00BB102B" w:rsidRDefault="00BB102B" w:rsidP="00BB102B">
      <w:pPr>
        <w:pStyle w:val="Nagwek"/>
      </w:pPr>
    </w:p>
    <w:p w14:paraId="788096D2" w14:textId="7826F224" w:rsidR="00FC21E3" w:rsidRDefault="00FC21E3" w:rsidP="000E7F4D">
      <w:pPr>
        <w:widowControl w:val="0"/>
        <w:suppressAutoHyphens/>
        <w:spacing w:after="0" w:line="240" w:lineRule="auto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09245906" w14:textId="77777777" w:rsidR="00FC21E3" w:rsidRDefault="00FC21E3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633A9302" w14:textId="77777777" w:rsidR="00B3424A" w:rsidRDefault="00B3424A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33BC70A2" w14:textId="0C383449" w:rsidR="003B2B76" w:rsidRDefault="003E5D36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009BA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7" o:title=""/>
            <w10:wrap type="square" side="right"/>
          </v:shape>
          <o:OLEObject Type="Embed" ProgID="Msxml2.SAXXMLReader.5.0" ShapeID="_x0000_s1026" DrawAspect="Content" ObjectID="_1788855659" r:id="rId8"/>
        </w:object>
      </w:r>
      <w:r w:rsidR="003B2B76"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F39BF9B" w14:textId="77777777" w:rsidR="003B2B76" w:rsidRDefault="003B2B76" w:rsidP="003B2B7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45788575" w14:textId="77777777" w:rsidR="003B2B76" w:rsidRDefault="003B2B76" w:rsidP="003B2B7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BA4C5C7" w14:textId="77777777" w:rsidR="003B2B76" w:rsidRDefault="003B2B76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31418098" w14:textId="05743AFA" w:rsidR="005B4510" w:rsidRPr="00EA0EB2" w:rsidRDefault="003E5D36" w:rsidP="00EA0EB2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9" w:history="1">
        <w:r w:rsidR="003B2B76"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81E16B8" w14:textId="77777777" w:rsidR="00FC21E3" w:rsidRDefault="00FC21E3" w:rsidP="00EA0EB2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66AACCE" w14:textId="1B7AD4E1" w:rsidR="00EA0EB2" w:rsidRDefault="003B2B76" w:rsidP="00EA0EB2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BB102B">
        <w:rPr>
          <w:rFonts w:ascii="Book Antiqua" w:eastAsia="Times New Roman" w:hAnsi="Book Antiqua" w:cs="Book Antiqua"/>
          <w:sz w:val="20"/>
          <w:szCs w:val="20"/>
          <w:lang w:eastAsia="pl-PL"/>
        </w:rPr>
        <w:t>26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421EB3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BB102B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.202</w:t>
      </w:r>
      <w:r w:rsidR="00421EB3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B821650" w14:textId="7B5197C1" w:rsidR="003B2B76" w:rsidRPr="00EA0EB2" w:rsidRDefault="003B2B76" w:rsidP="00EA0EB2">
      <w:pPr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B2B76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</w:t>
      </w:r>
      <w:r w:rsidR="00BB102B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1</w:t>
      </w:r>
      <w:r w:rsidRPr="003B2B76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-ZO-</w:t>
      </w:r>
      <w:r w:rsidR="00BB102B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63</w:t>
      </w:r>
      <w:r w:rsidRPr="003B2B76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/202</w:t>
      </w:r>
      <w:r w:rsidR="00421EB3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4</w:t>
      </w:r>
    </w:p>
    <w:p w14:paraId="58D76058" w14:textId="77777777" w:rsidR="00451CAF" w:rsidRDefault="00451CAF" w:rsidP="00EA0EB2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37D6EEFF" w14:textId="77777777" w:rsidR="00451CAF" w:rsidRDefault="00451CAF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02D242E0" w14:textId="599803CF" w:rsidR="003B2B76" w:rsidRPr="003B2B76" w:rsidRDefault="003B2B76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3B2B76">
        <w:rPr>
          <w:rFonts w:ascii="Book Antiqua" w:eastAsia="Times New Roman" w:hAnsi="Book Antiqua"/>
          <w:b/>
          <w:sz w:val="20"/>
          <w:szCs w:val="20"/>
          <w:lang w:eastAsia="pl-PL"/>
        </w:rPr>
        <w:t>OGŁOSZENIE O WYBORZE OFERTY</w:t>
      </w:r>
    </w:p>
    <w:p w14:paraId="52CEA108" w14:textId="0450821B" w:rsidR="003B2B76" w:rsidRDefault="003B2B76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3B2B76">
        <w:rPr>
          <w:rFonts w:ascii="Book Antiqua" w:eastAsia="Times New Roman" w:hAnsi="Book Antiqua"/>
          <w:b/>
          <w:sz w:val="20"/>
          <w:szCs w:val="20"/>
          <w:lang w:eastAsia="pl-PL"/>
        </w:rPr>
        <w:t>W TRYBIE ZAPYTANIA OFERTOWEGO</w:t>
      </w:r>
    </w:p>
    <w:p w14:paraId="1F9BFE62" w14:textId="77777777" w:rsidR="00E06EB9" w:rsidRDefault="00E06EB9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0D7ED4D5" w14:textId="77777777" w:rsidR="003B2B76" w:rsidRDefault="003B2B76" w:rsidP="003B2B76">
      <w:pPr>
        <w:spacing w:after="0"/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C04A3AB" w14:textId="59117F80" w:rsidR="003B2B76" w:rsidRPr="00A11EE8" w:rsidRDefault="003B2B76" w:rsidP="003B2B76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t>Uniwersytet Kazimierza Wielkiego w Bydgoszczy informuje, że  w postępowaniu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prowadzonego w trybie Zapytania Ofertowego 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br/>
      </w:r>
      <w:r w:rsidR="003E5D36">
        <w:rPr>
          <w:b/>
          <w:bCs/>
        </w:rPr>
        <w:t>n</w:t>
      </w:r>
      <w:r w:rsidR="00BB102B">
        <w:rPr>
          <w:b/>
          <w:bCs/>
        </w:rPr>
        <w:t xml:space="preserve">r </w:t>
      </w:r>
      <w:r w:rsidR="00BB102B">
        <w:rPr>
          <w:b/>
          <w:color w:val="000000" w:themeColor="text1"/>
        </w:rPr>
        <w:t xml:space="preserve">UKW/DZP-281-ZO-63/2024 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pn.: </w:t>
      </w:r>
      <w:r w:rsidRPr="00A11EE8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="00BB102B" w:rsidRPr="00BB102B">
        <w:rPr>
          <w:rFonts w:ascii="Book Antiqua" w:eastAsia="Times New Roman" w:hAnsi="Book Antiqua" w:cs="Arial"/>
          <w:b/>
          <w:sz w:val="20"/>
          <w:szCs w:val="20"/>
        </w:rPr>
        <w:t>Usługa hotelarska dla gości Krajowej Konferencji Naukowej „Trendy rozwoju AI - TRAI 2024”, organizowanej przez Wydział Informatyki Uniwersytetu Kazimierza Wielkiego w Bydgoszczy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t>” została wybrana następująca oferta:</w:t>
      </w:r>
    </w:p>
    <w:p w14:paraId="3907C950" w14:textId="136C7679" w:rsidR="003B2B76" w:rsidRDefault="003B2B76" w:rsidP="003B2B7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</w:p>
    <w:p w14:paraId="2A7826A5" w14:textId="77777777" w:rsidR="00FC21E3" w:rsidRPr="00A11EE8" w:rsidRDefault="00FC21E3" w:rsidP="003B2B7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</w:p>
    <w:p w14:paraId="0C27414B" w14:textId="6C9F4711" w:rsidR="00EA0EB2" w:rsidRPr="00EA0EB2" w:rsidRDefault="003B2B76" w:rsidP="00EA0EB2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EA0EB2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EA0EB2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461B0F">
        <w:rPr>
          <w:rFonts w:ascii="Book Antiqua" w:eastAsia="Times New Roman" w:hAnsi="Book Antiqua"/>
          <w:b/>
          <w:sz w:val="20"/>
          <w:szCs w:val="20"/>
          <w:lang w:eastAsia="pl-PL"/>
        </w:rPr>
        <w:t>Hotel City</w:t>
      </w:r>
      <w:r w:rsidR="000E7F4D" w:rsidRPr="000E7F4D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Sp. z o.o.</w:t>
      </w:r>
    </w:p>
    <w:p w14:paraId="0837B275" w14:textId="18C25AC5" w:rsidR="003B2B76" w:rsidRPr="00EA0EB2" w:rsidRDefault="003B2B76" w:rsidP="00EA0EB2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r w:rsidRPr="00EA0EB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0E7F4D" w:rsidRPr="000E7F4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ul. </w:t>
      </w:r>
      <w:r w:rsidR="00461B0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3 maja 6, 85-016 Bydgoszcz</w:t>
      </w:r>
    </w:p>
    <w:p w14:paraId="5BC5EC33" w14:textId="2C27BA4D" w:rsidR="003B2B76" w:rsidRDefault="003B2B76" w:rsidP="003B2B76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461B0F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1 920</w:t>
      </w:r>
      <w:r w:rsidR="00EA0EB2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,00</w:t>
      </w:r>
      <w:r w:rsidR="00B3424A" w:rsidRPr="00B3424A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</w:t>
      </w:r>
      <w:r w:rsidR="00B3424A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</w:t>
      </w:r>
      <w:r w:rsidRPr="00A11EE8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brutto</w:t>
      </w:r>
    </w:p>
    <w:p w14:paraId="5303351F" w14:textId="77777777" w:rsidR="003B2B76" w:rsidRPr="00A11EE8" w:rsidRDefault="003B2B76" w:rsidP="003B2B76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3D19C2E0" w14:textId="6DB738FD" w:rsidR="003B2B76" w:rsidRDefault="003B2B76" w:rsidP="003B2B76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>- c</w:t>
      </w:r>
      <w:r w:rsidR="00FC21E3">
        <w:rPr>
          <w:rFonts w:ascii="Book Antiqua" w:eastAsia="Times New Roman" w:hAnsi="Book Antiqua" w:cs="Book Antiqua"/>
          <w:sz w:val="20"/>
          <w:szCs w:val="20"/>
          <w:lang w:eastAsia="pl-PL"/>
        </w:rPr>
        <w:t>e</w:t>
      </w: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na – waga </w:t>
      </w:r>
      <w:r w:rsidR="00EA0EB2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0 % – </w:t>
      </w:r>
      <w:r w:rsidR="00EA0EB2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>0 pkt</w:t>
      </w:r>
    </w:p>
    <w:p w14:paraId="0C0FFA55" w14:textId="77777777" w:rsidR="00A11EE8" w:rsidRPr="00A11EE8" w:rsidRDefault="00A11EE8" w:rsidP="003B2B76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D37E39D" w14:textId="33277714" w:rsidR="003B2B76" w:rsidRPr="00A11EE8" w:rsidRDefault="003B2B76" w:rsidP="003B2B76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27166731" w14:textId="24DE2BF4" w:rsidR="00EA0EB2" w:rsidRPr="004B2681" w:rsidRDefault="003B2B76" w:rsidP="004B2681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złożona przez w/w Wykonawcę </w:t>
      </w:r>
      <w:r w:rsidR="004B268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jest ofertą, która </w:t>
      </w: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</w:t>
      </w:r>
      <w:r w:rsidR="004B2681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4B2681">
        <w:rPr>
          <w:rFonts w:ascii="Book Antiqua" w:eastAsia="Times New Roman" w:hAnsi="Book Antiqua" w:cs="Book Antiqua"/>
          <w:sz w:val="20"/>
          <w:szCs w:val="20"/>
          <w:lang w:eastAsia="pl-PL"/>
        </w:rPr>
        <w:t>Oferta</w:t>
      </w:r>
      <w:r w:rsid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>uzyskała najwyższą liczbę punktów, tj. 100,00 pkt i została uznana za ofertę najkorzystniejszą na podstawie kryteri</w:t>
      </w:r>
      <w:r w:rsidR="00EA0EB2">
        <w:rPr>
          <w:rFonts w:ascii="Book Antiqua" w:eastAsia="Times New Roman" w:hAnsi="Book Antiqua" w:cs="Book Antiqua"/>
          <w:sz w:val="20"/>
          <w:szCs w:val="20"/>
          <w:lang w:eastAsia="pl-PL"/>
        </w:rPr>
        <w:t>um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oceny ofert określon</w:t>
      </w:r>
      <w:r w:rsidR="00EA0EB2">
        <w:rPr>
          <w:rFonts w:ascii="Book Antiqua" w:eastAsia="Times New Roman" w:hAnsi="Book Antiqua" w:cs="Book Antiqua"/>
          <w:sz w:val="20"/>
          <w:szCs w:val="20"/>
          <w:lang w:eastAsia="pl-PL"/>
        </w:rPr>
        <w:t>ego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 treści zapytania ofertowego ( „Cena” – waga </w:t>
      </w:r>
      <w:r w:rsidR="00EA0EB2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>0,00%)</w:t>
      </w:r>
    </w:p>
    <w:p w14:paraId="605B9A0F" w14:textId="77777777" w:rsidR="00FC21E3" w:rsidRDefault="00FC21E3" w:rsidP="00451CAF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60D8AEA6" w14:textId="77777777" w:rsidR="00FC21E3" w:rsidRDefault="00FC21E3" w:rsidP="00451CAF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69D066BC" w14:textId="73B10BDD" w:rsidR="00451CAF" w:rsidRDefault="00425B53" w:rsidP="00451CAF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425B53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lastRenderedPageBreak/>
        <w:t>Zestawienie złożonych ofert wraz z przyznan</w:t>
      </w:r>
      <w:r w:rsidR="004B7000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ą</w:t>
      </w:r>
      <w:r w:rsidRPr="00425B53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 xml:space="preserve"> punktacją</w:t>
      </w:r>
      <w:r w:rsidR="007E1F80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268"/>
      </w:tblGrid>
      <w:tr w:rsidR="00EA0EB2" w14:paraId="6C86CFEA" w14:textId="77777777" w:rsidTr="004B2681">
        <w:tc>
          <w:tcPr>
            <w:tcW w:w="846" w:type="dxa"/>
          </w:tcPr>
          <w:p w14:paraId="55CE215E" w14:textId="671CCB1F" w:rsidR="00EA0EB2" w:rsidRPr="004B2681" w:rsidRDefault="00EA0EB2" w:rsidP="002A2388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4B2681">
              <w:rPr>
                <w:rFonts w:ascii="Book Antiqua" w:hAnsi="Book Antiqua"/>
                <w:b/>
                <w:sz w:val="20"/>
                <w:szCs w:val="20"/>
              </w:rPr>
              <w:t>Nr oferty</w:t>
            </w:r>
          </w:p>
        </w:tc>
        <w:tc>
          <w:tcPr>
            <w:tcW w:w="3827" w:type="dxa"/>
          </w:tcPr>
          <w:p w14:paraId="5FE2F71A" w14:textId="56A95567" w:rsidR="00EA0EB2" w:rsidRPr="004B2681" w:rsidRDefault="00EA0EB2" w:rsidP="002A2388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4B2681">
              <w:rPr>
                <w:rFonts w:ascii="Book Antiqua" w:hAnsi="Book Antiqua"/>
                <w:b/>
                <w:sz w:val="20"/>
                <w:szCs w:val="20"/>
              </w:rPr>
              <w:t>WYKONAWCA</w:t>
            </w:r>
          </w:p>
        </w:tc>
        <w:tc>
          <w:tcPr>
            <w:tcW w:w="2126" w:type="dxa"/>
          </w:tcPr>
          <w:p w14:paraId="212E8620" w14:textId="02E31FC0" w:rsidR="00EA0EB2" w:rsidRPr="004B2681" w:rsidRDefault="00EA0EB2" w:rsidP="002A2388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4B2681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“Cena”</w:t>
            </w:r>
          </w:p>
        </w:tc>
        <w:tc>
          <w:tcPr>
            <w:tcW w:w="2268" w:type="dxa"/>
          </w:tcPr>
          <w:p w14:paraId="10DC3FC3" w14:textId="64CE2652" w:rsidR="00EA0EB2" w:rsidRPr="004B2681" w:rsidRDefault="00EA0EB2" w:rsidP="002A2388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4B2681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Łączna ilość punktów</w:t>
            </w:r>
            <w:r w:rsidR="00140D7B" w:rsidRPr="004B2681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2681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przyznanych ofercie</w:t>
            </w:r>
          </w:p>
        </w:tc>
      </w:tr>
      <w:tr w:rsidR="00EA0EB2" w14:paraId="1A4216A7" w14:textId="77777777" w:rsidTr="004B2681">
        <w:tc>
          <w:tcPr>
            <w:tcW w:w="846" w:type="dxa"/>
          </w:tcPr>
          <w:p w14:paraId="0AE32711" w14:textId="64314B24" w:rsidR="00EA0EB2" w:rsidRPr="004B2681" w:rsidRDefault="00EA0EB2" w:rsidP="003325CF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4B2681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</w:tcPr>
          <w:p w14:paraId="6F73D01A" w14:textId="77777777" w:rsidR="00461B0F" w:rsidRPr="00461B0F" w:rsidRDefault="00461B0F" w:rsidP="00461B0F">
            <w:pPr>
              <w:spacing w:after="0" w:line="360" w:lineRule="auto"/>
              <w:jc w:val="both"/>
              <w:rPr>
                <w:rFonts w:ascii="Book Antiqua" w:eastAsia="Times New Roman" w:hAnsi="Book Antiqua"/>
                <w:bCs/>
                <w:sz w:val="20"/>
                <w:szCs w:val="20"/>
                <w:lang w:val="en-GB" w:eastAsia="pl-PL"/>
              </w:rPr>
            </w:pPr>
            <w:r w:rsidRPr="00461B0F">
              <w:rPr>
                <w:rFonts w:ascii="Book Antiqua" w:eastAsia="Times New Roman" w:hAnsi="Book Antiqua"/>
                <w:bCs/>
                <w:sz w:val="20"/>
                <w:szCs w:val="20"/>
                <w:lang w:val="en-GB" w:eastAsia="pl-PL"/>
              </w:rPr>
              <w:t>Hotel City Sp. z o.o.</w:t>
            </w:r>
          </w:p>
          <w:p w14:paraId="475E6FBF" w14:textId="69F5F493" w:rsidR="00EA0EB2" w:rsidRPr="004B2681" w:rsidRDefault="00461B0F" w:rsidP="00461B0F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461B0F">
              <w:rPr>
                <w:rFonts w:ascii="Book Antiqua" w:eastAsia="Times New Roman" w:hAnsi="Book Antiqua"/>
                <w:bCs/>
                <w:sz w:val="20"/>
                <w:szCs w:val="20"/>
                <w:lang w:eastAsia="pl-PL"/>
              </w:rPr>
              <w:t>ul. 3 maja 6, 85-016 Bydgoszcz</w:t>
            </w:r>
          </w:p>
        </w:tc>
        <w:tc>
          <w:tcPr>
            <w:tcW w:w="2126" w:type="dxa"/>
            <w:vAlign w:val="center"/>
          </w:tcPr>
          <w:p w14:paraId="0CF1D18D" w14:textId="6F410F8E" w:rsidR="00EA0EB2" w:rsidRPr="004B2681" w:rsidRDefault="00EA0EB2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4B2681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2268" w:type="dxa"/>
            <w:vAlign w:val="center"/>
          </w:tcPr>
          <w:p w14:paraId="3400B590" w14:textId="31E66F59" w:rsidR="00EA0EB2" w:rsidRPr="004B2681" w:rsidRDefault="00EA0EB2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4B2681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100,00</w:t>
            </w:r>
          </w:p>
        </w:tc>
      </w:tr>
      <w:tr w:rsidR="00461B0F" w14:paraId="584607F5" w14:textId="77777777" w:rsidTr="004B2681">
        <w:tc>
          <w:tcPr>
            <w:tcW w:w="846" w:type="dxa"/>
          </w:tcPr>
          <w:p w14:paraId="130ABD05" w14:textId="11AC2F7A" w:rsidR="00461B0F" w:rsidRPr="004B2681" w:rsidRDefault="00461B0F" w:rsidP="003325CF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</w:tcPr>
          <w:p w14:paraId="7BC0EB0B" w14:textId="77777777" w:rsidR="00461B0F" w:rsidRPr="00461B0F" w:rsidRDefault="00461B0F" w:rsidP="00461B0F">
            <w:pPr>
              <w:spacing w:after="0" w:line="360" w:lineRule="auto"/>
              <w:jc w:val="both"/>
              <w:rPr>
                <w:rFonts w:ascii="Book Antiqua" w:eastAsia="Times New Roman" w:hAnsi="Book Antiqua"/>
                <w:bCs/>
                <w:sz w:val="20"/>
                <w:szCs w:val="20"/>
                <w:lang w:val="en-GB" w:eastAsia="pl-PL"/>
              </w:rPr>
            </w:pPr>
            <w:r w:rsidRPr="00461B0F">
              <w:rPr>
                <w:rFonts w:ascii="Book Antiqua" w:eastAsia="Times New Roman" w:hAnsi="Book Antiqua"/>
                <w:bCs/>
                <w:sz w:val="20"/>
                <w:szCs w:val="20"/>
                <w:lang w:val="en-GB" w:eastAsia="pl-PL"/>
              </w:rPr>
              <w:t>Sun&amp;More Sp. z o.o.</w:t>
            </w:r>
          </w:p>
          <w:p w14:paraId="1E021ED8" w14:textId="69B1C94B" w:rsidR="00461B0F" w:rsidRPr="00461B0F" w:rsidRDefault="00461B0F" w:rsidP="00461B0F">
            <w:pPr>
              <w:spacing w:after="0" w:line="360" w:lineRule="auto"/>
              <w:jc w:val="both"/>
              <w:rPr>
                <w:rFonts w:ascii="Book Antiqua" w:eastAsia="Times New Roman" w:hAnsi="Book Antiqua"/>
                <w:bCs/>
                <w:sz w:val="20"/>
                <w:szCs w:val="20"/>
                <w:lang w:val="en-GB" w:eastAsia="pl-PL"/>
              </w:rPr>
            </w:pPr>
            <w:r w:rsidRPr="00461B0F">
              <w:rPr>
                <w:rFonts w:ascii="Book Antiqua" w:eastAsia="Times New Roman" w:hAnsi="Book Antiqua"/>
                <w:bCs/>
                <w:sz w:val="20"/>
                <w:szCs w:val="20"/>
                <w:lang w:val="en-GB" w:eastAsia="pl-PL"/>
              </w:rPr>
              <w:t>ul. Madalińskiego 8/215, 70-101 Szczecin</w:t>
            </w:r>
          </w:p>
        </w:tc>
        <w:tc>
          <w:tcPr>
            <w:tcW w:w="2126" w:type="dxa"/>
            <w:vAlign w:val="center"/>
          </w:tcPr>
          <w:p w14:paraId="5265F685" w14:textId="0EB4FBF9" w:rsidR="00461B0F" w:rsidRPr="004B2681" w:rsidRDefault="00461B0F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65,31</w:t>
            </w:r>
          </w:p>
        </w:tc>
        <w:tc>
          <w:tcPr>
            <w:tcW w:w="2268" w:type="dxa"/>
            <w:vAlign w:val="center"/>
          </w:tcPr>
          <w:p w14:paraId="2CAF330B" w14:textId="2605C7C6" w:rsidR="00461B0F" w:rsidRPr="004B2681" w:rsidRDefault="00461B0F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65,31</w:t>
            </w:r>
          </w:p>
        </w:tc>
      </w:tr>
    </w:tbl>
    <w:p w14:paraId="1CF7FC2F" w14:textId="77777777" w:rsidR="009D2564" w:rsidRDefault="009D2564" w:rsidP="00FC4FC4">
      <w:pPr>
        <w:spacing w:after="0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3BCF0085" w14:textId="77777777" w:rsidR="009D2564" w:rsidRDefault="009D2564" w:rsidP="00A11EE8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193B9A59" w14:textId="77777777" w:rsidR="009D2564" w:rsidRDefault="009D2564" w:rsidP="00A11EE8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0932EBAA" w14:textId="4A89C61E" w:rsidR="00A11EE8" w:rsidRPr="004A1B83" w:rsidRDefault="00461B0F" w:rsidP="00A11EE8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p.o. </w:t>
      </w:r>
      <w:r w:rsidR="00A11EE8" w:rsidRPr="004A1B83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Kanclerz</w:t>
      </w: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a</w:t>
      </w:r>
      <w:r w:rsidR="00A11EE8" w:rsidRPr="004A1B83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UKW</w:t>
      </w:r>
    </w:p>
    <w:p w14:paraId="60E67F82" w14:textId="77777777" w:rsidR="00B00EB7" w:rsidRDefault="00B00EB7" w:rsidP="00A11EE8">
      <w:pPr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018786C5" w14:textId="11E57084" w:rsidR="00A11EE8" w:rsidRPr="004A1B83" w:rsidRDefault="00A11EE8" w:rsidP="00A11EE8">
      <w:pPr>
        <w:jc w:val="right"/>
        <w:rPr>
          <w:sz w:val="20"/>
          <w:szCs w:val="20"/>
        </w:rPr>
      </w:pPr>
      <w:r w:rsidRPr="004A1B83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mgr </w:t>
      </w:r>
      <w:r w:rsidR="00461B0F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Aniela Bekier - Jasińska</w:t>
      </w:r>
    </w:p>
    <w:p w14:paraId="0178DAE1" w14:textId="77777777" w:rsidR="00A11EE8" w:rsidRDefault="00A11EE8" w:rsidP="00A11EE8">
      <w:pPr>
        <w:jc w:val="right"/>
      </w:pPr>
    </w:p>
    <w:sectPr w:rsidR="00A11EE8" w:rsidSect="00755CF0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7C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76"/>
    <w:rsid w:val="000B0123"/>
    <w:rsid w:val="000E7F4D"/>
    <w:rsid w:val="00140D7B"/>
    <w:rsid w:val="00191E5F"/>
    <w:rsid w:val="00215D08"/>
    <w:rsid w:val="002A2388"/>
    <w:rsid w:val="003278F7"/>
    <w:rsid w:val="003325CF"/>
    <w:rsid w:val="003B2B76"/>
    <w:rsid w:val="003E5D36"/>
    <w:rsid w:val="00421EB3"/>
    <w:rsid w:val="00425B53"/>
    <w:rsid w:val="00451CAF"/>
    <w:rsid w:val="00461B0F"/>
    <w:rsid w:val="004A1B83"/>
    <w:rsid w:val="004B2681"/>
    <w:rsid w:val="004B7000"/>
    <w:rsid w:val="005352D6"/>
    <w:rsid w:val="00562E68"/>
    <w:rsid w:val="005B4510"/>
    <w:rsid w:val="005F2E73"/>
    <w:rsid w:val="00640113"/>
    <w:rsid w:val="006550DC"/>
    <w:rsid w:val="006843C3"/>
    <w:rsid w:val="00755CF0"/>
    <w:rsid w:val="00780E73"/>
    <w:rsid w:val="007C090A"/>
    <w:rsid w:val="007E1F80"/>
    <w:rsid w:val="009D2564"/>
    <w:rsid w:val="00A11EE8"/>
    <w:rsid w:val="00B00EB7"/>
    <w:rsid w:val="00B3424A"/>
    <w:rsid w:val="00BA472E"/>
    <w:rsid w:val="00BB102B"/>
    <w:rsid w:val="00BB2B42"/>
    <w:rsid w:val="00C160B0"/>
    <w:rsid w:val="00C2790E"/>
    <w:rsid w:val="00CA1E23"/>
    <w:rsid w:val="00E06EB9"/>
    <w:rsid w:val="00E444BD"/>
    <w:rsid w:val="00E70D99"/>
    <w:rsid w:val="00EA0EB2"/>
    <w:rsid w:val="00F03284"/>
    <w:rsid w:val="00F1255C"/>
    <w:rsid w:val="00F2540C"/>
    <w:rsid w:val="00FC21E3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8EB806"/>
  <w15:chartTrackingRefBased/>
  <w15:docId w15:val="{CB19A7EC-073B-41E6-8F57-E34C58F9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2B76"/>
    <w:rPr>
      <w:color w:val="0000FF"/>
      <w:u w:val="single"/>
    </w:rPr>
  </w:style>
  <w:style w:type="table" w:styleId="Tabela-Siatka">
    <w:name w:val="Table Grid"/>
    <w:basedOn w:val="Standardowy"/>
    <w:uiPriority w:val="39"/>
    <w:rsid w:val="002A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BB10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B10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10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UKW</cp:lastModifiedBy>
  <cp:revision>38</cp:revision>
  <cp:lastPrinted>2024-03-19T08:18:00Z</cp:lastPrinted>
  <dcterms:created xsi:type="dcterms:W3CDTF">2024-03-05T07:47:00Z</dcterms:created>
  <dcterms:modified xsi:type="dcterms:W3CDTF">2024-09-26T09:35:00Z</dcterms:modified>
</cp:coreProperties>
</file>