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B8" w:rsidRPr="00101789" w:rsidRDefault="005C4EB8" w:rsidP="005C4EB8">
      <w:pPr>
        <w:jc w:val="right"/>
        <w:rPr>
          <w:b/>
        </w:rPr>
      </w:pPr>
      <w:bookmarkStart w:id="0" w:name="_Toc302553538"/>
      <w:r w:rsidRPr="00101789">
        <w:rPr>
          <w:b/>
        </w:rPr>
        <w:t>Załącznik Nr 1</w:t>
      </w:r>
    </w:p>
    <w:p w:rsidR="005C4EB8" w:rsidRPr="00F52273" w:rsidRDefault="005C4EB8" w:rsidP="005C4EB8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52273">
        <w:rPr>
          <w:rFonts w:ascii="Times New Roman" w:hAnsi="Times New Roman"/>
          <w:b/>
          <w:sz w:val="32"/>
          <w:szCs w:val="32"/>
        </w:rPr>
        <w:t>Opis przedmiotu zamówienia</w:t>
      </w:r>
    </w:p>
    <w:bookmarkEnd w:id="0"/>
    <w:p w:rsidR="00024F5F" w:rsidRPr="00F52273" w:rsidRDefault="00024F5F" w:rsidP="00024F5F">
      <w:pPr>
        <w:rPr>
          <w:sz w:val="32"/>
          <w:szCs w:val="32"/>
        </w:rPr>
      </w:pPr>
    </w:p>
    <w:p w:rsidR="00092D5E" w:rsidRPr="00101789" w:rsidRDefault="0070071C" w:rsidP="00622A1C">
      <w:pPr>
        <w:pStyle w:val="p3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101789">
        <w:rPr>
          <w:rFonts w:ascii="Times New Roman" w:eastAsia="Calibri" w:hAnsi="Times New Roman"/>
          <w:color w:val="000000"/>
          <w:sz w:val="22"/>
          <w:szCs w:val="22"/>
        </w:rPr>
        <w:t xml:space="preserve">Przedmiotem zamówienia jest </w:t>
      </w:r>
      <w:r w:rsidR="00622A1C" w:rsidRPr="00101789">
        <w:rPr>
          <w:rFonts w:ascii="Times New Roman" w:eastAsia="Calibri" w:hAnsi="Times New Roman"/>
          <w:color w:val="000000"/>
          <w:sz w:val="22"/>
          <w:szCs w:val="22"/>
        </w:rPr>
        <w:t xml:space="preserve">świadczenie usług utrzymania systemu Xpertis (dalej zwanego: „Systemem”) zainstalowanego w siedzibie Zamawiającego </w:t>
      </w:r>
      <w:r w:rsidR="00AF13FB">
        <w:rPr>
          <w:rFonts w:ascii="Times New Roman" w:eastAsia="Calibri" w:hAnsi="Times New Roman"/>
          <w:color w:val="000000"/>
          <w:sz w:val="22"/>
          <w:szCs w:val="22"/>
        </w:rPr>
        <w:t xml:space="preserve">na </w:t>
      </w:r>
      <w:r w:rsidR="00622A1C" w:rsidRPr="00101789">
        <w:rPr>
          <w:rFonts w:ascii="Times New Roman" w:eastAsia="Calibri" w:hAnsi="Times New Roman"/>
          <w:color w:val="000000"/>
          <w:sz w:val="22"/>
          <w:szCs w:val="22"/>
        </w:rPr>
        <w:t xml:space="preserve">okres </w:t>
      </w:r>
      <w:r w:rsidR="00AF13FB">
        <w:rPr>
          <w:rFonts w:ascii="Times New Roman" w:eastAsia="Calibri" w:hAnsi="Times New Roman"/>
          <w:color w:val="000000"/>
          <w:sz w:val="22"/>
          <w:szCs w:val="22"/>
        </w:rPr>
        <w:t xml:space="preserve">12 miesięcy </w:t>
      </w:r>
      <w:r w:rsidR="00E147E6">
        <w:rPr>
          <w:rFonts w:ascii="Times New Roman" w:eastAsia="Calibri" w:hAnsi="Times New Roman"/>
          <w:color w:val="000000"/>
          <w:sz w:val="22"/>
          <w:szCs w:val="22"/>
        </w:rPr>
        <w:t>od</w:t>
      </w:r>
      <w:r w:rsidR="00AF13FB">
        <w:rPr>
          <w:rFonts w:ascii="Times New Roman" w:eastAsia="Calibri" w:hAnsi="Times New Roman"/>
          <w:color w:val="000000"/>
          <w:sz w:val="22"/>
          <w:szCs w:val="22"/>
        </w:rPr>
        <w:t xml:space="preserve"> dnia podpisania umowy.</w:t>
      </w:r>
    </w:p>
    <w:p w:rsidR="00C15A1A" w:rsidRPr="00101789" w:rsidRDefault="00C15A1A" w:rsidP="00622A1C">
      <w:pPr>
        <w:pStyle w:val="p3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C15A1A" w:rsidRPr="00101789" w:rsidRDefault="00C15A1A" w:rsidP="005058BD">
      <w:pPr>
        <w:pStyle w:val="Default"/>
        <w:numPr>
          <w:ilvl w:val="0"/>
          <w:numId w:val="8"/>
        </w:numPr>
        <w:spacing w:before="120" w:after="120"/>
        <w:contextualSpacing/>
        <w:jc w:val="both"/>
        <w:rPr>
          <w:sz w:val="22"/>
          <w:szCs w:val="22"/>
        </w:rPr>
      </w:pPr>
      <w:r w:rsidRPr="00101789">
        <w:rPr>
          <w:sz w:val="22"/>
          <w:szCs w:val="22"/>
        </w:rPr>
        <w:t>Przez system Xpertis zainstalowany w siedzibie Zamawiającego należy rozumieć system składający się z następujących modułów: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CMS wersja 11.10,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OLAP wersja 12.30,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Obsługa Klientów wersja 11.10,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SERVER wersja 12.4</w:t>
      </w:r>
      <w:r w:rsidR="003E224A">
        <w:rPr>
          <w:sz w:val="22"/>
          <w:szCs w:val="22"/>
        </w:rPr>
        <w:t>2</w:t>
      </w:r>
      <w:r w:rsidRPr="00B45E6D">
        <w:rPr>
          <w:sz w:val="22"/>
          <w:szCs w:val="22"/>
        </w:rPr>
        <w:t>,</w:t>
      </w:r>
    </w:p>
    <w:p w:rsidR="00B45E6D" w:rsidRPr="00B45E6D" w:rsidRDefault="00B45E6D" w:rsidP="00B45E6D">
      <w:pPr>
        <w:pStyle w:val="Default"/>
        <w:spacing w:before="120" w:after="120"/>
        <w:ind w:left="7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aplikacje jak niżej: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Alerty biznesowe wersja 11.12o,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Środki trwałe wersja 11.12o,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Finanse i księgowość wersja 11.12o,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 xml:space="preserve">Xpertis Bankowość elektroniczna wersja 11.12o, 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Informacja finansowa wersja 11.12o,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Kadry i płace wersja 11.12o,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Kasa wersja 11.12o,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Logistyka wersja 11.12o,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Analizy finansowe wersja 12.30,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Analizy kadrowe wersja 12.30,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Analizy Projektów wersja 12.30,</w:t>
      </w:r>
      <w:bookmarkStart w:id="1" w:name="_GoBack"/>
      <w:bookmarkEnd w:id="1"/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Analizy magazynowe wersja 12.30,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Analizy płacowe wersja 12.30,</w:t>
      </w:r>
    </w:p>
    <w:p w:rsidR="00B45E6D" w:rsidRPr="00B45E6D" w:rsidRDefault="00B45E6D" w:rsidP="005058BD">
      <w:pPr>
        <w:pStyle w:val="Default"/>
        <w:numPr>
          <w:ilvl w:val="0"/>
          <w:numId w:val="9"/>
        </w:numPr>
        <w:spacing w:before="120" w:after="12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Xpertis Analizy sprzedaży wersja 12.30,</w:t>
      </w:r>
    </w:p>
    <w:p w:rsidR="00B45E6D" w:rsidRPr="00B45E6D" w:rsidRDefault="00B45E6D" w:rsidP="00593194">
      <w:pPr>
        <w:pStyle w:val="Default"/>
        <w:spacing w:before="120" w:after="120"/>
        <w:ind w:left="360"/>
        <w:contextualSpacing/>
        <w:rPr>
          <w:sz w:val="22"/>
          <w:szCs w:val="22"/>
        </w:rPr>
      </w:pPr>
      <w:r w:rsidRPr="00B45E6D">
        <w:rPr>
          <w:sz w:val="22"/>
          <w:szCs w:val="22"/>
        </w:rPr>
        <w:t>- zwany dalej "Systemem".</w:t>
      </w:r>
    </w:p>
    <w:p w:rsidR="00C15A1A" w:rsidRPr="00101789" w:rsidRDefault="00C15A1A" w:rsidP="001010DE">
      <w:pPr>
        <w:pStyle w:val="Default"/>
        <w:spacing w:before="120" w:after="120"/>
        <w:contextualSpacing/>
        <w:rPr>
          <w:sz w:val="22"/>
          <w:szCs w:val="22"/>
        </w:rPr>
      </w:pPr>
    </w:p>
    <w:p w:rsidR="00C15A1A" w:rsidRPr="00101789" w:rsidRDefault="00C15A1A" w:rsidP="005058BD">
      <w:pPr>
        <w:pStyle w:val="Default"/>
        <w:numPr>
          <w:ilvl w:val="0"/>
          <w:numId w:val="8"/>
        </w:numPr>
        <w:spacing w:before="120" w:after="120"/>
        <w:contextualSpacing/>
        <w:jc w:val="both"/>
        <w:rPr>
          <w:sz w:val="22"/>
          <w:szCs w:val="22"/>
        </w:rPr>
      </w:pPr>
      <w:r w:rsidRPr="00101789">
        <w:rPr>
          <w:sz w:val="22"/>
          <w:szCs w:val="22"/>
        </w:rPr>
        <w:t>Wymagane narzędzia  i języki programowania, w których programowany jest system (aplikacje, formularze, raporty, baza danych, skrypty  etc. oraz kostki OLAP):</w:t>
      </w:r>
    </w:p>
    <w:p w:rsidR="00C15A1A" w:rsidRPr="00101789" w:rsidRDefault="00C15A1A" w:rsidP="005058BD">
      <w:pPr>
        <w:pStyle w:val="Default"/>
        <w:numPr>
          <w:ilvl w:val="0"/>
          <w:numId w:val="5"/>
        </w:numPr>
        <w:tabs>
          <w:tab w:val="clear" w:pos="720"/>
          <w:tab w:val="num" w:pos="1428"/>
        </w:tabs>
        <w:spacing w:before="120" w:after="120"/>
        <w:ind w:left="142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>Moduły Xpertis CMS i Xpertis Obsługa Klienta:</w:t>
      </w:r>
    </w:p>
    <w:p w:rsidR="00C15A1A" w:rsidRPr="00101789" w:rsidRDefault="00C15A1A" w:rsidP="00C15A1A">
      <w:pPr>
        <w:pStyle w:val="Default"/>
        <w:spacing w:before="120" w:after="120"/>
        <w:ind w:left="141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-narzędzia uruchomieniowe serwera portalu CMS: serwer aplikacji </w:t>
      </w:r>
      <w:proofErr w:type="spellStart"/>
      <w:r w:rsidRPr="00101789">
        <w:rPr>
          <w:sz w:val="22"/>
          <w:szCs w:val="22"/>
        </w:rPr>
        <w:t>Tomcat</w:t>
      </w:r>
      <w:proofErr w:type="spellEnd"/>
      <w:r w:rsidRPr="00101789">
        <w:rPr>
          <w:sz w:val="22"/>
          <w:szCs w:val="22"/>
        </w:rPr>
        <w:t xml:space="preserve">; </w:t>
      </w:r>
      <w:r w:rsidRPr="00101789">
        <w:rPr>
          <w:sz w:val="22"/>
          <w:szCs w:val="22"/>
        </w:rPr>
        <w:br/>
        <w:t xml:space="preserve">-język programowania : </w:t>
      </w:r>
      <w:proofErr w:type="spellStart"/>
      <w:r w:rsidRPr="00101789">
        <w:rPr>
          <w:sz w:val="22"/>
          <w:szCs w:val="22"/>
        </w:rPr>
        <w:t>javascript</w:t>
      </w:r>
      <w:proofErr w:type="spellEnd"/>
      <w:r w:rsidRPr="00101789">
        <w:rPr>
          <w:sz w:val="22"/>
          <w:szCs w:val="22"/>
        </w:rPr>
        <w:t>.</w:t>
      </w:r>
    </w:p>
    <w:p w:rsidR="00C15A1A" w:rsidRPr="00101789" w:rsidRDefault="00C15A1A" w:rsidP="005058BD">
      <w:pPr>
        <w:pStyle w:val="Default"/>
        <w:numPr>
          <w:ilvl w:val="0"/>
          <w:numId w:val="5"/>
        </w:numPr>
        <w:tabs>
          <w:tab w:val="clear" w:pos="720"/>
          <w:tab w:val="num" w:pos="1428"/>
        </w:tabs>
        <w:spacing w:before="120" w:after="120"/>
        <w:ind w:left="142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Moduł Xpertis OLAP : </w:t>
      </w:r>
    </w:p>
    <w:p w:rsidR="00C15A1A" w:rsidRPr="00101789" w:rsidRDefault="00C15A1A" w:rsidP="00C15A1A">
      <w:pPr>
        <w:pStyle w:val="Default"/>
        <w:spacing w:before="120" w:after="120"/>
        <w:ind w:left="709" w:firstLine="709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- narzędzia: </w:t>
      </w:r>
    </w:p>
    <w:p w:rsidR="00C15A1A" w:rsidRPr="00101789" w:rsidRDefault="00C15A1A" w:rsidP="005058BD">
      <w:pPr>
        <w:pStyle w:val="Default"/>
        <w:numPr>
          <w:ilvl w:val="1"/>
          <w:numId w:val="5"/>
        </w:numPr>
        <w:spacing w:before="120" w:after="120"/>
        <w:ind w:left="2148"/>
        <w:contextualSpacing/>
        <w:rPr>
          <w:sz w:val="22"/>
          <w:szCs w:val="22"/>
          <w:lang w:val="en-US"/>
        </w:rPr>
      </w:pPr>
      <w:r w:rsidRPr="00101789">
        <w:rPr>
          <w:sz w:val="22"/>
          <w:szCs w:val="22"/>
          <w:lang w:val="en-US"/>
        </w:rPr>
        <w:t xml:space="preserve">SQL Server 2005 (Database Engine </w:t>
      </w:r>
      <w:proofErr w:type="spellStart"/>
      <w:r w:rsidRPr="00101789">
        <w:rPr>
          <w:sz w:val="22"/>
          <w:szCs w:val="22"/>
          <w:lang w:val="en-US"/>
        </w:rPr>
        <w:t>dla</w:t>
      </w:r>
      <w:proofErr w:type="spellEnd"/>
      <w:r w:rsidRPr="00101789">
        <w:rPr>
          <w:sz w:val="22"/>
          <w:szCs w:val="22"/>
          <w:lang w:val="en-US"/>
        </w:rPr>
        <w:t xml:space="preserve"> </w:t>
      </w:r>
      <w:proofErr w:type="spellStart"/>
      <w:r w:rsidRPr="00101789">
        <w:rPr>
          <w:sz w:val="22"/>
          <w:szCs w:val="22"/>
          <w:lang w:val="en-US"/>
        </w:rPr>
        <w:t>bazy</w:t>
      </w:r>
      <w:proofErr w:type="spellEnd"/>
      <w:r w:rsidRPr="00101789">
        <w:rPr>
          <w:sz w:val="22"/>
          <w:szCs w:val="22"/>
          <w:lang w:val="en-US"/>
        </w:rPr>
        <w:t xml:space="preserve"> SQL, Analysis Services </w:t>
      </w:r>
      <w:proofErr w:type="spellStart"/>
      <w:r w:rsidRPr="00101789">
        <w:rPr>
          <w:sz w:val="22"/>
          <w:szCs w:val="22"/>
          <w:lang w:val="en-US"/>
        </w:rPr>
        <w:t>dla</w:t>
      </w:r>
      <w:proofErr w:type="spellEnd"/>
      <w:r w:rsidRPr="00101789">
        <w:rPr>
          <w:sz w:val="22"/>
          <w:szCs w:val="22"/>
          <w:lang w:val="en-US"/>
        </w:rPr>
        <w:t xml:space="preserve"> </w:t>
      </w:r>
      <w:proofErr w:type="spellStart"/>
      <w:r w:rsidRPr="00101789">
        <w:rPr>
          <w:sz w:val="22"/>
          <w:szCs w:val="22"/>
          <w:lang w:val="en-US"/>
        </w:rPr>
        <w:t>kostek</w:t>
      </w:r>
      <w:proofErr w:type="spellEnd"/>
      <w:r w:rsidRPr="00101789">
        <w:rPr>
          <w:sz w:val="22"/>
          <w:szCs w:val="22"/>
          <w:lang w:val="en-US"/>
        </w:rPr>
        <w:t xml:space="preserve"> OLAP, Integration Services </w:t>
      </w:r>
      <w:proofErr w:type="spellStart"/>
      <w:r w:rsidRPr="00101789">
        <w:rPr>
          <w:sz w:val="22"/>
          <w:szCs w:val="22"/>
          <w:lang w:val="en-US"/>
        </w:rPr>
        <w:t>dla</w:t>
      </w:r>
      <w:proofErr w:type="spellEnd"/>
      <w:r w:rsidRPr="00101789">
        <w:rPr>
          <w:sz w:val="22"/>
          <w:szCs w:val="22"/>
          <w:lang w:val="en-US"/>
        </w:rPr>
        <w:t xml:space="preserve"> </w:t>
      </w:r>
      <w:proofErr w:type="spellStart"/>
      <w:r w:rsidRPr="00101789">
        <w:rPr>
          <w:sz w:val="22"/>
          <w:szCs w:val="22"/>
          <w:lang w:val="en-US"/>
        </w:rPr>
        <w:t>mechanizmu</w:t>
      </w:r>
      <w:proofErr w:type="spellEnd"/>
      <w:r w:rsidRPr="00101789">
        <w:rPr>
          <w:sz w:val="22"/>
          <w:szCs w:val="22"/>
          <w:lang w:val="en-US"/>
        </w:rPr>
        <w:t xml:space="preserve"> </w:t>
      </w:r>
      <w:proofErr w:type="spellStart"/>
      <w:r w:rsidRPr="00101789">
        <w:rPr>
          <w:sz w:val="22"/>
          <w:szCs w:val="22"/>
          <w:lang w:val="en-US"/>
        </w:rPr>
        <w:t>zasilania</w:t>
      </w:r>
      <w:proofErr w:type="spellEnd"/>
      <w:r w:rsidRPr="00101789">
        <w:rPr>
          <w:sz w:val="22"/>
          <w:szCs w:val="22"/>
          <w:lang w:val="en-US"/>
        </w:rPr>
        <w:t xml:space="preserve">), </w:t>
      </w:r>
    </w:p>
    <w:p w:rsidR="00C15A1A" w:rsidRPr="00101789" w:rsidRDefault="00C15A1A" w:rsidP="005058BD">
      <w:pPr>
        <w:pStyle w:val="Default"/>
        <w:numPr>
          <w:ilvl w:val="1"/>
          <w:numId w:val="5"/>
        </w:numPr>
        <w:spacing w:before="120" w:after="120"/>
        <w:ind w:left="214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Microsoft Visual Studio  </w:t>
      </w:r>
    </w:p>
    <w:p w:rsidR="00C15A1A" w:rsidRPr="00101789" w:rsidRDefault="00C15A1A" w:rsidP="00C15A1A">
      <w:pPr>
        <w:pStyle w:val="Default"/>
        <w:spacing w:before="120" w:after="120"/>
        <w:ind w:left="142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- języki: </w:t>
      </w:r>
    </w:p>
    <w:p w:rsidR="00C15A1A" w:rsidRPr="00101789" w:rsidRDefault="00C15A1A" w:rsidP="005058BD">
      <w:pPr>
        <w:pStyle w:val="Default"/>
        <w:numPr>
          <w:ilvl w:val="0"/>
          <w:numId w:val="7"/>
        </w:numPr>
        <w:spacing w:before="120" w:after="120"/>
        <w:ind w:left="214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SQL, </w:t>
      </w:r>
    </w:p>
    <w:p w:rsidR="00C15A1A" w:rsidRPr="00101789" w:rsidRDefault="00C15A1A" w:rsidP="005058BD">
      <w:pPr>
        <w:pStyle w:val="Default"/>
        <w:numPr>
          <w:ilvl w:val="0"/>
          <w:numId w:val="7"/>
        </w:numPr>
        <w:spacing w:before="120" w:after="120"/>
        <w:ind w:left="214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moduły OLAP mogą zawierać zapytania w języku MDX, </w:t>
      </w:r>
    </w:p>
    <w:p w:rsidR="00C15A1A" w:rsidRPr="00101789" w:rsidRDefault="00C15A1A" w:rsidP="005058BD">
      <w:pPr>
        <w:pStyle w:val="Default"/>
        <w:numPr>
          <w:ilvl w:val="0"/>
          <w:numId w:val="7"/>
        </w:numPr>
        <w:spacing w:before="120" w:after="120"/>
        <w:ind w:left="214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Microsoft Visual Basic. </w:t>
      </w:r>
    </w:p>
    <w:p w:rsidR="00C15A1A" w:rsidRPr="00101789" w:rsidRDefault="00C15A1A" w:rsidP="005058BD">
      <w:pPr>
        <w:pStyle w:val="Default"/>
        <w:numPr>
          <w:ilvl w:val="0"/>
          <w:numId w:val="5"/>
        </w:numPr>
        <w:tabs>
          <w:tab w:val="clear" w:pos="720"/>
          <w:tab w:val="num" w:pos="1428"/>
        </w:tabs>
        <w:spacing w:before="120" w:after="120"/>
        <w:ind w:left="1428"/>
        <w:contextualSpacing/>
        <w:rPr>
          <w:sz w:val="22"/>
          <w:szCs w:val="22"/>
          <w:lang w:val="en-US"/>
        </w:rPr>
      </w:pPr>
      <w:proofErr w:type="spellStart"/>
      <w:r w:rsidRPr="00101789">
        <w:rPr>
          <w:sz w:val="22"/>
          <w:szCs w:val="22"/>
          <w:lang w:val="en-US"/>
        </w:rPr>
        <w:t>Xpertis</w:t>
      </w:r>
      <w:proofErr w:type="spellEnd"/>
      <w:r w:rsidRPr="00101789">
        <w:rPr>
          <w:sz w:val="22"/>
          <w:szCs w:val="22"/>
          <w:lang w:val="en-US"/>
        </w:rPr>
        <w:t xml:space="preserve"> Server (</w:t>
      </w:r>
      <w:proofErr w:type="spellStart"/>
      <w:r w:rsidRPr="00101789">
        <w:rPr>
          <w:sz w:val="22"/>
          <w:szCs w:val="22"/>
          <w:lang w:val="en-US"/>
        </w:rPr>
        <w:t>MAcroSERVER</w:t>
      </w:r>
      <w:proofErr w:type="spellEnd"/>
      <w:r w:rsidRPr="00101789">
        <w:rPr>
          <w:sz w:val="22"/>
          <w:szCs w:val="22"/>
          <w:lang w:val="en-US"/>
        </w:rPr>
        <w:t xml:space="preserve">) - </w:t>
      </w:r>
      <w:proofErr w:type="spellStart"/>
      <w:r w:rsidR="00FD1D7D" w:rsidRPr="00101789">
        <w:rPr>
          <w:sz w:val="22"/>
          <w:szCs w:val="22"/>
          <w:lang w:val="en-US"/>
        </w:rPr>
        <w:t>serwer</w:t>
      </w:r>
      <w:proofErr w:type="spellEnd"/>
      <w:r w:rsidR="00FD1D7D" w:rsidRPr="00101789">
        <w:rPr>
          <w:sz w:val="22"/>
          <w:szCs w:val="22"/>
          <w:lang w:val="en-US"/>
        </w:rPr>
        <w:t xml:space="preserve"> </w:t>
      </w:r>
      <w:proofErr w:type="spellStart"/>
      <w:r w:rsidR="00FD1D7D" w:rsidRPr="00101789">
        <w:rPr>
          <w:sz w:val="22"/>
          <w:szCs w:val="22"/>
          <w:lang w:val="en-US"/>
        </w:rPr>
        <w:t>bazy</w:t>
      </w:r>
      <w:proofErr w:type="spellEnd"/>
      <w:r w:rsidR="00FD1D7D" w:rsidRPr="00101789">
        <w:rPr>
          <w:sz w:val="22"/>
          <w:szCs w:val="22"/>
          <w:lang w:val="en-US"/>
        </w:rPr>
        <w:t xml:space="preserve"> </w:t>
      </w:r>
      <w:proofErr w:type="spellStart"/>
      <w:r w:rsidR="00FD1D7D" w:rsidRPr="00101789">
        <w:rPr>
          <w:sz w:val="22"/>
          <w:szCs w:val="22"/>
          <w:lang w:val="en-US"/>
        </w:rPr>
        <w:t>danych</w:t>
      </w:r>
      <w:proofErr w:type="spellEnd"/>
      <w:r w:rsidR="00FD1D7D" w:rsidRPr="00101789">
        <w:rPr>
          <w:sz w:val="22"/>
          <w:szCs w:val="22"/>
          <w:lang w:val="en-US"/>
        </w:rPr>
        <w:t xml:space="preserve"> </w:t>
      </w:r>
      <w:proofErr w:type="spellStart"/>
      <w:r w:rsidRPr="00101789">
        <w:rPr>
          <w:sz w:val="22"/>
          <w:szCs w:val="22"/>
          <w:lang w:val="en-US"/>
        </w:rPr>
        <w:t>MacroBASE</w:t>
      </w:r>
      <w:proofErr w:type="spellEnd"/>
      <w:r w:rsidRPr="00101789">
        <w:rPr>
          <w:sz w:val="22"/>
          <w:szCs w:val="22"/>
          <w:lang w:val="en-US"/>
        </w:rPr>
        <w:t>;</w:t>
      </w:r>
    </w:p>
    <w:p w:rsidR="00C15A1A" w:rsidRPr="00101789" w:rsidRDefault="00C15A1A" w:rsidP="005058BD">
      <w:pPr>
        <w:pStyle w:val="Default"/>
        <w:numPr>
          <w:ilvl w:val="0"/>
          <w:numId w:val="5"/>
        </w:numPr>
        <w:tabs>
          <w:tab w:val="clear" w:pos="720"/>
          <w:tab w:val="num" w:pos="1428"/>
        </w:tabs>
        <w:spacing w:before="120" w:after="120"/>
        <w:ind w:left="142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Xpertis </w:t>
      </w:r>
      <w:r w:rsidR="00FD1D7D" w:rsidRPr="00101789">
        <w:rPr>
          <w:sz w:val="22"/>
          <w:szCs w:val="22"/>
        </w:rPr>
        <w:t>a</w:t>
      </w:r>
      <w:r w:rsidRPr="00101789">
        <w:rPr>
          <w:sz w:val="22"/>
          <w:szCs w:val="22"/>
        </w:rPr>
        <w:t xml:space="preserve">plikacje: </w:t>
      </w:r>
    </w:p>
    <w:p w:rsidR="00C15A1A" w:rsidRPr="00101789" w:rsidRDefault="00C15A1A" w:rsidP="00C15A1A">
      <w:pPr>
        <w:pStyle w:val="Default"/>
        <w:spacing w:before="120" w:after="120"/>
        <w:ind w:left="708" w:firstLine="70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-narzędzia: </w:t>
      </w:r>
    </w:p>
    <w:p w:rsidR="00C15A1A" w:rsidRPr="00101789" w:rsidRDefault="00C15A1A" w:rsidP="005058BD">
      <w:pPr>
        <w:pStyle w:val="Default"/>
        <w:numPr>
          <w:ilvl w:val="1"/>
          <w:numId w:val="5"/>
        </w:numPr>
        <w:spacing w:before="120" w:after="120"/>
        <w:ind w:left="2148"/>
        <w:contextualSpacing/>
        <w:rPr>
          <w:sz w:val="22"/>
          <w:szCs w:val="22"/>
        </w:rPr>
      </w:pPr>
      <w:proofErr w:type="spellStart"/>
      <w:r w:rsidRPr="00101789">
        <w:rPr>
          <w:sz w:val="22"/>
          <w:szCs w:val="22"/>
        </w:rPr>
        <w:t>MacroBUILDER</w:t>
      </w:r>
      <w:proofErr w:type="spellEnd"/>
      <w:r w:rsidRPr="00101789">
        <w:rPr>
          <w:sz w:val="22"/>
          <w:szCs w:val="22"/>
        </w:rPr>
        <w:t xml:space="preserve"> w wersji 11.10  - do tworzenia aplikacji (menu, okienka, akcje, formuły </w:t>
      </w:r>
      <w:proofErr w:type="spellStart"/>
      <w:r w:rsidRPr="00101789">
        <w:rPr>
          <w:sz w:val="22"/>
          <w:szCs w:val="22"/>
        </w:rPr>
        <w:t>itp</w:t>
      </w:r>
      <w:proofErr w:type="spellEnd"/>
      <w:r w:rsidRPr="00101789">
        <w:rPr>
          <w:sz w:val="22"/>
          <w:szCs w:val="22"/>
        </w:rPr>
        <w:t xml:space="preserve">) i do tworzenia/modyfikowania struktury bazy danych; </w:t>
      </w:r>
    </w:p>
    <w:p w:rsidR="00C15A1A" w:rsidRPr="00101789" w:rsidRDefault="00C15A1A" w:rsidP="005058BD">
      <w:pPr>
        <w:pStyle w:val="Default"/>
        <w:numPr>
          <w:ilvl w:val="1"/>
          <w:numId w:val="5"/>
        </w:numPr>
        <w:spacing w:before="120" w:after="120"/>
        <w:ind w:left="2148"/>
        <w:contextualSpacing/>
        <w:rPr>
          <w:sz w:val="22"/>
          <w:szCs w:val="22"/>
        </w:rPr>
      </w:pPr>
      <w:proofErr w:type="spellStart"/>
      <w:r w:rsidRPr="00101789">
        <w:rPr>
          <w:sz w:val="22"/>
          <w:szCs w:val="22"/>
        </w:rPr>
        <w:t>MacroEDYTOR</w:t>
      </w:r>
      <w:proofErr w:type="spellEnd"/>
      <w:r w:rsidRPr="00101789">
        <w:rPr>
          <w:sz w:val="22"/>
          <w:szCs w:val="22"/>
        </w:rPr>
        <w:t xml:space="preserve"> - do formuł oraz raportów w technologii </w:t>
      </w:r>
      <w:proofErr w:type="spellStart"/>
      <w:r w:rsidRPr="00101789">
        <w:rPr>
          <w:sz w:val="22"/>
          <w:szCs w:val="22"/>
        </w:rPr>
        <w:t>MacroBASE</w:t>
      </w:r>
      <w:proofErr w:type="spellEnd"/>
      <w:r w:rsidRPr="00101789">
        <w:rPr>
          <w:sz w:val="22"/>
          <w:szCs w:val="22"/>
        </w:rPr>
        <w:t>;</w:t>
      </w:r>
    </w:p>
    <w:p w:rsidR="00C15A1A" w:rsidRPr="00101789" w:rsidRDefault="00C15A1A" w:rsidP="005058BD">
      <w:pPr>
        <w:pStyle w:val="Default"/>
        <w:numPr>
          <w:ilvl w:val="1"/>
          <w:numId w:val="5"/>
        </w:numPr>
        <w:spacing w:before="120" w:after="120"/>
        <w:ind w:left="2148"/>
        <w:contextualSpacing/>
        <w:rPr>
          <w:sz w:val="22"/>
          <w:szCs w:val="22"/>
        </w:rPr>
      </w:pPr>
      <w:proofErr w:type="spellStart"/>
      <w:r w:rsidRPr="00101789">
        <w:rPr>
          <w:sz w:val="22"/>
          <w:szCs w:val="22"/>
        </w:rPr>
        <w:t>MacroCRwrite</w:t>
      </w:r>
      <w:proofErr w:type="spellEnd"/>
      <w:r w:rsidRPr="00101789">
        <w:rPr>
          <w:sz w:val="22"/>
          <w:szCs w:val="22"/>
        </w:rPr>
        <w:t xml:space="preserve"> - do raportów w technologii </w:t>
      </w:r>
      <w:proofErr w:type="spellStart"/>
      <w:r w:rsidRPr="00101789">
        <w:rPr>
          <w:sz w:val="22"/>
          <w:szCs w:val="22"/>
        </w:rPr>
        <w:t>Crystal</w:t>
      </w:r>
      <w:proofErr w:type="spellEnd"/>
      <w:r w:rsidRPr="00101789">
        <w:rPr>
          <w:sz w:val="22"/>
          <w:szCs w:val="22"/>
        </w:rPr>
        <w:t xml:space="preserve"> Report; </w:t>
      </w:r>
    </w:p>
    <w:p w:rsidR="00C15A1A" w:rsidRPr="00101789" w:rsidRDefault="00C15A1A" w:rsidP="00C15A1A">
      <w:pPr>
        <w:pStyle w:val="Default"/>
        <w:spacing w:before="120" w:after="120"/>
        <w:ind w:left="1417" w:hanging="1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>-języki :</w:t>
      </w:r>
    </w:p>
    <w:p w:rsidR="00C15A1A" w:rsidRPr="00101789" w:rsidRDefault="00C15A1A" w:rsidP="005058BD">
      <w:pPr>
        <w:pStyle w:val="Default"/>
        <w:numPr>
          <w:ilvl w:val="0"/>
          <w:numId w:val="6"/>
        </w:numPr>
        <w:spacing w:before="120" w:after="120"/>
        <w:ind w:left="214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FORMULA+  do edycji formuł w </w:t>
      </w:r>
      <w:proofErr w:type="spellStart"/>
      <w:r w:rsidRPr="00101789">
        <w:rPr>
          <w:sz w:val="22"/>
          <w:szCs w:val="22"/>
        </w:rPr>
        <w:t>MacroEDYTOR</w:t>
      </w:r>
      <w:proofErr w:type="spellEnd"/>
      <w:r w:rsidRPr="00101789">
        <w:rPr>
          <w:sz w:val="22"/>
          <w:szCs w:val="22"/>
        </w:rPr>
        <w:t xml:space="preserve">, </w:t>
      </w:r>
    </w:p>
    <w:p w:rsidR="00C15A1A" w:rsidRPr="00101789" w:rsidRDefault="00C15A1A" w:rsidP="005058BD">
      <w:pPr>
        <w:pStyle w:val="Default"/>
        <w:numPr>
          <w:ilvl w:val="0"/>
          <w:numId w:val="6"/>
        </w:numPr>
        <w:spacing w:before="120" w:after="120"/>
        <w:ind w:left="214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REPORT do edycji raportów w technologii </w:t>
      </w:r>
      <w:proofErr w:type="spellStart"/>
      <w:r w:rsidRPr="00101789">
        <w:rPr>
          <w:sz w:val="22"/>
          <w:szCs w:val="22"/>
        </w:rPr>
        <w:t>MacroBase</w:t>
      </w:r>
      <w:proofErr w:type="spellEnd"/>
      <w:r w:rsidRPr="00101789">
        <w:rPr>
          <w:sz w:val="22"/>
          <w:szCs w:val="22"/>
        </w:rPr>
        <w:t xml:space="preserve"> w edytorze </w:t>
      </w:r>
      <w:proofErr w:type="spellStart"/>
      <w:r w:rsidRPr="00101789">
        <w:rPr>
          <w:sz w:val="22"/>
          <w:szCs w:val="22"/>
        </w:rPr>
        <w:t>MacroEDYTOR</w:t>
      </w:r>
      <w:proofErr w:type="spellEnd"/>
      <w:r w:rsidRPr="00101789">
        <w:rPr>
          <w:sz w:val="22"/>
          <w:szCs w:val="22"/>
        </w:rPr>
        <w:t xml:space="preserve">, </w:t>
      </w:r>
    </w:p>
    <w:p w:rsidR="00C15A1A" w:rsidRPr="00101789" w:rsidRDefault="00C15A1A" w:rsidP="005058BD">
      <w:pPr>
        <w:pStyle w:val="Default"/>
        <w:numPr>
          <w:ilvl w:val="0"/>
          <w:numId w:val="6"/>
        </w:numPr>
        <w:spacing w:before="120" w:after="120"/>
        <w:ind w:left="2148"/>
        <w:contextualSpacing/>
        <w:rPr>
          <w:sz w:val="22"/>
          <w:szCs w:val="22"/>
        </w:rPr>
      </w:pPr>
      <w:proofErr w:type="spellStart"/>
      <w:r w:rsidRPr="00101789">
        <w:rPr>
          <w:sz w:val="22"/>
          <w:szCs w:val="22"/>
        </w:rPr>
        <w:lastRenderedPageBreak/>
        <w:t>Crystal</w:t>
      </w:r>
      <w:proofErr w:type="spellEnd"/>
      <w:r w:rsidRPr="00101789">
        <w:rPr>
          <w:sz w:val="22"/>
          <w:szCs w:val="22"/>
        </w:rPr>
        <w:t xml:space="preserve"> </w:t>
      </w:r>
      <w:proofErr w:type="spellStart"/>
      <w:r w:rsidRPr="00101789">
        <w:rPr>
          <w:sz w:val="22"/>
          <w:szCs w:val="22"/>
        </w:rPr>
        <w:t>Reports</w:t>
      </w:r>
      <w:proofErr w:type="spellEnd"/>
      <w:r w:rsidRPr="00101789">
        <w:rPr>
          <w:sz w:val="22"/>
          <w:szCs w:val="22"/>
        </w:rPr>
        <w:t xml:space="preserve"> do raportów </w:t>
      </w:r>
      <w:proofErr w:type="spellStart"/>
      <w:r w:rsidRPr="00101789">
        <w:rPr>
          <w:sz w:val="22"/>
          <w:szCs w:val="22"/>
        </w:rPr>
        <w:t>cr</w:t>
      </w:r>
      <w:proofErr w:type="spellEnd"/>
      <w:r w:rsidRPr="00101789">
        <w:rPr>
          <w:sz w:val="22"/>
          <w:szCs w:val="22"/>
        </w:rPr>
        <w:t xml:space="preserve"> w technologii </w:t>
      </w:r>
      <w:proofErr w:type="spellStart"/>
      <w:r w:rsidRPr="00101789">
        <w:rPr>
          <w:sz w:val="22"/>
          <w:szCs w:val="22"/>
        </w:rPr>
        <w:t>Crystal</w:t>
      </w:r>
      <w:proofErr w:type="spellEnd"/>
      <w:r w:rsidRPr="00101789">
        <w:rPr>
          <w:sz w:val="22"/>
          <w:szCs w:val="22"/>
        </w:rPr>
        <w:t xml:space="preserve"> Report, </w:t>
      </w:r>
    </w:p>
    <w:p w:rsidR="00C15A1A" w:rsidRPr="00101789" w:rsidRDefault="00C15A1A" w:rsidP="005058BD">
      <w:pPr>
        <w:pStyle w:val="Default"/>
        <w:numPr>
          <w:ilvl w:val="0"/>
          <w:numId w:val="6"/>
        </w:numPr>
        <w:spacing w:before="120" w:after="120"/>
        <w:ind w:left="2148"/>
        <w:contextualSpacing/>
        <w:rPr>
          <w:sz w:val="22"/>
          <w:szCs w:val="22"/>
        </w:rPr>
      </w:pPr>
      <w:r w:rsidRPr="00101789">
        <w:rPr>
          <w:sz w:val="22"/>
          <w:szCs w:val="22"/>
        </w:rPr>
        <w:t xml:space="preserve">SQL </w:t>
      </w:r>
      <w:r w:rsidR="00FD1D7D" w:rsidRPr="00101789">
        <w:rPr>
          <w:sz w:val="22"/>
          <w:szCs w:val="22"/>
        </w:rPr>
        <w:t>w standardzie SQL-92</w:t>
      </w:r>
      <w:r w:rsidR="00BE2340" w:rsidRPr="00101789">
        <w:rPr>
          <w:sz w:val="22"/>
          <w:szCs w:val="22"/>
        </w:rPr>
        <w:t xml:space="preserve"> </w:t>
      </w:r>
      <w:r w:rsidRPr="00101789">
        <w:rPr>
          <w:sz w:val="22"/>
          <w:szCs w:val="22"/>
        </w:rPr>
        <w:t>dla wbudowanych zapytań SQL</w:t>
      </w:r>
      <w:r w:rsidR="00BE2340" w:rsidRPr="00101789">
        <w:rPr>
          <w:sz w:val="22"/>
          <w:szCs w:val="22"/>
        </w:rPr>
        <w:t>.</w:t>
      </w:r>
    </w:p>
    <w:p w:rsidR="00B04E0D" w:rsidRPr="00101789" w:rsidRDefault="00B04E0D" w:rsidP="00622A1C">
      <w:pPr>
        <w:pStyle w:val="p3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B45285" w:rsidRPr="00101789" w:rsidRDefault="00B45285" w:rsidP="005058BD">
      <w:pPr>
        <w:pStyle w:val="Default"/>
        <w:numPr>
          <w:ilvl w:val="0"/>
          <w:numId w:val="8"/>
        </w:numPr>
        <w:spacing w:before="120" w:after="120"/>
        <w:contextualSpacing/>
        <w:jc w:val="both"/>
        <w:rPr>
          <w:rFonts w:eastAsia="Calibri"/>
          <w:sz w:val="22"/>
          <w:szCs w:val="22"/>
        </w:rPr>
      </w:pPr>
      <w:r w:rsidRPr="00101789">
        <w:rPr>
          <w:rFonts w:eastAsia="Calibri"/>
          <w:sz w:val="22"/>
          <w:szCs w:val="22"/>
        </w:rPr>
        <w:t>Zakres usług.</w:t>
      </w:r>
    </w:p>
    <w:p w:rsidR="00C8233D" w:rsidRPr="00101789" w:rsidRDefault="00C8233D" w:rsidP="00622A1C">
      <w:pPr>
        <w:pStyle w:val="p3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Usługi utrzymania systemu XPERTIS obejmują w szczególności: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Programowanie</w:t>
      </w:r>
      <w:r w:rsidR="00FD1D7D" w:rsidRPr="00101789">
        <w:rPr>
          <w:rFonts w:ascii="Times New Roman" w:hAnsi="Times New Roman" w:cs="Times New Roman"/>
          <w:b w:val="0"/>
          <w:sz w:val="22"/>
          <w:szCs w:val="22"/>
        </w:rPr>
        <w:t>,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rozumiane jako wprowadzanie wymaganych zmian do kodu źródłowego Systemu; 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Projektowanie rozumiane jako projektowanie algorytmów realizujących w Systemie uzgodnione z Zamawiającym zmiany wynikające z Analizy lub wymagań Zamawiającego; 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Parametryzację, czyli dostosowanie Systemu do specyfiki i wymagań Zamawiającego w zakresie standardowych struktur i algorytmów Systemu; 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Modyfikacje, czyli wprowadzanie zmian w funkcjonalności istniejącego Systemu w zakresie szerszym niż zakres Parametryzacji często z wykorzystaniem Programowania.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Instalację rozumianą jako przeniesienie i uruchomienie Systemu w miejscu wskazanym przez Zamawiającego; 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Archiwizację Systemu rozumianą jako zarządzanie zakresem i procesem wykonywania kopii zapasowej plików i konfiguracji Systemu oraz przetwarzanych przez niego danych gwarantującej jego pełne Odzyskanie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Odzyskani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e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Systemu czyli poawaryjne przywrócenie pełnej funkcjonalności i pełnej spójności danych z wykorzystaniem kopii powstałej w trakcie Archiwizacji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Utrzymanie środowiska testowego Systemu rozumianego jako utrzymywanie drugiej , testowej instancji Systemu identycznej z Systemem za pomocą okresowo wykonywanych usług Instalacji, Transferu Danych i Importu/Eksport Danych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Aktualizacj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ę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Prawn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ą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, czyli usług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ę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polegając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ą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na naniesieniu do eksploatowanej przez Zamawiającego wersji Systemu takich Modyfikacji, które są wynikiem zmian przepisów prawa w zakresie działalności Zamawiającego;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Konsultacj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e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czyli doradztw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o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w rozwiązywaniu merytorycznych problemów biznesowych Zamawiającego związanych z działaniem Systemu; 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Asyst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ę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czyli wykonywani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e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wspólnie z użytkownikiem Systemu czynności operatorskich w Systemie; 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Instruktaż czyli udzielani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e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użytkownikom Systemu bezpośrednich wskazówek dotyczących działania Systemu; 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Hot-</w:t>
      </w:r>
      <w:proofErr w:type="spellStart"/>
      <w:r w:rsidRPr="00101789">
        <w:rPr>
          <w:rFonts w:ascii="Times New Roman" w:hAnsi="Times New Roman" w:cs="Times New Roman"/>
          <w:b w:val="0"/>
          <w:sz w:val="22"/>
          <w:szCs w:val="22"/>
        </w:rPr>
        <w:t>line</w:t>
      </w:r>
      <w:proofErr w:type="spellEnd"/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— udostępnienie Zamawiającemu numeru telefonicznego, pod którym Wykonawca udziela porad operatorskich w zakresie bieżącego użytkowania Systemu;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Import/ Eksport Danych czyli okazjonalne przesłania danych między bazą danych obsługiwaną przez System</w:t>
      </w:r>
      <w:r w:rsidR="005C2157" w:rsidRPr="00101789">
        <w:rPr>
          <w:rFonts w:ascii="Times New Roman" w:hAnsi="Times New Roman" w:cs="Times New Roman"/>
          <w:b w:val="0"/>
          <w:sz w:val="22"/>
          <w:szCs w:val="22"/>
        </w:rPr>
        <w:t>,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a środowiskiem zewnętrznym;</w:t>
      </w:r>
    </w:p>
    <w:p w:rsidR="00B04E0D" w:rsidRPr="00101789" w:rsidRDefault="00D4035B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Transfer</w:t>
      </w:r>
      <w:r w:rsidR="00B04E0D" w:rsidRPr="00101789">
        <w:rPr>
          <w:rFonts w:ascii="Times New Roman" w:hAnsi="Times New Roman" w:cs="Times New Roman"/>
          <w:b w:val="0"/>
          <w:sz w:val="22"/>
          <w:szCs w:val="22"/>
        </w:rPr>
        <w:t xml:space="preserve"> Danych rozumian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y</w:t>
      </w:r>
      <w:r w:rsidR="00B04E0D" w:rsidRPr="00101789">
        <w:rPr>
          <w:rFonts w:ascii="Times New Roman" w:hAnsi="Times New Roman" w:cs="Times New Roman"/>
          <w:b w:val="0"/>
          <w:sz w:val="22"/>
          <w:szCs w:val="22"/>
        </w:rPr>
        <w:t xml:space="preserve"> jako zainstalowanie nowych wersji plików wykonawczych wraz z wprowadzenie koniecznych zmian w formacie plików zawierających dane</w:t>
      </w:r>
      <w:r w:rsidR="00FD1D7D" w:rsidRPr="00101789">
        <w:rPr>
          <w:rFonts w:ascii="Times New Roman" w:hAnsi="Times New Roman" w:cs="Times New Roman"/>
          <w:b w:val="0"/>
          <w:sz w:val="22"/>
          <w:szCs w:val="22"/>
        </w:rPr>
        <w:t xml:space="preserve"> (struktury tabel)</w:t>
      </w:r>
      <w:r w:rsidR="00B04E0D" w:rsidRPr="00101789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Napraw</w:t>
      </w:r>
      <w:r w:rsidR="00D4035B" w:rsidRPr="00101789">
        <w:rPr>
          <w:rFonts w:ascii="Times New Roman" w:hAnsi="Times New Roman" w:cs="Times New Roman"/>
          <w:b w:val="0"/>
          <w:sz w:val="22"/>
          <w:szCs w:val="22"/>
        </w:rPr>
        <w:t>y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rozumian</w:t>
      </w:r>
      <w:r w:rsidR="00D4035B" w:rsidRPr="00101789">
        <w:rPr>
          <w:rFonts w:ascii="Times New Roman" w:hAnsi="Times New Roman" w:cs="Times New Roman"/>
          <w:b w:val="0"/>
          <w:sz w:val="22"/>
          <w:szCs w:val="22"/>
        </w:rPr>
        <w:t>e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jako usuwanie nieprawidłowego funkcjonowania Systemu objawiające się występowaniem błędów prowadzących do utraty danych lub uniemożliwiających korzystanie z Systemu zgodnie z dokumentacją działania Systemu</w:t>
      </w:r>
      <w:r w:rsidR="00D4035B" w:rsidRPr="00101789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B04E0D" w:rsidRPr="00101789" w:rsidRDefault="00B04E0D" w:rsidP="005058BD">
      <w:pPr>
        <w:pStyle w:val="Akapitzlist1"/>
        <w:numPr>
          <w:ilvl w:val="0"/>
          <w:numId w:val="3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Korygowanie </w:t>
      </w:r>
      <w:r w:rsidR="00D4035B" w:rsidRPr="00101789">
        <w:rPr>
          <w:rFonts w:ascii="Times New Roman" w:hAnsi="Times New Roman" w:cs="Times New Roman"/>
          <w:b w:val="0"/>
          <w:sz w:val="22"/>
          <w:szCs w:val="22"/>
        </w:rPr>
        <w:t>D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anych rozumiane jako poprawianie na życzenie Zamawiającego zapisów w bazie </w:t>
      </w:r>
      <w:r w:rsidR="00D4035B" w:rsidRPr="00101789">
        <w:rPr>
          <w:rFonts w:ascii="Times New Roman" w:hAnsi="Times New Roman" w:cs="Times New Roman"/>
          <w:b w:val="0"/>
          <w:sz w:val="22"/>
          <w:szCs w:val="22"/>
        </w:rPr>
        <w:t>D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anych </w:t>
      </w:r>
      <w:r w:rsidR="00D4035B" w:rsidRPr="00101789">
        <w:rPr>
          <w:rFonts w:ascii="Times New Roman" w:hAnsi="Times New Roman" w:cs="Times New Roman"/>
          <w:b w:val="0"/>
          <w:sz w:val="22"/>
          <w:szCs w:val="22"/>
        </w:rPr>
        <w:t>S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ystemu powstałych na skutek błędnego użycia Systemu przez użytkownika.</w:t>
      </w:r>
    </w:p>
    <w:p w:rsidR="00B04E0D" w:rsidRPr="00101789" w:rsidRDefault="00B04E0D" w:rsidP="00622A1C">
      <w:pPr>
        <w:pStyle w:val="p3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806993" w:rsidRPr="00101789" w:rsidRDefault="00B45285" w:rsidP="005058BD">
      <w:pPr>
        <w:pStyle w:val="Default"/>
        <w:numPr>
          <w:ilvl w:val="0"/>
          <w:numId w:val="8"/>
        </w:numPr>
        <w:spacing w:before="120" w:after="120"/>
        <w:contextualSpacing/>
        <w:jc w:val="both"/>
        <w:rPr>
          <w:rFonts w:eastAsia="Calibri"/>
          <w:sz w:val="22"/>
          <w:szCs w:val="22"/>
        </w:rPr>
      </w:pPr>
      <w:r w:rsidRPr="00101789">
        <w:rPr>
          <w:rFonts w:eastAsia="Calibri"/>
          <w:sz w:val="22"/>
          <w:szCs w:val="22"/>
        </w:rPr>
        <w:t>Wymagania</w:t>
      </w:r>
      <w:r w:rsidR="005D5B46" w:rsidRPr="00101789">
        <w:rPr>
          <w:rFonts w:eastAsia="Calibri"/>
          <w:sz w:val="22"/>
          <w:szCs w:val="22"/>
        </w:rPr>
        <w:t xml:space="preserve"> i warunki</w:t>
      </w:r>
      <w:r w:rsidRPr="00101789">
        <w:rPr>
          <w:rFonts w:eastAsia="Calibri"/>
          <w:sz w:val="22"/>
          <w:szCs w:val="22"/>
        </w:rPr>
        <w:t xml:space="preserve"> dotyczące </w:t>
      </w:r>
      <w:r w:rsidR="003C736A" w:rsidRPr="00101789">
        <w:rPr>
          <w:rFonts w:eastAsia="Calibri"/>
          <w:sz w:val="22"/>
          <w:szCs w:val="22"/>
        </w:rPr>
        <w:t xml:space="preserve">świadczenia </w:t>
      </w:r>
      <w:r w:rsidRPr="00101789">
        <w:rPr>
          <w:rFonts w:eastAsia="Calibri"/>
          <w:sz w:val="22"/>
          <w:szCs w:val="22"/>
        </w:rPr>
        <w:t>usług</w:t>
      </w:r>
      <w:r w:rsidR="003C736A" w:rsidRPr="00101789">
        <w:rPr>
          <w:b/>
          <w:sz w:val="22"/>
          <w:szCs w:val="22"/>
        </w:rPr>
        <w:t xml:space="preserve"> </w:t>
      </w:r>
      <w:r w:rsidR="003C736A" w:rsidRPr="00101789">
        <w:rPr>
          <w:sz w:val="22"/>
          <w:szCs w:val="22"/>
        </w:rPr>
        <w:t>utrzymania Systemu</w:t>
      </w:r>
      <w:r w:rsidRPr="00101789">
        <w:rPr>
          <w:rFonts w:eastAsia="Calibri"/>
          <w:sz w:val="22"/>
          <w:szCs w:val="22"/>
        </w:rPr>
        <w:t>:</w:t>
      </w:r>
    </w:p>
    <w:p w:rsidR="003C736A" w:rsidRPr="00101789" w:rsidRDefault="003C736A" w:rsidP="005058BD">
      <w:pPr>
        <w:pStyle w:val="Akapitzlist1"/>
        <w:numPr>
          <w:ilvl w:val="0"/>
          <w:numId w:val="4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Wszystkie usługi muszą być świadczone w języku polskim.</w:t>
      </w:r>
    </w:p>
    <w:p w:rsidR="003C736A" w:rsidRPr="00101789" w:rsidRDefault="003C736A" w:rsidP="005058BD">
      <w:pPr>
        <w:pStyle w:val="Akapitzlist1"/>
        <w:numPr>
          <w:ilvl w:val="0"/>
          <w:numId w:val="4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Zgłaszanie zapotrzebowania na usługi utrzymania Systemu (dalej zwane Zgłoszeniem) wykonywane będzie wyłącznie poprzez bezpieczny Portal Zgłoszeniowy dostępny zarówno dla Zamawiającego jak i Wykonawcy poprzez Internet. Portal Zgłoszeniowy musi pos</w:t>
      </w:r>
      <w:r w:rsidR="00B302CB" w:rsidRPr="00101789">
        <w:rPr>
          <w:rFonts w:ascii="Times New Roman" w:hAnsi="Times New Roman" w:cs="Times New Roman"/>
          <w:b w:val="0"/>
          <w:sz w:val="22"/>
          <w:szCs w:val="22"/>
        </w:rPr>
        <w:t>iadać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polski</w:t>
      </w:r>
      <w:r w:rsidR="00B302CB" w:rsidRPr="00101789">
        <w:rPr>
          <w:rFonts w:ascii="Times New Roman" w:hAnsi="Times New Roman" w:cs="Times New Roman"/>
          <w:b w:val="0"/>
          <w:sz w:val="22"/>
          <w:szCs w:val="22"/>
        </w:rPr>
        <w:t xml:space="preserve"> interfejs graficzny użytkownika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C736A" w:rsidRPr="00101789" w:rsidRDefault="003C736A" w:rsidP="005058BD">
      <w:pPr>
        <w:pStyle w:val="Akapitzlist1"/>
        <w:numPr>
          <w:ilvl w:val="0"/>
          <w:numId w:val="4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W sytuacji, w której użytkownik Systemu z powodu awarii o naturze technicznej nie może samodzielnie złożyć Zgłoszenia poprzez Portal Zgłoszeniowy, Zamawiający dopuszcza składanie Zgłoszeń inną drogą niż poprzez Portal Zgłoszeniowy (np. poprzez telefon, email) ale wówczas 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lastRenderedPageBreak/>
        <w:t>Wykonawca zobowiązany jest do bezzwłocznego wprowadzenia Zgłoszenia na Portalu Zgłoszeniowym w imieniu użytkownika Systemu.</w:t>
      </w:r>
    </w:p>
    <w:p w:rsidR="003C736A" w:rsidRPr="00101789" w:rsidRDefault="003C736A" w:rsidP="005058BD">
      <w:pPr>
        <w:pStyle w:val="Akapitzlist1"/>
        <w:numPr>
          <w:ilvl w:val="0"/>
          <w:numId w:val="4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Zgłoszenie uznawane jest za prawidłowo zgłoszone jeśli Portal Zgłoszeniowy poinformuje o tym użytkownika poprzez wyświetlenie odpowiedniego komunikatu lub prześle email zawierający potwierdzenie przyjęcia Zgłoszenia na adres użytkownika Systemu.</w:t>
      </w:r>
    </w:p>
    <w:p w:rsidR="003C736A" w:rsidRPr="00101789" w:rsidRDefault="003C736A" w:rsidP="005058BD">
      <w:pPr>
        <w:pStyle w:val="Akapitzlist1"/>
        <w:numPr>
          <w:ilvl w:val="0"/>
          <w:numId w:val="4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Portal Zgłoszeniowy musi być dostępny wyłącznie dla upoważnionych pracowników Wykonawcy i Zamawiającego poprzez system logowania z wykorzystaniem nazw użytkownika i haseł, a wszystkie (łącznie z logowaniem) wykonywane na nim poprzez Internet operacje muszą być zabezpieczone sesją szyfrowaną ( z wykorzystaniem protokołu </w:t>
      </w:r>
      <w:proofErr w:type="spellStart"/>
      <w:r w:rsidRPr="00101789">
        <w:rPr>
          <w:rFonts w:ascii="Times New Roman" w:hAnsi="Times New Roman" w:cs="Times New Roman"/>
          <w:b w:val="0"/>
          <w:sz w:val="22"/>
          <w:szCs w:val="22"/>
        </w:rPr>
        <w:t>https</w:t>
      </w:r>
      <w:proofErr w:type="spellEnd"/>
      <w:r w:rsidRPr="00101789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3C736A" w:rsidRPr="00101789" w:rsidRDefault="003C736A" w:rsidP="005058BD">
      <w:pPr>
        <w:pStyle w:val="Akapitzlist1"/>
        <w:numPr>
          <w:ilvl w:val="0"/>
          <w:numId w:val="4"/>
        </w:numPr>
        <w:tabs>
          <w:tab w:val="clear" w:pos="720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Portal Zgłoszeniowy musi umożliwić wprowadzenie nowego Zgłoszenia przez całą dobę codziennie bez wyłączenia świąt i niedziel z wyjątkiem awizowanych wcześniej przerw konserwacyjnych;</w:t>
      </w:r>
    </w:p>
    <w:p w:rsidR="00010121" w:rsidRPr="00101789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hanging="72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Zamawiający wprowadza następujące </w:t>
      </w:r>
      <w:r w:rsidRPr="00101789">
        <w:rPr>
          <w:rFonts w:ascii="Times New Roman" w:hAnsi="Times New Roman" w:cs="Times New Roman"/>
          <w:b w:val="0"/>
          <w:sz w:val="22"/>
          <w:szCs w:val="22"/>
          <w:u w:val="single"/>
        </w:rPr>
        <w:t>kategorie błędów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010121" w:rsidRPr="00101789" w:rsidRDefault="00010121" w:rsidP="005058BD">
      <w:pPr>
        <w:pStyle w:val="Akapitzlist1"/>
        <w:numPr>
          <w:ilvl w:val="1"/>
          <w:numId w:val="3"/>
        </w:numPr>
        <w:tabs>
          <w:tab w:val="num" w:pos="284"/>
        </w:tabs>
        <w:autoSpaceDE/>
        <w:adjustRightInd/>
        <w:spacing w:before="120" w:after="120"/>
        <w:ind w:left="567" w:hanging="283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— jest to taki błąd w funkcjonowaniu Systemu, który prowadzi do utraty danych lub w wyniku którego nie jest możliwa terminowa realizacja kluczowych procesów biznesowych Zamawiającego w wyniku niezgodnego z Dokumentacją działania Systemu, </w:t>
      </w:r>
    </w:p>
    <w:p w:rsidR="00010121" w:rsidRPr="00101789" w:rsidRDefault="00010121" w:rsidP="005058BD">
      <w:pPr>
        <w:pStyle w:val="Akapitzlist1"/>
        <w:numPr>
          <w:ilvl w:val="1"/>
          <w:numId w:val="3"/>
        </w:numPr>
        <w:tabs>
          <w:tab w:val="num" w:pos="284"/>
        </w:tabs>
        <w:autoSpaceDE/>
        <w:adjustRightInd/>
        <w:spacing w:before="120" w:after="120"/>
        <w:ind w:left="567" w:hanging="283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— błąd skutkujący zakłóceniem działania niektórych procesów biznesowych Zamawiającego w wyniku niezgodnego z dokumentacją działania Systemu, </w:t>
      </w:r>
    </w:p>
    <w:p w:rsidR="00010121" w:rsidRPr="00101789" w:rsidRDefault="00010121" w:rsidP="005058BD">
      <w:pPr>
        <w:pStyle w:val="Akapitzlist1"/>
        <w:numPr>
          <w:ilvl w:val="1"/>
          <w:numId w:val="3"/>
        </w:numPr>
        <w:tabs>
          <w:tab w:val="num" w:pos="284"/>
        </w:tabs>
        <w:autoSpaceDE/>
        <w:adjustRightInd/>
        <w:spacing w:before="120" w:after="120"/>
        <w:ind w:left="567" w:hanging="283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— błąd skutkujący zakłóceniem działania niektórych procesów biznesowych Zamawiającego w wyniku niezgodnego z dokumentacją działania Systemu, które to zakłócenie nie wpływa zasadniczo na przebieg tych procesów. </w:t>
      </w:r>
    </w:p>
    <w:p w:rsidR="00B302CB" w:rsidRPr="00D068E4" w:rsidRDefault="00B302CB" w:rsidP="00B302CB">
      <w:pPr>
        <w:pStyle w:val="Akapitzlist1"/>
        <w:autoSpaceDE/>
        <w:adjustRightInd/>
        <w:spacing w:before="120" w:after="120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Przed rozpoczęciem realizacji przedmiotu zamówienia Wykonawca ustali z Zamawiającym sposób znakowania Zgłoszeń na Portalu Zgłoszeniowym jednoznacznie identyfikujący </w:t>
      </w:r>
      <w:r w:rsidRPr="00D068E4">
        <w:rPr>
          <w:rFonts w:ascii="Times New Roman" w:hAnsi="Times New Roman" w:cs="Times New Roman"/>
          <w:b w:val="0"/>
          <w:sz w:val="22"/>
          <w:szCs w:val="22"/>
        </w:rPr>
        <w:t>kategorię zgłoszeń.</w:t>
      </w:r>
    </w:p>
    <w:p w:rsidR="00010121" w:rsidRPr="00D068E4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hanging="7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Zamawiający wymaga następującego </w:t>
      </w:r>
      <w:r w:rsidRPr="00D068E4">
        <w:rPr>
          <w:rFonts w:ascii="Times New Roman" w:hAnsi="Times New Roman" w:cs="Times New Roman"/>
          <w:b w:val="0"/>
          <w:sz w:val="22"/>
          <w:szCs w:val="22"/>
          <w:u w:val="single"/>
        </w:rPr>
        <w:t>Czasu Reakcji na Zgłoszenie</w:t>
      </w:r>
      <w:r w:rsidRPr="00D068E4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010121" w:rsidRPr="00D068E4" w:rsidRDefault="00010121" w:rsidP="005058BD">
      <w:pPr>
        <w:pStyle w:val="Akapitzlist1"/>
        <w:numPr>
          <w:ilvl w:val="1"/>
          <w:numId w:val="4"/>
        </w:numPr>
        <w:tabs>
          <w:tab w:val="num" w:pos="284"/>
        </w:tabs>
        <w:autoSpaceDE/>
        <w:adjustRightInd/>
        <w:spacing w:before="120" w:after="120"/>
        <w:ind w:left="1134" w:hanging="414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w przypadku gdy dotyczy usług: Modyfikacji, Parametryzacji, Instalacji, Konsultacji, Asysty, </w:t>
      </w:r>
      <w:r w:rsidR="00650A11" w:rsidRPr="00D068E4">
        <w:rPr>
          <w:rFonts w:ascii="Times New Roman" w:hAnsi="Times New Roman" w:cs="Times New Roman"/>
          <w:b w:val="0"/>
          <w:sz w:val="22"/>
          <w:szCs w:val="22"/>
        </w:rPr>
        <w:t>Instruktażu</w:t>
      </w:r>
      <w:r w:rsidRPr="00D068E4">
        <w:rPr>
          <w:rFonts w:ascii="Times New Roman" w:hAnsi="Times New Roman" w:cs="Times New Roman"/>
          <w:b w:val="0"/>
          <w:sz w:val="22"/>
          <w:szCs w:val="22"/>
        </w:rPr>
        <w:t>, Import/Eksportu Danych, Transferu Danych, Archiwizacji, Odzyskiwania lub Korygowania dwa dni robocze</w:t>
      </w:r>
      <w:r w:rsidR="005D5B46" w:rsidRPr="00D068E4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010121" w:rsidRPr="00D068E4" w:rsidRDefault="00010121" w:rsidP="005058BD">
      <w:pPr>
        <w:pStyle w:val="Akapitzlist1"/>
        <w:numPr>
          <w:ilvl w:val="1"/>
          <w:numId w:val="4"/>
        </w:numPr>
        <w:tabs>
          <w:tab w:val="num" w:pos="284"/>
        </w:tabs>
        <w:autoSpaceDE/>
        <w:adjustRightInd/>
        <w:spacing w:before="120" w:after="120"/>
        <w:ind w:left="1134" w:hanging="414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>w przypadku gdy dotyczy Napraw:</w:t>
      </w:r>
    </w:p>
    <w:p w:rsidR="00010121" w:rsidRPr="00D068E4" w:rsidRDefault="008A6334" w:rsidP="005058BD">
      <w:pPr>
        <w:pStyle w:val="Akapitzlist1"/>
        <w:numPr>
          <w:ilvl w:val="2"/>
          <w:numId w:val="10"/>
        </w:numPr>
        <w:autoSpaceDE/>
        <w:adjustRightInd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Błędu kategorii A </w:t>
      </w:r>
      <w:r w:rsidR="00010121" w:rsidRPr="00D068E4">
        <w:rPr>
          <w:rFonts w:ascii="Times New Roman" w:hAnsi="Times New Roman" w:cs="Times New Roman"/>
          <w:b w:val="0"/>
          <w:sz w:val="22"/>
          <w:szCs w:val="22"/>
        </w:rPr>
        <w:t>jeden dzień roboczy ,</w:t>
      </w:r>
    </w:p>
    <w:p w:rsidR="00010121" w:rsidRPr="00D068E4" w:rsidRDefault="008A6334" w:rsidP="005058BD">
      <w:pPr>
        <w:pStyle w:val="Akapitzlist1"/>
        <w:numPr>
          <w:ilvl w:val="2"/>
          <w:numId w:val="10"/>
        </w:numPr>
        <w:autoSpaceDE/>
        <w:adjustRightInd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Błędu kategorii B </w:t>
      </w:r>
      <w:r w:rsidR="00010121" w:rsidRPr="00D068E4">
        <w:rPr>
          <w:rFonts w:ascii="Times New Roman" w:hAnsi="Times New Roman" w:cs="Times New Roman"/>
          <w:b w:val="0"/>
          <w:sz w:val="22"/>
          <w:szCs w:val="22"/>
        </w:rPr>
        <w:t>dwa dni robocze</w:t>
      </w:r>
      <w:r w:rsidRPr="00D068E4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010121" w:rsidRPr="00D068E4" w:rsidRDefault="008A6334" w:rsidP="005058BD">
      <w:pPr>
        <w:pStyle w:val="Akapitzlist1"/>
        <w:numPr>
          <w:ilvl w:val="2"/>
          <w:numId w:val="10"/>
        </w:numPr>
        <w:autoSpaceDE/>
        <w:adjustRightInd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Błędu kategorii C </w:t>
      </w:r>
      <w:r w:rsidR="00010121" w:rsidRPr="00D068E4">
        <w:rPr>
          <w:rFonts w:ascii="Times New Roman" w:hAnsi="Times New Roman" w:cs="Times New Roman"/>
          <w:b w:val="0"/>
          <w:sz w:val="22"/>
          <w:szCs w:val="22"/>
        </w:rPr>
        <w:t>dwa dni robocze.</w:t>
      </w:r>
    </w:p>
    <w:p w:rsidR="00010121" w:rsidRPr="00D068E4" w:rsidRDefault="00010121" w:rsidP="005058BD">
      <w:pPr>
        <w:pStyle w:val="Akapitzlist1"/>
        <w:numPr>
          <w:ilvl w:val="1"/>
          <w:numId w:val="4"/>
        </w:numPr>
        <w:tabs>
          <w:tab w:val="num" w:pos="284"/>
        </w:tabs>
        <w:autoSpaceDE/>
        <w:adjustRightInd/>
        <w:spacing w:before="120" w:after="120"/>
        <w:ind w:left="1134" w:hanging="414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>pięć dni roboczych w przypadku pozostałych rodzajów usług.</w:t>
      </w:r>
    </w:p>
    <w:p w:rsidR="00010121" w:rsidRPr="00D068E4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>Jako Czas Reakcji przyjmuje się czas świadomego działania Wykonawcy mającego na celu przyjęcie Zgłoszenia. Może to być np. czas zmiany statusu Zgłoszenia na „Przyjęte”. O Czasie Reakcji Zamawiający musi zostać powiadomiony natychmiast (np. emailem);</w:t>
      </w:r>
    </w:p>
    <w:p w:rsidR="00010121" w:rsidRPr="00D068E4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hanging="7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Zamawiający Wymaga następującego </w:t>
      </w:r>
      <w:r w:rsidR="00B302CB" w:rsidRPr="00D068E4">
        <w:rPr>
          <w:rFonts w:ascii="Times New Roman" w:hAnsi="Times New Roman" w:cs="Times New Roman"/>
          <w:b w:val="0"/>
          <w:sz w:val="22"/>
          <w:szCs w:val="22"/>
        </w:rPr>
        <w:t xml:space="preserve">maksymalnego </w:t>
      </w:r>
      <w:r w:rsidRPr="00D068E4">
        <w:rPr>
          <w:rFonts w:ascii="Times New Roman" w:hAnsi="Times New Roman" w:cs="Times New Roman"/>
          <w:b w:val="0"/>
          <w:sz w:val="22"/>
          <w:szCs w:val="22"/>
          <w:u w:val="single"/>
        </w:rPr>
        <w:t>Czasu Realizacji Zgłoszenia</w:t>
      </w:r>
      <w:r w:rsidRPr="00D068E4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D068E4" w:rsidRPr="00D068E4" w:rsidRDefault="00010121" w:rsidP="005058BD">
      <w:pPr>
        <w:pStyle w:val="Akapitzlist1"/>
        <w:numPr>
          <w:ilvl w:val="1"/>
          <w:numId w:val="11"/>
        </w:numPr>
        <w:autoSpaceDE/>
        <w:adjustRightInd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>W przypadku zgłoszeń objętych Czasem Reakcji zdefiniowanym w pkt. 8a - pięć dni roboczych;</w:t>
      </w:r>
    </w:p>
    <w:p w:rsidR="00D068E4" w:rsidRPr="00D068E4" w:rsidRDefault="00010121" w:rsidP="005058BD">
      <w:pPr>
        <w:pStyle w:val="Akapitzlist1"/>
        <w:numPr>
          <w:ilvl w:val="1"/>
          <w:numId w:val="11"/>
        </w:numPr>
        <w:autoSpaceDE/>
        <w:adjustRightInd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W przypadku zgłoszeń objętych Czasem Reakcji zdefiniowanym w pkt. 8b </w:t>
      </w:r>
      <w:r w:rsidR="00B1321D" w:rsidRPr="00D068E4">
        <w:rPr>
          <w:rFonts w:ascii="Times New Roman" w:hAnsi="Times New Roman" w:cs="Times New Roman"/>
          <w:b w:val="0"/>
          <w:sz w:val="22"/>
          <w:szCs w:val="22"/>
        </w:rPr>
        <w:t>dla błędu kategorii A -  jeden dzień roboczy</w:t>
      </w:r>
      <w:r w:rsidR="00D068E4" w:rsidRPr="00D068E4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</w:p>
    <w:p w:rsidR="00D068E4" w:rsidRPr="00D068E4" w:rsidRDefault="00010121" w:rsidP="005058BD">
      <w:pPr>
        <w:pStyle w:val="Akapitzlist1"/>
        <w:numPr>
          <w:ilvl w:val="1"/>
          <w:numId w:val="11"/>
        </w:numPr>
        <w:suppressAutoHyphens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W przypadku zgłoszeń objętych Czasem Reakcji zdefiniowanym w pkt. 8b </w:t>
      </w:r>
      <w:r w:rsidR="00B1321D" w:rsidRPr="00D068E4">
        <w:rPr>
          <w:rFonts w:ascii="Times New Roman" w:hAnsi="Times New Roman" w:cs="Times New Roman"/>
          <w:b w:val="0"/>
          <w:sz w:val="22"/>
          <w:szCs w:val="22"/>
          <w:lang w:bidi="en-US"/>
        </w:rPr>
        <w:t xml:space="preserve">dla błędu kategorii B - </w:t>
      </w:r>
      <w:r w:rsidR="00B1321D" w:rsidRPr="00D068E4">
        <w:rPr>
          <w:rFonts w:ascii="Times New Roman" w:hAnsi="Times New Roman" w:cs="Times New Roman"/>
          <w:b w:val="0"/>
          <w:sz w:val="22"/>
          <w:szCs w:val="22"/>
        </w:rPr>
        <w:t>trzy dni robocze;</w:t>
      </w:r>
    </w:p>
    <w:p w:rsidR="00B1321D" w:rsidRPr="00D068E4" w:rsidRDefault="00010121" w:rsidP="005058BD">
      <w:pPr>
        <w:pStyle w:val="Akapitzlist1"/>
        <w:numPr>
          <w:ilvl w:val="1"/>
          <w:numId w:val="11"/>
        </w:numPr>
        <w:suppressAutoHyphens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>W przypadku zgłoszeń objętych Czasem Reakcji zdefiniowanym w pkt. 8</w:t>
      </w:r>
      <w:r w:rsidR="00B1321D" w:rsidRPr="00D068E4">
        <w:rPr>
          <w:rFonts w:ascii="Times New Roman" w:hAnsi="Times New Roman" w:cs="Times New Roman"/>
          <w:b w:val="0"/>
          <w:sz w:val="22"/>
          <w:szCs w:val="22"/>
        </w:rPr>
        <w:t>b</w:t>
      </w:r>
      <w:r w:rsidRPr="00D068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321D" w:rsidRPr="00D068E4">
        <w:rPr>
          <w:rFonts w:ascii="Times New Roman" w:hAnsi="Times New Roman" w:cs="Times New Roman"/>
          <w:b w:val="0"/>
          <w:sz w:val="22"/>
          <w:szCs w:val="22"/>
        </w:rPr>
        <w:t>dla błędu kategorii C - pięć dni roboczych;</w:t>
      </w:r>
    </w:p>
    <w:p w:rsidR="00AF2507" w:rsidRPr="00D068E4" w:rsidRDefault="003E224A" w:rsidP="005058BD">
      <w:pPr>
        <w:pStyle w:val="Akapitzlist1"/>
        <w:numPr>
          <w:ilvl w:val="1"/>
          <w:numId w:val="11"/>
        </w:numPr>
        <w:autoSpaceDE/>
        <w:adjustRightInd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>W przypadku zgłoszeń objętych Czasem Reakcji zdefiniowanym w pkt. 8c – w terminie ustalonych przez Strony po przesłaniu Zgłoszenia przez Zamawiającego.</w:t>
      </w:r>
    </w:p>
    <w:p w:rsidR="00010121" w:rsidRPr="00101789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D068E4">
        <w:rPr>
          <w:rFonts w:ascii="Times New Roman" w:hAnsi="Times New Roman" w:cs="Times New Roman"/>
          <w:b w:val="0"/>
          <w:sz w:val="22"/>
          <w:szCs w:val="22"/>
        </w:rPr>
        <w:t>Czas Realizacji Zgłoszenia to czas który upłynął od potwierdzenia Czasu Reakcji do chwili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zgłoszenia Zamawiającemu przez Wykonawcę  gotowości do odbioru Zgłoszenia. Może to być zmiana status Zgłoszenia na Portalu Zgłoszeniowym na „Do odbioru”;</w:t>
      </w:r>
    </w:p>
    <w:p w:rsidR="00BC7658" w:rsidRPr="00101789" w:rsidRDefault="00BC7658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Zamawiający </w:t>
      </w:r>
      <w:r w:rsidR="007A5DF4" w:rsidRPr="00101789">
        <w:rPr>
          <w:rFonts w:ascii="Times New Roman" w:hAnsi="Times New Roman" w:cs="Times New Roman"/>
          <w:b w:val="0"/>
          <w:sz w:val="22"/>
          <w:szCs w:val="22"/>
        </w:rPr>
        <w:t>powinien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zaakceptować zgłoszone do odbioru Zgłoszenie Serwisowe (</w:t>
      </w:r>
      <w:r w:rsidR="007A5DF4" w:rsidRPr="00101789">
        <w:rPr>
          <w:rFonts w:ascii="Times New Roman" w:hAnsi="Times New Roman" w:cs="Times New Roman"/>
          <w:b w:val="0"/>
          <w:sz w:val="22"/>
          <w:szCs w:val="22"/>
        </w:rPr>
        <w:t>co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jest  równoznaczne z jego akceptacją i zamknięciem) lub zgłosić </w:t>
      </w:r>
      <w:r w:rsidR="007A5DF4" w:rsidRPr="00101789">
        <w:rPr>
          <w:rFonts w:ascii="Times New Roman" w:hAnsi="Times New Roman" w:cs="Times New Roman"/>
          <w:b w:val="0"/>
          <w:sz w:val="22"/>
          <w:szCs w:val="22"/>
        </w:rPr>
        <w:t xml:space="preserve">Zastrzeżenia 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do jego realizacji</w:t>
      </w:r>
      <w:r w:rsidR="007A5DF4" w:rsidRPr="00101789">
        <w:rPr>
          <w:rFonts w:ascii="Times New Roman" w:hAnsi="Times New Roman" w:cs="Times New Roman"/>
          <w:b w:val="0"/>
          <w:sz w:val="22"/>
          <w:szCs w:val="22"/>
        </w:rPr>
        <w:t>.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A5DF4" w:rsidRPr="00101789">
        <w:rPr>
          <w:rFonts w:ascii="Times New Roman" w:hAnsi="Times New Roman" w:cs="Times New Roman"/>
          <w:b w:val="0"/>
          <w:sz w:val="22"/>
          <w:szCs w:val="22"/>
        </w:rPr>
        <w:t>Z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astrzeżone </w:t>
      </w:r>
      <w:r w:rsidR="007A5DF4" w:rsidRPr="00101789">
        <w:rPr>
          <w:rFonts w:ascii="Times New Roman" w:hAnsi="Times New Roman" w:cs="Times New Roman"/>
          <w:b w:val="0"/>
          <w:sz w:val="22"/>
          <w:szCs w:val="22"/>
        </w:rPr>
        <w:t xml:space="preserve">Zgłoszenia 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po usunięci</w:t>
      </w:r>
      <w:r w:rsidR="00EE380A" w:rsidRPr="00101789">
        <w:rPr>
          <w:rFonts w:ascii="Times New Roman" w:hAnsi="Times New Roman" w:cs="Times New Roman"/>
          <w:b w:val="0"/>
          <w:sz w:val="22"/>
          <w:szCs w:val="22"/>
        </w:rPr>
        <w:t>u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przyczyn zastrzeżenia muszą być ponownie zgłoszone do odbioru przez Wykonawcę. Czas od zgłoszenia zastrzeżeń do ponownego zgłoszenia do odbioru </w:t>
      </w:r>
      <w:r w:rsidR="00B302CB" w:rsidRPr="00101789">
        <w:rPr>
          <w:rFonts w:ascii="Times New Roman" w:hAnsi="Times New Roman" w:cs="Times New Roman"/>
          <w:b w:val="0"/>
          <w:sz w:val="22"/>
          <w:szCs w:val="22"/>
        </w:rPr>
        <w:t>wlicza się do C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zas</w:t>
      </w:r>
      <w:r w:rsidR="00B302CB" w:rsidRPr="00101789">
        <w:rPr>
          <w:rFonts w:ascii="Times New Roman" w:hAnsi="Times New Roman" w:cs="Times New Roman"/>
          <w:b w:val="0"/>
          <w:sz w:val="22"/>
          <w:szCs w:val="22"/>
        </w:rPr>
        <w:t>u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302CB" w:rsidRPr="00101789">
        <w:rPr>
          <w:rFonts w:ascii="Times New Roman" w:hAnsi="Times New Roman" w:cs="Times New Roman"/>
          <w:b w:val="0"/>
          <w:sz w:val="22"/>
          <w:szCs w:val="22"/>
        </w:rPr>
        <w:t>R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ealizacji </w:t>
      </w:r>
      <w:r w:rsidR="00B302CB" w:rsidRPr="00101789">
        <w:rPr>
          <w:rFonts w:ascii="Times New Roman" w:hAnsi="Times New Roman" w:cs="Times New Roman"/>
          <w:b w:val="0"/>
          <w:sz w:val="22"/>
          <w:szCs w:val="22"/>
        </w:rPr>
        <w:t>Z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>głoszenia.</w:t>
      </w:r>
    </w:p>
    <w:p w:rsidR="00010121" w:rsidRPr="00101789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Wykonawca jest zobowiązany do obsługi Zgłoszeń w dni robocze w godzinach co najmniej od 8:00 do co najmniej 16:00.</w:t>
      </w:r>
    </w:p>
    <w:p w:rsidR="00010121" w:rsidRPr="00101789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Zamawiający przewiduje w okresie trwania zamówienia </w:t>
      </w:r>
      <w:r w:rsidR="0090792F">
        <w:rPr>
          <w:rFonts w:ascii="Times New Roman" w:hAnsi="Times New Roman" w:cs="Times New Roman"/>
          <w:b w:val="0"/>
          <w:sz w:val="22"/>
          <w:szCs w:val="22"/>
        </w:rPr>
        <w:t>60</w:t>
      </w:r>
      <w:r w:rsidR="00C8233D">
        <w:rPr>
          <w:rFonts w:ascii="Times New Roman" w:hAnsi="Times New Roman" w:cs="Times New Roman"/>
          <w:b w:val="0"/>
          <w:sz w:val="22"/>
          <w:szCs w:val="22"/>
        </w:rPr>
        <w:t>0</w:t>
      </w:r>
      <w:r w:rsidR="0001321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godzin Łącznego Czasu Pracy Serwisowej bilansowanych w </w:t>
      </w:r>
      <w:r w:rsidRPr="00101789">
        <w:rPr>
          <w:rFonts w:ascii="Times New Roman" w:hAnsi="Times New Roman" w:cs="Times New Roman"/>
          <w:b w:val="0"/>
          <w:sz w:val="22"/>
          <w:szCs w:val="22"/>
          <w:u w:val="single"/>
        </w:rPr>
        <w:t>całym okresie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 trwania z</w:t>
      </w:r>
      <w:r w:rsidR="005F6932" w:rsidRPr="00101789">
        <w:rPr>
          <w:rFonts w:ascii="Times New Roman" w:hAnsi="Times New Roman" w:cs="Times New Roman"/>
          <w:b w:val="0"/>
          <w:sz w:val="22"/>
          <w:szCs w:val="22"/>
        </w:rPr>
        <w:t>amówienia</w:t>
      </w:r>
      <w:r w:rsidRPr="00101789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010121" w:rsidRPr="00101789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hanging="720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Jednostką bilingową Czasu Pracy Serwisowej jest kwadrans.</w:t>
      </w:r>
    </w:p>
    <w:p w:rsidR="00010121" w:rsidRPr="00101789" w:rsidRDefault="00010121" w:rsidP="005058BD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left="284" w:hanging="284"/>
        <w:rPr>
          <w:rFonts w:ascii="Times New Roman" w:hAnsi="Times New Roman" w:cs="Times New Roman"/>
          <w:b w:val="0"/>
          <w:sz w:val="22"/>
          <w:szCs w:val="22"/>
        </w:rPr>
      </w:pPr>
      <w:r w:rsidRPr="00101789">
        <w:rPr>
          <w:rFonts w:ascii="Times New Roman" w:hAnsi="Times New Roman" w:cs="Times New Roman"/>
          <w:b w:val="0"/>
          <w:sz w:val="22"/>
          <w:szCs w:val="22"/>
        </w:rPr>
        <w:t>Wykonawca przekazując Zgłoszenie do odbioru musi w nim podać Czas Pracy Serwisowej. Czas ten przed wliczeniem do Łącznego Czasu Pracy Serwisowej wymaga akceptacji Zamawiającego.</w:t>
      </w:r>
    </w:p>
    <w:p w:rsidR="00010121" w:rsidRPr="004C25E8" w:rsidRDefault="00010121" w:rsidP="004C25E8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autoSpaceDE/>
        <w:adjustRightInd/>
        <w:spacing w:before="120" w:after="120"/>
        <w:ind w:left="0" w:firstLine="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C25E8">
        <w:rPr>
          <w:rFonts w:ascii="Times New Roman" w:hAnsi="Times New Roman" w:cs="Times New Roman"/>
          <w:b w:val="0"/>
          <w:sz w:val="22"/>
          <w:szCs w:val="22"/>
        </w:rPr>
        <w:t xml:space="preserve">Wykonawca zaproponuje model rozliczania kosztów usług serwisowych do limitu </w:t>
      </w:r>
      <w:r w:rsidR="00AD52A0" w:rsidRPr="004C25E8">
        <w:rPr>
          <w:rFonts w:ascii="Times New Roman" w:hAnsi="Times New Roman" w:cs="Times New Roman"/>
          <w:b w:val="0"/>
          <w:sz w:val="22"/>
          <w:szCs w:val="22"/>
        </w:rPr>
        <w:t>60</w:t>
      </w:r>
      <w:r w:rsidR="00C8233D" w:rsidRPr="004C25E8">
        <w:rPr>
          <w:rFonts w:ascii="Times New Roman" w:hAnsi="Times New Roman" w:cs="Times New Roman"/>
          <w:b w:val="0"/>
          <w:sz w:val="22"/>
          <w:szCs w:val="22"/>
        </w:rPr>
        <w:t>0</w:t>
      </w:r>
      <w:r w:rsidRPr="004C25E8">
        <w:rPr>
          <w:rFonts w:ascii="Times New Roman" w:hAnsi="Times New Roman" w:cs="Times New Roman"/>
          <w:b w:val="0"/>
          <w:sz w:val="22"/>
          <w:szCs w:val="22"/>
        </w:rPr>
        <w:t xml:space="preserve"> godzin, ale </w:t>
      </w:r>
      <w:r w:rsidR="000F453C" w:rsidRPr="004C25E8">
        <w:rPr>
          <w:rFonts w:ascii="Times New Roman" w:hAnsi="Times New Roman" w:cs="Times New Roman"/>
          <w:b w:val="0"/>
          <w:sz w:val="22"/>
          <w:szCs w:val="22"/>
        </w:rPr>
        <w:t xml:space="preserve"> Zamawiający wymaga aby rozliczenia finansowe</w:t>
      </w:r>
      <w:r w:rsidR="004C25E8">
        <w:rPr>
          <w:rFonts w:ascii="Times New Roman" w:hAnsi="Times New Roman" w:cs="Times New Roman"/>
          <w:b w:val="0"/>
          <w:sz w:val="22"/>
          <w:szCs w:val="22"/>
        </w:rPr>
        <w:t xml:space="preserve"> dokonywany były raz na kwartał.</w:t>
      </w:r>
    </w:p>
    <w:p w:rsidR="00124F6F" w:rsidRPr="00101789" w:rsidRDefault="00124F6F" w:rsidP="000F2477">
      <w:pPr>
        <w:rPr>
          <w:szCs w:val="20"/>
        </w:rPr>
      </w:pPr>
    </w:p>
    <w:sectPr w:rsidR="00124F6F" w:rsidRPr="00101789" w:rsidSect="00243EC3">
      <w:headerReference w:type="default" r:id="rId8"/>
      <w:footerReference w:type="default" r:id="rId9"/>
      <w:pgSz w:w="11906" w:h="16838"/>
      <w:pgMar w:top="856" w:right="1418" w:bottom="1418" w:left="170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EA" w:rsidRDefault="006251EA">
      <w:r>
        <w:separator/>
      </w:r>
    </w:p>
  </w:endnote>
  <w:endnote w:type="continuationSeparator" w:id="0">
    <w:p w:rsidR="006251EA" w:rsidRDefault="006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D" w:rsidRDefault="0060394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EA" w:rsidRDefault="006251EA">
      <w:r>
        <w:separator/>
      </w:r>
    </w:p>
  </w:footnote>
  <w:footnote w:type="continuationSeparator" w:id="0">
    <w:p w:rsidR="006251EA" w:rsidRDefault="0062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BD" w:rsidRPr="00A905D8" w:rsidRDefault="005058BD" w:rsidP="005058BD">
    <w:pPr>
      <w:tabs>
        <w:tab w:val="center" w:pos="4536"/>
        <w:tab w:val="right" w:pos="9072"/>
      </w:tabs>
      <w:rPr>
        <w:sz w:val="22"/>
      </w:rPr>
    </w:pPr>
    <w:r w:rsidRPr="00A905D8">
      <w:rPr>
        <w:sz w:val="22"/>
      </w:rPr>
      <w:t>PRZ/000</w:t>
    </w:r>
    <w:r w:rsidR="00945D18">
      <w:rPr>
        <w:sz w:val="22"/>
      </w:rPr>
      <w:t>20</w:t>
    </w:r>
    <w:r w:rsidR="00561B81">
      <w:rPr>
        <w:sz w:val="22"/>
      </w:rPr>
      <w:t>/202</w:t>
    </w:r>
    <w:r w:rsidR="00AD52A0">
      <w:rPr>
        <w:sz w:val="22"/>
      </w:rPr>
      <w:t>1</w:t>
    </w:r>
    <w:r w:rsidRPr="00A905D8">
      <w:rPr>
        <w:sz w:val="22"/>
      </w:rPr>
      <w:t xml:space="preserve">  „Świadczenie usług utrzymania systemu Xpertis”</w:t>
    </w:r>
  </w:p>
  <w:p w:rsidR="0024159A" w:rsidRPr="00EC6752" w:rsidRDefault="0024159A" w:rsidP="00EC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014"/>
    <w:multiLevelType w:val="multilevel"/>
    <w:tmpl w:val="3D2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25018"/>
    <w:multiLevelType w:val="hybridMultilevel"/>
    <w:tmpl w:val="DC1EEC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C6259"/>
    <w:multiLevelType w:val="hybridMultilevel"/>
    <w:tmpl w:val="51F240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B0747CB"/>
    <w:multiLevelType w:val="hybridMultilevel"/>
    <w:tmpl w:val="B72CC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92D94"/>
    <w:multiLevelType w:val="hybridMultilevel"/>
    <w:tmpl w:val="5F9E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712B3A"/>
    <w:multiLevelType w:val="hybridMultilevel"/>
    <w:tmpl w:val="FB06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F04894"/>
    <w:multiLevelType w:val="hybridMultilevel"/>
    <w:tmpl w:val="1A0EFF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ECD7821"/>
    <w:multiLevelType w:val="hybridMultilevel"/>
    <w:tmpl w:val="36BAF7FA"/>
    <w:lvl w:ilvl="0" w:tplc="9AD0CB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B2C0D"/>
    <w:multiLevelType w:val="hybridMultilevel"/>
    <w:tmpl w:val="445A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0AAF"/>
    <w:multiLevelType w:val="hybridMultilevel"/>
    <w:tmpl w:val="FBFC8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1DC1"/>
    <w:rsid w:val="00002F59"/>
    <w:rsid w:val="0000357E"/>
    <w:rsid w:val="000048AF"/>
    <w:rsid w:val="0000613F"/>
    <w:rsid w:val="00006EBC"/>
    <w:rsid w:val="00010121"/>
    <w:rsid w:val="00013214"/>
    <w:rsid w:val="000135F1"/>
    <w:rsid w:val="00014B37"/>
    <w:rsid w:val="00023148"/>
    <w:rsid w:val="00023892"/>
    <w:rsid w:val="00024F5F"/>
    <w:rsid w:val="00026A05"/>
    <w:rsid w:val="0002782E"/>
    <w:rsid w:val="000335E7"/>
    <w:rsid w:val="00036EDD"/>
    <w:rsid w:val="00037086"/>
    <w:rsid w:val="0003755D"/>
    <w:rsid w:val="00037F37"/>
    <w:rsid w:val="0004248E"/>
    <w:rsid w:val="00043A4F"/>
    <w:rsid w:val="000442AB"/>
    <w:rsid w:val="00044329"/>
    <w:rsid w:val="00045A59"/>
    <w:rsid w:val="00046F0C"/>
    <w:rsid w:val="00047532"/>
    <w:rsid w:val="00050B79"/>
    <w:rsid w:val="00051BBC"/>
    <w:rsid w:val="000532FC"/>
    <w:rsid w:val="00055586"/>
    <w:rsid w:val="00060C25"/>
    <w:rsid w:val="00063433"/>
    <w:rsid w:val="00063F35"/>
    <w:rsid w:val="000644DE"/>
    <w:rsid w:val="00065CE7"/>
    <w:rsid w:val="000713FE"/>
    <w:rsid w:val="000715EA"/>
    <w:rsid w:val="00071F93"/>
    <w:rsid w:val="00073380"/>
    <w:rsid w:val="0007488C"/>
    <w:rsid w:val="0007598B"/>
    <w:rsid w:val="000803FA"/>
    <w:rsid w:val="00081DC1"/>
    <w:rsid w:val="00082FAC"/>
    <w:rsid w:val="000873B2"/>
    <w:rsid w:val="00091B3C"/>
    <w:rsid w:val="00092D5E"/>
    <w:rsid w:val="00093F7C"/>
    <w:rsid w:val="00095826"/>
    <w:rsid w:val="00095E40"/>
    <w:rsid w:val="00097123"/>
    <w:rsid w:val="0009770C"/>
    <w:rsid w:val="00097ED8"/>
    <w:rsid w:val="000A3774"/>
    <w:rsid w:val="000A4620"/>
    <w:rsid w:val="000A500C"/>
    <w:rsid w:val="000A5039"/>
    <w:rsid w:val="000A69A9"/>
    <w:rsid w:val="000A748E"/>
    <w:rsid w:val="000A7677"/>
    <w:rsid w:val="000B0302"/>
    <w:rsid w:val="000B155F"/>
    <w:rsid w:val="000B1DE7"/>
    <w:rsid w:val="000B3110"/>
    <w:rsid w:val="000B35ED"/>
    <w:rsid w:val="000B5C23"/>
    <w:rsid w:val="000B776F"/>
    <w:rsid w:val="000D09DC"/>
    <w:rsid w:val="000D1E59"/>
    <w:rsid w:val="000D2D15"/>
    <w:rsid w:val="000D48F6"/>
    <w:rsid w:val="000D4A4B"/>
    <w:rsid w:val="000D4B9C"/>
    <w:rsid w:val="000D7397"/>
    <w:rsid w:val="000E0D47"/>
    <w:rsid w:val="000E0EED"/>
    <w:rsid w:val="000E5EAB"/>
    <w:rsid w:val="000E7AE3"/>
    <w:rsid w:val="000F0C2F"/>
    <w:rsid w:val="000F1C7F"/>
    <w:rsid w:val="000F2477"/>
    <w:rsid w:val="000F453C"/>
    <w:rsid w:val="000F519A"/>
    <w:rsid w:val="000F7008"/>
    <w:rsid w:val="001008EA"/>
    <w:rsid w:val="001010DE"/>
    <w:rsid w:val="00101789"/>
    <w:rsid w:val="001040CA"/>
    <w:rsid w:val="00106D8E"/>
    <w:rsid w:val="001073D3"/>
    <w:rsid w:val="0011325A"/>
    <w:rsid w:val="0011459E"/>
    <w:rsid w:val="00114ABD"/>
    <w:rsid w:val="0012164D"/>
    <w:rsid w:val="001222DE"/>
    <w:rsid w:val="00124F6F"/>
    <w:rsid w:val="001255BC"/>
    <w:rsid w:val="00126F43"/>
    <w:rsid w:val="001273FC"/>
    <w:rsid w:val="00130EDD"/>
    <w:rsid w:val="001314C4"/>
    <w:rsid w:val="0013747A"/>
    <w:rsid w:val="00141AF6"/>
    <w:rsid w:val="00142409"/>
    <w:rsid w:val="00147511"/>
    <w:rsid w:val="00147B87"/>
    <w:rsid w:val="00151091"/>
    <w:rsid w:val="00151A3A"/>
    <w:rsid w:val="00155D82"/>
    <w:rsid w:val="00156112"/>
    <w:rsid w:val="00156DDE"/>
    <w:rsid w:val="00156E0F"/>
    <w:rsid w:val="001606B6"/>
    <w:rsid w:val="00162176"/>
    <w:rsid w:val="00162E2C"/>
    <w:rsid w:val="00162F7A"/>
    <w:rsid w:val="001662A8"/>
    <w:rsid w:val="0016741E"/>
    <w:rsid w:val="00172D32"/>
    <w:rsid w:val="001736DE"/>
    <w:rsid w:val="00174BE1"/>
    <w:rsid w:val="0017661A"/>
    <w:rsid w:val="00183318"/>
    <w:rsid w:val="0018463A"/>
    <w:rsid w:val="001850CD"/>
    <w:rsid w:val="0018768B"/>
    <w:rsid w:val="00190749"/>
    <w:rsid w:val="001A08A1"/>
    <w:rsid w:val="001A0E87"/>
    <w:rsid w:val="001A14F4"/>
    <w:rsid w:val="001A1F76"/>
    <w:rsid w:val="001A2B34"/>
    <w:rsid w:val="001A4043"/>
    <w:rsid w:val="001A46D4"/>
    <w:rsid w:val="001A4BAC"/>
    <w:rsid w:val="001A524F"/>
    <w:rsid w:val="001B07FE"/>
    <w:rsid w:val="001B38D4"/>
    <w:rsid w:val="001B4F5A"/>
    <w:rsid w:val="001B525F"/>
    <w:rsid w:val="001B682E"/>
    <w:rsid w:val="001B6DD5"/>
    <w:rsid w:val="001B7749"/>
    <w:rsid w:val="001B78E1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2007AD"/>
    <w:rsid w:val="00200D9B"/>
    <w:rsid w:val="00205018"/>
    <w:rsid w:val="002060BD"/>
    <w:rsid w:val="00207CEA"/>
    <w:rsid w:val="00210EC3"/>
    <w:rsid w:val="00212694"/>
    <w:rsid w:val="00213726"/>
    <w:rsid w:val="00214851"/>
    <w:rsid w:val="00217AD9"/>
    <w:rsid w:val="002224F6"/>
    <w:rsid w:val="00222B87"/>
    <w:rsid w:val="00223FE0"/>
    <w:rsid w:val="00224E0F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4DF6"/>
    <w:rsid w:val="00245741"/>
    <w:rsid w:val="00245E13"/>
    <w:rsid w:val="0024674A"/>
    <w:rsid w:val="00246D50"/>
    <w:rsid w:val="0025006A"/>
    <w:rsid w:val="002518F3"/>
    <w:rsid w:val="00253486"/>
    <w:rsid w:val="00255B35"/>
    <w:rsid w:val="002574AA"/>
    <w:rsid w:val="00275AE8"/>
    <w:rsid w:val="002769BA"/>
    <w:rsid w:val="00280BE1"/>
    <w:rsid w:val="00280F7C"/>
    <w:rsid w:val="002820DB"/>
    <w:rsid w:val="00282CB2"/>
    <w:rsid w:val="00284C42"/>
    <w:rsid w:val="00287111"/>
    <w:rsid w:val="00287527"/>
    <w:rsid w:val="002878AB"/>
    <w:rsid w:val="00292F63"/>
    <w:rsid w:val="002933BD"/>
    <w:rsid w:val="002954E3"/>
    <w:rsid w:val="002971C1"/>
    <w:rsid w:val="002A0F22"/>
    <w:rsid w:val="002A1055"/>
    <w:rsid w:val="002A163C"/>
    <w:rsid w:val="002A24DB"/>
    <w:rsid w:val="002A5AB9"/>
    <w:rsid w:val="002A7679"/>
    <w:rsid w:val="002B47E8"/>
    <w:rsid w:val="002B4B20"/>
    <w:rsid w:val="002B4C90"/>
    <w:rsid w:val="002B6ED7"/>
    <w:rsid w:val="002B78A2"/>
    <w:rsid w:val="002B7C5B"/>
    <w:rsid w:val="002C02EB"/>
    <w:rsid w:val="002C2A5E"/>
    <w:rsid w:val="002C669A"/>
    <w:rsid w:val="002D05E0"/>
    <w:rsid w:val="002D0DC2"/>
    <w:rsid w:val="002D2AB1"/>
    <w:rsid w:val="002D5B36"/>
    <w:rsid w:val="002D5C42"/>
    <w:rsid w:val="002D5C58"/>
    <w:rsid w:val="002D6CCB"/>
    <w:rsid w:val="002E2301"/>
    <w:rsid w:val="002E60D3"/>
    <w:rsid w:val="002E6BB4"/>
    <w:rsid w:val="002E7EE9"/>
    <w:rsid w:val="002F05EA"/>
    <w:rsid w:val="002F41AD"/>
    <w:rsid w:val="002F4650"/>
    <w:rsid w:val="002F6DD6"/>
    <w:rsid w:val="002F72F3"/>
    <w:rsid w:val="003008A2"/>
    <w:rsid w:val="003018F6"/>
    <w:rsid w:val="00301D3E"/>
    <w:rsid w:val="00302E9E"/>
    <w:rsid w:val="00304193"/>
    <w:rsid w:val="003069D2"/>
    <w:rsid w:val="0030710C"/>
    <w:rsid w:val="003102E7"/>
    <w:rsid w:val="003104C4"/>
    <w:rsid w:val="0031160C"/>
    <w:rsid w:val="00313474"/>
    <w:rsid w:val="00314E08"/>
    <w:rsid w:val="00314FAF"/>
    <w:rsid w:val="003213E6"/>
    <w:rsid w:val="0032196C"/>
    <w:rsid w:val="00322681"/>
    <w:rsid w:val="00323DD5"/>
    <w:rsid w:val="00323E15"/>
    <w:rsid w:val="00324875"/>
    <w:rsid w:val="003277EA"/>
    <w:rsid w:val="00331F47"/>
    <w:rsid w:val="00332E7C"/>
    <w:rsid w:val="003332E8"/>
    <w:rsid w:val="003345DC"/>
    <w:rsid w:val="00336CFD"/>
    <w:rsid w:val="0034074C"/>
    <w:rsid w:val="003411D1"/>
    <w:rsid w:val="00341CDD"/>
    <w:rsid w:val="00342359"/>
    <w:rsid w:val="0034475C"/>
    <w:rsid w:val="0034687C"/>
    <w:rsid w:val="00347EB8"/>
    <w:rsid w:val="003511D6"/>
    <w:rsid w:val="003531BF"/>
    <w:rsid w:val="00354EEA"/>
    <w:rsid w:val="00355184"/>
    <w:rsid w:val="00355C76"/>
    <w:rsid w:val="00364326"/>
    <w:rsid w:val="003658D3"/>
    <w:rsid w:val="0036671C"/>
    <w:rsid w:val="00366B76"/>
    <w:rsid w:val="0036729F"/>
    <w:rsid w:val="00367568"/>
    <w:rsid w:val="003713CE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7C2B"/>
    <w:rsid w:val="003A42B2"/>
    <w:rsid w:val="003A484E"/>
    <w:rsid w:val="003A752B"/>
    <w:rsid w:val="003B0BB4"/>
    <w:rsid w:val="003B3787"/>
    <w:rsid w:val="003B5623"/>
    <w:rsid w:val="003B773D"/>
    <w:rsid w:val="003C021F"/>
    <w:rsid w:val="003C200D"/>
    <w:rsid w:val="003C2D38"/>
    <w:rsid w:val="003C45F4"/>
    <w:rsid w:val="003C736A"/>
    <w:rsid w:val="003D1A29"/>
    <w:rsid w:val="003D2481"/>
    <w:rsid w:val="003D2E15"/>
    <w:rsid w:val="003D630E"/>
    <w:rsid w:val="003D7A08"/>
    <w:rsid w:val="003E195B"/>
    <w:rsid w:val="003E224A"/>
    <w:rsid w:val="003E4585"/>
    <w:rsid w:val="003F2AE0"/>
    <w:rsid w:val="003F368C"/>
    <w:rsid w:val="003F5558"/>
    <w:rsid w:val="003F6107"/>
    <w:rsid w:val="003F7436"/>
    <w:rsid w:val="003F75CB"/>
    <w:rsid w:val="00401495"/>
    <w:rsid w:val="0040204B"/>
    <w:rsid w:val="0041153C"/>
    <w:rsid w:val="004115D4"/>
    <w:rsid w:val="00415246"/>
    <w:rsid w:val="00417B15"/>
    <w:rsid w:val="0042432E"/>
    <w:rsid w:val="004254D1"/>
    <w:rsid w:val="0042562A"/>
    <w:rsid w:val="004259C0"/>
    <w:rsid w:val="004312B9"/>
    <w:rsid w:val="00431D14"/>
    <w:rsid w:val="0043259F"/>
    <w:rsid w:val="004326AC"/>
    <w:rsid w:val="00433614"/>
    <w:rsid w:val="00437DFF"/>
    <w:rsid w:val="00442FFA"/>
    <w:rsid w:val="00447A06"/>
    <w:rsid w:val="00450B1A"/>
    <w:rsid w:val="00450D70"/>
    <w:rsid w:val="00452F54"/>
    <w:rsid w:val="00454611"/>
    <w:rsid w:val="004559E4"/>
    <w:rsid w:val="0045780D"/>
    <w:rsid w:val="004602A4"/>
    <w:rsid w:val="00463F8C"/>
    <w:rsid w:val="00464150"/>
    <w:rsid w:val="00465128"/>
    <w:rsid w:val="00465201"/>
    <w:rsid w:val="00467394"/>
    <w:rsid w:val="00470244"/>
    <w:rsid w:val="0047125F"/>
    <w:rsid w:val="00472382"/>
    <w:rsid w:val="0047360D"/>
    <w:rsid w:val="004749FE"/>
    <w:rsid w:val="00474CC4"/>
    <w:rsid w:val="00474F9F"/>
    <w:rsid w:val="00475126"/>
    <w:rsid w:val="00475DD2"/>
    <w:rsid w:val="00480C28"/>
    <w:rsid w:val="004819AC"/>
    <w:rsid w:val="004829A8"/>
    <w:rsid w:val="00484AC0"/>
    <w:rsid w:val="0048505A"/>
    <w:rsid w:val="00486D89"/>
    <w:rsid w:val="0049048A"/>
    <w:rsid w:val="004904AC"/>
    <w:rsid w:val="004976C4"/>
    <w:rsid w:val="004979FA"/>
    <w:rsid w:val="004A06F5"/>
    <w:rsid w:val="004A38BF"/>
    <w:rsid w:val="004A47C5"/>
    <w:rsid w:val="004A5993"/>
    <w:rsid w:val="004A64C6"/>
    <w:rsid w:val="004A6A36"/>
    <w:rsid w:val="004B0D5A"/>
    <w:rsid w:val="004B5878"/>
    <w:rsid w:val="004C098C"/>
    <w:rsid w:val="004C18F8"/>
    <w:rsid w:val="004C25E8"/>
    <w:rsid w:val="004C2B86"/>
    <w:rsid w:val="004C3DE2"/>
    <w:rsid w:val="004C6728"/>
    <w:rsid w:val="004C68A2"/>
    <w:rsid w:val="004C73AB"/>
    <w:rsid w:val="004D3500"/>
    <w:rsid w:val="004D479D"/>
    <w:rsid w:val="004E0EB4"/>
    <w:rsid w:val="004E3919"/>
    <w:rsid w:val="004E5504"/>
    <w:rsid w:val="004F12F8"/>
    <w:rsid w:val="004F2114"/>
    <w:rsid w:val="004F4975"/>
    <w:rsid w:val="004F56FC"/>
    <w:rsid w:val="004F60F9"/>
    <w:rsid w:val="004F6778"/>
    <w:rsid w:val="00503860"/>
    <w:rsid w:val="0050436E"/>
    <w:rsid w:val="005058BD"/>
    <w:rsid w:val="00505BBC"/>
    <w:rsid w:val="0051071F"/>
    <w:rsid w:val="0051092F"/>
    <w:rsid w:val="00510F5A"/>
    <w:rsid w:val="005141FB"/>
    <w:rsid w:val="00515EE6"/>
    <w:rsid w:val="005167EB"/>
    <w:rsid w:val="00520E14"/>
    <w:rsid w:val="005214CD"/>
    <w:rsid w:val="005261F8"/>
    <w:rsid w:val="00527F0F"/>
    <w:rsid w:val="005306B1"/>
    <w:rsid w:val="005330C2"/>
    <w:rsid w:val="005352EA"/>
    <w:rsid w:val="00536DB2"/>
    <w:rsid w:val="005415D1"/>
    <w:rsid w:val="00541F1B"/>
    <w:rsid w:val="005432DC"/>
    <w:rsid w:val="005433DC"/>
    <w:rsid w:val="00543E31"/>
    <w:rsid w:val="00544DD9"/>
    <w:rsid w:val="00545A82"/>
    <w:rsid w:val="00560DF0"/>
    <w:rsid w:val="0056125D"/>
    <w:rsid w:val="00561B81"/>
    <w:rsid w:val="00564496"/>
    <w:rsid w:val="0056616E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1C91"/>
    <w:rsid w:val="00587FF8"/>
    <w:rsid w:val="005922F1"/>
    <w:rsid w:val="00593194"/>
    <w:rsid w:val="005A02B2"/>
    <w:rsid w:val="005A0665"/>
    <w:rsid w:val="005A2E44"/>
    <w:rsid w:val="005A3D5D"/>
    <w:rsid w:val="005A4632"/>
    <w:rsid w:val="005A7FDE"/>
    <w:rsid w:val="005B064D"/>
    <w:rsid w:val="005B3859"/>
    <w:rsid w:val="005B41B9"/>
    <w:rsid w:val="005B4F29"/>
    <w:rsid w:val="005B6312"/>
    <w:rsid w:val="005B7D7A"/>
    <w:rsid w:val="005C0E6B"/>
    <w:rsid w:val="005C2157"/>
    <w:rsid w:val="005C2A8B"/>
    <w:rsid w:val="005C4378"/>
    <w:rsid w:val="005C4EB8"/>
    <w:rsid w:val="005C520A"/>
    <w:rsid w:val="005C5717"/>
    <w:rsid w:val="005C6760"/>
    <w:rsid w:val="005C6F51"/>
    <w:rsid w:val="005D18C4"/>
    <w:rsid w:val="005D5B46"/>
    <w:rsid w:val="005D6329"/>
    <w:rsid w:val="005D7BAB"/>
    <w:rsid w:val="005E1557"/>
    <w:rsid w:val="005E2134"/>
    <w:rsid w:val="005E26E0"/>
    <w:rsid w:val="005E741C"/>
    <w:rsid w:val="005F143C"/>
    <w:rsid w:val="005F6932"/>
    <w:rsid w:val="00601B4D"/>
    <w:rsid w:val="00602001"/>
    <w:rsid w:val="0060394D"/>
    <w:rsid w:val="006101A0"/>
    <w:rsid w:val="00611601"/>
    <w:rsid w:val="00622A1C"/>
    <w:rsid w:val="006248FB"/>
    <w:rsid w:val="00624F31"/>
    <w:rsid w:val="006251EA"/>
    <w:rsid w:val="00627F7E"/>
    <w:rsid w:val="00631360"/>
    <w:rsid w:val="0063617A"/>
    <w:rsid w:val="00636C80"/>
    <w:rsid w:val="00636D8B"/>
    <w:rsid w:val="006401F7"/>
    <w:rsid w:val="006408CD"/>
    <w:rsid w:val="00641AEF"/>
    <w:rsid w:val="006424CA"/>
    <w:rsid w:val="00643354"/>
    <w:rsid w:val="00643CC4"/>
    <w:rsid w:val="00644412"/>
    <w:rsid w:val="00644943"/>
    <w:rsid w:val="00645BBD"/>
    <w:rsid w:val="00650A11"/>
    <w:rsid w:val="00651C37"/>
    <w:rsid w:val="00651E16"/>
    <w:rsid w:val="00652A15"/>
    <w:rsid w:val="00652F22"/>
    <w:rsid w:val="00653157"/>
    <w:rsid w:val="0065677F"/>
    <w:rsid w:val="00663F32"/>
    <w:rsid w:val="006658BB"/>
    <w:rsid w:val="006708BB"/>
    <w:rsid w:val="00671515"/>
    <w:rsid w:val="0067585A"/>
    <w:rsid w:val="00676F26"/>
    <w:rsid w:val="00681448"/>
    <w:rsid w:val="00684C73"/>
    <w:rsid w:val="00685001"/>
    <w:rsid w:val="00685B48"/>
    <w:rsid w:val="00686B8F"/>
    <w:rsid w:val="00686BA8"/>
    <w:rsid w:val="00690CB5"/>
    <w:rsid w:val="006926D3"/>
    <w:rsid w:val="006937CD"/>
    <w:rsid w:val="00693D8F"/>
    <w:rsid w:val="00694EFA"/>
    <w:rsid w:val="00696FE1"/>
    <w:rsid w:val="00697FB0"/>
    <w:rsid w:val="006A136C"/>
    <w:rsid w:val="006A1E1F"/>
    <w:rsid w:val="006A2415"/>
    <w:rsid w:val="006A7FF8"/>
    <w:rsid w:val="006B05E8"/>
    <w:rsid w:val="006B3054"/>
    <w:rsid w:val="006B376B"/>
    <w:rsid w:val="006B4049"/>
    <w:rsid w:val="006B5FF3"/>
    <w:rsid w:val="006B7B08"/>
    <w:rsid w:val="006C14EE"/>
    <w:rsid w:val="006C1514"/>
    <w:rsid w:val="006C2D4F"/>
    <w:rsid w:val="006C48A2"/>
    <w:rsid w:val="006C4F7F"/>
    <w:rsid w:val="006D7EAC"/>
    <w:rsid w:val="006E07AF"/>
    <w:rsid w:val="006E4A22"/>
    <w:rsid w:val="006E4AE8"/>
    <w:rsid w:val="006E5EF6"/>
    <w:rsid w:val="006E6508"/>
    <w:rsid w:val="006E6627"/>
    <w:rsid w:val="006E71B3"/>
    <w:rsid w:val="006F32FF"/>
    <w:rsid w:val="006F41C1"/>
    <w:rsid w:val="006F57EE"/>
    <w:rsid w:val="006F5E2F"/>
    <w:rsid w:val="006F7971"/>
    <w:rsid w:val="0070071C"/>
    <w:rsid w:val="00700C67"/>
    <w:rsid w:val="00701AAE"/>
    <w:rsid w:val="0070218F"/>
    <w:rsid w:val="0070408E"/>
    <w:rsid w:val="00705FD0"/>
    <w:rsid w:val="007105E8"/>
    <w:rsid w:val="0071108D"/>
    <w:rsid w:val="0071638B"/>
    <w:rsid w:val="0071730B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F0B"/>
    <w:rsid w:val="00741991"/>
    <w:rsid w:val="007425AE"/>
    <w:rsid w:val="00742A75"/>
    <w:rsid w:val="00743180"/>
    <w:rsid w:val="007453D6"/>
    <w:rsid w:val="00747FDF"/>
    <w:rsid w:val="00750297"/>
    <w:rsid w:val="007518A3"/>
    <w:rsid w:val="00752859"/>
    <w:rsid w:val="00755EF7"/>
    <w:rsid w:val="007615EC"/>
    <w:rsid w:val="007805BC"/>
    <w:rsid w:val="00783E0B"/>
    <w:rsid w:val="00786884"/>
    <w:rsid w:val="00794DAD"/>
    <w:rsid w:val="007963AF"/>
    <w:rsid w:val="00796D20"/>
    <w:rsid w:val="00797456"/>
    <w:rsid w:val="007978B2"/>
    <w:rsid w:val="0079799E"/>
    <w:rsid w:val="007A09EB"/>
    <w:rsid w:val="007A1E2F"/>
    <w:rsid w:val="007A2480"/>
    <w:rsid w:val="007A2A3E"/>
    <w:rsid w:val="007A37C2"/>
    <w:rsid w:val="007A4BFA"/>
    <w:rsid w:val="007A5DF4"/>
    <w:rsid w:val="007A63B8"/>
    <w:rsid w:val="007B53BA"/>
    <w:rsid w:val="007B6B61"/>
    <w:rsid w:val="007C0023"/>
    <w:rsid w:val="007C2C0C"/>
    <w:rsid w:val="007C49E1"/>
    <w:rsid w:val="007D14A7"/>
    <w:rsid w:val="007D6D4A"/>
    <w:rsid w:val="007E0794"/>
    <w:rsid w:val="007E2E66"/>
    <w:rsid w:val="007E458C"/>
    <w:rsid w:val="007E4E61"/>
    <w:rsid w:val="007E5D84"/>
    <w:rsid w:val="007E7428"/>
    <w:rsid w:val="007F357D"/>
    <w:rsid w:val="007F3806"/>
    <w:rsid w:val="007F403B"/>
    <w:rsid w:val="007F4911"/>
    <w:rsid w:val="007F4E46"/>
    <w:rsid w:val="007F6D79"/>
    <w:rsid w:val="0080074B"/>
    <w:rsid w:val="00800F32"/>
    <w:rsid w:val="008014F5"/>
    <w:rsid w:val="00805E5B"/>
    <w:rsid w:val="00806993"/>
    <w:rsid w:val="00810871"/>
    <w:rsid w:val="00814438"/>
    <w:rsid w:val="00820A4F"/>
    <w:rsid w:val="00820D0C"/>
    <w:rsid w:val="00822372"/>
    <w:rsid w:val="008236F7"/>
    <w:rsid w:val="00823CFE"/>
    <w:rsid w:val="0082427C"/>
    <w:rsid w:val="0082492E"/>
    <w:rsid w:val="00826DB1"/>
    <w:rsid w:val="00831818"/>
    <w:rsid w:val="00837769"/>
    <w:rsid w:val="0084252A"/>
    <w:rsid w:val="0084431C"/>
    <w:rsid w:val="00844746"/>
    <w:rsid w:val="00850CE1"/>
    <w:rsid w:val="00850EF7"/>
    <w:rsid w:val="00851A06"/>
    <w:rsid w:val="00851B1F"/>
    <w:rsid w:val="00852672"/>
    <w:rsid w:val="00853465"/>
    <w:rsid w:val="008563A1"/>
    <w:rsid w:val="00860704"/>
    <w:rsid w:val="00861372"/>
    <w:rsid w:val="00861BFE"/>
    <w:rsid w:val="00863911"/>
    <w:rsid w:val="008657D1"/>
    <w:rsid w:val="008672AC"/>
    <w:rsid w:val="008679D2"/>
    <w:rsid w:val="0087117D"/>
    <w:rsid w:val="0087175E"/>
    <w:rsid w:val="00871D0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6C4"/>
    <w:rsid w:val="00892C49"/>
    <w:rsid w:val="0089385C"/>
    <w:rsid w:val="008978FD"/>
    <w:rsid w:val="00897E07"/>
    <w:rsid w:val="008A6334"/>
    <w:rsid w:val="008B0845"/>
    <w:rsid w:val="008B0FE1"/>
    <w:rsid w:val="008B1BFE"/>
    <w:rsid w:val="008B26A6"/>
    <w:rsid w:val="008B27AB"/>
    <w:rsid w:val="008B46BB"/>
    <w:rsid w:val="008B68CE"/>
    <w:rsid w:val="008C61F7"/>
    <w:rsid w:val="008D0A15"/>
    <w:rsid w:val="008D1AE3"/>
    <w:rsid w:val="008D1D5F"/>
    <w:rsid w:val="008D2BF6"/>
    <w:rsid w:val="008D48BC"/>
    <w:rsid w:val="008D4CAD"/>
    <w:rsid w:val="008E541C"/>
    <w:rsid w:val="008E74AA"/>
    <w:rsid w:val="008F1F8F"/>
    <w:rsid w:val="008F510B"/>
    <w:rsid w:val="008F67EE"/>
    <w:rsid w:val="008F6D88"/>
    <w:rsid w:val="00900C14"/>
    <w:rsid w:val="00900E5F"/>
    <w:rsid w:val="00900FC0"/>
    <w:rsid w:val="00901CB4"/>
    <w:rsid w:val="00902082"/>
    <w:rsid w:val="009066C1"/>
    <w:rsid w:val="0090792F"/>
    <w:rsid w:val="00910404"/>
    <w:rsid w:val="00910F0C"/>
    <w:rsid w:val="00911FAE"/>
    <w:rsid w:val="00914381"/>
    <w:rsid w:val="00916142"/>
    <w:rsid w:val="00916849"/>
    <w:rsid w:val="00917E3E"/>
    <w:rsid w:val="0092019A"/>
    <w:rsid w:val="00920818"/>
    <w:rsid w:val="00920AD5"/>
    <w:rsid w:val="00921233"/>
    <w:rsid w:val="009214D2"/>
    <w:rsid w:val="00923687"/>
    <w:rsid w:val="00924898"/>
    <w:rsid w:val="00926E0F"/>
    <w:rsid w:val="00927484"/>
    <w:rsid w:val="00931443"/>
    <w:rsid w:val="009318C2"/>
    <w:rsid w:val="00932D28"/>
    <w:rsid w:val="00933B9C"/>
    <w:rsid w:val="0093622E"/>
    <w:rsid w:val="00936639"/>
    <w:rsid w:val="00936DDE"/>
    <w:rsid w:val="0093701C"/>
    <w:rsid w:val="00941A50"/>
    <w:rsid w:val="0094349D"/>
    <w:rsid w:val="009442A2"/>
    <w:rsid w:val="00945D18"/>
    <w:rsid w:val="00946010"/>
    <w:rsid w:val="009532C7"/>
    <w:rsid w:val="0095443B"/>
    <w:rsid w:val="0095556E"/>
    <w:rsid w:val="00955CBC"/>
    <w:rsid w:val="0095638A"/>
    <w:rsid w:val="00956A7D"/>
    <w:rsid w:val="00963591"/>
    <w:rsid w:val="00963CB8"/>
    <w:rsid w:val="00967EC1"/>
    <w:rsid w:val="00983280"/>
    <w:rsid w:val="00983406"/>
    <w:rsid w:val="00987061"/>
    <w:rsid w:val="0099080F"/>
    <w:rsid w:val="0099218E"/>
    <w:rsid w:val="00993FFC"/>
    <w:rsid w:val="009A0C26"/>
    <w:rsid w:val="009A10B7"/>
    <w:rsid w:val="009A1CE3"/>
    <w:rsid w:val="009A1EE0"/>
    <w:rsid w:val="009A2417"/>
    <w:rsid w:val="009A346C"/>
    <w:rsid w:val="009A3C70"/>
    <w:rsid w:val="009A64C7"/>
    <w:rsid w:val="009A6A59"/>
    <w:rsid w:val="009B2AA7"/>
    <w:rsid w:val="009B3126"/>
    <w:rsid w:val="009B4505"/>
    <w:rsid w:val="009B4749"/>
    <w:rsid w:val="009B4774"/>
    <w:rsid w:val="009B4858"/>
    <w:rsid w:val="009C005D"/>
    <w:rsid w:val="009C3E23"/>
    <w:rsid w:val="009C605F"/>
    <w:rsid w:val="009C74D2"/>
    <w:rsid w:val="009D27B9"/>
    <w:rsid w:val="009D4061"/>
    <w:rsid w:val="009D4409"/>
    <w:rsid w:val="009D67CC"/>
    <w:rsid w:val="009D6F4C"/>
    <w:rsid w:val="009D701A"/>
    <w:rsid w:val="009E0657"/>
    <w:rsid w:val="009E21A9"/>
    <w:rsid w:val="009E3027"/>
    <w:rsid w:val="009E33CB"/>
    <w:rsid w:val="009E5F82"/>
    <w:rsid w:val="009E63AB"/>
    <w:rsid w:val="009F6764"/>
    <w:rsid w:val="009F6ACA"/>
    <w:rsid w:val="009F7766"/>
    <w:rsid w:val="009F7D68"/>
    <w:rsid w:val="00A00299"/>
    <w:rsid w:val="00A00433"/>
    <w:rsid w:val="00A02744"/>
    <w:rsid w:val="00A1009F"/>
    <w:rsid w:val="00A106A6"/>
    <w:rsid w:val="00A12A69"/>
    <w:rsid w:val="00A1414F"/>
    <w:rsid w:val="00A14195"/>
    <w:rsid w:val="00A14811"/>
    <w:rsid w:val="00A15F51"/>
    <w:rsid w:val="00A177A9"/>
    <w:rsid w:val="00A24BB3"/>
    <w:rsid w:val="00A25C3E"/>
    <w:rsid w:val="00A27CEC"/>
    <w:rsid w:val="00A32383"/>
    <w:rsid w:val="00A34D54"/>
    <w:rsid w:val="00A35179"/>
    <w:rsid w:val="00A353A6"/>
    <w:rsid w:val="00A438CE"/>
    <w:rsid w:val="00A43FBA"/>
    <w:rsid w:val="00A44D6F"/>
    <w:rsid w:val="00A45D2C"/>
    <w:rsid w:val="00A514B5"/>
    <w:rsid w:val="00A52278"/>
    <w:rsid w:val="00A528E1"/>
    <w:rsid w:val="00A617FD"/>
    <w:rsid w:val="00A66497"/>
    <w:rsid w:val="00A66A4D"/>
    <w:rsid w:val="00A67B61"/>
    <w:rsid w:val="00A7015D"/>
    <w:rsid w:val="00A709B3"/>
    <w:rsid w:val="00A71517"/>
    <w:rsid w:val="00A73DAD"/>
    <w:rsid w:val="00A74044"/>
    <w:rsid w:val="00A7414A"/>
    <w:rsid w:val="00A74314"/>
    <w:rsid w:val="00A7481F"/>
    <w:rsid w:val="00A74C51"/>
    <w:rsid w:val="00A74FD7"/>
    <w:rsid w:val="00A76139"/>
    <w:rsid w:val="00A771A4"/>
    <w:rsid w:val="00A7776F"/>
    <w:rsid w:val="00A820EA"/>
    <w:rsid w:val="00A82B84"/>
    <w:rsid w:val="00A91C88"/>
    <w:rsid w:val="00A93079"/>
    <w:rsid w:val="00A93492"/>
    <w:rsid w:val="00A95123"/>
    <w:rsid w:val="00A9513B"/>
    <w:rsid w:val="00AA0AAC"/>
    <w:rsid w:val="00AA11FB"/>
    <w:rsid w:val="00AA3DA7"/>
    <w:rsid w:val="00AB44A5"/>
    <w:rsid w:val="00AB4B29"/>
    <w:rsid w:val="00AC165B"/>
    <w:rsid w:val="00AC48BB"/>
    <w:rsid w:val="00AC4D5D"/>
    <w:rsid w:val="00AC7968"/>
    <w:rsid w:val="00AD317A"/>
    <w:rsid w:val="00AD52A0"/>
    <w:rsid w:val="00AD62E5"/>
    <w:rsid w:val="00AD6D43"/>
    <w:rsid w:val="00AE0472"/>
    <w:rsid w:val="00AE14CF"/>
    <w:rsid w:val="00AE484A"/>
    <w:rsid w:val="00AF0B06"/>
    <w:rsid w:val="00AF0BEB"/>
    <w:rsid w:val="00AF13FB"/>
    <w:rsid w:val="00AF2507"/>
    <w:rsid w:val="00AF27C2"/>
    <w:rsid w:val="00AF3237"/>
    <w:rsid w:val="00AF32C1"/>
    <w:rsid w:val="00AF5AE0"/>
    <w:rsid w:val="00AF628E"/>
    <w:rsid w:val="00B01CCC"/>
    <w:rsid w:val="00B028BE"/>
    <w:rsid w:val="00B02BD2"/>
    <w:rsid w:val="00B03018"/>
    <w:rsid w:val="00B03ED0"/>
    <w:rsid w:val="00B04509"/>
    <w:rsid w:val="00B04E0D"/>
    <w:rsid w:val="00B0733B"/>
    <w:rsid w:val="00B107C4"/>
    <w:rsid w:val="00B1321D"/>
    <w:rsid w:val="00B13870"/>
    <w:rsid w:val="00B14F64"/>
    <w:rsid w:val="00B21E21"/>
    <w:rsid w:val="00B25C85"/>
    <w:rsid w:val="00B26CB3"/>
    <w:rsid w:val="00B272D0"/>
    <w:rsid w:val="00B302CB"/>
    <w:rsid w:val="00B30C88"/>
    <w:rsid w:val="00B31184"/>
    <w:rsid w:val="00B32114"/>
    <w:rsid w:val="00B336F2"/>
    <w:rsid w:val="00B33ED6"/>
    <w:rsid w:val="00B36555"/>
    <w:rsid w:val="00B366C9"/>
    <w:rsid w:val="00B3757E"/>
    <w:rsid w:val="00B37DA9"/>
    <w:rsid w:val="00B412B5"/>
    <w:rsid w:val="00B4384A"/>
    <w:rsid w:val="00B44310"/>
    <w:rsid w:val="00B44EFA"/>
    <w:rsid w:val="00B45285"/>
    <w:rsid w:val="00B45E6D"/>
    <w:rsid w:val="00B469C4"/>
    <w:rsid w:val="00B50724"/>
    <w:rsid w:val="00B51D46"/>
    <w:rsid w:val="00B5422A"/>
    <w:rsid w:val="00B55635"/>
    <w:rsid w:val="00B55D7E"/>
    <w:rsid w:val="00B62894"/>
    <w:rsid w:val="00B62F2F"/>
    <w:rsid w:val="00B65007"/>
    <w:rsid w:val="00B669CB"/>
    <w:rsid w:val="00B67BF4"/>
    <w:rsid w:val="00B71938"/>
    <w:rsid w:val="00B71D4A"/>
    <w:rsid w:val="00B72193"/>
    <w:rsid w:val="00B73465"/>
    <w:rsid w:val="00B735CC"/>
    <w:rsid w:val="00B73883"/>
    <w:rsid w:val="00B73DB2"/>
    <w:rsid w:val="00B764A7"/>
    <w:rsid w:val="00B76817"/>
    <w:rsid w:val="00B81D59"/>
    <w:rsid w:val="00B829F5"/>
    <w:rsid w:val="00B82C3A"/>
    <w:rsid w:val="00B82FDA"/>
    <w:rsid w:val="00B84AB4"/>
    <w:rsid w:val="00B84D20"/>
    <w:rsid w:val="00B863E0"/>
    <w:rsid w:val="00B92632"/>
    <w:rsid w:val="00B93B92"/>
    <w:rsid w:val="00B93C25"/>
    <w:rsid w:val="00B9465F"/>
    <w:rsid w:val="00B95B5C"/>
    <w:rsid w:val="00B96672"/>
    <w:rsid w:val="00BA09E6"/>
    <w:rsid w:val="00BA2726"/>
    <w:rsid w:val="00BA4B63"/>
    <w:rsid w:val="00BA4D4E"/>
    <w:rsid w:val="00BA55D1"/>
    <w:rsid w:val="00BA6610"/>
    <w:rsid w:val="00BB7076"/>
    <w:rsid w:val="00BB73AC"/>
    <w:rsid w:val="00BC0AC0"/>
    <w:rsid w:val="00BC1996"/>
    <w:rsid w:val="00BC233C"/>
    <w:rsid w:val="00BC28A9"/>
    <w:rsid w:val="00BC5559"/>
    <w:rsid w:val="00BC650F"/>
    <w:rsid w:val="00BC6A71"/>
    <w:rsid w:val="00BC7658"/>
    <w:rsid w:val="00BD207A"/>
    <w:rsid w:val="00BD32C2"/>
    <w:rsid w:val="00BD42F5"/>
    <w:rsid w:val="00BD5D64"/>
    <w:rsid w:val="00BD63B8"/>
    <w:rsid w:val="00BD6A43"/>
    <w:rsid w:val="00BE2340"/>
    <w:rsid w:val="00BE53BC"/>
    <w:rsid w:val="00BE67FC"/>
    <w:rsid w:val="00BF1425"/>
    <w:rsid w:val="00BF3FC4"/>
    <w:rsid w:val="00BF62C6"/>
    <w:rsid w:val="00BF7B8C"/>
    <w:rsid w:val="00C0107B"/>
    <w:rsid w:val="00C02683"/>
    <w:rsid w:val="00C03D8C"/>
    <w:rsid w:val="00C0771F"/>
    <w:rsid w:val="00C119E2"/>
    <w:rsid w:val="00C1293E"/>
    <w:rsid w:val="00C14AD3"/>
    <w:rsid w:val="00C154D0"/>
    <w:rsid w:val="00C15A1A"/>
    <w:rsid w:val="00C16075"/>
    <w:rsid w:val="00C17AD0"/>
    <w:rsid w:val="00C20686"/>
    <w:rsid w:val="00C20EE6"/>
    <w:rsid w:val="00C21649"/>
    <w:rsid w:val="00C24A6C"/>
    <w:rsid w:val="00C27762"/>
    <w:rsid w:val="00C328F4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56E"/>
    <w:rsid w:val="00C4761B"/>
    <w:rsid w:val="00C47922"/>
    <w:rsid w:val="00C51601"/>
    <w:rsid w:val="00C51EC6"/>
    <w:rsid w:val="00C5456A"/>
    <w:rsid w:val="00C577EC"/>
    <w:rsid w:val="00C61AB9"/>
    <w:rsid w:val="00C70354"/>
    <w:rsid w:val="00C7064B"/>
    <w:rsid w:val="00C70CFB"/>
    <w:rsid w:val="00C70FE0"/>
    <w:rsid w:val="00C71877"/>
    <w:rsid w:val="00C7678B"/>
    <w:rsid w:val="00C8233D"/>
    <w:rsid w:val="00C830BF"/>
    <w:rsid w:val="00C8370D"/>
    <w:rsid w:val="00C839A2"/>
    <w:rsid w:val="00C85F46"/>
    <w:rsid w:val="00C86500"/>
    <w:rsid w:val="00C87915"/>
    <w:rsid w:val="00C90118"/>
    <w:rsid w:val="00C9561D"/>
    <w:rsid w:val="00C96E29"/>
    <w:rsid w:val="00CA02BE"/>
    <w:rsid w:val="00CA04E4"/>
    <w:rsid w:val="00CA1B84"/>
    <w:rsid w:val="00CA1C4E"/>
    <w:rsid w:val="00CA59DB"/>
    <w:rsid w:val="00CA5A1B"/>
    <w:rsid w:val="00CA6484"/>
    <w:rsid w:val="00CB028D"/>
    <w:rsid w:val="00CB25EF"/>
    <w:rsid w:val="00CB3659"/>
    <w:rsid w:val="00CB5A51"/>
    <w:rsid w:val="00CB5DF2"/>
    <w:rsid w:val="00CB732E"/>
    <w:rsid w:val="00CC250A"/>
    <w:rsid w:val="00CC3596"/>
    <w:rsid w:val="00CC374F"/>
    <w:rsid w:val="00CC4975"/>
    <w:rsid w:val="00CC6C78"/>
    <w:rsid w:val="00CC7941"/>
    <w:rsid w:val="00CD07DE"/>
    <w:rsid w:val="00CD1F73"/>
    <w:rsid w:val="00CD250C"/>
    <w:rsid w:val="00CD2D76"/>
    <w:rsid w:val="00CD2F7C"/>
    <w:rsid w:val="00CD4B15"/>
    <w:rsid w:val="00CD5042"/>
    <w:rsid w:val="00CD5A54"/>
    <w:rsid w:val="00CE1A33"/>
    <w:rsid w:val="00CE1AE9"/>
    <w:rsid w:val="00CE24D4"/>
    <w:rsid w:val="00CE4369"/>
    <w:rsid w:val="00CE52DA"/>
    <w:rsid w:val="00CE699A"/>
    <w:rsid w:val="00CE709E"/>
    <w:rsid w:val="00CE725D"/>
    <w:rsid w:val="00D01372"/>
    <w:rsid w:val="00D03ACB"/>
    <w:rsid w:val="00D058E3"/>
    <w:rsid w:val="00D068E4"/>
    <w:rsid w:val="00D110CC"/>
    <w:rsid w:val="00D11AC3"/>
    <w:rsid w:val="00D127BE"/>
    <w:rsid w:val="00D13FB7"/>
    <w:rsid w:val="00D15F2A"/>
    <w:rsid w:val="00D160C0"/>
    <w:rsid w:val="00D17201"/>
    <w:rsid w:val="00D209A7"/>
    <w:rsid w:val="00D20BC2"/>
    <w:rsid w:val="00D20C8F"/>
    <w:rsid w:val="00D21A80"/>
    <w:rsid w:val="00D2716A"/>
    <w:rsid w:val="00D34A42"/>
    <w:rsid w:val="00D35492"/>
    <w:rsid w:val="00D4035B"/>
    <w:rsid w:val="00D4069E"/>
    <w:rsid w:val="00D41342"/>
    <w:rsid w:val="00D4329C"/>
    <w:rsid w:val="00D437AA"/>
    <w:rsid w:val="00D47AF5"/>
    <w:rsid w:val="00D541A9"/>
    <w:rsid w:val="00D6075E"/>
    <w:rsid w:val="00D60AD6"/>
    <w:rsid w:val="00D64C70"/>
    <w:rsid w:val="00D65AD5"/>
    <w:rsid w:val="00D675FC"/>
    <w:rsid w:val="00D676FE"/>
    <w:rsid w:val="00D70511"/>
    <w:rsid w:val="00D7208A"/>
    <w:rsid w:val="00D72BD1"/>
    <w:rsid w:val="00D72C2B"/>
    <w:rsid w:val="00D7541C"/>
    <w:rsid w:val="00D75764"/>
    <w:rsid w:val="00D7767A"/>
    <w:rsid w:val="00D80A56"/>
    <w:rsid w:val="00D81431"/>
    <w:rsid w:val="00D81CE9"/>
    <w:rsid w:val="00D8391E"/>
    <w:rsid w:val="00D84CCF"/>
    <w:rsid w:val="00D8560C"/>
    <w:rsid w:val="00D86929"/>
    <w:rsid w:val="00D87F52"/>
    <w:rsid w:val="00D91F5F"/>
    <w:rsid w:val="00D93A92"/>
    <w:rsid w:val="00D94E6E"/>
    <w:rsid w:val="00D966DA"/>
    <w:rsid w:val="00D96E15"/>
    <w:rsid w:val="00DA221C"/>
    <w:rsid w:val="00DA5454"/>
    <w:rsid w:val="00DA6443"/>
    <w:rsid w:val="00DA7BAB"/>
    <w:rsid w:val="00DB0338"/>
    <w:rsid w:val="00DB1E7D"/>
    <w:rsid w:val="00DB21E5"/>
    <w:rsid w:val="00DB273C"/>
    <w:rsid w:val="00DB3D8C"/>
    <w:rsid w:val="00DB4902"/>
    <w:rsid w:val="00DB4959"/>
    <w:rsid w:val="00DB58B2"/>
    <w:rsid w:val="00DB5969"/>
    <w:rsid w:val="00DB612C"/>
    <w:rsid w:val="00DB68F6"/>
    <w:rsid w:val="00DC0824"/>
    <w:rsid w:val="00DC12B2"/>
    <w:rsid w:val="00DC1932"/>
    <w:rsid w:val="00DC25A6"/>
    <w:rsid w:val="00DC60E8"/>
    <w:rsid w:val="00DC6DDE"/>
    <w:rsid w:val="00DC789E"/>
    <w:rsid w:val="00DD62FC"/>
    <w:rsid w:val="00DE01F3"/>
    <w:rsid w:val="00DE3839"/>
    <w:rsid w:val="00DE67F1"/>
    <w:rsid w:val="00DF1CBC"/>
    <w:rsid w:val="00DF341E"/>
    <w:rsid w:val="00DF4A4C"/>
    <w:rsid w:val="00DF6593"/>
    <w:rsid w:val="00E016F1"/>
    <w:rsid w:val="00E026D6"/>
    <w:rsid w:val="00E0391C"/>
    <w:rsid w:val="00E04AB5"/>
    <w:rsid w:val="00E057FA"/>
    <w:rsid w:val="00E07E7E"/>
    <w:rsid w:val="00E1053B"/>
    <w:rsid w:val="00E119F9"/>
    <w:rsid w:val="00E12407"/>
    <w:rsid w:val="00E12B37"/>
    <w:rsid w:val="00E12C96"/>
    <w:rsid w:val="00E147E6"/>
    <w:rsid w:val="00E149E7"/>
    <w:rsid w:val="00E17543"/>
    <w:rsid w:val="00E17FBA"/>
    <w:rsid w:val="00E229AE"/>
    <w:rsid w:val="00E22A01"/>
    <w:rsid w:val="00E31AD1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7CEC"/>
    <w:rsid w:val="00E512B1"/>
    <w:rsid w:val="00E53459"/>
    <w:rsid w:val="00E53AB4"/>
    <w:rsid w:val="00E55BC6"/>
    <w:rsid w:val="00E61931"/>
    <w:rsid w:val="00E61BFE"/>
    <w:rsid w:val="00E66CE9"/>
    <w:rsid w:val="00E719B7"/>
    <w:rsid w:val="00E71C8A"/>
    <w:rsid w:val="00E74025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A0621"/>
    <w:rsid w:val="00EA0E2F"/>
    <w:rsid w:val="00EA108D"/>
    <w:rsid w:val="00EA152B"/>
    <w:rsid w:val="00EA1FE0"/>
    <w:rsid w:val="00EA2FD0"/>
    <w:rsid w:val="00EA3AA4"/>
    <w:rsid w:val="00EA6833"/>
    <w:rsid w:val="00EB10F0"/>
    <w:rsid w:val="00EB23D5"/>
    <w:rsid w:val="00EB316B"/>
    <w:rsid w:val="00EB3E9D"/>
    <w:rsid w:val="00EB4083"/>
    <w:rsid w:val="00EC1282"/>
    <w:rsid w:val="00EC2EA3"/>
    <w:rsid w:val="00EC2F04"/>
    <w:rsid w:val="00EC4B1F"/>
    <w:rsid w:val="00EC6752"/>
    <w:rsid w:val="00ED2631"/>
    <w:rsid w:val="00ED46D7"/>
    <w:rsid w:val="00ED4A17"/>
    <w:rsid w:val="00ED50EB"/>
    <w:rsid w:val="00EE1525"/>
    <w:rsid w:val="00EE380A"/>
    <w:rsid w:val="00EE39C5"/>
    <w:rsid w:val="00EE4802"/>
    <w:rsid w:val="00EF4C3C"/>
    <w:rsid w:val="00EF51F5"/>
    <w:rsid w:val="00EF6981"/>
    <w:rsid w:val="00F03442"/>
    <w:rsid w:val="00F03E12"/>
    <w:rsid w:val="00F04720"/>
    <w:rsid w:val="00F047E3"/>
    <w:rsid w:val="00F06FA5"/>
    <w:rsid w:val="00F07D3C"/>
    <w:rsid w:val="00F11DDB"/>
    <w:rsid w:val="00F126C1"/>
    <w:rsid w:val="00F13074"/>
    <w:rsid w:val="00F13A67"/>
    <w:rsid w:val="00F14691"/>
    <w:rsid w:val="00F16AEC"/>
    <w:rsid w:val="00F21F45"/>
    <w:rsid w:val="00F22A4F"/>
    <w:rsid w:val="00F25BA6"/>
    <w:rsid w:val="00F25C34"/>
    <w:rsid w:val="00F33662"/>
    <w:rsid w:val="00F36CE7"/>
    <w:rsid w:val="00F420E1"/>
    <w:rsid w:val="00F42272"/>
    <w:rsid w:val="00F442E9"/>
    <w:rsid w:val="00F51A51"/>
    <w:rsid w:val="00F52273"/>
    <w:rsid w:val="00F562BC"/>
    <w:rsid w:val="00F6179E"/>
    <w:rsid w:val="00F6239F"/>
    <w:rsid w:val="00F633C7"/>
    <w:rsid w:val="00F7094B"/>
    <w:rsid w:val="00F73184"/>
    <w:rsid w:val="00F75EC4"/>
    <w:rsid w:val="00F77076"/>
    <w:rsid w:val="00F80995"/>
    <w:rsid w:val="00F81031"/>
    <w:rsid w:val="00F85369"/>
    <w:rsid w:val="00F90067"/>
    <w:rsid w:val="00F9021E"/>
    <w:rsid w:val="00F91179"/>
    <w:rsid w:val="00F9204B"/>
    <w:rsid w:val="00F922EC"/>
    <w:rsid w:val="00F923DC"/>
    <w:rsid w:val="00F93CBE"/>
    <w:rsid w:val="00F94625"/>
    <w:rsid w:val="00F94811"/>
    <w:rsid w:val="00FA0774"/>
    <w:rsid w:val="00FA292B"/>
    <w:rsid w:val="00FA2FDB"/>
    <w:rsid w:val="00FA36FA"/>
    <w:rsid w:val="00FA6249"/>
    <w:rsid w:val="00FA62D0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0F05"/>
    <w:rsid w:val="00FC5D04"/>
    <w:rsid w:val="00FC6E7F"/>
    <w:rsid w:val="00FD0F31"/>
    <w:rsid w:val="00FD1645"/>
    <w:rsid w:val="00FD178B"/>
    <w:rsid w:val="00FD1957"/>
    <w:rsid w:val="00FD1D7D"/>
    <w:rsid w:val="00FD257F"/>
    <w:rsid w:val="00FD4D9D"/>
    <w:rsid w:val="00FD5250"/>
    <w:rsid w:val="00FD54EF"/>
    <w:rsid w:val="00FD6B24"/>
    <w:rsid w:val="00FE05AF"/>
    <w:rsid w:val="00FE4BAA"/>
    <w:rsid w:val="00FE6445"/>
    <w:rsid w:val="00FE6716"/>
    <w:rsid w:val="00FE7EF0"/>
    <w:rsid w:val="00FF05C1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AB1236"/>
  <w15:docId w15:val="{5FE6B339-4B17-44F8-A4DB-7610DF4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F6D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D79"/>
  </w:style>
  <w:style w:type="character" w:styleId="Odwoanieprzypisudolnego">
    <w:name w:val="footnote reference"/>
    <w:basedOn w:val="Domylnaczcionkaakapitu"/>
    <w:rsid w:val="007F6D79"/>
    <w:rPr>
      <w:vertAlign w:val="superscript"/>
    </w:rPr>
  </w:style>
  <w:style w:type="paragraph" w:customStyle="1" w:styleId="p3">
    <w:name w:val="p3"/>
    <w:basedOn w:val="Normalny"/>
    <w:rsid w:val="00DB4959"/>
    <w:pPr>
      <w:spacing w:line="240" w:lineRule="atLeast"/>
    </w:pPr>
    <w:rPr>
      <w:rFonts w:ascii="GoudyOldStylePl" w:hAnsi="GoudyOldStylePl"/>
      <w:szCs w:val="20"/>
    </w:rPr>
  </w:style>
  <w:style w:type="paragraph" w:styleId="Tekstpodstawowywcity3">
    <w:name w:val="Body Text Indent 3"/>
    <w:basedOn w:val="Normalny"/>
    <w:link w:val="Tekstpodstawowywcity3Znak"/>
    <w:rsid w:val="009201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01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1810-3B57-4F4F-A559-A3439798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1344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Dorna</dc:creator>
  <cp:lastModifiedBy>Agnieszka Kamper</cp:lastModifiedBy>
  <cp:revision>6</cp:revision>
  <cp:lastPrinted>2013-06-11T09:46:00Z</cp:lastPrinted>
  <dcterms:created xsi:type="dcterms:W3CDTF">2021-11-26T10:14:00Z</dcterms:created>
  <dcterms:modified xsi:type="dcterms:W3CDTF">2021-11-30T16:21:00Z</dcterms:modified>
</cp:coreProperties>
</file>