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4C9FC91A"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728B3E09"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C72EDA" w:rsidRPr="00C72EDA">
        <w:rPr>
          <w:rFonts w:ascii="Arial" w:hAnsi="Arial" w:cs="Arial"/>
        </w:rPr>
        <w:t>t.j</w:t>
      </w:r>
      <w:proofErr w:type="spellEnd"/>
      <w:r w:rsidR="00C72EDA" w:rsidRPr="00C72EDA">
        <w:rPr>
          <w:rFonts w:ascii="Arial" w:hAnsi="Arial" w:cs="Arial"/>
        </w:rPr>
        <w:t xml:space="preserve">. Dz. U. z 2023 r. poz. 1605 z </w:t>
      </w:r>
      <w:proofErr w:type="spellStart"/>
      <w:r w:rsidR="00C72EDA" w:rsidRPr="00C72EDA">
        <w:rPr>
          <w:rFonts w:ascii="Arial" w:hAnsi="Arial" w:cs="Arial"/>
        </w:rPr>
        <w:t>późn</w:t>
      </w:r>
      <w:proofErr w:type="spellEnd"/>
      <w:r w:rsidR="00C72EDA" w:rsidRPr="00C72EDA">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78E582DB" w14:textId="77777777" w:rsidR="0062246B" w:rsidRPr="0062246B" w:rsidRDefault="005A2778" w:rsidP="0062246B">
      <w:pPr>
        <w:tabs>
          <w:tab w:val="center" w:pos="4536"/>
          <w:tab w:val="left" w:pos="6945"/>
        </w:tabs>
        <w:spacing w:before="40" w:line="360" w:lineRule="auto"/>
        <w:jc w:val="center"/>
        <w:rPr>
          <w:rFonts w:ascii="Arial" w:hAnsi="Arial" w:cs="Arial"/>
          <w:b/>
        </w:rPr>
      </w:pPr>
      <w:r>
        <w:rPr>
          <w:rFonts w:ascii="Arial" w:hAnsi="Arial" w:cs="Arial"/>
          <w:b/>
        </w:rPr>
        <w:t>„</w:t>
      </w:r>
      <w:bookmarkStart w:id="0" w:name="_Hlk149029724"/>
      <w:r w:rsidR="0062246B" w:rsidRPr="0062246B">
        <w:rPr>
          <w:rFonts w:ascii="Arial" w:hAnsi="Arial" w:cs="Arial"/>
          <w:b/>
        </w:rPr>
        <w:t xml:space="preserve">Remont drogi dla pieszych (chodnika) w ciągu drogi powiatowej </w:t>
      </w:r>
    </w:p>
    <w:p w14:paraId="17DA0159" w14:textId="77777777" w:rsidR="0062246B" w:rsidRPr="0062246B" w:rsidRDefault="0062246B" w:rsidP="0062246B">
      <w:pPr>
        <w:tabs>
          <w:tab w:val="center" w:pos="4536"/>
          <w:tab w:val="left" w:pos="6945"/>
        </w:tabs>
        <w:spacing w:before="40" w:line="360" w:lineRule="auto"/>
        <w:jc w:val="center"/>
        <w:rPr>
          <w:rFonts w:ascii="Arial" w:hAnsi="Arial" w:cs="Arial"/>
          <w:b/>
        </w:rPr>
      </w:pPr>
      <w:r w:rsidRPr="0062246B">
        <w:rPr>
          <w:rFonts w:ascii="Arial" w:hAnsi="Arial" w:cs="Arial"/>
          <w:b/>
        </w:rPr>
        <w:t>nr 2437C Gębice – Ostrowo – Wójcin na odcinku Ostrowo – Przyjezierze,</w:t>
      </w:r>
    </w:p>
    <w:p w14:paraId="2EB05FB6" w14:textId="21727B7D" w:rsidR="007530CB" w:rsidRPr="005A2778" w:rsidRDefault="0062246B" w:rsidP="0062246B">
      <w:pPr>
        <w:tabs>
          <w:tab w:val="center" w:pos="4536"/>
          <w:tab w:val="left" w:pos="6945"/>
        </w:tabs>
        <w:spacing w:before="40" w:after="240" w:line="360" w:lineRule="auto"/>
        <w:jc w:val="center"/>
        <w:rPr>
          <w:rFonts w:ascii="Arial" w:hAnsi="Arial" w:cs="Arial"/>
          <w:b/>
        </w:rPr>
      </w:pPr>
      <w:r w:rsidRPr="0062246B">
        <w:rPr>
          <w:rFonts w:ascii="Arial" w:hAnsi="Arial" w:cs="Arial"/>
          <w:b/>
        </w:rPr>
        <w:t>strona prawa o łącznej długości 2,773 km</w:t>
      </w:r>
      <w:bookmarkEnd w:id="0"/>
      <w:r w:rsidR="005A2778">
        <w:rPr>
          <w:rFonts w:ascii="Arial" w:hAnsi="Arial" w:cs="Arial"/>
          <w:b/>
        </w:rPr>
        <w:t>”</w:t>
      </w:r>
    </w:p>
    <w:p w14:paraId="677D3E69" w14:textId="1490899B" w:rsidR="00067044" w:rsidRPr="00726E5A" w:rsidRDefault="00067044" w:rsidP="0062246B">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61985C21"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7F2729">
        <w:rPr>
          <w:rFonts w:ascii="Arial" w:hAnsi="Arial" w:cs="Arial"/>
          <w:caps/>
        </w:rPr>
        <w:t>11</w:t>
      </w:r>
      <w:r w:rsidR="001D14D0" w:rsidRPr="001D14D0">
        <w:rPr>
          <w:rFonts w:ascii="Arial" w:hAnsi="Arial" w:cs="Arial"/>
          <w:caps/>
        </w:rPr>
        <w:t>.202</w:t>
      </w:r>
      <w:bookmarkEnd w:id="1"/>
      <w:r w:rsidR="000E1B75">
        <w:rPr>
          <w:rFonts w:ascii="Arial" w:hAnsi="Arial" w:cs="Arial"/>
          <w:caps/>
        </w:rPr>
        <w:t>3</w:t>
      </w:r>
    </w:p>
    <w:p w14:paraId="0551D4F3" w14:textId="14C216AB"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62246B">
        <w:rPr>
          <w:rFonts w:ascii="Arial" w:hAnsi="Arial" w:cs="Arial"/>
        </w:rPr>
        <w:t>2</w:t>
      </w:r>
      <w:r w:rsidR="00222C39">
        <w:rPr>
          <w:rFonts w:ascii="Arial" w:hAnsi="Arial" w:cs="Arial"/>
        </w:rPr>
        <w:t>5</w:t>
      </w:r>
      <w:r w:rsidR="00853527" w:rsidRPr="00726E5A">
        <w:rPr>
          <w:rFonts w:ascii="Arial" w:hAnsi="Arial" w:cs="Arial"/>
        </w:rPr>
        <w:t>.</w:t>
      </w:r>
      <w:r w:rsidR="007F2729">
        <w:rPr>
          <w:rFonts w:ascii="Arial" w:hAnsi="Arial" w:cs="Arial"/>
        </w:rPr>
        <w:t>1</w:t>
      </w:r>
      <w:r w:rsidR="0062246B">
        <w:rPr>
          <w:rFonts w:ascii="Arial" w:hAnsi="Arial" w:cs="Arial"/>
        </w:rPr>
        <w:t>0</w:t>
      </w:r>
      <w:r w:rsidRPr="00726E5A">
        <w:rPr>
          <w:rFonts w:ascii="Arial" w:hAnsi="Arial" w:cs="Arial"/>
        </w:rPr>
        <w:t>.202</w:t>
      </w:r>
      <w:r w:rsidR="000E1B75">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331513C8" w:rsidR="008C5047"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120FAE75" w14:textId="5DD2D9A2" w:rsidR="00F24EB0" w:rsidRPr="007C4C27" w:rsidRDefault="007C4C27" w:rsidP="00A02389">
      <w:pPr>
        <w:tabs>
          <w:tab w:val="left" w:pos="540"/>
        </w:tabs>
        <w:spacing w:line="360" w:lineRule="auto"/>
        <w:rPr>
          <w:rFonts w:ascii="Arial" w:hAnsi="Arial" w:cs="Arial"/>
          <w:b/>
        </w:rPr>
      </w:pPr>
      <w:hyperlink r:id="rId8" w:history="1">
        <w:r w:rsidRPr="007B7073">
          <w:rPr>
            <w:rStyle w:val="Hipercze"/>
            <w:rFonts w:ascii="Arial" w:hAnsi="Arial" w:cs="Arial"/>
            <w:b/>
          </w:rPr>
          <w:t>https://platformazakupowa.pl/transakcja/837542</w:t>
        </w:r>
      </w:hyperlink>
      <w:r>
        <w:rPr>
          <w:rFonts w:ascii="Arial" w:hAnsi="Arial" w:cs="Arial"/>
          <w:b/>
        </w:rPr>
        <w:t xml:space="preserve"> </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1D742B96" w14:textId="0883E2C1"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0CB8DA29" w14:textId="2E583206" w:rsidR="000947D3" w:rsidRPr="000947D3" w:rsidRDefault="000947D3" w:rsidP="000947D3">
      <w:pPr>
        <w:spacing w:line="360" w:lineRule="auto"/>
        <w:rPr>
          <w:rFonts w:ascii="Arial" w:hAnsi="Arial" w:cs="Arial"/>
        </w:rPr>
      </w:pPr>
      <w:r w:rsidRPr="000947D3">
        <w:rPr>
          <w:rFonts w:ascii="Arial" w:hAnsi="Arial" w:cs="Arial"/>
        </w:rPr>
        <w:t>1.</w:t>
      </w:r>
      <w:r w:rsidR="00C768E3">
        <w:rPr>
          <w:rFonts w:ascii="Arial" w:hAnsi="Arial" w:cs="Arial"/>
        </w:rPr>
        <w:t xml:space="preserve"> </w:t>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5339DC68" w:rsidR="000947D3" w:rsidRPr="000947D3" w:rsidRDefault="000947D3" w:rsidP="000947D3">
      <w:pPr>
        <w:spacing w:line="360" w:lineRule="auto"/>
        <w:rPr>
          <w:rFonts w:ascii="Arial" w:hAnsi="Arial" w:cs="Arial"/>
        </w:rPr>
      </w:pPr>
      <w:r w:rsidRPr="000947D3">
        <w:rPr>
          <w:rFonts w:ascii="Arial" w:hAnsi="Arial" w:cs="Arial"/>
        </w:rPr>
        <w:t>2.</w:t>
      </w:r>
      <w:r w:rsidR="00C768E3">
        <w:rPr>
          <w:rFonts w:ascii="Arial" w:hAnsi="Arial" w:cs="Arial"/>
        </w:rPr>
        <w:t xml:space="preserve"> </w:t>
      </w:r>
      <w:r w:rsidR="00DB4CCD" w:rsidRPr="00DB4CCD">
        <w:rPr>
          <w:rFonts w:ascii="Arial" w:hAnsi="Arial" w:cs="Arial"/>
        </w:rPr>
        <w:t>administrator wyznaczył Inspektora Danych Osobowych, z którym można się kontaktować pod numerem telefonu 52 3157 047, e-mail: monikak@zdpmogilno.pl</w:t>
      </w:r>
    </w:p>
    <w:p w14:paraId="57B16059" w14:textId="5F5CC4FC" w:rsidR="000947D3" w:rsidRPr="000947D3" w:rsidRDefault="000947D3" w:rsidP="000947D3">
      <w:pPr>
        <w:spacing w:line="360" w:lineRule="auto"/>
        <w:rPr>
          <w:rFonts w:ascii="Arial" w:hAnsi="Arial" w:cs="Arial"/>
        </w:rPr>
      </w:pPr>
      <w:r w:rsidRPr="000947D3">
        <w:rPr>
          <w:rFonts w:ascii="Arial" w:hAnsi="Arial" w:cs="Arial"/>
        </w:rPr>
        <w:t>3.</w:t>
      </w:r>
      <w:r w:rsidR="00C768E3">
        <w:rPr>
          <w:rFonts w:ascii="Arial" w:hAnsi="Arial" w:cs="Arial"/>
        </w:rPr>
        <w:t xml:space="preserve"> </w:t>
      </w:r>
      <w:r w:rsidRPr="000947D3">
        <w:rPr>
          <w:rFonts w:ascii="Arial" w:hAnsi="Arial" w:cs="Arial"/>
        </w:rPr>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5897B795" w:rsidR="000947D3" w:rsidRPr="000947D3" w:rsidRDefault="000947D3" w:rsidP="000947D3">
      <w:pPr>
        <w:spacing w:line="360" w:lineRule="auto"/>
        <w:rPr>
          <w:rFonts w:ascii="Arial" w:hAnsi="Arial" w:cs="Arial"/>
        </w:rPr>
      </w:pPr>
      <w:r w:rsidRPr="000947D3">
        <w:rPr>
          <w:rFonts w:ascii="Arial" w:hAnsi="Arial" w:cs="Arial"/>
        </w:rPr>
        <w:t>4.</w:t>
      </w:r>
      <w:r w:rsidR="00C768E3">
        <w:rPr>
          <w:rFonts w:ascii="Arial" w:hAnsi="Arial" w:cs="Arial"/>
        </w:rPr>
        <w:t xml:space="preserve"> </w:t>
      </w:r>
      <w:r w:rsidRPr="000947D3">
        <w:rPr>
          <w:rFonts w:ascii="Arial" w:hAnsi="Arial" w:cs="Arial"/>
        </w:rPr>
        <w:t xml:space="preserve">odbiorcami Pani/Pana danych osobowych będą osoby lub podmioty, którym udostępniona zostanie dokumentacja postępowania w oparciu o art. 18 oraz art. 74 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w:t>
      </w:r>
      <w:r w:rsidRPr="000947D3">
        <w:rPr>
          <w:rFonts w:ascii="Arial" w:hAnsi="Arial" w:cs="Arial"/>
        </w:rPr>
        <w:lastRenderedPageBreak/>
        <w:t>r. 398 B, 61-441 Poznań zarejestrowaną w S</w:t>
      </w:r>
      <w:r w:rsidR="00C768E3">
        <w:rPr>
          <w:rFonts w:ascii="Arial" w:hAnsi="Arial" w:cs="Arial"/>
        </w:rPr>
        <w:t>ą</w:t>
      </w:r>
      <w:r w:rsidRPr="000947D3">
        <w:rPr>
          <w:rFonts w:ascii="Arial" w:hAnsi="Arial" w:cs="Arial"/>
        </w:rPr>
        <w:t xml:space="preserve">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85BDACB" w:rsidR="000947D3" w:rsidRPr="000947D3" w:rsidRDefault="000947D3" w:rsidP="000947D3">
      <w:pPr>
        <w:spacing w:line="360" w:lineRule="auto"/>
        <w:rPr>
          <w:rFonts w:ascii="Arial" w:hAnsi="Arial" w:cs="Arial"/>
        </w:rPr>
      </w:pPr>
      <w:r w:rsidRPr="000947D3">
        <w:rPr>
          <w:rFonts w:ascii="Arial" w:hAnsi="Arial" w:cs="Arial"/>
        </w:rPr>
        <w:t>5.</w:t>
      </w:r>
      <w:r w:rsidR="00C768E3">
        <w:rPr>
          <w:rFonts w:ascii="Arial" w:hAnsi="Arial" w:cs="Arial"/>
        </w:rPr>
        <w:t xml:space="preserve"> </w:t>
      </w:r>
      <w:r w:rsidRPr="000947D3">
        <w:rPr>
          <w:rFonts w:ascii="Arial" w:hAnsi="Arial" w:cs="Arial"/>
        </w:rPr>
        <w:t xml:space="preserve">Pani/Pana dane osobowe w przypadku postępowań o udzielenie zamówienia publicznego będą przechowywane przez okres: </w:t>
      </w:r>
    </w:p>
    <w:p w14:paraId="69D5D621" w14:textId="007A9A10" w:rsidR="000947D3" w:rsidRPr="000947D3" w:rsidRDefault="000947D3" w:rsidP="000947D3">
      <w:pPr>
        <w:spacing w:line="360" w:lineRule="auto"/>
        <w:rPr>
          <w:rFonts w:ascii="Arial" w:hAnsi="Arial" w:cs="Arial"/>
        </w:rPr>
      </w:pPr>
      <w:r w:rsidRPr="000947D3">
        <w:rPr>
          <w:rFonts w:ascii="Arial" w:hAnsi="Arial" w:cs="Arial"/>
        </w:rPr>
        <w:t>•</w:t>
      </w:r>
      <w:r w:rsidR="00C768E3">
        <w:rPr>
          <w:rFonts w:ascii="Arial" w:hAnsi="Arial" w:cs="Arial"/>
        </w:rPr>
        <w:t xml:space="preserve"> </w:t>
      </w:r>
      <w:r w:rsidRPr="000947D3">
        <w:rPr>
          <w:rFonts w:ascii="Arial" w:hAnsi="Arial" w:cs="Arial"/>
        </w:rPr>
        <w:t xml:space="preserve">dla dokumentów wytworzonych w ramach zamówień publicznych jest to okres 5 lat, </w:t>
      </w:r>
    </w:p>
    <w:p w14:paraId="4B84A7A6" w14:textId="78A91742" w:rsidR="000947D3" w:rsidRPr="000947D3" w:rsidRDefault="000947D3" w:rsidP="000947D3">
      <w:pPr>
        <w:spacing w:line="360" w:lineRule="auto"/>
        <w:rPr>
          <w:rFonts w:ascii="Arial" w:hAnsi="Arial" w:cs="Arial"/>
        </w:rPr>
      </w:pPr>
      <w:r w:rsidRPr="000947D3">
        <w:rPr>
          <w:rFonts w:ascii="Arial" w:hAnsi="Arial" w:cs="Arial"/>
        </w:rPr>
        <w:t>•</w:t>
      </w:r>
      <w:r w:rsidR="00C768E3">
        <w:rPr>
          <w:rFonts w:ascii="Arial" w:hAnsi="Arial" w:cs="Arial"/>
        </w:rPr>
        <w:t xml:space="preserve"> </w:t>
      </w:r>
      <w:r w:rsidRPr="000947D3">
        <w:rPr>
          <w:rFonts w:ascii="Arial" w:hAnsi="Arial" w:cs="Arial"/>
        </w:rPr>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129069C2" w:rsidR="000947D3" w:rsidRPr="000947D3" w:rsidRDefault="000947D3" w:rsidP="000947D3">
      <w:pPr>
        <w:spacing w:line="360" w:lineRule="auto"/>
        <w:rPr>
          <w:rFonts w:ascii="Arial" w:hAnsi="Arial" w:cs="Arial"/>
        </w:rPr>
      </w:pPr>
      <w:r w:rsidRPr="000947D3">
        <w:rPr>
          <w:rFonts w:ascii="Arial" w:hAnsi="Arial" w:cs="Arial"/>
        </w:rPr>
        <w:t>6.</w:t>
      </w:r>
      <w:r w:rsidR="00C768E3">
        <w:rPr>
          <w:rFonts w:ascii="Arial" w:hAnsi="Arial" w:cs="Arial"/>
        </w:rPr>
        <w:t xml:space="preserve"> </w:t>
      </w:r>
      <w:r w:rsidRPr="000947D3">
        <w:rPr>
          <w:rFonts w:ascii="Arial" w:hAnsi="Arial" w:cs="Arial"/>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32D157D8" w:rsidR="000947D3" w:rsidRPr="000947D3" w:rsidRDefault="000947D3" w:rsidP="000947D3">
      <w:pPr>
        <w:spacing w:line="360" w:lineRule="auto"/>
        <w:rPr>
          <w:rFonts w:ascii="Arial" w:hAnsi="Arial" w:cs="Arial"/>
        </w:rPr>
      </w:pPr>
      <w:r w:rsidRPr="000947D3">
        <w:rPr>
          <w:rFonts w:ascii="Arial" w:hAnsi="Arial" w:cs="Arial"/>
        </w:rPr>
        <w:t>7.</w:t>
      </w:r>
      <w:r w:rsidR="00C768E3">
        <w:rPr>
          <w:rFonts w:ascii="Arial" w:hAnsi="Arial" w:cs="Arial"/>
        </w:rPr>
        <w:t xml:space="preserve"> </w:t>
      </w:r>
      <w:r w:rsidRPr="000947D3">
        <w:rPr>
          <w:rFonts w:ascii="Arial" w:hAnsi="Arial" w:cs="Arial"/>
        </w:rPr>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08E223C0" w:rsidR="000947D3" w:rsidRPr="000947D3" w:rsidRDefault="000947D3" w:rsidP="000947D3">
      <w:pPr>
        <w:spacing w:line="360" w:lineRule="auto"/>
        <w:rPr>
          <w:rFonts w:ascii="Arial" w:hAnsi="Arial" w:cs="Arial"/>
        </w:rPr>
      </w:pPr>
      <w:r w:rsidRPr="000947D3">
        <w:rPr>
          <w:rFonts w:ascii="Arial" w:hAnsi="Arial" w:cs="Arial"/>
        </w:rPr>
        <w:t>8.</w:t>
      </w:r>
      <w:r w:rsidR="00C768E3">
        <w:rPr>
          <w:rFonts w:ascii="Arial" w:hAnsi="Arial" w:cs="Arial"/>
        </w:rPr>
        <w:t xml:space="preserve"> </w:t>
      </w:r>
      <w:r w:rsidRPr="000947D3">
        <w:rPr>
          <w:rFonts w:ascii="Arial" w:hAnsi="Arial" w:cs="Arial"/>
        </w:rPr>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4E30D21B" w:rsidR="000947D3" w:rsidRPr="000947D3" w:rsidRDefault="000947D3" w:rsidP="000947D3">
      <w:pPr>
        <w:spacing w:line="360" w:lineRule="auto"/>
        <w:rPr>
          <w:rFonts w:ascii="Arial" w:hAnsi="Arial" w:cs="Arial"/>
        </w:rPr>
      </w:pPr>
      <w:r w:rsidRPr="000947D3">
        <w:rPr>
          <w:rFonts w:ascii="Arial" w:hAnsi="Arial" w:cs="Arial"/>
        </w:rPr>
        <w:t>9.</w:t>
      </w:r>
      <w:r w:rsidR="00C768E3">
        <w:rPr>
          <w:rFonts w:ascii="Arial" w:hAnsi="Arial" w:cs="Arial"/>
        </w:rPr>
        <w:t xml:space="preserve"> </w:t>
      </w:r>
      <w:r w:rsidRPr="000947D3">
        <w:rPr>
          <w:rFonts w:ascii="Arial" w:hAnsi="Arial" w:cs="Arial"/>
        </w:rPr>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C267A6F"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554F7D44" w14:textId="3CA4E5C4" w:rsidR="00F00C6C" w:rsidRPr="00D87D8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 xml:space="preserve">zatrudnienia przez wykonawcę na podstawie </w:t>
      </w:r>
      <w:r w:rsidR="00EE6154">
        <w:rPr>
          <w:rFonts w:ascii="Arial" w:hAnsi="Arial" w:cs="Arial"/>
        </w:rPr>
        <w:t>stosunku pracy</w:t>
      </w:r>
      <w:r w:rsidR="00B366A2">
        <w:rPr>
          <w:rFonts w:ascii="Arial" w:hAnsi="Arial" w:cs="Arial"/>
        </w:rPr>
        <w:t xml:space="preserve"> </w:t>
      </w:r>
      <w:r w:rsidRPr="00D87D8C">
        <w:rPr>
          <w:rFonts w:ascii="Arial" w:hAnsi="Arial" w:cs="Arial"/>
        </w:rPr>
        <w:t>os</w:t>
      </w:r>
      <w:r w:rsidR="00B366A2">
        <w:rPr>
          <w:rFonts w:ascii="Arial" w:hAnsi="Arial" w:cs="Arial"/>
        </w:rPr>
        <w:t>oby</w:t>
      </w:r>
      <w:r w:rsidRPr="00D87D8C">
        <w:rPr>
          <w:rFonts w:ascii="Arial" w:hAnsi="Arial" w:cs="Arial"/>
        </w:rPr>
        <w:t xml:space="preserve"> wykonując</w:t>
      </w:r>
      <w:r w:rsidR="00B366A2">
        <w:rPr>
          <w:rFonts w:ascii="Arial" w:hAnsi="Arial" w:cs="Arial"/>
        </w:rPr>
        <w:t>e</w:t>
      </w:r>
      <w:r w:rsidRPr="00D87D8C">
        <w:rPr>
          <w:rFonts w:ascii="Arial" w:hAnsi="Arial" w:cs="Arial"/>
        </w:rPr>
        <w:t xml:space="preserve">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w:t>
      </w:r>
      <w:r w:rsidR="00637802">
        <w:rPr>
          <w:rFonts w:ascii="Arial" w:hAnsi="Arial" w:cs="Arial"/>
          <w:bCs/>
        </w:rPr>
        <w:t> </w:t>
      </w:r>
      <w:r w:rsidR="004F5C6D" w:rsidRPr="00FE739A">
        <w:rPr>
          <w:rFonts w:ascii="Arial" w:hAnsi="Arial" w:cs="Arial"/>
          <w:bCs/>
        </w:rPr>
        <w:t>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drogowe w zakresie realizacji przedmiotu zamówienia</w:t>
      </w:r>
      <w:r w:rsidRPr="00D87D8C">
        <w:rPr>
          <w:rFonts w:ascii="Arial" w:hAnsi="Arial" w:cs="Arial"/>
        </w:rPr>
        <w:t>, a w przypadku zaangażowania przez Wykonawcę podwykonawców, dopilnowanie dotrzymania powyższego obowiązku w stosunku do podwykonawców.</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04FB9D36" w14:textId="67830954" w:rsidR="00265491" w:rsidRPr="005510A0" w:rsidRDefault="001A5A3B" w:rsidP="00CF7BBD">
      <w:pPr>
        <w:numPr>
          <w:ilvl w:val="0"/>
          <w:numId w:val="38"/>
        </w:numPr>
        <w:spacing w:line="360" w:lineRule="auto"/>
        <w:ind w:right="7"/>
        <w:rPr>
          <w:rFonts w:ascii="Arial" w:hAnsi="Arial" w:cs="Arial"/>
          <w:bCs/>
        </w:rPr>
      </w:pPr>
      <w:r w:rsidRPr="005510A0">
        <w:rPr>
          <w:rFonts w:ascii="Arial" w:hAnsi="Arial" w:cs="Arial"/>
        </w:rPr>
        <w:t>Przedmiotem zamówienia jest</w:t>
      </w:r>
      <w:r w:rsidR="00F24EB0" w:rsidRPr="005510A0">
        <w:rPr>
          <w:rFonts w:ascii="Arial" w:hAnsi="Arial" w:cs="Arial"/>
          <w:bCs/>
        </w:rPr>
        <w:t xml:space="preserve"> </w:t>
      </w:r>
      <w:r w:rsidR="005510A0">
        <w:rPr>
          <w:rFonts w:ascii="Arial" w:hAnsi="Arial" w:cs="Arial"/>
          <w:bCs/>
        </w:rPr>
        <w:t>r</w:t>
      </w:r>
      <w:r w:rsidR="005510A0" w:rsidRPr="005510A0">
        <w:rPr>
          <w:rFonts w:ascii="Arial" w:hAnsi="Arial" w:cs="Arial"/>
          <w:bCs/>
        </w:rPr>
        <w:t xml:space="preserve">emont </w:t>
      </w:r>
      <w:r w:rsidR="00C768E3">
        <w:rPr>
          <w:rFonts w:ascii="Arial" w:hAnsi="Arial" w:cs="Arial"/>
          <w:bCs/>
        </w:rPr>
        <w:t>drogi dla pieszych (chodnika) w ciągu drogi powiatowej nr 2437C Gębice – Ostrowo – Wójcin na odcinku Ostrowo – Przyjezierze, strona prawa o łącznej długości 2,773 km.</w:t>
      </w:r>
      <w:r w:rsidR="00265491" w:rsidRPr="005510A0">
        <w:rPr>
          <w:rFonts w:ascii="Arial" w:hAnsi="Arial" w:cs="Arial"/>
          <w:bCs/>
        </w:rPr>
        <w:t xml:space="preserve"> </w:t>
      </w:r>
      <w:r w:rsidR="005510A0" w:rsidRPr="005510A0">
        <w:rPr>
          <w:rFonts w:ascii="Arial" w:hAnsi="Arial" w:cs="Arial"/>
          <w:bCs/>
        </w:rPr>
        <w:t>Remont chodnika realizowany będzie na odcinku drogi powiatowej nr 243</w:t>
      </w:r>
      <w:r w:rsidR="006E7F66">
        <w:rPr>
          <w:rFonts w:ascii="Arial" w:hAnsi="Arial" w:cs="Arial"/>
          <w:bCs/>
        </w:rPr>
        <w:t>7</w:t>
      </w:r>
      <w:r w:rsidR="005510A0" w:rsidRPr="005510A0">
        <w:rPr>
          <w:rFonts w:ascii="Arial" w:hAnsi="Arial" w:cs="Arial"/>
          <w:bCs/>
        </w:rPr>
        <w:t>C Gębice</w:t>
      </w:r>
      <w:r w:rsidR="006E7F66">
        <w:rPr>
          <w:rFonts w:ascii="Arial" w:hAnsi="Arial" w:cs="Arial"/>
          <w:bCs/>
        </w:rPr>
        <w:t xml:space="preserve"> – Ostrowo – Wójcin </w:t>
      </w:r>
      <w:r w:rsidR="003D7E7B">
        <w:rPr>
          <w:rFonts w:ascii="Arial" w:hAnsi="Arial" w:cs="Arial"/>
          <w:bCs/>
        </w:rPr>
        <w:t xml:space="preserve">w miejscowości Ostrowo: </w:t>
      </w:r>
      <w:r w:rsidR="006E7F66">
        <w:rPr>
          <w:rFonts w:ascii="Arial" w:hAnsi="Arial" w:cs="Arial"/>
          <w:bCs/>
        </w:rPr>
        <w:t>od km 6+300 strona prawa, za rondem (miejsce między nową nawierzchnią kostki betonowej, a starym chodnikiem z płytek) do km 7+655 jest to koniec istniejącego chodnika – wzdłuż budynku plebanii</w:t>
      </w:r>
      <w:r w:rsidR="00FF030A">
        <w:rPr>
          <w:rFonts w:ascii="Arial" w:hAnsi="Arial" w:cs="Arial"/>
          <w:bCs/>
        </w:rPr>
        <w:t>, o długości 1,355 km.</w:t>
      </w:r>
      <w:r w:rsidR="003D7E7B">
        <w:rPr>
          <w:rFonts w:ascii="Arial" w:hAnsi="Arial" w:cs="Arial"/>
          <w:bCs/>
        </w:rPr>
        <w:t xml:space="preserve"> W miejscowości Przyjezierze od </w:t>
      </w:r>
      <w:r w:rsidR="00FF030A">
        <w:rPr>
          <w:rFonts w:ascii="Arial" w:hAnsi="Arial" w:cs="Arial"/>
          <w:bCs/>
        </w:rPr>
        <w:t xml:space="preserve">km </w:t>
      </w:r>
      <w:r w:rsidR="003D7E7B">
        <w:rPr>
          <w:rFonts w:ascii="Arial" w:hAnsi="Arial" w:cs="Arial"/>
          <w:bCs/>
        </w:rPr>
        <w:t>9</w:t>
      </w:r>
      <w:r w:rsidR="00FF030A">
        <w:rPr>
          <w:rFonts w:ascii="Arial" w:hAnsi="Arial" w:cs="Arial"/>
          <w:bCs/>
        </w:rPr>
        <w:t>+</w:t>
      </w:r>
      <w:r w:rsidR="003D7E7B">
        <w:rPr>
          <w:rFonts w:ascii="Arial" w:hAnsi="Arial" w:cs="Arial"/>
          <w:bCs/>
        </w:rPr>
        <w:t>904 strona prawa, za przepustem</w:t>
      </w:r>
      <w:r w:rsidR="005510A0" w:rsidRPr="005510A0">
        <w:rPr>
          <w:rFonts w:ascii="Arial" w:hAnsi="Arial" w:cs="Arial"/>
          <w:bCs/>
        </w:rPr>
        <w:t xml:space="preserve"> </w:t>
      </w:r>
      <w:r w:rsidR="003D7E7B">
        <w:rPr>
          <w:rFonts w:ascii="Arial" w:hAnsi="Arial" w:cs="Arial"/>
          <w:bCs/>
        </w:rPr>
        <w:t xml:space="preserve">(miejsce między nową nawierzchnią z kostki betonowej, </w:t>
      </w:r>
      <w:r w:rsidR="003D7E7B">
        <w:rPr>
          <w:rFonts w:ascii="Arial" w:hAnsi="Arial" w:cs="Arial"/>
          <w:bCs/>
        </w:rPr>
        <w:lastRenderedPageBreak/>
        <w:t>a starym chodnikiem z płytek betonowych) do km 11+322 jest to miejsce stanowiące koniec fundamentu starej wiaty autobusowej zlokalizowanej za skrzyżowaniem dróg</w:t>
      </w:r>
      <w:r w:rsidR="00FF030A">
        <w:rPr>
          <w:rFonts w:ascii="Arial" w:hAnsi="Arial" w:cs="Arial"/>
          <w:bCs/>
        </w:rPr>
        <w:t>, o długości 1,418 km.</w:t>
      </w:r>
      <w:r w:rsidR="003D7E7B">
        <w:rPr>
          <w:rFonts w:ascii="Arial" w:hAnsi="Arial" w:cs="Arial"/>
          <w:bCs/>
        </w:rPr>
        <w:t xml:space="preserve"> W miejscowości Przyjezierze na długości między km 10+373 do km 10+692 remont chodnika zostanie pominięty z uwagi na dobry stan nawierzchni chodnika. Odcinek ten jest o nawierzchni z kostki betonowej ułożonej przez zarządcę drogi w poprzednich latach. Na wyłączonym odcinku chodnika zostały zakwalifikowane do remontu obustronnie dwa miejsca przejścia dla pieszych z dostosowaniem ich do zwiększenia bezpieczeństwa.</w:t>
      </w:r>
    </w:p>
    <w:p w14:paraId="7B8D8378" w14:textId="1B4F1C58" w:rsidR="00F50027" w:rsidRPr="00A027DD" w:rsidRDefault="00F50027" w:rsidP="00A027DD">
      <w:pPr>
        <w:numPr>
          <w:ilvl w:val="0"/>
          <w:numId w:val="38"/>
        </w:numPr>
        <w:spacing w:line="360" w:lineRule="auto"/>
        <w:ind w:left="284" w:right="7" w:hanging="284"/>
        <w:rPr>
          <w:rFonts w:ascii="Arial" w:hAnsi="Arial" w:cs="Arial"/>
          <w:bCs/>
        </w:rPr>
      </w:pPr>
      <w:r w:rsidRPr="00A027DD">
        <w:rPr>
          <w:rFonts w:ascii="Arial" w:hAnsi="Arial" w:cs="Arial"/>
        </w:rPr>
        <w:t xml:space="preserve">Wspólny Słownik Zamówień CPV: </w:t>
      </w:r>
    </w:p>
    <w:p w14:paraId="7EF97E56" w14:textId="77777777" w:rsidR="00F50027" w:rsidRPr="00F50027" w:rsidRDefault="00F50027" w:rsidP="006300D1">
      <w:pPr>
        <w:spacing w:line="360" w:lineRule="auto"/>
        <w:ind w:left="284"/>
        <w:rPr>
          <w:rFonts w:ascii="Arial" w:hAnsi="Arial" w:cs="Arial"/>
        </w:rPr>
      </w:pPr>
      <w:r w:rsidRPr="00F50027">
        <w:rPr>
          <w:rFonts w:ascii="Arial" w:hAnsi="Arial" w:cs="Arial"/>
        </w:rPr>
        <w:t>Główny kod CPV:</w:t>
      </w:r>
    </w:p>
    <w:p w14:paraId="4470B13D" w14:textId="7C03DF11" w:rsidR="00F50027" w:rsidRPr="00F50027" w:rsidRDefault="00DA7895" w:rsidP="006300D1">
      <w:pPr>
        <w:spacing w:line="360" w:lineRule="auto"/>
        <w:ind w:left="284"/>
        <w:rPr>
          <w:rFonts w:ascii="Arial" w:hAnsi="Arial" w:cs="Arial"/>
        </w:rPr>
      </w:pPr>
      <w:r w:rsidRPr="00DA7895">
        <w:rPr>
          <w:rFonts w:ascii="Arial" w:hAnsi="Arial" w:cs="Arial"/>
        </w:rPr>
        <w:t>45233222-1</w:t>
      </w:r>
      <w:r w:rsidR="00F50027" w:rsidRPr="00F50027">
        <w:rPr>
          <w:rFonts w:ascii="Arial" w:hAnsi="Arial" w:cs="Arial"/>
        </w:rPr>
        <w:t xml:space="preserve"> - </w:t>
      </w:r>
      <w:r w:rsidRPr="00DA7895">
        <w:rPr>
          <w:rFonts w:ascii="Arial" w:hAnsi="Arial" w:cs="Arial"/>
        </w:rPr>
        <w:t>Roboty budowlane w zakresie układania chodników i asfaltowania</w:t>
      </w:r>
    </w:p>
    <w:p w14:paraId="607E0097" w14:textId="77777777" w:rsidR="00A027DD"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dopuszcza składania ofert wariantowych oraz w postaci katalogów elektronicznych.</w:t>
      </w:r>
    </w:p>
    <w:p w14:paraId="48072357" w14:textId="43A9B47D" w:rsidR="00F50027"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przewiduje udzielania zamówień, o których mowa w art. 214 ust. 1 pkt 7 i 8.</w:t>
      </w:r>
    </w:p>
    <w:p w14:paraId="0776096A" w14:textId="12905560" w:rsidR="00A027DD" w:rsidRDefault="00A027DD" w:rsidP="00A027DD">
      <w:pPr>
        <w:pStyle w:val="Akapitzlist"/>
        <w:numPr>
          <w:ilvl w:val="0"/>
          <w:numId w:val="38"/>
        </w:numPr>
        <w:spacing w:line="360" w:lineRule="auto"/>
        <w:ind w:left="284" w:hanging="284"/>
        <w:rPr>
          <w:rFonts w:ascii="Arial" w:hAnsi="Arial" w:cs="Arial"/>
        </w:rPr>
      </w:pPr>
      <w:r w:rsidRPr="009C7CBF">
        <w:rPr>
          <w:rFonts w:ascii="Arial" w:hAnsi="Arial" w:cs="Arial"/>
        </w:rPr>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566832B8" w14:textId="5A429F6A" w:rsidR="00DA20ED" w:rsidRPr="00A027DD" w:rsidRDefault="00DA20ED" w:rsidP="00A027DD">
      <w:pPr>
        <w:pStyle w:val="Akapitzlist"/>
        <w:numPr>
          <w:ilvl w:val="0"/>
          <w:numId w:val="38"/>
        </w:numPr>
        <w:spacing w:line="360" w:lineRule="auto"/>
        <w:ind w:left="284" w:hanging="284"/>
        <w:rPr>
          <w:rFonts w:ascii="Arial" w:hAnsi="Arial" w:cs="Arial"/>
        </w:rPr>
      </w:pPr>
      <w:r>
        <w:rPr>
          <w:rFonts w:ascii="Arial" w:hAnsi="Arial" w:cs="Arial"/>
        </w:rPr>
        <w:t xml:space="preserve">Zamówienie jest dofinansowane </w:t>
      </w:r>
      <w:r w:rsidRPr="00DA20ED">
        <w:rPr>
          <w:rFonts w:ascii="Arial" w:hAnsi="Arial" w:cs="Arial"/>
        </w:rPr>
        <w:t>w ramach Rządowego Funduszu Rozwoju Dróg (RFRD).</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5242FCDD"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DA7895">
        <w:rPr>
          <w:rFonts w:ascii="Arial" w:hAnsi="Arial" w:cs="Arial"/>
          <w:sz w:val="24"/>
          <w:szCs w:val="24"/>
        </w:rPr>
        <w:t>6</w:t>
      </w:r>
      <w:r w:rsidR="00C24332" w:rsidRPr="00605B91">
        <w:rPr>
          <w:rFonts w:ascii="Arial" w:hAnsi="Arial" w:cs="Arial"/>
          <w:sz w:val="24"/>
          <w:szCs w:val="24"/>
        </w:rPr>
        <w:t xml:space="preserve"> miesi</w:t>
      </w:r>
      <w:r w:rsidR="00DA7895">
        <w:rPr>
          <w:rFonts w:ascii="Arial" w:hAnsi="Arial" w:cs="Arial"/>
          <w:sz w:val="24"/>
          <w:szCs w:val="24"/>
        </w:rPr>
        <w:t>ę</w:t>
      </w:r>
      <w:r w:rsidR="002F2E98">
        <w:rPr>
          <w:rFonts w:ascii="Arial" w:hAnsi="Arial" w:cs="Arial"/>
          <w:sz w:val="24"/>
          <w:szCs w:val="24"/>
        </w:rPr>
        <w:t>c</w:t>
      </w:r>
      <w:r w:rsidR="00DA7895">
        <w:rPr>
          <w:rFonts w:ascii="Arial" w:hAnsi="Arial" w:cs="Arial"/>
          <w:sz w:val="24"/>
          <w:szCs w:val="24"/>
        </w:rPr>
        <w:t>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A4E193A" w14:textId="19519F7B" w:rsidR="00135D3F" w:rsidRPr="00135D3F" w:rsidRDefault="00135D3F" w:rsidP="00135D3F">
      <w:pPr>
        <w:pStyle w:val="Teksttreci0"/>
        <w:spacing w:line="360" w:lineRule="auto"/>
        <w:ind w:left="852" w:right="20" w:firstLine="0"/>
        <w:rPr>
          <w:rFonts w:ascii="Arial" w:hAnsi="Arial" w:cs="Arial"/>
          <w:sz w:val="24"/>
          <w:szCs w:val="24"/>
        </w:rPr>
      </w:pPr>
      <w:r w:rsidRPr="00135D3F">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 użytkowaniem mienia oraz szkody wynikające z niewykonania lub nienależytego wykonania zobowiązania (</w:t>
      </w:r>
      <w:proofErr w:type="spellStart"/>
      <w:r w:rsidRPr="00135D3F">
        <w:rPr>
          <w:rFonts w:ascii="Arial" w:hAnsi="Arial" w:cs="Arial"/>
          <w:sz w:val="24"/>
          <w:szCs w:val="24"/>
        </w:rPr>
        <w:t>o.c</w:t>
      </w:r>
      <w:proofErr w:type="spellEnd"/>
      <w:r w:rsidRPr="00135D3F">
        <w:rPr>
          <w:rFonts w:ascii="Arial" w:hAnsi="Arial" w:cs="Arial"/>
          <w:sz w:val="24"/>
          <w:szCs w:val="24"/>
        </w:rPr>
        <w:t xml:space="preserve">. deliktowa i kontraktowa) na sumę gwarancyjną min. </w:t>
      </w:r>
      <w:r>
        <w:rPr>
          <w:rFonts w:ascii="Arial" w:hAnsi="Arial" w:cs="Arial"/>
          <w:sz w:val="24"/>
          <w:szCs w:val="24"/>
        </w:rPr>
        <w:t>100</w:t>
      </w:r>
      <w:r w:rsidRPr="00135D3F">
        <w:rPr>
          <w:rFonts w:ascii="Arial" w:hAnsi="Arial" w:cs="Arial"/>
          <w:sz w:val="24"/>
          <w:szCs w:val="24"/>
        </w:rPr>
        <w:t xml:space="preserve"> 000 zł.</w:t>
      </w:r>
    </w:p>
    <w:p w14:paraId="1299A90A" w14:textId="512AA7ED" w:rsidR="00706B73" w:rsidRPr="00706B73" w:rsidRDefault="00135D3F" w:rsidP="00135D3F">
      <w:pPr>
        <w:pStyle w:val="Teksttreci0"/>
        <w:shd w:val="clear" w:color="auto" w:fill="auto"/>
        <w:spacing w:line="360" w:lineRule="auto"/>
        <w:ind w:left="852" w:right="20" w:firstLine="0"/>
        <w:rPr>
          <w:rFonts w:ascii="Arial" w:hAnsi="Arial" w:cs="Arial"/>
          <w:sz w:val="24"/>
          <w:szCs w:val="24"/>
        </w:rPr>
      </w:pPr>
      <w:r w:rsidRPr="00135D3F">
        <w:rPr>
          <w:rFonts w:ascii="Arial" w:hAnsi="Arial" w:cs="Arial"/>
          <w:sz w:val="24"/>
          <w:szCs w:val="24"/>
        </w:rPr>
        <w:t>Uwaga: Zamawiający nie wymaga odrębnej polisy do przedmiotowego kontraktu. Wykonawca spełni wymaganie składając ogólną polisę ubezpieczenia OC, która obejmuje  przedmiot zamówienia</w:t>
      </w:r>
      <w:r w:rsidR="00706B73" w:rsidRPr="00706B73">
        <w:rPr>
          <w:rFonts w:ascii="Arial" w:hAnsi="Arial" w:cs="Arial"/>
          <w:sz w:val="24"/>
          <w:szCs w:val="24"/>
        </w:rPr>
        <w:t>.</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4EF73CCA" w14:textId="62F8AA8B" w:rsidR="001D312B" w:rsidRPr="001D312B" w:rsidRDefault="001D312B" w:rsidP="001D312B">
      <w:pPr>
        <w:pStyle w:val="Akapitzlist"/>
        <w:numPr>
          <w:ilvl w:val="1"/>
          <w:numId w:val="11"/>
        </w:numPr>
        <w:spacing w:after="294" w:line="360" w:lineRule="auto"/>
        <w:ind w:right="14"/>
        <w:rPr>
          <w:rFonts w:ascii="Arial" w:hAnsi="Arial" w:cs="Arial"/>
          <w:b/>
          <w:bCs/>
        </w:rPr>
      </w:pPr>
      <w:r w:rsidRPr="001D312B">
        <w:rPr>
          <w:rFonts w:ascii="Arial" w:hAnsi="Arial" w:cs="Arial"/>
          <w:b/>
          <w:bCs/>
        </w:rPr>
        <w:t>w zakresie zdolności technicznej</w:t>
      </w:r>
    </w:p>
    <w:p w14:paraId="3CD937C3" w14:textId="7A0F3E02" w:rsidR="00DC2AB8" w:rsidRDefault="00557BE4" w:rsidP="00135D3F">
      <w:pPr>
        <w:pStyle w:val="Akapitzlist"/>
        <w:spacing w:after="294" w:line="360" w:lineRule="auto"/>
        <w:ind w:left="900" w:right="14"/>
        <w:rPr>
          <w:rFonts w:ascii="Arial" w:hAnsi="Arial" w:cs="Arial"/>
        </w:rPr>
      </w:pPr>
      <w:r w:rsidRPr="00557BE4">
        <w:rPr>
          <w:rFonts w:ascii="Arial" w:hAnsi="Arial" w:cs="Arial"/>
        </w:rPr>
        <w:lastRenderedPageBreak/>
        <w:t>Wykonawca spełnia warunek jeżeli wykaże, że w okresie ostatnich pięciu lat przed upływem terminu składania ofert a jeżeli okres prowadzenia działalności jest krótszy - to w tym okresie, wykonał co najmniej jedno zamówienie obejmujące budowę,</w:t>
      </w:r>
      <w:r w:rsidR="00135D3F">
        <w:rPr>
          <w:rFonts w:ascii="Arial" w:hAnsi="Arial" w:cs="Arial"/>
        </w:rPr>
        <w:t xml:space="preserve"> modernizację,</w:t>
      </w:r>
      <w:r w:rsidRPr="00557BE4">
        <w:rPr>
          <w:rFonts w:ascii="Arial" w:hAnsi="Arial" w:cs="Arial"/>
        </w:rPr>
        <w:t xml:space="preserve"> przebudowę, rozbudowę, remont </w:t>
      </w:r>
      <w:r w:rsidR="004E73B0">
        <w:rPr>
          <w:rFonts w:ascii="Arial" w:hAnsi="Arial" w:cs="Arial"/>
        </w:rPr>
        <w:t>chodnika</w:t>
      </w:r>
      <w:r w:rsidRPr="00557BE4">
        <w:rPr>
          <w:rFonts w:ascii="Arial" w:hAnsi="Arial" w:cs="Arial"/>
        </w:rPr>
        <w:t xml:space="preserve"> </w:t>
      </w:r>
      <w:r>
        <w:rPr>
          <w:rFonts w:ascii="Arial" w:hAnsi="Arial" w:cs="Arial"/>
        </w:rPr>
        <w:t xml:space="preserve">o wartości przynajmniej </w:t>
      </w:r>
      <w:r w:rsidR="00222C39">
        <w:rPr>
          <w:rFonts w:ascii="Arial" w:hAnsi="Arial" w:cs="Arial"/>
        </w:rPr>
        <w:t>8</w:t>
      </w:r>
      <w:r>
        <w:rPr>
          <w:rFonts w:ascii="Arial" w:hAnsi="Arial" w:cs="Arial"/>
        </w:rPr>
        <w:t>00 000,00 złotych.</w:t>
      </w:r>
    </w:p>
    <w:p w14:paraId="73A7D840" w14:textId="4BE2B7A9" w:rsidR="001D312B" w:rsidRPr="001D312B" w:rsidRDefault="001D312B" w:rsidP="001D312B">
      <w:pPr>
        <w:pStyle w:val="Akapitzlist"/>
        <w:numPr>
          <w:ilvl w:val="1"/>
          <w:numId w:val="11"/>
        </w:numPr>
        <w:spacing w:line="360" w:lineRule="auto"/>
        <w:ind w:right="14"/>
        <w:rPr>
          <w:rFonts w:ascii="Arial" w:hAnsi="Arial" w:cs="Arial"/>
          <w:b/>
          <w:bCs/>
        </w:rPr>
      </w:pPr>
      <w:r w:rsidRPr="001D312B">
        <w:rPr>
          <w:rFonts w:ascii="Arial" w:hAnsi="Arial" w:cs="Arial"/>
          <w:b/>
          <w:bCs/>
        </w:rPr>
        <w:t>w zakresie zdolności zawodowej:</w:t>
      </w:r>
    </w:p>
    <w:p w14:paraId="6492ED56" w14:textId="0438CBB1" w:rsidR="001D312B" w:rsidRPr="001D312B" w:rsidRDefault="001D312B" w:rsidP="001D312B">
      <w:pPr>
        <w:pStyle w:val="Akapitzlist"/>
        <w:spacing w:after="294" w:line="360" w:lineRule="auto"/>
        <w:ind w:left="900" w:right="14"/>
        <w:rPr>
          <w:rFonts w:ascii="Arial" w:hAnsi="Arial" w:cs="Arial"/>
        </w:rPr>
      </w:pPr>
      <w:r w:rsidRPr="00DC2AB8">
        <w:rPr>
          <w:rFonts w:ascii="Arial" w:hAnsi="Arial" w:cs="Arial"/>
        </w:rPr>
        <w:t>Wykonawca spełnia warunek, jeżeli wykaże, że dysponuje osobą na stanowisko Kierownika budowy posiadającą uprawnienia w specjalności drogowej lub inne uprawnienia umożliwiające wykonywanie tych samych 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63E9449D" w14:textId="77777777" w:rsidR="005B2609"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6FA249D" w14:textId="77777777" w:rsidR="005B2609" w:rsidRDefault="005B2609" w:rsidP="005B2609">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55B4BE3" w14:textId="77777777" w:rsidR="005B2609" w:rsidRPr="00E54A86" w:rsidRDefault="005B2609" w:rsidP="005B2609">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5A7B2DC9"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42986E8E"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 xml:space="preserve">wykonawcę, którego beneficjentem rzeczywistym w rozumieniu ustawy z dnia 1 marca 2018 r. o przeciwdziałaniu praniu pieniędzy oraz finansowaniu </w:t>
      </w:r>
      <w:r w:rsidRPr="00E54A86">
        <w:rPr>
          <w:rFonts w:ascii="Arial" w:hAnsi="Arial" w:cs="Arial"/>
          <w:sz w:val="24"/>
          <w:szCs w:val="24"/>
        </w:rPr>
        <w:lastRenderedPageBreak/>
        <w:t>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6CD6250F" w14:textId="77777777" w:rsidR="005B2609" w:rsidRPr="00E54A86"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6E58AABB" w14:textId="77777777" w:rsidR="005B2609" w:rsidRPr="00E54A86" w:rsidRDefault="005B2609" w:rsidP="005B2609">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E53942" w14:textId="65D65202" w:rsidR="00067044" w:rsidRPr="00E8477F" w:rsidRDefault="005B2609" w:rsidP="005B2609">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 xml:space="preserve">Zamawiający wzywa wykonawcę, którego oferta została najwyżej oceniona, do złożenia w wyznaczonym terminie, nie krótszym niż 5 dni od dnia wezwania, </w:t>
      </w:r>
      <w:r w:rsidRPr="00E8477F">
        <w:rPr>
          <w:rFonts w:ascii="Arial" w:hAnsi="Arial" w:cs="Arial"/>
        </w:rPr>
        <w:lastRenderedPageBreak/>
        <w:t>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856FD55" w14:textId="77777777" w:rsidR="00135D3F" w:rsidRPr="00135D3F" w:rsidRDefault="00135D3F" w:rsidP="00135D3F">
      <w:pPr>
        <w:pStyle w:val="Akapitzlist"/>
        <w:numPr>
          <w:ilvl w:val="2"/>
          <w:numId w:val="11"/>
        </w:numPr>
        <w:spacing w:line="360" w:lineRule="auto"/>
        <w:ind w:left="720"/>
        <w:rPr>
          <w:rFonts w:ascii="Arial" w:hAnsi="Arial" w:cs="Arial"/>
        </w:rPr>
      </w:pPr>
      <w:r w:rsidRPr="00135D3F">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C41785F" w14:textId="77777777" w:rsidR="00135D3F" w:rsidRPr="00135D3F" w:rsidRDefault="00135D3F" w:rsidP="00135D3F">
      <w:pPr>
        <w:pStyle w:val="Akapitzlist"/>
        <w:spacing w:line="360" w:lineRule="auto"/>
        <w:ind w:left="720"/>
        <w:rPr>
          <w:rFonts w:ascii="Arial" w:hAnsi="Arial" w:cs="Arial"/>
        </w:rPr>
      </w:pPr>
      <w:r w:rsidRPr="00135D3F">
        <w:rPr>
          <w:rFonts w:ascii="Arial" w:hAnsi="Arial" w:cs="Arial"/>
        </w:rPr>
        <w:lastRenderedPageBreak/>
        <w:t>Wykonawca w przedmiotowym wykazie wskaże roboty budowlane określone w warunku wskazanym w Rozdziale VIII ust. 2 pkt 4 lit. a. oraz złoży dowody, że roboty te zostały wykonane należycie.</w:t>
      </w:r>
    </w:p>
    <w:p w14:paraId="76B3D430" w14:textId="77777777" w:rsidR="00135D3F" w:rsidRPr="00135D3F" w:rsidRDefault="00135D3F" w:rsidP="00135D3F">
      <w:pPr>
        <w:pStyle w:val="Akapitzlist"/>
        <w:spacing w:line="360" w:lineRule="auto"/>
        <w:ind w:left="720"/>
        <w:rPr>
          <w:rFonts w:ascii="Arial" w:hAnsi="Arial" w:cs="Arial"/>
        </w:rPr>
      </w:pPr>
      <w:r w:rsidRPr="00135D3F">
        <w:rPr>
          <w:rFonts w:ascii="Arial" w:hAnsi="Arial" w:cs="Arial"/>
        </w:rPr>
        <w:t xml:space="preserve">Przedmiotowy wykaz robót budowlanych należy złożyć na formularzu udostępnionym w ramach niniejszej SWZ - wzór przedmiotowego oświadczenia stanowi zał. nr 7 SWZ. </w:t>
      </w:r>
    </w:p>
    <w:p w14:paraId="1B86A4EB" w14:textId="62080D7F" w:rsidR="0044763A" w:rsidRDefault="00135D3F" w:rsidP="00135D3F">
      <w:pPr>
        <w:pStyle w:val="Akapitzlist"/>
        <w:numPr>
          <w:ilvl w:val="2"/>
          <w:numId w:val="11"/>
        </w:numPr>
        <w:spacing w:line="360" w:lineRule="auto"/>
        <w:ind w:left="720"/>
        <w:rPr>
          <w:rFonts w:ascii="Arial" w:hAnsi="Arial" w:cs="Arial"/>
        </w:rPr>
      </w:pPr>
      <w:r w:rsidRPr="00135D3F">
        <w:rPr>
          <w:rFonts w:ascii="Arial" w:hAnsi="Arial" w:cs="Arial"/>
        </w:rPr>
        <w:t>Opłacona polisa lub inny dokument potwierdzający, że wykonawca jest ubezpieczony od odpowiedzialności cywilnej w zakresie określonym w</w:t>
      </w:r>
      <w:r>
        <w:rPr>
          <w:rFonts w:ascii="Arial" w:hAnsi="Arial" w:cs="Arial"/>
        </w:rPr>
        <w:t> </w:t>
      </w:r>
      <w:r w:rsidRPr="00135D3F">
        <w:rPr>
          <w:rFonts w:ascii="Arial" w:hAnsi="Arial" w:cs="Arial"/>
        </w:rPr>
        <w:t>Rozdziale VIII ust. 2 pkt 3. W sytuacji, gdy fakt opłacenia składek nie wynika z samej treści polisy, wykonawca powinien załączyć do polisy inny dokument potwierdzający odprowadzanie stosownych składek (np. wyciąg z konta bankowego lub rachunek).</w:t>
      </w:r>
    </w:p>
    <w:p w14:paraId="1746C8F0" w14:textId="77777777" w:rsidR="001D312B" w:rsidRPr="001D312B" w:rsidRDefault="001D312B" w:rsidP="001D312B">
      <w:pPr>
        <w:pStyle w:val="Akapitzlist"/>
        <w:numPr>
          <w:ilvl w:val="2"/>
          <w:numId w:val="11"/>
        </w:numPr>
        <w:spacing w:line="360" w:lineRule="auto"/>
        <w:ind w:left="720"/>
        <w:rPr>
          <w:rFonts w:ascii="Arial" w:hAnsi="Arial" w:cs="Arial"/>
        </w:rPr>
      </w:pPr>
      <w:r w:rsidRPr="001D312B">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1975FEE" w14:textId="6A08443B" w:rsidR="001D312B" w:rsidRPr="001D312B" w:rsidRDefault="001D312B" w:rsidP="001D312B">
      <w:pPr>
        <w:pStyle w:val="Akapitzlist"/>
        <w:spacing w:line="360" w:lineRule="auto"/>
        <w:ind w:left="720"/>
        <w:rPr>
          <w:rFonts w:ascii="Arial" w:hAnsi="Arial" w:cs="Arial"/>
        </w:rPr>
      </w:pPr>
      <w:r w:rsidRPr="001D312B">
        <w:rPr>
          <w:rFonts w:ascii="Arial" w:hAnsi="Arial" w:cs="Arial"/>
        </w:rPr>
        <w:t>Przedmiotowy wykaz osób należy złożyć na formularzu udostępnionym w ramach niniejszej SWZ - wzór przedmiotowego oświadczenia stanowi zał. nr</w:t>
      </w:r>
      <w:r>
        <w:rPr>
          <w:rFonts w:ascii="Arial" w:hAnsi="Arial" w:cs="Arial"/>
        </w:rPr>
        <w:t> 10</w:t>
      </w:r>
      <w:r w:rsidRPr="001D312B">
        <w:rPr>
          <w:rFonts w:ascii="Arial" w:hAnsi="Arial" w:cs="Arial"/>
        </w:rPr>
        <w:t xml:space="preserve"> SWZ.</w:t>
      </w:r>
    </w:p>
    <w:p w14:paraId="7E599BD5" w14:textId="77777777" w:rsidR="001D312B" w:rsidRPr="00135D3F" w:rsidRDefault="001D312B" w:rsidP="001D312B">
      <w:pPr>
        <w:pStyle w:val="Akapitzlist"/>
        <w:spacing w:line="360" w:lineRule="auto"/>
        <w:ind w:left="720"/>
        <w:rPr>
          <w:rFonts w:ascii="Arial" w:hAnsi="Arial" w:cs="Arial"/>
        </w:rPr>
      </w:pP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 xml:space="preserve">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FF03CDB"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9" w:history="1">
        <w:r w:rsidR="005B2609" w:rsidRPr="00312155">
          <w:rPr>
            <w:rStyle w:val="Hipercze"/>
            <w:rFonts w:ascii="Arial" w:hAnsi="Arial" w:cs="Arial"/>
          </w:rPr>
          <w:t>zdpmogilno@post.pl</w:t>
        </w:r>
      </w:hyperlink>
      <w:r w:rsidR="005B2609">
        <w:rPr>
          <w:rFonts w:ascii="Arial" w:hAnsi="Arial" w:cs="Arial"/>
        </w:rPr>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7C4C27" w:rsidP="00E65CDD">
      <w:pPr>
        <w:pStyle w:val="Akapitzlist"/>
        <w:spacing w:line="360" w:lineRule="auto"/>
        <w:ind w:left="852" w:right="92"/>
        <w:rPr>
          <w:rFonts w:ascii="Arial" w:hAnsi="Arial" w:cs="Arial"/>
          <w:color w:val="0070C0"/>
          <w:u w:val="single" w:color="0070C0"/>
        </w:rPr>
      </w:pPr>
      <w:hyperlink r:id="rId10"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7C96C735"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D806C8">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300AD54B" w14:textId="6B96346B" w:rsidR="00C70BBA" w:rsidRPr="004A028D" w:rsidRDefault="00067044" w:rsidP="004A028D">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5726CE80"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2"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770A68AC" w14:textId="0114D5D7" w:rsidR="003B6749" w:rsidRPr="003B6749" w:rsidRDefault="003B6749" w:rsidP="003B6749">
      <w:pPr>
        <w:numPr>
          <w:ilvl w:val="0"/>
          <w:numId w:val="17"/>
        </w:numPr>
        <w:tabs>
          <w:tab w:val="clear" w:pos="1706"/>
        </w:tabs>
        <w:spacing w:line="360" w:lineRule="auto"/>
        <w:ind w:left="434" w:right="23" w:hanging="426"/>
        <w:rPr>
          <w:rFonts w:ascii="Arial" w:hAnsi="Arial" w:cs="Arial"/>
        </w:rPr>
      </w:pPr>
      <w:r w:rsidRPr="003B6749">
        <w:rPr>
          <w:rFonts w:ascii="Arial" w:hAnsi="Arial" w:cs="Arial"/>
          <w:b/>
          <w:bCs/>
        </w:rPr>
        <w:lastRenderedPageBreak/>
        <w:t>Zamawiający wymaga złożenia wadium przed upływem terminu składania ofert.</w:t>
      </w:r>
      <w:r>
        <w:rPr>
          <w:rFonts w:ascii="Arial" w:hAnsi="Arial" w:cs="Arial"/>
        </w:rPr>
        <w:t xml:space="preserve"> Wysokość wadium wynosi </w:t>
      </w:r>
      <w:r w:rsidR="00FF030A">
        <w:rPr>
          <w:rFonts w:ascii="Arial" w:hAnsi="Arial" w:cs="Arial"/>
          <w:b/>
          <w:bCs/>
        </w:rPr>
        <w:t>15 200</w:t>
      </w:r>
      <w:r w:rsidRPr="003B6749">
        <w:rPr>
          <w:rFonts w:ascii="Arial" w:hAnsi="Arial" w:cs="Arial"/>
          <w:b/>
          <w:bCs/>
        </w:rPr>
        <w:t>,00 zł</w:t>
      </w:r>
      <w:r>
        <w:rPr>
          <w:rFonts w:ascii="Arial" w:hAnsi="Arial" w:cs="Arial"/>
        </w:rPr>
        <w:t xml:space="preserve">. </w:t>
      </w:r>
      <w:r w:rsidRPr="003B6749">
        <w:rPr>
          <w:rFonts w:ascii="Arial" w:hAnsi="Arial" w:cs="Arial"/>
        </w:rPr>
        <w:t>Wadium może być wnoszone według wyboru wykonawcy w jednej lub kilku następujących formach:</w:t>
      </w:r>
    </w:p>
    <w:p w14:paraId="2F4A0FA9" w14:textId="77777777" w:rsidR="003B6749" w:rsidRDefault="003B6749" w:rsidP="003B6749">
      <w:pPr>
        <w:pStyle w:val="Akapitzlist"/>
        <w:numPr>
          <w:ilvl w:val="1"/>
          <w:numId w:val="17"/>
        </w:numPr>
        <w:spacing w:line="360" w:lineRule="auto"/>
        <w:ind w:right="23"/>
        <w:rPr>
          <w:rFonts w:ascii="Arial" w:hAnsi="Arial" w:cs="Arial"/>
          <w:lang w:val="en-US"/>
        </w:rPr>
      </w:pPr>
      <w:proofErr w:type="spellStart"/>
      <w:r w:rsidRPr="003B6749">
        <w:rPr>
          <w:rFonts w:ascii="Arial" w:hAnsi="Arial" w:cs="Arial"/>
          <w:lang w:val="en-US"/>
        </w:rPr>
        <w:t>pieniądzu</w:t>
      </w:r>
      <w:proofErr w:type="spellEnd"/>
      <w:r w:rsidRPr="003B6749">
        <w:rPr>
          <w:rFonts w:ascii="Arial" w:hAnsi="Arial" w:cs="Arial"/>
          <w:lang w:val="en-US"/>
        </w:rPr>
        <w:t>;</w:t>
      </w:r>
    </w:p>
    <w:p w14:paraId="7845262F" w14:textId="77777777" w:rsidR="003B6749" w:rsidRDefault="003B6749" w:rsidP="003B6749">
      <w:pPr>
        <w:pStyle w:val="Akapitzlist"/>
        <w:numPr>
          <w:ilvl w:val="1"/>
          <w:numId w:val="17"/>
        </w:numPr>
        <w:spacing w:line="360" w:lineRule="auto"/>
        <w:ind w:right="23"/>
        <w:rPr>
          <w:rFonts w:ascii="Arial" w:hAnsi="Arial" w:cs="Arial"/>
          <w:lang w:val="en-US"/>
        </w:rPr>
      </w:pPr>
      <w:proofErr w:type="spellStart"/>
      <w:r w:rsidRPr="003B6749">
        <w:rPr>
          <w:rFonts w:ascii="Arial" w:hAnsi="Arial" w:cs="Arial"/>
          <w:lang w:val="en-US"/>
        </w:rPr>
        <w:t>gwarancjach</w:t>
      </w:r>
      <w:proofErr w:type="spellEnd"/>
      <w:r w:rsidRPr="003B6749">
        <w:rPr>
          <w:rFonts w:ascii="Arial" w:hAnsi="Arial" w:cs="Arial"/>
          <w:lang w:val="en-US"/>
        </w:rPr>
        <w:t xml:space="preserve"> </w:t>
      </w:r>
      <w:proofErr w:type="spellStart"/>
      <w:r w:rsidRPr="003B6749">
        <w:rPr>
          <w:rFonts w:ascii="Arial" w:hAnsi="Arial" w:cs="Arial"/>
          <w:lang w:val="en-US"/>
        </w:rPr>
        <w:t>bankowych</w:t>
      </w:r>
      <w:proofErr w:type="spellEnd"/>
      <w:r w:rsidRPr="003B6749">
        <w:rPr>
          <w:rFonts w:ascii="Arial" w:hAnsi="Arial" w:cs="Arial"/>
          <w:lang w:val="en-US"/>
        </w:rPr>
        <w:t>;</w:t>
      </w:r>
    </w:p>
    <w:p w14:paraId="37AD4B7D" w14:textId="77777777" w:rsidR="003B6749" w:rsidRDefault="003B6749" w:rsidP="003B6749">
      <w:pPr>
        <w:pStyle w:val="Akapitzlist"/>
        <w:numPr>
          <w:ilvl w:val="1"/>
          <w:numId w:val="17"/>
        </w:numPr>
        <w:spacing w:line="360" w:lineRule="auto"/>
        <w:ind w:right="23"/>
        <w:rPr>
          <w:rFonts w:ascii="Arial" w:hAnsi="Arial" w:cs="Arial"/>
        </w:rPr>
      </w:pPr>
      <w:r w:rsidRPr="003B6749">
        <w:rPr>
          <w:rFonts w:ascii="Arial" w:hAnsi="Arial" w:cs="Arial"/>
        </w:rPr>
        <w:t>gwarancjach ubezpieczeniowych;</w:t>
      </w:r>
    </w:p>
    <w:p w14:paraId="676E3684" w14:textId="7FB4702A" w:rsidR="003B6749" w:rsidRDefault="003B6749" w:rsidP="003B6749">
      <w:pPr>
        <w:pStyle w:val="Akapitzlist"/>
        <w:numPr>
          <w:ilvl w:val="1"/>
          <w:numId w:val="17"/>
        </w:numPr>
        <w:spacing w:line="360" w:lineRule="auto"/>
        <w:ind w:right="23"/>
        <w:rPr>
          <w:rFonts w:ascii="Arial" w:hAnsi="Arial" w:cs="Arial"/>
        </w:rPr>
      </w:pPr>
      <w:r w:rsidRPr="003B6749">
        <w:rPr>
          <w:rFonts w:ascii="Arial" w:hAnsi="Arial" w:cs="Arial"/>
        </w:rPr>
        <w:t xml:space="preserve">poręczeniach udzielanych przez podmioty, o których mowa w </w:t>
      </w:r>
      <w:r w:rsidRPr="003B6749">
        <w:rPr>
          <w:rFonts w:ascii="Arial" w:hAnsi="Arial" w:cs="Arial"/>
          <w:u w:color="FF0000"/>
        </w:rPr>
        <w:t>art. 6b ust. 5 pkt 2</w:t>
      </w:r>
      <w:r w:rsidRPr="003B6749">
        <w:rPr>
          <w:rFonts w:ascii="Arial" w:hAnsi="Arial" w:cs="Arial"/>
        </w:rPr>
        <w:t xml:space="preserve"> ustawy z dnia 9 listopada 2000 r. o utworzeniu Polskiej Agencji Rozwoju Przedsiębiorczości (Dz. U. z 2023 r. poz. 462).</w:t>
      </w:r>
    </w:p>
    <w:p w14:paraId="5AD24F0B" w14:textId="767944EA" w:rsidR="003B6749" w:rsidRDefault="003B6749" w:rsidP="003B6749">
      <w:pPr>
        <w:pStyle w:val="Akapitzlist"/>
        <w:spacing w:line="360" w:lineRule="auto"/>
        <w:ind w:left="697" w:right="23"/>
        <w:rPr>
          <w:rFonts w:ascii="Arial" w:hAnsi="Arial" w:cs="Arial"/>
        </w:rPr>
      </w:pPr>
      <w:r w:rsidRPr="003B6749">
        <w:rPr>
          <w:rFonts w:ascii="Arial" w:hAnsi="Arial" w:cs="Arial"/>
        </w:rPr>
        <w:t xml:space="preserve">Wadium wnoszone w pieniądzu wpłaca się przelewem na rachunek bankowy </w:t>
      </w:r>
      <w:r>
        <w:rPr>
          <w:rFonts w:ascii="Arial" w:hAnsi="Arial" w:cs="Arial"/>
        </w:rPr>
        <w:t>Zamawiającego tj</w:t>
      </w:r>
      <w:r w:rsidRPr="003B6749">
        <w:rPr>
          <w:rFonts w:ascii="Arial" w:hAnsi="Arial" w:cs="Arial"/>
        </w:rPr>
        <w:t>.</w:t>
      </w:r>
      <w:r>
        <w:rPr>
          <w:rFonts w:ascii="Arial" w:hAnsi="Arial" w:cs="Arial"/>
        </w:rPr>
        <w:t xml:space="preserve"> </w:t>
      </w:r>
      <w:r w:rsidRPr="003B6749">
        <w:rPr>
          <w:rFonts w:ascii="Arial" w:hAnsi="Arial" w:cs="Arial"/>
        </w:rPr>
        <w:t>29 1090 1069 0000 0001 5078 7448</w:t>
      </w:r>
      <w:r w:rsidR="00694EDF">
        <w:rPr>
          <w:rFonts w:ascii="Arial" w:hAnsi="Arial" w:cs="Arial"/>
        </w:rPr>
        <w:t>.</w:t>
      </w:r>
    </w:p>
    <w:p w14:paraId="0B29FE9F" w14:textId="31F1D936" w:rsidR="003B6749" w:rsidRPr="003B6749" w:rsidRDefault="00694EDF" w:rsidP="00C90FFB">
      <w:pPr>
        <w:pStyle w:val="Akapitzlist"/>
        <w:spacing w:line="360" w:lineRule="auto"/>
        <w:ind w:left="697" w:right="23"/>
        <w:rPr>
          <w:rFonts w:ascii="Arial" w:hAnsi="Arial" w:cs="Arial"/>
        </w:rPr>
      </w:pPr>
      <w:r w:rsidRPr="00694EDF">
        <w:rPr>
          <w:rFonts w:ascii="Arial" w:hAnsi="Arial" w:cs="Arial"/>
        </w:rPr>
        <w:t>Jeżeli wadium jest wnoszone w formie gwarancji lub poręczenia, o których mowa w pkt 2-4, wykonawca przekazuje zamawiającemu oryginał gwarancji lub poręczenia, w postaci elektronicznej.</w:t>
      </w:r>
      <w:r>
        <w:rPr>
          <w:rFonts w:ascii="Arial" w:hAnsi="Arial" w:cs="Arial"/>
        </w:rPr>
        <w:t xml:space="preserve"> Zamawiający zwraca lub zatrzymuje wadium na zasadach określonych w art. 98 ustawy </w:t>
      </w:r>
      <w:proofErr w:type="spellStart"/>
      <w:r>
        <w:rPr>
          <w:rFonts w:ascii="Arial" w:hAnsi="Arial" w:cs="Arial"/>
        </w:rPr>
        <w:t>p.z.p</w:t>
      </w:r>
      <w:proofErr w:type="spellEnd"/>
      <w:r>
        <w:rPr>
          <w:rFonts w:ascii="Arial" w:hAnsi="Arial" w:cs="Arial"/>
        </w:rPr>
        <w:t xml:space="preserve">. </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34AECC77"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w:t>
      </w:r>
      <w:r w:rsidRPr="0030179D">
        <w:rPr>
          <w:rFonts w:ascii="Arial" w:hAnsi="Arial" w:cs="Arial"/>
        </w:rPr>
        <w:lastRenderedPageBreak/>
        <w:t>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68AE1747"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23189B">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23189B">
        <w:rPr>
          <w:rFonts w:ascii="Arial" w:hAnsi="Arial" w:cs="Arial"/>
          <w:b/>
        </w:rPr>
        <w:t>0</w:t>
      </w:r>
      <w:r w:rsidR="003F6220">
        <w:rPr>
          <w:rFonts w:ascii="Arial" w:hAnsi="Arial" w:cs="Arial"/>
          <w:b/>
        </w:rPr>
        <w:t>8</w:t>
      </w:r>
      <w:r w:rsidR="00B139E4">
        <w:rPr>
          <w:rFonts w:ascii="Arial" w:hAnsi="Arial" w:cs="Arial"/>
          <w:b/>
        </w:rPr>
        <w:t>.</w:t>
      </w:r>
      <w:r w:rsidR="009F7709">
        <w:rPr>
          <w:rFonts w:ascii="Arial" w:hAnsi="Arial" w:cs="Arial"/>
          <w:b/>
        </w:rPr>
        <w:t>1</w:t>
      </w:r>
      <w:r w:rsidR="0023189B">
        <w:rPr>
          <w:rFonts w:ascii="Arial" w:hAnsi="Arial" w:cs="Arial"/>
          <w:b/>
        </w:rPr>
        <w:t>2</w:t>
      </w:r>
      <w:r w:rsidR="00E106BF" w:rsidRPr="00C149FC">
        <w:rPr>
          <w:rFonts w:ascii="Arial" w:hAnsi="Arial" w:cs="Arial"/>
          <w:b/>
        </w:rPr>
        <w:t>.202</w:t>
      </w:r>
      <w:r w:rsidR="00866543">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lastRenderedPageBreak/>
        <w:t>SPOSÓB I TERMIN SKŁADANIA I OTWARCIA OFERT</w:t>
      </w:r>
    </w:p>
    <w:p w14:paraId="2F0D8854" w14:textId="625CCF76"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23189B">
        <w:rPr>
          <w:rFonts w:ascii="Arial" w:hAnsi="Arial" w:cs="Arial"/>
          <w:b/>
        </w:rPr>
        <w:t>0</w:t>
      </w:r>
      <w:r w:rsidR="003F6220">
        <w:rPr>
          <w:rFonts w:ascii="Arial" w:hAnsi="Arial" w:cs="Arial"/>
          <w:b/>
        </w:rPr>
        <w:t>9</w:t>
      </w:r>
      <w:r w:rsidR="00B139E4">
        <w:rPr>
          <w:rFonts w:ascii="Arial" w:hAnsi="Arial" w:cs="Arial"/>
          <w:b/>
        </w:rPr>
        <w:t>.</w:t>
      </w:r>
      <w:r w:rsidR="00FE20C1">
        <w:rPr>
          <w:rFonts w:ascii="Arial" w:hAnsi="Arial" w:cs="Arial"/>
          <w:b/>
        </w:rPr>
        <w:t>1</w:t>
      </w:r>
      <w:r w:rsidR="0023189B">
        <w:rPr>
          <w:rFonts w:ascii="Arial" w:hAnsi="Arial" w:cs="Arial"/>
          <w:b/>
        </w:rPr>
        <w:t>1</w:t>
      </w:r>
      <w:r w:rsidR="000B538E" w:rsidRPr="00C149FC">
        <w:rPr>
          <w:rFonts w:ascii="Arial" w:hAnsi="Arial" w:cs="Arial"/>
          <w:b/>
        </w:rPr>
        <w:t>.</w:t>
      </w:r>
      <w:r w:rsidRPr="00C149FC">
        <w:rPr>
          <w:rFonts w:ascii="Arial" w:hAnsi="Arial" w:cs="Arial"/>
          <w:b/>
        </w:rPr>
        <w:t>202</w:t>
      </w:r>
      <w:r w:rsidR="009A1BFE">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522576A8"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23189B" w:rsidRPr="0023189B">
        <w:rPr>
          <w:rFonts w:ascii="Arial" w:hAnsi="Arial" w:cs="Arial"/>
          <w:b/>
          <w:bCs/>
        </w:rPr>
        <w:t>0</w:t>
      </w:r>
      <w:r w:rsidR="003F6220">
        <w:rPr>
          <w:rFonts w:ascii="Arial" w:hAnsi="Arial" w:cs="Arial"/>
          <w:b/>
          <w:bCs/>
        </w:rPr>
        <w:t>9</w:t>
      </w:r>
      <w:r w:rsidR="00B139E4" w:rsidRPr="0023189B">
        <w:rPr>
          <w:rFonts w:ascii="Arial" w:hAnsi="Arial" w:cs="Arial"/>
          <w:b/>
          <w:bCs/>
        </w:rPr>
        <w:t>.</w:t>
      </w:r>
      <w:r w:rsidR="00FE20C1">
        <w:rPr>
          <w:rFonts w:ascii="Arial" w:hAnsi="Arial" w:cs="Arial"/>
          <w:b/>
          <w:bCs/>
        </w:rPr>
        <w:t>1</w:t>
      </w:r>
      <w:r w:rsidR="0023189B">
        <w:rPr>
          <w:rFonts w:ascii="Arial" w:hAnsi="Arial" w:cs="Arial"/>
          <w:b/>
          <w:bCs/>
        </w:rPr>
        <w:t>1</w:t>
      </w:r>
      <w:r w:rsidR="000B538E" w:rsidRPr="00C149FC">
        <w:rPr>
          <w:rFonts w:ascii="Arial" w:hAnsi="Arial" w:cs="Arial"/>
          <w:b/>
        </w:rPr>
        <w:t>.</w:t>
      </w:r>
      <w:r w:rsidRPr="00C149FC">
        <w:rPr>
          <w:rFonts w:ascii="Arial" w:hAnsi="Arial" w:cs="Arial"/>
          <w:b/>
        </w:rPr>
        <w:t>202</w:t>
      </w:r>
      <w:r w:rsidR="00866543">
        <w:rPr>
          <w:rFonts w:ascii="Arial" w:hAnsi="Arial" w:cs="Arial"/>
          <w:b/>
        </w:rPr>
        <w:t>3</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05D65E75"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Ocen. – </w:t>
      </w:r>
      <w:r w:rsidR="001D312B">
        <w:rPr>
          <w:rFonts w:ascii="Arial" w:hAnsi="Arial" w:cs="Arial"/>
          <w:b/>
          <w:bCs/>
          <w:lang w:val="en-US"/>
        </w:rPr>
        <w:t>36</w:t>
      </w:r>
      <w:r w:rsidRPr="00805ACB">
        <w:rPr>
          <w:rFonts w:ascii="Arial" w:hAnsi="Arial" w:cs="Arial"/>
          <w:b/>
          <w:bCs/>
          <w:lang w:val="en-US"/>
        </w:rPr>
        <w:t xml:space="preserve">) / </w:t>
      </w:r>
      <w:r w:rsidR="001D312B">
        <w:rPr>
          <w:rFonts w:ascii="Arial" w:hAnsi="Arial" w:cs="Arial"/>
          <w:b/>
          <w:bCs/>
          <w:lang w:val="en-US"/>
        </w:rPr>
        <w:t>24</w:t>
      </w:r>
      <w:r w:rsidRPr="00805ACB">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FD3B28" w:rsidR="003E7E6E" w:rsidRPr="003E7E6E" w:rsidRDefault="001D312B" w:rsidP="003E7E6E">
      <w:pPr>
        <w:pStyle w:val="Akapitzlist"/>
        <w:spacing w:line="360" w:lineRule="auto"/>
        <w:ind w:left="450"/>
        <w:contextualSpacing/>
        <w:rPr>
          <w:rFonts w:ascii="Arial" w:hAnsi="Arial" w:cs="Arial"/>
        </w:rPr>
      </w:pPr>
      <w:r>
        <w:rPr>
          <w:rFonts w:ascii="Arial" w:hAnsi="Arial" w:cs="Arial"/>
        </w:rPr>
        <w:t>60</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w:t>
      </w:r>
      <w:r w:rsidR="00161744">
        <w:rPr>
          <w:rFonts w:ascii="Arial" w:hAnsi="Arial" w:cs="Arial"/>
        </w:rPr>
        <w:t xml:space="preserve"> </w:t>
      </w:r>
      <w:r w:rsidR="003E7E6E" w:rsidRPr="003E7E6E">
        <w:rPr>
          <w:rFonts w:ascii="Arial" w:hAnsi="Arial" w:cs="Arial"/>
        </w:rPr>
        <w:t xml:space="preserve">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5D969F54"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1D312B">
        <w:rPr>
          <w:rFonts w:ascii="Arial" w:hAnsi="Arial" w:cs="Arial"/>
        </w:rPr>
        <w:t>36</w:t>
      </w:r>
      <w:r w:rsidRPr="003E7E6E">
        <w:rPr>
          <w:rFonts w:ascii="Arial" w:hAnsi="Arial" w:cs="Arial"/>
        </w:rPr>
        <w:t xml:space="preserve"> miesięcy </w:t>
      </w:r>
    </w:p>
    <w:p w14:paraId="12A45B43" w14:textId="0858341E"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1D312B">
        <w:rPr>
          <w:rFonts w:ascii="Arial" w:hAnsi="Arial" w:cs="Arial"/>
        </w:rPr>
        <w:t>60</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34FAC5A4"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1D312B">
        <w:rPr>
          <w:rFonts w:ascii="Arial" w:hAnsi="Arial" w:cs="Arial"/>
        </w:rPr>
        <w:t>60</w:t>
      </w:r>
      <w:r w:rsidRPr="003E7E6E">
        <w:rPr>
          <w:rFonts w:ascii="Arial" w:hAnsi="Arial" w:cs="Arial"/>
        </w:rPr>
        <w:t xml:space="preserve"> miesi</w:t>
      </w:r>
      <w:r w:rsidR="00161744">
        <w:rPr>
          <w:rFonts w:ascii="Arial" w:hAnsi="Arial" w:cs="Arial"/>
        </w:rPr>
        <w:t>ę</w:t>
      </w:r>
      <w:r w:rsidRPr="003E7E6E">
        <w:rPr>
          <w:rFonts w:ascii="Arial" w:hAnsi="Arial" w:cs="Arial"/>
        </w:rPr>
        <w:t>c</w:t>
      </w:r>
      <w:r w:rsidR="00161744">
        <w:rPr>
          <w:rFonts w:ascii="Arial" w:hAnsi="Arial" w:cs="Arial"/>
        </w:rPr>
        <w:t>y</w:t>
      </w:r>
      <w:r w:rsidRPr="003E7E6E">
        <w:rPr>
          <w:rFonts w:ascii="Arial" w:hAnsi="Arial" w:cs="Arial"/>
        </w:rPr>
        <w:t xml:space="preserve"> do oceny ofert zostanie przyjęty okres </w:t>
      </w:r>
      <w:r w:rsidR="001D312B">
        <w:rPr>
          <w:rFonts w:ascii="Arial" w:hAnsi="Arial" w:cs="Arial"/>
        </w:rPr>
        <w:t>60</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2B212F57" w14:textId="0645BB60"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1D312B">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lastRenderedPageBreak/>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01BD0977"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sidR="000839E9">
        <w:rPr>
          <w:rFonts w:ascii="Arial" w:hAnsi="Arial" w:cs="Arial"/>
        </w:rPr>
        <w:t xml:space="preserve"> oraz wypełniony kosztorys ofertowy – Załącznik nr </w:t>
      </w:r>
      <w:r w:rsidR="008C7072">
        <w:rPr>
          <w:rFonts w:ascii="Arial" w:hAnsi="Arial" w:cs="Arial"/>
        </w:rPr>
        <w:t>8 do SWZ</w:t>
      </w:r>
      <w:r w:rsidR="000839E9">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lastRenderedPageBreak/>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3A38CD33"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15F33A29"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lastRenderedPageBreak/>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Skargę wnosi się za pośrednictwem Prezesa Izby, w terminie 14 dni od dnia doręczenia orzeczenia Izby lub postanowienia Prezesa Izby, o którym mowa </w:t>
      </w:r>
      <w:r w:rsidRPr="002003F7">
        <w:rPr>
          <w:rFonts w:ascii="Arial" w:hAnsi="Arial" w:cs="Arial"/>
        </w:rPr>
        <w:lastRenderedPageBreak/>
        <w:t>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3872C314"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w:t>
      </w:r>
      <w:r w:rsidR="00353C76">
        <w:rPr>
          <w:rFonts w:ascii="Arial" w:hAnsi="Arial" w:cs="Arial"/>
        </w:rPr>
        <w:tab/>
      </w:r>
      <w:r w:rsidR="00353C76">
        <w:rPr>
          <w:rFonts w:ascii="Arial" w:hAnsi="Arial" w:cs="Arial"/>
        </w:rPr>
        <w:tab/>
      </w:r>
      <w:r w:rsidRPr="002003F7">
        <w:rPr>
          <w:rFonts w:ascii="Arial" w:hAnsi="Arial" w:cs="Arial"/>
        </w:rPr>
        <w:t>Formularz Ofertowy</w:t>
      </w:r>
    </w:p>
    <w:p w14:paraId="5EECE796" w14:textId="6C5DADBE"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 o spełnianiu warunków udziału w postępowaniu</w:t>
      </w:r>
    </w:p>
    <w:p w14:paraId="2BB9CB3B" w14:textId="6270C514"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2B3BA145" w14:textId="021F7BE6" w:rsidR="00805ACB" w:rsidRDefault="002003F7" w:rsidP="009A1BFE">
      <w:pPr>
        <w:suppressAutoHyphens/>
        <w:spacing w:line="360" w:lineRule="auto"/>
        <w:ind w:left="2124" w:hanging="2124"/>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7B319246" w14:textId="34CE928B"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353C76">
        <w:rPr>
          <w:rFonts w:ascii="Arial" w:hAnsi="Arial" w:cs="Arial"/>
        </w:rPr>
        <w:tab/>
      </w:r>
      <w:r w:rsidR="00353C76">
        <w:rPr>
          <w:rFonts w:ascii="Arial" w:hAnsi="Arial" w:cs="Arial"/>
        </w:rPr>
        <w:tab/>
      </w:r>
      <w:r w:rsidR="000D4894">
        <w:rPr>
          <w:rFonts w:ascii="Arial" w:hAnsi="Arial" w:cs="Arial"/>
        </w:rPr>
        <w:t>Dokumentacja techniczna</w:t>
      </w:r>
    </w:p>
    <w:p w14:paraId="43725F26" w14:textId="5106141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A6C8B">
        <w:rPr>
          <w:rFonts w:ascii="Arial" w:hAnsi="Arial" w:cs="Arial"/>
        </w:rPr>
        <w:t>Wzór umowy</w:t>
      </w:r>
    </w:p>
    <w:p w14:paraId="0C13412B" w14:textId="1B49027B"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9A1BFE">
        <w:rPr>
          <w:rFonts w:ascii="Arial" w:hAnsi="Arial" w:cs="Arial"/>
        </w:rPr>
        <w:tab/>
      </w:r>
      <w:r w:rsidR="009A1BFE">
        <w:rPr>
          <w:rFonts w:ascii="Arial" w:hAnsi="Arial" w:cs="Arial"/>
        </w:rPr>
        <w:tab/>
      </w:r>
      <w:r w:rsidR="007A6C8B">
        <w:rPr>
          <w:rFonts w:ascii="Arial" w:hAnsi="Arial" w:cs="Arial"/>
        </w:rPr>
        <w:t xml:space="preserve">Wykaz </w:t>
      </w:r>
      <w:r w:rsidR="000D4894">
        <w:rPr>
          <w:rFonts w:ascii="Arial" w:hAnsi="Arial" w:cs="Arial"/>
        </w:rPr>
        <w:t>robót</w:t>
      </w:r>
    </w:p>
    <w:p w14:paraId="32E1F764" w14:textId="20D9FE01"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8 </w:t>
      </w:r>
      <w:r w:rsidR="009A1BFE">
        <w:rPr>
          <w:rFonts w:ascii="Arial" w:hAnsi="Arial" w:cs="Arial"/>
        </w:rPr>
        <w:tab/>
      </w:r>
      <w:r w:rsidR="009A1BFE">
        <w:rPr>
          <w:rFonts w:ascii="Arial" w:hAnsi="Arial" w:cs="Arial"/>
        </w:rPr>
        <w:tab/>
      </w:r>
      <w:r w:rsidR="000D4894">
        <w:rPr>
          <w:rFonts w:ascii="Arial" w:hAnsi="Arial" w:cs="Arial"/>
        </w:rPr>
        <w:t>Kosztorys ofertowy</w:t>
      </w:r>
    </w:p>
    <w:p w14:paraId="3F234441" w14:textId="4A49CEFC"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9 </w:t>
      </w:r>
      <w:r w:rsidR="009A1BFE">
        <w:rPr>
          <w:rFonts w:ascii="Arial" w:hAnsi="Arial" w:cs="Arial"/>
        </w:rPr>
        <w:tab/>
      </w:r>
      <w:r w:rsidR="009A1BFE">
        <w:rPr>
          <w:rFonts w:ascii="Arial" w:hAnsi="Arial" w:cs="Arial"/>
        </w:rPr>
        <w:tab/>
      </w:r>
      <w:r w:rsidR="007A6C8B">
        <w:rPr>
          <w:rFonts w:ascii="Arial" w:hAnsi="Arial" w:cs="Arial"/>
        </w:rPr>
        <w:t>Wykaz pracowników</w:t>
      </w:r>
    </w:p>
    <w:p w14:paraId="4525EF9B" w14:textId="2946C09E" w:rsidR="001D312B" w:rsidRDefault="001D312B" w:rsidP="002D59D5">
      <w:pPr>
        <w:suppressAutoHyphens/>
        <w:spacing w:line="360" w:lineRule="auto"/>
        <w:ind w:left="1620" w:hanging="1620"/>
        <w:rPr>
          <w:rFonts w:ascii="Arial" w:hAnsi="Arial" w:cs="Arial"/>
        </w:rPr>
      </w:pPr>
      <w:r>
        <w:rPr>
          <w:rFonts w:ascii="Arial" w:hAnsi="Arial" w:cs="Arial"/>
        </w:rPr>
        <w:t>Załącznik nr 10</w:t>
      </w:r>
      <w:r>
        <w:rPr>
          <w:rFonts w:ascii="Arial" w:hAnsi="Arial" w:cs="Arial"/>
        </w:rPr>
        <w:tab/>
        <w:t>Wykaz osób</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3"/>
      <w:footerReference w:type="default" r:id="rId14"/>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6D5B34F2"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7F2729">
      <w:rPr>
        <w:rFonts w:ascii="Arial" w:hAnsi="Arial" w:cs="Arial"/>
      </w:rPr>
      <w:t>1</w:t>
    </w:r>
    <w:r w:rsidR="0062246B">
      <w:rPr>
        <w:rFonts w:ascii="Arial" w:hAnsi="Arial" w:cs="Arial"/>
      </w:rPr>
      <w:t>1</w:t>
    </w:r>
    <w:r w:rsidRPr="00726E5A">
      <w:rPr>
        <w:rFonts w:ascii="Arial" w:hAnsi="Arial" w:cs="Arial"/>
      </w:rPr>
      <w:t>.202</w:t>
    </w:r>
    <w:r w:rsidR="000E1B75">
      <w:rPr>
        <w:rFonts w:ascii="Arial" w:hAnsi="Arial" w:cs="Arial"/>
      </w:rPr>
      <w:t>3</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5ED1165"/>
    <w:multiLevelType w:val="hybridMultilevel"/>
    <w:tmpl w:val="1FB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05301"/>
    <w:multiLevelType w:val="hybridMultilevel"/>
    <w:tmpl w:val="607E3258"/>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0EA3EDB"/>
    <w:multiLevelType w:val="multilevel"/>
    <w:tmpl w:val="36A01D1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9"/>
  </w:num>
  <w:num w:numId="5" w16cid:durableId="907496753">
    <w:abstractNumId w:val="27"/>
  </w:num>
  <w:num w:numId="6" w16cid:durableId="262498840">
    <w:abstractNumId w:val="38"/>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6"/>
  </w:num>
  <w:num w:numId="12" w16cid:durableId="158810066">
    <w:abstractNumId w:val="35"/>
  </w:num>
  <w:num w:numId="13" w16cid:durableId="2043675042">
    <w:abstractNumId w:val="32"/>
    <w:lvlOverride w:ilvl="0">
      <w:startOverride w:val="1"/>
    </w:lvlOverride>
  </w:num>
  <w:num w:numId="14" w16cid:durableId="1406612654">
    <w:abstractNumId w:val="26"/>
    <w:lvlOverride w:ilvl="0">
      <w:startOverride w:val="1"/>
    </w:lvlOverride>
  </w:num>
  <w:num w:numId="15" w16cid:durableId="1451899862">
    <w:abstractNumId w:val="14"/>
  </w:num>
  <w:num w:numId="16" w16cid:durableId="1009481808">
    <w:abstractNumId w:val="6"/>
  </w:num>
  <w:num w:numId="17" w16cid:durableId="2122869668">
    <w:abstractNumId w:val="34"/>
  </w:num>
  <w:num w:numId="18" w16cid:durableId="402526135">
    <w:abstractNumId w:val="22"/>
  </w:num>
  <w:num w:numId="19" w16cid:durableId="1246259803">
    <w:abstractNumId w:val="16"/>
  </w:num>
  <w:num w:numId="20" w16cid:durableId="1447627032">
    <w:abstractNumId w:val="43"/>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1"/>
  </w:num>
  <w:num w:numId="26" w16cid:durableId="1990665836">
    <w:abstractNumId w:val="7"/>
  </w:num>
  <w:num w:numId="27" w16cid:durableId="943196215">
    <w:abstractNumId w:val="31"/>
  </w:num>
  <w:num w:numId="28" w16cid:durableId="1115291675">
    <w:abstractNumId w:val="12"/>
  </w:num>
  <w:num w:numId="29" w16cid:durableId="91245871">
    <w:abstractNumId w:val="9"/>
  </w:num>
  <w:num w:numId="30" w16cid:durableId="1347369861">
    <w:abstractNumId w:val="37"/>
  </w:num>
  <w:num w:numId="31" w16cid:durableId="1612055055">
    <w:abstractNumId w:val="29"/>
  </w:num>
  <w:num w:numId="32" w16cid:durableId="1784420802">
    <w:abstractNumId w:val="33"/>
  </w:num>
  <w:num w:numId="33" w16cid:durableId="1035497365">
    <w:abstractNumId w:val="44"/>
  </w:num>
  <w:num w:numId="34" w16cid:durableId="2024551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5"/>
  </w:num>
  <w:num w:numId="39" w16cid:durableId="2029257126">
    <w:abstractNumId w:val="10"/>
  </w:num>
  <w:num w:numId="40" w16cid:durableId="1525093430">
    <w:abstractNumId w:val="24"/>
  </w:num>
  <w:num w:numId="41" w16cid:durableId="2105298636">
    <w:abstractNumId w:val="19"/>
  </w:num>
  <w:num w:numId="42" w16cid:durableId="1739745724">
    <w:abstractNumId w:val="4"/>
  </w:num>
  <w:num w:numId="43" w16cid:durableId="378550773">
    <w:abstractNumId w:val="30"/>
  </w:num>
  <w:num w:numId="44" w16cid:durableId="1323702540">
    <w:abstractNumId w:val="3"/>
  </w:num>
  <w:num w:numId="45" w16cid:durableId="745540550">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0F27"/>
    <w:rsid w:val="00014502"/>
    <w:rsid w:val="00015DEC"/>
    <w:rsid w:val="00020951"/>
    <w:rsid w:val="00020D92"/>
    <w:rsid w:val="00030116"/>
    <w:rsid w:val="00053349"/>
    <w:rsid w:val="00064BCB"/>
    <w:rsid w:val="00067044"/>
    <w:rsid w:val="000839E9"/>
    <w:rsid w:val="00083FE5"/>
    <w:rsid w:val="00091A66"/>
    <w:rsid w:val="00091B03"/>
    <w:rsid w:val="000947D3"/>
    <w:rsid w:val="000A3A09"/>
    <w:rsid w:val="000A521C"/>
    <w:rsid w:val="000B3CB0"/>
    <w:rsid w:val="000B538E"/>
    <w:rsid w:val="000B53E3"/>
    <w:rsid w:val="000B7D4D"/>
    <w:rsid w:val="000D2F61"/>
    <w:rsid w:val="000D4894"/>
    <w:rsid w:val="000D6598"/>
    <w:rsid w:val="000E1B75"/>
    <w:rsid w:val="000E7491"/>
    <w:rsid w:val="000F135B"/>
    <w:rsid w:val="000F1DE9"/>
    <w:rsid w:val="00111578"/>
    <w:rsid w:val="001121CA"/>
    <w:rsid w:val="0011385E"/>
    <w:rsid w:val="00135D3F"/>
    <w:rsid w:val="00137428"/>
    <w:rsid w:val="00161744"/>
    <w:rsid w:val="00162DD5"/>
    <w:rsid w:val="001675B4"/>
    <w:rsid w:val="00170C45"/>
    <w:rsid w:val="001754F5"/>
    <w:rsid w:val="00190D15"/>
    <w:rsid w:val="00194306"/>
    <w:rsid w:val="001A257B"/>
    <w:rsid w:val="001A5A3B"/>
    <w:rsid w:val="001B29F4"/>
    <w:rsid w:val="001B6BA0"/>
    <w:rsid w:val="001D14D0"/>
    <w:rsid w:val="001D312B"/>
    <w:rsid w:val="001D6296"/>
    <w:rsid w:val="001E1106"/>
    <w:rsid w:val="001E2C78"/>
    <w:rsid w:val="001E684D"/>
    <w:rsid w:val="001F4FA3"/>
    <w:rsid w:val="002003F7"/>
    <w:rsid w:val="002159BE"/>
    <w:rsid w:val="00222C39"/>
    <w:rsid w:val="00224529"/>
    <w:rsid w:val="0023189B"/>
    <w:rsid w:val="00233523"/>
    <w:rsid w:val="00237847"/>
    <w:rsid w:val="00251962"/>
    <w:rsid w:val="00253021"/>
    <w:rsid w:val="00265491"/>
    <w:rsid w:val="0027744F"/>
    <w:rsid w:val="00283766"/>
    <w:rsid w:val="00295FB3"/>
    <w:rsid w:val="002A4BE2"/>
    <w:rsid w:val="002B07C4"/>
    <w:rsid w:val="002D59D5"/>
    <w:rsid w:val="002D60C4"/>
    <w:rsid w:val="002D63A3"/>
    <w:rsid w:val="002E09D1"/>
    <w:rsid w:val="002E285F"/>
    <w:rsid w:val="002E291A"/>
    <w:rsid w:val="002E52C1"/>
    <w:rsid w:val="002E7EC0"/>
    <w:rsid w:val="002F2E98"/>
    <w:rsid w:val="002F32B9"/>
    <w:rsid w:val="0030179D"/>
    <w:rsid w:val="00306CCD"/>
    <w:rsid w:val="0031158B"/>
    <w:rsid w:val="00326F46"/>
    <w:rsid w:val="00334729"/>
    <w:rsid w:val="00335D76"/>
    <w:rsid w:val="00337B12"/>
    <w:rsid w:val="00353C76"/>
    <w:rsid w:val="003546E5"/>
    <w:rsid w:val="00361269"/>
    <w:rsid w:val="00365A98"/>
    <w:rsid w:val="00367103"/>
    <w:rsid w:val="00370C9A"/>
    <w:rsid w:val="00371F14"/>
    <w:rsid w:val="0037543E"/>
    <w:rsid w:val="00377BCD"/>
    <w:rsid w:val="00386579"/>
    <w:rsid w:val="003921C4"/>
    <w:rsid w:val="003A5844"/>
    <w:rsid w:val="003B2B02"/>
    <w:rsid w:val="003B38E7"/>
    <w:rsid w:val="003B3B56"/>
    <w:rsid w:val="003B6749"/>
    <w:rsid w:val="003C1C72"/>
    <w:rsid w:val="003D70E2"/>
    <w:rsid w:val="003D75EB"/>
    <w:rsid w:val="003D7942"/>
    <w:rsid w:val="003D7E7B"/>
    <w:rsid w:val="003E2410"/>
    <w:rsid w:val="003E766A"/>
    <w:rsid w:val="003E7E6E"/>
    <w:rsid w:val="003F6220"/>
    <w:rsid w:val="003F7E51"/>
    <w:rsid w:val="00401BE3"/>
    <w:rsid w:val="00402ABD"/>
    <w:rsid w:val="00402E32"/>
    <w:rsid w:val="00403BBE"/>
    <w:rsid w:val="004053C0"/>
    <w:rsid w:val="00406EFF"/>
    <w:rsid w:val="004073E5"/>
    <w:rsid w:val="004104FC"/>
    <w:rsid w:val="004114FB"/>
    <w:rsid w:val="00413692"/>
    <w:rsid w:val="00443A5F"/>
    <w:rsid w:val="004464E0"/>
    <w:rsid w:val="0044763A"/>
    <w:rsid w:val="004655C1"/>
    <w:rsid w:val="00473046"/>
    <w:rsid w:val="0047706C"/>
    <w:rsid w:val="004A028D"/>
    <w:rsid w:val="004B33E8"/>
    <w:rsid w:val="004B399C"/>
    <w:rsid w:val="004B3E80"/>
    <w:rsid w:val="004D0B46"/>
    <w:rsid w:val="004E431A"/>
    <w:rsid w:val="004E4C3C"/>
    <w:rsid w:val="004E73B0"/>
    <w:rsid w:val="004F5C6D"/>
    <w:rsid w:val="004F6C87"/>
    <w:rsid w:val="004F7AA2"/>
    <w:rsid w:val="00503D12"/>
    <w:rsid w:val="005328B2"/>
    <w:rsid w:val="0053433A"/>
    <w:rsid w:val="00544007"/>
    <w:rsid w:val="005510A0"/>
    <w:rsid w:val="005544A2"/>
    <w:rsid w:val="00557BE4"/>
    <w:rsid w:val="00564509"/>
    <w:rsid w:val="00577ED7"/>
    <w:rsid w:val="005812BD"/>
    <w:rsid w:val="00581E6A"/>
    <w:rsid w:val="005A1565"/>
    <w:rsid w:val="005A2778"/>
    <w:rsid w:val="005B2609"/>
    <w:rsid w:val="005B4DE0"/>
    <w:rsid w:val="005B5D1C"/>
    <w:rsid w:val="005B6DE0"/>
    <w:rsid w:val="005B7CDA"/>
    <w:rsid w:val="005C565E"/>
    <w:rsid w:val="005D0E71"/>
    <w:rsid w:val="005D145E"/>
    <w:rsid w:val="005D60C6"/>
    <w:rsid w:val="005F3801"/>
    <w:rsid w:val="005F78D2"/>
    <w:rsid w:val="00605B91"/>
    <w:rsid w:val="0061174D"/>
    <w:rsid w:val="006150FE"/>
    <w:rsid w:val="0061545E"/>
    <w:rsid w:val="0062246B"/>
    <w:rsid w:val="006300D1"/>
    <w:rsid w:val="0063733F"/>
    <w:rsid w:val="00637802"/>
    <w:rsid w:val="00640F5F"/>
    <w:rsid w:val="00643F1A"/>
    <w:rsid w:val="006461ED"/>
    <w:rsid w:val="0065171E"/>
    <w:rsid w:val="00661E49"/>
    <w:rsid w:val="00663156"/>
    <w:rsid w:val="006729E4"/>
    <w:rsid w:val="00675DBB"/>
    <w:rsid w:val="00691D3B"/>
    <w:rsid w:val="00694CE1"/>
    <w:rsid w:val="00694EDF"/>
    <w:rsid w:val="006966CA"/>
    <w:rsid w:val="006B32D8"/>
    <w:rsid w:val="006C0439"/>
    <w:rsid w:val="006C5483"/>
    <w:rsid w:val="006D4CFF"/>
    <w:rsid w:val="006D624E"/>
    <w:rsid w:val="006E3278"/>
    <w:rsid w:val="006E696F"/>
    <w:rsid w:val="006E7D0A"/>
    <w:rsid w:val="006E7F66"/>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542"/>
    <w:rsid w:val="00775AE1"/>
    <w:rsid w:val="00776817"/>
    <w:rsid w:val="00776D87"/>
    <w:rsid w:val="007A6C8B"/>
    <w:rsid w:val="007C4C27"/>
    <w:rsid w:val="007D2898"/>
    <w:rsid w:val="007D34DA"/>
    <w:rsid w:val="007D6D2E"/>
    <w:rsid w:val="007E241C"/>
    <w:rsid w:val="007F2729"/>
    <w:rsid w:val="007F48F7"/>
    <w:rsid w:val="007F57FC"/>
    <w:rsid w:val="007F74B9"/>
    <w:rsid w:val="00805ACB"/>
    <w:rsid w:val="00814450"/>
    <w:rsid w:val="00815466"/>
    <w:rsid w:val="0082096F"/>
    <w:rsid w:val="00821C96"/>
    <w:rsid w:val="00822BB4"/>
    <w:rsid w:val="00830A64"/>
    <w:rsid w:val="00853527"/>
    <w:rsid w:val="00861675"/>
    <w:rsid w:val="00866543"/>
    <w:rsid w:val="008833F2"/>
    <w:rsid w:val="00884A6A"/>
    <w:rsid w:val="00895312"/>
    <w:rsid w:val="008A3407"/>
    <w:rsid w:val="008B3BCB"/>
    <w:rsid w:val="008B4F47"/>
    <w:rsid w:val="008B77CD"/>
    <w:rsid w:val="008C3FDB"/>
    <w:rsid w:val="008C5047"/>
    <w:rsid w:val="008C7072"/>
    <w:rsid w:val="008D505E"/>
    <w:rsid w:val="008D7035"/>
    <w:rsid w:val="008E2976"/>
    <w:rsid w:val="008F66C9"/>
    <w:rsid w:val="00904BF7"/>
    <w:rsid w:val="0091297C"/>
    <w:rsid w:val="00921CB7"/>
    <w:rsid w:val="00922D4B"/>
    <w:rsid w:val="00923FC1"/>
    <w:rsid w:val="00926151"/>
    <w:rsid w:val="00933F4F"/>
    <w:rsid w:val="00944A04"/>
    <w:rsid w:val="0094560F"/>
    <w:rsid w:val="009465AB"/>
    <w:rsid w:val="009467D2"/>
    <w:rsid w:val="00947233"/>
    <w:rsid w:val="00947DEE"/>
    <w:rsid w:val="009523EF"/>
    <w:rsid w:val="009565D7"/>
    <w:rsid w:val="00960CFF"/>
    <w:rsid w:val="00975CF6"/>
    <w:rsid w:val="00977900"/>
    <w:rsid w:val="00977E06"/>
    <w:rsid w:val="00984CA4"/>
    <w:rsid w:val="009937F9"/>
    <w:rsid w:val="009A0213"/>
    <w:rsid w:val="009A1BFE"/>
    <w:rsid w:val="009A234B"/>
    <w:rsid w:val="009A3DEE"/>
    <w:rsid w:val="009A4241"/>
    <w:rsid w:val="009B106B"/>
    <w:rsid w:val="009B6DDB"/>
    <w:rsid w:val="009C3EBE"/>
    <w:rsid w:val="009C7C68"/>
    <w:rsid w:val="009C7CBF"/>
    <w:rsid w:val="009D3010"/>
    <w:rsid w:val="009E4D20"/>
    <w:rsid w:val="009F4135"/>
    <w:rsid w:val="009F7709"/>
    <w:rsid w:val="00A02389"/>
    <w:rsid w:val="00A027DD"/>
    <w:rsid w:val="00A21F38"/>
    <w:rsid w:val="00A274DC"/>
    <w:rsid w:val="00A415CE"/>
    <w:rsid w:val="00A43E65"/>
    <w:rsid w:val="00A44F21"/>
    <w:rsid w:val="00A620A0"/>
    <w:rsid w:val="00A662F1"/>
    <w:rsid w:val="00A77EB1"/>
    <w:rsid w:val="00A85CE9"/>
    <w:rsid w:val="00A90744"/>
    <w:rsid w:val="00AA0CEC"/>
    <w:rsid w:val="00AA3AFC"/>
    <w:rsid w:val="00AB3A95"/>
    <w:rsid w:val="00AB78A0"/>
    <w:rsid w:val="00AC108C"/>
    <w:rsid w:val="00AC1865"/>
    <w:rsid w:val="00AD5979"/>
    <w:rsid w:val="00AE1A8B"/>
    <w:rsid w:val="00AE61BE"/>
    <w:rsid w:val="00B01029"/>
    <w:rsid w:val="00B02758"/>
    <w:rsid w:val="00B0326C"/>
    <w:rsid w:val="00B07322"/>
    <w:rsid w:val="00B13419"/>
    <w:rsid w:val="00B139E4"/>
    <w:rsid w:val="00B2569E"/>
    <w:rsid w:val="00B25732"/>
    <w:rsid w:val="00B25903"/>
    <w:rsid w:val="00B33456"/>
    <w:rsid w:val="00B366A2"/>
    <w:rsid w:val="00B37735"/>
    <w:rsid w:val="00B4106A"/>
    <w:rsid w:val="00B454C3"/>
    <w:rsid w:val="00B6135B"/>
    <w:rsid w:val="00B64D81"/>
    <w:rsid w:val="00B657D2"/>
    <w:rsid w:val="00B83CC8"/>
    <w:rsid w:val="00B93AE5"/>
    <w:rsid w:val="00BA132B"/>
    <w:rsid w:val="00BA35E6"/>
    <w:rsid w:val="00BA3C54"/>
    <w:rsid w:val="00BB5890"/>
    <w:rsid w:val="00BB5A44"/>
    <w:rsid w:val="00BB61D9"/>
    <w:rsid w:val="00BC2D98"/>
    <w:rsid w:val="00BD2C59"/>
    <w:rsid w:val="00C05D63"/>
    <w:rsid w:val="00C149FC"/>
    <w:rsid w:val="00C157CB"/>
    <w:rsid w:val="00C157D0"/>
    <w:rsid w:val="00C1717E"/>
    <w:rsid w:val="00C2271C"/>
    <w:rsid w:val="00C24332"/>
    <w:rsid w:val="00C26268"/>
    <w:rsid w:val="00C322F9"/>
    <w:rsid w:val="00C45448"/>
    <w:rsid w:val="00C6380C"/>
    <w:rsid w:val="00C65D43"/>
    <w:rsid w:val="00C702CA"/>
    <w:rsid w:val="00C70BBA"/>
    <w:rsid w:val="00C72EDA"/>
    <w:rsid w:val="00C768E3"/>
    <w:rsid w:val="00C816E6"/>
    <w:rsid w:val="00C84961"/>
    <w:rsid w:val="00C90FFB"/>
    <w:rsid w:val="00C978F3"/>
    <w:rsid w:val="00CB0175"/>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7D8C"/>
    <w:rsid w:val="00DA20ED"/>
    <w:rsid w:val="00DA2510"/>
    <w:rsid w:val="00DA7895"/>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1BD6"/>
    <w:rsid w:val="00E8477F"/>
    <w:rsid w:val="00E8551C"/>
    <w:rsid w:val="00EA469F"/>
    <w:rsid w:val="00EC0F11"/>
    <w:rsid w:val="00EC4D32"/>
    <w:rsid w:val="00EC662D"/>
    <w:rsid w:val="00ED5BA2"/>
    <w:rsid w:val="00ED5DD9"/>
    <w:rsid w:val="00EE6154"/>
    <w:rsid w:val="00EF1AB8"/>
    <w:rsid w:val="00F00C6C"/>
    <w:rsid w:val="00F0112B"/>
    <w:rsid w:val="00F04142"/>
    <w:rsid w:val="00F04FD8"/>
    <w:rsid w:val="00F10880"/>
    <w:rsid w:val="00F14A30"/>
    <w:rsid w:val="00F17F1B"/>
    <w:rsid w:val="00F24EB0"/>
    <w:rsid w:val="00F2534C"/>
    <w:rsid w:val="00F50027"/>
    <w:rsid w:val="00F524DC"/>
    <w:rsid w:val="00F5456B"/>
    <w:rsid w:val="00F634F3"/>
    <w:rsid w:val="00F758C4"/>
    <w:rsid w:val="00F908FF"/>
    <w:rsid w:val="00F93C41"/>
    <w:rsid w:val="00F94B8B"/>
    <w:rsid w:val="00FA1544"/>
    <w:rsid w:val="00FA4956"/>
    <w:rsid w:val="00FB4E6F"/>
    <w:rsid w:val="00FC063D"/>
    <w:rsid w:val="00FE20C1"/>
    <w:rsid w:val="00FE350E"/>
    <w:rsid w:val="00FE51C0"/>
    <w:rsid w:val="00FF03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170729962">
      <w:bodyDiv w:val="1"/>
      <w:marLeft w:val="0"/>
      <w:marRight w:val="0"/>
      <w:marTop w:val="0"/>
      <w:marBottom w:val="0"/>
      <w:divBdr>
        <w:top w:val="none" w:sz="0" w:space="0" w:color="auto"/>
        <w:left w:val="none" w:sz="0" w:space="0" w:color="auto"/>
        <w:bottom w:val="none" w:sz="0" w:space="0" w:color="auto"/>
        <w:right w:val="none" w:sz="0" w:space="0" w:color="auto"/>
      </w:divBdr>
      <w:divsChild>
        <w:div w:id="44067663">
          <w:marLeft w:val="360"/>
          <w:marRight w:val="0"/>
          <w:marTop w:val="72"/>
          <w:marBottom w:val="72"/>
          <w:divBdr>
            <w:top w:val="none" w:sz="0" w:space="0" w:color="auto"/>
            <w:left w:val="none" w:sz="0" w:space="0" w:color="auto"/>
            <w:bottom w:val="none" w:sz="0" w:space="0" w:color="auto"/>
            <w:right w:val="none" w:sz="0" w:space="0" w:color="auto"/>
          </w:divBdr>
          <w:divsChild>
            <w:div w:id="359087569">
              <w:marLeft w:val="0"/>
              <w:marRight w:val="0"/>
              <w:marTop w:val="0"/>
              <w:marBottom w:val="0"/>
              <w:divBdr>
                <w:top w:val="none" w:sz="0" w:space="0" w:color="auto"/>
                <w:left w:val="none" w:sz="0" w:space="0" w:color="auto"/>
                <w:bottom w:val="none" w:sz="0" w:space="0" w:color="auto"/>
                <w:right w:val="none" w:sz="0" w:space="0" w:color="auto"/>
              </w:divBdr>
            </w:div>
          </w:divsChild>
        </w:div>
        <w:div w:id="108163459">
          <w:marLeft w:val="360"/>
          <w:marRight w:val="0"/>
          <w:marTop w:val="0"/>
          <w:marBottom w:val="72"/>
          <w:divBdr>
            <w:top w:val="none" w:sz="0" w:space="0" w:color="auto"/>
            <w:left w:val="none" w:sz="0" w:space="0" w:color="auto"/>
            <w:bottom w:val="none" w:sz="0" w:space="0" w:color="auto"/>
            <w:right w:val="none" w:sz="0" w:space="0" w:color="auto"/>
          </w:divBdr>
          <w:divsChild>
            <w:div w:id="1871380550">
              <w:marLeft w:val="0"/>
              <w:marRight w:val="0"/>
              <w:marTop w:val="0"/>
              <w:marBottom w:val="0"/>
              <w:divBdr>
                <w:top w:val="none" w:sz="0" w:space="0" w:color="auto"/>
                <w:left w:val="none" w:sz="0" w:space="0" w:color="auto"/>
                <w:bottom w:val="none" w:sz="0" w:space="0" w:color="auto"/>
                <w:right w:val="none" w:sz="0" w:space="0" w:color="auto"/>
              </w:divBdr>
            </w:div>
          </w:divsChild>
        </w:div>
        <w:div w:id="1009985006">
          <w:marLeft w:val="360"/>
          <w:marRight w:val="0"/>
          <w:marTop w:val="0"/>
          <w:marBottom w:val="72"/>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537230493">
          <w:marLeft w:val="360"/>
          <w:marRight w:val="0"/>
          <w:marTop w:val="0"/>
          <w:marBottom w:val="72"/>
          <w:divBdr>
            <w:top w:val="none" w:sz="0" w:space="0" w:color="auto"/>
            <w:left w:val="none" w:sz="0" w:space="0" w:color="auto"/>
            <w:bottom w:val="none" w:sz="0" w:space="0" w:color="auto"/>
            <w:right w:val="none" w:sz="0" w:space="0" w:color="auto"/>
          </w:divBdr>
          <w:divsChild>
            <w:div w:id="895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583026200">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217860964">
      <w:bodyDiv w:val="1"/>
      <w:marLeft w:val="0"/>
      <w:marRight w:val="0"/>
      <w:marTop w:val="0"/>
      <w:marBottom w:val="0"/>
      <w:divBdr>
        <w:top w:val="none" w:sz="0" w:space="0" w:color="auto"/>
        <w:left w:val="none" w:sz="0" w:space="0" w:color="auto"/>
        <w:bottom w:val="none" w:sz="0" w:space="0" w:color="auto"/>
        <w:right w:val="none" w:sz="0" w:space="0" w:color="auto"/>
      </w:divBdr>
      <w:divsChild>
        <w:div w:id="1968120375">
          <w:marLeft w:val="360"/>
          <w:marRight w:val="0"/>
          <w:marTop w:val="72"/>
          <w:marBottom w:val="72"/>
          <w:divBdr>
            <w:top w:val="none" w:sz="0" w:space="0" w:color="auto"/>
            <w:left w:val="none" w:sz="0" w:space="0" w:color="auto"/>
            <w:bottom w:val="none" w:sz="0" w:space="0" w:color="auto"/>
            <w:right w:val="none" w:sz="0" w:space="0" w:color="auto"/>
          </w:divBdr>
          <w:divsChild>
            <w:div w:id="912856732">
              <w:marLeft w:val="0"/>
              <w:marRight w:val="0"/>
              <w:marTop w:val="0"/>
              <w:marBottom w:val="0"/>
              <w:divBdr>
                <w:top w:val="none" w:sz="0" w:space="0" w:color="auto"/>
                <w:left w:val="none" w:sz="0" w:space="0" w:color="auto"/>
                <w:bottom w:val="none" w:sz="0" w:space="0" w:color="auto"/>
                <w:right w:val="none" w:sz="0" w:space="0" w:color="auto"/>
              </w:divBdr>
            </w:div>
          </w:divsChild>
        </w:div>
        <w:div w:id="211117101">
          <w:marLeft w:val="360"/>
          <w:marRight w:val="0"/>
          <w:marTop w:val="0"/>
          <w:marBottom w:val="72"/>
          <w:divBdr>
            <w:top w:val="none" w:sz="0" w:space="0" w:color="auto"/>
            <w:left w:val="none" w:sz="0" w:space="0" w:color="auto"/>
            <w:bottom w:val="none" w:sz="0" w:space="0" w:color="auto"/>
            <w:right w:val="none" w:sz="0" w:space="0" w:color="auto"/>
          </w:divBdr>
          <w:divsChild>
            <w:div w:id="600071081">
              <w:marLeft w:val="0"/>
              <w:marRight w:val="0"/>
              <w:marTop w:val="0"/>
              <w:marBottom w:val="0"/>
              <w:divBdr>
                <w:top w:val="none" w:sz="0" w:space="0" w:color="auto"/>
                <w:left w:val="none" w:sz="0" w:space="0" w:color="auto"/>
                <w:bottom w:val="none" w:sz="0" w:space="0" w:color="auto"/>
                <w:right w:val="none" w:sz="0" w:space="0" w:color="auto"/>
              </w:divBdr>
            </w:div>
          </w:divsChild>
        </w:div>
        <w:div w:id="956983275">
          <w:marLeft w:val="360"/>
          <w:marRight w:val="0"/>
          <w:marTop w:val="0"/>
          <w:marBottom w:val="72"/>
          <w:divBdr>
            <w:top w:val="none" w:sz="0" w:space="0" w:color="auto"/>
            <w:left w:val="none" w:sz="0" w:space="0" w:color="auto"/>
            <w:bottom w:val="none" w:sz="0" w:space="0" w:color="auto"/>
            <w:right w:val="none" w:sz="0" w:space="0" w:color="auto"/>
          </w:divBdr>
          <w:divsChild>
            <w:div w:id="1087535244">
              <w:marLeft w:val="0"/>
              <w:marRight w:val="0"/>
              <w:marTop w:val="0"/>
              <w:marBottom w:val="0"/>
              <w:divBdr>
                <w:top w:val="none" w:sz="0" w:space="0" w:color="auto"/>
                <w:left w:val="none" w:sz="0" w:space="0" w:color="auto"/>
                <w:bottom w:val="none" w:sz="0" w:space="0" w:color="auto"/>
                <w:right w:val="none" w:sz="0" w:space="0" w:color="auto"/>
              </w:divBdr>
            </w:div>
          </w:divsChild>
        </w:div>
        <w:div w:id="754475841">
          <w:marLeft w:val="360"/>
          <w:marRight w:val="0"/>
          <w:marTop w:val="0"/>
          <w:marBottom w:val="72"/>
          <w:divBdr>
            <w:top w:val="none" w:sz="0" w:space="0" w:color="auto"/>
            <w:left w:val="none" w:sz="0" w:space="0" w:color="auto"/>
            <w:bottom w:val="none" w:sz="0" w:space="0" w:color="auto"/>
            <w:right w:val="none" w:sz="0" w:space="0" w:color="auto"/>
          </w:divBdr>
          <w:divsChild>
            <w:div w:id="9739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3754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mogilno" TargetMode="External"/><Relationship Id="rId4" Type="http://schemas.openxmlformats.org/officeDocument/2006/relationships/settings" Target="settings.xml"/><Relationship Id="rId9" Type="http://schemas.openxmlformats.org/officeDocument/2006/relationships/hyperlink" Target="mailto:zdpmogilno@pos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23</Pages>
  <Words>6010</Words>
  <Characters>34257</Characters>
  <Application>Microsoft Office Word</Application>
  <DocSecurity>0</DocSecurity>
  <Lines>285</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14</cp:revision>
  <cp:lastPrinted>2023-10-24T06:49:00Z</cp:lastPrinted>
  <dcterms:created xsi:type="dcterms:W3CDTF">2023-07-25T12:12:00Z</dcterms:created>
  <dcterms:modified xsi:type="dcterms:W3CDTF">2023-10-25T10:39:00Z</dcterms:modified>
</cp:coreProperties>
</file>